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sorting factory</w:t>
      </w:r>
    </w:p>
    <w:p>
      <w:r>
        <w:t>22 October 2026 · Pair names ______________________________</w:t>
      </w:r>
    </w:p>
    <w:p>
      <w:r>
        <w:t>Use this page to record ideas. The notebook explains each step. One partner predicts, one types; swap roles after each activity. Open your team copy and run with Shift+Enter. Save with Ctrl+S or Command+S.</w:t>
      </w:r>
    </w:p>
    <w:p>
      <w:pPr>
        <w:pStyle w:val="Heading1"/>
      </w:pPr>
      <w:r>
        <w:t>A First program 25 minutes</w:t>
      </w:r>
    </w:p>
    <w:p>
      <w:r>
        <w:t>Before running, I predict the last object number and destination:</w:t>
      </w:r>
    </w:p>
    <w:p>
      <w:r>
        <w:t>____________________________________________________________</w:t>
      </w:r>
    </w:p>
    <w:p>
      <w:r>
        <w:t>One value we changed __________________ Output __________________</w:t>
      </w:r>
    </w:p>
    <w:p>
      <w:pPr>
        <w:pStyle w:val="Heading1"/>
      </w:pPr>
      <w:r>
        <w:t>B Camera decisions 35 minutes</w:t>
      </w:r>
    </w:p>
    <w:p>
      <w:r>
        <w:t>For the original five reports, predict: left ____ right ____ reject ____</w:t>
      </w:r>
    </w:p>
    <w:p>
      <w:r>
        <w:t>After running: left ____ right ____ reject ____</w:t>
      </w:r>
    </w:p>
    <w:p>
      <w:r>
        <w:t>An actual red object reported as blue goes ______________________</w:t>
      </w:r>
    </w:p>
    <w:p>
      <w:r>
        <w:t>A report I would reject and why _______________________________</w:t>
      </w:r>
    </w:p>
    <w:p>
      <w:pPr>
        <w:pStyle w:val="Heading1"/>
      </w:pPr>
      <w:r>
        <w:t>C Three station rotations 45 minutes</w:t>
      </w:r>
    </w:p>
    <w:p>
      <w:r>
        <w:t>Spend 15 minutes each at robot, conveyor and camera.</w:t>
      </w:r>
    </w:p>
    <w:p>
      <w:r>
        <w:t>A sensor measures __________________ An actuator changes __________</w:t>
      </w:r>
    </w:p>
    <w:p>
      <w:r>
        <w:t>Why stop before picking ______________________________________</w:t>
      </w:r>
    </w:p>
    <w:p>
      <w:pPr>
        <w:pStyle w:val="Heading1"/>
      </w:pPr>
      <w:r>
        <w:t>D Our complete factory 45 minutes</w:t>
      </w:r>
    </w:p>
    <w:p>
      <w:r>
        <w:t>Our changed rule _____________________________________________</w:t>
      </w:r>
    </w:p>
    <w:p>
      <w:r>
        <w:t>Prediction: left ____ right ____ reject ____ total ____</w:t>
      </w:r>
    </w:p>
    <w:p>
      <w:r>
        <w:t>Observed: left ____ right ____ reject ____ total ____</w:t>
      </w:r>
    </w:p>
    <w:p>
      <w:r>
        <w:t>Did the action order also match __________________________________</w:t>
      </w:r>
    </w:p>
    <w:p>
      <w:pPr>
        <w:pStyle w:val="Heading1"/>
      </w:pPr>
      <w:r>
        <w:t>E Our experiments 40 minutes</w:t>
      </w:r>
    </w:p>
    <w:p>
      <w:r>
        <w:t>Challenge and prediction ______________________________________</w:t>
      </w:r>
    </w:p>
    <w:p>
      <w:r>
        <w:t>Observed result ______________________________________________</w:t>
      </w:r>
    </w:p>
    <w:p>
      <w:r>
        <w:t>A second challenge and what it taught us _______________________</w:t>
      </w:r>
    </w:p>
    <w:p>
      <w:r>
        <w:t>____________________________________________________________</w:t>
      </w:r>
    </w:p>
    <w:p>
      <w:pPr>
        <w:pStyle w:val="Heading1"/>
      </w:pPr>
      <w:r>
        <w:t>Closing 15 minutes</w:t>
      </w:r>
    </w:p>
    <w:p>
      <w:r>
        <w:t>One difference between the simulation and a real factory:</w:t>
      </w:r>
    </w:p>
    <w:p>
      <w:r>
        <w:t>____________________________________________________________</w:t>
      </w:r>
    </w:p>
    <w:p>
      <w:r>
        <w:t>Notebook route A → B → break → C rotations → D → E → closing. Introduction 25 minutes; break 10 minutes. Total 4 hours. Save your work and keep the original notebook as a clean copy.</w:t>
      </w:r>
    </w:p>
    <w:sectPr w:rsidR="00FC693F" w:rsidRPr="0006063C" w:rsidSect="00034616">
      <w:pgSz w:w="11909" w:h="16834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DejaVu Sans" w:hAnsi="DejaVu Sans"/>
      <w:color w:val="17354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7354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17354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sorting factory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