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F043A" w14:textId="3AB90C47" w:rsidR="00A616BF" w:rsidRPr="00674FA3" w:rsidRDefault="008843B3" w:rsidP="000B757D">
      <w:pPr>
        <w:pStyle w:val="HeadlineMain"/>
      </w:pPr>
      <w:r w:rsidRPr="00674FA3">
        <w:t>Standardized MS SQL Maintenance</w:t>
      </w:r>
    </w:p>
    <w:p w14:paraId="7311F3AB" w14:textId="7207FD2E" w:rsidR="001135B8" w:rsidRPr="00674FA3" w:rsidRDefault="009050C3" w:rsidP="000B757D">
      <w:pPr>
        <w:pStyle w:val="HeadlineSub"/>
        <w:rPr>
          <w:lang w:val="en-GB"/>
        </w:rPr>
      </w:pPr>
      <w:r w:rsidRPr="00674FA3">
        <w:rPr>
          <w:lang w:val="en-GB"/>
        </w:rPr>
        <w:t>Documentation</w:t>
      </w:r>
    </w:p>
    <w:p w14:paraId="12BDD5B8" w14:textId="77777777" w:rsidR="00DD63C1" w:rsidRPr="00674FA3" w:rsidRDefault="00DD63C1" w:rsidP="002716AE">
      <w:pPr>
        <w:jc w:val="both"/>
      </w:pPr>
    </w:p>
    <w:p w14:paraId="17BCAB38" w14:textId="77777777" w:rsidR="00DD63C1" w:rsidRPr="00674FA3" w:rsidRDefault="00DD63C1" w:rsidP="002716AE">
      <w:pPr>
        <w:pStyle w:val="Headline"/>
        <w:jc w:val="both"/>
      </w:pPr>
      <w:r w:rsidRPr="00674FA3">
        <w:br w:type="page"/>
      </w:r>
      <w:r w:rsidRPr="00674FA3">
        <w:lastRenderedPageBreak/>
        <w:t>Table of Contents</w:t>
      </w:r>
    </w:p>
    <w:p w14:paraId="728A1D20" w14:textId="77777777" w:rsidR="00AD5F16" w:rsidRDefault="00E352D2">
      <w:pPr>
        <w:pStyle w:val="TOC1"/>
        <w:tabs>
          <w:tab w:val="right" w:leader="dot" w:pos="8545"/>
        </w:tabs>
        <w:rPr>
          <w:rFonts w:asciiTheme="minorHAnsi" w:eastAsiaTheme="minorEastAsia" w:hAnsiTheme="minorHAnsi" w:cstheme="minorBidi"/>
          <w:b w:val="0"/>
          <w:sz w:val="22"/>
          <w:szCs w:val="22"/>
        </w:rPr>
      </w:pPr>
      <w:r w:rsidRPr="00674FA3">
        <w:rPr>
          <w:rFonts w:cs="Arial"/>
        </w:rPr>
        <w:fldChar w:fldCharType="begin"/>
      </w:r>
      <w:r w:rsidR="00DD63C1" w:rsidRPr="00674FA3">
        <w:rPr>
          <w:rFonts w:cs="Arial"/>
        </w:rPr>
        <w:instrText xml:space="preserve"> TOC \o "1-5" \h \z \u </w:instrText>
      </w:r>
      <w:r w:rsidRPr="00674FA3">
        <w:rPr>
          <w:rFonts w:cs="Arial"/>
        </w:rPr>
        <w:fldChar w:fldCharType="separate"/>
      </w:r>
      <w:hyperlink w:anchor="_Toc485850528" w:history="1">
        <w:r w:rsidR="00AD5F16" w:rsidRPr="00D407CD">
          <w:rPr>
            <w:rStyle w:val="Hyperlink"/>
          </w:rPr>
          <w:t>1 Introduction</w:t>
        </w:r>
        <w:r w:rsidR="00AD5F16">
          <w:rPr>
            <w:webHidden/>
          </w:rPr>
          <w:tab/>
        </w:r>
        <w:r w:rsidR="00AD5F16">
          <w:rPr>
            <w:webHidden/>
          </w:rPr>
          <w:fldChar w:fldCharType="begin"/>
        </w:r>
        <w:r w:rsidR="00AD5F16">
          <w:rPr>
            <w:webHidden/>
          </w:rPr>
          <w:instrText xml:space="preserve"> PAGEREF _Toc485850528 \h </w:instrText>
        </w:r>
        <w:r w:rsidR="00AD5F16">
          <w:rPr>
            <w:webHidden/>
          </w:rPr>
        </w:r>
        <w:r w:rsidR="00AD5F16">
          <w:rPr>
            <w:webHidden/>
          </w:rPr>
          <w:fldChar w:fldCharType="separate"/>
        </w:r>
        <w:r w:rsidR="00AD5F16">
          <w:rPr>
            <w:webHidden/>
          </w:rPr>
          <w:t>3</w:t>
        </w:r>
        <w:r w:rsidR="00AD5F16">
          <w:rPr>
            <w:webHidden/>
          </w:rPr>
          <w:fldChar w:fldCharType="end"/>
        </w:r>
      </w:hyperlink>
    </w:p>
    <w:p w14:paraId="378C5833" w14:textId="77777777" w:rsidR="00AD5F16" w:rsidRDefault="00AD5F16">
      <w:pPr>
        <w:pStyle w:val="TOC1"/>
        <w:tabs>
          <w:tab w:val="right" w:leader="dot" w:pos="8545"/>
        </w:tabs>
        <w:rPr>
          <w:rFonts w:asciiTheme="minorHAnsi" w:eastAsiaTheme="minorEastAsia" w:hAnsiTheme="minorHAnsi" w:cstheme="minorBidi"/>
          <w:b w:val="0"/>
          <w:sz w:val="22"/>
          <w:szCs w:val="22"/>
        </w:rPr>
      </w:pPr>
      <w:hyperlink w:anchor="_Toc485850529" w:history="1">
        <w:r w:rsidRPr="00D407CD">
          <w:rPr>
            <w:rStyle w:val="Hyperlink"/>
          </w:rPr>
          <w:t>2 Technical preview</w:t>
        </w:r>
        <w:r>
          <w:rPr>
            <w:webHidden/>
          </w:rPr>
          <w:tab/>
        </w:r>
        <w:r>
          <w:rPr>
            <w:webHidden/>
          </w:rPr>
          <w:fldChar w:fldCharType="begin"/>
        </w:r>
        <w:r>
          <w:rPr>
            <w:webHidden/>
          </w:rPr>
          <w:instrText xml:space="preserve"> PAGEREF _Toc485850529 \h </w:instrText>
        </w:r>
        <w:r>
          <w:rPr>
            <w:webHidden/>
          </w:rPr>
        </w:r>
        <w:r>
          <w:rPr>
            <w:webHidden/>
          </w:rPr>
          <w:fldChar w:fldCharType="separate"/>
        </w:r>
        <w:r>
          <w:rPr>
            <w:webHidden/>
          </w:rPr>
          <w:t>4</w:t>
        </w:r>
        <w:r>
          <w:rPr>
            <w:webHidden/>
          </w:rPr>
          <w:fldChar w:fldCharType="end"/>
        </w:r>
      </w:hyperlink>
    </w:p>
    <w:p w14:paraId="1E2074DF" w14:textId="77777777" w:rsidR="00AD5F16" w:rsidRDefault="00AD5F16">
      <w:pPr>
        <w:pStyle w:val="TOC1"/>
        <w:tabs>
          <w:tab w:val="right" w:leader="dot" w:pos="8545"/>
        </w:tabs>
        <w:rPr>
          <w:rFonts w:asciiTheme="minorHAnsi" w:eastAsiaTheme="minorEastAsia" w:hAnsiTheme="minorHAnsi" w:cstheme="minorBidi"/>
          <w:b w:val="0"/>
          <w:sz w:val="22"/>
          <w:szCs w:val="22"/>
        </w:rPr>
      </w:pPr>
      <w:hyperlink w:anchor="_Toc485850530" w:history="1">
        <w:r w:rsidRPr="00D407CD">
          <w:rPr>
            <w:rStyle w:val="Hyperlink"/>
          </w:rPr>
          <w:t>3 Deployment</w:t>
        </w:r>
        <w:r>
          <w:rPr>
            <w:webHidden/>
          </w:rPr>
          <w:tab/>
        </w:r>
        <w:r>
          <w:rPr>
            <w:webHidden/>
          </w:rPr>
          <w:fldChar w:fldCharType="begin"/>
        </w:r>
        <w:r>
          <w:rPr>
            <w:webHidden/>
          </w:rPr>
          <w:instrText xml:space="preserve"> PAGEREF _Toc485850530 \h </w:instrText>
        </w:r>
        <w:r>
          <w:rPr>
            <w:webHidden/>
          </w:rPr>
        </w:r>
        <w:r>
          <w:rPr>
            <w:webHidden/>
          </w:rPr>
          <w:fldChar w:fldCharType="separate"/>
        </w:r>
        <w:r>
          <w:rPr>
            <w:webHidden/>
          </w:rPr>
          <w:t>5</w:t>
        </w:r>
        <w:r>
          <w:rPr>
            <w:webHidden/>
          </w:rPr>
          <w:fldChar w:fldCharType="end"/>
        </w:r>
      </w:hyperlink>
    </w:p>
    <w:p w14:paraId="5E304868"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1" w:history="1">
        <w:r w:rsidRPr="00D407CD">
          <w:rPr>
            <w:rStyle w:val="Hyperlink"/>
            <w:b/>
          </w:rPr>
          <w:t>3.1 Running from another script</w:t>
        </w:r>
        <w:r>
          <w:rPr>
            <w:webHidden/>
          </w:rPr>
          <w:tab/>
        </w:r>
        <w:r>
          <w:rPr>
            <w:webHidden/>
          </w:rPr>
          <w:fldChar w:fldCharType="begin"/>
        </w:r>
        <w:r>
          <w:rPr>
            <w:webHidden/>
          </w:rPr>
          <w:instrText xml:space="preserve"> PAGEREF _Toc485850531 \h </w:instrText>
        </w:r>
        <w:r>
          <w:rPr>
            <w:webHidden/>
          </w:rPr>
        </w:r>
        <w:r>
          <w:rPr>
            <w:webHidden/>
          </w:rPr>
          <w:fldChar w:fldCharType="separate"/>
        </w:r>
        <w:r>
          <w:rPr>
            <w:webHidden/>
          </w:rPr>
          <w:t>6</w:t>
        </w:r>
        <w:r>
          <w:rPr>
            <w:webHidden/>
          </w:rPr>
          <w:fldChar w:fldCharType="end"/>
        </w:r>
      </w:hyperlink>
    </w:p>
    <w:p w14:paraId="7D569CDD"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2" w:history="1">
        <w:r w:rsidRPr="00D407CD">
          <w:rPr>
            <w:rStyle w:val="Hyperlink"/>
            <w:b/>
          </w:rPr>
          <w:t>3.2 Exceptions in environments</w:t>
        </w:r>
        <w:r>
          <w:rPr>
            <w:webHidden/>
          </w:rPr>
          <w:tab/>
        </w:r>
        <w:r>
          <w:rPr>
            <w:webHidden/>
          </w:rPr>
          <w:fldChar w:fldCharType="begin"/>
        </w:r>
        <w:r>
          <w:rPr>
            <w:webHidden/>
          </w:rPr>
          <w:instrText xml:space="preserve"> PAGEREF _Toc485850532 \h </w:instrText>
        </w:r>
        <w:r>
          <w:rPr>
            <w:webHidden/>
          </w:rPr>
        </w:r>
        <w:r>
          <w:rPr>
            <w:webHidden/>
          </w:rPr>
          <w:fldChar w:fldCharType="separate"/>
        </w:r>
        <w:r>
          <w:rPr>
            <w:webHidden/>
          </w:rPr>
          <w:t>6</w:t>
        </w:r>
        <w:r>
          <w:rPr>
            <w:webHidden/>
          </w:rPr>
          <w:fldChar w:fldCharType="end"/>
        </w:r>
      </w:hyperlink>
    </w:p>
    <w:p w14:paraId="7ECCB761"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3" w:history="1">
        <w:r w:rsidRPr="00D407CD">
          <w:rPr>
            <w:rStyle w:val="Hyperlink"/>
            <w:b/>
          </w:rPr>
          <w:t>3.3 Optimize TempDB</w:t>
        </w:r>
        <w:r>
          <w:rPr>
            <w:webHidden/>
          </w:rPr>
          <w:tab/>
        </w:r>
        <w:r>
          <w:rPr>
            <w:webHidden/>
          </w:rPr>
          <w:fldChar w:fldCharType="begin"/>
        </w:r>
        <w:r>
          <w:rPr>
            <w:webHidden/>
          </w:rPr>
          <w:instrText xml:space="preserve"> PAGEREF _Toc485850533 \h </w:instrText>
        </w:r>
        <w:r>
          <w:rPr>
            <w:webHidden/>
          </w:rPr>
        </w:r>
        <w:r>
          <w:rPr>
            <w:webHidden/>
          </w:rPr>
          <w:fldChar w:fldCharType="separate"/>
        </w:r>
        <w:r>
          <w:rPr>
            <w:webHidden/>
          </w:rPr>
          <w:t>7</w:t>
        </w:r>
        <w:r>
          <w:rPr>
            <w:webHidden/>
          </w:rPr>
          <w:fldChar w:fldCharType="end"/>
        </w:r>
      </w:hyperlink>
    </w:p>
    <w:p w14:paraId="0EA3F010"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4" w:history="1">
        <w:r w:rsidRPr="00D407CD">
          <w:rPr>
            <w:rStyle w:val="Hyperlink"/>
            <w:b/>
          </w:rPr>
          <w:t>3.4 Optimize model settings</w:t>
        </w:r>
        <w:r>
          <w:rPr>
            <w:webHidden/>
          </w:rPr>
          <w:tab/>
        </w:r>
        <w:r>
          <w:rPr>
            <w:webHidden/>
          </w:rPr>
          <w:fldChar w:fldCharType="begin"/>
        </w:r>
        <w:r>
          <w:rPr>
            <w:webHidden/>
          </w:rPr>
          <w:instrText xml:space="preserve"> PAGEREF _Toc485850534 \h </w:instrText>
        </w:r>
        <w:r>
          <w:rPr>
            <w:webHidden/>
          </w:rPr>
        </w:r>
        <w:r>
          <w:rPr>
            <w:webHidden/>
          </w:rPr>
          <w:fldChar w:fldCharType="separate"/>
        </w:r>
        <w:r>
          <w:rPr>
            <w:webHidden/>
          </w:rPr>
          <w:t>7</w:t>
        </w:r>
        <w:r>
          <w:rPr>
            <w:webHidden/>
          </w:rPr>
          <w:fldChar w:fldCharType="end"/>
        </w:r>
      </w:hyperlink>
    </w:p>
    <w:p w14:paraId="423D57F9" w14:textId="77777777" w:rsidR="00AD5F16" w:rsidRDefault="00AD5F16">
      <w:pPr>
        <w:pStyle w:val="TOC1"/>
        <w:tabs>
          <w:tab w:val="right" w:leader="dot" w:pos="8545"/>
        </w:tabs>
        <w:rPr>
          <w:rFonts w:asciiTheme="minorHAnsi" w:eastAsiaTheme="minorEastAsia" w:hAnsiTheme="minorHAnsi" w:cstheme="minorBidi"/>
          <w:b w:val="0"/>
          <w:sz w:val="22"/>
          <w:szCs w:val="22"/>
        </w:rPr>
      </w:pPr>
      <w:hyperlink w:anchor="_Toc485850535" w:history="1">
        <w:r w:rsidRPr="00D407CD">
          <w:rPr>
            <w:rStyle w:val="Hyperlink"/>
          </w:rPr>
          <w:t>4 After deployment</w:t>
        </w:r>
        <w:r>
          <w:rPr>
            <w:webHidden/>
          </w:rPr>
          <w:tab/>
        </w:r>
        <w:r>
          <w:rPr>
            <w:webHidden/>
          </w:rPr>
          <w:fldChar w:fldCharType="begin"/>
        </w:r>
        <w:r>
          <w:rPr>
            <w:webHidden/>
          </w:rPr>
          <w:instrText xml:space="preserve"> PAGEREF _Toc485850535 \h </w:instrText>
        </w:r>
        <w:r>
          <w:rPr>
            <w:webHidden/>
          </w:rPr>
        </w:r>
        <w:r>
          <w:rPr>
            <w:webHidden/>
          </w:rPr>
          <w:fldChar w:fldCharType="separate"/>
        </w:r>
        <w:r>
          <w:rPr>
            <w:webHidden/>
          </w:rPr>
          <w:t>8</w:t>
        </w:r>
        <w:r>
          <w:rPr>
            <w:webHidden/>
          </w:rPr>
          <w:fldChar w:fldCharType="end"/>
        </w:r>
      </w:hyperlink>
    </w:p>
    <w:p w14:paraId="4664D435"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6" w:history="1">
        <w:r w:rsidRPr="00D407CD">
          <w:rPr>
            <w:rStyle w:val="Hyperlink"/>
            <w:b/>
          </w:rPr>
          <w:t>4.1 Direct results</w:t>
        </w:r>
        <w:r>
          <w:rPr>
            <w:webHidden/>
          </w:rPr>
          <w:tab/>
        </w:r>
        <w:r>
          <w:rPr>
            <w:webHidden/>
          </w:rPr>
          <w:fldChar w:fldCharType="begin"/>
        </w:r>
        <w:r>
          <w:rPr>
            <w:webHidden/>
          </w:rPr>
          <w:instrText xml:space="preserve"> PAGEREF _Toc485850536 \h </w:instrText>
        </w:r>
        <w:r>
          <w:rPr>
            <w:webHidden/>
          </w:rPr>
        </w:r>
        <w:r>
          <w:rPr>
            <w:webHidden/>
          </w:rPr>
          <w:fldChar w:fldCharType="separate"/>
        </w:r>
        <w:r>
          <w:rPr>
            <w:webHidden/>
          </w:rPr>
          <w:t>8</w:t>
        </w:r>
        <w:r>
          <w:rPr>
            <w:webHidden/>
          </w:rPr>
          <w:fldChar w:fldCharType="end"/>
        </w:r>
      </w:hyperlink>
    </w:p>
    <w:p w14:paraId="252DCC8C"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7" w:history="1">
        <w:r w:rsidRPr="00D407CD">
          <w:rPr>
            <w:rStyle w:val="Hyperlink"/>
            <w:b/>
          </w:rPr>
          <w:t>4.2 System databases</w:t>
        </w:r>
        <w:r>
          <w:rPr>
            <w:webHidden/>
          </w:rPr>
          <w:tab/>
        </w:r>
        <w:r>
          <w:rPr>
            <w:webHidden/>
          </w:rPr>
          <w:fldChar w:fldCharType="begin"/>
        </w:r>
        <w:r>
          <w:rPr>
            <w:webHidden/>
          </w:rPr>
          <w:instrText xml:space="preserve"> PAGEREF _Toc485850537 \h </w:instrText>
        </w:r>
        <w:r>
          <w:rPr>
            <w:webHidden/>
          </w:rPr>
        </w:r>
        <w:r>
          <w:rPr>
            <w:webHidden/>
          </w:rPr>
          <w:fldChar w:fldCharType="separate"/>
        </w:r>
        <w:r>
          <w:rPr>
            <w:webHidden/>
          </w:rPr>
          <w:t>9</w:t>
        </w:r>
        <w:r>
          <w:rPr>
            <w:webHidden/>
          </w:rPr>
          <w:fldChar w:fldCharType="end"/>
        </w:r>
      </w:hyperlink>
    </w:p>
    <w:p w14:paraId="690CE1C9"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8" w:history="1">
        <w:r w:rsidRPr="00D407CD">
          <w:rPr>
            <w:rStyle w:val="Hyperlink"/>
            <w:b/>
          </w:rPr>
          <w:t>4.3 Filesystem</w:t>
        </w:r>
        <w:r>
          <w:rPr>
            <w:webHidden/>
          </w:rPr>
          <w:tab/>
        </w:r>
        <w:r>
          <w:rPr>
            <w:webHidden/>
          </w:rPr>
          <w:fldChar w:fldCharType="begin"/>
        </w:r>
        <w:r>
          <w:rPr>
            <w:webHidden/>
          </w:rPr>
          <w:instrText xml:space="preserve"> PAGEREF _Toc485850538 \h </w:instrText>
        </w:r>
        <w:r>
          <w:rPr>
            <w:webHidden/>
          </w:rPr>
        </w:r>
        <w:r>
          <w:rPr>
            <w:webHidden/>
          </w:rPr>
          <w:fldChar w:fldCharType="separate"/>
        </w:r>
        <w:r>
          <w:rPr>
            <w:webHidden/>
          </w:rPr>
          <w:t>9</w:t>
        </w:r>
        <w:r>
          <w:rPr>
            <w:webHidden/>
          </w:rPr>
          <w:fldChar w:fldCharType="end"/>
        </w:r>
      </w:hyperlink>
    </w:p>
    <w:p w14:paraId="2E3ECE70"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39" w:history="1">
        <w:r w:rsidRPr="00D407CD">
          <w:rPr>
            <w:rStyle w:val="Hyperlink"/>
            <w:b/>
          </w:rPr>
          <w:t>4.4 SQL Agent Jobs</w:t>
        </w:r>
        <w:r>
          <w:rPr>
            <w:webHidden/>
          </w:rPr>
          <w:tab/>
        </w:r>
        <w:r>
          <w:rPr>
            <w:webHidden/>
          </w:rPr>
          <w:fldChar w:fldCharType="begin"/>
        </w:r>
        <w:r>
          <w:rPr>
            <w:webHidden/>
          </w:rPr>
          <w:instrText xml:space="preserve"> PAGEREF _Toc485850539 \h </w:instrText>
        </w:r>
        <w:r>
          <w:rPr>
            <w:webHidden/>
          </w:rPr>
        </w:r>
        <w:r>
          <w:rPr>
            <w:webHidden/>
          </w:rPr>
          <w:fldChar w:fldCharType="separate"/>
        </w:r>
        <w:r>
          <w:rPr>
            <w:webHidden/>
          </w:rPr>
          <w:t>10</w:t>
        </w:r>
        <w:r>
          <w:rPr>
            <w:webHidden/>
          </w:rPr>
          <w:fldChar w:fldCharType="end"/>
        </w:r>
      </w:hyperlink>
    </w:p>
    <w:p w14:paraId="3A82602D"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40" w:history="1">
        <w:r w:rsidRPr="00D407CD">
          <w:rPr>
            <w:rStyle w:val="Hyperlink"/>
            <w:b/>
          </w:rPr>
          <w:t>4.5 SQL Agent Jobs schedules</w:t>
        </w:r>
        <w:r>
          <w:rPr>
            <w:webHidden/>
          </w:rPr>
          <w:tab/>
        </w:r>
        <w:r>
          <w:rPr>
            <w:webHidden/>
          </w:rPr>
          <w:fldChar w:fldCharType="begin"/>
        </w:r>
        <w:r>
          <w:rPr>
            <w:webHidden/>
          </w:rPr>
          <w:instrText xml:space="preserve"> PAGEREF _Toc485850540 \h </w:instrText>
        </w:r>
        <w:r>
          <w:rPr>
            <w:webHidden/>
          </w:rPr>
        </w:r>
        <w:r>
          <w:rPr>
            <w:webHidden/>
          </w:rPr>
          <w:fldChar w:fldCharType="separate"/>
        </w:r>
        <w:r>
          <w:rPr>
            <w:webHidden/>
          </w:rPr>
          <w:t>11</w:t>
        </w:r>
        <w:r>
          <w:rPr>
            <w:webHidden/>
          </w:rPr>
          <w:fldChar w:fldCharType="end"/>
        </w:r>
      </w:hyperlink>
    </w:p>
    <w:p w14:paraId="36B06EBF"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41" w:history="1">
        <w:r w:rsidRPr="00D407CD">
          <w:rPr>
            <w:rStyle w:val="Hyperlink"/>
            <w:b/>
          </w:rPr>
          <w:t>4.6 Database backup retention settings</w:t>
        </w:r>
        <w:r>
          <w:rPr>
            <w:webHidden/>
          </w:rPr>
          <w:tab/>
        </w:r>
        <w:r>
          <w:rPr>
            <w:webHidden/>
          </w:rPr>
          <w:fldChar w:fldCharType="begin"/>
        </w:r>
        <w:r>
          <w:rPr>
            <w:webHidden/>
          </w:rPr>
          <w:instrText xml:space="preserve"> PAGEREF _Toc485850541 \h </w:instrText>
        </w:r>
        <w:r>
          <w:rPr>
            <w:webHidden/>
          </w:rPr>
        </w:r>
        <w:r>
          <w:rPr>
            <w:webHidden/>
          </w:rPr>
          <w:fldChar w:fldCharType="separate"/>
        </w:r>
        <w:r>
          <w:rPr>
            <w:webHidden/>
          </w:rPr>
          <w:t>12</w:t>
        </w:r>
        <w:r>
          <w:rPr>
            <w:webHidden/>
          </w:rPr>
          <w:fldChar w:fldCharType="end"/>
        </w:r>
      </w:hyperlink>
    </w:p>
    <w:p w14:paraId="29956B68" w14:textId="77777777" w:rsidR="00AD5F16" w:rsidRDefault="00AD5F16">
      <w:pPr>
        <w:pStyle w:val="TOC1"/>
        <w:tabs>
          <w:tab w:val="right" w:leader="dot" w:pos="8545"/>
        </w:tabs>
        <w:rPr>
          <w:rFonts w:asciiTheme="minorHAnsi" w:eastAsiaTheme="minorEastAsia" w:hAnsiTheme="minorHAnsi" w:cstheme="minorBidi"/>
          <w:b w:val="0"/>
          <w:sz w:val="22"/>
          <w:szCs w:val="22"/>
        </w:rPr>
      </w:pPr>
      <w:hyperlink w:anchor="_Toc485850542" w:history="1">
        <w:r w:rsidRPr="00D407CD">
          <w:rPr>
            <w:rStyle w:val="Hyperlink"/>
          </w:rPr>
          <w:t>5 Possible problems</w:t>
        </w:r>
        <w:r>
          <w:rPr>
            <w:webHidden/>
          </w:rPr>
          <w:tab/>
        </w:r>
        <w:r>
          <w:rPr>
            <w:webHidden/>
          </w:rPr>
          <w:fldChar w:fldCharType="begin"/>
        </w:r>
        <w:r>
          <w:rPr>
            <w:webHidden/>
          </w:rPr>
          <w:instrText xml:space="preserve"> PAGEREF _Toc485850542 \h </w:instrText>
        </w:r>
        <w:r>
          <w:rPr>
            <w:webHidden/>
          </w:rPr>
        </w:r>
        <w:r>
          <w:rPr>
            <w:webHidden/>
          </w:rPr>
          <w:fldChar w:fldCharType="separate"/>
        </w:r>
        <w:r>
          <w:rPr>
            <w:webHidden/>
          </w:rPr>
          <w:t>12</w:t>
        </w:r>
        <w:r>
          <w:rPr>
            <w:webHidden/>
          </w:rPr>
          <w:fldChar w:fldCharType="end"/>
        </w:r>
      </w:hyperlink>
    </w:p>
    <w:p w14:paraId="64463C56" w14:textId="77777777" w:rsidR="00AD5F16" w:rsidRDefault="00AD5F16">
      <w:pPr>
        <w:pStyle w:val="TOC2"/>
        <w:tabs>
          <w:tab w:val="right" w:leader="dot" w:pos="8545"/>
        </w:tabs>
        <w:rPr>
          <w:rFonts w:asciiTheme="minorHAnsi" w:eastAsiaTheme="minorEastAsia" w:hAnsiTheme="minorHAnsi" w:cstheme="minorBidi"/>
          <w:sz w:val="22"/>
          <w:szCs w:val="22"/>
        </w:rPr>
      </w:pPr>
      <w:hyperlink w:anchor="_Toc485850543" w:history="1">
        <w:r w:rsidRPr="00D407CD">
          <w:rPr>
            <w:rStyle w:val="Hyperlink"/>
            <w:b/>
          </w:rPr>
          <w:t>5.1 Reporting issues</w:t>
        </w:r>
        <w:r>
          <w:rPr>
            <w:webHidden/>
          </w:rPr>
          <w:tab/>
        </w:r>
        <w:r>
          <w:rPr>
            <w:webHidden/>
          </w:rPr>
          <w:fldChar w:fldCharType="begin"/>
        </w:r>
        <w:r>
          <w:rPr>
            <w:webHidden/>
          </w:rPr>
          <w:instrText xml:space="preserve"> PAGEREF _Toc485850543 \h </w:instrText>
        </w:r>
        <w:r>
          <w:rPr>
            <w:webHidden/>
          </w:rPr>
        </w:r>
        <w:r>
          <w:rPr>
            <w:webHidden/>
          </w:rPr>
          <w:fldChar w:fldCharType="separate"/>
        </w:r>
        <w:r>
          <w:rPr>
            <w:webHidden/>
          </w:rPr>
          <w:t>12</w:t>
        </w:r>
        <w:r>
          <w:rPr>
            <w:webHidden/>
          </w:rPr>
          <w:fldChar w:fldCharType="end"/>
        </w:r>
      </w:hyperlink>
    </w:p>
    <w:p w14:paraId="75859AFC" w14:textId="77777777" w:rsidR="00AD5F16" w:rsidRDefault="00AD5F16">
      <w:pPr>
        <w:pStyle w:val="TOC1"/>
        <w:tabs>
          <w:tab w:val="right" w:leader="dot" w:pos="8545"/>
        </w:tabs>
        <w:rPr>
          <w:rFonts w:asciiTheme="minorHAnsi" w:eastAsiaTheme="minorEastAsia" w:hAnsiTheme="minorHAnsi" w:cstheme="minorBidi"/>
          <w:b w:val="0"/>
          <w:sz w:val="22"/>
          <w:szCs w:val="22"/>
        </w:rPr>
      </w:pPr>
      <w:hyperlink w:anchor="_Toc485850544" w:history="1">
        <w:r w:rsidRPr="00D407CD">
          <w:rPr>
            <w:rStyle w:val="Hyperlink"/>
          </w:rPr>
          <w:t>6 Change history</w:t>
        </w:r>
        <w:r>
          <w:rPr>
            <w:webHidden/>
          </w:rPr>
          <w:tab/>
        </w:r>
        <w:r>
          <w:rPr>
            <w:webHidden/>
          </w:rPr>
          <w:fldChar w:fldCharType="begin"/>
        </w:r>
        <w:r>
          <w:rPr>
            <w:webHidden/>
          </w:rPr>
          <w:instrText xml:space="preserve"> PAGEREF _Toc485850544 \h </w:instrText>
        </w:r>
        <w:r>
          <w:rPr>
            <w:webHidden/>
          </w:rPr>
        </w:r>
        <w:r>
          <w:rPr>
            <w:webHidden/>
          </w:rPr>
          <w:fldChar w:fldCharType="separate"/>
        </w:r>
        <w:r>
          <w:rPr>
            <w:webHidden/>
          </w:rPr>
          <w:t>13</w:t>
        </w:r>
        <w:r>
          <w:rPr>
            <w:webHidden/>
          </w:rPr>
          <w:fldChar w:fldCharType="end"/>
        </w:r>
      </w:hyperlink>
    </w:p>
    <w:p w14:paraId="33887921" w14:textId="77777777" w:rsidR="00DD63C1" w:rsidRPr="00674FA3" w:rsidRDefault="00E352D2" w:rsidP="002716AE">
      <w:pPr>
        <w:jc w:val="both"/>
      </w:pPr>
      <w:r w:rsidRPr="00674FA3">
        <w:fldChar w:fldCharType="end"/>
      </w:r>
    </w:p>
    <w:p w14:paraId="159BB032" w14:textId="2197BD65" w:rsidR="00AD5F16" w:rsidRDefault="00AD5F16" w:rsidP="002716AE">
      <w:pPr>
        <w:pStyle w:val="Headline"/>
        <w:jc w:val="both"/>
      </w:pPr>
    </w:p>
    <w:p w14:paraId="0827C316" w14:textId="77777777" w:rsidR="00AD5F16" w:rsidRPr="00AD5F16" w:rsidRDefault="00AD5F16" w:rsidP="00AD5F16"/>
    <w:p w14:paraId="0F05EA9F" w14:textId="77777777" w:rsidR="00AD5F16" w:rsidRPr="00AD5F16" w:rsidRDefault="00AD5F16" w:rsidP="00AD5F16"/>
    <w:p w14:paraId="25669CD5" w14:textId="77777777" w:rsidR="00AD5F16" w:rsidRPr="00AD5F16" w:rsidRDefault="00AD5F16" w:rsidP="00AD5F16"/>
    <w:p w14:paraId="1CFB0094" w14:textId="6451E609" w:rsidR="00AD5F16" w:rsidRPr="00AD5F16" w:rsidRDefault="00AD5F16" w:rsidP="00AD5F16">
      <w:pPr>
        <w:tabs>
          <w:tab w:val="left" w:pos="5655"/>
        </w:tabs>
      </w:pPr>
      <w:r>
        <w:tab/>
      </w:r>
      <w:bookmarkStart w:id="0" w:name="_GoBack"/>
      <w:bookmarkEnd w:id="0"/>
    </w:p>
    <w:p w14:paraId="55498B4E" w14:textId="6C9B4D8D" w:rsidR="00DD63C1" w:rsidRPr="00674FA3" w:rsidRDefault="0038570B" w:rsidP="002716AE">
      <w:pPr>
        <w:pStyle w:val="Headline"/>
        <w:jc w:val="both"/>
      </w:pPr>
      <w:r w:rsidRPr="00AD5F16">
        <w:br w:type="page"/>
      </w:r>
      <w:r w:rsidR="000B757D" w:rsidRPr="00674FA3">
        <w:rPr>
          <w:sz w:val="32"/>
        </w:rPr>
        <w:lastRenderedPageBreak/>
        <w:t xml:space="preserve">Official documentation </w:t>
      </w:r>
      <w:r w:rsidR="008843B3" w:rsidRPr="00674FA3">
        <w:rPr>
          <w:sz w:val="32"/>
        </w:rPr>
        <w:t>of one-script maintenance solution</w:t>
      </w:r>
    </w:p>
    <w:p w14:paraId="10C33367" w14:textId="77777777" w:rsidR="0038570B" w:rsidRPr="00674FA3" w:rsidRDefault="00D239A3" w:rsidP="002716AE">
      <w:pPr>
        <w:pStyle w:val="Heading1"/>
        <w:jc w:val="both"/>
        <w:rPr>
          <w:sz w:val="28"/>
        </w:rPr>
      </w:pPr>
      <w:bookmarkStart w:id="1" w:name="_Toc485850528"/>
      <w:r w:rsidRPr="00674FA3">
        <w:rPr>
          <w:sz w:val="28"/>
        </w:rPr>
        <w:t>Introduction</w:t>
      </w:r>
      <w:bookmarkEnd w:id="1"/>
    </w:p>
    <w:p w14:paraId="2B97A39A" w14:textId="77777777" w:rsidR="006D3635" w:rsidRPr="00674FA3" w:rsidRDefault="006D3635" w:rsidP="002716AE">
      <w:pPr>
        <w:pStyle w:val="BodyText"/>
        <w:spacing w:before="0"/>
        <w:jc w:val="both"/>
      </w:pPr>
    </w:p>
    <w:p w14:paraId="1273883F" w14:textId="7A2BBEE8" w:rsidR="009050C3" w:rsidRPr="00674FA3" w:rsidRDefault="00EE0FA1" w:rsidP="002716AE">
      <w:pPr>
        <w:jc w:val="both"/>
      </w:pPr>
      <w:r w:rsidRPr="00674FA3">
        <w:t>This document describe</w:t>
      </w:r>
      <w:r w:rsidR="00A3394B" w:rsidRPr="00674FA3">
        <w:t>s maintenance solution used for keeping SQL Server in good condition</w:t>
      </w:r>
      <w:r w:rsidRPr="00674FA3">
        <w:t xml:space="preserve"> purposes as agreed maintenance standard used on all SQL Server environments which is deployed after SQL Server instance installation. By default it is configured on agreed schedules but can be manually customized after deployment to the instance directly in SQL Agent jobs.</w:t>
      </w:r>
    </w:p>
    <w:p w14:paraId="7B47C709" w14:textId="77777777" w:rsidR="00A3394B" w:rsidRPr="00674FA3" w:rsidRDefault="00A3394B" w:rsidP="002716AE">
      <w:pPr>
        <w:jc w:val="both"/>
      </w:pPr>
    </w:p>
    <w:p w14:paraId="0BAB8EBF" w14:textId="377FD610" w:rsidR="00A3394B" w:rsidRPr="00674FA3" w:rsidRDefault="00A3394B" w:rsidP="002716AE">
      <w:pPr>
        <w:jc w:val="both"/>
      </w:pPr>
      <w:r w:rsidRPr="00674FA3">
        <w:t xml:space="preserve">All environment specific need can be meet by modifications to standard implementation, for more info regarding to customization of Ola Halengreen’s scripts can be found at </w:t>
      </w:r>
      <w:hyperlink r:id="rId11" w:history="1">
        <w:r w:rsidRPr="00674FA3">
          <w:rPr>
            <w:rStyle w:val="Hyperlink"/>
          </w:rPr>
          <w:t>official sites</w:t>
        </w:r>
      </w:hyperlink>
      <w:r w:rsidRPr="00674FA3">
        <w:t>.</w:t>
      </w:r>
    </w:p>
    <w:p w14:paraId="022CBB21" w14:textId="77777777" w:rsidR="00EE0FA1" w:rsidRPr="00674FA3" w:rsidRDefault="00EE0FA1" w:rsidP="002716AE">
      <w:pPr>
        <w:jc w:val="both"/>
      </w:pPr>
    </w:p>
    <w:p w14:paraId="5E47B75C" w14:textId="4EFA9BB7" w:rsidR="00346F1E" w:rsidRPr="00674FA3" w:rsidRDefault="00A3394B" w:rsidP="002716AE">
      <w:pPr>
        <w:jc w:val="both"/>
      </w:pPr>
      <w:r w:rsidRPr="00674FA3">
        <w:t>Maintenance can be deployed to SQL Server versions &gt;= 2005 (SQL Server 2000 not supported but some solution is in long term plans to have one script maintenance solution as this one)</w:t>
      </w:r>
    </w:p>
    <w:p w14:paraId="6DF87878" w14:textId="77777777" w:rsidR="00346F1E" w:rsidRPr="00674FA3" w:rsidRDefault="00346F1E" w:rsidP="002716AE">
      <w:pPr>
        <w:jc w:val="both"/>
      </w:pPr>
    </w:p>
    <w:p w14:paraId="70328E66" w14:textId="77777777" w:rsidR="00346F1E" w:rsidRPr="00674FA3" w:rsidRDefault="00346F1E" w:rsidP="002716AE">
      <w:pPr>
        <w:jc w:val="both"/>
      </w:pPr>
    </w:p>
    <w:p w14:paraId="5E8DD42B" w14:textId="77777777" w:rsidR="00346F1E" w:rsidRPr="00674FA3" w:rsidRDefault="00346F1E" w:rsidP="002716AE">
      <w:pPr>
        <w:jc w:val="both"/>
      </w:pPr>
    </w:p>
    <w:p w14:paraId="02114BDE" w14:textId="77777777" w:rsidR="00346F1E" w:rsidRPr="00674FA3" w:rsidRDefault="00346F1E" w:rsidP="002716AE">
      <w:pPr>
        <w:jc w:val="both"/>
      </w:pPr>
    </w:p>
    <w:p w14:paraId="6C9839BF" w14:textId="77777777" w:rsidR="00346F1E" w:rsidRPr="00674FA3" w:rsidRDefault="00346F1E" w:rsidP="002716AE">
      <w:pPr>
        <w:jc w:val="both"/>
      </w:pPr>
    </w:p>
    <w:p w14:paraId="26EC33C6" w14:textId="77777777" w:rsidR="00346F1E" w:rsidRPr="00674FA3" w:rsidRDefault="00346F1E" w:rsidP="002716AE">
      <w:pPr>
        <w:jc w:val="both"/>
      </w:pPr>
    </w:p>
    <w:p w14:paraId="4E8B062D" w14:textId="77777777" w:rsidR="00346F1E" w:rsidRPr="00674FA3" w:rsidRDefault="00346F1E" w:rsidP="002716AE">
      <w:pPr>
        <w:jc w:val="both"/>
      </w:pPr>
    </w:p>
    <w:p w14:paraId="4678BE9E" w14:textId="77777777" w:rsidR="00346F1E" w:rsidRPr="00674FA3" w:rsidRDefault="00346F1E" w:rsidP="002716AE">
      <w:pPr>
        <w:jc w:val="both"/>
      </w:pPr>
    </w:p>
    <w:p w14:paraId="21359E2C" w14:textId="77777777" w:rsidR="00346F1E" w:rsidRPr="00674FA3" w:rsidRDefault="00346F1E" w:rsidP="002716AE">
      <w:pPr>
        <w:jc w:val="both"/>
      </w:pPr>
    </w:p>
    <w:p w14:paraId="2101D19B" w14:textId="77777777" w:rsidR="00346F1E" w:rsidRPr="00674FA3" w:rsidRDefault="00346F1E" w:rsidP="002716AE">
      <w:pPr>
        <w:jc w:val="both"/>
      </w:pPr>
    </w:p>
    <w:p w14:paraId="5DD2F60F" w14:textId="77777777" w:rsidR="00346F1E" w:rsidRPr="00674FA3" w:rsidRDefault="00346F1E" w:rsidP="002716AE">
      <w:pPr>
        <w:jc w:val="both"/>
      </w:pPr>
    </w:p>
    <w:p w14:paraId="0136739F" w14:textId="77777777" w:rsidR="00346F1E" w:rsidRPr="00674FA3" w:rsidRDefault="00346F1E" w:rsidP="002716AE">
      <w:pPr>
        <w:jc w:val="both"/>
      </w:pPr>
    </w:p>
    <w:p w14:paraId="20FE49E5" w14:textId="77777777" w:rsidR="00346F1E" w:rsidRPr="00674FA3" w:rsidRDefault="00346F1E" w:rsidP="002716AE">
      <w:pPr>
        <w:jc w:val="both"/>
      </w:pPr>
    </w:p>
    <w:p w14:paraId="56659355" w14:textId="77777777" w:rsidR="00346F1E" w:rsidRPr="00674FA3" w:rsidRDefault="00346F1E" w:rsidP="002716AE">
      <w:pPr>
        <w:jc w:val="both"/>
      </w:pPr>
    </w:p>
    <w:p w14:paraId="11D2119D" w14:textId="77777777" w:rsidR="00346F1E" w:rsidRPr="00674FA3" w:rsidRDefault="00346F1E" w:rsidP="002716AE">
      <w:pPr>
        <w:jc w:val="both"/>
      </w:pPr>
    </w:p>
    <w:p w14:paraId="42FA7B38" w14:textId="77777777" w:rsidR="00346F1E" w:rsidRPr="00674FA3" w:rsidRDefault="00346F1E" w:rsidP="002716AE">
      <w:pPr>
        <w:jc w:val="both"/>
      </w:pPr>
    </w:p>
    <w:p w14:paraId="1E55DC40" w14:textId="77777777" w:rsidR="00346F1E" w:rsidRPr="00674FA3" w:rsidRDefault="00346F1E" w:rsidP="002716AE">
      <w:pPr>
        <w:jc w:val="both"/>
      </w:pPr>
    </w:p>
    <w:p w14:paraId="5EEF52F9" w14:textId="77777777" w:rsidR="00346F1E" w:rsidRPr="00674FA3" w:rsidRDefault="00346F1E" w:rsidP="002716AE">
      <w:pPr>
        <w:jc w:val="both"/>
      </w:pPr>
    </w:p>
    <w:p w14:paraId="1E4EFE7D" w14:textId="77777777" w:rsidR="00346F1E" w:rsidRPr="00674FA3" w:rsidRDefault="00346F1E" w:rsidP="002716AE">
      <w:pPr>
        <w:jc w:val="both"/>
      </w:pPr>
    </w:p>
    <w:p w14:paraId="5785C7B1" w14:textId="77777777" w:rsidR="00346F1E" w:rsidRPr="00674FA3" w:rsidRDefault="00346F1E" w:rsidP="002716AE">
      <w:pPr>
        <w:jc w:val="both"/>
      </w:pPr>
    </w:p>
    <w:p w14:paraId="7806BEED" w14:textId="77777777" w:rsidR="00346F1E" w:rsidRPr="00674FA3" w:rsidRDefault="00346F1E" w:rsidP="002716AE">
      <w:pPr>
        <w:jc w:val="both"/>
      </w:pPr>
    </w:p>
    <w:p w14:paraId="35D77AA4" w14:textId="77777777" w:rsidR="00346F1E" w:rsidRPr="00674FA3" w:rsidRDefault="00346F1E" w:rsidP="002716AE">
      <w:pPr>
        <w:jc w:val="both"/>
      </w:pPr>
    </w:p>
    <w:p w14:paraId="2688B8D3" w14:textId="77777777" w:rsidR="00346F1E" w:rsidRPr="00674FA3" w:rsidRDefault="00346F1E" w:rsidP="002716AE">
      <w:pPr>
        <w:jc w:val="both"/>
      </w:pPr>
    </w:p>
    <w:p w14:paraId="662748EC" w14:textId="77777777" w:rsidR="00346F1E" w:rsidRPr="00674FA3" w:rsidRDefault="00346F1E" w:rsidP="002716AE">
      <w:pPr>
        <w:jc w:val="both"/>
      </w:pPr>
    </w:p>
    <w:p w14:paraId="0C257083" w14:textId="77777777" w:rsidR="00346F1E" w:rsidRPr="00674FA3" w:rsidRDefault="00346F1E" w:rsidP="002716AE">
      <w:pPr>
        <w:jc w:val="both"/>
      </w:pPr>
    </w:p>
    <w:p w14:paraId="1359FED9" w14:textId="77777777" w:rsidR="00346F1E" w:rsidRPr="00674FA3" w:rsidRDefault="00346F1E" w:rsidP="002716AE">
      <w:pPr>
        <w:jc w:val="both"/>
      </w:pPr>
    </w:p>
    <w:p w14:paraId="7E929994" w14:textId="77777777" w:rsidR="00346F1E" w:rsidRPr="00674FA3" w:rsidRDefault="00346F1E" w:rsidP="002716AE">
      <w:pPr>
        <w:jc w:val="both"/>
      </w:pPr>
    </w:p>
    <w:p w14:paraId="591ABF4C" w14:textId="77777777" w:rsidR="00346F1E" w:rsidRPr="00674FA3" w:rsidRDefault="00346F1E" w:rsidP="002716AE">
      <w:pPr>
        <w:jc w:val="both"/>
      </w:pPr>
    </w:p>
    <w:p w14:paraId="72299C40" w14:textId="77777777" w:rsidR="00346F1E" w:rsidRPr="00674FA3" w:rsidRDefault="00346F1E" w:rsidP="002716AE">
      <w:pPr>
        <w:jc w:val="both"/>
      </w:pPr>
    </w:p>
    <w:p w14:paraId="415C34B1" w14:textId="77777777" w:rsidR="00346F1E" w:rsidRPr="00674FA3" w:rsidRDefault="00346F1E" w:rsidP="002716AE">
      <w:pPr>
        <w:jc w:val="both"/>
      </w:pPr>
    </w:p>
    <w:p w14:paraId="095E4471" w14:textId="77777777" w:rsidR="00346F1E" w:rsidRPr="00674FA3" w:rsidRDefault="00346F1E" w:rsidP="002716AE">
      <w:pPr>
        <w:jc w:val="both"/>
      </w:pPr>
    </w:p>
    <w:p w14:paraId="00746A3D" w14:textId="77777777" w:rsidR="00346F1E" w:rsidRDefault="00346F1E" w:rsidP="002716AE">
      <w:pPr>
        <w:jc w:val="both"/>
      </w:pPr>
    </w:p>
    <w:p w14:paraId="43A1661C" w14:textId="77777777" w:rsidR="00AD5F16" w:rsidRDefault="00AD5F16" w:rsidP="002716AE">
      <w:pPr>
        <w:jc w:val="both"/>
      </w:pPr>
    </w:p>
    <w:p w14:paraId="21D71E0F" w14:textId="77777777" w:rsidR="00AD5F16" w:rsidRDefault="00AD5F16" w:rsidP="002716AE">
      <w:pPr>
        <w:jc w:val="both"/>
      </w:pPr>
    </w:p>
    <w:p w14:paraId="54A8EFC7" w14:textId="77777777" w:rsidR="00AD5F16" w:rsidRDefault="00AD5F16" w:rsidP="002716AE">
      <w:pPr>
        <w:jc w:val="both"/>
      </w:pPr>
    </w:p>
    <w:p w14:paraId="70038653" w14:textId="77777777" w:rsidR="00AD5F16" w:rsidRDefault="00AD5F16" w:rsidP="002716AE">
      <w:pPr>
        <w:jc w:val="both"/>
      </w:pPr>
    </w:p>
    <w:p w14:paraId="5245009B" w14:textId="77777777" w:rsidR="00AD5F16" w:rsidRDefault="00AD5F16" w:rsidP="002716AE">
      <w:pPr>
        <w:jc w:val="both"/>
      </w:pPr>
    </w:p>
    <w:p w14:paraId="3C352E39" w14:textId="77777777" w:rsidR="00AD5F16" w:rsidRPr="00674FA3" w:rsidRDefault="00AD5F16" w:rsidP="002716AE">
      <w:pPr>
        <w:jc w:val="both"/>
      </w:pPr>
    </w:p>
    <w:p w14:paraId="0D1C48B5" w14:textId="77777777" w:rsidR="00346F1E" w:rsidRPr="00674FA3" w:rsidRDefault="00346F1E" w:rsidP="002716AE">
      <w:pPr>
        <w:jc w:val="both"/>
      </w:pPr>
    </w:p>
    <w:p w14:paraId="141743DD" w14:textId="77777777" w:rsidR="00D239A3" w:rsidRPr="00674FA3" w:rsidRDefault="00D239A3" w:rsidP="002716AE">
      <w:pPr>
        <w:pStyle w:val="Heading1"/>
        <w:jc w:val="both"/>
        <w:rPr>
          <w:sz w:val="28"/>
        </w:rPr>
      </w:pPr>
      <w:bookmarkStart w:id="2" w:name="_Toc485850529"/>
      <w:r w:rsidRPr="00674FA3">
        <w:rPr>
          <w:sz w:val="28"/>
        </w:rPr>
        <w:lastRenderedPageBreak/>
        <w:t>Technical preview</w:t>
      </w:r>
      <w:bookmarkEnd w:id="2"/>
    </w:p>
    <w:p w14:paraId="5B93241D" w14:textId="77777777" w:rsidR="006D3635" w:rsidRPr="00674FA3" w:rsidRDefault="006D3635" w:rsidP="002716AE">
      <w:pPr>
        <w:pStyle w:val="BodyText"/>
        <w:spacing w:before="0"/>
        <w:jc w:val="both"/>
      </w:pPr>
    </w:p>
    <w:p w14:paraId="36DD5A88" w14:textId="1EAD63D6" w:rsidR="003C32E0" w:rsidRPr="00674FA3" w:rsidRDefault="00EE0FA1" w:rsidP="002716AE">
      <w:pPr>
        <w:jc w:val="both"/>
      </w:pPr>
      <w:r w:rsidRPr="00674FA3">
        <w:t>Whole soluti</w:t>
      </w:r>
      <w:r w:rsidR="00A3394B" w:rsidRPr="00674FA3">
        <w:t>on is mostly based on popular O</w:t>
      </w:r>
      <w:r w:rsidRPr="00674FA3">
        <w:t xml:space="preserve">la Hallengren’s maintenance procedures (visit here for more details </w:t>
      </w:r>
      <w:hyperlink r:id="rId12" w:history="1">
        <w:r w:rsidRPr="00674FA3">
          <w:rPr>
            <w:rStyle w:val="Hyperlink"/>
          </w:rPr>
          <w:t>https://ola.hallengren.com/</w:t>
        </w:r>
      </w:hyperlink>
      <w:r w:rsidRPr="00674FA3">
        <w:t xml:space="preserve">). </w:t>
      </w:r>
      <w:r w:rsidR="008643DC" w:rsidRPr="00674FA3">
        <w:t xml:space="preserve">Olla’s procedures have been modified so as to fit needs described in standard specified in our team. </w:t>
      </w:r>
      <w:r w:rsidRPr="00674FA3">
        <w:t>Script is creating maintenance jobs as its main objection. All tasks performed on the target SQL Server instance are listed below.</w:t>
      </w:r>
    </w:p>
    <w:p w14:paraId="02154563" w14:textId="77777777" w:rsidR="00F00AF1" w:rsidRPr="00674FA3" w:rsidRDefault="00F00AF1" w:rsidP="002716AE">
      <w:pPr>
        <w:jc w:val="both"/>
      </w:pPr>
    </w:p>
    <w:p w14:paraId="7D982960" w14:textId="66EEED87" w:rsidR="00F00AF1" w:rsidRPr="00674FA3" w:rsidRDefault="00EE0FA1" w:rsidP="002716AE">
      <w:pPr>
        <w:jc w:val="both"/>
      </w:pPr>
      <w:r w:rsidRPr="00674FA3">
        <w:t>Script</w:t>
      </w:r>
      <w:r w:rsidR="00F00AF1" w:rsidRPr="00674FA3">
        <w:t xml:space="preserve"> perform following stuff:</w:t>
      </w:r>
    </w:p>
    <w:p w14:paraId="2AAE6DCF" w14:textId="58A43EAD" w:rsidR="00B57EF9" w:rsidRPr="00674FA3" w:rsidRDefault="00EE0FA1" w:rsidP="00EE0FA1">
      <w:pPr>
        <w:pStyle w:val="ListParagraph"/>
        <w:numPr>
          <w:ilvl w:val="0"/>
          <w:numId w:val="24"/>
        </w:numPr>
        <w:jc w:val="both"/>
      </w:pPr>
      <w:r w:rsidRPr="00674FA3">
        <w:t>create OH procedures in master database</w:t>
      </w:r>
    </w:p>
    <w:p w14:paraId="27328850" w14:textId="3EE7F433" w:rsidR="00EE0FA1" w:rsidRPr="00674FA3" w:rsidRDefault="00EE0FA1" w:rsidP="00EE0FA1">
      <w:pPr>
        <w:pStyle w:val="ListParagraph"/>
        <w:numPr>
          <w:ilvl w:val="0"/>
          <w:numId w:val="24"/>
        </w:numPr>
        <w:jc w:val="both"/>
      </w:pPr>
      <w:r w:rsidRPr="00674FA3">
        <w:t>create and drop helper procedures in master database</w:t>
      </w:r>
    </w:p>
    <w:p w14:paraId="6521E240" w14:textId="77777777" w:rsidR="00EE0FA1" w:rsidRPr="00674FA3" w:rsidRDefault="00EE0FA1" w:rsidP="00EE0FA1">
      <w:pPr>
        <w:pStyle w:val="ListParagraph"/>
        <w:numPr>
          <w:ilvl w:val="0"/>
          <w:numId w:val="24"/>
        </w:numPr>
        <w:jc w:val="both"/>
      </w:pPr>
      <w:r w:rsidRPr="00674FA3">
        <w:t>create SQL Agent jobs (full backup, differential backup, log backup, integrity check and index optimize, recycle error log)</w:t>
      </w:r>
    </w:p>
    <w:p w14:paraId="557C68F6" w14:textId="20D375D8" w:rsidR="00EE0FA1" w:rsidRPr="00674FA3" w:rsidRDefault="00EE0FA1" w:rsidP="00EE0FA1">
      <w:pPr>
        <w:pStyle w:val="ListParagraph"/>
        <w:numPr>
          <w:ilvl w:val="0"/>
          <w:numId w:val="24"/>
        </w:numPr>
        <w:jc w:val="both"/>
      </w:pPr>
      <w:r w:rsidRPr="00674FA3">
        <w:t>schedule SQL Agent jobs based on agreed standard times</w:t>
      </w:r>
    </w:p>
    <w:p w14:paraId="7091E2CC" w14:textId="25454A6E" w:rsidR="00EE0FA1" w:rsidRPr="00674FA3" w:rsidRDefault="00EE0FA1" w:rsidP="00346F1E">
      <w:pPr>
        <w:pStyle w:val="ListParagraph"/>
        <w:numPr>
          <w:ilvl w:val="0"/>
          <w:numId w:val="24"/>
        </w:numPr>
        <w:jc w:val="both"/>
      </w:pPr>
      <w:r w:rsidRPr="00674FA3">
        <w:t>rename maintenance job syspolicy_purge_history</w:t>
      </w:r>
    </w:p>
    <w:p w14:paraId="0ECFDB1A" w14:textId="588953DC" w:rsidR="00EE0FA1" w:rsidRPr="00674FA3" w:rsidRDefault="00EE0FA1" w:rsidP="00EE0FA1">
      <w:pPr>
        <w:pStyle w:val="ListParagraph"/>
        <w:numPr>
          <w:ilvl w:val="0"/>
          <w:numId w:val="24"/>
        </w:numPr>
        <w:jc w:val="both"/>
      </w:pPr>
      <w:r w:rsidRPr="00674FA3">
        <w:t>optimize tempdb according to best practices</w:t>
      </w:r>
      <w:r w:rsidR="00B04F35" w:rsidRPr="00674FA3">
        <w:t xml:space="preserve"> (this is optional)</w:t>
      </w:r>
    </w:p>
    <w:p w14:paraId="744C1C96" w14:textId="556B35AA" w:rsidR="00EE0FA1" w:rsidRPr="00674FA3" w:rsidRDefault="00EE0FA1" w:rsidP="00EE0FA1">
      <w:pPr>
        <w:pStyle w:val="ListParagraph"/>
        <w:numPr>
          <w:ilvl w:val="0"/>
          <w:numId w:val="24"/>
        </w:numPr>
        <w:jc w:val="both"/>
      </w:pPr>
      <w:r w:rsidRPr="00674FA3">
        <w:t xml:space="preserve">change initial size and </w:t>
      </w:r>
      <w:r w:rsidR="00A3394B" w:rsidRPr="00674FA3">
        <w:t>Autogrowth</w:t>
      </w:r>
      <w:r w:rsidRPr="00674FA3">
        <w:t xml:space="preserve"> on model and tempdb database based on our agreed standard</w:t>
      </w:r>
    </w:p>
    <w:p w14:paraId="7CDBC08F" w14:textId="77777777" w:rsidR="00A3394B" w:rsidRPr="00674FA3" w:rsidRDefault="00A3394B" w:rsidP="00A3394B">
      <w:pPr>
        <w:jc w:val="both"/>
      </w:pPr>
    </w:p>
    <w:p w14:paraId="3204528B" w14:textId="2F362FEF" w:rsidR="00A3394B" w:rsidRPr="00674FA3" w:rsidRDefault="00A3394B" w:rsidP="00A3394B">
      <w:pPr>
        <w:jc w:val="both"/>
      </w:pPr>
      <w:r w:rsidRPr="00674FA3">
        <w:t>Some of above described actions are not executed automatically but can be fired by changing input parameters, for more info see section Deployment</w:t>
      </w:r>
    </w:p>
    <w:p w14:paraId="111DF11E" w14:textId="77777777" w:rsidR="00346F1E" w:rsidRPr="00674FA3" w:rsidRDefault="00346F1E" w:rsidP="00346F1E">
      <w:pPr>
        <w:jc w:val="both"/>
      </w:pPr>
    </w:p>
    <w:p w14:paraId="269E0E9B" w14:textId="18A31745" w:rsidR="00A3394B" w:rsidRPr="00674FA3" w:rsidRDefault="00A3394B" w:rsidP="00346F1E">
      <w:pPr>
        <w:jc w:val="both"/>
      </w:pPr>
      <w:r w:rsidRPr="00674FA3">
        <w:t>All important info also included in script header, containing also some short update history.</w:t>
      </w:r>
    </w:p>
    <w:p w14:paraId="3F186C37" w14:textId="77777777" w:rsidR="00346F1E" w:rsidRPr="00674FA3" w:rsidRDefault="00346F1E" w:rsidP="00346F1E">
      <w:pPr>
        <w:jc w:val="both"/>
      </w:pPr>
    </w:p>
    <w:p w14:paraId="06A43E00" w14:textId="77777777" w:rsidR="00346F1E" w:rsidRPr="00674FA3" w:rsidRDefault="00346F1E" w:rsidP="00346F1E">
      <w:pPr>
        <w:jc w:val="both"/>
      </w:pPr>
    </w:p>
    <w:p w14:paraId="131288D5" w14:textId="77777777" w:rsidR="004063DF" w:rsidRPr="00674FA3" w:rsidRDefault="00A3394B" w:rsidP="004063DF">
      <w:pPr>
        <w:keepNext/>
        <w:tabs>
          <w:tab w:val="left" w:pos="5100"/>
        </w:tabs>
        <w:jc w:val="both"/>
      </w:pPr>
      <w:r w:rsidRPr="00674FA3">
        <w:drawing>
          <wp:inline distT="0" distB="0" distL="0" distR="0" wp14:anchorId="794BD0D0" wp14:editId="0667898B">
            <wp:extent cx="5432425" cy="1932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56"/>
                    <a:stretch/>
                  </pic:blipFill>
                  <pic:spPr bwMode="auto">
                    <a:xfrm>
                      <a:off x="0" y="0"/>
                      <a:ext cx="5432425" cy="1932940"/>
                    </a:xfrm>
                    <a:prstGeom prst="rect">
                      <a:avLst/>
                    </a:prstGeom>
                    <a:ln>
                      <a:noFill/>
                    </a:ln>
                    <a:extLst>
                      <a:ext uri="{53640926-AAD7-44D8-BBD7-CCE9431645EC}">
                        <a14:shadowObscured xmlns:a14="http://schemas.microsoft.com/office/drawing/2010/main"/>
                      </a:ext>
                    </a:extLst>
                  </pic:spPr>
                </pic:pic>
              </a:graphicData>
            </a:graphic>
          </wp:inline>
        </w:drawing>
      </w:r>
    </w:p>
    <w:p w14:paraId="49180894" w14:textId="01EEDB9B" w:rsidR="004063DF" w:rsidRPr="00674FA3" w:rsidRDefault="004063DF" w:rsidP="004063DF">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1</w:t>
      </w:r>
      <w:r w:rsidRPr="00674FA3">
        <w:fldChar w:fldCharType="end"/>
      </w:r>
      <w:r w:rsidRPr="00674FA3">
        <w:t xml:space="preserve"> - script header</w:t>
      </w:r>
    </w:p>
    <w:p w14:paraId="65EB3A13" w14:textId="3A7E1C5A" w:rsidR="00346F1E" w:rsidRPr="00674FA3" w:rsidRDefault="00A3394B" w:rsidP="00A3394B">
      <w:pPr>
        <w:tabs>
          <w:tab w:val="left" w:pos="5100"/>
        </w:tabs>
        <w:jc w:val="both"/>
      </w:pPr>
      <w:r w:rsidRPr="00674FA3">
        <w:tab/>
      </w:r>
    </w:p>
    <w:p w14:paraId="0C1FCDF6" w14:textId="77777777" w:rsidR="00346F1E" w:rsidRPr="00674FA3" w:rsidRDefault="00346F1E" w:rsidP="00346F1E">
      <w:pPr>
        <w:jc w:val="both"/>
      </w:pPr>
    </w:p>
    <w:p w14:paraId="3B2D0ECA" w14:textId="77777777" w:rsidR="00346F1E" w:rsidRPr="00674FA3" w:rsidRDefault="00346F1E" w:rsidP="00346F1E">
      <w:pPr>
        <w:jc w:val="both"/>
      </w:pPr>
    </w:p>
    <w:p w14:paraId="4A9D2C9B" w14:textId="77777777" w:rsidR="00346F1E" w:rsidRPr="00674FA3" w:rsidRDefault="00346F1E" w:rsidP="00346F1E">
      <w:pPr>
        <w:jc w:val="both"/>
      </w:pPr>
    </w:p>
    <w:p w14:paraId="0AC50C41" w14:textId="77777777" w:rsidR="00346F1E" w:rsidRPr="00674FA3" w:rsidRDefault="00346F1E" w:rsidP="00346F1E">
      <w:pPr>
        <w:jc w:val="both"/>
      </w:pPr>
    </w:p>
    <w:p w14:paraId="4473DA34" w14:textId="77777777" w:rsidR="00346F1E" w:rsidRPr="00674FA3" w:rsidRDefault="00346F1E" w:rsidP="00346F1E">
      <w:pPr>
        <w:jc w:val="both"/>
      </w:pPr>
    </w:p>
    <w:p w14:paraId="2B86C666" w14:textId="77777777" w:rsidR="00346F1E" w:rsidRPr="00674FA3" w:rsidRDefault="00346F1E" w:rsidP="00346F1E">
      <w:pPr>
        <w:jc w:val="both"/>
      </w:pPr>
    </w:p>
    <w:p w14:paraId="6C75F1CC" w14:textId="77777777" w:rsidR="00346F1E" w:rsidRPr="00674FA3" w:rsidRDefault="00346F1E" w:rsidP="00346F1E">
      <w:pPr>
        <w:jc w:val="both"/>
      </w:pPr>
    </w:p>
    <w:p w14:paraId="03CA088A" w14:textId="77777777" w:rsidR="00346F1E" w:rsidRPr="00674FA3" w:rsidRDefault="00346F1E" w:rsidP="00346F1E">
      <w:pPr>
        <w:jc w:val="both"/>
      </w:pPr>
    </w:p>
    <w:p w14:paraId="78B6391F" w14:textId="77777777" w:rsidR="00346F1E" w:rsidRPr="00674FA3" w:rsidRDefault="00346F1E" w:rsidP="00346F1E">
      <w:pPr>
        <w:jc w:val="both"/>
      </w:pPr>
    </w:p>
    <w:p w14:paraId="01BA53CD" w14:textId="77777777" w:rsidR="00346F1E" w:rsidRDefault="00346F1E" w:rsidP="00346F1E">
      <w:pPr>
        <w:jc w:val="both"/>
      </w:pPr>
    </w:p>
    <w:p w14:paraId="5F3B1A78" w14:textId="77777777" w:rsidR="00AD5F16" w:rsidRDefault="00AD5F16" w:rsidP="00346F1E">
      <w:pPr>
        <w:jc w:val="both"/>
      </w:pPr>
    </w:p>
    <w:p w14:paraId="79735EA8" w14:textId="77777777" w:rsidR="00AD5F16" w:rsidRDefault="00AD5F16" w:rsidP="00346F1E">
      <w:pPr>
        <w:jc w:val="both"/>
      </w:pPr>
    </w:p>
    <w:p w14:paraId="5A0356E7" w14:textId="77777777" w:rsidR="00AD5F16" w:rsidRDefault="00AD5F16" w:rsidP="00346F1E">
      <w:pPr>
        <w:jc w:val="both"/>
      </w:pPr>
    </w:p>
    <w:p w14:paraId="4D29D022" w14:textId="77777777" w:rsidR="00AD5F16" w:rsidRPr="00674FA3" w:rsidRDefault="00AD5F16" w:rsidP="00346F1E">
      <w:pPr>
        <w:jc w:val="both"/>
      </w:pPr>
    </w:p>
    <w:p w14:paraId="642D848F" w14:textId="77777777" w:rsidR="00346F1E" w:rsidRPr="00674FA3" w:rsidRDefault="00346F1E" w:rsidP="00346F1E">
      <w:pPr>
        <w:jc w:val="both"/>
      </w:pPr>
    </w:p>
    <w:p w14:paraId="2731A25C" w14:textId="2D07D5B1" w:rsidR="000A2869" w:rsidRPr="00674FA3" w:rsidRDefault="00B04F35" w:rsidP="00B04F35">
      <w:pPr>
        <w:pStyle w:val="Heading1"/>
        <w:rPr>
          <w:sz w:val="28"/>
        </w:rPr>
      </w:pPr>
      <w:bookmarkStart w:id="3" w:name="_Toc485850530"/>
      <w:r w:rsidRPr="00674FA3">
        <w:rPr>
          <w:sz w:val="28"/>
        </w:rPr>
        <w:lastRenderedPageBreak/>
        <w:t>Deployment</w:t>
      </w:r>
      <w:bookmarkEnd w:id="3"/>
      <w:r w:rsidRPr="00674FA3">
        <w:rPr>
          <w:sz w:val="28"/>
        </w:rPr>
        <w:t xml:space="preserve"> </w:t>
      </w:r>
    </w:p>
    <w:p w14:paraId="45AA773C" w14:textId="77777777" w:rsidR="00B04F35" w:rsidRPr="00674FA3" w:rsidRDefault="00B04F35" w:rsidP="00B04F35">
      <w:pPr>
        <w:jc w:val="both"/>
      </w:pPr>
    </w:p>
    <w:p w14:paraId="59851B7A" w14:textId="5DD19FC3" w:rsidR="00B04F35" w:rsidRPr="00674FA3" w:rsidRDefault="00B04F35" w:rsidP="000A2869">
      <w:pPr>
        <w:jc w:val="both"/>
      </w:pPr>
      <w:r w:rsidRPr="00674FA3">
        <w:t xml:space="preserve">Only thing you have to do is to copy script from its official storage on </w:t>
      </w:r>
      <w:hyperlink r:id="rId14" w:history="1">
        <w:r w:rsidR="00A3394B" w:rsidRPr="00674FA3">
          <w:rPr>
            <w:rStyle w:val="Hyperlink"/>
          </w:rPr>
          <w:t>Google</w:t>
        </w:r>
      </w:hyperlink>
      <w:r w:rsidR="00A3394B" w:rsidRPr="00674FA3">
        <w:rPr>
          <w:rStyle w:val="Hyperlink"/>
        </w:rPr>
        <w:t xml:space="preserve"> </w:t>
      </w:r>
      <w:hyperlink r:id="rId15" w:history="1">
        <w:r w:rsidR="00A3394B" w:rsidRPr="00674FA3">
          <w:rPr>
            <w:rStyle w:val="Hyperlink"/>
          </w:rPr>
          <w:t>Drive</w:t>
        </w:r>
      </w:hyperlink>
      <w:r w:rsidRPr="00674FA3">
        <w:t>. Copy script to SQL Server Management Studio and set parameters if needed, by default parameters are set as following (all of them are pretty self-commented). You can change them based on environment you are deploying to.</w:t>
      </w:r>
    </w:p>
    <w:p w14:paraId="4224160A" w14:textId="77777777" w:rsidR="00A3394B" w:rsidRPr="00674FA3" w:rsidRDefault="00A3394B" w:rsidP="00B04F35">
      <w:pPr>
        <w:keepNext/>
        <w:jc w:val="both"/>
        <w:rPr>
          <w:lang w:val="sk-SK" w:eastAsia="sk-SK"/>
        </w:rPr>
      </w:pPr>
    </w:p>
    <w:p w14:paraId="6E073C37" w14:textId="0C3D3167" w:rsidR="00A3394B" w:rsidRPr="00674FA3" w:rsidRDefault="008B50DB" w:rsidP="00B04F35">
      <w:pPr>
        <w:keepNext/>
        <w:jc w:val="both"/>
      </w:pPr>
      <w:r>
        <w:drawing>
          <wp:inline distT="0" distB="0" distL="0" distR="0" wp14:anchorId="229CFF42" wp14:editId="6ECAA3B1">
            <wp:extent cx="5432425" cy="1259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2425" cy="1259205"/>
                    </a:xfrm>
                    <a:prstGeom prst="rect">
                      <a:avLst/>
                    </a:prstGeom>
                  </pic:spPr>
                </pic:pic>
              </a:graphicData>
            </a:graphic>
          </wp:inline>
        </w:drawing>
      </w:r>
    </w:p>
    <w:p w14:paraId="564CCCD2" w14:textId="155DA180" w:rsidR="00B04F35" w:rsidRPr="00674FA3" w:rsidRDefault="00B04F35" w:rsidP="00B04F35">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2</w:t>
      </w:r>
      <w:r w:rsidRPr="00674FA3">
        <w:fldChar w:fldCharType="end"/>
      </w:r>
      <w:r w:rsidRPr="00674FA3">
        <w:t xml:space="preserve"> Script parameters</w:t>
      </w:r>
    </w:p>
    <w:p w14:paraId="2139B541" w14:textId="77777777" w:rsidR="00B04F35" w:rsidRPr="00674FA3" w:rsidRDefault="00B04F35" w:rsidP="00B04F35"/>
    <w:p w14:paraId="3DEB530F" w14:textId="77777777" w:rsidR="00B04F35" w:rsidRPr="00CC48AE" w:rsidRDefault="00B04F35" w:rsidP="00B04F35">
      <w:pPr>
        <w:rPr>
          <w:sz w:val="22"/>
        </w:rPr>
      </w:pPr>
    </w:p>
    <w:p w14:paraId="4555FCEE" w14:textId="35A40E5B" w:rsidR="00BA1978" w:rsidRPr="00CC48AE" w:rsidRDefault="00B04F35" w:rsidP="008643DC">
      <w:pPr>
        <w:jc w:val="center"/>
        <w:rPr>
          <w:b/>
          <w:color w:val="FF0000"/>
          <w:sz w:val="24"/>
        </w:rPr>
      </w:pPr>
      <w:r w:rsidRPr="00CC48AE">
        <w:rPr>
          <w:b/>
          <w:color w:val="FF0000"/>
          <w:sz w:val="24"/>
        </w:rPr>
        <w:t>You can also change script body if there is something that you do not like there, but only by your own responsibility!</w:t>
      </w:r>
    </w:p>
    <w:p w14:paraId="0562AD6E" w14:textId="77777777" w:rsidR="008643DC" w:rsidRPr="00674FA3" w:rsidRDefault="008643DC" w:rsidP="008643DC">
      <w:pPr>
        <w:jc w:val="center"/>
        <w:rPr>
          <w:b/>
          <w:color w:val="FF0000"/>
          <w:sz w:val="22"/>
        </w:rPr>
      </w:pPr>
    </w:p>
    <w:p w14:paraId="3C46B849" w14:textId="77777777" w:rsidR="008643DC" w:rsidRPr="00674FA3" w:rsidRDefault="008643DC" w:rsidP="008643DC">
      <w:pPr>
        <w:jc w:val="center"/>
        <w:rPr>
          <w:b/>
          <w:color w:val="FF0000"/>
          <w:sz w:val="22"/>
        </w:rPr>
      </w:pPr>
    </w:p>
    <w:p w14:paraId="21630EAD" w14:textId="6C304B7A" w:rsidR="00BA1978" w:rsidRPr="00674FA3" w:rsidRDefault="00BA1978" w:rsidP="00BA1978">
      <w:r w:rsidRPr="00674FA3">
        <w:t xml:space="preserve">You can deploy to single server or to more servers using </w:t>
      </w:r>
      <w:r w:rsidR="008643DC" w:rsidRPr="00674FA3">
        <w:t>registered</w:t>
      </w:r>
      <w:r w:rsidRPr="00674FA3">
        <w:t xml:space="preserve"> servers, where script will be executed in parallel on all registered instances (never mind if running on one or more servers).</w:t>
      </w:r>
    </w:p>
    <w:p w14:paraId="658B0B7A" w14:textId="77777777" w:rsidR="00BA1978" w:rsidRPr="00674FA3" w:rsidRDefault="00BA1978" w:rsidP="00BA1978"/>
    <w:p w14:paraId="765FA207" w14:textId="65216A50" w:rsidR="00BA1978" w:rsidRDefault="00BA1978" w:rsidP="00BA1978">
      <w:pPr>
        <w:jc w:val="both"/>
        <w:rPr>
          <w:b/>
        </w:rPr>
      </w:pPr>
      <w:r w:rsidRPr="00674FA3">
        <w:t xml:space="preserve">One important thing is that script is creating delayed schedules for more instance running on same machine. Because of reducing system resources load during run at same time on all instances. You can set delay by parameter </w:t>
      </w:r>
      <w:r w:rsidRPr="00674FA3">
        <w:rPr>
          <w:b/>
        </w:rPr>
        <w:t>@DelayMinutes</w:t>
      </w:r>
      <w:r w:rsidRPr="00674FA3">
        <w:t xml:space="preserve">. Then every installed instance is given index based on value in registry key </w:t>
      </w:r>
      <w:r w:rsidRPr="00674FA3">
        <w:rPr>
          <w:b/>
        </w:rPr>
        <w:t xml:space="preserve">HKEY_LOCAL_MACHINE\SOFTWARE\Microsoft\Microsoft SQL Server </w:t>
      </w:r>
      <w:r w:rsidRPr="00674FA3">
        <w:t>under value of key name</w:t>
      </w:r>
      <w:r w:rsidRPr="00674FA3">
        <w:rPr>
          <w:b/>
        </w:rPr>
        <w:t xml:space="preserve"> IntalledInstances</w:t>
      </w:r>
      <w:r w:rsidR="003A6DE9" w:rsidRPr="00674FA3">
        <w:rPr>
          <w:b/>
        </w:rPr>
        <w:t>.</w:t>
      </w:r>
    </w:p>
    <w:p w14:paraId="53B04E84" w14:textId="77777777" w:rsidR="00674FA3" w:rsidRDefault="00674FA3" w:rsidP="00BA1978">
      <w:pPr>
        <w:jc w:val="both"/>
        <w:rPr>
          <w:b/>
        </w:rPr>
      </w:pPr>
    </w:p>
    <w:p w14:paraId="2DC0F4CC" w14:textId="77777777" w:rsidR="00674FA3" w:rsidRDefault="00674FA3" w:rsidP="00BA1978">
      <w:pPr>
        <w:jc w:val="both"/>
        <w:rPr>
          <w:b/>
        </w:rPr>
      </w:pPr>
    </w:p>
    <w:p w14:paraId="5E7BFD97" w14:textId="77777777" w:rsidR="00674FA3" w:rsidRDefault="00674FA3" w:rsidP="00BA1978">
      <w:pPr>
        <w:jc w:val="both"/>
        <w:rPr>
          <w:b/>
        </w:rPr>
      </w:pPr>
    </w:p>
    <w:p w14:paraId="55BC6EA2" w14:textId="77777777" w:rsidR="00674FA3" w:rsidRDefault="00674FA3" w:rsidP="00BA1978">
      <w:pPr>
        <w:jc w:val="both"/>
        <w:rPr>
          <w:b/>
        </w:rPr>
      </w:pPr>
    </w:p>
    <w:p w14:paraId="38ED2275" w14:textId="77777777" w:rsidR="00674FA3" w:rsidRDefault="00674FA3" w:rsidP="00BA1978">
      <w:pPr>
        <w:jc w:val="both"/>
        <w:rPr>
          <w:b/>
        </w:rPr>
      </w:pPr>
    </w:p>
    <w:p w14:paraId="7C4FA1AA" w14:textId="77777777" w:rsidR="00674FA3" w:rsidRDefault="00674FA3" w:rsidP="00BA1978">
      <w:pPr>
        <w:jc w:val="both"/>
        <w:rPr>
          <w:b/>
        </w:rPr>
      </w:pPr>
    </w:p>
    <w:p w14:paraId="15F9FBAF" w14:textId="77777777" w:rsidR="00674FA3" w:rsidRDefault="00674FA3" w:rsidP="00BA1978">
      <w:pPr>
        <w:jc w:val="both"/>
        <w:rPr>
          <w:b/>
        </w:rPr>
      </w:pPr>
    </w:p>
    <w:p w14:paraId="3239250B" w14:textId="77777777" w:rsidR="00674FA3" w:rsidRDefault="00674FA3" w:rsidP="00BA1978">
      <w:pPr>
        <w:jc w:val="both"/>
        <w:rPr>
          <w:b/>
        </w:rPr>
      </w:pPr>
    </w:p>
    <w:p w14:paraId="554EE0E0" w14:textId="77777777" w:rsidR="00674FA3" w:rsidRDefault="00674FA3" w:rsidP="00BA1978">
      <w:pPr>
        <w:jc w:val="both"/>
        <w:rPr>
          <w:b/>
        </w:rPr>
      </w:pPr>
    </w:p>
    <w:p w14:paraId="4E15CEF6" w14:textId="77777777" w:rsidR="00674FA3" w:rsidRDefault="00674FA3" w:rsidP="00BA1978">
      <w:pPr>
        <w:jc w:val="both"/>
        <w:rPr>
          <w:b/>
        </w:rPr>
      </w:pPr>
    </w:p>
    <w:p w14:paraId="35B18830" w14:textId="77777777" w:rsidR="00674FA3" w:rsidRDefault="00674FA3" w:rsidP="00BA1978">
      <w:pPr>
        <w:jc w:val="both"/>
        <w:rPr>
          <w:b/>
        </w:rPr>
      </w:pPr>
    </w:p>
    <w:p w14:paraId="76C26496" w14:textId="77777777" w:rsidR="00674FA3" w:rsidRDefault="00674FA3" w:rsidP="00BA1978">
      <w:pPr>
        <w:jc w:val="both"/>
        <w:rPr>
          <w:b/>
        </w:rPr>
      </w:pPr>
    </w:p>
    <w:p w14:paraId="1A99D5D1" w14:textId="77777777" w:rsidR="00674FA3" w:rsidRDefault="00674FA3" w:rsidP="00BA1978">
      <w:pPr>
        <w:jc w:val="both"/>
        <w:rPr>
          <w:b/>
        </w:rPr>
      </w:pPr>
    </w:p>
    <w:p w14:paraId="1AAC6834" w14:textId="77777777" w:rsidR="00674FA3" w:rsidRDefault="00674FA3" w:rsidP="00BA1978">
      <w:pPr>
        <w:jc w:val="both"/>
        <w:rPr>
          <w:b/>
        </w:rPr>
      </w:pPr>
    </w:p>
    <w:p w14:paraId="63264BFC" w14:textId="77777777" w:rsidR="00674FA3" w:rsidRDefault="00674FA3" w:rsidP="00BA1978">
      <w:pPr>
        <w:jc w:val="both"/>
        <w:rPr>
          <w:b/>
        </w:rPr>
      </w:pPr>
    </w:p>
    <w:p w14:paraId="4F3DEC1F" w14:textId="77777777" w:rsidR="00674FA3" w:rsidRDefault="00674FA3" w:rsidP="00BA1978">
      <w:pPr>
        <w:jc w:val="both"/>
        <w:rPr>
          <w:b/>
        </w:rPr>
      </w:pPr>
    </w:p>
    <w:p w14:paraId="1598387B" w14:textId="77777777" w:rsidR="00674FA3" w:rsidRDefault="00674FA3" w:rsidP="00BA1978">
      <w:pPr>
        <w:jc w:val="both"/>
        <w:rPr>
          <w:b/>
        </w:rPr>
      </w:pPr>
    </w:p>
    <w:p w14:paraId="34C2AC1E" w14:textId="77777777" w:rsidR="00674FA3" w:rsidRDefault="00674FA3" w:rsidP="00BA1978">
      <w:pPr>
        <w:jc w:val="both"/>
        <w:rPr>
          <w:b/>
        </w:rPr>
      </w:pPr>
    </w:p>
    <w:p w14:paraId="54CFBC44" w14:textId="77777777" w:rsidR="00AD5F16" w:rsidRDefault="00AD5F16" w:rsidP="00BA1978">
      <w:pPr>
        <w:jc w:val="both"/>
        <w:rPr>
          <w:b/>
        </w:rPr>
      </w:pPr>
    </w:p>
    <w:p w14:paraId="40766BBF" w14:textId="77777777" w:rsidR="00AD5F16" w:rsidRDefault="00AD5F16" w:rsidP="00BA1978">
      <w:pPr>
        <w:jc w:val="both"/>
        <w:rPr>
          <w:b/>
        </w:rPr>
      </w:pPr>
    </w:p>
    <w:p w14:paraId="012F2E13" w14:textId="77777777" w:rsidR="00AD5F16" w:rsidRPr="00674FA3" w:rsidRDefault="00AD5F16" w:rsidP="00BA1978">
      <w:pPr>
        <w:jc w:val="both"/>
        <w:rPr>
          <w:b/>
        </w:rPr>
      </w:pPr>
    </w:p>
    <w:p w14:paraId="04885805" w14:textId="5D0D99F7" w:rsidR="0026524A" w:rsidRPr="00674FA3" w:rsidRDefault="0026524A" w:rsidP="0026524A">
      <w:pPr>
        <w:pStyle w:val="Heading2"/>
        <w:ind w:left="0"/>
        <w:rPr>
          <w:b/>
        </w:rPr>
      </w:pPr>
      <w:bookmarkStart w:id="4" w:name="_Toc485850531"/>
      <w:r w:rsidRPr="00674FA3">
        <w:rPr>
          <w:b/>
        </w:rPr>
        <w:lastRenderedPageBreak/>
        <w:t>Running from another script</w:t>
      </w:r>
      <w:bookmarkEnd w:id="4"/>
      <w:r w:rsidRPr="00674FA3">
        <w:rPr>
          <w:b/>
        </w:rPr>
        <w:tab/>
      </w:r>
    </w:p>
    <w:p w14:paraId="19076B0C" w14:textId="495D03CC" w:rsidR="0026524A" w:rsidRPr="00674FA3" w:rsidRDefault="0026524A" w:rsidP="0026524A">
      <w:pPr>
        <w:pStyle w:val="BodyText"/>
        <w:ind w:left="0"/>
        <w:jc w:val="both"/>
      </w:pPr>
      <w:r w:rsidRPr="00674FA3">
        <w:t>From V1.3 there is support for parametrizing run of the script for executing it from another script (batch, PowerShell…). There need to be possibility to set mentioned parameters for execution from “outside”. Any of the parameters are required for running the script, if no value for parameter given default values from declaration will be used. See below screen for more info about possible parameters</w:t>
      </w:r>
    </w:p>
    <w:p w14:paraId="033CCAC7" w14:textId="263DFCE2" w:rsidR="0026524A" w:rsidRPr="00674FA3" w:rsidRDefault="004063DF" w:rsidP="004063DF">
      <w:pPr>
        <w:pStyle w:val="BodyText"/>
        <w:keepNext/>
        <w:ind w:left="0"/>
        <w:jc w:val="center"/>
      </w:pPr>
      <w:r w:rsidRPr="00674FA3">
        <w:drawing>
          <wp:inline distT="0" distB="0" distL="0" distR="0" wp14:anchorId="331B3E66" wp14:editId="1F2A932D">
            <wp:extent cx="3792585" cy="1666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2548" cy="1675649"/>
                    </a:xfrm>
                    <a:prstGeom prst="rect">
                      <a:avLst/>
                    </a:prstGeom>
                  </pic:spPr>
                </pic:pic>
              </a:graphicData>
            </a:graphic>
          </wp:inline>
        </w:drawing>
      </w:r>
    </w:p>
    <w:p w14:paraId="2CDE7804" w14:textId="089EBC44" w:rsidR="00346F1E" w:rsidRPr="00674FA3" w:rsidRDefault="0026524A" w:rsidP="00346F1E">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3</w:t>
      </w:r>
      <w:r w:rsidRPr="00674FA3">
        <w:fldChar w:fldCharType="end"/>
      </w:r>
      <w:r w:rsidRPr="00674FA3">
        <w:t xml:space="preserve"> Parameters for "outside" execution</w:t>
      </w:r>
    </w:p>
    <w:p w14:paraId="00834C97" w14:textId="77777777" w:rsidR="008643DC" w:rsidRPr="00674FA3" w:rsidRDefault="008643DC" w:rsidP="006944B6">
      <w:pPr>
        <w:pStyle w:val="Heading2"/>
        <w:spacing w:line="480" w:lineRule="auto"/>
        <w:ind w:left="0"/>
        <w:rPr>
          <w:b/>
        </w:rPr>
      </w:pPr>
      <w:bookmarkStart w:id="5" w:name="_Toc485850532"/>
      <w:r w:rsidRPr="00674FA3">
        <w:rPr>
          <w:b/>
        </w:rPr>
        <w:t>Exceptions in environments</w:t>
      </w:r>
      <w:bookmarkEnd w:id="5"/>
      <w:r w:rsidRPr="00674FA3">
        <w:rPr>
          <w:b/>
        </w:rPr>
        <w:tab/>
      </w:r>
    </w:p>
    <w:p w14:paraId="260FFB2C" w14:textId="77777777" w:rsidR="006944B6" w:rsidRPr="00674FA3" w:rsidRDefault="006944B6" w:rsidP="006944B6">
      <w:pPr>
        <w:autoSpaceDE w:val="0"/>
        <w:autoSpaceDN w:val="0"/>
        <w:adjustRightInd w:val="0"/>
        <w:spacing w:line="240" w:lineRule="auto"/>
        <w:rPr>
          <w:sz w:val="19"/>
          <w:szCs w:val="19"/>
        </w:rPr>
      </w:pPr>
      <w:r w:rsidRPr="00674FA3">
        <w:rPr>
          <w:b/>
        </w:rPr>
        <w:t xml:space="preserve">Parameters: </w:t>
      </w:r>
      <w:r w:rsidRPr="00674FA3">
        <w:rPr>
          <w:sz w:val="19"/>
          <w:szCs w:val="19"/>
        </w:rPr>
        <w:t>@SharePointInstance, @BizTalkInstance</w:t>
      </w:r>
    </w:p>
    <w:p w14:paraId="471A191E" w14:textId="77777777" w:rsidR="006944B6" w:rsidRPr="00674FA3" w:rsidRDefault="006944B6" w:rsidP="006944B6">
      <w:pPr>
        <w:autoSpaceDE w:val="0"/>
        <w:autoSpaceDN w:val="0"/>
        <w:adjustRightInd w:val="0"/>
        <w:spacing w:line="240" w:lineRule="auto"/>
        <w:rPr>
          <w:sz w:val="19"/>
          <w:szCs w:val="19"/>
        </w:rPr>
      </w:pPr>
    </w:p>
    <w:p w14:paraId="6318DA06" w14:textId="4427E9EF" w:rsidR="008643DC" w:rsidRPr="00674FA3" w:rsidRDefault="006944B6" w:rsidP="006944B6">
      <w:pPr>
        <w:autoSpaceDE w:val="0"/>
        <w:autoSpaceDN w:val="0"/>
        <w:adjustRightInd w:val="0"/>
        <w:spacing w:line="240" w:lineRule="auto"/>
      </w:pPr>
      <w:r w:rsidRPr="00674FA3">
        <w:t>S</w:t>
      </w:r>
      <w:r w:rsidR="008643DC" w:rsidRPr="00674FA3">
        <w:t>ome application specific SQL environments requires some exception in SQL maintenance, for example BizTalk related SQL databases are handled by backups from BizTalk application. Or SharePoint databases can be handled by 3</w:t>
      </w:r>
      <w:r w:rsidR="008643DC" w:rsidRPr="00674FA3">
        <w:rPr>
          <w:vertAlign w:val="superscript"/>
        </w:rPr>
        <w:t>rd</w:t>
      </w:r>
      <w:r w:rsidR="008643DC" w:rsidRPr="00674FA3">
        <w:t xml:space="preserve"> party tool like DocAve. There are prepared switch parameters at the script beginning to modify maintenance accordingly. </w:t>
      </w:r>
    </w:p>
    <w:p w14:paraId="66BDF78D" w14:textId="78B57226" w:rsidR="006944B6" w:rsidRPr="00674FA3" w:rsidRDefault="008643DC" w:rsidP="008643DC">
      <w:pPr>
        <w:pStyle w:val="BodyText"/>
        <w:ind w:left="0"/>
      </w:pPr>
      <w:r w:rsidRPr="00674FA3">
        <w:t xml:space="preserve">Now there are only two exceptions for mentioned BizTalk and SharePoint </w:t>
      </w:r>
      <w:r w:rsidR="00AB514E" w:rsidRPr="00674FA3">
        <w:t>environments as described below.</w:t>
      </w:r>
    </w:p>
    <w:p w14:paraId="586BF1A2" w14:textId="77777777" w:rsidR="00AB514E" w:rsidRPr="00674FA3" w:rsidRDefault="00AB514E" w:rsidP="00674FA3">
      <w:pPr>
        <w:pStyle w:val="BodyText"/>
        <w:keepNext/>
        <w:ind w:left="0"/>
        <w:jc w:val="center"/>
      </w:pPr>
      <w:r w:rsidRPr="00674FA3">
        <w:drawing>
          <wp:inline distT="0" distB="0" distL="0" distR="0" wp14:anchorId="28E42FAE" wp14:editId="30437619">
            <wp:extent cx="5175250" cy="23895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5003" cy="240786"/>
                    </a:xfrm>
                    <a:prstGeom prst="rect">
                      <a:avLst/>
                    </a:prstGeom>
                  </pic:spPr>
                </pic:pic>
              </a:graphicData>
            </a:graphic>
          </wp:inline>
        </w:drawing>
      </w:r>
    </w:p>
    <w:p w14:paraId="52AD8B18" w14:textId="3BA8F2C3" w:rsidR="006944B6" w:rsidRPr="00674FA3" w:rsidRDefault="00AB514E" w:rsidP="0026524A">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4</w:t>
      </w:r>
      <w:r w:rsidRPr="00674FA3">
        <w:fldChar w:fldCharType="end"/>
      </w:r>
      <w:r w:rsidRPr="00674FA3">
        <w:t xml:space="preserve"> Environment exception flags</w:t>
      </w:r>
    </w:p>
    <w:p w14:paraId="5A377AD6" w14:textId="77777777" w:rsidR="00AB514E" w:rsidRPr="00674FA3" w:rsidRDefault="00AB514E" w:rsidP="00AB514E"/>
    <w:p w14:paraId="7CFFE145" w14:textId="44FF83E3" w:rsidR="00AB514E" w:rsidRPr="00674FA3" w:rsidRDefault="00AB514E" w:rsidP="00AB514E">
      <w:r w:rsidRPr="00674FA3">
        <w:t xml:space="preserve">If instance is marked as </w:t>
      </w:r>
      <w:r w:rsidRPr="00674FA3">
        <w:rPr>
          <w:b/>
        </w:rPr>
        <w:t xml:space="preserve">@SharePointInstance </w:t>
      </w:r>
      <w:r w:rsidRPr="00674FA3">
        <w:t>then only system databases are handled by this maintenance solution. User databases are handled by DocAve in this situation.</w:t>
      </w:r>
    </w:p>
    <w:p w14:paraId="0897DCD5" w14:textId="77777777" w:rsidR="00AB514E" w:rsidRPr="00674FA3" w:rsidRDefault="00AB514E" w:rsidP="00AB514E"/>
    <w:p w14:paraId="4C787081" w14:textId="77777777" w:rsidR="00AB514E" w:rsidRPr="00674FA3" w:rsidRDefault="00AB514E" w:rsidP="00AB514E">
      <w:r w:rsidRPr="00674FA3">
        <w:t xml:space="preserve">If instance is marked as </w:t>
      </w:r>
      <w:r w:rsidRPr="00674FA3">
        <w:rPr>
          <w:b/>
        </w:rPr>
        <w:t xml:space="preserve">@BizTalkInstance </w:t>
      </w:r>
      <w:r w:rsidRPr="00674FA3">
        <w:t xml:space="preserve">then exceptions for standard BizTalk databases are included in backup step of user databases. Then parameter in script is set as following </w:t>
      </w:r>
    </w:p>
    <w:p w14:paraId="400C66A9" w14:textId="77777777" w:rsidR="00AB514E" w:rsidRPr="00674FA3" w:rsidRDefault="00AB514E" w:rsidP="00AB514E"/>
    <w:p w14:paraId="19737143" w14:textId="2D41E341" w:rsidR="00AB514E" w:rsidRPr="00674FA3" w:rsidRDefault="00AB514E" w:rsidP="00AB514E">
      <w:pPr>
        <w:rPr>
          <w:i/>
          <w:color w:val="808080" w:themeColor="background1" w:themeShade="80"/>
        </w:rPr>
      </w:pPr>
      <w:r w:rsidRPr="00674FA3">
        <w:rPr>
          <w:i/>
          <w:color w:val="808080" w:themeColor="background1" w:themeShade="80"/>
        </w:rPr>
        <w:t>@Databases = 'USER_DATABASES, -BAMPrimaryImport%, -BAMAlertsApplication%, -BAMAlertsNSMain%, -BizTalkDTADb%, -BizTalkMgmtDb%, -BizTalkMsgBoxDb%, -BizTalkRuleEngineDb%, -SSODB%, -BAMStarSchema%, -BAMAnalysis%, -BAMArchive%, -BizTalkAnalysisDb%'</w:t>
      </w:r>
    </w:p>
    <w:p w14:paraId="709F8F2C" w14:textId="77777777" w:rsidR="00AB514E" w:rsidRPr="00674FA3" w:rsidRDefault="00AB514E" w:rsidP="00AB514E">
      <w:pPr>
        <w:rPr>
          <w:i/>
          <w:color w:val="808080" w:themeColor="background1" w:themeShade="80"/>
        </w:rPr>
      </w:pPr>
    </w:p>
    <w:p w14:paraId="0AD6E0E0" w14:textId="6A2EB0EF" w:rsidR="00AB514E" w:rsidRDefault="00AB514E" w:rsidP="00AB514E">
      <w:pPr>
        <w:rPr>
          <w:rStyle w:val="Hyperlink"/>
        </w:rPr>
      </w:pPr>
      <w:r w:rsidRPr="00674FA3">
        <w:t xml:space="preserve">This exclusion is done based on official BizTalk documentation </w:t>
      </w:r>
      <w:hyperlink r:id="rId19" w:history="1">
        <w:r w:rsidRPr="00674FA3">
          <w:rPr>
            <w:rStyle w:val="Hyperlink"/>
          </w:rPr>
          <w:t>https://msdn.microsoft.com/en-us/library/aa578342.aspx</w:t>
        </w:r>
      </w:hyperlink>
    </w:p>
    <w:p w14:paraId="04F08D78" w14:textId="77777777" w:rsidR="00AD5F16" w:rsidRPr="00674FA3" w:rsidRDefault="00AD5F16" w:rsidP="00AB514E"/>
    <w:p w14:paraId="26807B55" w14:textId="1209021E" w:rsidR="00643C66" w:rsidRPr="00674FA3" w:rsidRDefault="00346F1E" w:rsidP="00643C66">
      <w:pPr>
        <w:pStyle w:val="Heading2"/>
        <w:spacing w:line="480" w:lineRule="auto"/>
        <w:ind w:left="0"/>
        <w:rPr>
          <w:b/>
        </w:rPr>
      </w:pPr>
      <w:bookmarkStart w:id="6" w:name="_Toc485850533"/>
      <w:r w:rsidRPr="00674FA3">
        <w:rPr>
          <w:b/>
        </w:rPr>
        <w:lastRenderedPageBreak/>
        <w:t>O</w:t>
      </w:r>
      <w:r w:rsidR="008643DC" w:rsidRPr="00674FA3">
        <w:rPr>
          <w:b/>
        </w:rPr>
        <w:t>ptimize</w:t>
      </w:r>
      <w:r w:rsidR="00643C66" w:rsidRPr="00674FA3">
        <w:rPr>
          <w:b/>
        </w:rPr>
        <w:t xml:space="preserve"> T</w:t>
      </w:r>
      <w:r w:rsidR="008643DC" w:rsidRPr="00674FA3">
        <w:rPr>
          <w:b/>
        </w:rPr>
        <w:t>em</w:t>
      </w:r>
      <w:r w:rsidR="00643C66" w:rsidRPr="00674FA3">
        <w:rPr>
          <w:b/>
        </w:rPr>
        <w:t>pDB</w:t>
      </w:r>
      <w:bookmarkEnd w:id="6"/>
    </w:p>
    <w:p w14:paraId="20CEC247" w14:textId="22973FEB" w:rsidR="006944B6" w:rsidRPr="00674FA3" w:rsidRDefault="006944B6" w:rsidP="006944B6">
      <w:pPr>
        <w:autoSpaceDE w:val="0"/>
        <w:autoSpaceDN w:val="0"/>
        <w:adjustRightInd w:val="0"/>
        <w:spacing w:line="360" w:lineRule="auto"/>
        <w:rPr>
          <w:b/>
        </w:rPr>
      </w:pPr>
      <w:r w:rsidRPr="00674FA3">
        <w:rPr>
          <w:b/>
        </w:rPr>
        <w:t xml:space="preserve">Parameters: </w:t>
      </w:r>
      <w:r w:rsidRPr="00674FA3">
        <w:rPr>
          <w:sz w:val="19"/>
          <w:szCs w:val="19"/>
        </w:rPr>
        <w:t>@OptimizeTempdb</w:t>
      </w:r>
    </w:p>
    <w:p w14:paraId="64BB5C5D" w14:textId="60B2D6E3" w:rsidR="00643C66" w:rsidRPr="00674FA3" w:rsidRDefault="00643C66" w:rsidP="00643C66">
      <w:pPr>
        <w:jc w:val="both"/>
      </w:pPr>
      <w:r w:rsidRPr="00674FA3">
        <w:t>There are some optimization recommendations regarding TempDB performance. Based on MS best practices following TempDB configurations should be followed for optimal performance of TempDB database:</w:t>
      </w:r>
    </w:p>
    <w:p w14:paraId="1E4F3BB8" w14:textId="68F55310" w:rsidR="00643C66" w:rsidRPr="00674FA3" w:rsidRDefault="00643C66" w:rsidP="00643C66">
      <w:pPr>
        <w:pStyle w:val="ListParagraph"/>
        <w:numPr>
          <w:ilvl w:val="0"/>
          <w:numId w:val="28"/>
        </w:numPr>
        <w:jc w:val="both"/>
      </w:pPr>
      <w:r w:rsidRPr="00674FA3">
        <w:t>database files should be stored on separate disk drives to provide exclusive IO operations just for communication with this database on disk drives (this is not object of maintenance solution and should be done by design of environment)</w:t>
      </w:r>
    </w:p>
    <w:p w14:paraId="7D525A8F" w14:textId="49358E5A" w:rsidR="00643C66" w:rsidRPr="00674FA3" w:rsidRDefault="00643C66" w:rsidP="00643C66">
      <w:pPr>
        <w:pStyle w:val="ListParagraph"/>
        <w:numPr>
          <w:ilvl w:val="0"/>
          <w:numId w:val="28"/>
        </w:numPr>
        <w:jc w:val="both"/>
      </w:pPr>
      <w:r w:rsidRPr="00674FA3">
        <w:t>database files should be divided into number of files equally to count of logical processors but maximally up to 8, then advantages of parallel accessing become disadvantage because of internal management of SQL engine</w:t>
      </w:r>
    </w:p>
    <w:p w14:paraId="262CD916" w14:textId="72E1B0DE" w:rsidR="00643C66" w:rsidRPr="00674FA3" w:rsidRDefault="00643C66" w:rsidP="00643C66">
      <w:pPr>
        <w:pStyle w:val="ListParagraph"/>
        <w:numPr>
          <w:ilvl w:val="0"/>
          <w:numId w:val="28"/>
        </w:numPr>
        <w:jc w:val="both"/>
      </w:pPr>
      <w:r w:rsidRPr="00674FA3">
        <w:t xml:space="preserve">database auto growth and initial size should be the same on all files mentioned in previous step. We have chosen following values for our standard. Initial size is set to </w:t>
      </w:r>
      <w:r w:rsidRPr="00674FA3">
        <w:rPr>
          <w:b/>
        </w:rPr>
        <w:t>512</w:t>
      </w:r>
      <w:r w:rsidR="006944B6" w:rsidRPr="00674FA3">
        <w:rPr>
          <w:b/>
        </w:rPr>
        <w:t xml:space="preserve"> </w:t>
      </w:r>
      <w:r w:rsidRPr="00674FA3">
        <w:rPr>
          <w:b/>
        </w:rPr>
        <w:t xml:space="preserve">MB </w:t>
      </w:r>
      <w:r w:rsidRPr="00674FA3">
        <w:t xml:space="preserve"> and file growth is set to </w:t>
      </w:r>
      <w:r w:rsidRPr="00674FA3">
        <w:rPr>
          <w:b/>
        </w:rPr>
        <w:t>256</w:t>
      </w:r>
      <w:r w:rsidR="006944B6" w:rsidRPr="00674FA3">
        <w:rPr>
          <w:b/>
        </w:rPr>
        <w:t xml:space="preserve"> </w:t>
      </w:r>
      <w:r w:rsidRPr="00674FA3">
        <w:rPr>
          <w:b/>
        </w:rPr>
        <w:t xml:space="preserve">MB </w:t>
      </w:r>
      <w:r w:rsidRPr="00674FA3">
        <w:t>which are agreed values not causing any overload when performing auto growth of files and similar issues</w:t>
      </w:r>
    </w:p>
    <w:p w14:paraId="26A2F78D" w14:textId="2190E960" w:rsidR="00643C66" w:rsidRPr="00674FA3" w:rsidRDefault="00643C66" w:rsidP="00643C66">
      <w:pPr>
        <w:pStyle w:val="ListParagraph"/>
        <w:jc w:val="both"/>
      </w:pPr>
      <w:r w:rsidRPr="00674FA3">
        <w:t>.</w:t>
      </w:r>
    </w:p>
    <w:p w14:paraId="72AAD5EA" w14:textId="63E91B68" w:rsidR="00643C66" w:rsidRPr="00674FA3" w:rsidRDefault="00643C66" w:rsidP="004063DF">
      <w:pPr>
        <w:jc w:val="both"/>
      </w:pPr>
      <w:r w:rsidRPr="00674FA3">
        <w:t xml:space="preserve">More info about TempDB optimization can be found on official MS web pages </w:t>
      </w:r>
      <w:hyperlink r:id="rId20" w:history="1">
        <w:r w:rsidRPr="00674FA3">
          <w:rPr>
            <w:rStyle w:val="Hyperlink"/>
          </w:rPr>
          <w:t>https://msdn.microsoft.com/en-us/library/ms190768.aspx</w:t>
        </w:r>
      </w:hyperlink>
      <w:r w:rsidRPr="00674FA3">
        <w:t>.</w:t>
      </w:r>
    </w:p>
    <w:p w14:paraId="1AFDA381" w14:textId="77777777" w:rsidR="006944B6" w:rsidRPr="00674FA3" w:rsidRDefault="008643DC" w:rsidP="00C331CA">
      <w:pPr>
        <w:pStyle w:val="Heading2"/>
        <w:spacing w:line="480" w:lineRule="auto"/>
        <w:ind w:left="0"/>
        <w:rPr>
          <w:b/>
        </w:rPr>
      </w:pPr>
      <w:bookmarkStart w:id="7" w:name="_Toc485850534"/>
      <w:r w:rsidRPr="00674FA3">
        <w:rPr>
          <w:b/>
        </w:rPr>
        <w:t>Optimize model settings</w:t>
      </w:r>
      <w:bookmarkEnd w:id="7"/>
    </w:p>
    <w:p w14:paraId="49068025" w14:textId="77777777" w:rsidR="006944B6" w:rsidRPr="00674FA3" w:rsidRDefault="006944B6" w:rsidP="00C331CA">
      <w:r w:rsidRPr="00674FA3">
        <w:t xml:space="preserve">The </w:t>
      </w:r>
      <w:r w:rsidRPr="00674FA3">
        <w:rPr>
          <w:rStyle w:val="Strong"/>
        </w:rPr>
        <w:t>model</w:t>
      </w:r>
      <w:r w:rsidRPr="00674FA3">
        <w:t xml:space="preserve"> database is used as the template for all databases created on an instance of SQL Server. Because </w:t>
      </w:r>
      <w:r w:rsidRPr="00674FA3">
        <w:rPr>
          <w:rStyle w:val="Strong"/>
        </w:rPr>
        <w:t>tempdb</w:t>
      </w:r>
      <w:r w:rsidRPr="00674FA3">
        <w:t xml:space="preserve"> is created every time SQL Server is started, the </w:t>
      </w:r>
      <w:r w:rsidRPr="00674FA3">
        <w:rPr>
          <w:rStyle w:val="Strong"/>
        </w:rPr>
        <w:t>model</w:t>
      </w:r>
      <w:r w:rsidRPr="00674FA3">
        <w:t xml:space="preserve"> database must always exist on a SQL Server system. The entire contents of the </w:t>
      </w:r>
      <w:r w:rsidRPr="00674FA3">
        <w:rPr>
          <w:rStyle w:val="Strong"/>
        </w:rPr>
        <w:t>model</w:t>
      </w:r>
      <w:r w:rsidRPr="00674FA3">
        <w:t xml:space="preserve"> database, including database options, are copied to the new database. Some of the settings of </w:t>
      </w:r>
      <w:r w:rsidRPr="00674FA3">
        <w:rPr>
          <w:rStyle w:val="Strong"/>
        </w:rPr>
        <w:t>model</w:t>
      </w:r>
      <w:r w:rsidRPr="00674FA3">
        <w:t xml:space="preserve"> are also used for creating a new </w:t>
      </w:r>
      <w:r w:rsidRPr="00674FA3">
        <w:rPr>
          <w:rStyle w:val="Strong"/>
        </w:rPr>
        <w:t>tempdb</w:t>
      </w:r>
      <w:r w:rsidRPr="00674FA3">
        <w:t xml:space="preserve"> during start up, so the </w:t>
      </w:r>
      <w:r w:rsidRPr="00674FA3">
        <w:rPr>
          <w:rStyle w:val="Strong"/>
        </w:rPr>
        <w:t>model</w:t>
      </w:r>
      <w:r w:rsidRPr="00674FA3">
        <w:t xml:space="preserve"> database must always exist on a SQL Server system.</w:t>
      </w:r>
    </w:p>
    <w:p w14:paraId="47885FDA" w14:textId="77777777" w:rsidR="00C331CA" w:rsidRPr="00674FA3" w:rsidRDefault="00C331CA" w:rsidP="00C331CA"/>
    <w:p w14:paraId="0D81057F" w14:textId="1A1E0AB4" w:rsidR="00643C66" w:rsidRPr="00674FA3" w:rsidRDefault="006944B6" w:rsidP="00C331CA">
      <w:pPr>
        <w:rPr>
          <w:b/>
        </w:rPr>
      </w:pPr>
      <w:r w:rsidRPr="00674FA3">
        <w:t>We are changing model database configuration to more efficient and optimal values in our standardized solution. We are changing initial file size and file growth attributes of this database from default values to agreed values providing some performance improvements on newly created databases with default configuration in comparison to default values set after installation of SQL Server instance. Values change described in table below.</w:t>
      </w:r>
      <w:r w:rsidRPr="00674FA3">
        <w:rPr>
          <w:b/>
        </w:rPr>
        <w:tab/>
      </w:r>
    </w:p>
    <w:p w14:paraId="64E0CC23" w14:textId="77777777" w:rsidR="006944B6" w:rsidRPr="00674FA3" w:rsidRDefault="006944B6" w:rsidP="00C331CA">
      <w:pPr>
        <w:pStyle w:val="BodyText"/>
      </w:pPr>
    </w:p>
    <w:tbl>
      <w:tblPr>
        <w:tblStyle w:val="TableGrid"/>
        <w:tblW w:w="0" w:type="auto"/>
        <w:tblLook w:val="04A0" w:firstRow="1" w:lastRow="0" w:firstColumn="1" w:lastColumn="0" w:noHBand="0" w:noVBand="1"/>
      </w:tblPr>
      <w:tblGrid>
        <w:gridCol w:w="2901"/>
        <w:gridCol w:w="2679"/>
        <w:gridCol w:w="2965"/>
      </w:tblGrid>
      <w:tr w:rsidR="006944B6" w:rsidRPr="00674FA3" w14:paraId="51172ACA" w14:textId="77777777" w:rsidTr="006944B6">
        <w:tc>
          <w:tcPr>
            <w:tcW w:w="2901" w:type="dxa"/>
          </w:tcPr>
          <w:p w14:paraId="238CA349" w14:textId="644B75BB" w:rsidR="006944B6" w:rsidRPr="00674FA3" w:rsidRDefault="006944B6" w:rsidP="006944B6">
            <w:pPr>
              <w:pStyle w:val="NormalSmall"/>
              <w:rPr>
                <w:b/>
              </w:rPr>
            </w:pPr>
            <w:r w:rsidRPr="00674FA3">
              <w:rPr>
                <w:b/>
              </w:rPr>
              <w:t>Attribute</w:t>
            </w:r>
          </w:p>
        </w:tc>
        <w:tc>
          <w:tcPr>
            <w:tcW w:w="2679" w:type="dxa"/>
          </w:tcPr>
          <w:p w14:paraId="31424754" w14:textId="7FA47C8F" w:rsidR="006944B6" w:rsidRPr="00674FA3" w:rsidRDefault="006944B6" w:rsidP="006944B6">
            <w:pPr>
              <w:pStyle w:val="NormalSmall"/>
              <w:rPr>
                <w:b/>
              </w:rPr>
            </w:pPr>
            <w:r w:rsidRPr="00674FA3">
              <w:rPr>
                <w:b/>
              </w:rPr>
              <w:t>Default value</w:t>
            </w:r>
          </w:p>
        </w:tc>
        <w:tc>
          <w:tcPr>
            <w:tcW w:w="2965" w:type="dxa"/>
          </w:tcPr>
          <w:p w14:paraId="6560E3FC" w14:textId="3B0E5E3E" w:rsidR="006944B6" w:rsidRPr="00674FA3" w:rsidRDefault="006944B6" w:rsidP="006944B6">
            <w:pPr>
              <w:pStyle w:val="NormalSmall"/>
              <w:rPr>
                <w:b/>
              </w:rPr>
            </w:pPr>
            <w:r w:rsidRPr="00674FA3">
              <w:rPr>
                <w:b/>
              </w:rPr>
              <w:t>Changed value</w:t>
            </w:r>
          </w:p>
        </w:tc>
      </w:tr>
      <w:tr w:rsidR="006944B6" w:rsidRPr="00674FA3" w14:paraId="3F48A62A" w14:textId="77777777" w:rsidTr="006944B6">
        <w:tc>
          <w:tcPr>
            <w:tcW w:w="2901" w:type="dxa"/>
          </w:tcPr>
          <w:p w14:paraId="00D164F9" w14:textId="6828D970" w:rsidR="006944B6" w:rsidRPr="00674FA3" w:rsidRDefault="006944B6" w:rsidP="006944B6">
            <w:pPr>
              <w:pStyle w:val="NormalSmall"/>
            </w:pPr>
            <w:r w:rsidRPr="00674FA3">
              <w:t>Autogrowth for data file</w:t>
            </w:r>
          </w:p>
        </w:tc>
        <w:tc>
          <w:tcPr>
            <w:tcW w:w="2679" w:type="dxa"/>
          </w:tcPr>
          <w:p w14:paraId="4E084842" w14:textId="499B1A2D" w:rsidR="006944B6" w:rsidRPr="00674FA3" w:rsidRDefault="006944B6" w:rsidP="006944B6">
            <w:pPr>
              <w:pStyle w:val="NormalSmall"/>
            </w:pPr>
            <w:r w:rsidRPr="00674FA3">
              <w:t>By 1 MB,  Unlimited</w:t>
            </w:r>
          </w:p>
        </w:tc>
        <w:tc>
          <w:tcPr>
            <w:tcW w:w="2965" w:type="dxa"/>
          </w:tcPr>
          <w:p w14:paraId="7C1B52E9" w14:textId="68864B37" w:rsidR="006944B6" w:rsidRPr="00674FA3" w:rsidRDefault="006944B6" w:rsidP="006944B6">
            <w:pPr>
              <w:pStyle w:val="NormalSmall"/>
            </w:pPr>
            <w:r w:rsidRPr="00674FA3">
              <w:t>By 128 MB,  Unlimited</w:t>
            </w:r>
          </w:p>
        </w:tc>
      </w:tr>
      <w:tr w:rsidR="006944B6" w:rsidRPr="00674FA3" w14:paraId="58F20126" w14:textId="77777777" w:rsidTr="006944B6">
        <w:tc>
          <w:tcPr>
            <w:tcW w:w="2901" w:type="dxa"/>
          </w:tcPr>
          <w:p w14:paraId="611B5F77" w14:textId="73238377" w:rsidR="006944B6" w:rsidRPr="00674FA3" w:rsidRDefault="006944B6" w:rsidP="006944B6">
            <w:pPr>
              <w:pStyle w:val="NormalSmall"/>
            </w:pPr>
            <w:r w:rsidRPr="00674FA3">
              <w:t>Autogrowth for log file</w:t>
            </w:r>
          </w:p>
        </w:tc>
        <w:tc>
          <w:tcPr>
            <w:tcW w:w="2679" w:type="dxa"/>
          </w:tcPr>
          <w:p w14:paraId="6AB28547" w14:textId="3D2AED7C" w:rsidR="006944B6" w:rsidRPr="00674FA3" w:rsidRDefault="006944B6" w:rsidP="006944B6">
            <w:pPr>
              <w:pStyle w:val="NormalSmall"/>
            </w:pPr>
            <w:r w:rsidRPr="00674FA3">
              <w:t>By 10 percent, Unlimited</w:t>
            </w:r>
          </w:p>
        </w:tc>
        <w:tc>
          <w:tcPr>
            <w:tcW w:w="2965" w:type="dxa"/>
          </w:tcPr>
          <w:p w14:paraId="722A39A2" w14:textId="08199C68" w:rsidR="006944B6" w:rsidRPr="00674FA3" w:rsidRDefault="006944B6" w:rsidP="006944B6">
            <w:pPr>
              <w:pStyle w:val="NormalSmall"/>
            </w:pPr>
            <w:r w:rsidRPr="00674FA3">
              <w:t>By 64 MB,  Unlimited</w:t>
            </w:r>
          </w:p>
        </w:tc>
      </w:tr>
      <w:tr w:rsidR="006944B6" w:rsidRPr="00674FA3" w14:paraId="0614962A" w14:textId="77777777" w:rsidTr="006944B6">
        <w:tc>
          <w:tcPr>
            <w:tcW w:w="2901" w:type="dxa"/>
          </w:tcPr>
          <w:p w14:paraId="78CA35F6" w14:textId="5ED176B3" w:rsidR="006944B6" w:rsidRPr="00674FA3" w:rsidRDefault="006944B6" w:rsidP="006944B6">
            <w:pPr>
              <w:pStyle w:val="NormalSmall"/>
            </w:pPr>
            <w:r w:rsidRPr="00674FA3">
              <w:t>Initial size for data file</w:t>
            </w:r>
          </w:p>
        </w:tc>
        <w:tc>
          <w:tcPr>
            <w:tcW w:w="2679" w:type="dxa"/>
          </w:tcPr>
          <w:p w14:paraId="00850805" w14:textId="32E586C3" w:rsidR="006944B6" w:rsidRPr="00674FA3" w:rsidRDefault="006944B6" w:rsidP="006944B6">
            <w:pPr>
              <w:pStyle w:val="NormalSmall"/>
            </w:pPr>
            <w:r w:rsidRPr="00674FA3">
              <w:t>5 MB</w:t>
            </w:r>
          </w:p>
        </w:tc>
        <w:tc>
          <w:tcPr>
            <w:tcW w:w="2965" w:type="dxa"/>
          </w:tcPr>
          <w:p w14:paraId="0A915FCB" w14:textId="1C9BA0BF" w:rsidR="006944B6" w:rsidRPr="00674FA3" w:rsidRDefault="006944B6" w:rsidP="006944B6">
            <w:pPr>
              <w:pStyle w:val="NormalSmall"/>
            </w:pPr>
            <w:r w:rsidRPr="00674FA3">
              <w:t>128 MB</w:t>
            </w:r>
          </w:p>
        </w:tc>
      </w:tr>
      <w:tr w:rsidR="006944B6" w:rsidRPr="00674FA3" w14:paraId="5D99CBCF" w14:textId="77777777" w:rsidTr="006944B6">
        <w:tc>
          <w:tcPr>
            <w:tcW w:w="2901" w:type="dxa"/>
          </w:tcPr>
          <w:p w14:paraId="57A2A49A" w14:textId="24C3A462" w:rsidR="006944B6" w:rsidRPr="00674FA3" w:rsidRDefault="006944B6" w:rsidP="006944B6">
            <w:pPr>
              <w:pStyle w:val="NormalSmall"/>
            </w:pPr>
            <w:r w:rsidRPr="00674FA3">
              <w:t>Initial size for log file</w:t>
            </w:r>
          </w:p>
        </w:tc>
        <w:tc>
          <w:tcPr>
            <w:tcW w:w="2679" w:type="dxa"/>
          </w:tcPr>
          <w:p w14:paraId="159199B0" w14:textId="2A6FC314" w:rsidR="006944B6" w:rsidRPr="00674FA3" w:rsidRDefault="006944B6" w:rsidP="006944B6">
            <w:pPr>
              <w:pStyle w:val="NormalSmall"/>
            </w:pPr>
            <w:r w:rsidRPr="00674FA3">
              <w:t>2 MB</w:t>
            </w:r>
          </w:p>
        </w:tc>
        <w:tc>
          <w:tcPr>
            <w:tcW w:w="2965" w:type="dxa"/>
          </w:tcPr>
          <w:p w14:paraId="0DC1C471" w14:textId="197287FF" w:rsidR="006944B6" w:rsidRPr="00674FA3" w:rsidRDefault="006944B6" w:rsidP="006944B6">
            <w:pPr>
              <w:pStyle w:val="NormalSmall"/>
              <w:keepNext/>
            </w:pPr>
            <w:r w:rsidRPr="00674FA3">
              <w:t>64 MB</w:t>
            </w:r>
          </w:p>
        </w:tc>
      </w:tr>
    </w:tbl>
    <w:p w14:paraId="7A8B1431" w14:textId="5C35F94E" w:rsidR="006944B6" w:rsidRPr="00674FA3" w:rsidRDefault="006944B6" w:rsidP="006944B6">
      <w:pPr>
        <w:pStyle w:val="Caption"/>
        <w:jc w:val="center"/>
      </w:pPr>
      <w:r w:rsidRPr="00674FA3">
        <w:t>Table model configuration</w:t>
      </w:r>
    </w:p>
    <w:p w14:paraId="2AEC59B4" w14:textId="70C4A879" w:rsidR="008643DC" w:rsidRDefault="006944B6" w:rsidP="006944B6">
      <w:pPr>
        <w:rPr>
          <w:b/>
        </w:rPr>
      </w:pPr>
      <w:r w:rsidRPr="00674FA3">
        <w:t xml:space="preserve">For more info about model database see official MSDN article </w:t>
      </w:r>
      <w:hyperlink r:id="rId21" w:history="1">
        <w:r w:rsidRPr="00674FA3">
          <w:rPr>
            <w:rStyle w:val="Hyperlink"/>
          </w:rPr>
          <w:t>https://msdn.microsoft.com/en-us/library/ms186388.aspx</w:t>
        </w:r>
      </w:hyperlink>
      <w:r w:rsidRPr="00674FA3">
        <w:t>.</w:t>
      </w:r>
      <w:r w:rsidR="008643DC" w:rsidRPr="00674FA3">
        <w:rPr>
          <w:b/>
        </w:rPr>
        <w:tab/>
      </w:r>
    </w:p>
    <w:p w14:paraId="1B6FEE37" w14:textId="77777777" w:rsidR="00AD5F16" w:rsidRDefault="00AD5F16" w:rsidP="006944B6">
      <w:pPr>
        <w:rPr>
          <w:b/>
        </w:rPr>
      </w:pPr>
    </w:p>
    <w:p w14:paraId="79F28493" w14:textId="77777777" w:rsidR="00AD5F16" w:rsidRPr="00674FA3" w:rsidRDefault="00AD5F16" w:rsidP="006944B6"/>
    <w:p w14:paraId="343F0BD9" w14:textId="77777777" w:rsidR="00BA1978" w:rsidRPr="00674FA3" w:rsidRDefault="00BA1978" w:rsidP="00BA1978">
      <w:pPr>
        <w:pStyle w:val="Heading1"/>
        <w:rPr>
          <w:sz w:val="28"/>
        </w:rPr>
      </w:pPr>
      <w:bookmarkStart w:id="8" w:name="_Toc485850535"/>
      <w:r w:rsidRPr="00674FA3">
        <w:rPr>
          <w:sz w:val="28"/>
        </w:rPr>
        <w:lastRenderedPageBreak/>
        <w:t>After deployment</w:t>
      </w:r>
      <w:bookmarkEnd w:id="8"/>
    </w:p>
    <w:p w14:paraId="0B1CE767" w14:textId="6065CB10" w:rsidR="00C331CA" w:rsidRPr="00674FA3" w:rsidRDefault="00C331CA" w:rsidP="00C331CA">
      <w:pPr>
        <w:pStyle w:val="Heading2"/>
        <w:ind w:left="0"/>
        <w:rPr>
          <w:b/>
        </w:rPr>
      </w:pPr>
      <w:bookmarkStart w:id="9" w:name="_Toc485850536"/>
      <w:r w:rsidRPr="00674FA3">
        <w:rPr>
          <w:b/>
        </w:rPr>
        <w:t>Direct results</w:t>
      </w:r>
      <w:bookmarkEnd w:id="9"/>
    </w:p>
    <w:p w14:paraId="3A299574" w14:textId="69E01A54" w:rsidR="00BA1978" w:rsidRPr="00674FA3" w:rsidRDefault="00BA1978" w:rsidP="00BA1978">
      <w:pPr>
        <w:pStyle w:val="BodyText"/>
        <w:ind w:left="0"/>
      </w:pPr>
      <w:r w:rsidRPr="00674FA3">
        <w:t>After proper execution you can check messages for detailed steps which have been done over instance and also for possible related error messages.</w:t>
      </w:r>
    </w:p>
    <w:p w14:paraId="0BBA03A7" w14:textId="25AD89B8" w:rsidR="00BA1978" w:rsidRPr="00674FA3" w:rsidRDefault="004063DF" w:rsidP="00BA1978">
      <w:pPr>
        <w:pStyle w:val="BodyText"/>
        <w:keepNext/>
        <w:ind w:left="0"/>
        <w:jc w:val="center"/>
      </w:pPr>
      <w:r w:rsidRPr="00674FA3">
        <w:drawing>
          <wp:inline distT="0" distB="0" distL="0" distR="0" wp14:anchorId="0D890D59" wp14:editId="46FB419B">
            <wp:extent cx="5432425" cy="2280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2425" cy="2280285"/>
                    </a:xfrm>
                    <a:prstGeom prst="rect">
                      <a:avLst/>
                    </a:prstGeom>
                  </pic:spPr>
                </pic:pic>
              </a:graphicData>
            </a:graphic>
          </wp:inline>
        </w:drawing>
      </w:r>
    </w:p>
    <w:p w14:paraId="7A2AD87C" w14:textId="517DF2E8" w:rsidR="00BA1978" w:rsidRPr="00674FA3" w:rsidRDefault="00BA1978" w:rsidP="00BA1978">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5</w:t>
      </w:r>
      <w:r w:rsidRPr="00674FA3">
        <w:fldChar w:fldCharType="end"/>
      </w:r>
      <w:r w:rsidRPr="00674FA3">
        <w:t xml:space="preserve"> Script messages</w:t>
      </w:r>
    </w:p>
    <w:p w14:paraId="036F8F7B" w14:textId="1DA98758" w:rsidR="00BA1978" w:rsidRPr="00674FA3" w:rsidRDefault="00BA1978" w:rsidP="00BA1978">
      <w:pPr>
        <w:pStyle w:val="BodyText"/>
        <w:ind w:left="0"/>
        <w:jc w:val="center"/>
      </w:pPr>
    </w:p>
    <w:p w14:paraId="474EAC6D" w14:textId="4B5A75F0" w:rsidR="00B04F35" w:rsidRPr="00674FA3" w:rsidRDefault="00BA1978" w:rsidP="000A2869">
      <w:pPr>
        <w:jc w:val="both"/>
      </w:pPr>
      <w:r w:rsidRPr="00674FA3">
        <w:t>And in some cases you may be asked for schedules or you can use it for self-review of schedules for deployed jobs or you can attach to install change etc. there is result table with job names and schedules.</w:t>
      </w:r>
    </w:p>
    <w:p w14:paraId="3B89BD61" w14:textId="77777777" w:rsidR="00BA1978" w:rsidRPr="00674FA3" w:rsidRDefault="00BA1978" w:rsidP="000A2869">
      <w:pPr>
        <w:jc w:val="both"/>
      </w:pPr>
    </w:p>
    <w:p w14:paraId="36775B64" w14:textId="6351BE57" w:rsidR="00BA1978" w:rsidRPr="00674FA3" w:rsidRDefault="004063DF" w:rsidP="00BA1978">
      <w:pPr>
        <w:keepNext/>
        <w:jc w:val="center"/>
      </w:pPr>
      <w:r w:rsidRPr="00674FA3">
        <w:drawing>
          <wp:inline distT="0" distB="0" distL="0" distR="0" wp14:anchorId="52000192" wp14:editId="02CF4EAB">
            <wp:extent cx="4841875" cy="149642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7558" cy="1498181"/>
                    </a:xfrm>
                    <a:prstGeom prst="rect">
                      <a:avLst/>
                    </a:prstGeom>
                  </pic:spPr>
                </pic:pic>
              </a:graphicData>
            </a:graphic>
          </wp:inline>
        </w:drawing>
      </w:r>
    </w:p>
    <w:p w14:paraId="1BF9DDD4" w14:textId="7FA80C77" w:rsidR="00BA1978" w:rsidRPr="00674FA3" w:rsidRDefault="00BA1978" w:rsidP="00BA1978">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6</w:t>
      </w:r>
      <w:r w:rsidRPr="00674FA3">
        <w:fldChar w:fldCharType="end"/>
      </w:r>
      <w:r w:rsidRPr="00674FA3">
        <w:t xml:space="preserve"> Script results</w:t>
      </w:r>
    </w:p>
    <w:p w14:paraId="10DB6265" w14:textId="457F0F36" w:rsidR="00BA1978" w:rsidRPr="00674FA3" w:rsidRDefault="00BA1978" w:rsidP="00BA1978">
      <w:pPr>
        <w:jc w:val="center"/>
      </w:pPr>
    </w:p>
    <w:p w14:paraId="3776E2CF" w14:textId="77777777" w:rsidR="00C331CA" w:rsidRPr="00674FA3" w:rsidRDefault="00C331CA" w:rsidP="000A2869">
      <w:pPr>
        <w:jc w:val="both"/>
      </w:pPr>
    </w:p>
    <w:p w14:paraId="6609AA6B" w14:textId="77777777" w:rsidR="004063DF" w:rsidRPr="00674FA3" w:rsidRDefault="004063DF" w:rsidP="000A2869">
      <w:pPr>
        <w:jc w:val="both"/>
      </w:pPr>
    </w:p>
    <w:p w14:paraId="7DB1FE1D" w14:textId="77777777" w:rsidR="004063DF" w:rsidRPr="00674FA3" w:rsidRDefault="004063DF" w:rsidP="000A2869">
      <w:pPr>
        <w:jc w:val="both"/>
      </w:pPr>
    </w:p>
    <w:p w14:paraId="306E911A" w14:textId="77777777" w:rsidR="004063DF" w:rsidRPr="00674FA3" w:rsidRDefault="004063DF" w:rsidP="000A2869">
      <w:pPr>
        <w:jc w:val="both"/>
      </w:pPr>
    </w:p>
    <w:p w14:paraId="1CC161F2" w14:textId="77777777" w:rsidR="004063DF" w:rsidRDefault="004063DF" w:rsidP="000A2869">
      <w:pPr>
        <w:jc w:val="both"/>
      </w:pPr>
    </w:p>
    <w:p w14:paraId="67D4FFA6" w14:textId="77777777" w:rsidR="00AD5F16" w:rsidRDefault="00AD5F16" w:rsidP="000A2869">
      <w:pPr>
        <w:jc w:val="both"/>
      </w:pPr>
    </w:p>
    <w:p w14:paraId="07079279" w14:textId="77777777" w:rsidR="00AD5F16" w:rsidRDefault="00AD5F16" w:rsidP="000A2869">
      <w:pPr>
        <w:jc w:val="both"/>
      </w:pPr>
    </w:p>
    <w:p w14:paraId="488AD35E" w14:textId="77777777" w:rsidR="00AD5F16" w:rsidRDefault="00AD5F16" w:rsidP="000A2869">
      <w:pPr>
        <w:jc w:val="both"/>
      </w:pPr>
    </w:p>
    <w:p w14:paraId="10DBABD2" w14:textId="77777777" w:rsidR="00AD5F16" w:rsidRPr="00674FA3" w:rsidRDefault="00AD5F16" w:rsidP="000A2869">
      <w:pPr>
        <w:jc w:val="both"/>
      </w:pPr>
    </w:p>
    <w:p w14:paraId="41D7500A" w14:textId="77777777" w:rsidR="004063DF" w:rsidRPr="00674FA3" w:rsidRDefault="004063DF" w:rsidP="000A2869">
      <w:pPr>
        <w:jc w:val="both"/>
      </w:pPr>
    </w:p>
    <w:p w14:paraId="2A12147F" w14:textId="41703003" w:rsidR="003A6DE9" w:rsidRPr="00674FA3" w:rsidRDefault="00C331CA" w:rsidP="00C331CA">
      <w:pPr>
        <w:pStyle w:val="Heading2"/>
        <w:ind w:left="0"/>
        <w:rPr>
          <w:b/>
        </w:rPr>
      </w:pPr>
      <w:bookmarkStart w:id="10" w:name="_Toc485850537"/>
      <w:r w:rsidRPr="00674FA3">
        <w:rPr>
          <w:b/>
        </w:rPr>
        <w:lastRenderedPageBreak/>
        <w:t>System databases</w:t>
      </w:r>
      <w:bookmarkEnd w:id="10"/>
    </w:p>
    <w:p w14:paraId="72625552" w14:textId="77777777" w:rsidR="00C331CA" w:rsidRPr="00674FA3" w:rsidRDefault="00C331CA" w:rsidP="00C331CA">
      <w:pPr>
        <w:pStyle w:val="BodyText"/>
      </w:pPr>
    </w:p>
    <w:p w14:paraId="69590897" w14:textId="1BE6288D" w:rsidR="003A6DE9" w:rsidRPr="00674FA3" w:rsidRDefault="003A6DE9" w:rsidP="003A6DE9">
      <w:pPr>
        <w:jc w:val="both"/>
      </w:pPr>
      <w:r w:rsidRPr="00674FA3">
        <w:t xml:space="preserve">You can also can see tempdb and model database file properties that it was changed if parameter </w:t>
      </w:r>
      <w:r w:rsidRPr="00674FA3">
        <w:rPr>
          <w:b/>
        </w:rPr>
        <w:t>@OptimizeTempdb</w:t>
      </w:r>
      <w:r w:rsidRPr="00674FA3">
        <w:t xml:space="preserve"> is set to Y (what means YES). </w:t>
      </w:r>
    </w:p>
    <w:p w14:paraId="221C3B7E" w14:textId="371ADA6C" w:rsidR="003A6DE9" w:rsidRPr="00674FA3" w:rsidRDefault="003A6DE9" w:rsidP="003A6DE9">
      <w:pPr>
        <w:jc w:val="center"/>
      </w:pPr>
    </w:p>
    <w:p w14:paraId="365B5976" w14:textId="77777777" w:rsidR="003A6DE9" w:rsidRPr="00674FA3" w:rsidRDefault="003A6DE9" w:rsidP="003A6DE9">
      <w:pPr>
        <w:keepNext/>
        <w:jc w:val="center"/>
      </w:pPr>
      <w:r w:rsidRPr="00674FA3">
        <w:drawing>
          <wp:inline distT="0" distB="0" distL="0" distR="0" wp14:anchorId="433BA2B5" wp14:editId="78B69BF2">
            <wp:extent cx="5432425"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2425" cy="651510"/>
                    </a:xfrm>
                    <a:prstGeom prst="rect">
                      <a:avLst/>
                    </a:prstGeom>
                  </pic:spPr>
                </pic:pic>
              </a:graphicData>
            </a:graphic>
          </wp:inline>
        </w:drawing>
      </w:r>
    </w:p>
    <w:p w14:paraId="7D9D1617" w14:textId="3E424408" w:rsidR="003A6DE9" w:rsidRPr="00674FA3" w:rsidRDefault="003A6DE9" w:rsidP="003A6DE9">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7</w:t>
      </w:r>
      <w:r w:rsidRPr="00674FA3">
        <w:fldChar w:fldCharType="end"/>
      </w:r>
      <w:r w:rsidRPr="00674FA3">
        <w:t xml:space="preserve"> TempDB files optimization</w:t>
      </w:r>
      <w:r w:rsidR="00643C66" w:rsidRPr="00674FA3">
        <w:t xml:space="preserve"> (3 CPUs)</w:t>
      </w:r>
    </w:p>
    <w:p w14:paraId="31431B66" w14:textId="5D5238D6" w:rsidR="000A2869" w:rsidRPr="00674FA3" w:rsidRDefault="000A2869" w:rsidP="000A2869">
      <w:pPr>
        <w:jc w:val="both"/>
      </w:pPr>
    </w:p>
    <w:p w14:paraId="1CF549EE" w14:textId="77777777" w:rsidR="003A6DE9" w:rsidRPr="00674FA3" w:rsidRDefault="003A6DE9" w:rsidP="003A6DE9">
      <w:pPr>
        <w:keepNext/>
        <w:jc w:val="center"/>
      </w:pPr>
      <w:r w:rsidRPr="00674FA3">
        <w:drawing>
          <wp:inline distT="0" distB="0" distL="0" distR="0" wp14:anchorId="0347388C" wp14:editId="7A92DFE3">
            <wp:extent cx="5432425" cy="4102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2425" cy="410210"/>
                    </a:xfrm>
                    <a:prstGeom prst="rect">
                      <a:avLst/>
                    </a:prstGeom>
                  </pic:spPr>
                </pic:pic>
              </a:graphicData>
            </a:graphic>
          </wp:inline>
        </w:drawing>
      </w:r>
    </w:p>
    <w:p w14:paraId="0921E4D0" w14:textId="58896CE8" w:rsidR="003A6DE9" w:rsidRPr="00674FA3" w:rsidRDefault="003A6DE9" w:rsidP="003A6DE9">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8</w:t>
      </w:r>
      <w:r w:rsidRPr="00674FA3">
        <w:fldChar w:fldCharType="end"/>
      </w:r>
      <w:r w:rsidRPr="00674FA3">
        <w:t xml:space="preserve"> Model DB optimization</w:t>
      </w:r>
    </w:p>
    <w:p w14:paraId="7E87E28B" w14:textId="5E34718E" w:rsidR="003A6DE9" w:rsidRPr="00674FA3" w:rsidRDefault="003A6DE9" w:rsidP="000A2869">
      <w:pPr>
        <w:jc w:val="both"/>
      </w:pPr>
    </w:p>
    <w:p w14:paraId="56137D4B" w14:textId="52882E6F" w:rsidR="00C331CA" w:rsidRDefault="00C331CA" w:rsidP="00B07ED3">
      <w:pPr>
        <w:pStyle w:val="Heading2"/>
        <w:ind w:left="0"/>
        <w:rPr>
          <w:b/>
        </w:rPr>
      </w:pPr>
      <w:bookmarkStart w:id="11" w:name="_Toc485850538"/>
      <w:r w:rsidRPr="00CC48AE">
        <w:rPr>
          <w:b/>
        </w:rPr>
        <w:t>Filesystem</w:t>
      </w:r>
      <w:bookmarkEnd w:id="11"/>
    </w:p>
    <w:p w14:paraId="4D6A469E" w14:textId="77777777" w:rsidR="00CC48AE" w:rsidRPr="00CC48AE" w:rsidRDefault="00CC48AE" w:rsidP="00CC48AE">
      <w:pPr>
        <w:pStyle w:val="BodyText"/>
      </w:pPr>
    </w:p>
    <w:p w14:paraId="7E963A45" w14:textId="6656A5F6" w:rsidR="003A6DE9" w:rsidRPr="00674FA3" w:rsidRDefault="003A6DE9" w:rsidP="000A2869">
      <w:pPr>
        <w:jc w:val="both"/>
      </w:pPr>
      <w:r w:rsidRPr="00674FA3">
        <w:t xml:space="preserve">Then on file system of the hosting server </w:t>
      </w:r>
      <w:r w:rsidR="00C52CA0" w:rsidRPr="00674FA3">
        <w:t>backup folders structure is created in instance default backup location (can be found in instance properties or in the registry of the hosting server). Backup folders structure is inherited from DMS tool as this is replacement so we want to have same structure also.</w:t>
      </w:r>
    </w:p>
    <w:p w14:paraId="66730A15" w14:textId="77777777" w:rsidR="00C52CA0" w:rsidRPr="00674FA3" w:rsidRDefault="00C52CA0" w:rsidP="000A2869">
      <w:pPr>
        <w:jc w:val="both"/>
      </w:pPr>
    </w:p>
    <w:p w14:paraId="4601109A" w14:textId="77777777" w:rsidR="00C52CA0" w:rsidRPr="00674FA3" w:rsidRDefault="00C52CA0" w:rsidP="00C52CA0">
      <w:pPr>
        <w:keepNext/>
        <w:jc w:val="center"/>
      </w:pPr>
      <w:r w:rsidRPr="00674FA3">
        <w:drawing>
          <wp:inline distT="0" distB="0" distL="0" distR="0" wp14:anchorId="213704B2" wp14:editId="56BBD676">
            <wp:extent cx="2667000" cy="165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7000" cy="1657350"/>
                    </a:xfrm>
                    <a:prstGeom prst="rect">
                      <a:avLst/>
                    </a:prstGeom>
                  </pic:spPr>
                </pic:pic>
              </a:graphicData>
            </a:graphic>
          </wp:inline>
        </w:drawing>
      </w:r>
    </w:p>
    <w:p w14:paraId="5D99CA04" w14:textId="210CDE21" w:rsidR="00967579" w:rsidRPr="00674FA3" w:rsidRDefault="00C52CA0" w:rsidP="00C52CA0">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9</w:t>
      </w:r>
      <w:r w:rsidRPr="00674FA3">
        <w:fldChar w:fldCharType="end"/>
      </w:r>
      <w:r w:rsidRPr="00674FA3">
        <w:t xml:space="preserve"> Backup folders structure</w:t>
      </w:r>
    </w:p>
    <w:p w14:paraId="7EA2FD61" w14:textId="77777777" w:rsidR="00346F1E" w:rsidRPr="00674FA3" w:rsidRDefault="00346F1E" w:rsidP="00346F1E"/>
    <w:p w14:paraId="4DDF7330" w14:textId="77777777" w:rsidR="00346F1E" w:rsidRPr="00674FA3" w:rsidRDefault="00346F1E" w:rsidP="00346F1E"/>
    <w:p w14:paraId="1052E982" w14:textId="77777777" w:rsidR="00346F1E" w:rsidRPr="00674FA3" w:rsidRDefault="00346F1E" w:rsidP="00346F1E"/>
    <w:p w14:paraId="57D4D75F" w14:textId="77777777" w:rsidR="00346F1E" w:rsidRPr="00674FA3" w:rsidRDefault="00346F1E" w:rsidP="00346F1E"/>
    <w:p w14:paraId="1B574BBA" w14:textId="77777777" w:rsidR="00346F1E" w:rsidRPr="00674FA3" w:rsidRDefault="00346F1E" w:rsidP="00346F1E"/>
    <w:p w14:paraId="7F00EDD7" w14:textId="77777777" w:rsidR="00346F1E" w:rsidRPr="00674FA3" w:rsidRDefault="00346F1E" w:rsidP="00346F1E"/>
    <w:p w14:paraId="61B1580D" w14:textId="77777777" w:rsidR="00346F1E" w:rsidRPr="00674FA3" w:rsidRDefault="00346F1E" w:rsidP="00346F1E"/>
    <w:p w14:paraId="15612649" w14:textId="77777777" w:rsidR="00346F1E" w:rsidRPr="00674FA3" w:rsidRDefault="00346F1E" w:rsidP="00346F1E"/>
    <w:p w14:paraId="4B0680AE" w14:textId="77777777" w:rsidR="00346F1E" w:rsidRPr="00674FA3" w:rsidRDefault="00346F1E" w:rsidP="00346F1E"/>
    <w:p w14:paraId="53837BF6" w14:textId="77777777" w:rsidR="00346F1E" w:rsidRDefault="00346F1E" w:rsidP="00346F1E"/>
    <w:p w14:paraId="565B55A1" w14:textId="77777777" w:rsidR="00AD5F16" w:rsidRPr="00674FA3" w:rsidRDefault="00AD5F16" w:rsidP="00346F1E"/>
    <w:p w14:paraId="763763A8" w14:textId="77777777" w:rsidR="00346F1E" w:rsidRPr="00674FA3" w:rsidRDefault="00346F1E" w:rsidP="00346F1E"/>
    <w:p w14:paraId="45F71553" w14:textId="2C300E67" w:rsidR="00346F1E" w:rsidRPr="00674FA3" w:rsidRDefault="004063DF" w:rsidP="004063DF">
      <w:pPr>
        <w:pStyle w:val="Heading2"/>
        <w:ind w:left="0"/>
        <w:rPr>
          <w:b/>
        </w:rPr>
      </w:pPr>
      <w:bookmarkStart w:id="12" w:name="_Toc485850539"/>
      <w:r w:rsidRPr="00674FA3">
        <w:rPr>
          <w:b/>
        </w:rPr>
        <w:lastRenderedPageBreak/>
        <w:t>SQL Agent Jobs</w:t>
      </w:r>
      <w:bookmarkEnd w:id="12"/>
    </w:p>
    <w:p w14:paraId="32F9DD35" w14:textId="77777777" w:rsidR="00346F1E" w:rsidRPr="00674FA3" w:rsidRDefault="00346F1E" w:rsidP="00346F1E"/>
    <w:p w14:paraId="4AA554D7" w14:textId="1464A039" w:rsidR="004063DF" w:rsidRPr="00674FA3" w:rsidRDefault="004063DF" w:rsidP="004063DF">
      <w:pPr>
        <w:jc w:val="both"/>
      </w:pPr>
      <w:r w:rsidRPr="00674FA3">
        <w:t>This section describes SQL Agent jobs deployed to the target SQL Server instance by executing mentioned script. All jobs are part of SQL Server maintenance since deployed and all colising Maintenance plans or user defined SQL AGen jobs should be disabled or removed if there are any to prevent duplicate maintenance or backup tasks done.</w:t>
      </w:r>
    </w:p>
    <w:p w14:paraId="6C3E7684" w14:textId="77777777" w:rsidR="007F18A6" w:rsidRPr="00674FA3" w:rsidRDefault="007F18A6" w:rsidP="004063DF">
      <w:pPr>
        <w:jc w:val="both"/>
      </w:pPr>
    </w:p>
    <w:p w14:paraId="3355875C" w14:textId="7910E00F" w:rsidR="007F18A6" w:rsidRPr="00674FA3" w:rsidRDefault="007F18A6" w:rsidP="004063DF">
      <w:pPr>
        <w:jc w:val="both"/>
      </w:pPr>
      <w:r w:rsidRPr="00674FA3">
        <w:t xml:space="preserve">Following list contain short description for all steps in all jobs that are part of solution.For more info about procedures executed in steps, read </w:t>
      </w:r>
      <w:hyperlink r:id="rId27" w:history="1">
        <w:r w:rsidRPr="00674FA3">
          <w:rPr>
            <w:rStyle w:val="Hyperlink"/>
          </w:rPr>
          <w:t>offical Ola Halengreen’s documentation</w:t>
        </w:r>
      </w:hyperlink>
      <w:r w:rsidRPr="00674FA3">
        <w:t>.</w:t>
      </w:r>
    </w:p>
    <w:p w14:paraId="343E3B0F" w14:textId="77777777" w:rsidR="00E83CD5" w:rsidRPr="00674FA3" w:rsidRDefault="00E83CD5" w:rsidP="004063DF">
      <w:pPr>
        <w:jc w:val="both"/>
      </w:pPr>
    </w:p>
    <w:p w14:paraId="526C80CB" w14:textId="2795DD7D" w:rsidR="00E83CD5" w:rsidRPr="00674FA3" w:rsidRDefault="00E83CD5" w:rsidP="004063DF">
      <w:pPr>
        <w:jc w:val="both"/>
      </w:pPr>
      <w:r w:rsidRPr="00674FA3">
        <w:t>Every step also contains link to official Microsoft documentation of SQL Server maintenance tasks and related command and procedures used to run them.</w:t>
      </w:r>
    </w:p>
    <w:p w14:paraId="17708EF2" w14:textId="77777777" w:rsidR="007F18A6" w:rsidRPr="00674FA3" w:rsidRDefault="007F18A6" w:rsidP="004063DF">
      <w:pPr>
        <w:jc w:val="both"/>
      </w:pPr>
    </w:p>
    <w:p w14:paraId="4F8A26E8" w14:textId="2A4CA7A1" w:rsidR="007F18A6" w:rsidRPr="00CC48AE" w:rsidRDefault="007F18A6" w:rsidP="007F18A6">
      <w:pPr>
        <w:spacing w:line="240" w:lineRule="auto"/>
        <w:textAlignment w:val="center"/>
        <w:rPr>
          <w:noProof w:val="0"/>
          <w:color w:val="000000"/>
          <w:szCs w:val="20"/>
          <w:lang w:eastAsia="sk-SK"/>
        </w:rPr>
      </w:pPr>
      <w:r w:rsidRPr="00CC48AE">
        <w:rPr>
          <w:b/>
          <w:bCs/>
          <w:noProof w:val="0"/>
          <w:color w:val="000000"/>
          <w:szCs w:val="20"/>
          <w:lang w:eastAsia="sk-SK"/>
        </w:rPr>
        <w:t xml:space="preserve">TE_Maintenance_DiffBackup </w:t>
      </w:r>
    </w:p>
    <w:p w14:paraId="020362AF" w14:textId="4CC745CB"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TRACEON 3042</w:t>
      </w:r>
      <w:r w:rsidRPr="00CC48AE">
        <w:rPr>
          <w:noProof w:val="0"/>
          <w:color w:val="000000"/>
          <w:szCs w:val="20"/>
          <w:lang w:eastAsia="sk-SK"/>
        </w:rPr>
        <w:t xml:space="preserve"> – enabling incremental backup file growth </w:t>
      </w:r>
      <w:hyperlink r:id="rId28" w:history="1">
        <w:r w:rsidRPr="00CC48AE">
          <w:rPr>
            <w:rStyle w:val="Hyperlink"/>
            <w:noProof w:val="0"/>
            <w:szCs w:val="20"/>
            <w:lang w:eastAsia="sk-SK"/>
          </w:rPr>
          <w:t>https://msdn.microsoft.com/en-us/library/ms188396.aspx</w:t>
        </w:r>
      </w:hyperlink>
    </w:p>
    <w:p w14:paraId="56ED833A" w14:textId="79DA27E0"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Full Backup - System databases</w:t>
      </w:r>
      <w:r w:rsidRPr="00CC48AE">
        <w:rPr>
          <w:noProof w:val="0"/>
          <w:color w:val="000000"/>
          <w:szCs w:val="20"/>
          <w:lang w:eastAsia="sk-SK"/>
        </w:rPr>
        <w:t xml:space="preserve"> – full backup of all system databases </w:t>
      </w:r>
      <w:hyperlink r:id="rId29" w:history="1">
        <w:r w:rsidRPr="00CC48AE">
          <w:rPr>
            <w:rStyle w:val="Hyperlink"/>
            <w:noProof w:val="0"/>
            <w:szCs w:val="20"/>
            <w:lang w:eastAsia="sk-SK"/>
          </w:rPr>
          <w:t>https://msdn.microsoft.com/en-us/library/ms186289.aspx</w:t>
        </w:r>
      </w:hyperlink>
    </w:p>
    <w:p w14:paraId="70D035FD" w14:textId="4B43988D"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 xml:space="preserve">Diff Backup - User databases – </w:t>
      </w:r>
      <w:r w:rsidRPr="00CC48AE">
        <w:rPr>
          <w:noProof w:val="0"/>
          <w:color w:val="000000"/>
          <w:szCs w:val="20"/>
          <w:lang w:eastAsia="sk-SK"/>
        </w:rPr>
        <w:t xml:space="preserve">differential backup of all user databases </w:t>
      </w:r>
      <w:hyperlink r:id="rId30" w:history="1">
        <w:r w:rsidRPr="00CC48AE">
          <w:rPr>
            <w:rStyle w:val="Hyperlink"/>
            <w:noProof w:val="0"/>
            <w:szCs w:val="20"/>
            <w:lang w:eastAsia="sk-SK"/>
          </w:rPr>
          <w:t>https://msdn.microsoft.com/en-us/library/ms175526.aspx</w:t>
        </w:r>
      </w:hyperlink>
    </w:p>
    <w:p w14:paraId="7EB42DA8" w14:textId="0C0A753C" w:rsidR="007F18A6" w:rsidRPr="00CC48AE" w:rsidRDefault="007F18A6" w:rsidP="007F18A6">
      <w:pPr>
        <w:pStyle w:val="ListParagraph"/>
        <w:numPr>
          <w:ilvl w:val="0"/>
          <w:numId w:val="37"/>
        </w:numPr>
        <w:spacing w:line="240" w:lineRule="auto"/>
        <w:rPr>
          <w:b/>
          <w:noProof w:val="0"/>
          <w:color w:val="000000"/>
          <w:szCs w:val="20"/>
          <w:lang w:eastAsia="sk-SK"/>
        </w:rPr>
      </w:pPr>
      <w:r w:rsidRPr="00CC48AE">
        <w:rPr>
          <w:b/>
          <w:noProof w:val="0"/>
          <w:color w:val="000000"/>
          <w:szCs w:val="20"/>
          <w:lang w:eastAsia="sk-SK"/>
        </w:rPr>
        <w:t xml:space="preserve">TRACEOFF 3042 – </w:t>
      </w:r>
      <w:r w:rsidRPr="00CC48AE">
        <w:rPr>
          <w:noProof w:val="0"/>
          <w:color w:val="000000"/>
          <w:szCs w:val="20"/>
          <w:lang w:eastAsia="sk-SK"/>
        </w:rPr>
        <w:t xml:space="preserve">disabling incremental backup file growth </w:t>
      </w:r>
      <w:hyperlink r:id="rId31" w:history="1">
        <w:r w:rsidRPr="00CC48AE">
          <w:rPr>
            <w:rStyle w:val="Hyperlink"/>
            <w:noProof w:val="0"/>
            <w:szCs w:val="20"/>
            <w:lang w:eastAsia="sk-SK"/>
          </w:rPr>
          <w:t>https://msdn.microsoft.com/en-us/library/ms188396.aspx</w:t>
        </w:r>
      </w:hyperlink>
    </w:p>
    <w:p w14:paraId="614884E2" w14:textId="36474FED"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Integrity Physical</w:t>
      </w:r>
      <w:r w:rsidRPr="00CC48AE">
        <w:rPr>
          <w:noProof w:val="0"/>
          <w:color w:val="000000"/>
          <w:szCs w:val="20"/>
          <w:lang w:eastAsia="sk-SK"/>
        </w:rPr>
        <w:t xml:space="preserve"> </w:t>
      </w:r>
      <w:r w:rsidRPr="00CC48AE">
        <w:rPr>
          <w:b/>
          <w:noProof w:val="0"/>
          <w:color w:val="000000"/>
          <w:szCs w:val="20"/>
          <w:lang w:eastAsia="sk-SK"/>
        </w:rPr>
        <w:t xml:space="preserve">- All databases – </w:t>
      </w:r>
      <w:r w:rsidRPr="00CC48AE">
        <w:rPr>
          <w:noProof w:val="0"/>
          <w:color w:val="000000"/>
          <w:szCs w:val="20"/>
          <w:lang w:eastAsia="sk-SK"/>
        </w:rPr>
        <w:t xml:space="preserve">DBCC CHECKDB with option PHYSICAL_ONLY </w:t>
      </w:r>
      <w:hyperlink r:id="rId32" w:history="1">
        <w:r w:rsidRPr="00CC48AE">
          <w:rPr>
            <w:rStyle w:val="Hyperlink"/>
            <w:noProof w:val="0"/>
            <w:szCs w:val="20"/>
            <w:lang w:eastAsia="sk-SK"/>
          </w:rPr>
          <w:t>https://msdn.microsoft.com/en-us/library/ms176064.aspx</w:t>
        </w:r>
      </w:hyperlink>
    </w:p>
    <w:p w14:paraId="0ECDE4EF" w14:textId="77777777" w:rsidR="00E83CD5" w:rsidRPr="00CC48AE" w:rsidRDefault="00E83CD5" w:rsidP="00E83CD5">
      <w:pPr>
        <w:pStyle w:val="ListParagraph"/>
        <w:spacing w:line="240" w:lineRule="auto"/>
        <w:rPr>
          <w:noProof w:val="0"/>
          <w:color w:val="000000"/>
          <w:szCs w:val="20"/>
          <w:lang w:eastAsia="sk-SK"/>
        </w:rPr>
      </w:pPr>
    </w:p>
    <w:p w14:paraId="361EBFDF" w14:textId="4F7DC325" w:rsidR="007F18A6" w:rsidRPr="00CC48AE" w:rsidRDefault="007F18A6" w:rsidP="007F18A6">
      <w:pPr>
        <w:spacing w:line="240" w:lineRule="auto"/>
        <w:textAlignment w:val="center"/>
        <w:rPr>
          <w:noProof w:val="0"/>
          <w:color w:val="000000"/>
          <w:szCs w:val="20"/>
          <w:lang w:eastAsia="sk-SK"/>
        </w:rPr>
      </w:pPr>
      <w:r w:rsidRPr="00CC48AE">
        <w:rPr>
          <w:b/>
          <w:bCs/>
          <w:noProof w:val="0"/>
          <w:color w:val="000000"/>
          <w:szCs w:val="20"/>
          <w:lang w:eastAsia="sk-SK"/>
        </w:rPr>
        <w:t>TE_Maintenance_ErrorLogRecycle</w:t>
      </w:r>
    </w:p>
    <w:p w14:paraId="54B3ABD2" w14:textId="5151E40D"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Cycle Error Log</w:t>
      </w:r>
      <w:r w:rsidR="00E83CD5" w:rsidRPr="00CC48AE">
        <w:rPr>
          <w:b/>
          <w:noProof w:val="0"/>
          <w:color w:val="000000"/>
          <w:szCs w:val="20"/>
          <w:lang w:eastAsia="sk-SK"/>
        </w:rPr>
        <w:t xml:space="preserve"> – </w:t>
      </w:r>
      <w:r w:rsidR="00E83CD5" w:rsidRPr="00CC48AE">
        <w:rPr>
          <w:noProof w:val="0"/>
          <w:color w:val="000000"/>
          <w:szCs w:val="20"/>
          <w:lang w:eastAsia="sk-SK"/>
        </w:rPr>
        <w:t xml:space="preserve">close existing SQL Log and create new one </w:t>
      </w:r>
      <w:hyperlink r:id="rId33" w:history="1">
        <w:r w:rsidR="00E83CD5" w:rsidRPr="00CC48AE">
          <w:rPr>
            <w:rStyle w:val="Hyperlink"/>
            <w:noProof w:val="0"/>
            <w:szCs w:val="20"/>
            <w:lang w:eastAsia="sk-SK"/>
          </w:rPr>
          <w:t>https://technet.microsoft.com/en-us/library/ms182512(v=sql.110).aspx</w:t>
        </w:r>
      </w:hyperlink>
    </w:p>
    <w:p w14:paraId="0BD451A3" w14:textId="77777777" w:rsidR="00E83CD5" w:rsidRPr="00CC48AE" w:rsidRDefault="00E83CD5" w:rsidP="00E83CD5">
      <w:pPr>
        <w:pStyle w:val="ListParagraph"/>
        <w:spacing w:line="240" w:lineRule="auto"/>
        <w:rPr>
          <w:b/>
          <w:noProof w:val="0"/>
          <w:color w:val="000000"/>
          <w:szCs w:val="20"/>
          <w:lang w:eastAsia="sk-SK"/>
        </w:rPr>
      </w:pPr>
    </w:p>
    <w:p w14:paraId="528FD25E" w14:textId="77777777" w:rsidR="00E83CD5" w:rsidRPr="00CC48AE" w:rsidRDefault="007F18A6" w:rsidP="00E83CD5">
      <w:pPr>
        <w:spacing w:line="240" w:lineRule="auto"/>
        <w:textAlignment w:val="center"/>
        <w:rPr>
          <w:noProof w:val="0"/>
          <w:color w:val="000000"/>
          <w:szCs w:val="20"/>
          <w:lang w:eastAsia="sk-SK"/>
        </w:rPr>
      </w:pPr>
      <w:r w:rsidRPr="00CC48AE">
        <w:rPr>
          <w:b/>
          <w:bCs/>
          <w:noProof w:val="0"/>
          <w:color w:val="000000"/>
          <w:szCs w:val="20"/>
          <w:lang w:eastAsia="sk-SK"/>
        </w:rPr>
        <w:t>TE_Maintenance_FullBackup</w:t>
      </w:r>
    </w:p>
    <w:p w14:paraId="4C09353E" w14:textId="231A7964" w:rsidR="007F18A6" w:rsidRPr="00CC48AE" w:rsidRDefault="007F18A6" w:rsidP="00E83CD5">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TRACEON 3042</w:t>
      </w:r>
      <w:r w:rsidR="00E83CD5" w:rsidRPr="00CC48AE">
        <w:rPr>
          <w:b/>
          <w:noProof w:val="0"/>
          <w:color w:val="000000"/>
          <w:szCs w:val="20"/>
          <w:lang w:eastAsia="sk-SK"/>
        </w:rPr>
        <w:t xml:space="preserve"> </w:t>
      </w:r>
      <w:r w:rsidR="00E83CD5" w:rsidRPr="00CC48AE">
        <w:rPr>
          <w:noProof w:val="0"/>
          <w:color w:val="000000"/>
          <w:szCs w:val="20"/>
          <w:lang w:eastAsia="sk-SK"/>
        </w:rPr>
        <w:t xml:space="preserve">– enabling incremental backup file growth </w:t>
      </w:r>
      <w:hyperlink r:id="rId34" w:history="1">
        <w:r w:rsidR="00E83CD5" w:rsidRPr="00CC48AE">
          <w:rPr>
            <w:rStyle w:val="Hyperlink"/>
            <w:noProof w:val="0"/>
            <w:szCs w:val="20"/>
            <w:lang w:eastAsia="sk-SK"/>
          </w:rPr>
          <w:t>https://msdn.microsoft.com/en-us/library/ms188396.aspx</w:t>
        </w:r>
      </w:hyperlink>
    </w:p>
    <w:p w14:paraId="184C6D9B" w14:textId="293DC71C"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Full Backup - System databases</w:t>
      </w:r>
      <w:r w:rsidR="00E83CD5" w:rsidRPr="00CC48AE">
        <w:rPr>
          <w:noProof w:val="0"/>
          <w:color w:val="000000"/>
          <w:szCs w:val="20"/>
          <w:lang w:eastAsia="sk-SK"/>
        </w:rPr>
        <w:t xml:space="preserve">– full backup of all system databases </w:t>
      </w:r>
      <w:hyperlink r:id="rId35" w:history="1">
        <w:r w:rsidR="00E83CD5" w:rsidRPr="00CC48AE">
          <w:rPr>
            <w:rStyle w:val="Hyperlink"/>
            <w:noProof w:val="0"/>
            <w:szCs w:val="20"/>
            <w:lang w:eastAsia="sk-SK"/>
          </w:rPr>
          <w:t>https://msdn.microsoft.com/en-us/library/ms186289.aspx</w:t>
        </w:r>
      </w:hyperlink>
    </w:p>
    <w:p w14:paraId="4715A43B" w14:textId="07C651D8"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Full Backup - User databases</w:t>
      </w:r>
      <w:r w:rsidR="00E83CD5" w:rsidRPr="00CC48AE">
        <w:rPr>
          <w:noProof w:val="0"/>
          <w:color w:val="000000"/>
          <w:szCs w:val="20"/>
          <w:lang w:eastAsia="sk-SK"/>
        </w:rPr>
        <w:t xml:space="preserve">– full backup of all user databases </w:t>
      </w:r>
      <w:hyperlink r:id="rId36" w:history="1">
        <w:r w:rsidR="00E83CD5" w:rsidRPr="00CC48AE">
          <w:rPr>
            <w:rStyle w:val="Hyperlink"/>
            <w:noProof w:val="0"/>
            <w:szCs w:val="20"/>
            <w:lang w:eastAsia="sk-SK"/>
          </w:rPr>
          <w:t>https://msdn.microsoft.com/en-us/library/ms186289.aspx</w:t>
        </w:r>
      </w:hyperlink>
    </w:p>
    <w:p w14:paraId="244A4BDE" w14:textId="77430B9A"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TRACEOFF 3042</w:t>
      </w:r>
      <w:r w:rsidR="00E83CD5" w:rsidRPr="00CC48AE">
        <w:rPr>
          <w:b/>
          <w:noProof w:val="0"/>
          <w:color w:val="000000"/>
          <w:szCs w:val="20"/>
          <w:lang w:eastAsia="sk-SK"/>
        </w:rPr>
        <w:t xml:space="preserve">– </w:t>
      </w:r>
      <w:r w:rsidR="00E83CD5" w:rsidRPr="00CC48AE">
        <w:rPr>
          <w:noProof w:val="0"/>
          <w:color w:val="000000"/>
          <w:szCs w:val="20"/>
          <w:lang w:eastAsia="sk-SK"/>
        </w:rPr>
        <w:t xml:space="preserve">disabling incremental backup file growth </w:t>
      </w:r>
      <w:hyperlink r:id="rId37" w:history="1">
        <w:r w:rsidR="00E83CD5" w:rsidRPr="00CC48AE">
          <w:rPr>
            <w:rStyle w:val="Hyperlink"/>
            <w:noProof w:val="0"/>
            <w:szCs w:val="20"/>
            <w:lang w:eastAsia="sk-SK"/>
          </w:rPr>
          <w:t>https://msdn.microsoft.com/en-us/library/ms188396.aspx</w:t>
        </w:r>
      </w:hyperlink>
    </w:p>
    <w:p w14:paraId="6B4C7F27" w14:textId="77777777" w:rsidR="00E83CD5" w:rsidRPr="00CC48AE" w:rsidRDefault="00E83CD5" w:rsidP="00E83CD5">
      <w:pPr>
        <w:pStyle w:val="ListParagraph"/>
        <w:spacing w:line="240" w:lineRule="auto"/>
        <w:rPr>
          <w:b/>
          <w:noProof w:val="0"/>
          <w:color w:val="000000"/>
          <w:szCs w:val="20"/>
          <w:lang w:eastAsia="sk-SK"/>
        </w:rPr>
      </w:pPr>
    </w:p>
    <w:p w14:paraId="16BE14F5" w14:textId="77777777" w:rsidR="00E83CD5" w:rsidRPr="00CC48AE" w:rsidRDefault="007F18A6" w:rsidP="00E83CD5">
      <w:pPr>
        <w:spacing w:line="240" w:lineRule="auto"/>
        <w:textAlignment w:val="center"/>
        <w:rPr>
          <w:noProof w:val="0"/>
          <w:color w:val="000000"/>
          <w:szCs w:val="20"/>
          <w:lang w:eastAsia="sk-SK"/>
        </w:rPr>
      </w:pPr>
      <w:r w:rsidRPr="00CC48AE">
        <w:rPr>
          <w:b/>
          <w:bCs/>
          <w:noProof w:val="0"/>
          <w:color w:val="000000"/>
          <w:szCs w:val="20"/>
          <w:lang w:eastAsia="sk-SK"/>
        </w:rPr>
        <w:t>TE_Maintenance_OptimizeWeek</w:t>
      </w:r>
    </w:p>
    <w:p w14:paraId="4117C10B" w14:textId="7E90B6EC" w:rsidR="00E83CD5" w:rsidRPr="00CC48AE" w:rsidRDefault="007F18A6" w:rsidP="00E83CD5">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Index Optimize</w:t>
      </w:r>
      <w:r w:rsidR="00E83CD5" w:rsidRPr="00CC48AE">
        <w:rPr>
          <w:b/>
          <w:noProof w:val="0"/>
          <w:color w:val="000000"/>
          <w:szCs w:val="20"/>
          <w:lang w:eastAsia="sk-SK"/>
        </w:rPr>
        <w:t xml:space="preserve"> – </w:t>
      </w:r>
      <w:r w:rsidR="00E83CD5" w:rsidRPr="00CC48AE">
        <w:rPr>
          <w:noProof w:val="0"/>
          <w:color w:val="000000"/>
          <w:szCs w:val="20"/>
          <w:lang w:eastAsia="sk-SK"/>
        </w:rPr>
        <w:t>rebuilding or reorganizing indexes based on their fragmentation (0% -30%, 30% - 60%, 60% - 100%). Excluding offline index rebuilds to prevent table locks.</w:t>
      </w:r>
    </w:p>
    <w:p w14:paraId="1EB80537" w14:textId="4755A06E" w:rsidR="007F18A6" w:rsidRPr="00CC48AE" w:rsidRDefault="0047313A" w:rsidP="00E83CD5">
      <w:pPr>
        <w:pStyle w:val="ListParagraph"/>
        <w:spacing w:line="240" w:lineRule="auto"/>
        <w:textAlignment w:val="center"/>
        <w:rPr>
          <w:b/>
          <w:noProof w:val="0"/>
          <w:color w:val="000000"/>
          <w:szCs w:val="20"/>
          <w:lang w:eastAsia="sk-SK"/>
        </w:rPr>
      </w:pPr>
      <w:hyperlink r:id="rId38" w:history="1">
        <w:r w:rsidR="00E83CD5" w:rsidRPr="00CC48AE">
          <w:rPr>
            <w:rStyle w:val="Hyperlink"/>
            <w:noProof w:val="0"/>
            <w:szCs w:val="20"/>
            <w:lang w:eastAsia="sk-SK"/>
          </w:rPr>
          <w:t>https://technet.microsoft.com/en-us/library/ms190910(v=sql.105).aspx</w:t>
        </w:r>
      </w:hyperlink>
    </w:p>
    <w:p w14:paraId="3B5ED3E9" w14:textId="75C892F2" w:rsidR="00E83CD5" w:rsidRPr="00CC48AE" w:rsidRDefault="007F18A6" w:rsidP="00352B18">
      <w:pPr>
        <w:pStyle w:val="ListParagraph"/>
        <w:numPr>
          <w:ilvl w:val="0"/>
          <w:numId w:val="39"/>
        </w:numPr>
        <w:spacing w:line="240" w:lineRule="auto"/>
        <w:rPr>
          <w:b/>
          <w:noProof w:val="0"/>
          <w:color w:val="000000"/>
          <w:szCs w:val="20"/>
          <w:lang w:eastAsia="sk-SK"/>
        </w:rPr>
      </w:pPr>
      <w:r w:rsidRPr="00CC48AE">
        <w:rPr>
          <w:b/>
          <w:noProof w:val="0"/>
          <w:color w:val="000000"/>
          <w:szCs w:val="20"/>
          <w:lang w:eastAsia="sk-SK"/>
        </w:rPr>
        <w:t>Update Statistics</w:t>
      </w:r>
      <w:r w:rsidR="00E83CD5" w:rsidRPr="00CC48AE">
        <w:rPr>
          <w:b/>
          <w:noProof w:val="0"/>
          <w:color w:val="000000"/>
          <w:szCs w:val="20"/>
          <w:lang w:eastAsia="sk-SK"/>
        </w:rPr>
        <w:t xml:space="preserve"> – </w:t>
      </w:r>
      <w:r w:rsidR="00E83CD5" w:rsidRPr="00CC48AE">
        <w:rPr>
          <w:noProof w:val="0"/>
          <w:color w:val="000000"/>
          <w:szCs w:val="20"/>
          <w:lang w:eastAsia="sk-SK"/>
        </w:rPr>
        <w:t xml:space="preserve">updating of </w:t>
      </w:r>
      <w:r w:rsidR="00E83CD5" w:rsidRPr="00CC48AE">
        <w:rPr>
          <w:szCs w:val="20"/>
        </w:rPr>
        <w:t xml:space="preserve">query optimization statistics on a table or indexed view </w:t>
      </w:r>
      <w:hyperlink r:id="rId39" w:history="1">
        <w:r w:rsidR="00E83CD5" w:rsidRPr="00CC48AE">
          <w:rPr>
            <w:rStyle w:val="Hyperlink"/>
            <w:szCs w:val="20"/>
          </w:rPr>
          <w:t>https://msdn.microsoft.com/en-us/library/ms187348.aspx</w:t>
        </w:r>
      </w:hyperlink>
    </w:p>
    <w:p w14:paraId="3FF460C5" w14:textId="77777777" w:rsidR="00E83CD5" w:rsidRPr="00CC48AE" w:rsidRDefault="00E83CD5" w:rsidP="00E83CD5">
      <w:pPr>
        <w:pStyle w:val="ListParagraph"/>
        <w:spacing w:line="240" w:lineRule="auto"/>
        <w:rPr>
          <w:b/>
          <w:noProof w:val="0"/>
          <w:color w:val="000000"/>
          <w:szCs w:val="20"/>
          <w:lang w:eastAsia="sk-SK"/>
        </w:rPr>
      </w:pPr>
    </w:p>
    <w:p w14:paraId="70B6EA0F" w14:textId="77777777" w:rsidR="00E83CD5" w:rsidRPr="00CC48AE" w:rsidRDefault="00E83CD5" w:rsidP="00E83CD5">
      <w:pPr>
        <w:pStyle w:val="ListParagraph"/>
        <w:spacing w:line="240" w:lineRule="auto"/>
        <w:rPr>
          <w:b/>
          <w:noProof w:val="0"/>
          <w:color w:val="000000"/>
          <w:szCs w:val="20"/>
          <w:lang w:eastAsia="sk-SK"/>
        </w:rPr>
      </w:pPr>
    </w:p>
    <w:p w14:paraId="45E00F51" w14:textId="77777777" w:rsidR="007F18A6" w:rsidRPr="00CC48AE" w:rsidRDefault="007F18A6" w:rsidP="00674FA3">
      <w:pPr>
        <w:spacing w:line="240" w:lineRule="auto"/>
        <w:textAlignment w:val="center"/>
        <w:rPr>
          <w:noProof w:val="0"/>
          <w:color w:val="000000"/>
          <w:szCs w:val="20"/>
          <w:lang w:eastAsia="sk-SK"/>
        </w:rPr>
      </w:pPr>
      <w:r w:rsidRPr="00CC48AE">
        <w:rPr>
          <w:b/>
          <w:bCs/>
          <w:noProof w:val="0"/>
          <w:color w:val="000000"/>
          <w:szCs w:val="20"/>
          <w:lang w:eastAsia="sk-SK"/>
        </w:rPr>
        <w:t>TE_Maintenance_OptimizeWeekend</w:t>
      </w:r>
    </w:p>
    <w:p w14:paraId="3BB69FD2" w14:textId="29DB5CD2" w:rsidR="00E83CD5" w:rsidRPr="00CC48AE" w:rsidRDefault="00E83CD5"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 xml:space="preserve">Index Optimize – </w:t>
      </w:r>
      <w:r w:rsidRPr="00CC48AE">
        <w:rPr>
          <w:noProof w:val="0"/>
          <w:color w:val="000000"/>
          <w:szCs w:val="20"/>
          <w:lang w:eastAsia="sk-SK"/>
        </w:rPr>
        <w:t>rebuilding or reorganizing indexes based on their fragmentation (0% -5%, 5% - 30%, 30% - 100%). Including offline index rebuilds.</w:t>
      </w:r>
    </w:p>
    <w:p w14:paraId="681DFF19" w14:textId="77777777" w:rsidR="00E83CD5" w:rsidRPr="00CC48AE" w:rsidRDefault="0047313A" w:rsidP="00674FA3">
      <w:pPr>
        <w:pStyle w:val="ListParagraph"/>
        <w:spacing w:line="240" w:lineRule="auto"/>
        <w:textAlignment w:val="center"/>
        <w:rPr>
          <w:b/>
          <w:noProof w:val="0"/>
          <w:color w:val="000000"/>
          <w:szCs w:val="20"/>
          <w:lang w:eastAsia="sk-SK"/>
        </w:rPr>
      </w:pPr>
      <w:hyperlink r:id="rId40" w:history="1">
        <w:r w:rsidR="00E83CD5" w:rsidRPr="00CC48AE">
          <w:rPr>
            <w:rStyle w:val="Hyperlink"/>
            <w:noProof w:val="0"/>
            <w:szCs w:val="20"/>
            <w:lang w:eastAsia="sk-SK"/>
          </w:rPr>
          <w:t>https://technet.microsoft.com/en-us/library/ms190910(v=sql.105).aspx</w:t>
        </w:r>
      </w:hyperlink>
    </w:p>
    <w:p w14:paraId="61D04AAE" w14:textId="77777777" w:rsidR="00E83CD5" w:rsidRPr="00AD5F16" w:rsidRDefault="00E83CD5" w:rsidP="00674FA3">
      <w:pPr>
        <w:pStyle w:val="ListParagraph"/>
        <w:numPr>
          <w:ilvl w:val="0"/>
          <w:numId w:val="39"/>
        </w:numPr>
        <w:spacing w:line="240" w:lineRule="auto"/>
        <w:rPr>
          <w:rStyle w:val="Hyperlink"/>
          <w:b/>
          <w:noProof w:val="0"/>
          <w:color w:val="000000"/>
          <w:szCs w:val="20"/>
          <w:u w:val="none"/>
          <w:lang w:eastAsia="sk-SK"/>
        </w:rPr>
      </w:pPr>
      <w:r w:rsidRPr="00CC48AE">
        <w:rPr>
          <w:b/>
          <w:noProof w:val="0"/>
          <w:color w:val="000000"/>
          <w:szCs w:val="20"/>
          <w:lang w:eastAsia="sk-SK"/>
        </w:rPr>
        <w:t xml:space="preserve">Update Statistics – </w:t>
      </w:r>
      <w:r w:rsidRPr="00CC48AE">
        <w:rPr>
          <w:noProof w:val="0"/>
          <w:color w:val="000000"/>
          <w:szCs w:val="20"/>
          <w:lang w:eastAsia="sk-SK"/>
        </w:rPr>
        <w:t xml:space="preserve">updating of </w:t>
      </w:r>
      <w:r w:rsidRPr="00CC48AE">
        <w:rPr>
          <w:szCs w:val="20"/>
        </w:rPr>
        <w:t xml:space="preserve">query optimization statistics on a table or indexed view </w:t>
      </w:r>
      <w:hyperlink r:id="rId41" w:history="1">
        <w:r w:rsidRPr="00CC48AE">
          <w:rPr>
            <w:rStyle w:val="Hyperlink"/>
            <w:szCs w:val="20"/>
          </w:rPr>
          <w:t>https://msdn.microsoft.com/en-us/library/ms187348.aspx</w:t>
        </w:r>
      </w:hyperlink>
    </w:p>
    <w:p w14:paraId="08F0E020" w14:textId="77777777" w:rsidR="00AD5F16" w:rsidRDefault="00AD5F16" w:rsidP="00AD5F16">
      <w:pPr>
        <w:spacing w:line="240" w:lineRule="auto"/>
        <w:rPr>
          <w:b/>
          <w:noProof w:val="0"/>
          <w:color w:val="000000"/>
          <w:szCs w:val="20"/>
          <w:lang w:eastAsia="sk-SK"/>
        </w:rPr>
      </w:pPr>
    </w:p>
    <w:p w14:paraId="6560BD7B" w14:textId="77777777" w:rsidR="00AD5F16" w:rsidRDefault="00AD5F16" w:rsidP="00AD5F16">
      <w:pPr>
        <w:spacing w:line="240" w:lineRule="auto"/>
        <w:rPr>
          <w:b/>
          <w:noProof w:val="0"/>
          <w:color w:val="000000"/>
          <w:szCs w:val="20"/>
          <w:lang w:eastAsia="sk-SK"/>
        </w:rPr>
      </w:pPr>
    </w:p>
    <w:p w14:paraId="4B52121E" w14:textId="77777777" w:rsidR="00AD5F16" w:rsidRDefault="00AD5F16" w:rsidP="00AD5F16">
      <w:pPr>
        <w:spacing w:line="240" w:lineRule="auto"/>
        <w:rPr>
          <w:b/>
          <w:noProof w:val="0"/>
          <w:color w:val="000000"/>
          <w:szCs w:val="20"/>
          <w:lang w:eastAsia="sk-SK"/>
        </w:rPr>
      </w:pPr>
    </w:p>
    <w:p w14:paraId="268DDB19" w14:textId="77777777" w:rsidR="00AD5F16" w:rsidRDefault="00AD5F16" w:rsidP="00AD5F16">
      <w:pPr>
        <w:spacing w:line="240" w:lineRule="auto"/>
        <w:rPr>
          <w:b/>
          <w:noProof w:val="0"/>
          <w:color w:val="000000"/>
          <w:szCs w:val="20"/>
          <w:lang w:eastAsia="sk-SK"/>
        </w:rPr>
      </w:pPr>
    </w:p>
    <w:p w14:paraId="2B1B0B86" w14:textId="77777777" w:rsidR="00AD5F16" w:rsidRPr="00AD5F16" w:rsidRDefault="00AD5F16" w:rsidP="00AD5F16">
      <w:pPr>
        <w:spacing w:line="240" w:lineRule="auto"/>
        <w:rPr>
          <w:b/>
          <w:noProof w:val="0"/>
          <w:color w:val="000000"/>
          <w:szCs w:val="20"/>
          <w:lang w:eastAsia="sk-SK"/>
        </w:rPr>
      </w:pPr>
    </w:p>
    <w:p w14:paraId="2ABA4C52" w14:textId="77777777" w:rsidR="00CC48AE" w:rsidRPr="00CC48AE" w:rsidRDefault="00CC48AE" w:rsidP="00CC48AE">
      <w:pPr>
        <w:pStyle w:val="ListParagraph"/>
        <w:spacing w:line="240" w:lineRule="auto"/>
        <w:rPr>
          <w:b/>
          <w:noProof w:val="0"/>
          <w:color w:val="000000"/>
          <w:szCs w:val="20"/>
          <w:lang w:eastAsia="sk-SK"/>
        </w:rPr>
      </w:pPr>
    </w:p>
    <w:p w14:paraId="2A57039D" w14:textId="77777777" w:rsidR="00E83CD5" w:rsidRPr="00CC48AE" w:rsidRDefault="007F18A6" w:rsidP="00674FA3">
      <w:pPr>
        <w:spacing w:line="240" w:lineRule="auto"/>
        <w:textAlignment w:val="center"/>
        <w:rPr>
          <w:b/>
          <w:bCs/>
          <w:noProof w:val="0"/>
          <w:color w:val="000000"/>
          <w:szCs w:val="20"/>
          <w:lang w:eastAsia="sk-SK"/>
        </w:rPr>
      </w:pPr>
      <w:r w:rsidRPr="00CC48AE">
        <w:rPr>
          <w:b/>
          <w:bCs/>
          <w:noProof w:val="0"/>
          <w:color w:val="000000"/>
          <w:szCs w:val="20"/>
          <w:lang w:eastAsia="sk-SK"/>
        </w:rPr>
        <w:lastRenderedPageBreak/>
        <w:t>TE_Maintenance_IntegrityAndCleanup</w:t>
      </w:r>
    </w:p>
    <w:p w14:paraId="3490F48D" w14:textId="26A83BA5" w:rsidR="00E83CD5" w:rsidRPr="00CC48AE" w:rsidRDefault="007F18A6"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Integrity Check</w:t>
      </w:r>
      <w:r w:rsidR="00E83CD5" w:rsidRPr="00CC48AE">
        <w:rPr>
          <w:b/>
          <w:noProof w:val="0"/>
          <w:color w:val="000000"/>
          <w:szCs w:val="20"/>
          <w:lang w:eastAsia="sk-SK"/>
        </w:rPr>
        <w:t xml:space="preserve"> – </w:t>
      </w:r>
      <w:r w:rsidR="00E83CD5" w:rsidRPr="00CC48AE">
        <w:rPr>
          <w:noProof w:val="0"/>
          <w:color w:val="000000"/>
          <w:szCs w:val="20"/>
          <w:lang w:eastAsia="sk-SK"/>
        </w:rPr>
        <w:t xml:space="preserve">DBCC CHECKDB with full scans over all objects in databases </w:t>
      </w:r>
      <w:hyperlink r:id="rId42" w:history="1">
        <w:r w:rsidR="00E83CD5" w:rsidRPr="00CC48AE">
          <w:rPr>
            <w:rStyle w:val="Hyperlink"/>
            <w:noProof w:val="0"/>
            <w:szCs w:val="20"/>
            <w:lang w:eastAsia="sk-SK"/>
          </w:rPr>
          <w:t>https://msdn.microsoft.com/en-us/library/ms176064.aspx</w:t>
        </w:r>
      </w:hyperlink>
    </w:p>
    <w:p w14:paraId="29F2BCD3" w14:textId="462EBDAB" w:rsidR="00E83CD5" w:rsidRPr="00CC48AE" w:rsidRDefault="007F18A6"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Command Log Cleanup</w:t>
      </w:r>
      <w:r w:rsidR="00E83CD5" w:rsidRPr="00CC48AE">
        <w:rPr>
          <w:b/>
          <w:noProof w:val="0"/>
          <w:color w:val="000000"/>
          <w:szCs w:val="20"/>
          <w:lang w:eastAsia="sk-SK"/>
        </w:rPr>
        <w:t xml:space="preserve"> – </w:t>
      </w:r>
      <w:r w:rsidR="00E83CD5" w:rsidRPr="00CC48AE">
        <w:rPr>
          <w:noProof w:val="0"/>
          <w:color w:val="000000"/>
          <w:szCs w:val="20"/>
          <w:lang w:eastAsia="sk-SK"/>
        </w:rPr>
        <w:t>removing records older than 30 days from [master].[dbo].[CommandLog] table</w:t>
      </w:r>
    </w:p>
    <w:p w14:paraId="6411BF16" w14:textId="1D01A01C" w:rsidR="007F18A6" w:rsidRPr="00CC48AE" w:rsidRDefault="007F18A6"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Output Files Cleanup</w:t>
      </w:r>
      <w:r w:rsidR="00E83CD5" w:rsidRPr="00CC48AE">
        <w:rPr>
          <w:b/>
          <w:noProof w:val="0"/>
          <w:color w:val="000000"/>
          <w:szCs w:val="20"/>
          <w:lang w:eastAsia="sk-SK"/>
        </w:rPr>
        <w:t xml:space="preserve"> - </w:t>
      </w:r>
      <w:r w:rsidR="00E83CD5" w:rsidRPr="00CC48AE">
        <w:rPr>
          <w:noProof w:val="0"/>
          <w:color w:val="000000"/>
          <w:szCs w:val="20"/>
          <w:lang w:eastAsia="sk-SK"/>
        </w:rPr>
        <w:t>removing files older than 30 days from output files folder (&lt;&lt;log directory&gt;&gt; + \TE_Maintenace_OutputFiles\)</w:t>
      </w:r>
    </w:p>
    <w:p w14:paraId="17DC9C64" w14:textId="12DF7C19" w:rsidR="007F18A6" w:rsidRPr="00CC48AE" w:rsidRDefault="007F18A6" w:rsidP="00674FA3">
      <w:pPr>
        <w:pStyle w:val="ListParagraph"/>
        <w:numPr>
          <w:ilvl w:val="0"/>
          <w:numId w:val="39"/>
        </w:numPr>
        <w:spacing w:line="240" w:lineRule="auto"/>
        <w:rPr>
          <w:noProof w:val="0"/>
          <w:color w:val="000000"/>
          <w:szCs w:val="20"/>
          <w:lang w:eastAsia="sk-SK"/>
        </w:rPr>
      </w:pPr>
      <w:r w:rsidRPr="00CC48AE">
        <w:rPr>
          <w:b/>
          <w:noProof w:val="0"/>
          <w:color w:val="000000"/>
          <w:szCs w:val="20"/>
          <w:lang w:eastAsia="sk-SK"/>
        </w:rPr>
        <w:t>History Cleanup</w:t>
      </w:r>
      <w:r w:rsidR="00674FA3" w:rsidRPr="00CC48AE">
        <w:rPr>
          <w:b/>
          <w:noProof w:val="0"/>
          <w:color w:val="000000"/>
          <w:szCs w:val="20"/>
          <w:lang w:eastAsia="sk-SK"/>
        </w:rPr>
        <w:t xml:space="preserve"> - </w:t>
      </w:r>
      <w:r w:rsidR="00674FA3" w:rsidRPr="00CC48AE">
        <w:rPr>
          <w:noProof w:val="0"/>
          <w:color w:val="000000"/>
          <w:szCs w:val="20"/>
          <w:lang w:eastAsia="sk-SK"/>
        </w:rPr>
        <w:t>removing records older than 30 days from system tables</w:t>
      </w:r>
    </w:p>
    <w:p w14:paraId="09A00584" w14:textId="77777777" w:rsidR="00674FA3" w:rsidRPr="00CC48AE" w:rsidRDefault="00674FA3" w:rsidP="00674FA3">
      <w:pPr>
        <w:pStyle w:val="ListParagraph"/>
        <w:spacing w:line="240" w:lineRule="auto"/>
        <w:rPr>
          <w:noProof w:val="0"/>
          <w:color w:val="000000"/>
          <w:szCs w:val="20"/>
          <w:lang w:eastAsia="sk-SK"/>
        </w:rPr>
      </w:pPr>
    </w:p>
    <w:p w14:paraId="0568634D" w14:textId="52EA8292" w:rsidR="007F18A6" w:rsidRPr="00CC48AE" w:rsidRDefault="007F18A6" w:rsidP="00674FA3">
      <w:pPr>
        <w:spacing w:line="240" w:lineRule="auto"/>
        <w:textAlignment w:val="center"/>
        <w:rPr>
          <w:noProof w:val="0"/>
          <w:color w:val="000000"/>
          <w:szCs w:val="20"/>
          <w:lang w:eastAsia="sk-SK"/>
        </w:rPr>
      </w:pPr>
      <w:r w:rsidRPr="00CC48AE">
        <w:rPr>
          <w:b/>
          <w:bCs/>
          <w:noProof w:val="0"/>
          <w:color w:val="000000"/>
          <w:szCs w:val="20"/>
          <w:lang w:eastAsia="sk-SK"/>
        </w:rPr>
        <w:t>TE_Maintenance_SyspolicyPurgeHistory</w:t>
      </w:r>
      <w:r w:rsidR="00674FA3" w:rsidRPr="00CC48AE">
        <w:rPr>
          <w:b/>
          <w:bCs/>
          <w:noProof w:val="0"/>
          <w:color w:val="000000"/>
          <w:szCs w:val="20"/>
          <w:lang w:eastAsia="sk-SK"/>
        </w:rPr>
        <w:t xml:space="preserve"> (just renamed syspolicy_purge_history job)</w:t>
      </w:r>
    </w:p>
    <w:p w14:paraId="38E2F7E3" w14:textId="77777777" w:rsidR="00674FA3" w:rsidRPr="00CC48AE" w:rsidRDefault="007F18A6" w:rsidP="00674FA3">
      <w:pPr>
        <w:pStyle w:val="ListParagraph"/>
        <w:numPr>
          <w:ilvl w:val="0"/>
          <w:numId w:val="40"/>
        </w:numPr>
        <w:spacing w:line="240" w:lineRule="auto"/>
        <w:rPr>
          <w:b/>
          <w:noProof w:val="0"/>
          <w:color w:val="000000"/>
          <w:szCs w:val="20"/>
          <w:lang w:eastAsia="sk-SK"/>
        </w:rPr>
      </w:pPr>
      <w:r w:rsidRPr="00CC48AE">
        <w:rPr>
          <w:b/>
          <w:noProof w:val="0"/>
          <w:color w:val="000000"/>
          <w:szCs w:val="20"/>
          <w:lang w:eastAsia="sk-SK"/>
        </w:rPr>
        <w:t>Ver</w:t>
      </w:r>
      <w:r w:rsidR="00674FA3" w:rsidRPr="00CC48AE">
        <w:rPr>
          <w:b/>
          <w:noProof w:val="0"/>
          <w:color w:val="000000"/>
          <w:szCs w:val="20"/>
          <w:lang w:eastAsia="sk-SK"/>
        </w:rPr>
        <w:t>ify that automation is enabled.</w:t>
      </w:r>
    </w:p>
    <w:p w14:paraId="38BF14AF" w14:textId="00E662DE" w:rsidR="007F18A6" w:rsidRPr="00CC48AE" w:rsidRDefault="007F18A6" w:rsidP="00674FA3">
      <w:pPr>
        <w:pStyle w:val="ListParagraph"/>
        <w:numPr>
          <w:ilvl w:val="0"/>
          <w:numId w:val="40"/>
        </w:numPr>
        <w:spacing w:line="240" w:lineRule="auto"/>
        <w:rPr>
          <w:b/>
          <w:noProof w:val="0"/>
          <w:color w:val="000000"/>
          <w:szCs w:val="20"/>
          <w:lang w:eastAsia="sk-SK"/>
        </w:rPr>
      </w:pPr>
      <w:r w:rsidRPr="00CC48AE">
        <w:rPr>
          <w:b/>
          <w:noProof w:val="0"/>
          <w:color w:val="000000"/>
          <w:szCs w:val="20"/>
          <w:lang w:eastAsia="sk-SK"/>
        </w:rPr>
        <w:t>Purge history.</w:t>
      </w:r>
    </w:p>
    <w:p w14:paraId="15894AE7" w14:textId="00F61E9B" w:rsidR="007F18A6" w:rsidRPr="00CC48AE" w:rsidRDefault="007F18A6" w:rsidP="00674FA3">
      <w:pPr>
        <w:pStyle w:val="ListParagraph"/>
        <w:numPr>
          <w:ilvl w:val="0"/>
          <w:numId w:val="40"/>
        </w:numPr>
        <w:spacing w:line="240" w:lineRule="auto"/>
        <w:rPr>
          <w:b/>
          <w:noProof w:val="0"/>
          <w:color w:val="000000"/>
          <w:szCs w:val="20"/>
          <w:lang w:eastAsia="sk-SK"/>
        </w:rPr>
      </w:pPr>
      <w:r w:rsidRPr="00CC48AE">
        <w:rPr>
          <w:b/>
          <w:noProof w:val="0"/>
          <w:color w:val="000000"/>
          <w:szCs w:val="20"/>
          <w:lang w:eastAsia="sk-SK"/>
        </w:rPr>
        <w:t>Erase Phantom System Health Records.</w:t>
      </w:r>
    </w:p>
    <w:p w14:paraId="5B0050B3" w14:textId="77777777" w:rsidR="00674FA3" w:rsidRPr="00CC48AE" w:rsidRDefault="00674FA3" w:rsidP="00674FA3">
      <w:pPr>
        <w:pStyle w:val="ListParagraph"/>
        <w:spacing w:line="240" w:lineRule="auto"/>
        <w:rPr>
          <w:noProof w:val="0"/>
          <w:color w:val="000000"/>
          <w:szCs w:val="20"/>
          <w:lang w:eastAsia="sk-SK"/>
        </w:rPr>
      </w:pPr>
    </w:p>
    <w:p w14:paraId="18E2EA8A" w14:textId="77777777" w:rsidR="00674FA3" w:rsidRPr="00CC48AE" w:rsidRDefault="007F18A6" w:rsidP="00674FA3">
      <w:pPr>
        <w:spacing w:line="240" w:lineRule="auto"/>
        <w:textAlignment w:val="center"/>
        <w:rPr>
          <w:noProof w:val="0"/>
          <w:color w:val="000000"/>
          <w:szCs w:val="20"/>
          <w:lang w:eastAsia="sk-SK"/>
        </w:rPr>
      </w:pPr>
      <w:r w:rsidRPr="00CC48AE">
        <w:rPr>
          <w:b/>
          <w:bCs/>
          <w:noProof w:val="0"/>
          <w:color w:val="000000"/>
          <w:szCs w:val="20"/>
          <w:lang w:eastAsia="sk-SK"/>
        </w:rPr>
        <w:t>TE_Maintenance_TlogBackup</w:t>
      </w:r>
    </w:p>
    <w:p w14:paraId="7E5A5D5B" w14:textId="5F0661E8" w:rsidR="007F18A6" w:rsidRPr="00CC48AE" w:rsidRDefault="007F18A6" w:rsidP="00674FA3">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TRACEON 3042</w:t>
      </w:r>
      <w:r w:rsidR="00674FA3" w:rsidRPr="00CC48AE">
        <w:rPr>
          <w:noProof w:val="0"/>
          <w:color w:val="000000"/>
          <w:szCs w:val="20"/>
          <w:lang w:eastAsia="sk-SK"/>
        </w:rPr>
        <w:t xml:space="preserve">– enabling incremental backup file growth </w:t>
      </w:r>
      <w:hyperlink r:id="rId43" w:history="1">
        <w:r w:rsidR="00674FA3" w:rsidRPr="00CC48AE">
          <w:rPr>
            <w:rStyle w:val="Hyperlink"/>
            <w:noProof w:val="0"/>
            <w:szCs w:val="20"/>
            <w:lang w:eastAsia="sk-SK"/>
          </w:rPr>
          <w:t>https://msdn.microsoft.com/en-us/library/ms188396.aspx</w:t>
        </w:r>
      </w:hyperlink>
    </w:p>
    <w:p w14:paraId="4D4E6017" w14:textId="77777777" w:rsidR="00674FA3" w:rsidRPr="00CC48AE" w:rsidRDefault="007F18A6" w:rsidP="00674FA3">
      <w:pPr>
        <w:pStyle w:val="ListParagraph"/>
        <w:numPr>
          <w:ilvl w:val="0"/>
          <w:numId w:val="41"/>
        </w:numPr>
        <w:spacing w:line="240" w:lineRule="auto"/>
        <w:rPr>
          <w:b/>
          <w:noProof w:val="0"/>
          <w:color w:val="000000"/>
          <w:szCs w:val="20"/>
          <w:lang w:eastAsia="sk-SK"/>
        </w:rPr>
      </w:pPr>
      <w:r w:rsidRPr="00CC48AE">
        <w:rPr>
          <w:b/>
          <w:noProof w:val="0"/>
          <w:color w:val="000000"/>
          <w:szCs w:val="20"/>
          <w:lang w:eastAsia="sk-SK"/>
        </w:rPr>
        <w:t>Tlog Backup - System databases</w:t>
      </w:r>
      <w:r w:rsidR="00674FA3" w:rsidRPr="00CC48AE">
        <w:rPr>
          <w:b/>
          <w:noProof w:val="0"/>
          <w:color w:val="000000"/>
          <w:szCs w:val="20"/>
          <w:lang w:eastAsia="sk-SK"/>
        </w:rPr>
        <w:t xml:space="preserve"> – </w:t>
      </w:r>
      <w:r w:rsidR="00674FA3" w:rsidRPr="00CC48AE">
        <w:rPr>
          <w:noProof w:val="0"/>
          <w:color w:val="000000"/>
          <w:szCs w:val="20"/>
          <w:lang w:eastAsia="sk-SK"/>
        </w:rPr>
        <w:t xml:space="preserve">backup of transaction log for all system databases (in full recovery model) </w:t>
      </w:r>
    </w:p>
    <w:p w14:paraId="6BBC6ECE" w14:textId="52C93BA1" w:rsidR="007F18A6" w:rsidRPr="00CC48AE" w:rsidRDefault="0047313A" w:rsidP="00674FA3">
      <w:pPr>
        <w:pStyle w:val="ListParagraph"/>
        <w:spacing w:line="240" w:lineRule="auto"/>
        <w:rPr>
          <w:b/>
          <w:noProof w:val="0"/>
          <w:color w:val="000000"/>
          <w:szCs w:val="20"/>
          <w:lang w:eastAsia="sk-SK"/>
        </w:rPr>
      </w:pPr>
      <w:hyperlink r:id="rId44" w:history="1">
        <w:r w:rsidR="00674FA3" w:rsidRPr="00CC48AE">
          <w:rPr>
            <w:rStyle w:val="Hyperlink"/>
            <w:noProof w:val="0"/>
            <w:szCs w:val="20"/>
            <w:lang w:eastAsia="sk-SK"/>
          </w:rPr>
          <w:t>https://msdn.microsoft.com/en-us/library/ms191429.aspx</w:t>
        </w:r>
      </w:hyperlink>
    </w:p>
    <w:p w14:paraId="4C06CF88" w14:textId="4C2F2C03" w:rsidR="00674FA3" w:rsidRPr="00CC48AE" w:rsidRDefault="007F18A6" w:rsidP="00674FA3">
      <w:pPr>
        <w:pStyle w:val="ListParagraph"/>
        <w:numPr>
          <w:ilvl w:val="0"/>
          <w:numId w:val="41"/>
        </w:numPr>
        <w:spacing w:line="240" w:lineRule="auto"/>
        <w:rPr>
          <w:b/>
          <w:noProof w:val="0"/>
          <w:color w:val="000000"/>
          <w:szCs w:val="20"/>
          <w:lang w:eastAsia="sk-SK"/>
        </w:rPr>
      </w:pPr>
      <w:r w:rsidRPr="00CC48AE">
        <w:rPr>
          <w:b/>
          <w:noProof w:val="0"/>
          <w:color w:val="000000"/>
          <w:szCs w:val="20"/>
          <w:lang w:eastAsia="sk-SK"/>
        </w:rPr>
        <w:t>Tlog Backup - User databases</w:t>
      </w:r>
      <w:r w:rsidR="00674FA3" w:rsidRPr="00CC48AE">
        <w:rPr>
          <w:b/>
          <w:noProof w:val="0"/>
          <w:color w:val="000000"/>
          <w:szCs w:val="20"/>
          <w:lang w:eastAsia="sk-SK"/>
        </w:rPr>
        <w:t xml:space="preserve"> – </w:t>
      </w:r>
      <w:r w:rsidR="00674FA3" w:rsidRPr="00CC48AE">
        <w:rPr>
          <w:noProof w:val="0"/>
          <w:color w:val="000000"/>
          <w:szCs w:val="20"/>
          <w:lang w:eastAsia="sk-SK"/>
        </w:rPr>
        <w:t xml:space="preserve">backup of transaction log for all user databases (in full recovery model) </w:t>
      </w:r>
    </w:p>
    <w:p w14:paraId="36F3D3B1" w14:textId="3321BBF0" w:rsidR="007F18A6" w:rsidRPr="00CC48AE" w:rsidRDefault="0047313A" w:rsidP="00674FA3">
      <w:pPr>
        <w:pStyle w:val="ListParagraph"/>
        <w:spacing w:line="240" w:lineRule="auto"/>
        <w:rPr>
          <w:b/>
          <w:noProof w:val="0"/>
          <w:color w:val="000000"/>
          <w:szCs w:val="20"/>
          <w:lang w:eastAsia="sk-SK"/>
        </w:rPr>
      </w:pPr>
      <w:hyperlink r:id="rId45" w:history="1">
        <w:r w:rsidR="00674FA3" w:rsidRPr="00CC48AE">
          <w:rPr>
            <w:rStyle w:val="Hyperlink"/>
            <w:noProof w:val="0"/>
            <w:szCs w:val="20"/>
            <w:lang w:eastAsia="sk-SK"/>
          </w:rPr>
          <w:t>https://msdn.microsoft.com/en-us/library/ms191429.aspx</w:t>
        </w:r>
      </w:hyperlink>
    </w:p>
    <w:p w14:paraId="5428982E" w14:textId="0935744D" w:rsidR="007F18A6" w:rsidRPr="00CC48AE" w:rsidRDefault="007F18A6" w:rsidP="00674FA3">
      <w:pPr>
        <w:pStyle w:val="ListParagraph"/>
        <w:numPr>
          <w:ilvl w:val="0"/>
          <w:numId w:val="38"/>
        </w:numPr>
        <w:spacing w:line="240" w:lineRule="auto"/>
        <w:rPr>
          <w:szCs w:val="20"/>
        </w:rPr>
      </w:pPr>
      <w:r w:rsidRPr="00CC48AE">
        <w:rPr>
          <w:b/>
          <w:noProof w:val="0"/>
          <w:color w:val="000000"/>
          <w:szCs w:val="20"/>
          <w:lang w:eastAsia="sk-SK"/>
        </w:rPr>
        <w:t>TRACEOFF 3042</w:t>
      </w:r>
      <w:r w:rsidR="00674FA3" w:rsidRPr="00CC48AE">
        <w:rPr>
          <w:b/>
          <w:noProof w:val="0"/>
          <w:color w:val="000000"/>
          <w:szCs w:val="20"/>
          <w:lang w:eastAsia="sk-SK"/>
        </w:rPr>
        <w:t xml:space="preserve">– </w:t>
      </w:r>
      <w:r w:rsidR="00674FA3" w:rsidRPr="00CC48AE">
        <w:rPr>
          <w:noProof w:val="0"/>
          <w:color w:val="000000"/>
          <w:szCs w:val="20"/>
          <w:lang w:eastAsia="sk-SK"/>
        </w:rPr>
        <w:t xml:space="preserve">disabling incremental backup file growth </w:t>
      </w:r>
      <w:hyperlink r:id="rId46" w:history="1">
        <w:r w:rsidR="00674FA3" w:rsidRPr="00CC48AE">
          <w:rPr>
            <w:rStyle w:val="Hyperlink"/>
            <w:noProof w:val="0"/>
            <w:szCs w:val="20"/>
            <w:lang w:eastAsia="sk-SK"/>
          </w:rPr>
          <w:t>https://msdn.microsoft.com/en-us/library/ms188396.aspx</w:t>
        </w:r>
      </w:hyperlink>
    </w:p>
    <w:p w14:paraId="42ECBCB1" w14:textId="77777777" w:rsidR="00674FA3" w:rsidRPr="00CC48AE" w:rsidRDefault="00674FA3" w:rsidP="00346F1E">
      <w:pPr>
        <w:rPr>
          <w:szCs w:val="20"/>
        </w:rPr>
      </w:pPr>
    </w:p>
    <w:p w14:paraId="5B3BA74B" w14:textId="09E444A1" w:rsidR="00674FA3" w:rsidRDefault="00674FA3" w:rsidP="00674FA3">
      <w:pPr>
        <w:rPr>
          <w:noProof w:val="0"/>
          <w:szCs w:val="20"/>
          <w:lang w:val="sv-SE"/>
        </w:rPr>
      </w:pPr>
      <w:r w:rsidRPr="00CC48AE">
        <w:rPr>
          <w:szCs w:val="20"/>
        </w:rPr>
        <w:t xml:space="preserve">All suggested SQL Server database maintenance tasks are pretty well described at this site </w:t>
      </w:r>
      <w:hyperlink r:id="rId47" w:history="1">
        <w:r w:rsidRPr="00CC48AE">
          <w:rPr>
            <w:noProof w:val="0"/>
            <w:color w:val="0000FF"/>
            <w:szCs w:val="20"/>
            <w:u w:val="single"/>
            <w:lang w:val="sv-SE"/>
          </w:rPr>
          <w:t>https://technet.microsoft.com/en-us/library/ms140255(v=sql.105).aspx</w:t>
        </w:r>
      </w:hyperlink>
      <w:r w:rsidRPr="00CC48AE">
        <w:rPr>
          <w:noProof w:val="0"/>
          <w:szCs w:val="20"/>
          <w:lang w:val="sv-SE"/>
        </w:rPr>
        <w:t>. This maintenance solution is trying to find some accurate way to meet all database needs and include standardization definitions and schedules for use in company which is taking care of many SQL Server environments and want to keed all instances in good health condition.</w:t>
      </w:r>
    </w:p>
    <w:p w14:paraId="31B4E123" w14:textId="77777777" w:rsidR="00CC48AE" w:rsidRPr="00CC48AE" w:rsidRDefault="00CC48AE" w:rsidP="00674FA3">
      <w:pPr>
        <w:rPr>
          <w:noProof w:val="0"/>
          <w:szCs w:val="20"/>
          <w:lang w:val="sv-SE"/>
        </w:rPr>
      </w:pPr>
    </w:p>
    <w:p w14:paraId="73637781" w14:textId="14B5EA7D" w:rsidR="004063DF" w:rsidRPr="00674FA3" w:rsidRDefault="007F18A6" w:rsidP="007F18A6">
      <w:pPr>
        <w:pStyle w:val="Heading2"/>
        <w:ind w:left="0"/>
        <w:rPr>
          <w:b/>
        </w:rPr>
      </w:pPr>
      <w:bookmarkStart w:id="13" w:name="_Toc485850540"/>
      <w:r w:rsidRPr="00674FA3">
        <w:rPr>
          <w:b/>
        </w:rPr>
        <w:t>SQL Agent Jobs schedules</w:t>
      </w:r>
      <w:bookmarkEnd w:id="13"/>
    </w:p>
    <w:p w14:paraId="17253EB1" w14:textId="32CB193E" w:rsidR="007F18A6" w:rsidRDefault="007F18A6" w:rsidP="007F18A6">
      <w:pPr>
        <w:pStyle w:val="BodyText"/>
        <w:ind w:left="0"/>
        <w:jc w:val="both"/>
      </w:pPr>
      <w:r w:rsidRPr="00674FA3">
        <w:t xml:space="preserve">All schedules are set up during deployment as agreed standardized and optimal schedules for related SQL Server maintenance task. If SQL Server instance require different schedules because of some reason it can be modified after deployement same as whole maintenance solution </w:t>
      </w:r>
      <w:r w:rsidRPr="00674FA3">
        <w:rPr>
          <w:b/>
        </w:rPr>
        <w:t>can be (and also should be) modified</w:t>
      </w:r>
      <w:r w:rsidRPr="00674FA3">
        <w:t xml:space="preserve"> to fit exact needs of SQL Server instance it is deployed to.</w:t>
      </w:r>
    </w:p>
    <w:p w14:paraId="349420A3" w14:textId="77777777" w:rsidR="00CC48AE" w:rsidRPr="00674FA3" w:rsidRDefault="00CC48AE" w:rsidP="007F18A6">
      <w:pPr>
        <w:pStyle w:val="BodyText"/>
        <w:ind w:left="0"/>
        <w:jc w:val="both"/>
      </w:pPr>
    </w:p>
    <w:p w14:paraId="7D5455C8" w14:textId="77777777" w:rsidR="007F18A6" w:rsidRPr="00674FA3" w:rsidRDefault="007F18A6" w:rsidP="007F18A6">
      <w:pPr>
        <w:pStyle w:val="BodyText"/>
        <w:keepNext/>
        <w:ind w:left="0"/>
        <w:jc w:val="center"/>
      </w:pPr>
      <w:r w:rsidRPr="00674FA3">
        <w:drawing>
          <wp:inline distT="0" distB="0" distL="0" distR="0" wp14:anchorId="3C163D64" wp14:editId="52CD2660">
            <wp:extent cx="5432425" cy="10683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2425" cy="1068301"/>
                    </a:xfrm>
                    <a:prstGeom prst="rect">
                      <a:avLst/>
                    </a:prstGeom>
                    <a:noFill/>
                    <a:ln>
                      <a:noFill/>
                    </a:ln>
                  </pic:spPr>
                </pic:pic>
              </a:graphicData>
            </a:graphic>
          </wp:inline>
        </w:drawing>
      </w:r>
    </w:p>
    <w:p w14:paraId="0AE2D9DB" w14:textId="7D56854C" w:rsidR="007F18A6" w:rsidRDefault="007F18A6" w:rsidP="007F18A6">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10</w:t>
      </w:r>
      <w:r w:rsidRPr="00674FA3">
        <w:fldChar w:fldCharType="end"/>
      </w:r>
      <w:r w:rsidRPr="00674FA3">
        <w:t xml:space="preserve"> - SQL Agent jobs schedules</w:t>
      </w:r>
    </w:p>
    <w:p w14:paraId="0F0C5F37" w14:textId="77777777" w:rsidR="004358B6" w:rsidRDefault="004358B6" w:rsidP="004358B6"/>
    <w:p w14:paraId="68AD87EF" w14:textId="77777777" w:rsidR="004358B6" w:rsidRDefault="004358B6" w:rsidP="004358B6"/>
    <w:p w14:paraId="6444DC8D" w14:textId="1ABAA293" w:rsidR="004358B6" w:rsidRDefault="004358B6" w:rsidP="004358B6">
      <w:pPr>
        <w:pStyle w:val="Heading2"/>
        <w:ind w:left="0"/>
        <w:rPr>
          <w:b/>
        </w:rPr>
      </w:pPr>
      <w:bookmarkStart w:id="14" w:name="_Toc485850541"/>
      <w:r w:rsidRPr="004358B6">
        <w:rPr>
          <w:b/>
        </w:rPr>
        <w:lastRenderedPageBreak/>
        <w:t>Database backup retention settings</w:t>
      </w:r>
      <w:bookmarkEnd w:id="14"/>
    </w:p>
    <w:p w14:paraId="4C756EAF" w14:textId="77777777" w:rsidR="004358B6" w:rsidRDefault="004358B6" w:rsidP="004358B6">
      <w:pPr>
        <w:pStyle w:val="BodyText"/>
        <w:ind w:left="0"/>
      </w:pPr>
      <w:r>
        <w:t>Following drawing is describing available retore times that are feasible when standardized SQL Server maintenance is used for taking care of database backup reoutines.</w:t>
      </w:r>
    </w:p>
    <w:p w14:paraId="38851E0B" w14:textId="684744D4" w:rsidR="004358B6" w:rsidRDefault="004358B6" w:rsidP="004358B6">
      <w:pPr>
        <w:pStyle w:val="BodyText"/>
        <w:ind w:left="0"/>
      </w:pPr>
      <w:r>
        <w:t>Drawing does not describe point-in-time restores for databases in full recevory model. Backup of transaction log is running every 1 hour by default (can be adjusted for frequently changed databases)</w:t>
      </w:r>
    </w:p>
    <w:p w14:paraId="0F8441CD" w14:textId="77777777" w:rsidR="004358B6" w:rsidRDefault="004358B6" w:rsidP="004358B6">
      <w:pPr>
        <w:pStyle w:val="BodyText"/>
        <w:keepNext/>
        <w:ind w:left="0"/>
      </w:pPr>
      <w:r w:rsidRPr="004358B6">
        <w:drawing>
          <wp:inline distT="0" distB="0" distL="0" distR="0" wp14:anchorId="69E99F56" wp14:editId="60DBFED0">
            <wp:extent cx="5432425" cy="145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32425" cy="1454785"/>
                    </a:xfrm>
                    <a:prstGeom prst="rect">
                      <a:avLst/>
                    </a:prstGeom>
                  </pic:spPr>
                </pic:pic>
              </a:graphicData>
            </a:graphic>
          </wp:inline>
        </w:drawing>
      </w:r>
    </w:p>
    <w:p w14:paraId="4240AC28" w14:textId="225E1E8C" w:rsidR="004358B6" w:rsidRPr="004358B6" w:rsidRDefault="004358B6" w:rsidP="004358B6">
      <w:pPr>
        <w:pStyle w:val="Caption"/>
        <w:jc w:val="center"/>
      </w:pPr>
      <w:r>
        <w:t>Figure 11 - backup retention settings</w:t>
      </w:r>
    </w:p>
    <w:p w14:paraId="6571786B" w14:textId="77777777" w:rsidR="00346F1E" w:rsidRPr="00674FA3" w:rsidRDefault="00346F1E" w:rsidP="00346F1E"/>
    <w:p w14:paraId="616D4C9A" w14:textId="77777777" w:rsidR="00CC48AE" w:rsidRDefault="00CC48AE" w:rsidP="00346F1E"/>
    <w:p w14:paraId="3A5D1C21" w14:textId="3E42ED2A" w:rsidR="00C52CA0" w:rsidRPr="00CC48AE" w:rsidRDefault="00C52CA0" w:rsidP="00CC48AE">
      <w:pPr>
        <w:pStyle w:val="Heading1"/>
        <w:rPr>
          <w:sz w:val="28"/>
        </w:rPr>
      </w:pPr>
      <w:bookmarkStart w:id="15" w:name="_Toc485850542"/>
      <w:r w:rsidRPr="00CC48AE">
        <w:rPr>
          <w:sz w:val="28"/>
        </w:rPr>
        <w:t>Possible problems</w:t>
      </w:r>
      <w:bookmarkEnd w:id="15"/>
    </w:p>
    <w:p w14:paraId="42EAA4B9" w14:textId="77777777" w:rsidR="00C52CA0" w:rsidRPr="00674FA3" w:rsidRDefault="00C52CA0" w:rsidP="00C52CA0">
      <w:pPr>
        <w:pStyle w:val="BodyText"/>
        <w:ind w:left="0"/>
        <w:jc w:val="both"/>
      </w:pPr>
      <w:r w:rsidRPr="00674FA3">
        <w:t xml:space="preserve">There was testing of the solution ongoing for several weeks for debugging and tuning purposes and all known problems has been fixed already, but as everything also this script can cause some issues in different environments. </w:t>
      </w:r>
    </w:p>
    <w:p w14:paraId="2E3EC34A" w14:textId="6637B7FE" w:rsidR="00C52CA0" w:rsidRPr="00674FA3" w:rsidRDefault="00C52CA0" w:rsidP="00C52CA0">
      <w:pPr>
        <w:pStyle w:val="BodyText"/>
        <w:ind w:left="0"/>
        <w:jc w:val="both"/>
      </w:pPr>
      <w:r w:rsidRPr="00674FA3">
        <w:t>I’m assuming only following possible issues:</w:t>
      </w:r>
    </w:p>
    <w:p w14:paraId="4D0C26C2" w14:textId="6259DCC5" w:rsidR="00C52CA0" w:rsidRPr="00674FA3" w:rsidRDefault="00C52CA0" w:rsidP="00C52CA0">
      <w:pPr>
        <w:pStyle w:val="BodyText"/>
        <w:numPr>
          <w:ilvl w:val="0"/>
          <w:numId w:val="27"/>
        </w:numPr>
        <w:spacing w:before="0"/>
        <w:jc w:val="both"/>
      </w:pPr>
      <w:r w:rsidRPr="00674FA3">
        <w:t>problems with old backup files removal</w:t>
      </w:r>
    </w:p>
    <w:p w14:paraId="48363346" w14:textId="4F8D9C5A" w:rsidR="00C52CA0" w:rsidRPr="00674FA3" w:rsidRDefault="00C52CA0" w:rsidP="00C52CA0">
      <w:pPr>
        <w:pStyle w:val="BodyText"/>
        <w:numPr>
          <w:ilvl w:val="0"/>
          <w:numId w:val="27"/>
        </w:numPr>
        <w:spacing w:before="0"/>
        <w:jc w:val="both"/>
      </w:pPr>
      <w:r w:rsidRPr="00674FA3">
        <w:t>problems with compression on not supported SQL versions/editions (partially fixed)</w:t>
      </w:r>
    </w:p>
    <w:p w14:paraId="096519B9" w14:textId="77777777" w:rsidR="00C52CA0" w:rsidRPr="00674FA3" w:rsidRDefault="00C52CA0" w:rsidP="00C52CA0">
      <w:pPr>
        <w:pStyle w:val="BodyText"/>
        <w:spacing w:before="0"/>
        <w:ind w:left="0"/>
        <w:jc w:val="both"/>
      </w:pPr>
    </w:p>
    <w:p w14:paraId="7A6AF162" w14:textId="2F34C841" w:rsidR="00C52CA0" w:rsidRPr="00674FA3" w:rsidRDefault="00C52CA0" w:rsidP="00C52CA0">
      <w:pPr>
        <w:pStyle w:val="BodyText"/>
        <w:spacing w:before="0"/>
        <w:ind w:left="0"/>
        <w:jc w:val="both"/>
      </w:pPr>
      <w:r w:rsidRPr="00674FA3">
        <w:t xml:space="preserve">And some other possible problems can be related to OH stuff in the solution so, please be so kind and try to check this FAQ </w:t>
      </w:r>
      <w:hyperlink r:id="rId50" w:history="1">
        <w:r w:rsidRPr="00674FA3">
          <w:rPr>
            <w:rStyle w:val="Hyperlink"/>
          </w:rPr>
          <w:t>https://ola.hallengren.com/frequently-asked-questions.html</w:t>
        </w:r>
        <w:bookmarkStart w:id="16" w:name="_Including_to_patching"/>
        <w:bookmarkEnd w:id="16"/>
      </w:hyperlink>
      <w:r w:rsidRPr="00674FA3">
        <w:t xml:space="preserve"> first before asking me directly.</w:t>
      </w:r>
    </w:p>
    <w:p w14:paraId="246F9CDE" w14:textId="77777777" w:rsidR="00D239A3" w:rsidRPr="00674FA3" w:rsidRDefault="00D239A3" w:rsidP="00C331CA">
      <w:pPr>
        <w:pStyle w:val="Heading2"/>
        <w:ind w:left="0"/>
        <w:rPr>
          <w:b/>
        </w:rPr>
      </w:pPr>
      <w:bookmarkStart w:id="17" w:name="_Toc485850543"/>
      <w:r w:rsidRPr="00674FA3">
        <w:rPr>
          <w:b/>
        </w:rPr>
        <w:t>Reporting issues</w:t>
      </w:r>
      <w:bookmarkEnd w:id="17"/>
    </w:p>
    <w:p w14:paraId="71387DAF" w14:textId="77777777" w:rsidR="008C0103" w:rsidRPr="00674FA3" w:rsidRDefault="008C0103" w:rsidP="002716AE">
      <w:pPr>
        <w:jc w:val="both"/>
      </w:pPr>
    </w:p>
    <w:p w14:paraId="19581B31" w14:textId="42D06D37" w:rsidR="008C0103" w:rsidRPr="00674FA3" w:rsidRDefault="008C0103" w:rsidP="002716AE">
      <w:pPr>
        <w:jc w:val="both"/>
      </w:pPr>
      <w:r w:rsidRPr="00674FA3">
        <w:t xml:space="preserve">Please report all found </w:t>
      </w:r>
      <w:r w:rsidR="00AB3DF6" w:rsidRPr="00674FA3">
        <w:t>issues</w:t>
      </w:r>
      <w:r w:rsidRPr="00674FA3">
        <w:t xml:space="preserve">, current version of the solution is the </w:t>
      </w:r>
      <w:r w:rsidR="00AB3DF6" w:rsidRPr="00674FA3">
        <w:t>first</w:t>
      </w:r>
      <w:r w:rsidRPr="00674FA3">
        <w:t xml:space="preserve"> one </w:t>
      </w:r>
      <w:r w:rsidR="00AB3DF6" w:rsidRPr="00674FA3">
        <w:t>and require some debugging to be “perfect”</w:t>
      </w:r>
      <w:r w:rsidRPr="00674FA3">
        <w:t>. Here are some contacts you can write to via email or LYNC:</w:t>
      </w:r>
    </w:p>
    <w:p w14:paraId="02E7BA98" w14:textId="77777777" w:rsidR="008C0103" w:rsidRPr="00674FA3" w:rsidRDefault="008C0103" w:rsidP="002716AE">
      <w:pPr>
        <w:jc w:val="both"/>
      </w:pPr>
    </w:p>
    <w:p w14:paraId="4260970E" w14:textId="5CBB56AA" w:rsidR="00180178" w:rsidRPr="00674FA3" w:rsidRDefault="0047313A" w:rsidP="004063DF">
      <w:pPr>
        <w:pStyle w:val="ListParagraph"/>
        <w:numPr>
          <w:ilvl w:val="0"/>
          <w:numId w:val="18"/>
        </w:numPr>
        <w:jc w:val="both"/>
      </w:pPr>
      <w:hyperlink r:id="rId51" w:history="1">
        <w:r w:rsidR="008C0103" w:rsidRPr="00674FA3">
          <w:rPr>
            <w:rStyle w:val="Hyperlink"/>
          </w:rPr>
          <w:t>tomas.rybnicky@tieto.com</w:t>
        </w:r>
      </w:hyperlink>
      <w:r w:rsidR="008C0103" w:rsidRPr="00674FA3">
        <w:t xml:space="preserve"> (T-SQL)</w:t>
      </w:r>
    </w:p>
    <w:p w14:paraId="19F8AB3A" w14:textId="77777777" w:rsidR="004063DF" w:rsidRPr="00674FA3" w:rsidRDefault="004063DF" w:rsidP="004063DF">
      <w:pPr>
        <w:jc w:val="both"/>
      </w:pPr>
    </w:p>
    <w:p w14:paraId="2CE79537" w14:textId="77777777" w:rsidR="004063DF" w:rsidRPr="00674FA3" w:rsidRDefault="004063DF" w:rsidP="004063DF">
      <w:pPr>
        <w:jc w:val="both"/>
      </w:pPr>
    </w:p>
    <w:p w14:paraId="6E999301" w14:textId="77777777" w:rsidR="00180178" w:rsidRPr="00674FA3" w:rsidRDefault="00180178" w:rsidP="00180178">
      <w:pPr>
        <w:jc w:val="both"/>
      </w:pPr>
    </w:p>
    <w:p w14:paraId="2D4F4A33" w14:textId="77777777" w:rsidR="00180178" w:rsidRPr="00674FA3" w:rsidRDefault="00180178" w:rsidP="00180178">
      <w:pPr>
        <w:jc w:val="both"/>
      </w:pPr>
    </w:p>
    <w:p w14:paraId="4CEE1A74" w14:textId="77777777" w:rsidR="00967579" w:rsidRPr="00674FA3" w:rsidRDefault="00967579" w:rsidP="00967579">
      <w:pPr>
        <w:pStyle w:val="ListParagraph"/>
        <w:ind w:left="780"/>
        <w:jc w:val="both"/>
      </w:pPr>
    </w:p>
    <w:p w14:paraId="37A197F1" w14:textId="16F331BF" w:rsidR="00C52CA0" w:rsidRPr="00674FA3" w:rsidRDefault="00C52CA0" w:rsidP="00967579">
      <w:pPr>
        <w:pStyle w:val="ListParagraph"/>
        <w:ind w:left="780"/>
        <w:jc w:val="both"/>
      </w:pPr>
    </w:p>
    <w:p w14:paraId="3081AC4F" w14:textId="77777777" w:rsidR="00C52CA0" w:rsidRDefault="00C52CA0" w:rsidP="00967579">
      <w:pPr>
        <w:pStyle w:val="ListParagraph"/>
        <w:ind w:left="780"/>
        <w:jc w:val="both"/>
      </w:pPr>
    </w:p>
    <w:p w14:paraId="4795EB6C" w14:textId="77777777" w:rsidR="00AD5F16" w:rsidRDefault="00AD5F16" w:rsidP="00967579">
      <w:pPr>
        <w:pStyle w:val="ListParagraph"/>
        <w:ind w:left="780"/>
        <w:jc w:val="both"/>
      </w:pPr>
    </w:p>
    <w:p w14:paraId="5D755C9C" w14:textId="77777777" w:rsidR="00AD5F16" w:rsidRPr="00674FA3" w:rsidRDefault="00AD5F16" w:rsidP="00967579">
      <w:pPr>
        <w:pStyle w:val="ListParagraph"/>
        <w:ind w:left="780"/>
        <w:jc w:val="both"/>
      </w:pPr>
    </w:p>
    <w:p w14:paraId="68E1C5D7" w14:textId="77777777" w:rsidR="00B96F23" w:rsidRPr="00674FA3" w:rsidRDefault="00B96F23" w:rsidP="002716AE">
      <w:pPr>
        <w:pStyle w:val="Heading1"/>
        <w:jc w:val="both"/>
        <w:rPr>
          <w:sz w:val="28"/>
        </w:rPr>
      </w:pPr>
      <w:bookmarkStart w:id="18" w:name="_Toc485850544"/>
      <w:r w:rsidRPr="00674FA3">
        <w:rPr>
          <w:sz w:val="28"/>
        </w:rPr>
        <w:lastRenderedPageBreak/>
        <w:t>Change history</w:t>
      </w:r>
      <w:bookmarkEnd w:id="18"/>
    </w:p>
    <w:p w14:paraId="386FB71A" w14:textId="77777777" w:rsidR="00144378" w:rsidRPr="00674FA3" w:rsidRDefault="00144378" w:rsidP="002716AE">
      <w:pPr>
        <w:jc w:val="bot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88"/>
        <w:gridCol w:w="1210"/>
        <w:gridCol w:w="1738"/>
        <w:gridCol w:w="1729"/>
        <w:gridCol w:w="3657"/>
      </w:tblGrid>
      <w:tr w:rsidR="00D239A3" w:rsidRPr="00674FA3" w14:paraId="37A67B6E" w14:textId="77777777" w:rsidTr="00F17097">
        <w:trPr>
          <w:tblHeader/>
        </w:trPr>
        <w:tc>
          <w:tcPr>
            <w:tcW w:w="988" w:type="dxa"/>
            <w:shd w:val="clear" w:color="auto" w:fill="E6E6E6"/>
          </w:tcPr>
          <w:p w14:paraId="30D02CCC" w14:textId="77777777" w:rsidR="00D239A3" w:rsidRPr="00674FA3" w:rsidRDefault="00D239A3" w:rsidP="002716AE">
            <w:pPr>
              <w:pStyle w:val="TableHeadingSmall"/>
              <w:jc w:val="both"/>
            </w:pPr>
            <w:r w:rsidRPr="00674FA3">
              <w:t>Version</w:t>
            </w:r>
          </w:p>
        </w:tc>
        <w:tc>
          <w:tcPr>
            <w:tcW w:w="1210" w:type="dxa"/>
            <w:shd w:val="clear" w:color="auto" w:fill="E6E6E6"/>
          </w:tcPr>
          <w:p w14:paraId="3D536B78" w14:textId="77777777" w:rsidR="00D239A3" w:rsidRPr="00674FA3" w:rsidRDefault="00D239A3" w:rsidP="002716AE">
            <w:pPr>
              <w:pStyle w:val="TableHeadingSmall"/>
              <w:jc w:val="both"/>
            </w:pPr>
            <w:r w:rsidRPr="00674FA3">
              <w:t>Date</w:t>
            </w:r>
          </w:p>
        </w:tc>
        <w:tc>
          <w:tcPr>
            <w:tcW w:w="1738" w:type="dxa"/>
            <w:shd w:val="clear" w:color="auto" w:fill="E6E6E6"/>
          </w:tcPr>
          <w:p w14:paraId="444EC0DF" w14:textId="77777777" w:rsidR="00D239A3" w:rsidRPr="00674FA3" w:rsidRDefault="00D239A3" w:rsidP="002716AE">
            <w:pPr>
              <w:pStyle w:val="TableHeadingSmall"/>
              <w:jc w:val="both"/>
            </w:pPr>
            <w:r w:rsidRPr="00674FA3">
              <w:t>Author</w:t>
            </w:r>
          </w:p>
        </w:tc>
        <w:tc>
          <w:tcPr>
            <w:tcW w:w="1729" w:type="dxa"/>
            <w:shd w:val="clear" w:color="auto" w:fill="E6E6E6"/>
            <w:tcMar>
              <w:left w:w="57" w:type="dxa"/>
              <w:right w:w="57" w:type="dxa"/>
            </w:tcMar>
          </w:tcPr>
          <w:p w14:paraId="1C4A0288" w14:textId="77777777" w:rsidR="00D239A3" w:rsidRPr="00674FA3" w:rsidRDefault="00D239A3" w:rsidP="002716AE">
            <w:pPr>
              <w:pStyle w:val="TableHeadingSmall"/>
              <w:jc w:val="both"/>
            </w:pPr>
            <w:r w:rsidRPr="00674FA3">
              <w:t>Approved by</w:t>
            </w:r>
          </w:p>
        </w:tc>
        <w:tc>
          <w:tcPr>
            <w:tcW w:w="3657" w:type="dxa"/>
            <w:shd w:val="clear" w:color="auto" w:fill="E6E6E6"/>
          </w:tcPr>
          <w:p w14:paraId="5E4FD4E0" w14:textId="77777777" w:rsidR="00D239A3" w:rsidRPr="00674FA3" w:rsidRDefault="00D239A3" w:rsidP="002716AE">
            <w:pPr>
              <w:pStyle w:val="TableHeadingSmall"/>
              <w:jc w:val="both"/>
            </w:pPr>
            <w:r w:rsidRPr="00674FA3">
              <w:t>Change history</w:t>
            </w:r>
          </w:p>
        </w:tc>
      </w:tr>
      <w:tr w:rsidR="00D239A3" w:rsidRPr="00674FA3" w14:paraId="4F39EDCB" w14:textId="77777777" w:rsidTr="00F17097">
        <w:tc>
          <w:tcPr>
            <w:tcW w:w="988" w:type="dxa"/>
          </w:tcPr>
          <w:p w14:paraId="08D9ED93" w14:textId="77777777" w:rsidR="00D239A3" w:rsidRPr="00674FA3" w:rsidRDefault="00D239A3" w:rsidP="002716AE">
            <w:pPr>
              <w:pStyle w:val="NormalSmall"/>
              <w:jc w:val="both"/>
            </w:pPr>
            <w:r w:rsidRPr="00674FA3">
              <w:t>V1.1</w:t>
            </w:r>
          </w:p>
        </w:tc>
        <w:tc>
          <w:tcPr>
            <w:tcW w:w="1210" w:type="dxa"/>
          </w:tcPr>
          <w:p w14:paraId="2B7BE63D" w14:textId="5314ECED" w:rsidR="00D239A3" w:rsidRPr="00674FA3" w:rsidRDefault="00180178" w:rsidP="00C52CA0">
            <w:pPr>
              <w:pStyle w:val="NormalSmall"/>
              <w:jc w:val="both"/>
            </w:pPr>
            <w:r w:rsidRPr="00674FA3">
              <w:t>0</w:t>
            </w:r>
            <w:r w:rsidR="00C52CA0" w:rsidRPr="00674FA3">
              <w:t>6.04.2016</w:t>
            </w:r>
          </w:p>
        </w:tc>
        <w:tc>
          <w:tcPr>
            <w:tcW w:w="1738" w:type="dxa"/>
          </w:tcPr>
          <w:p w14:paraId="4B3C70BA" w14:textId="77777777" w:rsidR="00D239A3" w:rsidRPr="00674FA3" w:rsidRDefault="00D239A3" w:rsidP="002716AE">
            <w:pPr>
              <w:pStyle w:val="NormalSmall"/>
              <w:jc w:val="both"/>
            </w:pPr>
            <w:r w:rsidRPr="00674FA3">
              <w:t>Tomáš Rybnický</w:t>
            </w:r>
          </w:p>
        </w:tc>
        <w:tc>
          <w:tcPr>
            <w:tcW w:w="1729" w:type="dxa"/>
          </w:tcPr>
          <w:p w14:paraId="68BD5CBF" w14:textId="45872BC5" w:rsidR="00D239A3" w:rsidRPr="00674FA3" w:rsidRDefault="002A17E6" w:rsidP="002716AE">
            <w:pPr>
              <w:pStyle w:val="NormalSmall"/>
              <w:jc w:val="both"/>
            </w:pPr>
            <w:r w:rsidRPr="00674FA3">
              <w:t>Daniel Rojíč</w:t>
            </w:r>
            <w:r w:rsidR="00F17097" w:rsidRPr="00674FA3">
              <w:t>ek</w:t>
            </w:r>
          </w:p>
        </w:tc>
        <w:tc>
          <w:tcPr>
            <w:tcW w:w="3657" w:type="dxa"/>
          </w:tcPr>
          <w:p w14:paraId="439BE8AC" w14:textId="77777777" w:rsidR="00D239A3" w:rsidRPr="00674FA3" w:rsidRDefault="00D239A3" w:rsidP="002716AE">
            <w:pPr>
              <w:pStyle w:val="NormalSmall"/>
              <w:jc w:val="both"/>
            </w:pPr>
            <w:r w:rsidRPr="00674FA3">
              <w:t>First version of this document</w:t>
            </w:r>
          </w:p>
        </w:tc>
      </w:tr>
      <w:tr w:rsidR="002A17E6" w:rsidRPr="00674FA3" w14:paraId="24AA95D6" w14:textId="77777777" w:rsidTr="00F17097">
        <w:tc>
          <w:tcPr>
            <w:tcW w:w="988" w:type="dxa"/>
          </w:tcPr>
          <w:p w14:paraId="0C98F6FA" w14:textId="29C6743E" w:rsidR="002A17E6" w:rsidRPr="00674FA3" w:rsidRDefault="00C331CA" w:rsidP="002716AE">
            <w:pPr>
              <w:pStyle w:val="NormalSmall"/>
              <w:jc w:val="both"/>
            </w:pPr>
            <w:r w:rsidRPr="00674FA3">
              <w:t>V1.2</w:t>
            </w:r>
          </w:p>
        </w:tc>
        <w:tc>
          <w:tcPr>
            <w:tcW w:w="1210" w:type="dxa"/>
          </w:tcPr>
          <w:p w14:paraId="63477975" w14:textId="7852CCF5" w:rsidR="002A17E6" w:rsidRPr="00674FA3" w:rsidRDefault="00C331CA" w:rsidP="002716AE">
            <w:pPr>
              <w:pStyle w:val="NormalSmall"/>
              <w:jc w:val="both"/>
            </w:pPr>
            <w:r w:rsidRPr="00674FA3">
              <w:t>11.05.2016</w:t>
            </w:r>
          </w:p>
        </w:tc>
        <w:tc>
          <w:tcPr>
            <w:tcW w:w="1738" w:type="dxa"/>
          </w:tcPr>
          <w:p w14:paraId="480B76E3" w14:textId="759C0E69" w:rsidR="002A17E6" w:rsidRPr="00674FA3" w:rsidRDefault="00C331CA" w:rsidP="002716AE">
            <w:pPr>
              <w:pStyle w:val="NormalSmall"/>
              <w:jc w:val="both"/>
            </w:pPr>
            <w:r w:rsidRPr="00674FA3">
              <w:t>Tomáš Rybnický</w:t>
            </w:r>
          </w:p>
        </w:tc>
        <w:tc>
          <w:tcPr>
            <w:tcW w:w="1729" w:type="dxa"/>
          </w:tcPr>
          <w:p w14:paraId="7ADCC631" w14:textId="3137F883" w:rsidR="002A17E6" w:rsidRPr="00674FA3" w:rsidRDefault="00C331CA" w:rsidP="002716AE">
            <w:pPr>
              <w:pStyle w:val="NormalSmall"/>
              <w:jc w:val="both"/>
            </w:pPr>
            <w:r w:rsidRPr="00674FA3">
              <w:t>Daniel Rojíček</w:t>
            </w:r>
          </w:p>
        </w:tc>
        <w:tc>
          <w:tcPr>
            <w:tcW w:w="3657" w:type="dxa"/>
          </w:tcPr>
          <w:p w14:paraId="02AC3CF1" w14:textId="6C023EEC" w:rsidR="002A17E6" w:rsidRPr="00674FA3" w:rsidRDefault="00C331CA" w:rsidP="002716AE">
            <w:pPr>
              <w:pStyle w:val="NormalSmall"/>
              <w:jc w:val="both"/>
            </w:pPr>
            <w:r w:rsidRPr="00674FA3">
              <w:t>Documentation updated</w:t>
            </w:r>
          </w:p>
        </w:tc>
      </w:tr>
      <w:tr w:rsidR="0026524A" w:rsidRPr="00674FA3" w14:paraId="1176458C" w14:textId="77777777" w:rsidTr="00F17097">
        <w:tc>
          <w:tcPr>
            <w:tcW w:w="988" w:type="dxa"/>
          </w:tcPr>
          <w:p w14:paraId="6CBD502B" w14:textId="6022627A" w:rsidR="0026524A" w:rsidRPr="00674FA3" w:rsidRDefault="0026524A" w:rsidP="0026524A">
            <w:pPr>
              <w:pStyle w:val="NormalSmall"/>
              <w:jc w:val="both"/>
            </w:pPr>
            <w:r w:rsidRPr="00674FA3">
              <w:t>V1.3</w:t>
            </w:r>
          </w:p>
        </w:tc>
        <w:tc>
          <w:tcPr>
            <w:tcW w:w="1210" w:type="dxa"/>
          </w:tcPr>
          <w:p w14:paraId="35B961FB" w14:textId="10805782" w:rsidR="0026524A" w:rsidRPr="00674FA3" w:rsidRDefault="0026524A" w:rsidP="0026524A">
            <w:pPr>
              <w:pStyle w:val="NormalSmall"/>
              <w:jc w:val="both"/>
            </w:pPr>
            <w:r w:rsidRPr="00674FA3">
              <w:t>19.05.2016</w:t>
            </w:r>
          </w:p>
        </w:tc>
        <w:tc>
          <w:tcPr>
            <w:tcW w:w="1738" w:type="dxa"/>
          </w:tcPr>
          <w:p w14:paraId="23F0A471" w14:textId="1FA3570E" w:rsidR="0026524A" w:rsidRPr="00674FA3" w:rsidRDefault="0026524A" w:rsidP="0026524A">
            <w:pPr>
              <w:pStyle w:val="NormalSmall"/>
              <w:jc w:val="both"/>
            </w:pPr>
            <w:r w:rsidRPr="00674FA3">
              <w:t>Tomáš Rybnický</w:t>
            </w:r>
          </w:p>
        </w:tc>
        <w:tc>
          <w:tcPr>
            <w:tcW w:w="1729" w:type="dxa"/>
          </w:tcPr>
          <w:p w14:paraId="61E136C0" w14:textId="4D2A0A3B" w:rsidR="0026524A" w:rsidRPr="00674FA3" w:rsidRDefault="0026524A" w:rsidP="0026524A">
            <w:pPr>
              <w:pStyle w:val="NormalSmall"/>
              <w:jc w:val="both"/>
            </w:pPr>
            <w:r w:rsidRPr="00674FA3">
              <w:t>Daniel Rojíček</w:t>
            </w:r>
          </w:p>
        </w:tc>
        <w:tc>
          <w:tcPr>
            <w:tcW w:w="3657" w:type="dxa"/>
          </w:tcPr>
          <w:p w14:paraId="17FE4A54" w14:textId="098447C4" w:rsidR="0026524A" w:rsidRPr="00674FA3" w:rsidRDefault="0026524A" w:rsidP="0026524A">
            <w:pPr>
              <w:pStyle w:val="NormalSmall"/>
              <w:jc w:val="both"/>
            </w:pPr>
            <w:r w:rsidRPr="00674FA3">
              <w:t>Automation support</w:t>
            </w:r>
          </w:p>
        </w:tc>
      </w:tr>
      <w:tr w:rsidR="00346F1E" w:rsidRPr="00674FA3" w14:paraId="67B0EDF7" w14:textId="77777777" w:rsidTr="00F17097">
        <w:tc>
          <w:tcPr>
            <w:tcW w:w="988" w:type="dxa"/>
          </w:tcPr>
          <w:p w14:paraId="226C4F38" w14:textId="09A604A9" w:rsidR="00346F1E" w:rsidRPr="00674FA3" w:rsidRDefault="00346F1E" w:rsidP="0026524A">
            <w:pPr>
              <w:pStyle w:val="NormalSmall"/>
              <w:jc w:val="both"/>
            </w:pPr>
            <w:r w:rsidRPr="00674FA3">
              <w:t>V1.4</w:t>
            </w:r>
          </w:p>
        </w:tc>
        <w:tc>
          <w:tcPr>
            <w:tcW w:w="1210" w:type="dxa"/>
          </w:tcPr>
          <w:p w14:paraId="3027EAAA" w14:textId="410D7866" w:rsidR="00346F1E" w:rsidRPr="00674FA3" w:rsidRDefault="00346F1E" w:rsidP="0026524A">
            <w:pPr>
              <w:pStyle w:val="NormalSmall"/>
              <w:jc w:val="both"/>
            </w:pPr>
            <w:r w:rsidRPr="00674FA3">
              <w:t>03.01.2017</w:t>
            </w:r>
          </w:p>
        </w:tc>
        <w:tc>
          <w:tcPr>
            <w:tcW w:w="1738" w:type="dxa"/>
          </w:tcPr>
          <w:p w14:paraId="06625500" w14:textId="2D6E0293" w:rsidR="00346F1E" w:rsidRPr="00674FA3" w:rsidRDefault="00346F1E" w:rsidP="0026524A">
            <w:pPr>
              <w:pStyle w:val="NormalSmall"/>
              <w:jc w:val="both"/>
              <w:rPr>
                <w:lang w:val="sk-SK"/>
              </w:rPr>
            </w:pPr>
            <w:r w:rsidRPr="00674FA3">
              <w:t>Tom</w:t>
            </w:r>
            <w:r w:rsidRPr="00674FA3">
              <w:rPr>
                <w:lang w:val="sk-SK"/>
              </w:rPr>
              <w:t>áš Rybnický</w:t>
            </w:r>
          </w:p>
        </w:tc>
        <w:tc>
          <w:tcPr>
            <w:tcW w:w="1729" w:type="dxa"/>
          </w:tcPr>
          <w:p w14:paraId="0563A14B" w14:textId="70658343" w:rsidR="00346F1E" w:rsidRPr="00674FA3" w:rsidRDefault="00346F1E" w:rsidP="0026524A">
            <w:pPr>
              <w:pStyle w:val="NormalSmall"/>
              <w:jc w:val="both"/>
            </w:pPr>
            <w:r w:rsidRPr="00674FA3">
              <w:t>Tomáš Rybnický</w:t>
            </w:r>
          </w:p>
        </w:tc>
        <w:tc>
          <w:tcPr>
            <w:tcW w:w="3657" w:type="dxa"/>
          </w:tcPr>
          <w:p w14:paraId="5A2F67E0" w14:textId="2EFDA77C" w:rsidR="00346F1E" w:rsidRPr="00674FA3" w:rsidRDefault="00346F1E" w:rsidP="0026524A">
            <w:pPr>
              <w:pStyle w:val="NormalSmall"/>
              <w:jc w:val="both"/>
            </w:pPr>
            <w:r w:rsidRPr="00674FA3">
              <w:t>Scope of document changed</w:t>
            </w:r>
          </w:p>
        </w:tc>
      </w:tr>
      <w:tr w:rsidR="00A3394B" w:rsidRPr="00674FA3" w14:paraId="4B670D58" w14:textId="77777777" w:rsidTr="00F17097">
        <w:tc>
          <w:tcPr>
            <w:tcW w:w="988" w:type="dxa"/>
          </w:tcPr>
          <w:p w14:paraId="2F0911EC" w14:textId="4B77CE0C" w:rsidR="00A3394B" w:rsidRPr="00674FA3" w:rsidRDefault="00A3394B" w:rsidP="0026524A">
            <w:pPr>
              <w:pStyle w:val="NormalSmall"/>
              <w:jc w:val="both"/>
            </w:pPr>
            <w:r w:rsidRPr="00674FA3">
              <w:t>V1.5</w:t>
            </w:r>
          </w:p>
        </w:tc>
        <w:tc>
          <w:tcPr>
            <w:tcW w:w="1210" w:type="dxa"/>
          </w:tcPr>
          <w:p w14:paraId="0A015E35" w14:textId="4E287D79" w:rsidR="00A3394B" w:rsidRPr="00674FA3" w:rsidRDefault="00A3394B" w:rsidP="0026524A">
            <w:pPr>
              <w:pStyle w:val="NormalSmall"/>
              <w:jc w:val="both"/>
            </w:pPr>
            <w:r w:rsidRPr="00674FA3">
              <w:t>11.01.2017</w:t>
            </w:r>
          </w:p>
        </w:tc>
        <w:tc>
          <w:tcPr>
            <w:tcW w:w="1738" w:type="dxa"/>
          </w:tcPr>
          <w:p w14:paraId="7187D810" w14:textId="73EDE94E" w:rsidR="00A3394B" w:rsidRPr="00674FA3" w:rsidRDefault="00A3394B" w:rsidP="0026524A">
            <w:pPr>
              <w:pStyle w:val="NormalSmall"/>
              <w:jc w:val="both"/>
            </w:pPr>
            <w:r w:rsidRPr="00674FA3">
              <w:t>Tomáš Rybnický</w:t>
            </w:r>
          </w:p>
        </w:tc>
        <w:tc>
          <w:tcPr>
            <w:tcW w:w="1729" w:type="dxa"/>
          </w:tcPr>
          <w:p w14:paraId="0378E297" w14:textId="091C4030" w:rsidR="00A3394B" w:rsidRPr="00674FA3" w:rsidRDefault="00A3394B" w:rsidP="0026524A">
            <w:pPr>
              <w:pStyle w:val="NormalSmall"/>
              <w:jc w:val="both"/>
            </w:pPr>
            <w:r w:rsidRPr="00674FA3">
              <w:t>Tomáš Rybnický</w:t>
            </w:r>
          </w:p>
        </w:tc>
        <w:tc>
          <w:tcPr>
            <w:tcW w:w="3657" w:type="dxa"/>
          </w:tcPr>
          <w:p w14:paraId="4F99693C" w14:textId="7E28FDF9" w:rsidR="00A3394B" w:rsidRPr="00674FA3" w:rsidRDefault="00A3394B" w:rsidP="00A3394B">
            <w:pPr>
              <w:pStyle w:val="NormalSmall"/>
              <w:jc w:val="both"/>
            </w:pPr>
            <w:r w:rsidRPr="00674FA3">
              <w:t>Major updates optimization of SQL Server</w:t>
            </w:r>
          </w:p>
        </w:tc>
      </w:tr>
      <w:tr w:rsidR="008B50DB" w:rsidRPr="00674FA3" w14:paraId="0A90D2A3" w14:textId="77777777" w:rsidTr="00F17097">
        <w:tc>
          <w:tcPr>
            <w:tcW w:w="988" w:type="dxa"/>
          </w:tcPr>
          <w:p w14:paraId="798CFF09" w14:textId="70ED6FC8" w:rsidR="008B50DB" w:rsidRPr="00674FA3" w:rsidRDefault="008B50DB" w:rsidP="008B50DB">
            <w:pPr>
              <w:pStyle w:val="NormalSmall"/>
              <w:jc w:val="both"/>
            </w:pPr>
            <w:r>
              <w:t>V1.6</w:t>
            </w:r>
          </w:p>
        </w:tc>
        <w:tc>
          <w:tcPr>
            <w:tcW w:w="1210" w:type="dxa"/>
          </w:tcPr>
          <w:p w14:paraId="3121035E" w14:textId="5FE6512D" w:rsidR="008B50DB" w:rsidRPr="00674FA3" w:rsidRDefault="008B50DB" w:rsidP="008B50DB">
            <w:pPr>
              <w:pStyle w:val="NormalSmall"/>
              <w:jc w:val="both"/>
            </w:pPr>
            <w:r>
              <w:t>14.03.2017</w:t>
            </w:r>
          </w:p>
        </w:tc>
        <w:tc>
          <w:tcPr>
            <w:tcW w:w="1738" w:type="dxa"/>
          </w:tcPr>
          <w:p w14:paraId="5A8AF3CE" w14:textId="3AC2A02C" w:rsidR="008B50DB" w:rsidRPr="00674FA3" w:rsidRDefault="008B50DB" w:rsidP="008B50DB">
            <w:pPr>
              <w:pStyle w:val="NormalSmall"/>
              <w:jc w:val="both"/>
            </w:pPr>
            <w:r w:rsidRPr="00674FA3">
              <w:t>Tomáš Rybnický</w:t>
            </w:r>
          </w:p>
        </w:tc>
        <w:tc>
          <w:tcPr>
            <w:tcW w:w="1729" w:type="dxa"/>
          </w:tcPr>
          <w:p w14:paraId="1FB80AB1" w14:textId="3F44C29C" w:rsidR="008B50DB" w:rsidRPr="00674FA3" w:rsidRDefault="008B50DB" w:rsidP="008B50DB">
            <w:pPr>
              <w:pStyle w:val="NormalSmall"/>
              <w:jc w:val="both"/>
            </w:pPr>
            <w:r w:rsidRPr="00674FA3">
              <w:t>Tomáš Rybnický</w:t>
            </w:r>
          </w:p>
        </w:tc>
        <w:tc>
          <w:tcPr>
            <w:tcW w:w="3657" w:type="dxa"/>
          </w:tcPr>
          <w:p w14:paraId="727EEE81" w14:textId="080BD0A7" w:rsidR="008B50DB" w:rsidRPr="00674FA3" w:rsidRDefault="008B50DB" w:rsidP="008B50DB">
            <w:pPr>
              <w:pStyle w:val="NormalSmall"/>
              <w:jc w:val="both"/>
            </w:pPr>
            <w:r>
              <w:t>Backup retention settings</w:t>
            </w:r>
          </w:p>
        </w:tc>
      </w:tr>
      <w:tr w:rsidR="008B50DB" w:rsidRPr="00674FA3" w14:paraId="75AF99EF" w14:textId="77777777" w:rsidTr="00F17097">
        <w:tc>
          <w:tcPr>
            <w:tcW w:w="988" w:type="dxa"/>
          </w:tcPr>
          <w:p w14:paraId="2C69AC2C" w14:textId="6CB1649A" w:rsidR="008B50DB" w:rsidRDefault="008B50DB" w:rsidP="008B50DB">
            <w:pPr>
              <w:pStyle w:val="NormalSmall"/>
              <w:jc w:val="both"/>
            </w:pPr>
            <w:r>
              <w:t>V1.7</w:t>
            </w:r>
          </w:p>
        </w:tc>
        <w:tc>
          <w:tcPr>
            <w:tcW w:w="1210" w:type="dxa"/>
          </w:tcPr>
          <w:p w14:paraId="6CFEE521" w14:textId="6C6D4EAB" w:rsidR="008B50DB" w:rsidRDefault="008B50DB" w:rsidP="008B50DB">
            <w:pPr>
              <w:pStyle w:val="NormalSmall"/>
              <w:jc w:val="both"/>
            </w:pPr>
            <w:r>
              <w:t>15.03.2017</w:t>
            </w:r>
          </w:p>
        </w:tc>
        <w:tc>
          <w:tcPr>
            <w:tcW w:w="1738" w:type="dxa"/>
          </w:tcPr>
          <w:p w14:paraId="09A91854" w14:textId="6503C04F" w:rsidR="008B50DB" w:rsidRPr="00674FA3" w:rsidRDefault="008B50DB" w:rsidP="008B50DB">
            <w:pPr>
              <w:pStyle w:val="NormalSmall"/>
              <w:jc w:val="both"/>
            </w:pPr>
            <w:r w:rsidRPr="00674FA3">
              <w:t>Tomáš Rybnický</w:t>
            </w:r>
          </w:p>
        </w:tc>
        <w:tc>
          <w:tcPr>
            <w:tcW w:w="1729" w:type="dxa"/>
          </w:tcPr>
          <w:p w14:paraId="37171360" w14:textId="5AF9ECFD" w:rsidR="008B50DB" w:rsidRPr="00674FA3" w:rsidRDefault="008B50DB" w:rsidP="008B50DB">
            <w:pPr>
              <w:pStyle w:val="NormalSmall"/>
              <w:jc w:val="both"/>
            </w:pPr>
            <w:r w:rsidRPr="00674FA3">
              <w:t>Tomáš Rybnický</w:t>
            </w:r>
          </w:p>
        </w:tc>
        <w:tc>
          <w:tcPr>
            <w:tcW w:w="3657" w:type="dxa"/>
          </w:tcPr>
          <w:p w14:paraId="0B4F20F2" w14:textId="41058EE3" w:rsidR="008B50DB" w:rsidRDefault="008B50DB" w:rsidP="008B50DB">
            <w:pPr>
              <w:pStyle w:val="NormalSmall"/>
              <w:jc w:val="both"/>
            </w:pPr>
            <w:r>
              <w:t>Job description as editable parameter</w:t>
            </w:r>
          </w:p>
        </w:tc>
      </w:tr>
    </w:tbl>
    <w:p w14:paraId="7C646061" w14:textId="77777777" w:rsidR="007537B0" w:rsidRPr="00674FA3" w:rsidRDefault="007537B0" w:rsidP="00C52CA0">
      <w:pPr>
        <w:jc w:val="both"/>
      </w:pPr>
    </w:p>
    <w:sectPr w:rsidR="007537B0" w:rsidRPr="00674FA3" w:rsidSect="008B6AA5">
      <w:headerReference w:type="default" r:id="rId52"/>
      <w:footerReference w:type="default" r:id="rId53"/>
      <w:endnotePr>
        <w:numFmt w:val="decimal"/>
      </w:endnotePr>
      <w:pgSz w:w="11906" w:h="16838" w:code="9"/>
      <w:pgMar w:top="522" w:right="1820" w:bottom="522" w:left="1531" w:header="522" w:footer="52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DAEA2" w14:textId="77777777" w:rsidR="0047313A" w:rsidRDefault="0047313A" w:rsidP="006D4BE9">
      <w:r>
        <w:separator/>
      </w:r>
    </w:p>
  </w:endnote>
  <w:endnote w:type="continuationSeparator" w:id="0">
    <w:p w14:paraId="22532603" w14:textId="77777777" w:rsidR="0047313A" w:rsidRDefault="0047313A" w:rsidP="006D4BE9">
      <w:r>
        <w:continuationSeparator/>
      </w:r>
    </w:p>
  </w:endnote>
  <w:endnote w:type="continuationNotice" w:id="1">
    <w:p w14:paraId="14AA5BEB" w14:textId="77777777" w:rsidR="0047313A" w:rsidRDefault="00473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309"/>
      <w:gridCol w:w="175"/>
      <w:gridCol w:w="7096"/>
    </w:tblGrid>
    <w:tr w:rsidR="00E83CD5" w14:paraId="1CC2ECEC" w14:textId="77777777" w:rsidTr="00D74592">
      <w:tc>
        <w:tcPr>
          <w:tcW w:w="1320" w:type="dxa"/>
          <w:noWrap/>
        </w:tcPr>
        <w:p w14:paraId="6EF43644" w14:textId="77777777" w:rsidR="00E83CD5" w:rsidRDefault="00E83CD5" w:rsidP="008B6AA5">
          <w:pPr>
            <w:pStyle w:val="Footer"/>
          </w:pPr>
        </w:p>
      </w:tc>
      <w:tc>
        <w:tcPr>
          <w:tcW w:w="176" w:type="dxa"/>
          <w:noWrap/>
        </w:tcPr>
        <w:p w14:paraId="29D2B50F" w14:textId="77777777" w:rsidR="00E83CD5" w:rsidRDefault="00E83CD5" w:rsidP="008B6AA5">
          <w:pPr>
            <w:pStyle w:val="Footer"/>
          </w:pPr>
        </w:p>
      </w:tc>
      <w:tc>
        <w:tcPr>
          <w:tcW w:w="7150" w:type="dxa"/>
          <w:noWrap/>
          <w:tcMar>
            <w:right w:w="516" w:type="dxa"/>
          </w:tcMar>
        </w:tcPr>
        <w:p w14:paraId="1378CFA7" w14:textId="77777777" w:rsidR="00E83CD5" w:rsidRDefault="00E83CD5" w:rsidP="008B6AA5">
          <w:pPr>
            <w:pStyle w:val="Footer"/>
          </w:pPr>
        </w:p>
      </w:tc>
    </w:tr>
    <w:tr w:rsidR="00E83CD5" w14:paraId="2425068B" w14:textId="77777777" w:rsidTr="00D74592">
      <w:tc>
        <w:tcPr>
          <w:tcW w:w="1320" w:type="dxa"/>
          <w:tcBorders>
            <w:bottom w:val="single" w:sz="2" w:space="0" w:color="auto"/>
          </w:tcBorders>
          <w:noWrap/>
        </w:tcPr>
        <w:p w14:paraId="7D07D67F" w14:textId="77777777" w:rsidR="00E83CD5" w:rsidRDefault="00E83CD5" w:rsidP="008B6AA5">
          <w:pPr>
            <w:pStyle w:val="Footer"/>
          </w:pPr>
        </w:p>
      </w:tc>
      <w:tc>
        <w:tcPr>
          <w:tcW w:w="176" w:type="dxa"/>
          <w:noWrap/>
        </w:tcPr>
        <w:p w14:paraId="30BCD241" w14:textId="77777777" w:rsidR="00E83CD5" w:rsidRDefault="00E83CD5" w:rsidP="008B6AA5">
          <w:pPr>
            <w:pStyle w:val="Footer"/>
          </w:pPr>
        </w:p>
      </w:tc>
      <w:tc>
        <w:tcPr>
          <w:tcW w:w="7150" w:type="dxa"/>
          <w:vMerge w:val="restart"/>
          <w:noWrap/>
          <w:tcMar>
            <w:right w:w="516" w:type="dxa"/>
          </w:tcMar>
        </w:tcPr>
        <w:p w14:paraId="56DAD4DD" w14:textId="77777777" w:rsidR="00E83CD5" w:rsidRDefault="00E83CD5" w:rsidP="008A3B86">
          <w:pPr>
            <w:pStyle w:val="FooterPage"/>
          </w:pPr>
          <w:r>
            <w:t xml:space="preserve">page </w:t>
          </w:r>
          <w:r>
            <w:rPr>
              <w:noProof w:val="0"/>
            </w:rPr>
            <w:fldChar w:fldCharType="begin"/>
          </w:r>
          <w:r>
            <w:instrText xml:space="preserve"> PAGE   \* MERGEFORMAT </w:instrText>
          </w:r>
          <w:r>
            <w:rPr>
              <w:noProof w:val="0"/>
            </w:rPr>
            <w:fldChar w:fldCharType="separate"/>
          </w:r>
          <w:r w:rsidR="00AD5F16">
            <w:t>2</w:t>
          </w:r>
          <w:r>
            <w:fldChar w:fldCharType="end"/>
          </w:r>
          <w:r>
            <w:t>/</w:t>
          </w:r>
          <w:r w:rsidR="0047313A">
            <w:fldChar w:fldCharType="begin"/>
          </w:r>
          <w:r w:rsidR="0047313A">
            <w:instrText xml:space="preserve"> NUMPAGES   \* MERGEFORMAT </w:instrText>
          </w:r>
          <w:r w:rsidR="0047313A">
            <w:fldChar w:fldCharType="separate"/>
          </w:r>
          <w:r w:rsidR="00AD5F16">
            <w:t>13</w:t>
          </w:r>
          <w:r w:rsidR="0047313A">
            <w:fldChar w:fldCharType="end"/>
          </w:r>
        </w:p>
      </w:tc>
    </w:tr>
    <w:tr w:rsidR="00E83CD5" w14:paraId="314BF51D" w14:textId="77777777" w:rsidTr="00D74592">
      <w:tc>
        <w:tcPr>
          <w:tcW w:w="1320" w:type="dxa"/>
          <w:tcBorders>
            <w:top w:val="single" w:sz="2" w:space="0" w:color="auto"/>
          </w:tcBorders>
          <w:noWrap/>
        </w:tcPr>
        <w:p w14:paraId="3B78B752" w14:textId="77777777" w:rsidR="00E83CD5" w:rsidRDefault="00E83CD5" w:rsidP="008A3B86">
          <w:pPr>
            <w:pStyle w:val="FooterGrey"/>
          </w:pPr>
        </w:p>
      </w:tc>
      <w:tc>
        <w:tcPr>
          <w:tcW w:w="176" w:type="dxa"/>
          <w:noWrap/>
        </w:tcPr>
        <w:p w14:paraId="211DA0CE" w14:textId="77777777" w:rsidR="00E83CD5" w:rsidRDefault="00E83CD5" w:rsidP="008B6AA5">
          <w:pPr>
            <w:pStyle w:val="Footer"/>
          </w:pPr>
        </w:p>
      </w:tc>
      <w:tc>
        <w:tcPr>
          <w:tcW w:w="7150" w:type="dxa"/>
          <w:vMerge/>
          <w:noWrap/>
          <w:tcMar>
            <w:right w:w="516" w:type="dxa"/>
          </w:tcMar>
        </w:tcPr>
        <w:p w14:paraId="08AEB46A" w14:textId="77777777" w:rsidR="00E83CD5" w:rsidRDefault="00E83CD5" w:rsidP="008B6AA5">
          <w:pPr>
            <w:pStyle w:val="Footer"/>
          </w:pPr>
        </w:p>
      </w:tc>
    </w:tr>
    <w:tr w:rsidR="00E83CD5" w14:paraId="1F991A73" w14:textId="77777777" w:rsidTr="00D74592">
      <w:trPr>
        <w:trHeight w:hRule="exact" w:val="159"/>
      </w:trPr>
      <w:tc>
        <w:tcPr>
          <w:tcW w:w="1320" w:type="dxa"/>
          <w:noWrap/>
        </w:tcPr>
        <w:p w14:paraId="4A0732A0" w14:textId="77777777" w:rsidR="00E83CD5" w:rsidRDefault="00E83CD5" w:rsidP="008A3B86">
          <w:pPr>
            <w:pStyle w:val="FooterGrey"/>
          </w:pPr>
        </w:p>
      </w:tc>
      <w:tc>
        <w:tcPr>
          <w:tcW w:w="176" w:type="dxa"/>
          <w:noWrap/>
        </w:tcPr>
        <w:p w14:paraId="112DFCD8" w14:textId="77777777" w:rsidR="00E83CD5" w:rsidRDefault="00E83CD5" w:rsidP="008B6AA5">
          <w:pPr>
            <w:pStyle w:val="Footer"/>
          </w:pPr>
        </w:p>
      </w:tc>
      <w:tc>
        <w:tcPr>
          <w:tcW w:w="7150" w:type="dxa"/>
          <w:noWrap/>
          <w:tcMar>
            <w:right w:w="516" w:type="dxa"/>
          </w:tcMar>
        </w:tcPr>
        <w:p w14:paraId="2C49A058" w14:textId="77777777" w:rsidR="00E83CD5" w:rsidRDefault="00E83CD5" w:rsidP="008A3B86">
          <w:pPr>
            <w:pStyle w:val="FooterGrey"/>
          </w:pPr>
        </w:p>
      </w:tc>
    </w:tr>
    <w:tr w:rsidR="00E83CD5" w14:paraId="46C5430D" w14:textId="77777777" w:rsidTr="002A478F">
      <w:trPr>
        <w:trHeight w:hRule="exact" w:val="318"/>
      </w:trPr>
      <w:tc>
        <w:tcPr>
          <w:tcW w:w="1320" w:type="dxa"/>
          <w:noWrap/>
          <w:vAlign w:val="bottom"/>
        </w:tcPr>
        <w:p w14:paraId="4F987662" w14:textId="1B8A1BDE" w:rsidR="00E83CD5" w:rsidRDefault="00E83CD5" w:rsidP="002A478F">
          <w:pPr>
            <w:pStyle w:val="FooterGrey"/>
          </w:pPr>
          <w:bookmarkStart w:id="19" w:name="DFilename" w:colFirst="2" w:colLast="2"/>
        </w:p>
      </w:tc>
      <w:tc>
        <w:tcPr>
          <w:tcW w:w="176" w:type="dxa"/>
          <w:noWrap/>
        </w:tcPr>
        <w:p w14:paraId="270267D1" w14:textId="77777777" w:rsidR="00E83CD5" w:rsidRDefault="00E83CD5" w:rsidP="008B6AA5">
          <w:pPr>
            <w:pStyle w:val="Footer"/>
          </w:pPr>
        </w:p>
      </w:tc>
      <w:tc>
        <w:tcPr>
          <w:tcW w:w="7150" w:type="dxa"/>
          <w:noWrap/>
          <w:tcMar>
            <w:right w:w="516" w:type="dxa"/>
          </w:tcMar>
          <w:vAlign w:val="bottom"/>
        </w:tcPr>
        <w:p w14:paraId="22558B14" w14:textId="1F9E6B61" w:rsidR="00E83CD5" w:rsidRDefault="00E83CD5" w:rsidP="00B96F23">
          <w:pPr>
            <w:pStyle w:val="FooterGrey"/>
          </w:pPr>
        </w:p>
      </w:tc>
    </w:tr>
    <w:bookmarkEnd w:id="19"/>
  </w:tbl>
  <w:p w14:paraId="18AA19D3" w14:textId="34DD3ED7" w:rsidR="00E83CD5" w:rsidRPr="008B6AA5" w:rsidRDefault="00E83CD5" w:rsidP="008B6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50492" w14:textId="77777777" w:rsidR="0047313A" w:rsidRDefault="0047313A" w:rsidP="00676963">
      <w:r>
        <w:separator/>
      </w:r>
    </w:p>
  </w:footnote>
  <w:footnote w:type="continuationSeparator" w:id="0">
    <w:p w14:paraId="28F33E61" w14:textId="77777777" w:rsidR="0047313A" w:rsidRDefault="0047313A" w:rsidP="00676963">
      <w:r>
        <w:continuationSeparator/>
      </w:r>
    </w:p>
  </w:footnote>
  <w:footnote w:type="continuationNotice" w:id="1">
    <w:p w14:paraId="7D746F9D" w14:textId="77777777" w:rsidR="0047313A" w:rsidRDefault="004731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313B7" w14:textId="77777777" w:rsidR="00AD5F16" w:rsidRDefault="00AD5F16">
    <w:pPr>
      <w:pStyle w:val="Header"/>
    </w:pPr>
  </w:p>
  <w:p w14:paraId="5C17425A" w14:textId="77777777" w:rsidR="00AD5F16" w:rsidRDefault="00AD5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D56"/>
    <w:multiLevelType w:val="hybridMultilevel"/>
    <w:tmpl w:val="927E9052"/>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 w15:restartNumberingAfterBreak="0">
    <w:nsid w:val="05181F12"/>
    <w:multiLevelType w:val="multilevel"/>
    <w:tmpl w:val="28583B06"/>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71B4DF1"/>
    <w:multiLevelType w:val="hybridMultilevel"/>
    <w:tmpl w:val="D722CF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729519C"/>
    <w:multiLevelType w:val="multilevel"/>
    <w:tmpl w:val="035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9110F"/>
    <w:multiLevelType w:val="multilevel"/>
    <w:tmpl w:val="B5B80A3C"/>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C2A5278"/>
    <w:multiLevelType w:val="multilevel"/>
    <w:tmpl w:val="315E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876D8"/>
    <w:multiLevelType w:val="hybridMultilevel"/>
    <w:tmpl w:val="16CA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8E6"/>
    <w:multiLevelType w:val="hybridMultilevel"/>
    <w:tmpl w:val="7E5C2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4540298"/>
    <w:multiLevelType w:val="hybridMultilevel"/>
    <w:tmpl w:val="7306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81BF5"/>
    <w:multiLevelType w:val="multilevel"/>
    <w:tmpl w:val="7DD4AC9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119" w:firstLine="0"/>
      </w:pPr>
      <w:rPr>
        <w:rFonts w:hint="default"/>
        <w:b/>
        <w:sz w:val="24"/>
      </w:rPr>
    </w:lvl>
    <w:lvl w:ilvl="2">
      <w:start w:val="1"/>
      <w:numFmt w:val="decimal"/>
      <w:pStyle w:val="Heading3"/>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1A2A039F"/>
    <w:multiLevelType w:val="multilevel"/>
    <w:tmpl w:val="D78CBCC2"/>
    <w:lvl w:ilvl="0">
      <w:start w:val="1"/>
      <w:numFmt w:val="bullet"/>
      <w:pStyle w:val="ListBulletsb"/>
      <w:lvlText w:val=""/>
      <w:lvlJc w:val="left"/>
      <w:pPr>
        <w:tabs>
          <w:tab w:val="num" w:pos="1661"/>
        </w:tabs>
        <w:ind w:left="1661" w:hanging="357"/>
      </w:pPr>
      <w:rPr>
        <w:rFonts w:ascii="Symbol" w:hAnsi="Symbol" w:hint="default"/>
      </w:rPr>
    </w:lvl>
    <w:lvl w:ilvl="1">
      <w:start w:val="1"/>
      <w:numFmt w:val="bullet"/>
      <w:pStyle w:val="ListBulletsb2"/>
      <w:lvlText w:val=""/>
      <w:lvlJc w:val="left"/>
      <w:pPr>
        <w:tabs>
          <w:tab w:val="num" w:pos="2018"/>
        </w:tabs>
        <w:ind w:left="2018" w:hanging="357"/>
      </w:pPr>
      <w:rPr>
        <w:rFonts w:ascii="Symbol" w:hAnsi="Symbol" w:hint="default"/>
      </w:rPr>
    </w:lvl>
    <w:lvl w:ilvl="2">
      <w:start w:val="1"/>
      <w:numFmt w:val="bullet"/>
      <w:pStyle w:val="ListBulletsb3"/>
      <w:lvlText w:val=""/>
      <w:lvlJc w:val="left"/>
      <w:pPr>
        <w:tabs>
          <w:tab w:val="num" w:pos="2375"/>
        </w:tabs>
        <w:ind w:left="2375" w:hanging="357"/>
      </w:pPr>
      <w:rPr>
        <w:rFonts w:ascii="Symbol" w:hAnsi="Symbol" w:hint="default"/>
      </w:rPr>
    </w:lvl>
    <w:lvl w:ilvl="3">
      <w:start w:val="1"/>
      <w:numFmt w:val="bullet"/>
      <w:pStyle w:val="ListBulletsb4"/>
      <w:lvlText w:val=""/>
      <w:lvlJc w:val="left"/>
      <w:pPr>
        <w:tabs>
          <w:tab w:val="num" w:pos="2733"/>
        </w:tabs>
        <w:ind w:left="2733" w:hanging="358"/>
      </w:pPr>
      <w:rPr>
        <w:rFonts w:ascii="Symbol" w:hAnsi="Symbol" w:hint="default"/>
      </w:rPr>
    </w:lvl>
    <w:lvl w:ilvl="4">
      <w:start w:val="1"/>
      <w:numFmt w:val="bullet"/>
      <w:pStyle w:val="ListBulletsb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1E57D9"/>
    <w:multiLevelType w:val="multilevel"/>
    <w:tmpl w:val="678CEE06"/>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A86E1E"/>
    <w:multiLevelType w:val="hybridMultilevel"/>
    <w:tmpl w:val="A22C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E6103E"/>
    <w:multiLevelType w:val="hybridMultilevel"/>
    <w:tmpl w:val="9B88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E6205"/>
    <w:multiLevelType w:val="multilevel"/>
    <w:tmpl w:val="68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944DE1"/>
    <w:multiLevelType w:val="hybridMultilevel"/>
    <w:tmpl w:val="E58C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23112"/>
    <w:multiLevelType w:val="multilevel"/>
    <w:tmpl w:val="F2A8CE2C"/>
    <w:name w:val="List Bullet sb"/>
    <w:lvl w:ilvl="0">
      <w:start w:val="1"/>
      <w:numFmt w:val="decimal"/>
      <w:pStyle w:val="ListNumbersb"/>
      <w:lvlText w:val="%1"/>
      <w:lvlJc w:val="left"/>
      <w:pPr>
        <w:tabs>
          <w:tab w:val="num" w:pos="1661"/>
        </w:tabs>
        <w:ind w:left="1661" w:hanging="357"/>
      </w:pPr>
      <w:rPr>
        <w:rFonts w:hint="default"/>
      </w:rPr>
    </w:lvl>
    <w:lvl w:ilvl="1">
      <w:start w:val="1"/>
      <w:numFmt w:val="decimal"/>
      <w:pStyle w:val="ListNumbersb2"/>
      <w:lvlText w:val="%2"/>
      <w:lvlJc w:val="left"/>
      <w:pPr>
        <w:tabs>
          <w:tab w:val="num" w:pos="2019"/>
        </w:tabs>
        <w:ind w:left="2019" w:hanging="358"/>
      </w:pPr>
      <w:rPr>
        <w:rFonts w:hint="default"/>
      </w:rPr>
    </w:lvl>
    <w:lvl w:ilvl="2">
      <w:start w:val="1"/>
      <w:numFmt w:val="decimal"/>
      <w:pStyle w:val="ListNumbersb3"/>
      <w:lvlText w:val="%3"/>
      <w:lvlJc w:val="left"/>
      <w:pPr>
        <w:tabs>
          <w:tab w:val="num" w:pos="2376"/>
        </w:tabs>
        <w:ind w:left="2376" w:hanging="357"/>
      </w:pPr>
      <w:rPr>
        <w:rFonts w:hint="default"/>
      </w:rPr>
    </w:lvl>
    <w:lvl w:ilvl="3">
      <w:start w:val="1"/>
      <w:numFmt w:val="decimal"/>
      <w:pStyle w:val="ListNumbersb4"/>
      <w:lvlText w:val="%4"/>
      <w:lvlJc w:val="left"/>
      <w:pPr>
        <w:tabs>
          <w:tab w:val="num" w:pos="2733"/>
        </w:tabs>
        <w:ind w:left="2733" w:hanging="357"/>
      </w:pPr>
      <w:rPr>
        <w:rFonts w:hint="default"/>
      </w:rPr>
    </w:lvl>
    <w:lvl w:ilvl="4">
      <w:start w:val="1"/>
      <w:numFmt w:val="decimal"/>
      <w:pStyle w:val="ListNumbersb5"/>
      <w:lvlText w:val="%5"/>
      <w:lvlJc w:val="left"/>
      <w:pPr>
        <w:tabs>
          <w:tab w:val="num" w:pos="3090"/>
        </w:tabs>
        <w:ind w:left="3090" w:hanging="357"/>
      </w:pPr>
      <w:rPr>
        <w:rFonts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7" w15:restartNumberingAfterBreak="0">
    <w:nsid w:val="2A3445E1"/>
    <w:multiLevelType w:val="hybridMultilevel"/>
    <w:tmpl w:val="1D549B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2553122"/>
    <w:multiLevelType w:val="multilevel"/>
    <w:tmpl w:val="631CBD8C"/>
    <w:name w:val="List Number sb"/>
    <w:lvl w:ilvl="0">
      <w:start w:val="1"/>
      <w:numFmt w:val="none"/>
      <w:pStyle w:val="Listsb"/>
      <w:suff w:val="nothing"/>
      <w:lvlText w:val=""/>
      <w:lvlJc w:val="left"/>
      <w:pPr>
        <w:tabs>
          <w:tab w:val="num" w:pos="1304"/>
        </w:tabs>
        <w:ind w:left="1304" w:firstLine="0"/>
      </w:pPr>
    </w:lvl>
    <w:lvl w:ilvl="1">
      <w:start w:val="1"/>
      <w:numFmt w:val="none"/>
      <w:pStyle w:val="Listsb2"/>
      <w:suff w:val="nothing"/>
      <w:lvlText w:val=""/>
      <w:lvlJc w:val="left"/>
      <w:pPr>
        <w:tabs>
          <w:tab w:val="num" w:pos="1661"/>
        </w:tabs>
        <w:ind w:left="1661" w:firstLine="0"/>
      </w:pPr>
    </w:lvl>
    <w:lvl w:ilvl="2">
      <w:start w:val="1"/>
      <w:numFmt w:val="none"/>
      <w:pStyle w:val="Listsb3"/>
      <w:suff w:val="nothing"/>
      <w:lvlText w:val=""/>
      <w:lvlJc w:val="left"/>
      <w:pPr>
        <w:tabs>
          <w:tab w:val="num" w:pos="2018"/>
        </w:tabs>
        <w:ind w:left="2018" w:firstLine="0"/>
      </w:pPr>
    </w:lvl>
    <w:lvl w:ilvl="3">
      <w:start w:val="1"/>
      <w:numFmt w:val="none"/>
      <w:pStyle w:val="Listsb4"/>
      <w:suff w:val="nothing"/>
      <w:lvlText w:val=""/>
      <w:lvlJc w:val="left"/>
      <w:pPr>
        <w:tabs>
          <w:tab w:val="num" w:pos="2375"/>
        </w:tabs>
        <w:ind w:left="2375" w:firstLine="0"/>
      </w:pPr>
    </w:lvl>
    <w:lvl w:ilvl="4">
      <w:start w:val="1"/>
      <w:numFmt w:val="none"/>
      <w:pStyle w:val="Listsb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3B60ADD"/>
    <w:multiLevelType w:val="multilevel"/>
    <w:tmpl w:val="CF9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DC61F4B"/>
    <w:multiLevelType w:val="multilevel"/>
    <w:tmpl w:val="8C7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7EA0F69"/>
    <w:multiLevelType w:val="hybridMultilevel"/>
    <w:tmpl w:val="BA58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26E2D"/>
    <w:multiLevelType w:val="hybridMultilevel"/>
    <w:tmpl w:val="9C7E03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BFA7E65"/>
    <w:multiLevelType w:val="multilevel"/>
    <w:tmpl w:val="698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5E614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9C0A60"/>
    <w:multiLevelType w:val="multilevel"/>
    <w:tmpl w:val="AE685EAA"/>
    <w:name w:val="Table List Bullet"/>
    <w:lvl w:ilvl="0">
      <w:start w:val="1"/>
      <w:numFmt w:val="bullet"/>
      <w:pStyle w:val="ListBullet"/>
      <w:lvlText w:val=""/>
      <w:lvlJc w:val="left"/>
      <w:pPr>
        <w:tabs>
          <w:tab w:val="num" w:pos="1661"/>
        </w:tabs>
        <w:ind w:left="1661" w:hanging="357"/>
      </w:pPr>
      <w:rPr>
        <w:rFonts w:ascii="Symbol" w:hAnsi="Symbol" w:hint="default"/>
      </w:rPr>
    </w:lvl>
    <w:lvl w:ilvl="1">
      <w:start w:val="1"/>
      <w:numFmt w:val="bullet"/>
      <w:pStyle w:val="ListBullet2"/>
      <w:lvlText w:val=""/>
      <w:lvlJc w:val="left"/>
      <w:pPr>
        <w:tabs>
          <w:tab w:val="num" w:pos="2018"/>
        </w:tabs>
        <w:ind w:left="2018" w:hanging="357"/>
      </w:pPr>
      <w:rPr>
        <w:rFonts w:ascii="Symbol" w:hAnsi="Symbol" w:hint="default"/>
      </w:rPr>
    </w:lvl>
    <w:lvl w:ilvl="2">
      <w:start w:val="1"/>
      <w:numFmt w:val="bullet"/>
      <w:pStyle w:val="ListBullet3"/>
      <w:lvlText w:val=""/>
      <w:lvlJc w:val="left"/>
      <w:pPr>
        <w:tabs>
          <w:tab w:val="num" w:pos="2375"/>
        </w:tabs>
        <w:ind w:left="2375" w:hanging="357"/>
      </w:pPr>
      <w:rPr>
        <w:rFonts w:ascii="Symbol" w:hAnsi="Symbol" w:hint="default"/>
      </w:rPr>
    </w:lvl>
    <w:lvl w:ilvl="3">
      <w:start w:val="1"/>
      <w:numFmt w:val="bullet"/>
      <w:pStyle w:val="ListBullet4"/>
      <w:lvlText w:val=""/>
      <w:lvlJc w:val="left"/>
      <w:pPr>
        <w:tabs>
          <w:tab w:val="num" w:pos="2733"/>
        </w:tabs>
        <w:ind w:left="2733" w:hanging="358"/>
      </w:pPr>
      <w:rPr>
        <w:rFonts w:ascii="Symbol" w:hAnsi="Symbol" w:hint="default"/>
      </w:rPr>
    </w:lvl>
    <w:lvl w:ilvl="4">
      <w:start w:val="1"/>
      <w:numFmt w:val="bullet"/>
      <w:pStyle w:val="ListBullet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B7012A5"/>
    <w:multiLevelType w:val="hybridMultilevel"/>
    <w:tmpl w:val="B9602DFE"/>
    <w:lvl w:ilvl="0" w:tplc="041B0001">
      <w:start w:val="1"/>
      <w:numFmt w:val="bullet"/>
      <w:lvlText w:val=""/>
      <w:lvlJc w:val="left"/>
      <w:pPr>
        <w:ind w:left="720" w:hanging="360"/>
      </w:pPr>
      <w:rPr>
        <w:rFonts w:ascii="Symbol" w:hAnsi="Symbol" w:hint="default"/>
      </w:rPr>
    </w:lvl>
    <w:lvl w:ilvl="1" w:tplc="62F245F2">
      <w:numFmt w:val="bullet"/>
      <w:lvlText w:val="-"/>
      <w:lvlJc w:val="left"/>
      <w:pPr>
        <w:ind w:left="1440" w:hanging="360"/>
      </w:pPr>
      <w:rPr>
        <w:rFonts w:ascii="Calibri" w:eastAsia="Times New Roman" w:hAnsi="Calibri"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EC742A0"/>
    <w:multiLevelType w:val="multilevel"/>
    <w:tmpl w:val="34FE455C"/>
    <w:name w:val="List Bullet"/>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23E2F36"/>
    <w:multiLevelType w:val="multilevel"/>
    <w:tmpl w:val="D61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965AF3"/>
    <w:multiLevelType w:val="multilevel"/>
    <w:tmpl w:val="99CCA100"/>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3ED3BC5"/>
    <w:multiLevelType w:val="multilevel"/>
    <w:tmpl w:val="209C558E"/>
    <w:name w:val="Table List Number"/>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4A96A89"/>
    <w:multiLevelType w:val="hybridMultilevel"/>
    <w:tmpl w:val="A274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8" w15:restartNumberingAfterBreak="0">
    <w:nsid w:val="718C588A"/>
    <w:multiLevelType w:val="hybridMultilevel"/>
    <w:tmpl w:val="C48223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22C4900"/>
    <w:multiLevelType w:val="hybridMultilevel"/>
    <w:tmpl w:val="9994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CE1BE1"/>
    <w:multiLevelType w:val="multilevel"/>
    <w:tmpl w:val="9CDA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C86085"/>
    <w:multiLevelType w:val="hybridMultilevel"/>
    <w:tmpl w:val="384C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FF24E7"/>
    <w:multiLevelType w:val="hybridMultilevel"/>
    <w:tmpl w:val="C854E2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7D934A69"/>
    <w:multiLevelType w:val="multilevel"/>
    <w:tmpl w:val="4C327CBE"/>
    <w:lvl w:ilvl="0">
      <w:start w:val="1"/>
      <w:numFmt w:val="decimal"/>
      <w:pStyle w:val="ListNumber"/>
      <w:lvlText w:val="%1"/>
      <w:lvlJc w:val="left"/>
      <w:pPr>
        <w:tabs>
          <w:tab w:val="num" w:pos="1661"/>
        </w:tabs>
        <w:ind w:left="1661" w:hanging="357"/>
      </w:pPr>
    </w:lvl>
    <w:lvl w:ilvl="1">
      <w:start w:val="1"/>
      <w:numFmt w:val="decimal"/>
      <w:pStyle w:val="ListNumber2"/>
      <w:lvlText w:val="%2"/>
      <w:lvlJc w:val="left"/>
      <w:pPr>
        <w:tabs>
          <w:tab w:val="num" w:pos="2018"/>
        </w:tabs>
        <w:ind w:left="2018" w:hanging="357"/>
      </w:pPr>
    </w:lvl>
    <w:lvl w:ilvl="2">
      <w:start w:val="1"/>
      <w:numFmt w:val="decimal"/>
      <w:pStyle w:val="ListNumber3"/>
      <w:lvlText w:val="%3"/>
      <w:lvlJc w:val="left"/>
      <w:pPr>
        <w:tabs>
          <w:tab w:val="num" w:pos="2375"/>
        </w:tabs>
        <w:ind w:left="2375" w:hanging="357"/>
      </w:pPr>
    </w:lvl>
    <w:lvl w:ilvl="3">
      <w:start w:val="1"/>
      <w:numFmt w:val="decimal"/>
      <w:pStyle w:val="ListNumber4"/>
      <w:lvlText w:val="%4"/>
      <w:lvlJc w:val="left"/>
      <w:pPr>
        <w:tabs>
          <w:tab w:val="num" w:pos="2733"/>
        </w:tabs>
        <w:ind w:left="2733" w:hanging="358"/>
      </w:pPr>
    </w:lvl>
    <w:lvl w:ilvl="4">
      <w:start w:val="1"/>
      <w:numFmt w:val="decimal"/>
      <w:pStyle w:val="ListNumber5"/>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3"/>
  </w:num>
  <w:num w:numId="2">
    <w:abstractNumId w:val="16"/>
  </w:num>
  <w:num w:numId="3">
    <w:abstractNumId w:val="20"/>
  </w:num>
  <w:num w:numId="4">
    <w:abstractNumId w:val="18"/>
  </w:num>
  <w:num w:numId="5">
    <w:abstractNumId w:val="29"/>
  </w:num>
  <w:num w:numId="6">
    <w:abstractNumId w:val="10"/>
  </w:num>
  <w:num w:numId="7">
    <w:abstractNumId w:val="31"/>
  </w:num>
  <w:num w:numId="8">
    <w:abstractNumId w:val="23"/>
  </w:num>
  <w:num w:numId="9">
    <w:abstractNumId w:val="27"/>
  </w:num>
  <w:num w:numId="10">
    <w:abstractNumId w:val="36"/>
  </w:num>
  <w:num w:numId="11">
    <w:abstractNumId w:val="9"/>
  </w:num>
  <w:num w:numId="12">
    <w:abstractNumId w:val="11"/>
  </w:num>
  <w:num w:numId="13">
    <w:abstractNumId w:val="1"/>
  </w:num>
  <w:num w:numId="14">
    <w:abstractNumId w:val="33"/>
  </w:num>
  <w:num w:numId="15">
    <w:abstractNumId w:val="4"/>
  </w:num>
  <w:num w:numId="16">
    <w:abstractNumId w:val="25"/>
  </w:num>
  <w:num w:numId="17">
    <w:abstractNumId w:val="28"/>
  </w:num>
  <w:num w:numId="18">
    <w:abstractNumId w:val="0"/>
  </w:num>
  <w:num w:numId="19">
    <w:abstractNumId w:val="2"/>
  </w:num>
  <w:num w:numId="20">
    <w:abstractNumId w:val="8"/>
  </w:num>
  <w:num w:numId="21">
    <w:abstractNumId w:val="35"/>
  </w:num>
  <w:num w:numId="22">
    <w:abstractNumId w:val="39"/>
  </w:num>
  <w:num w:numId="23">
    <w:abstractNumId w:val="6"/>
  </w:num>
  <w:num w:numId="24">
    <w:abstractNumId w:val="13"/>
  </w:num>
  <w:num w:numId="25">
    <w:abstractNumId w:val="15"/>
  </w:num>
  <w:num w:numId="26">
    <w:abstractNumId w:val="41"/>
  </w:num>
  <w:num w:numId="27">
    <w:abstractNumId w:val="12"/>
  </w:num>
  <w:num w:numId="28">
    <w:abstractNumId w:val="24"/>
  </w:num>
  <w:num w:numId="29">
    <w:abstractNumId w:val="21"/>
  </w:num>
  <w:num w:numId="30">
    <w:abstractNumId w:val="19"/>
  </w:num>
  <w:num w:numId="31">
    <w:abstractNumId w:val="3"/>
  </w:num>
  <w:num w:numId="32">
    <w:abstractNumId w:val="14"/>
  </w:num>
  <w:num w:numId="33">
    <w:abstractNumId w:val="40"/>
  </w:num>
  <w:num w:numId="34">
    <w:abstractNumId w:val="32"/>
  </w:num>
  <w:num w:numId="35">
    <w:abstractNumId w:val="26"/>
  </w:num>
  <w:num w:numId="36">
    <w:abstractNumId w:val="5"/>
  </w:num>
  <w:num w:numId="37">
    <w:abstractNumId w:val="7"/>
  </w:num>
  <w:num w:numId="38">
    <w:abstractNumId w:val="30"/>
  </w:num>
  <w:num w:numId="39">
    <w:abstractNumId w:val="17"/>
  </w:num>
  <w:num w:numId="40">
    <w:abstractNumId w:val="42"/>
  </w:num>
  <w:num w:numId="41">
    <w:abstractNumId w:val="3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A3"/>
    <w:rsid w:val="000011C6"/>
    <w:rsid w:val="00010D0A"/>
    <w:rsid w:val="00014F9E"/>
    <w:rsid w:val="00015861"/>
    <w:rsid w:val="000349CA"/>
    <w:rsid w:val="0003618A"/>
    <w:rsid w:val="00061D9C"/>
    <w:rsid w:val="000635CF"/>
    <w:rsid w:val="00082BE1"/>
    <w:rsid w:val="00085420"/>
    <w:rsid w:val="000A2869"/>
    <w:rsid w:val="000B3BC8"/>
    <w:rsid w:val="000B757D"/>
    <w:rsid w:val="000D631C"/>
    <w:rsid w:val="000E7881"/>
    <w:rsid w:val="0010308C"/>
    <w:rsid w:val="001135B8"/>
    <w:rsid w:val="00113E94"/>
    <w:rsid w:val="00134C30"/>
    <w:rsid w:val="00144378"/>
    <w:rsid w:val="00157A29"/>
    <w:rsid w:val="001716A4"/>
    <w:rsid w:val="001717F4"/>
    <w:rsid w:val="001745E8"/>
    <w:rsid w:val="00180178"/>
    <w:rsid w:val="001854B8"/>
    <w:rsid w:val="001A234C"/>
    <w:rsid w:val="001E4D2D"/>
    <w:rsid w:val="001F3A3A"/>
    <w:rsid w:val="001F41E2"/>
    <w:rsid w:val="002109FC"/>
    <w:rsid w:val="00217B1B"/>
    <w:rsid w:val="00236E5D"/>
    <w:rsid w:val="002456C1"/>
    <w:rsid w:val="002541A7"/>
    <w:rsid w:val="00256446"/>
    <w:rsid w:val="0026524A"/>
    <w:rsid w:val="002716AE"/>
    <w:rsid w:val="002756A7"/>
    <w:rsid w:val="0028584B"/>
    <w:rsid w:val="00286216"/>
    <w:rsid w:val="002A17E6"/>
    <w:rsid w:val="002A327B"/>
    <w:rsid w:val="002A478F"/>
    <w:rsid w:val="002B1E67"/>
    <w:rsid w:val="002B6032"/>
    <w:rsid w:val="002C6743"/>
    <w:rsid w:val="002E4CBF"/>
    <w:rsid w:val="0031349B"/>
    <w:rsid w:val="003239EC"/>
    <w:rsid w:val="00323D4A"/>
    <w:rsid w:val="0033681A"/>
    <w:rsid w:val="00345C0B"/>
    <w:rsid w:val="00346F1E"/>
    <w:rsid w:val="003507D2"/>
    <w:rsid w:val="00360825"/>
    <w:rsid w:val="00371FD9"/>
    <w:rsid w:val="00372881"/>
    <w:rsid w:val="003753B8"/>
    <w:rsid w:val="0038570B"/>
    <w:rsid w:val="003A6DE9"/>
    <w:rsid w:val="003C32E0"/>
    <w:rsid w:val="003E2A1E"/>
    <w:rsid w:val="003E2E2B"/>
    <w:rsid w:val="003F1190"/>
    <w:rsid w:val="003F2EA6"/>
    <w:rsid w:val="003F30A5"/>
    <w:rsid w:val="003F3236"/>
    <w:rsid w:val="003F6482"/>
    <w:rsid w:val="00402905"/>
    <w:rsid w:val="004050F7"/>
    <w:rsid w:val="00405692"/>
    <w:rsid w:val="004063DF"/>
    <w:rsid w:val="00413BF8"/>
    <w:rsid w:val="00421562"/>
    <w:rsid w:val="004232EE"/>
    <w:rsid w:val="004358B6"/>
    <w:rsid w:val="00437273"/>
    <w:rsid w:val="00440C1D"/>
    <w:rsid w:val="004512A8"/>
    <w:rsid w:val="0047313A"/>
    <w:rsid w:val="004810B6"/>
    <w:rsid w:val="004B2457"/>
    <w:rsid w:val="004D74C1"/>
    <w:rsid w:val="005064B7"/>
    <w:rsid w:val="00510F9A"/>
    <w:rsid w:val="0051203A"/>
    <w:rsid w:val="005123EA"/>
    <w:rsid w:val="00534837"/>
    <w:rsid w:val="00537861"/>
    <w:rsid w:val="00557D06"/>
    <w:rsid w:val="0056207C"/>
    <w:rsid w:val="0058250B"/>
    <w:rsid w:val="0059114D"/>
    <w:rsid w:val="005A0E0E"/>
    <w:rsid w:val="005A16E0"/>
    <w:rsid w:val="005B375D"/>
    <w:rsid w:val="005B5A27"/>
    <w:rsid w:val="005E08FF"/>
    <w:rsid w:val="005E21D0"/>
    <w:rsid w:val="005E23AB"/>
    <w:rsid w:val="006152D8"/>
    <w:rsid w:val="0061694B"/>
    <w:rsid w:val="0064253D"/>
    <w:rsid w:val="00643C66"/>
    <w:rsid w:val="00674FA3"/>
    <w:rsid w:val="00676963"/>
    <w:rsid w:val="006827FA"/>
    <w:rsid w:val="00683FA3"/>
    <w:rsid w:val="00685E08"/>
    <w:rsid w:val="00690702"/>
    <w:rsid w:val="006944B6"/>
    <w:rsid w:val="006C0F9D"/>
    <w:rsid w:val="006D3635"/>
    <w:rsid w:val="006D4BE9"/>
    <w:rsid w:val="006D56D0"/>
    <w:rsid w:val="006D6585"/>
    <w:rsid w:val="006E6418"/>
    <w:rsid w:val="006F6A6D"/>
    <w:rsid w:val="0072219A"/>
    <w:rsid w:val="00723766"/>
    <w:rsid w:val="00735012"/>
    <w:rsid w:val="007377C6"/>
    <w:rsid w:val="007445A2"/>
    <w:rsid w:val="00747A47"/>
    <w:rsid w:val="007537B0"/>
    <w:rsid w:val="007538E7"/>
    <w:rsid w:val="007555BF"/>
    <w:rsid w:val="007661A8"/>
    <w:rsid w:val="00784A2D"/>
    <w:rsid w:val="007B68C2"/>
    <w:rsid w:val="007C53BB"/>
    <w:rsid w:val="007C58DB"/>
    <w:rsid w:val="007C6C95"/>
    <w:rsid w:val="007E0C37"/>
    <w:rsid w:val="007E658A"/>
    <w:rsid w:val="007F18A6"/>
    <w:rsid w:val="00802C39"/>
    <w:rsid w:val="00813E88"/>
    <w:rsid w:val="00827B7D"/>
    <w:rsid w:val="008571C3"/>
    <w:rsid w:val="008643DC"/>
    <w:rsid w:val="00871F82"/>
    <w:rsid w:val="00872C1C"/>
    <w:rsid w:val="00875770"/>
    <w:rsid w:val="008843B3"/>
    <w:rsid w:val="00892B12"/>
    <w:rsid w:val="00894161"/>
    <w:rsid w:val="00897626"/>
    <w:rsid w:val="008A3B86"/>
    <w:rsid w:val="008B50DB"/>
    <w:rsid w:val="008B6AA5"/>
    <w:rsid w:val="008C0103"/>
    <w:rsid w:val="008F078C"/>
    <w:rsid w:val="008F5BFA"/>
    <w:rsid w:val="009050C3"/>
    <w:rsid w:val="009064EA"/>
    <w:rsid w:val="00920735"/>
    <w:rsid w:val="00921567"/>
    <w:rsid w:val="00940C89"/>
    <w:rsid w:val="00953B33"/>
    <w:rsid w:val="00954CD5"/>
    <w:rsid w:val="00961E11"/>
    <w:rsid w:val="00967579"/>
    <w:rsid w:val="00970684"/>
    <w:rsid w:val="009A4324"/>
    <w:rsid w:val="009A62AC"/>
    <w:rsid w:val="009B0DF7"/>
    <w:rsid w:val="009C33EB"/>
    <w:rsid w:val="009C3E18"/>
    <w:rsid w:val="00A22C2D"/>
    <w:rsid w:val="00A32C0E"/>
    <w:rsid w:val="00A3394B"/>
    <w:rsid w:val="00A34450"/>
    <w:rsid w:val="00A40411"/>
    <w:rsid w:val="00A472C7"/>
    <w:rsid w:val="00A573C4"/>
    <w:rsid w:val="00A616BF"/>
    <w:rsid w:val="00A62E6E"/>
    <w:rsid w:val="00A63C9C"/>
    <w:rsid w:val="00A71DFF"/>
    <w:rsid w:val="00A917DF"/>
    <w:rsid w:val="00AB3DF6"/>
    <w:rsid w:val="00AB4306"/>
    <w:rsid w:val="00AB514E"/>
    <w:rsid w:val="00AC3F8A"/>
    <w:rsid w:val="00AD5F16"/>
    <w:rsid w:val="00AF1E66"/>
    <w:rsid w:val="00B025FE"/>
    <w:rsid w:val="00B04F35"/>
    <w:rsid w:val="00B05CDE"/>
    <w:rsid w:val="00B062A6"/>
    <w:rsid w:val="00B22F43"/>
    <w:rsid w:val="00B34B47"/>
    <w:rsid w:val="00B46293"/>
    <w:rsid w:val="00B46BFB"/>
    <w:rsid w:val="00B57EF9"/>
    <w:rsid w:val="00B6316E"/>
    <w:rsid w:val="00B8561C"/>
    <w:rsid w:val="00B96F23"/>
    <w:rsid w:val="00BA1978"/>
    <w:rsid w:val="00BB01E0"/>
    <w:rsid w:val="00BB0DEE"/>
    <w:rsid w:val="00BF2246"/>
    <w:rsid w:val="00C00848"/>
    <w:rsid w:val="00C02702"/>
    <w:rsid w:val="00C13A62"/>
    <w:rsid w:val="00C14F3B"/>
    <w:rsid w:val="00C17C7A"/>
    <w:rsid w:val="00C17F0C"/>
    <w:rsid w:val="00C23397"/>
    <w:rsid w:val="00C2398C"/>
    <w:rsid w:val="00C32943"/>
    <w:rsid w:val="00C331CA"/>
    <w:rsid w:val="00C40DB2"/>
    <w:rsid w:val="00C52CA0"/>
    <w:rsid w:val="00C732E9"/>
    <w:rsid w:val="00C9680E"/>
    <w:rsid w:val="00CA5A87"/>
    <w:rsid w:val="00CC48AE"/>
    <w:rsid w:val="00CE2274"/>
    <w:rsid w:val="00CF452F"/>
    <w:rsid w:val="00D239A3"/>
    <w:rsid w:val="00D24103"/>
    <w:rsid w:val="00D2459F"/>
    <w:rsid w:val="00D27B78"/>
    <w:rsid w:val="00D60577"/>
    <w:rsid w:val="00D644F2"/>
    <w:rsid w:val="00D7227D"/>
    <w:rsid w:val="00D74592"/>
    <w:rsid w:val="00DA2E26"/>
    <w:rsid w:val="00DA6974"/>
    <w:rsid w:val="00DC5600"/>
    <w:rsid w:val="00DD63C1"/>
    <w:rsid w:val="00E32443"/>
    <w:rsid w:val="00E352D2"/>
    <w:rsid w:val="00E37FA6"/>
    <w:rsid w:val="00E71049"/>
    <w:rsid w:val="00E83CD5"/>
    <w:rsid w:val="00E86A31"/>
    <w:rsid w:val="00EA30DE"/>
    <w:rsid w:val="00EA3950"/>
    <w:rsid w:val="00EB6E89"/>
    <w:rsid w:val="00EC0682"/>
    <w:rsid w:val="00EC3D00"/>
    <w:rsid w:val="00EE0FA1"/>
    <w:rsid w:val="00EE1EB2"/>
    <w:rsid w:val="00EE4CB6"/>
    <w:rsid w:val="00EF4DC8"/>
    <w:rsid w:val="00EF4EDC"/>
    <w:rsid w:val="00EF74D2"/>
    <w:rsid w:val="00F00AF1"/>
    <w:rsid w:val="00F13655"/>
    <w:rsid w:val="00F17097"/>
    <w:rsid w:val="00F234CD"/>
    <w:rsid w:val="00F361C4"/>
    <w:rsid w:val="00F378BB"/>
    <w:rsid w:val="00F947A1"/>
    <w:rsid w:val="00FA142B"/>
    <w:rsid w:val="00FB1F36"/>
    <w:rsid w:val="00FB48E9"/>
    <w:rsid w:val="00FC0B09"/>
    <w:rsid w:val="00FD06DB"/>
    <w:rsid w:val="00FD2ED7"/>
    <w:rsid w:val="00FE08C3"/>
    <w:rsid w:val="00FF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FF044"/>
  <w15:docId w15:val="{D2E16F57-980F-41DC-B8DC-68F5C5A4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C9C"/>
    <w:pPr>
      <w:spacing w:line="260" w:lineRule="atLeast"/>
    </w:pPr>
    <w:rPr>
      <w:rFonts w:ascii="Arial" w:hAnsi="Arial" w:cs="Arial"/>
      <w:noProof/>
      <w:szCs w:val="24"/>
    </w:rPr>
  </w:style>
  <w:style w:type="paragraph" w:styleId="Heading1">
    <w:name w:val="heading 1"/>
    <w:basedOn w:val="Normal"/>
    <w:next w:val="BodyText"/>
    <w:link w:val="Heading1Char"/>
    <w:qFormat/>
    <w:rsid w:val="000B3BC8"/>
    <w:pPr>
      <w:keepNext/>
      <w:numPr>
        <w:numId w:val="11"/>
      </w:numPr>
      <w:spacing w:before="260"/>
      <w:outlineLvl w:val="0"/>
    </w:pPr>
    <w:rPr>
      <w:b/>
      <w:bCs/>
      <w:kern w:val="32"/>
      <w:sz w:val="24"/>
      <w:szCs w:val="22"/>
    </w:rPr>
  </w:style>
  <w:style w:type="paragraph" w:styleId="Heading2">
    <w:name w:val="heading 2"/>
    <w:basedOn w:val="Heading1"/>
    <w:next w:val="BodyText"/>
    <w:qFormat/>
    <w:rsid w:val="006D4BE9"/>
    <w:pPr>
      <w:numPr>
        <w:ilvl w:val="1"/>
      </w:numPr>
      <w:outlineLvl w:val="1"/>
    </w:pPr>
    <w:rPr>
      <w:b w:val="0"/>
      <w:bCs w:val="0"/>
      <w:iCs/>
      <w:szCs w:val="28"/>
    </w:rPr>
  </w:style>
  <w:style w:type="paragraph" w:styleId="Heading3">
    <w:name w:val="heading 3"/>
    <w:basedOn w:val="Heading2"/>
    <w:next w:val="BodyText"/>
    <w:qFormat/>
    <w:rsid w:val="006D4BE9"/>
    <w:pPr>
      <w:numPr>
        <w:ilvl w:val="2"/>
      </w:numPr>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B3BC8"/>
    <w:pPr>
      <w:spacing w:before="260"/>
      <w:ind w:left="1304"/>
    </w:pPr>
  </w:style>
  <w:style w:type="paragraph" w:styleId="ListNumber">
    <w:name w:val="List Number"/>
    <w:basedOn w:val="Normal"/>
    <w:rsid w:val="00784A2D"/>
    <w:pPr>
      <w:numPr>
        <w:numId w:val="1"/>
      </w:numPr>
    </w:pPr>
  </w:style>
  <w:style w:type="paragraph" w:styleId="ListNumber2">
    <w:name w:val="List Number 2"/>
    <w:basedOn w:val="Normal"/>
    <w:rsid w:val="00784A2D"/>
    <w:pPr>
      <w:numPr>
        <w:ilvl w:val="1"/>
        <w:numId w:val="1"/>
      </w:numPr>
    </w:pPr>
  </w:style>
  <w:style w:type="paragraph" w:styleId="ListNumber3">
    <w:name w:val="List Number 3"/>
    <w:basedOn w:val="Normal"/>
    <w:rsid w:val="00784A2D"/>
    <w:pPr>
      <w:numPr>
        <w:ilvl w:val="2"/>
        <w:numId w:val="1"/>
      </w:numPr>
    </w:pPr>
  </w:style>
  <w:style w:type="paragraph" w:styleId="ListNumber4">
    <w:name w:val="List Number 4"/>
    <w:basedOn w:val="Normal"/>
    <w:rsid w:val="00784A2D"/>
    <w:pPr>
      <w:numPr>
        <w:ilvl w:val="3"/>
        <w:numId w:val="1"/>
      </w:numPr>
    </w:pPr>
  </w:style>
  <w:style w:type="paragraph" w:styleId="ListNumber5">
    <w:name w:val="List Number 5"/>
    <w:basedOn w:val="Normal"/>
    <w:rsid w:val="00784A2D"/>
    <w:pPr>
      <w:numPr>
        <w:ilvl w:val="4"/>
        <w:numId w:val="1"/>
      </w:numPr>
    </w:pPr>
  </w:style>
  <w:style w:type="paragraph" w:customStyle="1" w:styleId="ListNumbersb">
    <w:name w:val="List Number sb"/>
    <w:basedOn w:val="Normal"/>
    <w:rsid w:val="009A4324"/>
    <w:pPr>
      <w:numPr>
        <w:numId w:val="2"/>
      </w:numPr>
      <w:spacing w:before="260"/>
    </w:pPr>
  </w:style>
  <w:style w:type="paragraph" w:customStyle="1" w:styleId="ListNumbersb2">
    <w:name w:val="List Number sb 2"/>
    <w:basedOn w:val="Normal"/>
    <w:rsid w:val="009A4324"/>
    <w:pPr>
      <w:numPr>
        <w:ilvl w:val="1"/>
        <w:numId w:val="2"/>
      </w:numPr>
      <w:spacing w:before="260"/>
    </w:pPr>
  </w:style>
  <w:style w:type="paragraph" w:customStyle="1" w:styleId="ListNumbersb3">
    <w:name w:val="List Number sb 3"/>
    <w:basedOn w:val="Normal"/>
    <w:rsid w:val="009A4324"/>
    <w:pPr>
      <w:numPr>
        <w:ilvl w:val="2"/>
        <w:numId w:val="2"/>
      </w:numPr>
      <w:spacing w:before="260"/>
    </w:pPr>
  </w:style>
  <w:style w:type="paragraph" w:customStyle="1" w:styleId="ListNumbersb4">
    <w:name w:val="List Number sb 4"/>
    <w:basedOn w:val="Normal"/>
    <w:rsid w:val="009A4324"/>
    <w:pPr>
      <w:numPr>
        <w:ilvl w:val="3"/>
        <w:numId w:val="2"/>
      </w:numPr>
      <w:spacing w:before="260"/>
    </w:pPr>
  </w:style>
  <w:style w:type="paragraph" w:customStyle="1" w:styleId="ListNumbersb5">
    <w:name w:val="List Number sb 5"/>
    <w:basedOn w:val="Normal"/>
    <w:rsid w:val="009A4324"/>
    <w:pPr>
      <w:numPr>
        <w:ilvl w:val="4"/>
        <w:numId w:val="2"/>
      </w:numPr>
      <w:spacing w:before="260"/>
    </w:pPr>
  </w:style>
  <w:style w:type="paragraph" w:styleId="List">
    <w:name w:val="List"/>
    <w:basedOn w:val="Normal"/>
    <w:rsid w:val="00784A2D"/>
    <w:pPr>
      <w:numPr>
        <w:numId w:val="3"/>
      </w:numPr>
    </w:pPr>
  </w:style>
  <w:style w:type="paragraph" w:styleId="List2">
    <w:name w:val="List 2"/>
    <w:basedOn w:val="Normal"/>
    <w:rsid w:val="00784A2D"/>
    <w:pPr>
      <w:numPr>
        <w:ilvl w:val="1"/>
        <w:numId w:val="3"/>
      </w:numPr>
    </w:pPr>
  </w:style>
  <w:style w:type="paragraph" w:styleId="List3">
    <w:name w:val="List 3"/>
    <w:basedOn w:val="Normal"/>
    <w:rsid w:val="00784A2D"/>
    <w:pPr>
      <w:numPr>
        <w:ilvl w:val="2"/>
        <w:numId w:val="3"/>
      </w:numPr>
    </w:pPr>
  </w:style>
  <w:style w:type="paragraph" w:styleId="List4">
    <w:name w:val="List 4"/>
    <w:basedOn w:val="Normal"/>
    <w:rsid w:val="00784A2D"/>
    <w:pPr>
      <w:numPr>
        <w:ilvl w:val="3"/>
        <w:numId w:val="3"/>
      </w:numPr>
    </w:pPr>
  </w:style>
  <w:style w:type="paragraph" w:styleId="List5">
    <w:name w:val="List 5"/>
    <w:basedOn w:val="Normal"/>
    <w:rsid w:val="00784A2D"/>
    <w:pPr>
      <w:numPr>
        <w:ilvl w:val="4"/>
        <w:numId w:val="3"/>
      </w:numPr>
    </w:pPr>
  </w:style>
  <w:style w:type="paragraph" w:customStyle="1" w:styleId="Listsb">
    <w:name w:val="List sb"/>
    <w:basedOn w:val="Normal"/>
    <w:rsid w:val="00784A2D"/>
    <w:pPr>
      <w:numPr>
        <w:numId w:val="4"/>
      </w:numPr>
      <w:spacing w:before="260"/>
    </w:pPr>
  </w:style>
  <w:style w:type="paragraph" w:customStyle="1" w:styleId="Listsb2">
    <w:name w:val="List sb 2"/>
    <w:basedOn w:val="Normal"/>
    <w:rsid w:val="00784A2D"/>
    <w:pPr>
      <w:numPr>
        <w:ilvl w:val="1"/>
        <w:numId w:val="4"/>
      </w:numPr>
      <w:spacing w:before="260"/>
    </w:pPr>
  </w:style>
  <w:style w:type="paragraph" w:customStyle="1" w:styleId="Listsb3">
    <w:name w:val="List sb 3"/>
    <w:basedOn w:val="Normal"/>
    <w:rsid w:val="00784A2D"/>
    <w:pPr>
      <w:numPr>
        <w:ilvl w:val="2"/>
        <w:numId w:val="4"/>
      </w:numPr>
      <w:spacing w:before="260"/>
    </w:pPr>
  </w:style>
  <w:style w:type="paragraph" w:customStyle="1" w:styleId="Listsb4">
    <w:name w:val="List sb 4"/>
    <w:basedOn w:val="Normal"/>
    <w:rsid w:val="00784A2D"/>
    <w:pPr>
      <w:numPr>
        <w:ilvl w:val="3"/>
        <w:numId w:val="4"/>
      </w:numPr>
      <w:spacing w:before="260"/>
    </w:pPr>
  </w:style>
  <w:style w:type="paragraph" w:customStyle="1" w:styleId="Listsb5">
    <w:name w:val="List sb 5"/>
    <w:basedOn w:val="Normal"/>
    <w:rsid w:val="00784A2D"/>
    <w:pPr>
      <w:numPr>
        <w:ilvl w:val="4"/>
        <w:numId w:val="4"/>
      </w:numPr>
      <w:spacing w:before="260"/>
    </w:pPr>
  </w:style>
  <w:style w:type="paragraph" w:styleId="ListBullet">
    <w:name w:val="List Bullet"/>
    <w:basedOn w:val="Normal"/>
    <w:rsid w:val="00784A2D"/>
    <w:pPr>
      <w:numPr>
        <w:numId w:val="5"/>
      </w:numPr>
    </w:pPr>
  </w:style>
  <w:style w:type="paragraph" w:styleId="ListBullet2">
    <w:name w:val="List Bullet 2"/>
    <w:basedOn w:val="Normal"/>
    <w:rsid w:val="00784A2D"/>
    <w:pPr>
      <w:numPr>
        <w:ilvl w:val="1"/>
        <w:numId w:val="5"/>
      </w:numPr>
    </w:pPr>
  </w:style>
  <w:style w:type="paragraph" w:styleId="ListBullet3">
    <w:name w:val="List Bullet 3"/>
    <w:basedOn w:val="Normal"/>
    <w:rsid w:val="00784A2D"/>
    <w:pPr>
      <w:numPr>
        <w:ilvl w:val="2"/>
        <w:numId w:val="5"/>
      </w:numPr>
    </w:pPr>
  </w:style>
  <w:style w:type="paragraph" w:styleId="ListBullet4">
    <w:name w:val="List Bullet 4"/>
    <w:basedOn w:val="Normal"/>
    <w:rsid w:val="00784A2D"/>
    <w:pPr>
      <w:numPr>
        <w:ilvl w:val="3"/>
        <w:numId w:val="5"/>
      </w:numPr>
    </w:pPr>
  </w:style>
  <w:style w:type="paragraph" w:styleId="ListBullet5">
    <w:name w:val="List Bullet 5"/>
    <w:basedOn w:val="Normal"/>
    <w:rsid w:val="00784A2D"/>
    <w:pPr>
      <w:numPr>
        <w:ilvl w:val="4"/>
        <w:numId w:val="5"/>
      </w:numPr>
    </w:pPr>
  </w:style>
  <w:style w:type="paragraph" w:customStyle="1" w:styleId="ListBulletsb">
    <w:name w:val="List Bullet sb"/>
    <w:basedOn w:val="Normal"/>
    <w:rsid w:val="00784A2D"/>
    <w:pPr>
      <w:numPr>
        <w:numId w:val="6"/>
      </w:numPr>
      <w:spacing w:before="260"/>
    </w:pPr>
  </w:style>
  <w:style w:type="paragraph" w:customStyle="1" w:styleId="ListBulletsb2">
    <w:name w:val="List Bullet sb 2"/>
    <w:basedOn w:val="Normal"/>
    <w:rsid w:val="00784A2D"/>
    <w:pPr>
      <w:numPr>
        <w:ilvl w:val="1"/>
        <w:numId w:val="6"/>
      </w:numPr>
      <w:spacing w:before="260"/>
    </w:pPr>
  </w:style>
  <w:style w:type="paragraph" w:customStyle="1" w:styleId="ListBulletsb3">
    <w:name w:val="List Bullet sb 3"/>
    <w:basedOn w:val="Normal"/>
    <w:rsid w:val="00784A2D"/>
    <w:pPr>
      <w:numPr>
        <w:ilvl w:val="2"/>
        <w:numId w:val="6"/>
      </w:numPr>
      <w:spacing w:before="260"/>
    </w:pPr>
  </w:style>
  <w:style w:type="paragraph" w:customStyle="1" w:styleId="ListBulletsb4">
    <w:name w:val="List Bullet sb 4"/>
    <w:basedOn w:val="Normal"/>
    <w:rsid w:val="00784A2D"/>
    <w:pPr>
      <w:numPr>
        <w:ilvl w:val="3"/>
        <w:numId w:val="6"/>
      </w:numPr>
      <w:spacing w:before="260"/>
    </w:pPr>
  </w:style>
  <w:style w:type="paragraph" w:customStyle="1" w:styleId="ListBulletsb5">
    <w:name w:val="List Bullet sb 5"/>
    <w:basedOn w:val="Normal"/>
    <w:rsid w:val="00784A2D"/>
    <w:pPr>
      <w:numPr>
        <w:ilvl w:val="4"/>
        <w:numId w:val="6"/>
      </w:numPr>
      <w:spacing w:before="260"/>
    </w:pPr>
  </w:style>
  <w:style w:type="paragraph" w:customStyle="1" w:styleId="TableListNumber">
    <w:name w:val="Table List Number"/>
    <w:basedOn w:val="Normal"/>
    <w:rsid w:val="00784A2D"/>
    <w:pPr>
      <w:numPr>
        <w:numId w:val="7"/>
      </w:numPr>
    </w:pPr>
  </w:style>
  <w:style w:type="paragraph" w:customStyle="1" w:styleId="TableListNumber2">
    <w:name w:val="Table List Number 2"/>
    <w:basedOn w:val="Normal"/>
    <w:rsid w:val="00784A2D"/>
    <w:pPr>
      <w:numPr>
        <w:ilvl w:val="1"/>
        <w:numId w:val="7"/>
      </w:numPr>
    </w:pPr>
  </w:style>
  <w:style w:type="paragraph" w:customStyle="1" w:styleId="TableListNumbersb">
    <w:name w:val="Table List Number sb"/>
    <w:basedOn w:val="Normal"/>
    <w:rsid w:val="00784A2D"/>
    <w:pPr>
      <w:numPr>
        <w:numId w:val="8"/>
      </w:numPr>
      <w:spacing w:before="260"/>
    </w:pPr>
  </w:style>
  <w:style w:type="paragraph" w:customStyle="1" w:styleId="TableListNumbersb2">
    <w:name w:val="Table List Number sb 2"/>
    <w:basedOn w:val="Normal"/>
    <w:rsid w:val="00784A2D"/>
    <w:pPr>
      <w:numPr>
        <w:ilvl w:val="1"/>
        <w:numId w:val="8"/>
      </w:numPr>
      <w:spacing w:before="260"/>
    </w:pPr>
  </w:style>
  <w:style w:type="paragraph" w:customStyle="1" w:styleId="TableListBullet">
    <w:name w:val="Table List Bullet"/>
    <w:basedOn w:val="Normal"/>
    <w:rsid w:val="00784A2D"/>
    <w:pPr>
      <w:numPr>
        <w:numId w:val="9"/>
      </w:numPr>
    </w:pPr>
  </w:style>
  <w:style w:type="paragraph" w:customStyle="1" w:styleId="TableListBullet2">
    <w:name w:val="Table List Bullet 2"/>
    <w:basedOn w:val="Normal"/>
    <w:rsid w:val="00784A2D"/>
    <w:pPr>
      <w:numPr>
        <w:ilvl w:val="1"/>
        <w:numId w:val="9"/>
      </w:numPr>
    </w:pPr>
  </w:style>
  <w:style w:type="paragraph" w:customStyle="1" w:styleId="TableListBulletsb">
    <w:name w:val="Table List Bullet sb"/>
    <w:basedOn w:val="Normal"/>
    <w:rsid w:val="00784A2D"/>
    <w:pPr>
      <w:numPr>
        <w:numId w:val="10"/>
      </w:numPr>
      <w:spacing w:before="260"/>
    </w:pPr>
  </w:style>
  <w:style w:type="paragraph" w:customStyle="1" w:styleId="TableListBulletsb2">
    <w:name w:val="Table List Bullet sb 2"/>
    <w:basedOn w:val="Normal"/>
    <w:rsid w:val="00784A2D"/>
    <w:pPr>
      <w:numPr>
        <w:ilvl w:val="1"/>
        <w:numId w:val="10"/>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717F4"/>
    <w:pPr>
      <w:spacing w:before="260" w:line="260" w:lineRule="exact"/>
      <w:ind w:left="1304"/>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rsid w:val="00676963"/>
    <w:pPr>
      <w:ind w:left="567"/>
    </w:pPr>
  </w:style>
  <w:style w:type="paragraph" w:styleId="TOC4">
    <w:name w:val="toc 4"/>
    <w:basedOn w:val="TOC3"/>
    <w:next w:val="Normal"/>
    <w:rsid w:val="00676963"/>
    <w:pPr>
      <w:ind w:left="1134"/>
    </w:pPr>
  </w:style>
  <w:style w:type="paragraph" w:styleId="TOC5">
    <w:name w:val="toc 5"/>
    <w:basedOn w:val="TOC4"/>
    <w:next w:val="Normal"/>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rPr>
  </w:style>
  <w:style w:type="character" w:styleId="EndnoteReference">
    <w:name w:val="endnote reference"/>
    <w:basedOn w:val="DefaultParagraphFont"/>
    <w:rsid w:val="00676963"/>
    <w:rPr>
      <w:rFonts w:ascii="Arial" w:hAnsi="Arial" w:cs="Arial"/>
      <w:sz w:val="20"/>
      <w:vertAlign w:val="superscript"/>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jc w:val="center"/>
    </w:pPr>
    <w:rPr>
      <w:sz w:val="48"/>
    </w:rPr>
  </w:style>
  <w:style w:type="paragraph" w:customStyle="1" w:styleId="HeadlineSub">
    <w:name w:val="Headline Sub"/>
    <w:basedOn w:val="Normal"/>
    <w:next w:val="Normal"/>
    <w:rsid w:val="00DD63C1"/>
    <w:pPr>
      <w:spacing w:before="360" w:after="260" w:line="240" w:lineRule="auto"/>
      <w:jc w:val="center"/>
    </w:pPr>
    <w:rPr>
      <w:sz w:val="36"/>
      <w:lang w:val="fi-FI"/>
    </w:rPr>
  </w:style>
  <w:style w:type="character" w:styleId="Hyperlink">
    <w:name w:val="Hyperlink"/>
    <w:basedOn w:val="DefaultParagraphFont"/>
    <w:uiPriority w:val="99"/>
    <w:rsid w:val="00DD63C1"/>
    <w:rPr>
      <w:color w:val="0000FF"/>
      <w:u w:val="single"/>
    </w:rPr>
  </w:style>
  <w:style w:type="paragraph" w:customStyle="1" w:styleId="SignatureNames">
    <w:name w:val="Signature Names"/>
    <w:basedOn w:val="Normal"/>
    <w:rsid w:val="001717F4"/>
    <w:pPr>
      <w:tabs>
        <w:tab w:val="left" w:pos="5216"/>
      </w:tabs>
      <w:spacing w:line="260" w:lineRule="exact"/>
      <w:ind w:left="1304"/>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4232EE"/>
    <w:pPr>
      <w:numPr>
        <w:numId w:val="14"/>
      </w:numPr>
      <w:spacing w:line="240" w:lineRule="atLeast"/>
    </w:pPr>
    <w:rPr>
      <w:sz w:val="18"/>
    </w:rPr>
  </w:style>
  <w:style w:type="paragraph" w:customStyle="1" w:styleId="Tablelb2">
    <w:name w:val="Table lb 2"/>
    <w:basedOn w:val="TableListBullet2"/>
    <w:rsid w:val="004232EE"/>
    <w:pPr>
      <w:numPr>
        <w:numId w:val="14"/>
      </w:numPr>
      <w:spacing w:line="240" w:lineRule="atLeast"/>
    </w:pPr>
    <w:rPr>
      <w:sz w:val="18"/>
    </w:rPr>
  </w:style>
  <w:style w:type="paragraph" w:customStyle="1" w:styleId="Tablelbsb">
    <w:name w:val="Table lb sb"/>
    <w:basedOn w:val="TableListBulletsb"/>
    <w:rsid w:val="004232EE"/>
    <w:pPr>
      <w:numPr>
        <w:numId w:val="15"/>
      </w:numPr>
      <w:spacing w:line="240" w:lineRule="atLeast"/>
    </w:pPr>
    <w:rPr>
      <w:sz w:val="18"/>
    </w:rPr>
  </w:style>
  <w:style w:type="paragraph" w:customStyle="1" w:styleId="Tablelbsb2">
    <w:name w:val="Table lb sb 2"/>
    <w:basedOn w:val="TableListBulletsb2"/>
    <w:rsid w:val="004232EE"/>
    <w:pPr>
      <w:numPr>
        <w:numId w:val="15"/>
      </w:numPr>
      <w:spacing w:line="240" w:lineRule="atLeast"/>
    </w:pPr>
    <w:rPr>
      <w:sz w:val="18"/>
    </w:rPr>
  </w:style>
  <w:style w:type="paragraph" w:customStyle="1" w:styleId="Tableln">
    <w:name w:val="Table ln"/>
    <w:basedOn w:val="TableListNumber"/>
    <w:rsid w:val="004232EE"/>
    <w:pPr>
      <w:numPr>
        <w:numId w:val="12"/>
      </w:numPr>
      <w:spacing w:line="240" w:lineRule="atLeast"/>
    </w:pPr>
    <w:rPr>
      <w:sz w:val="18"/>
    </w:rPr>
  </w:style>
  <w:style w:type="paragraph" w:customStyle="1" w:styleId="Tableln2">
    <w:name w:val="Table ln 2"/>
    <w:basedOn w:val="TableListNumber2"/>
    <w:rsid w:val="004232EE"/>
    <w:pPr>
      <w:numPr>
        <w:numId w:val="12"/>
      </w:numPr>
      <w:spacing w:line="240" w:lineRule="atLeast"/>
    </w:pPr>
    <w:rPr>
      <w:sz w:val="18"/>
    </w:rPr>
  </w:style>
  <w:style w:type="paragraph" w:customStyle="1" w:styleId="Tablelnsb">
    <w:name w:val="Table ln sb"/>
    <w:basedOn w:val="TableListNumbersb"/>
    <w:rsid w:val="004232EE"/>
    <w:pPr>
      <w:numPr>
        <w:numId w:val="13"/>
      </w:numPr>
      <w:spacing w:line="240" w:lineRule="atLeast"/>
    </w:pPr>
    <w:rPr>
      <w:sz w:val="18"/>
    </w:rPr>
  </w:style>
  <w:style w:type="paragraph" w:customStyle="1" w:styleId="Tablelnsb2">
    <w:name w:val="Table ln sb 2"/>
    <w:basedOn w:val="TableListNumbersb2"/>
    <w:rsid w:val="004232EE"/>
    <w:pPr>
      <w:numPr>
        <w:numId w:val="13"/>
      </w:numPr>
      <w:spacing w:line="240" w:lineRule="atLeast"/>
    </w:pPr>
    <w:rPr>
      <w:sz w:val="18"/>
    </w:rPr>
  </w:style>
  <w:style w:type="character" w:customStyle="1" w:styleId="Heading1Char">
    <w:name w:val="Heading 1 Char"/>
    <w:basedOn w:val="DefaultParagraphFont"/>
    <w:link w:val="Heading1"/>
    <w:rsid w:val="00144378"/>
    <w:rPr>
      <w:rFonts w:ascii="Arial" w:hAnsi="Arial" w:cs="Arial"/>
      <w:b/>
      <w:bCs/>
      <w:kern w:val="32"/>
      <w:sz w:val="24"/>
      <w:szCs w:val="22"/>
      <w:lang w:val="en-GB"/>
    </w:rPr>
  </w:style>
  <w:style w:type="paragraph" w:styleId="PlainText">
    <w:name w:val="Plain Text"/>
    <w:basedOn w:val="Normal"/>
    <w:link w:val="PlainTextChar"/>
    <w:unhideWhenUsed/>
    <w:rsid w:val="00FA142B"/>
    <w:pPr>
      <w:spacing w:line="240" w:lineRule="auto"/>
    </w:pPr>
    <w:rPr>
      <w:rFonts w:ascii="Consolas" w:hAnsi="Consolas"/>
      <w:sz w:val="21"/>
      <w:szCs w:val="21"/>
    </w:rPr>
  </w:style>
  <w:style w:type="character" w:customStyle="1" w:styleId="PlainTextChar">
    <w:name w:val="Plain Text Char"/>
    <w:basedOn w:val="DefaultParagraphFont"/>
    <w:link w:val="PlainText"/>
    <w:rsid w:val="00FA142B"/>
    <w:rPr>
      <w:rFonts w:ascii="Consolas" w:hAnsi="Consolas" w:cs="Arial"/>
      <w:sz w:val="21"/>
      <w:szCs w:val="21"/>
      <w:lang w:val="en-GB"/>
    </w:rPr>
  </w:style>
  <w:style w:type="character" w:styleId="Strong">
    <w:name w:val="Strong"/>
    <w:basedOn w:val="DefaultParagraphFont"/>
    <w:uiPriority w:val="22"/>
    <w:qFormat/>
    <w:rsid w:val="00FA142B"/>
    <w:rPr>
      <w:b/>
      <w:bCs/>
    </w:rPr>
  </w:style>
  <w:style w:type="paragraph" w:styleId="ListParagraph">
    <w:name w:val="List Paragraph"/>
    <w:basedOn w:val="Normal"/>
    <w:uiPriority w:val="34"/>
    <w:qFormat/>
    <w:rsid w:val="007445A2"/>
    <w:pPr>
      <w:ind w:left="720"/>
      <w:contextualSpacing/>
    </w:pPr>
  </w:style>
  <w:style w:type="character" w:styleId="FollowedHyperlink">
    <w:name w:val="FollowedHyperlink"/>
    <w:basedOn w:val="DefaultParagraphFont"/>
    <w:semiHidden/>
    <w:unhideWhenUsed/>
    <w:rsid w:val="00180178"/>
    <w:rPr>
      <w:color w:val="800080" w:themeColor="followedHyperlink"/>
      <w:u w:val="single"/>
    </w:rPr>
  </w:style>
  <w:style w:type="paragraph" w:styleId="NormalWeb">
    <w:name w:val="Normal (Web)"/>
    <w:basedOn w:val="Normal"/>
    <w:uiPriority w:val="99"/>
    <w:semiHidden/>
    <w:unhideWhenUsed/>
    <w:rsid w:val="007F18A6"/>
    <w:pPr>
      <w:spacing w:before="100" w:beforeAutospacing="1" w:after="100" w:afterAutospacing="1" w:line="240" w:lineRule="auto"/>
    </w:pPr>
    <w:rPr>
      <w:rFonts w:ascii="Times New Roman" w:hAnsi="Times New Roman" w:cs="Times New Roman"/>
      <w:noProof w:val="0"/>
      <w:sz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3873">
      <w:bodyDiv w:val="1"/>
      <w:marLeft w:val="0"/>
      <w:marRight w:val="0"/>
      <w:marTop w:val="0"/>
      <w:marBottom w:val="0"/>
      <w:divBdr>
        <w:top w:val="none" w:sz="0" w:space="0" w:color="auto"/>
        <w:left w:val="none" w:sz="0" w:space="0" w:color="auto"/>
        <w:bottom w:val="none" w:sz="0" w:space="0" w:color="auto"/>
        <w:right w:val="none" w:sz="0" w:space="0" w:color="auto"/>
      </w:divBdr>
    </w:div>
    <w:div w:id="2023823893">
      <w:bodyDiv w:val="1"/>
      <w:marLeft w:val="0"/>
      <w:marRight w:val="0"/>
      <w:marTop w:val="0"/>
      <w:marBottom w:val="0"/>
      <w:divBdr>
        <w:top w:val="none" w:sz="0" w:space="0" w:color="auto"/>
        <w:left w:val="none" w:sz="0" w:space="0" w:color="auto"/>
        <w:bottom w:val="none" w:sz="0" w:space="0" w:color="auto"/>
        <w:right w:val="none" w:sz="0" w:space="0" w:color="auto"/>
      </w:divBdr>
    </w:div>
    <w:div w:id="20458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msdn.microsoft.com/en-us/library/ms187348.aspx" TargetMode="External"/><Relationship Id="rId21" Type="http://schemas.openxmlformats.org/officeDocument/2006/relationships/hyperlink" Target="https://msdn.microsoft.com/en-us/library/ms186388.aspx" TargetMode="External"/><Relationship Id="rId34" Type="http://schemas.openxmlformats.org/officeDocument/2006/relationships/hyperlink" Target="https://msdn.microsoft.com/en-us/library/ms188396.aspx" TargetMode="External"/><Relationship Id="rId42" Type="http://schemas.openxmlformats.org/officeDocument/2006/relationships/hyperlink" Target="https://msdn.microsoft.com/en-us/library/ms176064.aspx" TargetMode="External"/><Relationship Id="rId47" Type="http://schemas.openxmlformats.org/officeDocument/2006/relationships/hyperlink" Target="https://technet.microsoft.com/en-us/library/ms140255(v=sql.105).aspx" TargetMode="External"/><Relationship Id="rId50" Type="http://schemas.openxmlformats.org/officeDocument/2006/relationships/hyperlink" Target="https://ola.hallengren.com/frequently-asked-questions.html"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la.hallengren.com/"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technet.microsoft.com/en-us/library/ms182512(v=sql.110).aspx" TargetMode="External"/><Relationship Id="rId38" Type="http://schemas.openxmlformats.org/officeDocument/2006/relationships/hyperlink" Target="https://technet.microsoft.com/en-us/library/ms190910(v=sql.105).aspx" TargetMode="External"/><Relationship Id="rId46" Type="http://schemas.openxmlformats.org/officeDocument/2006/relationships/hyperlink" Target="https://msdn.microsoft.com/en-us/library/ms188396.asp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sdn.microsoft.com/en-us/library/ms190768.aspx" TargetMode="External"/><Relationship Id="rId29" Type="http://schemas.openxmlformats.org/officeDocument/2006/relationships/hyperlink" Target="https://msdn.microsoft.com/en-us/library/ms186289.aspx" TargetMode="External"/><Relationship Id="rId41" Type="http://schemas.openxmlformats.org/officeDocument/2006/relationships/hyperlink" Target="https://msdn.microsoft.com/en-us/library/ms187348.asp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la.hallengren.com/" TargetMode="External"/><Relationship Id="rId24" Type="http://schemas.openxmlformats.org/officeDocument/2006/relationships/image" Target="media/image7.png"/><Relationship Id="rId32" Type="http://schemas.openxmlformats.org/officeDocument/2006/relationships/hyperlink" Target="https://msdn.microsoft.com/en-us/library/ms176064.aspx" TargetMode="External"/><Relationship Id="rId37" Type="http://schemas.openxmlformats.org/officeDocument/2006/relationships/hyperlink" Target="https://msdn.microsoft.com/en-us/library/ms188396.aspx" TargetMode="External"/><Relationship Id="rId40" Type="http://schemas.openxmlformats.org/officeDocument/2006/relationships/hyperlink" Target="https://technet.microsoft.com/en-us/library/ms190910(v=sql.105).aspx" TargetMode="External"/><Relationship Id="rId45" Type="http://schemas.openxmlformats.org/officeDocument/2006/relationships/hyperlink" Target="https://msdn.microsoft.com/en-us/library/ms191429.aspx" TargetMode="External"/><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rive.google.com/open?id=0B-2OaDD87adKdm93M3JNSmRmTjg" TargetMode="External"/><Relationship Id="rId23" Type="http://schemas.openxmlformats.org/officeDocument/2006/relationships/image" Target="media/image6.png"/><Relationship Id="rId28" Type="http://schemas.openxmlformats.org/officeDocument/2006/relationships/hyperlink" Target="https://msdn.microsoft.com/en-us/library/ms188396.aspx" TargetMode="External"/><Relationship Id="rId36" Type="http://schemas.openxmlformats.org/officeDocument/2006/relationships/hyperlink" Target="https://msdn.microsoft.com/en-us/library/ms186289.aspx" TargetMode="External"/><Relationship Id="rId49"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msdn.microsoft.com/en-us/library/aa578342.aspx" TargetMode="External"/><Relationship Id="rId31" Type="http://schemas.openxmlformats.org/officeDocument/2006/relationships/hyperlink" Target="https://msdn.microsoft.com/en-us/library/ms188396.aspx" TargetMode="External"/><Relationship Id="rId44" Type="http://schemas.openxmlformats.org/officeDocument/2006/relationships/hyperlink" Target="https://msdn.microsoft.com/en-us/library/ms191429.aspx"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intra.int.tieto.com/teams/eis/service_delivery/bidbas/Shared%20Documents/Automation/Automation%20scripts/TE_Maintenance.sql" TargetMode="External"/><Relationship Id="rId22" Type="http://schemas.openxmlformats.org/officeDocument/2006/relationships/image" Target="media/image5.png"/><Relationship Id="rId27" Type="http://schemas.openxmlformats.org/officeDocument/2006/relationships/hyperlink" Target="https://ola.hallengren.com/" TargetMode="External"/><Relationship Id="rId30" Type="http://schemas.openxmlformats.org/officeDocument/2006/relationships/hyperlink" Target="https://msdn.microsoft.com/en-us/library/ms175526.aspx" TargetMode="External"/><Relationship Id="rId35" Type="http://schemas.openxmlformats.org/officeDocument/2006/relationships/hyperlink" Target="https://msdn.microsoft.com/en-us/library/ms186289.aspx" TargetMode="External"/><Relationship Id="rId43" Type="http://schemas.openxmlformats.org/officeDocument/2006/relationships/hyperlink" Target="https://msdn.microsoft.com/en-us/library/ms188396.aspx" TargetMode="External"/><Relationship Id="rId48" Type="http://schemas.openxmlformats.org/officeDocument/2006/relationships/image" Target="media/image10.emf"/><Relationship Id="rId8" Type="http://schemas.openxmlformats.org/officeDocument/2006/relationships/webSettings" Target="webSettings.xml"/><Relationship Id="rId51" Type="http://schemas.openxmlformats.org/officeDocument/2006/relationships/hyperlink" Target="mailto:tomas.rybnicky@tieto.com"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orate\en_Lo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3D054AA3E92546A31706405FB92FC4" ma:contentTypeVersion="0" ma:contentTypeDescription="Create a new document." ma:contentTypeScope="" ma:versionID="ce2fc2b0b18472f6ef6a3fb6af1544d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837DA-FB5C-4419-848A-913941E18F51}">
  <ds:schemaRefs>
    <ds:schemaRef ds:uri="http://schemas.microsoft.com/sharepoint/v3/contenttype/forms"/>
  </ds:schemaRefs>
</ds:datastoreItem>
</file>

<file path=customXml/itemProps2.xml><?xml version="1.0" encoding="utf-8"?>
<ds:datastoreItem xmlns:ds="http://schemas.openxmlformats.org/officeDocument/2006/customXml" ds:itemID="{DE78795F-4BDE-4694-B695-50AD16D94C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8BAAE2-7831-4C64-9FA9-983E61FCE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D2A50E-7DBE-4072-A053-E4E17AE0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en_Long.dotx</Template>
  <TotalTime>0</TotalTime>
  <Pages>13</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Long</vt:lpstr>
    </vt:vector>
  </TitlesOfParts>
  <Company/>
  <LinksUpToDate>false</LinksUpToDate>
  <CharactersWithSpaces>19240</CharactersWithSpaces>
  <SharedDoc>false</SharedDoc>
  <HLinks>
    <vt:vector size="12" baseType="variant">
      <vt:variant>
        <vt:i4>1048626</vt:i4>
      </vt:variant>
      <vt:variant>
        <vt:i4>8</vt:i4>
      </vt:variant>
      <vt:variant>
        <vt:i4>0</vt:i4>
      </vt:variant>
      <vt:variant>
        <vt:i4>5</vt:i4>
      </vt:variant>
      <vt:variant>
        <vt:lpwstr/>
      </vt:variant>
      <vt:variant>
        <vt:lpwstr>_Toc215552015</vt:lpwstr>
      </vt:variant>
      <vt:variant>
        <vt:i4>1048626</vt:i4>
      </vt:variant>
      <vt:variant>
        <vt:i4>2</vt:i4>
      </vt:variant>
      <vt:variant>
        <vt:i4>0</vt:i4>
      </vt:variant>
      <vt:variant>
        <vt:i4>5</vt:i4>
      </vt:variant>
      <vt:variant>
        <vt:lpwstr/>
      </vt:variant>
      <vt:variant>
        <vt:lpwstr>_Toc215552014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dc:title>
  <dc:subject/>
  <dc:creator>Tomáš Rybnický</dc:creator>
  <cp:keywords/>
  <dc:description/>
  <cp:lastModifiedBy>Rybnicky Tomas</cp:lastModifiedBy>
  <cp:revision>2</cp:revision>
  <cp:lastPrinted>2017-03-14T08:51:00Z</cp:lastPrinted>
  <dcterms:created xsi:type="dcterms:W3CDTF">2017-06-21T21:20:00Z</dcterms:created>
  <dcterms:modified xsi:type="dcterms:W3CDTF">2017-06-21T21:20:00Z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y fmtid="{D5CDD505-2E9C-101B-9397-08002B2CF9AE}" pid="6" name="ContentTypeId">
    <vt:lpwstr>0x0101009D3D054AA3E92546A31706405FB92FC4</vt:lpwstr>
  </property>
</Properties>
</file>