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86244" w14:textId="4B3DD3EC" w:rsidR="004C63B3" w:rsidRDefault="002E1F14" w:rsidP="002E1F14">
      <w:pPr>
        <w:pStyle w:val="a9"/>
        <w:numPr>
          <w:ilvl w:val="0"/>
          <w:numId w:val="1"/>
        </w:numPr>
        <w:rPr>
          <w:rFonts w:hint="eastAsia"/>
        </w:rPr>
      </w:pPr>
      <w:r>
        <w:rPr>
          <w:rFonts w:hint="eastAsia"/>
        </w:rPr>
        <w:t>检查代码</w:t>
      </w:r>
    </w:p>
    <w:p w14:paraId="4E343588" w14:textId="10F0C09F" w:rsidR="002E1F14" w:rsidRDefault="002E1F14" w:rsidP="002E1F14">
      <w:pPr>
        <w:pStyle w:val="a9"/>
        <w:numPr>
          <w:ilvl w:val="0"/>
          <w:numId w:val="2"/>
        </w:numPr>
        <w:rPr>
          <w:rFonts w:hint="eastAsia"/>
        </w:rPr>
      </w:pPr>
      <w:r>
        <w:rPr>
          <w:rFonts w:hint="eastAsia"/>
        </w:rPr>
        <w:t>检查px4代码中IP等内容是否正确，NX和飞控通过有线连接，再由另一台设备通过nomachine与NX连接</w:t>
      </w:r>
    </w:p>
    <w:p w14:paraId="40F25C23" w14:textId="5ECEC968" w:rsidR="002E1F14" w:rsidRDefault="002E1F14" w:rsidP="002E1F14">
      <w:pPr>
        <w:pStyle w:val="a9"/>
        <w:numPr>
          <w:ilvl w:val="0"/>
          <w:numId w:val="2"/>
        </w:numPr>
        <w:rPr>
          <w:rFonts w:hint="eastAsia"/>
        </w:rPr>
      </w:pPr>
      <w:r>
        <w:rPr>
          <w:rFonts w:hint="eastAsia"/>
        </w:rPr>
        <w:t>检查膨胀系数与栅格大小是否符合要求，视后续飞场测试情况进行调整</w:t>
      </w:r>
    </w:p>
    <w:p w14:paraId="5F1016D3" w14:textId="6EC40D29" w:rsidR="002E1F14" w:rsidRDefault="00697DE9" w:rsidP="002E1F14">
      <w:pPr>
        <w:pStyle w:val="a9"/>
        <w:numPr>
          <w:ilvl w:val="0"/>
          <w:numId w:val="1"/>
        </w:numPr>
        <w:rPr>
          <w:rFonts w:hint="eastAsia"/>
        </w:rPr>
      </w:pPr>
      <w:r>
        <w:rPr>
          <w:rFonts w:hint="eastAsia"/>
        </w:rPr>
        <w:t>准备阶段</w:t>
      </w:r>
    </w:p>
    <w:p w14:paraId="0E5D564C" w14:textId="77777777" w:rsidR="00DE4B44" w:rsidRDefault="00DE4B44" w:rsidP="00697DE9">
      <w:pPr>
        <w:pStyle w:val="a9"/>
        <w:numPr>
          <w:ilvl w:val="0"/>
          <w:numId w:val="4"/>
        </w:numPr>
      </w:pPr>
      <w:r>
        <w:rPr>
          <w:rFonts w:hint="eastAsia"/>
        </w:rPr>
        <w:t>检查电机转向是否正确，桨正反是否正确，电池电量是否充足</w:t>
      </w:r>
    </w:p>
    <w:p w14:paraId="30AE3AF8" w14:textId="7C7778AC" w:rsidR="00697DE9" w:rsidRDefault="00697DE9" w:rsidP="00697DE9">
      <w:pPr>
        <w:pStyle w:val="a9"/>
        <w:numPr>
          <w:ilvl w:val="0"/>
          <w:numId w:val="4"/>
        </w:numPr>
        <w:rPr>
          <w:rFonts w:hint="eastAsia"/>
        </w:rPr>
      </w:pPr>
      <w:r>
        <w:t>将飞机拿入飞场，确保遥控器安全后上电</w:t>
      </w:r>
    </w:p>
    <w:p w14:paraId="4460A983" w14:textId="4D2F3F86" w:rsidR="00697DE9" w:rsidRDefault="00697DE9" w:rsidP="00697DE9">
      <w:pPr>
        <w:pStyle w:val="a9"/>
        <w:numPr>
          <w:ilvl w:val="0"/>
          <w:numId w:val="4"/>
        </w:numPr>
        <w:rPr>
          <w:rFonts w:hint="eastAsia"/>
        </w:rPr>
      </w:pPr>
      <w:r>
        <w:t>将飞机与场地</w:t>
      </w:r>
      <w:r>
        <w:rPr>
          <w:rFonts w:hint="eastAsia"/>
        </w:rPr>
        <w:t>x</w:t>
      </w:r>
      <w:r>
        <w:t>轴正方向对齐后方可进入</w:t>
      </w:r>
      <w:r>
        <w:rPr>
          <w:rFonts w:hint="eastAsia"/>
        </w:rPr>
        <w:t>rviz</w:t>
      </w:r>
      <w:r>
        <w:t>界面，若出现偏差需要重新起代码</w:t>
      </w:r>
    </w:p>
    <w:p w14:paraId="0A97DD85" w14:textId="0C373A10" w:rsidR="00697DE9" w:rsidRDefault="00794A89" w:rsidP="00794A89">
      <w:pPr>
        <w:pStyle w:val="a9"/>
        <w:numPr>
          <w:ilvl w:val="0"/>
          <w:numId w:val="4"/>
        </w:numPr>
        <w:rPr>
          <w:rFonts w:hint="eastAsia"/>
        </w:rPr>
      </w:pPr>
      <w:r w:rsidRPr="00697DE9">
        <w:rPr>
          <w:noProof/>
        </w:rPr>
        <w:drawing>
          <wp:anchor distT="0" distB="0" distL="114300" distR="114300" simplePos="0" relativeHeight="251659264" behindDoc="0" locked="0" layoutInCell="1" allowOverlap="1" wp14:anchorId="03B27898" wp14:editId="375500DC">
            <wp:simplePos x="0" y="0"/>
            <wp:positionH relativeFrom="column">
              <wp:posOffset>38100</wp:posOffset>
            </wp:positionH>
            <wp:positionV relativeFrom="paragraph">
              <wp:posOffset>739140</wp:posOffset>
            </wp:positionV>
            <wp:extent cx="5274310" cy="4138930"/>
            <wp:effectExtent l="0" t="0" r="2540" b="0"/>
            <wp:wrapTopAndBottom/>
            <wp:docPr id="70142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21518" name=""/>
                    <pic:cNvPicPr/>
                  </pic:nvPicPr>
                  <pic:blipFill>
                    <a:blip r:embed="rId5"/>
                    <a:stretch>
                      <a:fillRect/>
                    </a:stretch>
                  </pic:blipFill>
                  <pic:spPr>
                    <a:xfrm>
                      <a:off x="0" y="0"/>
                      <a:ext cx="5274310" cy="4138930"/>
                    </a:xfrm>
                    <a:prstGeom prst="rect">
                      <a:avLst/>
                    </a:prstGeom>
                  </pic:spPr>
                </pic:pic>
              </a:graphicData>
            </a:graphic>
          </wp:anchor>
        </w:drawing>
      </w:r>
      <w:r w:rsidR="00697DE9">
        <w:t>检查遥控器设置，</w:t>
      </w:r>
      <w:r w:rsidR="00697DE9">
        <w:rPr>
          <w:rFonts w:hint="eastAsia"/>
        </w:rPr>
        <w:t>SwD拨在下方能</w:t>
      </w:r>
      <w:r w:rsidR="00697DE9">
        <w:t>收到外界指令以执行代码</w:t>
      </w:r>
      <w:r>
        <w:rPr>
          <w:rFonts w:hint="eastAsia"/>
        </w:rPr>
        <w:t>；</w:t>
      </w:r>
      <w:r w:rsidR="00697DE9">
        <w:rPr>
          <w:rFonts w:hint="eastAsia"/>
        </w:rPr>
        <w:t>SwE拨在下方</w:t>
      </w:r>
      <w:r>
        <w:rPr>
          <w:rFonts w:hint="eastAsia"/>
        </w:rPr>
        <w:t>，能接受指令并且为pisition模式；SwA在上方，确保arm没解锁；油门回中；SwF是kill，确保前面设置好以后将其拨到下方</w:t>
      </w:r>
    </w:p>
    <w:p w14:paraId="639A764F" w14:textId="37B9B175" w:rsidR="00697DE9" w:rsidRDefault="00697DE9" w:rsidP="002E1F14">
      <w:pPr>
        <w:pStyle w:val="a9"/>
        <w:numPr>
          <w:ilvl w:val="0"/>
          <w:numId w:val="1"/>
        </w:numPr>
        <w:rPr>
          <w:rFonts w:hint="eastAsia"/>
        </w:rPr>
      </w:pPr>
      <w:r>
        <w:t>起代码</w:t>
      </w:r>
    </w:p>
    <w:p w14:paraId="285E7947" w14:textId="49AF53CB" w:rsidR="0035063A" w:rsidRDefault="0035063A" w:rsidP="002E1F14">
      <w:pPr>
        <w:pStyle w:val="a9"/>
        <w:numPr>
          <w:ilvl w:val="0"/>
          <w:numId w:val="3"/>
        </w:numPr>
        <w:rPr>
          <w:rFonts w:hint="eastAsia"/>
        </w:rPr>
      </w:pPr>
      <w:r>
        <w:rPr>
          <w:rFonts w:hint="eastAsia"/>
        </w:rPr>
        <w:t>准备工作：在一台linux系统的电脑上先通过预设好的框架，使用ssh连接到NX，然后在展示的大屏幕电脑上通过nomachine连接到nx</w:t>
      </w:r>
    </w:p>
    <w:p w14:paraId="16071AA1" w14:textId="67B50CCF" w:rsidR="0035063A" w:rsidRDefault="0035063A" w:rsidP="002E1F14">
      <w:pPr>
        <w:pStyle w:val="a9"/>
        <w:numPr>
          <w:ilvl w:val="0"/>
          <w:numId w:val="3"/>
        </w:numPr>
        <w:rPr>
          <w:rFonts w:hint="eastAsia"/>
        </w:rPr>
      </w:pPr>
      <w:r>
        <w:rPr>
          <w:rFonts w:hint="eastAsia"/>
        </w:rPr>
        <w:t>先把所有需要的代码敲入终端，包括run_demo.sh（linux），0214vis</w:t>
      </w:r>
      <w:r w:rsidR="00DE4B44">
        <w:rPr>
          <w:rFonts w:hint="eastAsia"/>
        </w:rPr>
        <w:t>_run.sh</w:t>
      </w:r>
      <w:r>
        <w:rPr>
          <w:rFonts w:hint="eastAsia"/>
        </w:rPr>
        <w:t>（大屏幕），takeoff.sh（linux），land.sh（linux）</w:t>
      </w:r>
    </w:p>
    <w:p w14:paraId="4300B7E7" w14:textId="2EB27153" w:rsidR="002E1F14" w:rsidRDefault="002E1F14" w:rsidP="002E1F14">
      <w:pPr>
        <w:pStyle w:val="a9"/>
        <w:numPr>
          <w:ilvl w:val="0"/>
          <w:numId w:val="3"/>
        </w:numPr>
        <w:rPr>
          <w:rFonts w:hint="eastAsia"/>
        </w:rPr>
      </w:pPr>
      <w:r>
        <w:rPr>
          <w:rFonts w:hint="eastAsia"/>
        </w:rPr>
        <w:t>起整合好的脚本，run_demo.sh，里面包含有mavros、lidar</w:t>
      </w:r>
      <w:r w:rsidR="00DE4B44">
        <w:rPr>
          <w:rFonts w:hint="eastAsia"/>
        </w:rPr>
        <w:t>、fast-lio</w:t>
      </w:r>
      <w:r>
        <w:rPr>
          <w:rFonts w:hint="eastAsia"/>
        </w:rPr>
        <w:t>等内容</w:t>
      </w:r>
    </w:p>
    <w:p w14:paraId="05B90192" w14:textId="051E43D2" w:rsidR="002E1F14" w:rsidRDefault="0035063A" w:rsidP="002E1F14">
      <w:pPr>
        <w:pStyle w:val="a9"/>
        <w:numPr>
          <w:ilvl w:val="0"/>
          <w:numId w:val="3"/>
        </w:numPr>
        <w:rPr>
          <w:rFonts w:hint="eastAsia"/>
        </w:rPr>
      </w:pPr>
      <w:r>
        <w:rPr>
          <w:rFonts w:hint="eastAsia"/>
        </w:rPr>
        <w:t>在大屏幕上启动0214vis</w:t>
      </w:r>
      <w:r>
        <w:t>，检查右下角</w:t>
      </w:r>
      <w:r>
        <w:rPr>
          <w:rFonts w:hint="eastAsia"/>
        </w:rPr>
        <w:t>fps</w:t>
      </w:r>
      <w:r>
        <w:t>是否正常，及是否有雷达点云图像</w:t>
      </w:r>
      <w:r w:rsidR="00697DE9">
        <w:t>；也可以在</w:t>
      </w:r>
      <w:r w:rsidR="00697DE9">
        <w:rPr>
          <w:rFonts w:hint="eastAsia"/>
        </w:rPr>
        <w:t>linux</w:t>
      </w:r>
      <w:r w:rsidR="00697DE9">
        <w:t>上起</w:t>
      </w:r>
      <w:r w:rsidR="00697DE9">
        <w:rPr>
          <w:rFonts w:hint="eastAsia"/>
        </w:rPr>
        <w:t>check_odom.sh</w:t>
      </w:r>
      <w:r w:rsidR="00697DE9">
        <w:t>检查定位是否存在偏差</w:t>
      </w:r>
    </w:p>
    <w:p w14:paraId="5A277468" w14:textId="481806B6" w:rsidR="0035063A" w:rsidRDefault="00697DE9" w:rsidP="002E1F14">
      <w:pPr>
        <w:pStyle w:val="a9"/>
        <w:numPr>
          <w:ilvl w:val="0"/>
          <w:numId w:val="3"/>
        </w:numPr>
        <w:rPr>
          <w:rFonts w:hint="eastAsia"/>
        </w:rPr>
      </w:pPr>
      <w:r>
        <w:rPr>
          <w:rFonts w:hint="eastAsia"/>
        </w:rPr>
        <w:t>确保遥控器正确设置后</w:t>
      </w:r>
      <w:r w:rsidR="00794A89">
        <w:rPr>
          <w:rFonts w:hint="eastAsia"/>
        </w:rPr>
        <w:t>，</w:t>
      </w:r>
      <w:r>
        <w:rPr>
          <w:rFonts w:hint="eastAsia"/>
        </w:rPr>
        <w:t>启动</w:t>
      </w:r>
      <w:r w:rsidR="00794A89">
        <w:rPr>
          <w:rFonts w:hint="eastAsia"/>
        </w:rPr>
        <w:t>takeoff.sh，注意在起代码前与拿遥控器的沟通好</w:t>
      </w:r>
    </w:p>
    <w:p w14:paraId="3D872EBD" w14:textId="5293D770" w:rsidR="00794A89" w:rsidRDefault="00794A89" w:rsidP="002E1F14">
      <w:pPr>
        <w:pStyle w:val="a9"/>
        <w:numPr>
          <w:ilvl w:val="0"/>
          <w:numId w:val="3"/>
        </w:numPr>
        <w:rPr>
          <w:rFonts w:hint="eastAsia"/>
        </w:rPr>
      </w:pPr>
      <w:r>
        <w:rPr>
          <w:rFonts w:hint="eastAsia"/>
        </w:rPr>
        <w:lastRenderedPageBreak/>
        <w:t>在大屏幕上选择3D goal进行给点飞行</w:t>
      </w:r>
      <w:r w:rsidR="006A0799">
        <w:rPr>
          <w:rFonts w:hint="eastAsia"/>
        </w:rPr>
        <w:t>，注意不要给到场地外的点，也尽量不要给距离过长的点</w:t>
      </w:r>
    </w:p>
    <w:p w14:paraId="611344A9" w14:textId="7245ADDB" w:rsidR="00794A89" w:rsidRDefault="00794A89" w:rsidP="002E1F14">
      <w:pPr>
        <w:pStyle w:val="a9"/>
        <w:numPr>
          <w:ilvl w:val="0"/>
          <w:numId w:val="3"/>
        </w:numPr>
        <w:rPr>
          <w:rFonts w:hint="eastAsia"/>
        </w:rPr>
      </w:pPr>
      <w:r>
        <w:rPr>
          <w:rFonts w:hint="eastAsia"/>
        </w:rPr>
        <w:t>在飞行完成以后回到起飞的位置，启动land.sh以降落（若代码无响应需手动降落，详见飞行过程中的处理）</w:t>
      </w:r>
    </w:p>
    <w:p w14:paraId="31F2D0B7" w14:textId="2CD6A8DD" w:rsidR="002E1F14" w:rsidRDefault="002E1F14" w:rsidP="002E1F14">
      <w:pPr>
        <w:pStyle w:val="a9"/>
        <w:numPr>
          <w:ilvl w:val="0"/>
          <w:numId w:val="1"/>
        </w:numPr>
        <w:rPr>
          <w:rFonts w:hint="eastAsia"/>
        </w:rPr>
      </w:pPr>
      <w:r>
        <w:rPr>
          <w:rFonts w:hint="eastAsia"/>
        </w:rPr>
        <w:t>飞行过程中的处理</w:t>
      </w:r>
    </w:p>
    <w:p w14:paraId="00911737" w14:textId="703F23D6" w:rsidR="00794A89" w:rsidRDefault="00794A89" w:rsidP="00794A89">
      <w:pPr>
        <w:pStyle w:val="a9"/>
        <w:numPr>
          <w:ilvl w:val="0"/>
          <w:numId w:val="5"/>
        </w:numPr>
        <w:rPr>
          <w:rFonts w:hint="eastAsia"/>
        </w:rPr>
      </w:pPr>
      <w:r>
        <w:rPr>
          <w:rFonts w:hint="eastAsia"/>
        </w:rPr>
        <w:t>飞行过程中碰撞</w:t>
      </w:r>
      <w:r w:rsidR="00BE526F">
        <w:rPr>
          <w:rFonts w:hint="eastAsia"/>
        </w:rPr>
        <w:t>到</w:t>
      </w:r>
      <w:r>
        <w:rPr>
          <w:rFonts w:hint="eastAsia"/>
        </w:rPr>
        <w:t>障碍物</w:t>
      </w:r>
      <w:r w:rsidR="00BE526F">
        <w:rPr>
          <w:rFonts w:hint="eastAsia"/>
        </w:rPr>
        <w:t>（低速）</w:t>
      </w:r>
      <w:r>
        <w:rPr>
          <w:rFonts w:hint="eastAsia"/>
        </w:rPr>
        <w:t>，定位没有炸，想要无人机停下来不继续飞：将</w:t>
      </w:r>
      <w:r w:rsidRPr="00794A89">
        <w:rPr>
          <w:rFonts w:hint="eastAsia"/>
        </w:rPr>
        <w:t>SwD</w:t>
      </w:r>
      <w:r>
        <w:rPr>
          <w:rFonts w:hint="eastAsia"/>
        </w:rPr>
        <w:t>拨到上面，</w:t>
      </w:r>
      <w:r w:rsidR="00BE526F">
        <w:rPr>
          <w:rFonts w:hint="eastAsia"/>
        </w:rPr>
        <w:t>此时无人机不再接受电脑指令，然后将油门稍稍向下拨，等无人机触地以后将油门归零，然后kill</w:t>
      </w:r>
    </w:p>
    <w:p w14:paraId="3B5B2E26" w14:textId="3CDFC3CB" w:rsidR="00BE526F" w:rsidRDefault="00BE526F" w:rsidP="00BE526F">
      <w:pPr>
        <w:pStyle w:val="a9"/>
        <w:numPr>
          <w:ilvl w:val="0"/>
          <w:numId w:val="5"/>
        </w:numPr>
        <w:rPr>
          <w:rFonts w:hint="eastAsia"/>
        </w:rPr>
      </w:pPr>
      <w:r>
        <w:rPr>
          <w:rFonts w:hint="eastAsia"/>
        </w:rPr>
        <w:t>飞行过程中碰撞到障碍物（低速），定位炸了：情况紧急直接kill掉；不紧急则将</w:t>
      </w:r>
      <w:r w:rsidRPr="00794A89">
        <w:rPr>
          <w:rFonts w:hint="eastAsia"/>
        </w:rPr>
        <w:t>SwD</w:t>
      </w:r>
      <w:r>
        <w:rPr>
          <w:rFonts w:hint="eastAsia"/>
        </w:rPr>
        <w:t>拨到上面，此时无人机不再接受电脑指令，然后将油门稍稍向下拨，等无人机触地以后将油门归零，然后kill</w:t>
      </w:r>
    </w:p>
    <w:p w14:paraId="4BCE2277" w14:textId="73CA2351" w:rsidR="00BE526F" w:rsidRDefault="00BE526F" w:rsidP="00794A89">
      <w:pPr>
        <w:pStyle w:val="a9"/>
        <w:numPr>
          <w:ilvl w:val="0"/>
          <w:numId w:val="5"/>
        </w:numPr>
        <w:rPr>
          <w:rFonts w:hint="eastAsia"/>
        </w:rPr>
      </w:pPr>
      <w:r>
        <w:rPr>
          <w:rFonts w:hint="eastAsia"/>
        </w:rPr>
        <w:t>飞行过程中出现情况需要停止接收代码并悬停（较高速）：将</w:t>
      </w:r>
      <w:r w:rsidR="00F754EA" w:rsidRPr="00F754EA">
        <w:rPr>
          <w:rFonts w:hint="eastAsia"/>
        </w:rPr>
        <w:t>SwD拨到上面</w:t>
      </w:r>
      <w:r w:rsidR="00F754EA">
        <w:rPr>
          <w:rFonts w:hint="eastAsia"/>
        </w:rPr>
        <w:t>，此时遥控器控制为机体坐标系，需要根据无人机此时的速度给予反方向的调整帮助其停止下来进入悬停</w:t>
      </w:r>
    </w:p>
    <w:p w14:paraId="704D2C82" w14:textId="57AD3A2C" w:rsidR="00F754EA" w:rsidRDefault="00F754EA" w:rsidP="00794A89">
      <w:pPr>
        <w:pStyle w:val="a9"/>
        <w:numPr>
          <w:ilvl w:val="0"/>
          <w:numId w:val="5"/>
        </w:numPr>
        <w:rPr>
          <w:rFonts w:hint="eastAsia"/>
        </w:rPr>
      </w:pPr>
      <w:r>
        <w:rPr>
          <w:rFonts w:hint="eastAsia"/>
        </w:rPr>
        <w:t>接受代码的情况下需要微调位置：此时遥控器控制为世界坐标系，根据世界坐标系下xyz轴方向进行调整</w:t>
      </w:r>
    </w:p>
    <w:p w14:paraId="4335F79E" w14:textId="77C20FF3" w:rsidR="002E1F14" w:rsidRDefault="002E1F14" w:rsidP="002E1F14">
      <w:pPr>
        <w:pStyle w:val="a9"/>
        <w:numPr>
          <w:ilvl w:val="0"/>
          <w:numId w:val="1"/>
        </w:numPr>
        <w:rPr>
          <w:rFonts w:hint="eastAsia"/>
        </w:rPr>
      </w:pPr>
      <w:r>
        <w:rPr>
          <w:rFonts w:hint="eastAsia"/>
        </w:rPr>
        <w:t>场地布置</w:t>
      </w:r>
    </w:p>
    <w:p w14:paraId="539AD58D" w14:textId="26D2AB15" w:rsidR="00F754EA" w:rsidRDefault="00F6222D" w:rsidP="00F754EA">
      <w:pPr>
        <w:pStyle w:val="a9"/>
        <w:numPr>
          <w:ilvl w:val="0"/>
          <w:numId w:val="6"/>
        </w:numPr>
        <w:rPr>
          <w:rFonts w:hint="eastAsia"/>
        </w:rPr>
      </w:pPr>
      <w:r>
        <w:rPr>
          <w:rFonts w:hint="eastAsia"/>
        </w:rPr>
        <w:t>确保</w:t>
      </w:r>
      <w:r w:rsidR="006A0799">
        <w:rPr>
          <w:rFonts w:hint="eastAsia"/>
        </w:rPr>
        <w:t>障碍物之间有足够的距离，保障无人机能够正常通过</w:t>
      </w:r>
    </w:p>
    <w:p w14:paraId="305BC293" w14:textId="0D238F28" w:rsidR="006A0799" w:rsidRDefault="006A0799" w:rsidP="00313A8E">
      <w:pPr>
        <w:pStyle w:val="a9"/>
        <w:numPr>
          <w:ilvl w:val="0"/>
          <w:numId w:val="6"/>
        </w:numPr>
        <w:rPr>
          <w:rFonts w:hint="eastAsia"/>
        </w:rPr>
      </w:pPr>
      <w:r>
        <w:rPr>
          <w:rFonts w:hint="eastAsia"/>
        </w:rPr>
        <w:t>尤其注意直径一米的圆或边长一米的正方形，确保无人机的膨胀系数和栅格大小能使其顺利通过</w:t>
      </w:r>
    </w:p>
    <w:p w14:paraId="606C5A2A" w14:textId="1E3CBDAB" w:rsidR="00313A8E" w:rsidRDefault="00313A8E" w:rsidP="00313A8E">
      <w:pPr>
        <w:pStyle w:val="a9"/>
        <w:numPr>
          <w:ilvl w:val="0"/>
          <w:numId w:val="6"/>
        </w:numPr>
        <w:rPr>
          <w:rFonts w:hint="eastAsia"/>
        </w:rPr>
      </w:pPr>
      <w:r>
        <w:rPr>
          <w:rFonts w:hint="eastAsia"/>
        </w:rPr>
        <w:t>雷达视角为-15°~40°，故无法检测到下方近距离的障碍物，在避障过程中可能会因上方有障碍物导致其向下飞行进行躲避从而装上障碍物，因此场地布置中也需要注意</w:t>
      </w:r>
    </w:p>
    <w:sectPr w:rsidR="00313A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6FA0"/>
    <w:multiLevelType w:val="hybridMultilevel"/>
    <w:tmpl w:val="A0DE02F2"/>
    <w:lvl w:ilvl="0" w:tplc="681A2A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7C3786"/>
    <w:multiLevelType w:val="hybridMultilevel"/>
    <w:tmpl w:val="D59A0050"/>
    <w:lvl w:ilvl="0" w:tplc="E828EE7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351EF3"/>
    <w:multiLevelType w:val="hybridMultilevel"/>
    <w:tmpl w:val="5E0A1222"/>
    <w:lvl w:ilvl="0" w:tplc="FA8C8F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B8E0D51"/>
    <w:multiLevelType w:val="hybridMultilevel"/>
    <w:tmpl w:val="D65643B0"/>
    <w:lvl w:ilvl="0" w:tplc="F34EA6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D5830E8"/>
    <w:multiLevelType w:val="hybridMultilevel"/>
    <w:tmpl w:val="A8A0A88A"/>
    <w:lvl w:ilvl="0" w:tplc="F9DAD06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FF21101"/>
    <w:multiLevelType w:val="hybridMultilevel"/>
    <w:tmpl w:val="160AC3F2"/>
    <w:lvl w:ilvl="0" w:tplc="5C7EB1BC">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7EF15FA"/>
    <w:multiLevelType w:val="hybridMultilevel"/>
    <w:tmpl w:val="922ABE6E"/>
    <w:lvl w:ilvl="0" w:tplc="93E68D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45364404">
    <w:abstractNumId w:val="5"/>
  </w:num>
  <w:num w:numId="2" w16cid:durableId="2050640873">
    <w:abstractNumId w:val="4"/>
  </w:num>
  <w:num w:numId="3" w16cid:durableId="1837919408">
    <w:abstractNumId w:val="2"/>
  </w:num>
  <w:num w:numId="4" w16cid:durableId="61874312">
    <w:abstractNumId w:val="0"/>
  </w:num>
  <w:num w:numId="5" w16cid:durableId="408038782">
    <w:abstractNumId w:val="3"/>
  </w:num>
  <w:num w:numId="6" w16cid:durableId="604656498">
    <w:abstractNumId w:val="1"/>
  </w:num>
  <w:num w:numId="7" w16cid:durableId="10063958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B3"/>
    <w:rsid w:val="000C1F01"/>
    <w:rsid w:val="002E1F14"/>
    <w:rsid w:val="00313A8E"/>
    <w:rsid w:val="0035063A"/>
    <w:rsid w:val="004C63B3"/>
    <w:rsid w:val="00697DE9"/>
    <w:rsid w:val="006A0799"/>
    <w:rsid w:val="00794A89"/>
    <w:rsid w:val="00BE526F"/>
    <w:rsid w:val="00DE4B44"/>
    <w:rsid w:val="00F6222D"/>
    <w:rsid w:val="00F754EA"/>
    <w:rsid w:val="00FC5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DC419"/>
  <w15:chartTrackingRefBased/>
  <w15:docId w15:val="{9C9E49F7-21D7-4901-9391-94A23F1C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C63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C63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C63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C63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C63B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C63B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C63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63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C63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63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C63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C63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C63B3"/>
    <w:rPr>
      <w:rFonts w:cstheme="majorBidi"/>
      <w:color w:val="2F5496" w:themeColor="accent1" w:themeShade="BF"/>
      <w:sz w:val="28"/>
      <w:szCs w:val="28"/>
    </w:rPr>
  </w:style>
  <w:style w:type="character" w:customStyle="1" w:styleId="50">
    <w:name w:val="标题 5 字符"/>
    <w:basedOn w:val="a0"/>
    <w:link w:val="5"/>
    <w:uiPriority w:val="9"/>
    <w:semiHidden/>
    <w:rsid w:val="004C63B3"/>
    <w:rPr>
      <w:rFonts w:cstheme="majorBidi"/>
      <w:color w:val="2F5496" w:themeColor="accent1" w:themeShade="BF"/>
      <w:sz w:val="24"/>
    </w:rPr>
  </w:style>
  <w:style w:type="character" w:customStyle="1" w:styleId="60">
    <w:name w:val="标题 6 字符"/>
    <w:basedOn w:val="a0"/>
    <w:link w:val="6"/>
    <w:uiPriority w:val="9"/>
    <w:semiHidden/>
    <w:rsid w:val="004C63B3"/>
    <w:rPr>
      <w:rFonts w:cstheme="majorBidi"/>
      <w:b/>
      <w:bCs/>
      <w:color w:val="2F5496" w:themeColor="accent1" w:themeShade="BF"/>
    </w:rPr>
  </w:style>
  <w:style w:type="character" w:customStyle="1" w:styleId="70">
    <w:name w:val="标题 7 字符"/>
    <w:basedOn w:val="a0"/>
    <w:link w:val="7"/>
    <w:uiPriority w:val="9"/>
    <w:semiHidden/>
    <w:rsid w:val="004C63B3"/>
    <w:rPr>
      <w:rFonts w:cstheme="majorBidi"/>
      <w:b/>
      <w:bCs/>
      <w:color w:val="595959" w:themeColor="text1" w:themeTint="A6"/>
    </w:rPr>
  </w:style>
  <w:style w:type="character" w:customStyle="1" w:styleId="80">
    <w:name w:val="标题 8 字符"/>
    <w:basedOn w:val="a0"/>
    <w:link w:val="8"/>
    <w:uiPriority w:val="9"/>
    <w:semiHidden/>
    <w:rsid w:val="004C63B3"/>
    <w:rPr>
      <w:rFonts w:cstheme="majorBidi"/>
      <w:color w:val="595959" w:themeColor="text1" w:themeTint="A6"/>
    </w:rPr>
  </w:style>
  <w:style w:type="character" w:customStyle="1" w:styleId="90">
    <w:name w:val="标题 9 字符"/>
    <w:basedOn w:val="a0"/>
    <w:link w:val="9"/>
    <w:uiPriority w:val="9"/>
    <w:semiHidden/>
    <w:rsid w:val="004C63B3"/>
    <w:rPr>
      <w:rFonts w:eastAsiaTheme="majorEastAsia" w:cstheme="majorBidi"/>
      <w:color w:val="595959" w:themeColor="text1" w:themeTint="A6"/>
    </w:rPr>
  </w:style>
  <w:style w:type="paragraph" w:styleId="a3">
    <w:name w:val="Title"/>
    <w:basedOn w:val="a"/>
    <w:next w:val="a"/>
    <w:link w:val="a4"/>
    <w:uiPriority w:val="10"/>
    <w:qFormat/>
    <w:rsid w:val="004C63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6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63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63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C63B3"/>
    <w:pPr>
      <w:spacing w:before="160"/>
      <w:jc w:val="center"/>
    </w:pPr>
    <w:rPr>
      <w:i/>
      <w:iCs/>
      <w:color w:val="404040" w:themeColor="text1" w:themeTint="BF"/>
    </w:rPr>
  </w:style>
  <w:style w:type="character" w:customStyle="1" w:styleId="a8">
    <w:name w:val="引用 字符"/>
    <w:basedOn w:val="a0"/>
    <w:link w:val="a7"/>
    <w:uiPriority w:val="29"/>
    <w:rsid w:val="004C63B3"/>
    <w:rPr>
      <w:i/>
      <w:iCs/>
      <w:color w:val="404040" w:themeColor="text1" w:themeTint="BF"/>
    </w:rPr>
  </w:style>
  <w:style w:type="paragraph" w:styleId="a9">
    <w:name w:val="List Paragraph"/>
    <w:basedOn w:val="a"/>
    <w:uiPriority w:val="34"/>
    <w:qFormat/>
    <w:rsid w:val="004C63B3"/>
    <w:pPr>
      <w:ind w:left="720"/>
      <w:contextualSpacing/>
    </w:pPr>
  </w:style>
  <w:style w:type="character" w:styleId="aa">
    <w:name w:val="Intense Emphasis"/>
    <w:basedOn w:val="a0"/>
    <w:uiPriority w:val="21"/>
    <w:qFormat/>
    <w:rsid w:val="004C63B3"/>
    <w:rPr>
      <w:i/>
      <w:iCs/>
      <w:color w:val="2F5496" w:themeColor="accent1" w:themeShade="BF"/>
    </w:rPr>
  </w:style>
  <w:style w:type="paragraph" w:styleId="ab">
    <w:name w:val="Intense Quote"/>
    <w:basedOn w:val="a"/>
    <w:next w:val="a"/>
    <w:link w:val="ac"/>
    <w:uiPriority w:val="30"/>
    <w:qFormat/>
    <w:rsid w:val="004C6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C63B3"/>
    <w:rPr>
      <w:i/>
      <w:iCs/>
      <w:color w:val="2F5496" w:themeColor="accent1" w:themeShade="BF"/>
    </w:rPr>
  </w:style>
  <w:style w:type="character" w:styleId="ad">
    <w:name w:val="Intense Reference"/>
    <w:basedOn w:val="a0"/>
    <w:uiPriority w:val="32"/>
    <w:qFormat/>
    <w:rsid w:val="004C63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175</Words>
  <Characters>1004</Characters>
  <Application>Microsoft Office Word</Application>
  <DocSecurity>0</DocSecurity>
  <Lines>8</Lines>
  <Paragraphs>2</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泽恺 王</dc:creator>
  <cp:keywords/>
  <dc:description/>
  <cp:lastModifiedBy>泽恺 王</cp:lastModifiedBy>
  <cp:revision>9</cp:revision>
  <dcterms:created xsi:type="dcterms:W3CDTF">2025-08-17T00:43:00Z</dcterms:created>
  <dcterms:modified xsi:type="dcterms:W3CDTF">2025-08-17T06:01:00Z</dcterms:modified>
</cp:coreProperties>
</file>