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left"/>
      </w:pPr>
      <w:r>
        <w:rPr>
          <w:rFonts w:ascii="Cambria" w:cs="Cambria" w:eastAsia="Cambria" w:hAnsi="Cambria"/>
          <w:b/>
          <w:bCs/>
          <w:color w:val="1F6B3A"/>
          <w:spacing w:val="120"/>
          <w:sz w:val="30"/>
          <w:szCs w:val="30"/>
        </w:rPr>
        <w:t xml:space="preserve">AGRINUXES</w:t>
      </w:r>
    </w:p>
    <w:p>
      <w:pPr>
        <w:spacing w:after="160" w:before="120"/>
      </w:pPr>
      <w:r>
        <w:rPr>
          <w:rFonts w:ascii="Cambria" w:cs="Cambria" w:eastAsia="Cambria" w:hAnsi="Cambria"/>
          <w:b/>
          <w:bCs/>
          <w:color w:val="0F3D24"/>
          <w:sz w:val="92"/>
          <w:szCs w:val="92"/>
        </w:rPr>
        <w:t xml:space="preserve">The Complete User Guide</w:t>
      </w:r>
    </w:p>
    <w:p>
      <w:pPr>
        <w:pBdr>
          <w:bottom w:val="single" w:color="D98A00" w:sz="18" w:space="10"/>
        </w:pBdr>
        <w:spacing w:after="400"/>
      </w:pPr>
    </w:p>
    <w:p>
      <w:pPr>
        <w:spacing w:after="120"/>
      </w:pPr>
      <w:r>
        <w:rPr>
          <w:rFonts w:ascii="Calibri" w:cs="Calibri" w:eastAsia="Calibri" w:hAnsi="Calibri"/>
          <w:color w:val="1F2A24"/>
          <w:sz w:val="28"/>
          <w:szCs w:val="28"/>
        </w:rPr>
        <w:t xml:space="preserve">For farms and cooperatives, agro-dealers, vets, equipment hire and transport businesses, food sellers, processors, buyers, extension officers, government staff and programme partners.</w:t>
      </w:r>
    </w:p>
    <w:p>
      <w:pPr>
        <w:spacing w:before="600"/>
      </w:pPr>
      <w:r>
        <w:rPr>
          <w:rFonts w:ascii="Calibri" w:cs="Calibri" w:eastAsia="Calibri" w:hAnsi="Calibri"/>
          <w:color w:val="4A5A50"/>
          <w:sz w:val="22"/>
          <w:szCs w:val="22"/>
        </w:rPr>
        <w:t xml:space="preserve">Templates, record fields and care guides explained in full  ·  Every workspace, tab and form  ·  Step-by-step instructions</w:t>
      </w:r>
    </w:p>
    <w:p>
      <w:pPr>
        <w:spacing w:before="2800"/>
      </w:pPr>
      <w:r>
        <w:rPr>
          <w:rFonts w:ascii="Calibri" w:cs="Calibri" w:eastAsia="Calibri" w:hAnsi="Calibri"/>
          <w:color w:val="4A5A50"/>
          <w:sz w:val="22"/>
          <w:szCs w:val="22"/>
        </w:rPr>
        <w:t xml:space="preserve">agrinuxes.com   ·   October 2026</w:t>
      </w:r>
    </w:p>
    <w:p>
      <w:pPr>
        <w:sectPr>
          <w:type w:val="nextPage"/>
          <w:pgSz w:w="11906" w:h="16838" w:orient="portrait"/>
          <w:pgMar w:top="1134" w:right="1134" w:bottom="1134" w:left="1134" w:header="708" w:footer="708" w:gutter="0"/>
          <w:pgNumType/>
          <w:docGrid w:linePitch="360"/>
        </w:sectPr>
      </w:pPr>
    </w:p>
    <w:p>
      <w:pPr>
        <w:pBdr>
          <w:bottom w:val="single" w:color="B9CDBF" w:sz="12" w:space="6"/>
        </w:pBdr>
        <w:spacing w:after="240"/>
      </w:pPr>
      <w:r>
        <w:rPr>
          <w:rFonts w:ascii="Cambria" w:cs="Cambria" w:eastAsia="Cambria" w:hAnsi="Cambria"/>
          <w:b/>
          <w:bCs/>
          <w:color w:val="0F3D24"/>
          <w:sz w:val="44"/>
          <w:szCs w:val="4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keepNext/>
        <w:pageBreakBefore/>
        <w:pBdr>
          <w:bottom w:val="single" w:color="B9CDBF" w:sz="12" w:space="6"/>
        </w:pBdr>
        <w:spacing w:after="200" w:before="0"/>
      </w:pPr>
      <w:bookmarkStart w:name="h_how_to_use_this_manual" w:id="1"/>
      <w:r>
        <w:rPr>
          <w:rFonts w:ascii="Cambria" w:cs="Cambria" w:eastAsia="Cambria" w:hAnsi="Cambria"/>
          <w:b/>
          <w:bCs/>
          <w:color w:val="0F3D24"/>
          <w:sz w:val="44"/>
          <w:szCs w:val="44"/>
        </w:rPr>
        <w:t xml:space="preserve">How to Use This Manual</w:t>
      </w:r>
      <w:bookmarkEnd w:id="1"/>
    </w:p>
    <w:p>
      <w:pPr>
        <w:spacing w:after="120" w:line="290"/>
      </w:pPr>
      <w:r>
        <w:rPr>
          <w:rFonts w:ascii="Calibri" w:cs="Calibri" w:eastAsia="Calibri" w:hAnsi="Calibri"/>
          <w:color w:val="1F2A24"/>
          <w:sz w:val="21"/>
          <w:szCs w:val="21"/>
        </w:rPr>
        <w:t xml:space="preserve">This manual explains how to use AGRINUXES from the first sign-up to the last report. It covers every kind of account, every menu and tab, every form, and the template system in detail. It was written from the platform itself as it stood in October 2026. Where something is not finished, only works on one device, or shows sample data, the manual says so plainly.</w:t>
      </w:r>
    </w:p>
    <w:p>
      <w:pPr>
        <w:spacing w:after="120" w:line="290"/>
      </w:pPr>
      <w:r>
        <w:rPr>
          <w:rFonts w:ascii="Calibri" w:cs="Calibri" w:eastAsia="Calibri" w:hAnsi="Calibri"/>
          <w:color w:val="1F2A24"/>
          <w:sz w:val="21"/>
          <w:szCs w:val="21"/>
        </w:rPr>
        <w:t xml:space="preserve">You do not have to read it from front to back. Pick your starting point below.</w:t>
      </w:r>
    </w:p>
    <w:p>
      <w:pPr>
        <w:pStyle w:val="Heading2"/>
        <w:keepNext/>
        <w:spacing w:after="140" w:before="360"/>
      </w:pPr>
      <w:bookmarkStart w:name="h_where_to_start" w:id="1"/>
      <w:r>
        <w:rPr>
          <w:rFonts w:ascii="Cambria" w:cs="Cambria" w:eastAsia="Cambria" w:hAnsi="Cambria"/>
          <w:b/>
          <w:bCs/>
          <w:color w:val="1F6B3A"/>
          <w:sz w:val="32"/>
          <w:szCs w:val="32"/>
        </w:rPr>
        <w:t xml:space="preserve">Where to start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8"/>
        <w:gridCol w:w="5350"/>
      </w:tblGrid>
      <w:tr>
        <w:trPr>
          <w:cantSplit/>
          <w:tblHeader/>
        </w:trPr>
        <w:tc>
          <w:tcPr>
            <w:tcW w:type="dxa" w:w="428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If you are…</w:t>
            </w:r>
          </w:p>
        </w:tc>
        <w:tc>
          <w:tcPr>
            <w:tcW w:type="dxa" w:w="535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Read these parts</w:t>
            </w:r>
          </w:p>
        </w:tc>
      </w:tr>
      <w:tr>
        <w:trPr>
          <w:cantSplit/>
          <w:tblHeader w:val="false"/>
        </w:trPr>
        <w:tc>
          <w:tcPr>
            <w:tcW w:type="dxa" w:w="42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w:t>
            </w:r>
            <w:r>
              <w:rPr>
                <w:rFonts w:ascii="Calibri" w:cs="Calibri" w:eastAsia="Calibri" w:hAnsi="Calibri"/>
                <w:b/>
                <w:bCs/>
                <w:color w:val="1F2A24"/>
                <w:sz w:val="18"/>
                <w:szCs w:val="18"/>
              </w:rPr>
              <w:t xml:space="preserve">farmer or cooperative</w:t>
            </w:r>
          </w:p>
        </w:tc>
        <w:tc>
          <w:tcPr>
            <w:tcW w:type="dxa" w:w="53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1 (account and set-up), then Part 2 (templates), Part 3 (production), Part 4 (business), Part 5 (management and tools)</w:t>
            </w:r>
          </w:p>
        </w:tc>
      </w:tr>
      <w:tr>
        <w:trPr>
          <w:cantSplit/>
          <w:tblHeader w:val="false"/>
        </w:trPr>
        <w:tc>
          <w:tcPr>
            <w:tcW w:type="dxa" w:w="42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 </w:t>
            </w:r>
            <w:r>
              <w:rPr>
                <w:rFonts w:ascii="Calibri" w:cs="Calibri" w:eastAsia="Calibri" w:hAnsi="Calibri"/>
                <w:b/>
                <w:bCs/>
                <w:color w:val="1F2A24"/>
                <w:sz w:val="18"/>
                <w:szCs w:val="18"/>
              </w:rPr>
              <w:t xml:space="preserve">agro-dealer</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AgriSupply</w:t>
            </w:r>
            <w:r>
              <w:rPr>
                <w:rFonts w:ascii="Calibri" w:cs="Calibri" w:eastAsia="Calibri" w:hAnsi="Calibri"/>
                <w:color w:val="1F2A24"/>
                <w:sz w:val="18"/>
                <w:szCs w:val="18"/>
              </w:rPr>
              <w:t xml:space="preserve"> provider or </w:t>
            </w:r>
            <w:r>
              <w:rPr>
                <w:rFonts w:ascii="Calibri" w:cs="Calibri" w:eastAsia="Calibri" w:hAnsi="Calibri"/>
                <w:b/>
                <w:bCs/>
                <w:color w:val="1F2A24"/>
                <w:sz w:val="18"/>
                <w:szCs w:val="18"/>
              </w:rPr>
              <w:t xml:space="preserve">AgriFood</w:t>
            </w:r>
            <w:r>
              <w:rPr>
                <w:rFonts w:ascii="Calibri" w:cs="Calibri" w:eastAsia="Calibri" w:hAnsi="Calibri"/>
                <w:color w:val="1F2A24"/>
                <w:sz w:val="18"/>
                <w:szCs w:val="18"/>
              </w:rPr>
              <w:t xml:space="preserve"> seller</w:t>
            </w:r>
          </w:p>
        </w:tc>
        <w:tc>
          <w:tcPr>
            <w:tcW w:type="dxa" w:w="53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1, Part 6 (workspace basics, invoices, revenue), Part 7 (your tabs)</w:t>
            </w:r>
          </w:p>
        </w:tc>
      </w:tr>
      <w:tr>
        <w:trPr>
          <w:cantSplit/>
          <w:tblHeader w:val="false"/>
        </w:trPr>
        <w:tc>
          <w:tcPr>
            <w:tcW w:type="dxa" w:w="42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 </w:t>
            </w:r>
            <w:r>
              <w:rPr>
                <w:rFonts w:ascii="Calibri" w:cs="Calibri" w:eastAsia="Calibri" w:hAnsi="Calibri"/>
                <w:b/>
                <w:bCs/>
                <w:color w:val="1F2A24"/>
                <w:sz w:val="18"/>
                <w:szCs w:val="18"/>
              </w:rPr>
              <w:t xml:space="preserve">agro processor</w:t>
            </w:r>
          </w:p>
        </w:tc>
        <w:tc>
          <w:tcPr>
            <w:tcW w:type="dxa" w:w="53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1, Part 6 (workspace basics), Part 7 (processing, sourcing and traceability)</w:t>
            </w:r>
          </w:p>
        </w:tc>
      </w:tr>
      <w:tr>
        <w:trPr>
          <w:cantSplit/>
          <w:tblHeader w:val="false"/>
        </w:trPr>
        <w:tc>
          <w:tcPr>
            <w:tcW w:type="dxa" w:w="42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w:t>
            </w:r>
            <w:r>
              <w:rPr>
                <w:rFonts w:ascii="Calibri" w:cs="Calibri" w:eastAsia="Calibri" w:hAnsi="Calibri"/>
                <w:b/>
                <w:bCs/>
                <w:color w:val="1F2A24"/>
                <w:sz w:val="18"/>
                <w:szCs w:val="18"/>
              </w:rPr>
              <w:t xml:space="preserve">vet</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equipment-hire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transport</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AgriServices</w:t>
            </w:r>
            <w:r>
              <w:rPr>
                <w:rFonts w:ascii="Calibri" w:cs="Calibri" w:eastAsia="Calibri" w:hAnsi="Calibri"/>
                <w:color w:val="1F2A24"/>
                <w:sz w:val="18"/>
                <w:szCs w:val="18"/>
              </w:rPr>
              <w:t xml:space="preserve"> business</w:t>
            </w:r>
          </w:p>
        </w:tc>
        <w:tc>
          <w:tcPr>
            <w:tcW w:type="dxa" w:w="53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1, Part 6</w:t>
            </w:r>
          </w:p>
        </w:tc>
      </w:tr>
      <w:tr>
        <w:trPr>
          <w:cantSplit/>
          <w:tblHeader w:val="false"/>
        </w:trPr>
        <w:tc>
          <w:tcPr>
            <w:tcW w:type="dxa" w:w="42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 </w:t>
            </w:r>
            <w:r>
              <w:rPr>
                <w:rFonts w:ascii="Calibri" w:cs="Calibri" w:eastAsia="Calibri" w:hAnsi="Calibri"/>
                <w:b/>
                <w:bCs/>
                <w:color w:val="1F2A24"/>
                <w:sz w:val="18"/>
                <w:szCs w:val="18"/>
              </w:rPr>
              <w:t xml:space="preserve">individual buyer</w:t>
            </w:r>
          </w:p>
        </w:tc>
        <w:tc>
          <w:tcPr>
            <w:tcW w:type="dxa" w:w="53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1, Part 8 (chapter on individual accounts)</w:t>
            </w:r>
          </w:p>
        </w:tc>
      </w:tr>
      <w:tr>
        <w:trPr>
          <w:cantSplit/>
          <w:tblHeader w:val="false"/>
        </w:trPr>
        <w:tc>
          <w:tcPr>
            <w:tcW w:type="dxa" w:w="42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 </w:t>
            </w:r>
            <w:r>
              <w:rPr>
                <w:rFonts w:ascii="Calibri" w:cs="Calibri" w:eastAsia="Calibri" w:hAnsi="Calibri"/>
                <w:b/>
                <w:bCs/>
                <w:color w:val="1F2A24"/>
                <w:sz w:val="18"/>
                <w:szCs w:val="18"/>
              </w:rPr>
              <w:t xml:space="preserve">extension officer or supervisor</w:t>
            </w:r>
          </w:p>
        </w:tc>
        <w:tc>
          <w:tcPr>
            <w:tcW w:type="dxa" w:w="53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1, Part 8 (chapter on extension officers)</w:t>
            </w:r>
          </w:p>
        </w:tc>
      </w:tr>
      <w:tr>
        <w:trPr>
          <w:cantSplit/>
          <w:tblHeader w:val="false"/>
        </w:trPr>
        <w:tc>
          <w:tcPr>
            <w:tcW w:type="dxa" w:w="42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Government</w:t>
            </w:r>
            <w:r>
              <w:rPr>
                <w:rFonts w:ascii="Calibri" w:cs="Calibri" w:eastAsia="Calibri" w:hAnsi="Calibri"/>
                <w:color w:val="1F2A24"/>
                <w:sz w:val="18"/>
                <w:szCs w:val="18"/>
              </w:rPr>
              <w:t xml:space="preserve"> staff</w:t>
            </w:r>
          </w:p>
        </w:tc>
        <w:tc>
          <w:tcPr>
            <w:tcW w:type="dxa" w:w="53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1, Part 8 (chapter on government accounts)</w:t>
            </w:r>
          </w:p>
        </w:tc>
      </w:tr>
      <w:tr>
        <w:trPr>
          <w:cantSplit/>
          <w:tblHeader w:val="false"/>
        </w:trPr>
        <w:tc>
          <w:tcPr>
            <w:tcW w:type="dxa" w:w="42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w:t>
            </w:r>
            <w:r>
              <w:rPr>
                <w:rFonts w:ascii="Calibri" w:cs="Calibri" w:eastAsia="Calibri" w:hAnsi="Calibri"/>
                <w:b/>
                <w:bCs/>
                <w:color w:val="1F2A24"/>
                <w:sz w:val="18"/>
                <w:szCs w:val="18"/>
              </w:rPr>
              <w:t xml:space="preserve">programme partner</w:t>
            </w:r>
            <w:r>
              <w:rPr>
                <w:rFonts w:ascii="Calibri" w:cs="Calibri" w:eastAsia="Calibri" w:hAnsi="Calibri"/>
                <w:color w:val="1F2A24"/>
                <w:sz w:val="18"/>
                <w:szCs w:val="18"/>
              </w:rPr>
              <w:t xml:space="preserve"> (NGO, donor, programme manager, M&amp;E officer)</w:t>
            </w:r>
          </w:p>
        </w:tc>
        <w:tc>
          <w:tcPr>
            <w:tcW w:type="dxa" w:w="53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1, Part 8 (chapter on programme partners)</w:t>
            </w:r>
          </w:p>
        </w:tc>
      </w:tr>
      <w:tr>
        <w:trPr>
          <w:cantSplit/>
          <w:tblHeader w:val="false"/>
        </w:trPr>
        <w:tc>
          <w:tcPr>
            <w:tcW w:type="dxa" w:w="42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w:t>
            </w:r>
            <w:r>
              <w:rPr>
                <w:rFonts w:ascii="Calibri" w:cs="Calibri" w:eastAsia="Calibri" w:hAnsi="Calibri"/>
                <w:b/>
                <w:bCs/>
                <w:color w:val="1F2A24"/>
                <w:sz w:val="18"/>
                <w:szCs w:val="18"/>
              </w:rPr>
              <w:t xml:space="preserve">owner or administrator</w:t>
            </w:r>
            <w:r>
              <w:rPr>
                <w:rFonts w:ascii="Calibri" w:cs="Calibri" w:eastAsia="Calibri" w:hAnsi="Calibri"/>
                <w:color w:val="1F2A24"/>
                <w:sz w:val="18"/>
                <w:szCs w:val="18"/>
              </w:rPr>
              <w:t xml:space="preserve"> of a company</w:t>
            </w:r>
          </w:p>
        </w:tc>
        <w:tc>
          <w:tcPr>
            <w:tcW w:type="dxa" w:w="53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1, especially Team and Permissions, Data-sharing consent and Backup and Restore</w:t>
            </w:r>
          </w:p>
        </w:tc>
      </w:tr>
      <w:tr>
        <w:trPr>
          <w:cantSplit/>
          <w:tblHeader w:val="false"/>
        </w:trPr>
        <w:tc>
          <w:tcPr>
            <w:tcW w:type="dxa" w:w="42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Mainly interested in </w:t>
            </w:r>
            <w:r>
              <w:rPr>
                <w:rFonts w:ascii="Calibri" w:cs="Calibri" w:eastAsia="Calibri" w:hAnsi="Calibri"/>
                <w:b/>
                <w:bCs/>
                <w:color w:val="1F2A24"/>
                <w:sz w:val="18"/>
                <w:szCs w:val="18"/>
              </w:rPr>
              <w:t xml:space="preserve">templates</w:t>
            </w:r>
          </w:p>
        </w:tc>
        <w:tc>
          <w:tcPr>
            <w:tcW w:type="dxa" w:w="53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2, then Appendices A to D</w:t>
            </w:r>
          </w:p>
        </w:tc>
      </w:tr>
    </w:tbl>
    <w:p>
      <w:pPr>
        <w:spacing w:after="160"/>
      </w:pPr>
    </w:p>
    <w:p>
      <w:pPr>
        <w:pStyle w:val="Heading2"/>
        <w:keepNext/>
        <w:spacing w:after="140" w:before="360"/>
      </w:pPr>
      <w:bookmarkStart w:name="h_how_the_manual_is_organised" w:id="1"/>
      <w:r>
        <w:rPr>
          <w:rFonts w:ascii="Cambria" w:cs="Cambria" w:eastAsia="Cambria" w:hAnsi="Cambria"/>
          <w:b/>
          <w:bCs/>
          <w:color w:val="1F6B3A"/>
          <w:sz w:val="32"/>
          <w:szCs w:val="32"/>
        </w:rPr>
        <w:t xml:space="preserve">How the manual is organised</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3"/>
        <w:gridCol w:w="7425"/>
      </w:tblGrid>
      <w:tr>
        <w:trPr>
          <w:cantSplit/>
          <w:tblHeader/>
        </w:trPr>
        <w:tc>
          <w:tcPr>
            <w:tcW w:type="dxa" w:w="221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Part</w:t>
            </w:r>
          </w:p>
        </w:tc>
        <w:tc>
          <w:tcPr>
            <w:tcW w:type="dxa" w:w="742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covers</w:t>
            </w:r>
          </w:p>
        </w:tc>
      </w:tr>
      <w:tr>
        <w:trPr>
          <w:cantSplit/>
          <w:tblHeader w:val="false"/>
        </w:trPr>
        <w:tc>
          <w:tcPr>
            <w:tcW w:type="dxa" w:w="22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1</w:t>
            </w:r>
          </w:p>
        </w:tc>
        <w:tc>
          <w:tcPr>
            <w:tcW w:type="dxa" w:w="74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Getting started: account types, registering, signing in, the set-up wizard, finding your way around, settings, team and permissions, data sharing, backup, and where your data is kept</w:t>
            </w:r>
          </w:p>
        </w:tc>
      </w:tr>
      <w:tr>
        <w:trPr>
          <w:cantSplit/>
          <w:tblHeader w:val="false"/>
        </w:trPr>
        <w:tc>
          <w:tcPr>
            <w:tcW w:type="dxa" w:w="22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2</w:t>
            </w:r>
          </w:p>
        </w:tc>
        <w:tc>
          <w:tcPr>
            <w:tcW w:type="dxa" w:w="74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Templates, record fields and care guides: choosing, using, customising and saving templates; the daily log; the care plan; spreadsheet import</w:t>
            </w:r>
          </w:p>
        </w:tc>
      </w:tr>
      <w:tr>
        <w:trPr>
          <w:cantSplit/>
          <w:tblHeader w:val="false"/>
        </w:trPr>
        <w:tc>
          <w:tcPr>
            <w:tcW w:type="dxa" w:w="22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3</w:t>
            </w:r>
          </w:p>
        </w:tc>
        <w:tc>
          <w:tcPr>
            <w:tcW w:type="dxa" w:w="74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Running production: cycles, stages, events, outputs and closing a cycle</w:t>
            </w:r>
          </w:p>
        </w:tc>
      </w:tr>
      <w:tr>
        <w:trPr>
          <w:cantSplit/>
          <w:tblHeader w:val="false"/>
        </w:trPr>
        <w:tc>
          <w:tcPr>
            <w:tcW w:type="dxa" w:w="22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4</w:t>
            </w:r>
          </w:p>
        </w:tc>
        <w:tc>
          <w:tcPr>
            <w:tcW w:type="dxa" w:w="74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Running the farm business: dashboard, processing, inventory, sales, trade and export, finance, credit profile and reports</w:t>
            </w:r>
          </w:p>
        </w:tc>
      </w:tr>
      <w:tr>
        <w:trPr>
          <w:cantSplit/>
          <w:tblHeader w:val="false"/>
        </w:trPr>
        <w:tc>
          <w:tcPr>
            <w:tcW w:type="dxa" w:w="22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5</w:t>
            </w:r>
          </w:p>
        </w:tc>
        <w:tc>
          <w:tcPr>
            <w:tcW w:type="dxa" w:w="74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management, intelligence and devices: animal health, staff, procurement, crop rotation, AI pages, device pages and the marketplaces seen from a farm</w:t>
            </w:r>
          </w:p>
        </w:tc>
      </w:tr>
      <w:tr>
        <w:trPr>
          <w:cantSplit/>
          <w:tblHeader w:val="false"/>
        </w:trPr>
        <w:tc>
          <w:tcPr>
            <w:tcW w:type="dxa" w:w="22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6</w:t>
            </w:r>
          </w:p>
        </w:tc>
        <w:tc>
          <w:tcPr>
            <w:tcW w:type="dxa" w:w="74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workspaces: the parts every vendor shares, then vets, equipment hire, transport and AgriServices</w:t>
            </w:r>
          </w:p>
        </w:tc>
      </w:tr>
      <w:tr>
        <w:trPr>
          <w:cantSplit/>
          <w:tblHeader w:val="false"/>
        </w:trPr>
        <w:tc>
          <w:tcPr>
            <w:tcW w:type="dxa" w:w="22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7</w:t>
            </w:r>
          </w:p>
        </w:tc>
        <w:tc>
          <w:tcPr>
            <w:tcW w:type="dxa" w:w="74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workspaces: agro-dealers, AgriSupply, AgriFood sellers and processors</w:t>
            </w:r>
          </w:p>
        </w:tc>
      </w:tr>
      <w:tr>
        <w:trPr>
          <w:cantSplit/>
          <w:tblHeader w:val="false"/>
        </w:trPr>
        <w:tc>
          <w:tcPr>
            <w:tcW w:type="dxa" w:w="22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8</w:t>
            </w:r>
          </w:p>
        </w:tc>
        <w:tc>
          <w:tcPr>
            <w:tcW w:type="dxa" w:w="74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Buyers, government, extension officers and programme partners</w:t>
            </w:r>
          </w:p>
        </w:tc>
      </w:tr>
      <w:tr>
        <w:trPr>
          <w:cantSplit/>
          <w:tblHeader w:val="false"/>
        </w:trPr>
        <w:tc>
          <w:tcPr>
            <w:tcW w:type="dxa" w:w="22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Appendices</w:t>
            </w:r>
          </w:p>
        </w:tc>
        <w:tc>
          <w:tcPr>
            <w:tcW w:type="dxa" w:w="74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template catalogue. B: daily record fields. C: cycle types. D: starter care guides. E: roles and permissions. F: current limits and preview features. G: glossary. H: troubleshooting and questions. I: first-week checklists</w:t>
            </w:r>
          </w:p>
        </w:tc>
      </w:tr>
    </w:tbl>
    <w:p>
      <w:pPr>
        <w:spacing w:after="160"/>
      </w:pPr>
    </w:p>
    <w:p>
      <w:pPr>
        <w:pStyle w:val="Heading2"/>
        <w:keepNext/>
        <w:spacing w:after="140" w:before="360"/>
      </w:pPr>
      <w:bookmarkStart w:name="h_how_to_read_the_pages" w:id="1"/>
      <w:r>
        <w:rPr>
          <w:rFonts w:ascii="Cambria" w:cs="Cambria" w:eastAsia="Cambria" w:hAnsi="Cambria"/>
          <w:b/>
          <w:bCs/>
          <w:color w:val="1F6B3A"/>
          <w:sz w:val="32"/>
          <w:szCs w:val="32"/>
        </w:rPr>
        <w:t xml:space="preserve">How to read the pages</w:t>
      </w:r>
      <w:bookmarkEnd w:id="1"/>
    </w:p>
    <w:p>
      <w:pPr>
        <w:pStyle w:val="ListParagraph"/>
        <w:numPr>
          <w:ilvl w:val="0"/>
          <w:numId w:val="2"/>
        </w:numPr>
        <w:spacing w:after="60" w:line="280"/>
      </w:pPr>
      <w:r>
        <w:rPr>
          <w:rFonts w:ascii="Calibri" w:cs="Calibri" w:eastAsia="Calibri" w:hAnsi="Calibri"/>
          <w:color w:val="1F2A24"/>
          <w:sz w:val="21"/>
          <w:szCs w:val="21"/>
        </w:rPr>
        <w:t xml:space="preserve">Names of buttons, tabs, menu items and fields are written in </w:t>
      </w:r>
      <w:r>
        <w:rPr>
          <w:rFonts w:ascii="Calibri" w:cs="Calibri" w:eastAsia="Calibri" w:hAnsi="Calibri"/>
          <w:b/>
          <w:bCs/>
          <w:color w:val="1F2A24"/>
          <w:sz w:val="21"/>
          <w:szCs w:val="21"/>
        </w:rPr>
        <w:t xml:space="preserve">bold</w:t>
      </w:r>
      <w:r>
        <w:rPr>
          <w:rFonts w:ascii="Calibri" w:cs="Calibri" w:eastAsia="Calibri" w:hAnsi="Calibri"/>
          <w:color w:val="1F2A24"/>
          <w:sz w:val="21"/>
          <w:szCs w:val="21"/>
        </w:rPr>
        <w:t xml:space="preserve">, exactly as they appear on screen.</w:t>
      </w:r>
    </w:p>
    <w:p>
      <w:pPr>
        <w:pStyle w:val="ListParagraph"/>
        <w:numPr>
          <w:ilvl w:val="0"/>
          <w:numId w:val="2"/>
        </w:numPr>
        <w:spacing w:after="60" w:line="280"/>
      </w:pPr>
      <w:r>
        <w:rPr>
          <w:rFonts w:ascii="Calibri" w:cs="Calibri" w:eastAsia="Calibri" w:hAnsi="Calibri"/>
          <w:color w:val="1F2A24"/>
          <w:sz w:val="21"/>
          <w:szCs w:val="21"/>
        </w:rPr>
        <w:t xml:space="preserve">Instructions you follow are numbered steps. Do them in order.</w:t>
      </w:r>
    </w:p>
    <w:p>
      <w:pPr>
        <w:pStyle w:val="ListParagraph"/>
        <w:numPr>
          <w:ilvl w:val="0"/>
          <w:numId w:val="2"/>
        </w:numPr>
        <w:spacing w:after="60" w:line="280"/>
      </w:pPr>
      <w:r>
        <w:rPr>
          <w:rFonts w:ascii="Calibri" w:cs="Calibri" w:eastAsia="Calibri" w:hAnsi="Calibri"/>
          <w:color w:val="1F2A24"/>
          <w:sz w:val="21"/>
          <w:szCs w:val="21"/>
        </w:rPr>
        <w:t xml:space="preserve">Boxes call attention to something:</w:t>
      </w:r>
    </w:p>
    <w:p>
      <w:pPr>
        <w:spacing w:after="60"/>
      </w:pP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A shortcut or good habit that saves time.</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Something that can cause a mistake, lost work or a wrong figure.</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Extra information worth knowing.</w:t>
      </w:r>
    </w:p>
    <w:p>
      <w:pPr>
        <w:pBdr>
          <w:left w:val="single" w:color="7A5BB0" w:sz="24" w:space="8"/>
        </w:pBdr>
        <w:shd w:fill="F1ECF8" w:val="clear"/>
        <w:spacing w:after="160" w:before="80" w:line="280"/>
        <w:ind w:left="200" w:right="100"/>
      </w:pPr>
      <w:r>
        <w:rPr>
          <w:rFonts w:ascii="Calibri" w:cs="Calibri" w:eastAsia="Calibri" w:hAnsi="Calibri"/>
          <w:b/>
          <w:bCs/>
          <w:color w:val="7A5BB0"/>
          <w:sz w:val="21"/>
          <w:szCs w:val="21"/>
        </w:rPr>
        <w:t xml:space="preserve">Example: </w:t>
      </w:r>
      <w:r>
        <w:rPr>
          <w:rFonts w:ascii="Calibri" w:cs="Calibri" w:eastAsia="Calibri" w:hAnsi="Calibri"/>
          <w:color w:val="1F2A24"/>
          <w:sz w:val="21"/>
          <w:szCs w:val="21"/>
        </w:rPr>
        <w:t xml:space="preserve">A worked example with realistic numbers.</w:t>
      </w:r>
    </w:p>
    <w:p>
      <w:pPr>
        <w:pStyle w:val="ListParagraph"/>
        <w:numPr>
          <w:ilvl w:val="0"/>
          <w:numId w:val="2"/>
        </w:numPr>
        <w:spacing w:after="60" w:line="280"/>
      </w:pPr>
      <w:r>
        <w:rPr>
          <w:rFonts w:ascii="Calibri" w:cs="Calibri" w:eastAsia="Calibri" w:hAnsi="Calibri"/>
          <w:color w:val="1F2A24"/>
          <w:sz w:val="21"/>
          <w:szCs w:val="21"/>
        </w:rPr>
        <w:t xml:space="preserve">Amounts are shown in </w:t>
      </w:r>
      <w:r>
        <w:rPr>
          <w:rFonts w:ascii="Calibri" w:cs="Calibri" w:eastAsia="Calibri" w:hAnsi="Calibri"/>
          <w:b/>
          <w:bCs/>
          <w:color w:val="1F2A24"/>
          <w:sz w:val="21"/>
          <w:szCs w:val="21"/>
        </w:rPr>
        <w:t xml:space="preserve">ZMW</w:t>
      </w:r>
      <w:r>
        <w:rPr>
          <w:rFonts w:ascii="Calibri" w:cs="Calibri" w:eastAsia="Calibri" w:hAnsi="Calibri"/>
          <w:color w:val="1F2A24"/>
          <w:sz w:val="21"/>
          <w:szCs w:val="21"/>
        </w:rPr>
        <w:t xml:space="preserve"> (Zambian kwacha) where the platform shows ZMW. Your company's currency is chosen when you set up.</w:t>
      </w:r>
    </w:p>
    <w:p>
      <w:pPr>
        <w:spacing w:after="60"/>
      </w:pPr>
    </w:p>
    <w:p>
      <w:pPr>
        <w:pStyle w:val="Heading2"/>
        <w:keepNext/>
        <w:spacing w:after="140" w:before="360"/>
      </w:pPr>
      <w:bookmarkStart w:name="h_three_things_to_know_before_you_begin" w:id="1"/>
      <w:r>
        <w:rPr>
          <w:rFonts w:ascii="Cambria" w:cs="Cambria" w:eastAsia="Cambria" w:hAnsi="Cambria"/>
          <w:b/>
          <w:bCs/>
          <w:color w:val="1F6B3A"/>
          <w:sz w:val="32"/>
          <w:szCs w:val="32"/>
        </w:rPr>
        <w:t xml:space="preserve">Three things to know before you begin</w:t>
      </w:r>
      <w:bookmarkEnd w:id="1"/>
    </w:p>
    <w:p>
      <w:pPr>
        <w:pStyle w:val="ListParagraph"/>
        <w:numPr>
          <w:ilvl w:val="0"/>
          <w:numId w:val="3"/>
        </w:numPr>
        <w:spacing w:after="70" w:line="280"/>
      </w:pPr>
      <w:r>
        <w:rPr>
          <w:rFonts w:ascii="Calibri" w:cs="Calibri" w:eastAsia="Calibri" w:hAnsi="Calibri"/>
          <w:b/>
          <w:bCs/>
          <w:color w:val="1F2A24"/>
          <w:sz w:val="21"/>
          <w:szCs w:val="21"/>
        </w:rPr>
        <w:t xml:space="preserve">Some information is shared by your whole company and some is not.</w:t>
      </w:r>
      <w:r>
        <w:rPr>
          <w:rFonts w:ascii="Calibri" w:cs="Calibri" w:eastAsia="Calibri" w:hAnsi="Calibri"/>
          <w:color w:val="1F2A24"/>
          <w:sz w:val="21"/>
          <w:szCs w:val="21"/>
        </w:rPr>
        <w:t xml:space="preserve"> Your farm workspace (business profile, enterprises, cycles, daily records, events, saved templates), Finance, Sales and Inventory are kept in your company account, so everyone in the company sees the same thing on any device. Several other pages are kept only in the browser on the device you used. Part 1 has a full table, and every page in Parts 4 and 5 says which kind it is.</w:t>
      </w:r>
    </w:p>
    <w:p>
      <w:pPr>
        <w:pStyle w:val="ListParagraph"/>
        <w:numPr>
          <w:ilvl w:val="0"/>
          <w:numId w:val="3"/>
        </w:numPr>
        <w:spacing w:after="70" w:line="280"/>
      </w:pPr>
      <w:r>
        <w:rPr>
          <w:rFonts w:ascii="Calibri" w:cs="Calibri" w:eastAsia="Calibri" w:hAnsi="Calibri"/>
          <w:b/>
          <w:bCs/>
          <w:color w:val="1F2A24"/>
          <w:sz w:val="21"/>
          <w:szCs w:val="21"/>
        </w:rPr>
        <w:t xml:space="preserve">What you see depends on your role.</w:t>
      </w:r>
      <w:r>
        <w:rPr>
          <w:rFonts w:ascii="Calibri" w:cs="Calibri" w:eastAsia="Calibri" w:hAnsi="Calibri"/>
          <w:color w:val="1F2A24"/>
          <w:sz w:val="21"/>
          <w:szCs w:val="21"/>
        </w:rPr>
        <w:t xml:space="preserve"> The owner can do everything. Other team members see only the menu items their role allows (Appendix E lists every role).</w:t>
      </w:r>
    </w:p>
    <w:p>
      <w:pPr>
        <w:pStyle w:val="ListParagraph"/>
        <w:numPr>
          <w:ilvl w:val="0"/>
          <w:numId w:val="3"/>
        </w:numPr>
        <w:spacing w:after="70" w:line="280"/>
      </w:pPr>
      <w:r>
        <w:rPr>
          <w:rFonts w:ascii="Calibri" w:cs="Calibri" w:eastAsia="Calibri" w:hAnsi="Calibri"/>
          <w:b/>
          <w:bCs/>
          <w:color w:val="1F2A24"/>
          <w:sz w:val="21"/>
          <w:szCs w:val="21"/>
        </w:rPr>
        <w:t xml:space="preserve">Starter care guides are a starting point, not medical or agronomic advice.</w:t>
      </w:r>
      <w:r>
        <w:rPr>
          <w:rFonts w:ascii="Calibri" w:cs="Calibri" w:eastAsia="Calibri" w:hAnsi="Calibri"/>
          <w:color w:val="1F2A24"/>
          <w:sz w:val="21"/>
          <w:szCs w:val="21"/>
        </w:rPr>
        <w:t xml:space="preserve"> Always confirm vaccines, medicines, doses and sprays with a vet, an agronomist or an extension officer, and read the product label, before you rely on them (Part 2).</w:t>
      </w:r>
    </w:p>
    <w:p>
      <w:pPr>
        <w:spacing w:after="60"/>
      </w:pPr>
    </w:p>
    <w:p>
      <w:pPr>
        <w:pStyle w:val="Heading1"/>
        <w:keepNext/>
        <w:pageBreakBefore/>
        <w:pBdr>
          <w:bottom w:val="single" w:color="B9CDBF" w:sz="12" w:space="6"/>
        </w:pBdr>
        <w:spacing w:after="200" w:before="0"/>
      </w:pPr>
      <w:bookmarkStart w:name="h_part_1_getting_started_and_your_account" w:id="1"/>
      <w:r>
        <w:rPr>
          <w:rFonts w:ascii="Cambria" w:cs="Cambria" w:eastAsia="Cambria" w:hAnsi="Cambria"/>
          <w:b/>
          <w:bCs/>
          <w:color w:val="0F3D24"/>
          <w:sz w:val="44"/>
          <w:szCs w:val="44"/>
        </w:rPr>
        <w:t xml:space="preserve">Part 1 — Getting Started and Your Account</w:t>
      </w:r>
      <w:bookmarkEnd w:id="1"/>
    </w:p>
    <w:p>
      <w:pPr>
        <w:pStyle w:val="Heading2"/>
        <w:keepNext/>
        <w:spacing w:after="140" w:before="360"/>
      </w:pPr>
      <w:bookmarkStart w:name="h_what_agrinuxes_is_and_who_it_is_for" w:id="1"/>
      <w:r>
        <w:rPr>
          <w:rFonts w:ascii="Cambria" w:cs="Cambria" w:eastAsia="Cambria" w:hAnsi="Cambria"/>
          <w:b/>
          <w:bCs/>
          <w:color w:val="1F6B3A"/>
          <w:sz w:val="32"/>
          <w:szCs w:val="32"/>
        </w:rPr>
        <w:t xml:space="preserve">What AGRINUXES is and who it is for</w:t>
      </w:r>
      <w:bookmarkEnd w:id="1"/>
    </w:p>
    <w:p>
      <w:pPr>
        <w:spacing w:after="120" w:line="290"/>
      </w:pPr>
      <w:r>
        <w:rPr>
          <w:rFonts w:ascii="Calibri" w:cs="Calibri" w:eastAsia="Calibri" w:hAnsi="Calibri"/>
          <w:color w:val="1F2A24"/>
          <w:sz w:val="21"/>
          <w:szCs w:val="21"/>
        </w:rPr>
        <w:t xml:space="preserve">AGRINUXES is an online platform for agriculture in Zambia and the region. It does two jobs at once. First, it is a </w:t>
      </w:r>
      <w:r>
        <w:rPr>
          <w:rFonts w:ascii="Calibri" w:cs="Calibri" w:eastAsia="Calibri" w:hAnsi="Calibri"/>
          <w:b/>
          <w:bCs/>
          <w:color w:val="1F2A24"/>
          <w:sz w:val="21"/>
          <w:szCs w:val="21"/>
        </w:rPr>
        <w:t xml:space="preserve">marketplace</w:t>
      </w:r>
      <w:r>
        <w:rPr>
          <w:rFonts w:ascii="Calibri" w:cs="Calibri" w:eastAsia="Calibri" w:hAnsi="Calibri"/>
          <w:color w:val="1F2A24"/>
          <w:sz w:val="21"/>
          <w:szCs w:val="21"/>
        </w:rPr>
        <w:t xml:space="preserve">: a place where farmers, buyers, vets, equipment owners, input shops and transporters find each other. Second, it is a </w:t>
      </w:r>
      <w:r>
        <w:rPr>
          <w:rFonts w:ascii="Calibri" w:cs="Calibri" w:eastAsia="Calibri" w:hAnsi="Calibri"/>
          <w:b/>
          <w:bCs/>
          <w:color w:val="1F2A24"/>
          <w:sz w:val="21"/>
          <w:szCs w:val="21"/>
        </w:rPr>
        <w:t xml:space="preserve">business workspace</w:t>
      </w:r>
      <w:r>
        <w:rPr>
          <w:rFonts w:ascii="Calibri" w:cs="Calibri" w:eastAsia="Calibri" w:hAnsi="Calibri"/>
          <w:color w:val="1F2A24"/>
          <w:sz w:val="21"/>
          <w:szCs w:val="21"/>
        </w:rPr>
        <w:t xml:space="preserve">: a set of tools that a farm or an agribusiness uses every day to record production, stock, sales and money, and to manage staff.</w:t>
      </w:r>
    </w:p>
    <w:p>
      <w:pPr>
        <w:spacing w:after="120" w:line="290"/>
      </w:pPr>
      <w:r>
        <w:rPr>
          <w:rFonts w:ascii="Calibri" w:cs="Calibri" w:eastAsia="Calibri" w:hAnsi="Calibri"/>
          <w:color w:val="1F2A24"/>
          <w:sz w:val="21"/>
          <w:szCs w:val="21"/>
        </w:rPr>
        <w:t xml:space="preserve">You may see the name written as </w:t>
      </w:r>
      <w:r>
        <w:rPr>
          <w:rFonts w:ascii="Calibri" w:cs="Calibri" w:eastAsia="Calibri" w:hAnsi="Calibri"/>
          <w:b/>
          <w:bCs/>
          <w:color w:val="1F2A24"/>
          <w:sz w:val="21"/>
          <w:szCs w:val="21"/>
        </w:rPr>
        <w:t xml:space="preserve">AgroNexus</w:t>
      </w:r>
      <w:r>
        <w:rPr>
          <w:rFonts w:ascii="Calibri" w:cs="Calibri" w:eastAsia="Calibri" w:hAnsi="Calibri"/>
          <w:color w:val="1F2A24"/>
          <w:sz w:val="21"/>
          <w:szCs w:val="21"/>
        </w:rPr>
        <w:t xml:space="preserve"> on some screens (the sign-in box, the top of the sidebar, the individual-customer page) and as </w:t>
      </w:r>
      <w:r>
        <w:rPr>
          <w:rFonts w:ascii="Calibri" w:cs="Calibri" w:eastAsia="Calibri" w:hAnsi="Calibri"/>
          <w:b/>
          <w:bCs/>
          <w:color w:val="1F2A24"/>
          <w:sz w:val="21"/>
          <w:szCs w:val="21"/>
        </w:rPr>
        <w:t xml:space="preserve">AGRINUXES</w:t>
      </w:r>
      <w:r>
        <w:rPr>
          <w:rFonts w:ascii="Calibri" w:cs="Calibri" w:eastAsia="Calibri" w:hAnsi="Calibri"/>
          <w:color w:val="1F2A24"/>
          <w:sz w:val="21"/>
          <w:szCs w:val="21"/>
        </w:rPr>
        <w:t xml:space="preserve"> on others (the set-up wizard and the vendor sidebar). It is the same product.</w:t>
      </w:r>
    </w:p>
    <w:p>
      <w:pPr>
        <w:spacing w:after="120" w:line="290"/>
      </w:pPr>
      <w:r>
        <w:rPr>
          <w:rFonts w:ascii="Calibri" w:cs="Calibri" w:eastAsia="Calibri" w:hAnsi="Calibri"/>
          <w:color w:val="1F2A24"/>
          <w:sz w:val="21"/>
          <w:szCs w:val="21"/>
        </w:rPr>
        <w:t xml:space="preserve">Everything in this manual is read from how the platform actually behaves today. Where a feature is not yet finished, or is kept only in your browser, the manual says so plainly.</w:t>
      </w:r>
    </w:p>
    <w:p>
      <w:pPr>
        <w:pStyle w:val="Heading3"/>
        <w:keepNext/>
        <w:spacing w:after="100" w:before="260"/>
      </w:pPr>
      <w:bookmarkStart w:name="h_the_account_types" w:id="1"/>
      <w:r>
        <w:rPr>
          <w:rFonts w:ascii="Cambria" w:cs="Cambria" w:eastAsia="Cambria" w:hAnsi="Cambria"/>
          <w:b/>
          <w:bCs/>
          <w:color w:val="2E7D4F"/>
          <w:sz w:val="26"/>
          <w:szCs w:val="26"/>
        </w:rPr>
        <w:t xml:space="preserve">The account types</w:t>
      </w:r>
      <w:bookmarkEnd w:id="1"/>
    </w:p>
    <w:p>
      <w:pPr>
        <w:spacing w:after="120" w:line="290"/>
      </w:pPr>
      <w:r>
        <w:rPr>
          <w:rFonts w:ascii="Calibri" w:cs="Calibri" w:eastAsia="Calibri" w:hAnsi="Calibri"/>
          <w:color w:val="1F2A24"/>
          <w:sz w:val="21"/>
          <w:szCs w:val="21"/>
        </w:rPr>
        <w:t xml:space="preserve">When you register you choose one of three routes: </w:t>
      </w:r>
      <w:r>
        <w:rPr>
          <w:rFonts w:ascii="Calibri" w:cs="Calibri" w:eastAsia="Calibri" w:hAnsi="Calibri"/>
          <w:b/>
          <w:bCs/>
          <w:color w:val="1F2A24"/>
          <w:sz w:val="21"/>
          <w:szCs w:val="21"/>
        </w:rPr>
        <w:t xml:space="preserve">Individual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Business</w:t>
      </w:r>
      <w:r>
        <w:rPr>
          <w:rFonts w:ascii="Calibri" w:cs="Calibri" w:eastAsia="Calibri" w:hAnsi="Calibri"/>
          <w:color w:val="1F2A24"/>
          <w:sz w:val="21"/>
          <w:szCs w:val="21"/>
        </w:rPr>
        <w:t xml:space="preserve"> (which includes farms), or </w:t>
      </w:r>
      <w:r>
        <w:rPr>
          <w:rFonts w:ascii="Calibri" w:cs="Calibri" w:eastAsia="Calibri" w:hAnsi="Calibri"/>
          <w:b/>
          <w:bCs/>
          <w:color w:val="1F2A24"/>
          <w:sz w:val="21"/>
          <w:szCs w:val="21"/>
        </w:rPr>
        <w:t xml:space="preserve">Gov / Partner</w:t>
      </w:r>
      <w:r>
        <w:rPr>
          <w:rFonts w:ascii="Calibri" w:cs="Calibri" w:eastAsia="Calibri" w:hAnsi="Calibri"/>
          <w:color w:val="1F2A24"/>
          <w:sz w:val="21"/>
          <w:szCs w:val="21"/>
        </w:rPr>
        <w:t xml:space="preserve">. Behind those three routes there are several kinds of account. The table shows what each one is for and what you 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3402"/>
        <w:gridCol w:w="4027"/>
      </w:tblGrid>
      <w:tr>
        <w:trPr>
          <w:cantSplit/>
          <w:tblHeader/>
        </w:trPr>
        <w:tc>
          <w:tcPr>
            <w:tcW w:type="dxa" w:w="220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Account type</w:t>
            </w:r>
          </w:p>
        </w:tc>
        <w:tc>
          <w:tcPr>
            <w:tcW w:type="dxa" w:w="340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Who it is for</w:t>
            </w:r>
          </w:p>
        </w:tc>
        <w:tc>
          <w:tcPr>
            <w:tcW w:type="dxa" w:w="402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you get</w:t>
            </w:r>
          </w:p>
        </w:tc>
      </w:tr>
      <w:tr>
        <w:trPr>
          <w:cantSplit/>
          <w:tblHeader w:val="false"/>
        </w:trPr>
        <w:tc>
          <w:tcPr>
            <w:tcW w:type="dxa" w:w="22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Individual (customer)</w:t>
            </w:r>
          </w:p>
        </w:tc>
        <w:tc>
          <w:tcPr>
            <w:tcW w:type="dxa" w:w="34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Buyers and anyone who only wants to browse and contact providers</w:t>
            </w:r>
          </w:p>
        </w:tc>
        <w:tc>
          <w:tcPr>
            <w:tcW w:type="dxa" w:w="40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simple customer page: Home, Marketplace, Saved, Profile. No business workspace.</w:t>
            </w:r>
          </w:p>
        </w:tc>
      </w:tr>
      <w:tr>
        <w:trPr>
          <w:cantSplit/>
          <w:tblHeader w:val="false"/>
        </w:trPr>
        <w:tc>
          <w:tcPr>
            <w:tcW w:type="dxa" w:w="22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Farmer / Farm</w:t>
            </w:r>
          </w:p>
        </w:tc>
        <w:tc>
          <w:tcPr>
            <w:tcW w:type="dxa" w:w="34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farm of any size: crops, poultry, livestock, fish, mixed</w:t>
            </w:r>
          </w:p>
        </w:tc>
        <w:tc>
          <w:tcPr>
            <w:tcW w:type="dxa" w:w="40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full </w:t>
            </w:r>
            <w:r>
              <w:rPr>
                <w:rFonts w:ascii="Calibri" w:cs="Calibri" w:eastAsia="Calibri" w:hAnsi="Calibri"/>
                <w:b/>
                <w:bCs/>
                <w:color w:val="1F2A24"/>
                <w:sz w:val="18"/>
                <w:szCs w:val="18"/>
              </w:rPr>
              <w:t xml:space="preserve">farm workspace</w:t>
            </w:r>
            <w:r>
              <w:rPr>
                <w:rFonts w:ascii="Calibri" w:cs="Calibri" w:eastAsia="Calibri" w:hAnsi="Calibri"/>
                <w:color w:val="1F2A24"/>
                <w:sz w:val="18"/>
                <w:szCs w:val="18"/>
              </w:rPr>
              <w:t xml:space="preserve">: production, inventory, sales, finance, reports, AI tools, devices, team</w:t>
            </w:r>
          </w:p>
        </w:tc>
      </w:tr>
      <w:tr>
        <w:trPr>
          <w:cantSplit/>
          <w:tblHeader w:val="false"/>
        </w:trPr>
        <w:tc>
          <w:tcPr>
            <w:tcW w:type="dxa" w:w="22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Cooperative</w:t>
            </w:r>
          </w:p>
        </w:tc>
        <w:tc>
          <w:tcPr>
            <w:tcW w:type="dxa" w:w="34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smallholder group running shared crops, livestock and marketing</w:t>
            </w:r>
          </w:p>
        </w:tc>
        <w:tc>
          <w:tcPr>
            <w:tcW w:type="dxa" w:w="40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same full farm workspace as a farm</w:t>
            </w:r>
          </w:p>
        </w:tc>
      </w:tr>
      <w:tr>
        <w:trPr>
          <w:cantSplit/>
          <w:tblHeader w:val="false"/>
        </w:trPr>
        <w:tc>
          <w:tcPr>
            <w:tcW w:type="dxa" w:w="22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Dealer</w:t>
            </w:r>
          </w:p>
        </w:tc>
        <w:tc>
          <w:tcPr>
            <w:tcW w:type="dxa" w:w="34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Input shops: seeds, fertiliser, chemicals, feed</w:t>
            </w:r>
          </w:p>
        </w:tc>
        <w:tc>
          <w:tcPr>
            <w:tcW w:type="dxa" w:w="40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w:t>
            </w:r>
            <w:r>
              <w:rPr>
                <w:rFonts w:ascii="Calibri" w:cs="Calibri" w:eastAsia="Calibri" w:hAnsi="Calibri"/>
                <w:b/>
                <w:bCs/>
                <w:color w:val="1F2A24"/>
                <w:sz w:val="18"/>
                <w:szCs w:val="18"/>
              </w:rPr>
              <w:t xml:space="preserve">vendor workspace</w:t>
            </w:r>
            <w:r>
              <w:rPr>
                <w:rFonts w:ascii="Calibri" w:cs="Calibri" w:eastAsia="Calibri" w:hAnsi="Calibri"/>
                <w:color w:val="1F2A24"/>
                <w:sz w:val="18"/>
                <w:szCs w:val="18"/>
              </w:rPr>
              <w:t xml:space="preserve"> with catalogue, orders, stock, clients, invoices</w:t>
            </w:r>
          </w:p>
        </w:tc>
      </w:tr>
      <w:tr>
        <w:trPr>
          <w:cantSplit/>
          <w:tblHeader w:val="false"/>
        </w:trPr>
        <w:tc>
          <w:tcPr>
            <w:tcW w:type="dxa" w:w="22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 / Animal Health</w:t>
            </w:r>
          </w:p>
        </w:tc>
        <w:tc>
          <w:tcPr>
            <w:tcW w:type="dxa" w:w="34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Veterinary practices</w:t>
            </w:r>
          </w:p>
        </w:tc>
        <w:tc>
          <w:tcPr>
            <w:tcW w:type="dxa" w:w="40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workspace with appointments, patient records, prescriptions</w:t>
            </w:r>
          </w:p>
        </w:tc>
      </w:tr>
      <w:tr>
        <w:trPr>
          <w:cantSplit/>
          <w:tblHeader w:val="false"/>
        </w:trPr>
        <w:tc>
          <w:tcPr>
            <w:tcW w:type="dxa" w:w="22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 Hire</w:t>
            </w:r>
          </w:p>
        </w:tc>
        <w:tc>
          <w:tcPr>
            <w:tcW w:type="dxa" w:w="34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Owners of tractors, implements, drones, irrigation kits</w:t>
            </w:r>
          </w:p>
        </w:tc>
        <w:tc>
          <w:tcPr>
            <w:tcW w:type="dxa" w:w="40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workspace with fleet, bookings, maintenance</w:t>
            </w:r>
          </w:p>
        </w:tc>
      </w:tr>
      <w:tr>
        <w:trPr>
          <w:cantSplit/>
          <w:tblHeader w:val="false"/>
        </w:trPr>
        <w:tc>
          <w:tcPr>
            <w:tcW w:type="dxa" w:w="22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AgriFood Seller</w:t>
            </w:r>
          </w:p>
        </w:tc>
        <w:tc>
          <w:tcPr>
            <w:tcW w:type="dxa" w:w="34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Sellers of fresh produce and food products</w:t>
            </w:r>
          </w:p>
        </w:tc>
        <w:tc>
          <w:tcPr>
            <w:tcW w:type="dxa" w:w="40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workspace with produce listings, buyer orders, pricing and stock</w:t>
            </w:r>
          </w:p>
        </w:tc>
      </w:tr>
      <w:tr>
        <w:trPr>
          <w:cantSplit/>
          <w:tblHeader w:val="false"/>
        </w:trPr>
        <w:tc>
          <w:tcPr>
            <w:tcW w:type="dxa" w:w="22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AgriSupply Provider</w:t>
            </w:r>
          </w:p>
        </w:tc>
        <w:tc>
          <w:tcPr>
            <w:tcW w:type="dxa" w:w="34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Suppliers of packaging, materials, chemicals, storage</w:t>
            </w:r>
          </w:p>
        </w:tc>
        <w:tc>
          <w:tcPr>
            <w:tcW w:type="dxa" w:w="40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workspace with supply catalogue, purchase orders, deliveries</w:t>
            </w:r>
          </w:p>
        </w:tc>
      </w:tr>
      <w:tr>
        <w:trPr>
          <w:cantSplit/>
          <w:tblHeader w:val="false"/>
        </w:trPr>
        <w:tc>
          <w:tcPr>
            <w:tcW w:type="dxa" w:w="22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AgriServices Provider</w:t>
            </w:r>
          </w:p>
        </w:tc>
        <w:tc>
          <w:tcPr>
            <w:tcW w:type="dxa" w:w="34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Irrigation, fencing, soil testing, consulting, land preparation</w:t>
            </w:r>
          </w:p>
        </w:tc>
        <w:tc>
          <w:tcPr>
            <w:tcW w:type="dxa" w:w="40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workspace with services catalogue and job schedule</w:t>
            </w:r>
          </w:p>
        </w:tc>
      </w:tr>
      <w:tr>
        <w:trPr>
          <w:cantSplit/>
          <w:tblHeader w:val="false"/>
        </w:trPr>
        <w:tc>
          <w:tcPr>
            <w:tcW w:type="dxa" w:w="22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Processor</w:t>
            </w:r>
          </w:p>
        </w:tc>
        <w:tc>
          <w:tcPr>
            <w:tcW w:type="dxa" w:w="34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Millers, oil pressers, dairy and meat processors</w:t>
            </w:r>
          </w:p>
        </w:tc>
        <w:tc>
          <w:tcPr>
            <w:tcW w:type="dxa" w:w="40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workspace with farm sourcing, processing logs, traceability</w:t>
            </w:r>
          </w:p>
        </w:tc>
      </w:tr>
      <w:tr>
        <w:trPr>
          <w:cantSplit/>
          <w:tblHeader w:val="false"/>
        </w:trPr>
        <w:tc>
          <w:tcPr>
            <w:tcW w:type="dxa" w:w="22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Transport / Haulage</w:t>
            </w:r>
          </w:p>
        </w:tc>
        <w:tc>
          <w:tcPr>
            <w:tcW w:type="dxa" w:w="34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Hauliers moving produce and inputs</w:t>
            </w:r>
          </w:p>
        </w:tc>
        <w:tc>
          <w:tcPr>
            <w:tcW w:type="dxa" w:w="40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workspace with transport jobs, vehicles, maintenance</w:t>
            </w:r>
          </w:p>
        </w:tc>
      </w:tr>
      <w:tr>
        <w:trPr>
          <w:cantSplit/>
          <w:tblHeader w:val="false"/>
        </w:trPr>
        <w:tc>
          <w:tcPr>
            <w:tcW w:type="dxa" w:w="22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Government</w:t>
            </w:r>
          </w:p>
        </w:tc>
        <w:tc>
          <w:tcPr>
            <w:tcW w:type="dxa" w:w="34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Ministry and district-office staff</w:t>
            </w:r>
          </w:p>
        </w:tc>
        <w:tc>
          <w:tcPr>
            <w:tcW w:type="dxa" w:w="40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read-only dashboard of de-identified figures from farms that opted in, plus advisories and programmes</w:t>
            </w:r>
          </w:p>
        </w:tc>
      </w:tr>
      <w:tr>
        <w:trPr>
          <w:cantSplit/>
          <w:tblHeader w:val="false"/>
        </w:trPr>
        <w:tc>
          <w:tcPr>
            <w:tcW w:type="dxa" w:w="22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Extension officer / supervisor</w:t>
            </w:r>
          </w:p>
        </w:tc>
        <w:tc>
          <w:tcPr>
            <w:tcW w:type="dxa" w:w="34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Government field officers</w:t>
            </w:r>
          </w:p>
        </w:tc>
        <w:tc>
          <w:tcPr>
            <w:tcW w:type="dxa" w:w="40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caseload of farms in your camp or district, visits and follow-ups</w:t>
            </w:r>
          </w:p>
        </w:tc>
      </w:tr>
      <w:tr>
        <w:trPr>
          <w:cantSplit/>
          <w:tblHeader w:val="false"/>
        </w:trPr>
        <w:tc>
          <w:tcPr>
            <w:tcW w:type="dxa" w:w="22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Partner</w:t>
            </w:r>
          </w:p>
        </w:tc>
        <w:tc>
          <w:tcPr>
            <w:tcW w:type="dxa" w:w="34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NGO, donor and development-programme staff</w:t>
            </w:r>
          </w:p>
        </w:tc>
        <w:tc>
          <w:tcPr>
            <w:tcW w:type="dxa" w:w="40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Programme tools (enrolment, support, results) and the same district data</w:t>
            </w:r>
          </w:p>
        </w:tc>
      </w:tr>
    </w:tbl>
    <w:p>
      <w:pPr>
        <w:spacing w:after="160"/>
      </w:pPr>
    </w:p>
    <w:p>
      <w:pPr>
        <w:spacing w:after="120" w:line="290"/>
      </w:pPr>
      <w:r>
        <w:rPr>
          <w:rFonts w:ascii="Calibri" w:cs="Calibri" w:eastAsia="Calibri" w:hAnsi="Calibri"/>
          <w:color w:val="1F2A24"/>
          <w:sz w:val="21"/>
          <w:szCs w:val="21"/>
        </w:rPr>
        <w:t xml:space="preserve">Farmers and cooperatives get the </w:t>
      </w:r>
      <w:r>
        <w:rPr>
          <w:rFonts w:ascii="Calibri" w:cs="Calibri" w:eastAsia="Calibri" w:hAnsi="Calibri"/>
          <w:b/>
          <w:bCs/>
          <w:color w:val="1F2A24"/>
          <w:sz w:val="21"/>
          <w:szCs w:val="21"/>
        </w:rPr>
        <w:t xml:space="preserve">farm workspace</w:t>
      </w:r>
      <w:r>
        <w:rPr>
          <w:rFonts w:ascii="Calibri" w:cs="Calibri" w:eastAsia="Calibri" w:hAnsi="Calibri"/>
          <w:color w:val="1F2A24"/>
          <w:sz w:val="21"/>
          <w:szCs w:val="21"/>
        </w:rPr>
        <w:t xml:space="preserve">. Every other business type gets a </w:t>
      </w:r>
      <w:r>
        <w:rPr>
          <w:rFonts w:ascii="Calibri" w:cs="Calibri" w:eastAsia="Calibri" w:hAnsi="Calibri"/>
          <w:b/>
          <w:bCs/>
          <w:color w:val="1F2A24"/>
          <w:sz w:val="21"/>
          <w:szCs w:val="21"/>
        </w:rPr>
        <w:t xml:space="preserve">vendor workspace</w:t>
      </w:r>
      <w:r>
        <w:rPr>
          <w:rFonts w:ascii="Calibri" w:cs="Calibri" w:eastAsia="Calibri" w:hAnsi="Calibri"/>
          <w:color w:val="1F2A24"/>
          <w:sz w:val="21"/>
          <w:szCs w:val="21"/>
        </w:rPr>
        <w:t xml:space="preserve"> with its own tabs. Parts 2 to 5 explain the farm workspace. Parts 6 and 7 explain the vendor workspaces. Part 8 explains buyers, government, extension officers and partners.</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label you pick at registration is not always the type you end up with. For example, "Crop Farm" and "Poultry Farm" both become a plain </w:t>
      </w:r>
      <w:r>
        <w:rPr>
          <w:rFonts w:ascii="Calibri" w:cs="Calibri" w:eastAsia="Calibri" w:hAnsi="Calibri"/>
          <w:b/>
          <w:bCs/>
          <w:color w:val="1F2A24"/>
          <w:sz w:val="21"/>
          <w:szCs w:val="21"/>
        </w:rPr>
        <w:t xml:space="preserve">Farm</w:t>
      </w:r>
      <w:r>
        <w:rPr>
          <w:rFonts w:ascii="Calibri" w:cs="Calibri" w:eastAsia="Calibri" w:hAnsi="Calibri"/>
          <w:color w:val="1F2A24"/>
          <w:sz w:val="21"/>
          <w:szCs w:val="21"/>
        </w:rPr>
        <w:t xml:space="preserve">. The full list is in the chapter "Registering for an account".</w:t>
      </w:r>
    </w:p>
    <w:p>
      <w:pPr>
        <w:pStyle w:val="Heading2"/>
        <w:keepNext/>
        <w:spacing w:after="140" w:before="360"/>
      </w:pPr>
      <w:bookmarkStart w:name="h_visiting_without_an_account" w:id="1"/>
      <w:r>
        <w:rPr>
          <w:rFonts w:ascii="Cambria" w:cs="Cambria" w:eastAsia="Cambria" w:hAnsi="Cambria"/>
          <w:b/>
          <w:bCs/>
          <w:color w:val="1F6B3A"/>
          <w:sz w:val="32"/>
          <w:szCs w:val="32"/>
        </w:rPr>
        <w:t xml:space="preserve">Visiting without an account</w:t>
      </w:r>
      <w:bookmarkEnd w:id="1"/>
    </w:p>
    <w:p>
      <w:pPr>
        <w:spacing w:after="120" w:line="290"/>
      </w:pPr>
      <w:r>
        <w:rPr>
          <w:rFonts w:ascii="Calibri" w:cs="Calibri" w:eastAsia="Calibri" w:hAnsi="Calibri"/>
          <w:color w:val="1F2A24"/>
          <w:sz w:val="21"/>
          <w:szCs w:val="21"/>
        </w:rPr>
        <w:t xml:space="preserve">You do not need an account to look around. When you open AGRINUXES and are not signed in, you land on the public </w:t>
      </w:r>
      <w:r>
        <w:rPr>
          <w:rFonts w:ascii="Calibri" w:cs="Calibri" w:eastAsia="Calibri" w:hAnsi="Calibri"/>
          <w:b/>
          <w:bCs/>
          <w:color w:val="1F2A24"/>
          <w:sz w:val="21"/>
          <w:szCs w:val="21"/>
        </w:rPr>
        <w:t xml:space="preserve">marketplace page</w:t>
      </w:r>
      <w:r>
        <w:rPr>
          <w:rFonts w:ascii="Calibri" w:cs="Calibri" w:eastAsia="Calibri" w:hAnsi="Calibri"/>
          <w:color w:val="1F2A24"/>
          <w:sz w:val="21"/>
          <w:szCs w:val="21"/>
        </w:rPr>
        <w:t xml:space="preserve">.</w:t>
      </w:r>
    </w:p>
    <w:p>
      <w:pPr>
        <w:pStyle w:val="Heading3"/>
        <w:keepNext/>
        <w:spacing w:after="100" w:before="260"/>
      </w:pPr>
      <w:bookmarkStart w:name="h_what_a_visitor_can_do" w:id="1"/>
      <w:r>
        <w:rPr>
          <w:rFonts w:ascii="Cambria" w:cs="Cambria" w:eastAsia="Cambria" w:hAnsi="Cambria"/>
          <w:b/>
          <w:bCs/>
          <w:color w:val="2E7D4F"/>
          <w:sz w:val="26"/>
          <w:szCs w:val="26"/>
        </w:rPr>
        <w:t xml:space="preserve">What a visitor can do</w:t>
      </w:r>
      <w:bookmarkEnd w:id="1"/>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nothing. Just open the site.</w:t>
      </w:r>
    </w:p>
    <w:p>
      <w:pPr>
        <w:spacing w:after="120" w:line="290"/>
      </w:pPr>
      <w:r>
        <w:rPr>
          <w:rFonts w:ascii="Calibri" w:cs="Calibri" w:eastAsia="Calibri" w:hAnsi="Calibri"/>
          <w:b/>
          <w:bCs/>
          <w:color w:val="1F2A24"/>
          <w:sz w:val="21"/>
          <w:szCs w:val="21"/>
        </w:rPr>
        <w:t xml:space="preserve">What you will see</w:t>
      </w:r>
    </w:p>
    <w:p>
      <w:pPr>
        <w:pStyle w:val="ListParagraph"/>
        <w:numPr>
          <w:ilvl w:val="0"/>
          <w:numId w:val="2"/>
        </w:numPr>
        <w:spacing w:after="60" w:line="280"/>
      </w:pPr>
      <w:r>
        <w:rPr>
          <w:rFonts w:ascii="Calibri" w:cs="Calibri" w:eastAsia="Calibri" w:hAnsi="Calibri"/>
          <w:color w:val="1F2A24"/>
          <w:sz w:val="21"/>
          <w:szCs w:val="21"/>
        </w:rPr>
        <w:t xml:space="preserve">A top bar with the AGRINUXES name and a </w:t>
      </w:r>
      <w:r>
        <w:rPr>
          <w:rFonts w:ascii="Calibri" w:cs="Calibri" w:eastAsia="Calibri" w:hAnsi="Calibri"/>
          <w:b/>
          <w:bCs/>
          <w:color w:val="1F2A24"/>
          <w:sz w:val="21"/>
          <w:szCs w:val="21"/>
        </w:rPr>
        <w:t xml:space="preserve">Marketplace</w:t>
      </w:r>
      <w:r>
        <w:rPr>
          <w:rFonts w:ascii="Calibri" w:cs="Calibri" w:eastAsia="Calibri" w:hAnsi="Calibri"/>
          <w:color w:val="1F2A24"/>
          <w:sz w:val="21"/>
          <w:szCs w:val="21"/>
        </w:rPr>
        <w:t xml:space="preserve"> badge, plus </w:t>
      </w:r>
      <w:r>
        <w:rPr>
          <w:rFonts w:ascii="Calibri" w:cs="Calibri" w:eastAsia="Calibri" w:hAnsi="Calibri"/>
          <w:b/>
          <w:bCs/>
          <w:color w:val="1F2A24"/>
          <w:sz w:val="21"/>
          <w:szCs w:val="21"/>
        </w:rPr>
        <w:t xml:space="preserve">Sign in</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Register free</w:t>
      </w:r>
      <w:r>
        <w:rPr>
          <w:rFonts w:ascii="Calibri" w:cs="Calibri" w:eastAsia="Calibri" w:hAnsi="Calibri"/>
          <w:color w:val="1F2A24"/>
          <w:sz w:val="21"/>
          <w:szCs w:val="21"/>
        </w:rPr>
        <w:t xml:space="preserve"> buttons. On a phone the two buttons sit behind a menu icon at the top right.</w:t>
      </w:r>
    </w:p>
    <w:p>
      <w:pPr>
        <w:pStyle w:val="ListParagraph"/>
        <w:numPr>
          <w:ilvl w:val="0"/>
          <w:numId w:val="2"/>
        </w:numPr>
        <w:spacing w:after="60" w:line="280"/>
      </w:pPr>
      <w:r>
        <w:rPr>
          <w:rFonts w:ascii="Calibri" w:cs="Calibri" w:eastAsia="Calibri" w:hAnsi="Calibri"/>
          <w:color w:val="1F2A24"/>
          <w:sz w:val="21"/>
          <w:szCs w:val="21"/>
        </w:rPr>
        <w:t xml:space="preserve">A large banner that says </w:t>
      </w:r>
      <w:r>
        <w:rPr>
          <w:rFonts w:ascii="Calibri" w:cs="Calibri" w:eastAsia="Calibri" w:hAnsi="Calibri"/>
          <w:b/>
          <w:bCs/>
          <w:color w:val="1F2A24"/>
          <w:sz w:val="21"/>
          <w:szCs w:val="21"/>
        </w:rPr>
        <w:t xml:space="preserve">Browse free — no account needed</w:t>
      </w:r>
      <w:r>
        <w:rPr>
          <w:rFonts w:ascii="Calibri" w:cs="Calibri" w:eastAsia="Calibri" w:hAnsi="Calibri"/>
          <w:color w:val="1F2A24"/>
          <w:sz w:val="21"/>
          <w:szCs w:val="21"/>
        </w:rPr>
        <w:t xml:space="preserve">, with two buttons: </w:t>
      </w:r>
      <w:r>
        <w:rPr>
          <w:rFonts w:ascii="Calibri" w:cs="Calibri" w:eastAsia="Calibri" w:hAnsi="Calibri"/>
          <w:b/>
          <w:bCs/>
          <w:color w:val="1F2A24"/>
          <w:sz w:val="21"/>
          <w:szCs w:val="21"/>
        </w:rPr>
        <w:t xml:space="preserve">Register as Individual</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Register Farm / Business</w:t>
      </w:r>
      <w:r>
        <w:rPr>
          <w:rFonts w:ascii="Calibri" w:cs="Calibri" w:eastAsia="Calibri" w:hAnsi="Calibri"/>
          <w:color w:val="1F2A24"/>
          <w:sz w:val="21"/>
          <w:szCs w:val="21"/>
        </w:rPr>
        <w:t xml:space="preserve">. Both open the same sign-in and registration window.</w:t>
      </w:r>
    </w:p>
    <w:p>
      <w:pPr>
        <w:pStyle w:val="ListParagraph"/>
        <w:numPr>
          <w:ilvl w:val="0"/>
          <w:numId w:val="2"/>
        </w:numPr>
        <w:spacing w:after="60" w:line="280"/>
      </w:pPr>
      <w:r>
        <w:rPr>
          <w:rFonts w:ascii="Calibri" w:cs="Calibri" w:eastAsia="Calibri" w:hAnsi="Calibri"/>
          <w:color w:val="1F2A24"/>
          <w:sz w:val="21"/>
          <w:szCs w:val="21"/>
        </w:rPr>
        <w:t xml:space="preserve">Four small boxes that summarise the offer: the number of listings, "Verified sellers", "AI farm tools" (for business accounts) and "Instant booking" (once registered).</w:t>
      </w:r>
    </w:p>
    <w:p>
      <w:pPr>
        <w:pStyle w:val="ListParagraph"/>
        <w:numPr>
          <w:ilvl w:val="0"/>
          <w:numId w:val="2"/>
        </w:numPr>
        <w:spacing w:after="6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search box</w:t>
      </w:r>
      <w:r>
        <w:rPr>
          <w:rFonts w:ascii="Calibri" w:cs="Calibri" w:eastAsia="Calibri" w:hAnsi="Calibri"/>
          <w:color w:val="1F2A24"/>
          <w:sz w:val="21"/>
          <w:szCs w:val="21"/>
        </w:rPr>
        <w:t xml:space="preserve"> ("Search providers, products, categories…") and a row of category buttons.</w:t>
      </w:r>
    </w:p>
    <w:p>
      <w:pPr>
        <w:pStyle w:val="ListParagraph"/>
        <w:numPr>
          <w:ilvl w:val="0"/>
          <w:numId w:val="2"/>
        </w:numPr>
        <w:spacing w:after="60" w:line="280"/>
      </w:pPr>
      <w:r>
        <w:rPr>
          <w:rFonts w:ascii="Calibri" w:cs="Calibri" w:eastAsia="Calibri" w:hAnsi="Calibri"/>
          <w:color w:val="1F2A24"/>
          <w:sz w:val="21"/>
          <w:szCs w:val="21"/>
        </w:rPr>
        <w:t xml:space="preserve">A grid of cards.</w:t>
      </w:r>
    </w:p>
    <w:p>
      <w:pPr>
        <w:spacing w:after="60"/>
      </w:pPr>
    </w:p>
    <w:p>
      <w:pPr>
        <w:spacing w:after="120" w:line="290"/>
      </w:pPr>
      <w:r>
        <w:rPr>
          <w:rFonts w:ascii="Calibri" w:cs="Calibri" w:eastAsia="Calibri" w:hAnsi="Calibri"/>
          <w:b/>
          <w:bCs/>
          <w:color w:val="1F2A24"/>
          <w:sz w:val="21"/>
          <w:szCs w:val="21"/>
        </w:rPr>
        <w:t xml:space="preserve">The 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89"/>
        <w:gridCol w:w="6349"/>
      </w:tblGrid>
      <w:tr>
        <w:trPr>
          <w:cantSplit/>
          <w:tblHeader/>
        </w:trPr>
        <w:tc>
          <w:tcPr>
            <w:tcW w:type="dxa" w:w="328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Category</w:t>
            </w:r>
          </w:p>
        </w:tc>
        <w:tc>
          <w:tcPr>
            <w:tcW w:type="dxa" w:w="63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is listed</w:t>
            </w:r>
          </w:p>
        </w:tc>
      </w:tr>
      <w:tr>
        <w:trPr>
          <w:cantSplit/>
          <w:tblHeader w:val="false"/>
        </w:trPr>
        <w:tc>
          <w:tcPr>
            <w:tcW w:type="dxa" w:w="32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 Services</w:t>
            </w:r>
          </w:p>
        </w:tc>
        <w:tc>
          <w:tcPr>
            <w:tcW w:type="dxa" w:w="6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Mobile vets, clinics, aquaculture vets, remote vet consultations, para-vets</w:t>
            </w:r>
          </w:p>
        </w:tc>
      </w:tr>
      <w:tr>
        <w:trPr>
          <w:cantSplit/>
          <w:tblHeader w:val="false"/>
        </w:trPr>
        <w:tc>
          <w:tcPr>
            <w:tcW w:type="dxa" w:w="32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 Hire</w:t>
            </w:r>
          </w:p>
        </w:tc>
        <w:tc>
          <w:tcPr>
            <w:tcW w:type="dxa" w:w="63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Tractors, irrigation kits, drone spraying, refrigerated trucks</w:t>
            </w:r>
          </w:p>
        </w:tc>
      </w:tr>
      <w:tr>
        <w:trPr>
          <w:cantSplit/>
          <w:tblHeader w:val="false"/>
        </w:trPr>
        <w:tc>
          <w:tcPr>
            <w:tcW w:type="dxa" w:w="32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Dealers</w:t>
            </w:r>
          </w:p>
        </w:tc>
        <w:tc>
          <w:tcPr>
            <w:tcW w:type="dxa" w:w="6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Input suppliers, feed mills, solar pumps, chemical distributors</w:t>
            </w:r>
          </w:p>
        </w:tc>
      </w:tr>
      <w:tr>
        <w:trPr>
          <w:cantSplit/>
          <w:tblHeader w:val="false"/>
        </w:trPr>
        <w:tc>
          <w:tcPr>
            <w:tcW w:type="dxa" w:w="32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AgriFood</w:t>
            </w:r>
          </w:p>
        </w:tc>
        <w:tc>
          <w:tcPr>
            <w:tcW w:type="dxa" w:w="63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Broilers, tilapia, tomatoes, maize, milk, honey</w:t>
            </w:r>
          </w:p>
        </w:tc>
      </w:tr>
      <w:tr>
        <w:trPr>
          <w:cantSplit/>
          <w:tblHeader w:val="false"/>
        </w:trPr>
        <w:tc>
          <w:tcPr>
            <w:tcW w:type="dxa" w:w="32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AgriSupply</w:t>
            </w:r>
          </w:p>
        </w:tc>
        <w:tc>
          <w:tcPr>
            <w:tcW w:type="dxa" w:w="6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Seed, fertiliser, feed, sprayers</w:t>
            </w:r>
          </w:p>
        </w:tc>
      </w:tr>
      <w:tr>
        <w:trPr>
          <w:cantSplit/>
          <w:tblHeader w:val="false"/>
        </w:trPr>
        <w:tc>
          <w:tcPr>
            <w:tcW w:type="dxa" w:w="32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AgriServices</w:t>
            </w:r>
          </w:p>
        </w:tc>
        <w:tc>
          <w:tcPr>
            <w:tcW w:type="dxa" w:w="63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Crop advisory, soil and water labs, farmer training, farm finance and insurance</w:t>
            </w:r>
          </w:p>
        </w:tc>
      </w:tr>
    </w:tbl>
    <w:p>
      <w:pPr>
        <w:spacing w:after="160"/>
      </w:pPr>
    </w:p>
    <w:p>
      <w:pPr>
        <w:spacing w:after="120" w:line="290"/>
      </w:pPr>
      <w:r>
        <w:rPr>
          <w:rFonts w:ascii="Calibri" w:cs="Calibri" w:eastAsia="Calibri" w:hAnsi="Calibri"/>
          <w:color w:val="1F2A24"/>
          <w:sz w:val="21"/>
          <w:szCs w:val="21"/>
        </w:rPr>
        <w:t xml:space="preserve">Each category button shows how many listings it holds. </w:t>
      </w:r>
      <w:r>
        <w:rPr>
          <w:rFonts w:ascii="Calibri" w:cs="Calibri" w:eastAsia="Calibri" w:hAnsi="Calibri"/>
          <w:b/>
          <w:bCs/>
          <w:color w:val="1F2A24"/>
          <w:sz w:val="21"/>
          <w:szCs w:val="21"/>
        </w:rPr>
        <w:t xml:space="preserve">All</w:t>
      </w:r>
      <w:r>
        <w:rPr>
          <w:rFonts w:ascii="Calibri" w:cs="Calibri" w:eastAsia="Calibri" w:hAnsi="Calibri"/>
          <w:color w:val="1F2A24"/>
          <w:sz w:val="21"/>
          <w:szCs w:val="21"/>
        </w:rPr>
        <w:t xml:space="preserve"> shows everything.</w:t>
      </w:r>
    </w:p>
    <w:p>
      <w:pPr>
        <w:spacing w:after="120" w:line="290"/>
      </w:pPr>
      <w:r>
        <w:rPr>
          <w:rFonts w:ascii="Calibri" w:cs="Calibri" w:eastAsia="Calibri" w:hAnsi="Calibri"/>
          <w:b/>
          <w:bCs/>
          <w:color w:val="1F2A24"/>
          <w:sz w:val="21"/>
          <w:szCs w:val="21"/>
        </w:rPr>
        <w:t xml:space="preserve">What a card shows:</w:t>
      </w:r>
      <w:r>
        <w:rPr>
          <w:rFonts w:ascii="Calibri" w:cs="Calibri" w:eastAsia="Calibri" w:hAnsi="Calibri"/>
          <w:color w:val="1F2A24"/>
          <w:sz w:val="21"/>
          <w:szCs w:val="21"/>
        </w:rPr>
        <w:t xml:space="preserve"> a photo, the category, a </w:t>
      </w:r>
      <w:r>
        <w:rPr>
          <w:rFonts w:ascii="Calibri" w:cs="Calibri" w:eastAsia="Calibri" w:hAnsi="Calibri"/>
          <w:b/>
          <w:bCs/>
          <w:color w:val="1F2A24"/>
          <w:sz w:val="21"/>
          <w:szCs w:val="21"/>
        </w:rPr>
        <w:t xml:space="preserve">Verified</w:t>
      </w:r>
      <w:r>
        <w:rPr>
          <w:rFonts w:ascii="Calibri" w:cs="Calibri" w:eastAsia="Calibri" w:hAnsi="Calibri"/>
          <w:color w:val="1F2A24"/>
          <w:sz w:val="21"/>
          <w:szCs w:val="21"/>
        </w:rPr>
        <w:t xml:space="preserve"> badge when the seller is marked verified, the name, a one-line description, the price (for products, in ZMW per unit), the town, the star rating and number of ratings (for providers), how many units are available and who sells them, and a "From ZMW …" price for services.</w:t>
      </w:r>
    </w:p>
    <w:p>
      <w:pPr>
        <w:spacing w:after="120" w:line="290"/>
      </w:pPr>
      <w:r>
        <w:rPr>
          <w:rFonts w:ascii="Calibri" w:cs="Calibri" w:eastAsia="Calibri" w:hAnsi="Calibri"/>
          <w:b/>
          <w:bCs/>
          <w:color w:val="1F2A24"/>
          <w:sz w:val="21"/>
          <w:szCs w:val="21"/>
        </w:rPr>
        <w:t xml:space="preserve">Opening a card:</w:t>
      </w:r>
      <w:r>
        <w:rPr>
          <w:rFonts w:ascii="Calibri" w:cs="Calibri" w:eastAsia="Calibri" w:hAnsi="Calibri"/>
          <w:color w:val="1F2A24"/>
          <w:sz w:val="21"/>
          <w:szCs w:val="21"/>
        </w:rPr>
        <w:t xml:space="preserve"> click it. A window shows the full description, the tags (such as "VBZ Registered" or "24/7"), the location and the price. It has these buttons:</w:t>
      </w:r>
    </w:p>
    <w:p>
      <w:pPr>
        <w:pStyle w:val="ListParagraph"/>
        <w:numPr>
          <w:ilvl w:val="0"/>
          <w:numId w:val="2"/>
        </w:numPr>
        <w:spacing w:after="60" w:line="280"/>
      </w:pPr>
      <w:r>
        <w:rPr>
          <w:rFonts w:ascii="Calibri" w:cs="Calibri" w:eastAsia="Calibri" w:hAnsi="Calibri"/>
          <w:b/>
          <w:bCs/>
          <w:color w:val="1F2A24"/>
          <w:sz w:val="21"/>
          <w:szCs w:val="21"/>
        </w:rPr>
        <w:t xml:space="preserve">Call directly</w:t>
      </w:r>
      <w:r>
        <w:rPr>
          <w:rFonts w:ascii="Calibri" w:cs="Calibri" w:eastAsia="Calibri" w:hAnsi="Calibri"/>
          <w:color w:val="1F2A24"/>
          <w:sz w:val="21"/>
          <w:szCs w:val="21"/>
        </w:rPr>
        <w:t xml:space="preserve"> — starts a phone call to the provider. This is free and needs no account.</w:t>
      </w:r>
    </w:p>
    <w:p>
      <w:pPr>
        <w:pStyle w:val="ListParagraph"/>
        <w:numPr>
          <w:ilvl w:val="0"/>
          <w:numId w:val="2"/>
        </w:numPr>
        <w:spacing w:after="60" w:line="280"/>
      </w:pPr>
      <w:r>
        <w:rPr>
          <w:rFonts w:ascii="Calibri" w:cs="Calibri" w:eastAsia="Calibri" w:hAnsi="Calibri"/>
          <w:b/>
          <w:bCs/>
          <w:color w:val="1F2A24"/>
          <w:sz w:val="21"/>
          <w:szCs w:val="21"/>
        </w:rPr>
        <w:t xml:space="preserve">Video call</w:t>
      </w:r>
      <w:r>
        <w:rPr>
          <w:rFonts w:ascii="Calibri" w:cs="Calibri" w:eastAsia="Calibri" w:hAnsi="Calibri"/>
          <w:color w:val="1F2A24"/>
          <w:sz w:val="21"/>
          <w:szCs w:val="21"/>
        </w:rPr>
        <w:t xml:space="preserve"> — appears only on listings tagged for video or teleconsultation. It asks you to sign in.</w:t>
      </w:r>
    </w:p>
    <w:p>
      <w:pPr>
        <w:pStyle w:val="ListParagraph"/>
        <w:numPr>
          <w:ilvl w:val="0"/>
          <w:numId w:val="2"/>
        </w:numPr>
        <w:spacing w:after="60" w:line="280"/>
      </w:pPr>
      <w:r>
        <w:rPr>
          <w:rFonts w:ascii="Calibri" w:cs="Calibri" w:eastAsia="Calibri" w:hAnsi="Calibri"/>
          <w:b/>
          <w:bCs/>
          <w:color w:val="1F2A24"/>
          <w:sz w:val="21"/>
          <w:szCs w:val="21"/>
        </w:rPr>
        <w:t xml:space="preserve">Order</w:t>
      </w:r>
      <w:r>
        <w:rPr>
          <w:rFonts w:ascii="Calibri" w:cs="Calibri" w:eastAsia="Calibri" w:hAnsi="Calibri"/>
          <w:color w:val="1F2A24"/>
          <w:sz w:val="21"/>
          <w:szCs w:val="21"/>
        </w:rPr>
        <w:t xml:space="preserve"> (for products) or </w:t>
      </w:r>
      <w:r>
        <w:rPr>
          <w:rFonts w:ascii="Calibri" w:cs="Calibri" w:eastAsia="Calibri" w:hAnsi="Calibri"/>
          <w:b/>
          <w:bCs/>
          <w:color w:val="1F2A24"/>
          <w:sz w:val="21"/>
          <w:szCs w:val="21"/>
        </w:rPr>
        <w:t xml:space="preserve">Book / Enquire</w:t>
      </w:r>
      <w:r>
        <w:rPr>
          <w:rFonts w:ascii="Calibri" w:cs="Calibri" w:eastAsia="Calibri" w:hAnsi="Calibri"/>
          <w:color w:val="1F2A24"/>
          <w:sz w:val="21"/>
          <w:szCs w:val="21"/>
        </w:rPr>
        <w:t xml:space="preserve"> (for providers) — asks you to sign in.</w:t>
      </w:r>
    </w:p>
    <w:p>
      <w:pPr>
        <w:spacing w:after="60"/>
      </w:pPr>
    </w:p>
    <w:p>
      <w:pPr>
        <w:spacing w:after="120" w:line="290"/>
      </w:pPr>
      <w:r>
        <w:rPr>
          <w:rFonts w:ascii="Calibri" w:cs="Calibri" w:eastAsia="Calibri" w:hAnsi="Calibri"/>
          <w:color w:val="1F2A24"/>
          <w:sz w:val="21"/>
          <w:szCs w:val="21"/>
        </w:rPr>
        <w:t xml:space="preserve">A yellow note at the bottom reminds you: sign in or register free to book, order and start video calls.</w:t>
      </w:r>
    </w:p>
    <w:p>
      <w:pPr>
        <w:pStyle w:val="Heading3"/>
        <w:keepNext/>
        <w:spacing w:after="100" w:before="260"/>
      </w:pPr>
      <w:bookmarkStart w:name="h_what_needs_an_account" w:id="1"/>
      <w:r>
        <w:rPr>
          <w:rFonts w:ascii="Cambria" w:cs="Cambria" w:eastAsia="Cambria" w:hAnsi="Cambria"/>
          <w:b/>
          <w:bCs/>
          <w:color w:val="2E7D4F"/>
          <w:sz w:val="26"/>
          <w:szCs w:val="26"/>
        </w:rPr>
        <w:t xml:space="preserve">What needs an account</w:t>
      </w:r>
      <w:bookmarkEnd w:id="1"/>
    </w:p>
    <w:p>
      <w:pPr>
        <w:spacing w:after="120" w:line="290"/>
      </w:pPr>
      <w:r>
        <w:rPr>
          <w:rFonts w:ascii="Calibri" w:cs="Calibri" w:eastAsia="Calibri" w:hAnsi="Calibri"/>
          <w:color w:val="1F2A24"/>
          <w:sz w:val="21"/>
          <w:szCs w:val="21"/>
        </w:rPr>
        <w:t xml:space="preserve">Booking, ordering and video calls. A visitor can browse, search, filter and phone any provider, but nothing else.</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cards on this public page are sample listings that are built into the page. They show you how the marketplace looks and what a listing contains. They are not a live list of real sellers. The live marketplace for your own business is reached after you register (see Parts 6 and 7).</w:t>
      </w:r>
    </w:p>
    <w:p>
      <w:pPr>
        <w:pStyle w:val="Heading3"/>
        <w:keepNext/>
        <w:spacing w:after="100" w:before="260"/>
      </w:pPr>
      <w:bookmarkStart w:name="h_good_to_know" w:id="1"/>
      <w:r>
        <w:rPr>
          <w:rFonts w:ascii="Cambria" w:cs="Cambria" w:eastAsia="Cambria" w:hAnsi="Cambria"/>
          <w:b/>
          <w:bCs/>
          <w:color w:val="2E7D4F"/>
          <w:sz w:val="26"/>
          <w:szCs w:val="26"/>
        </w:rPr>
        <w:t xml:space="preserve">Good to know</w:t>
      </w:r>
      <w:bookmarkEnd w:id="1"/>
    </w:p>
    <w:p>
      <w:pPr>
        <w:pStyle w:val="ListParagraph"/>
        <w:numPr>
          <w:ilvl w:val="0"/>
          <w:numId w:val="2"/>
        </w:numPr>
        <w:spacing w:after="60" w:line="280"/>
      </w:pPr>
      <w:r>
        <w:rPr>
          <w:rFonts w:ascii="Calibri" w:cs="Calibri" w:eastAsia="Calibri" w:hAnsi="Calibri"/>
          <w:color w:val="1F2A24"/>
          <w:sz w:val="21"/>
          <w:szCs w:val="21"/>
        </w:rPr>
        <w:t xml:space="preserve">Search looks at the name, the one-line description, the category and the tags. If nothing matches you see </w:t>
      </w:r>
      <w:r>
        <w:rPr>
          <w:rFonts w:ascii="Calibri" w:cs="Calibri" w:eastAsia="Calibri" w:hAnsi="Calibri"/>
          <w:b/>
          <w:bCs/>
          <w:color w:val="1F2A24"/>
          <w:sz w:val="21"/>
          <w:szCs w:val="21"/>
        </w:rPr>
        <w:t xml:space="preserve">No results for "…"</w:t>
      </w:r>
      <w:r>
        <w:rPr>
          <w:rFonts w:ascii="Calibri" w:cs="Calibri" w:eastAsia="Calibri" w:hAnsi="Calibri"/>
          <w:color w:val="1F2A24"/>
          <w:sz w:val="21"/>
          <w:szCs w:val="21"/>
        </w:rPr>
        <w:t xml:space="preserve"> and a </w:t>
      </w:r>
      <w:r>
        <w:rPr>
          <w:rFonts w:ascii="Calibri" w:cs="Calibri" w:eastAsia="Calibri" w:hAnsi="Calibri"/>
          <w:b/>
          <w:bCs/>
          <w:color w:val="1F2A24"/>
          <w:sz w:val="21"/>
          <w:szCs w:val="21"/>
        </w:rPr>
        <w:t xml:space="preserve">Clear filters</w:t>
      </w:r>
      <w:r>
        <w:rPr>
          <w:rFonts w:ascii="Calibri" w:cs="Calibri" w:eastAsia="Calibri" w:hAnsi="Calibri"/>
          <w:color w:val="1F2A24"/>
          <w:sz w:val="21"/>
          <w:szCs w:val="21"/>
        </w:rPr>
        <w:t xml:space="preserve"> link.</w:t>
      </w:r>
    </w:p>
    <w:p>
      <w:pPr>
        <w:pStyle w:val="ListParagraph"/>
        <w:numPr>
          <w:ilvl w:val="0"/>
          <w:numId w:val="2"/>
        </w:numPr>
        <w:spacing w:after="60" w:line="280"/>
      </w:pPr>
      <w:r>
        <w:rPr>
          <w:rFonts w:ascii="Calibri" w:cs="Calibri" w:eastAsia="Calibri" w:hAnsi="Calibri"/>
          <w:color w:val="1F2A24"/>
          <w:sz w:val="21"/>
          <w:szCs w:val="21"/>
        </w:rPr>
        <w:t xml:space="preserve">The number of listings under the search box updates as you filter. The note "phone calls always free" is shown next to it.</w:t>
      </w:r>
    </w:p>
    <w:p>
      <w:pPr>
        <w:pStyle w:val="ListParagraph"/>
        <w:numPr>
          <w:ilvl w:val="0"/>
          <w:numId w:val="2"/>
        </w:numPr>
        <w:spacing w:after="60" w:line="280"/>
      </w:pPr>
      <w:r>
        <w:rPr>
          <w:rFonts w:ascii="Calibri" w:cs="Calibri" w:eastAsia="Calibri" w:hAnsi="Calibri"/>
          <w:color w:val="1F2A24"/>
          <w:sz w:val="21"/>
          <w:szCs w:val="21"/>
        </w:rPr>
        <w:t xml:space="preserve">A footer link, </w:t>
      </w:r>
      <w:r>
        <w:rPr>
          <w:rFonts w:ascii="Calibri" w:cs="Calibri" w:eastAsia="Calibri" w:hAnsi="Calibri"/>
          <w:b/>
          <w:bCs/>
          <w:color w:val="1F2A24"/>
          <w:sz w:val="21"/>
          <w:szCs w:val="21"/>
        </w:rPr>
        <w:t xml:space="preserve">Sign in / Register</w:t>
      </w:r>
      <w:r>
        <w:rPr>
          <w:rFonts w:ascii="Calibri" w:cs="Calibri" w:eastAsia="Calibri" w:hAnsi="Calibri"/>
          <w:color w:val="1F2A24"/>
          <w:sz w:val="21"/>
          <w:szCs w:val="21"/>
        </w:rPr>
        <w:t xml:space="preserve">, opens the same window.</w:t>
      </w:r>
    </w:p>
    <w:p>
      <w:pPr>
        <w:pStyle w:val="ListParagraph"/>
        <w:numPr>
          <w:ilvl w:val="0"/>
          <w:numId w:val="2"/>
        </w:numPr>
        <w:spacing w:after="60" w:line="280"/>
      </w:pPr>
      <w:r>
        <w:rPr>
          <w:rFonts w:ascii="Calibri" w:cs="Calibri" w:eastAsia="Calibri" w:hAnsi="Calibri"/>
          <w:color w:val="1F2A24"/>
          <w:sz w:val="21"/>
          <w:szCs w:val="21"/>
        </w:rPr>
        <w:t xml:space="preserve">If you are already signed in and somehow land on this page, it shows "Signed in as …" and a </w:t>
      </w:r>
      <w:r>
        <w:rPr>
          <w:rFonts w:ascii="Calibri" w:cs="Calibri" w:eastAsia="Calibri" w:hAnsi="Calibri"/>
          <w:b/>
          <w:bCs/>
          <w:color w:val="1F2A24"/>
          <w:sz w:val="21"/>
          <w:szCs w:val="21"/>
        </w:rPr>
        <w:t xml:space="preserve">Go to dashboard</w:t>
      </w:r>
      <w:r>
        <w:rPr>
          <w:rFonts w:ascii="Calibri" w:cs="Calibri" w:eastAsia="Calibri" w:hAnsi="Calibri"/>
          <w:color w:val="1F2A24"/>
          <w:sz w:val="21"/>
          <w:szCs w:val="21"/>
        </w:rPr>
        <w:t xml:space="preserve"> button.</w:t>
      </w:r>
    </w:p>
    <w:p>
      <w:pPr>
        <w:spacing w:after="60"/>
      </w:pPr>
    </w:p>
    <w:p>
      <w:pPr>
        <w:pStyle w:val="Heading2"/>
        <w:keepNext/>
        <w:spacing w:after="140" w:before="360"/>
      </w:pPr>
      <w:bookmarkStart w:name="h_registering_for_an_account" w:id="1"/>
      <w:r>
        <w:rPr>
          <w:rFonts w:ascii="Cambria" w:cs="Cambria" w:eastAsia="Cambria" w:hAnsi="Cambria"/>
          <w:b/>
          <w:bCs/>
          <w:color w:val="1F6B3A"/>
          <w:sz w:val="32"/>
          <w:szCs w:val="32"/>
        </w:rPr>
        <w:t xml:space="preserve">Registering for an account</w:t>
      </w:r>
      <w:bookmarkEnd w:id="1"/>
    </w:p>
    <w:p>
      <w:pPr>
        <w:spacing w:after="120" w:line="290"/>
      </w:pPr>
      <w:r>
        <w:rPr>
          <w:rFonts w:ascii="Calibri" w:cs="Calibri" w:eastAsia="Calibri" w:hAnsi="Calibri"/>
          <w:color w:val="1F2A24"/>
          <w:sz w:val="21"/>
          <w:szCs w:val="21"/>
        </w:rPr>
        <w:t xml:space="preserve">All registration happens in one window that opens when you press </w:t>
      </w:r>
      <w:r>
        <w:rPr>
          <w:rFonts w:ascii="Calibri" w:cs="Calibri" w:eastAsia="Calibri" w:hAnsi="Calibri"/>
          <w:b/>
          <w:bCs/>
          <w:color w:val="1F2A24"/>
          <w:sz w:val="21"/>
          <w:szCs w:val="21"/>
        </w:rPr>
        <w:t xml:space="preserve">Sign in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Register free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Register as Individual</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Register Farm / Business</w:t>
      </w:r>
      <w:r>
        <w:rPr>
          <w:rFonts w:ascii="Calibri" w:cs="Calibri" w:eastAsia="Calibri" w:hAnsi="Calibri"/>
          <w:color w:val="1F2A24"/>
          <w:sz w:val="21"/>
          <w:szCs w:val="21"/>
        </w:rPr>
        <w:t xml:space="preserve">. The window has four tabs along the top: </w:t>
      </w:r>
      <w:r>
        <w:rPr>
          <w:rFonts w:ascii="Calibri" w:cs="Calibri" w:eastAsia="Calibri" w:hAnsi="Calibri"/>
          <w:b/>
          <w:bCs/>
          <w:color w:val="1F2A24"/>
          <w:sz w:val="21"/>
          <w:szCs w:val="21"/>
        </w:rPr>
        <w:t xml:space="preserve">Sign In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Individual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Business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Gov / Partner</w:t>
      </w:r>
      <w:r>
        <w:rPr>
          <w:rFonts w:ascii="Calibri" w:cs="Calibri" w:eastAsia="Calibri" w:hAnsi="Calibri"/>
          <w:color w:val="1F2A24"/>
          <w:sz w:val="21"/>
          <w:szCs w:val="21"/>
        </w:rPr>
        <w:t xml:space="preserve">. Press the tab for the route you want. Switching tabs clears what you typed.</w:t>
      </w:r>
    </w:p>
    <w:p>
      <w:pPr>
        <w:spacing w:after="120" w:line="290"/>
      </w:pPr>
      <w:r>
        <w:rPr>
          <w:rFonts w:ascii="Calibri" w:cs="Calibri" w:eastAsia="Calibri" w:hAnsi="Calibri"/>
          <w:color w:val="1F2A24"/>
          <w:sz w:val="21"/>
          <w:szCs w:val="21"/>
        </w:rPr>
        <w:t xml:space="preserve">Things that are the same on every route:</w:t>
      </w:r>
    </w:p>
    <w:p>
      <w:pPr>
        <w:pStyle w:val="ListParagraph"/>
        <w:numPr>
          <w:ilvl w:val="0"/>
          <w:numId w:val="2"/>
        </w:numPr>
        <w:spacing w:after="60" w:line="280"/>
      </w:pPr>
      <w:r>
        <w:rPr>
          <w:rFonts w:ascii="Calibri" w:cs="Calibri" w:eastAsia="Calibri" w:hAnsi="Calibri"/>
          <w:b/>
          <w:bCs/>
          <w:color w:val="1F2A24"/>
          <w:sz w:val="21"/>
          <w:szCs w:val="21"/>
        </w:rPr>
        <w:t xml:space="preserve">Phone number is always required.</w:t>
      </w:r>
      <w:r>
        <w:rPr>
          <w:rFonts w:ascii="Calibri" w:cs="Calibri" w:eastAsia="Calibri" w:hAnsi="Calibri"/>
          <w:color w:val="1F2A24"/>
          <w:sz w:val="21"/>
          <w:szCs w:val="21"/>
        </w:rPr>
        <w:t xml:space="preserve"> The registration will not go through without it.</w:t>
      </w:r>
    </w:p>
    <w:p>
      <w:pPr>
        <w:pStyle w:val="ListParagraph"/>
        <w:numPr>
          <w:ilvl w:val="0"/>
          <w:numId w:val="2"/>
        </w:numPr>
        <w:spacing w:after="60" w:line="280"/>
      </w:pPr>
      <w:r>
        <w:rPr>
          <w:rFonts w:ascii="Calibri" w:cs="Calibri" w:eastAsia="Calibri" w:hAnsi="Calibri"/>
          <w:b/>
          <w:bCs/>
          <w:color w:val="1F2A24"/>
          <w:sz w:val="21"/>
          <w:szCs w:val="21"/>
        </w:rPr>
        <w:t xml:space="preserve">Password rules:</w:t>
      </w:r>
      <w:r>
        <w:rPr>
          <w:rFonts w:ascii="Calibri" w:cs="Calibri" w:eastAsia="Calibri" w:hAnsi="Calibri"/>
          <w:color w:val="1F2A24"/>
          <w:sz w:val="21"/>
          <w:szCs w:val="21"/>
        </w:rPr>
        <w:t xml:space="preserve"> at least 6 characters, and you must type it twice. The small eye icon in the box shows or hides what you typed.</w:t>
      </w:r>
    </w:p>
    <w:p>
      <w:pPr>
        <w:pStyle w:val="ListParagraph"/>
        <w:numPr>
          <w:ilvl w:val="0"/>
          <w:numId w:val="2"/>
        </w:numPr>
        <w:spacing w:after="60" w:line="280"/>
      </w:pPr>
      <w:r>
        <w:rPr>
          <w:rFonts w:ascii="Calibri" w:cs="Calibri" w:eastAsia="Calibri" w:hAnsi="Calibri"/>
          <w:b/>
          <w:bCs/>
          <w:color w:val="1F2A24"/>
          <w:sz w:val="21"/>
          <w:szCs w:val="21"/>
        </w:rPr>
        <w:t xml:space="preserve">Terms:</w:t>
      </w:r>
      <w:r>
        <w:rPr>
          <w:rFonts w:ascii="Calibri" w:cs="Calibri" w:eastAsia="Calibri" w:hAnsi="Calibri"/>
          <w:color w:val="1F2A24"/>
          <w:sz w:val="21"/>
          <w:szCs w:val="21"/>
        </w:rPr>
        <w:t xml:space="preserve"> you must tick </w:t>
      </w:r>
      <w:r>
        <w:rPr>
          <w:rFonts w:ascii="Calibri" w:cs="Calibri" w:eastAsia="Calibri" w:hAnsi="Calibri"/>
          <w:b/>
          <w:bCs/>
          <w:color w:val="1F2A24"/>
          <w:sz w:val="21"/>
          <w:szCs w:val="21"/>
        </w:rPr>
        <w:t xml:space="preserve">I agree to the Terms of Service and Privacy Policy</w:t>
      </w:r>
      <w:r>
        <w:rPr>
          <w:rFonts w:ascii="Calibri" w:cs="Calibri" w:eastAsia="Calibri" w:hAnsi="Calibri"/>
          <w:color w:val="1F2A24"/>
          <w:sz w:val="21"/>
          <w:szCs w:val="21"/>
        </w:rPr>
        <w:t xml:space="preserve">. The create button stays grey until you tick it (on the Gov / Partner tab you get a message instead).</w:t>
      </w:r>
    </w:p>
    <w:p>
      <w:pPr>
        <w:pStyle w:val="ListParagraph"/>
        <w:numPr>
          <w:ilvl w:val="0"/>
          <w:numId w:val="2"/>
        </w:numPr>
        <w:spacing w:after="60" w:line="280"/>
      </w:pPr>
      <w:r>
        <w:rPr>
          <w:rFonts w:ascii="Calibri" w:cs="Calibri" w:eastAsia="Calibri" w:hAnsi="Calibri"/>
          <w:b/>
          <w:bCs/>
          <w:color w:val="1F2A24"/>
          <w:sz w:val="21"/>
          <w:szCs w:val="21"/>
        </w:rPr>
        <w:t xml:space="preserve">Email</w:t>
      </w:r>
      <w:r>
        <w:rPr>
          <w:rFonts w:ascii="Calibri" w:cs="Calibri" w:eastAsia="Calibri" w:hAnsi="Calibri"/>
          <w:color w:val="1F2A24"/>
          <w:sz w:val="21"/>
          <w:szCs w:val="21"/>
        </w:rPr>
        <w:t xml:space="preserve"> must be a real email-shaped address (it must contain an @). Each email can be used for one account only. Each phone number can also be used for one account only.</w:t>
      </w:r>
    </w:p>
    <w:p>
      <w:pPr>
        <w:pStyle w:val="ListParagraph"/>
        <w:numPr>
          <w:ilvl w:val="0"/>
          <w:numId w:val="2"/>
        </w:numPr>
        <w:spacing w:after="60" w:line="280"/>
      </w:pPr>
      <w:r>
        <w:rPr>
          <w:rFonts w:ascii="Calibri" w:cs="Calibri" w:eastAsia="Calibri" w:hAnsi="Calibri"/>
          <w:color w:val="1F2A24"/>
          <w:sz w:val="21"/>
          <w:szCs w:val="21"/>
        </w:rPr>
        <w:t xml:space="preserve">Pressing the grey </w:t>
      </w:r>
      <w:r>
        <w:rPr>
          <w:rFonts w:ascii="Calibri" w:cs="Calibri" w:eastAsia="Calibri" w:hAnsi="Calibri"/>
          <w:b/>
          <w:bCs/>
          <w:color w:val="1F2A24"/>
          <w:sz w:val="21"/>
          <w:szCs w:val="21"/>
        </w:rPr>
        <w:t xml:space="preserve">X</w:t>
      </w:r>
      <w:r>
        <w:rPr>
          <w:rFonts w:ascii="Calibri" w:cs="Calibri" w:eastAsia="Calibri" w:hAnsi="Calibri"/>
          <w:color w:val="1F2A24"/>
          <w:sz w:val="21"/>
          <w:szCs w:val="21"/>
        </w:rPr>
        <w:t xml:space="preserve"> at the top right, or clicking outside the window, closes it.</w:t>
      </w:r>
    </w:p>
    <w:p>
      <w:pPr>
        <w:spacing w:after="60"/>
      </w:pPr>
    </w:p>
    <w:p>
      <w:pPr>
        <w:pStyle w:val="Heading3"/>
        <w:keepNext/>
        <w:spacing w:after="100" w:before="260"/>
      </w:pPr>
      <w:bookmarkStart w:name="h_route_1_individual" w:id="1"/>
      <w:r>
        <w:rPr>
          <w:rFonts w:ascii="Cambria" w:cs="Cambria" w:eastAsia="Cambria" w:hAnsi="Cambria"/>
          <w:b/>
          <w:bCs/>
          <w:color w:val="2E7D4F"/>
          <w:sz w:val="26"/>
          <w:szCs w:val="26"/>
        </w:rPr>
        <w:t xml:space="preserve">Route 1: Individual</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buyers, farmers and customers who want to browse and contact providers without running a farm system. You can upgrade later by registering a separate Business account (use a different email and phone number).</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4"/>
        </w:numPr>
        <w:spacing w:after="70" w:line="280"/>
      </w:pPr>
      <w:r>
        <w:rPr>
          <w:rFonts w:ascii="Calibri" w:cs="Calibri" w:eastAsia="Calibri" w:hAnsi="Calibri"/>
          <w:color w:val="1F2A24"/>
          <w:sz w:val="21"/>
          <w:szCs w:val="21"/>
        </w:rPr>
        <w:t xml:space="preserve">On the landing page press </w:t>
      </w:r>
      <w:r>
        <w:rPr>
          <w:rFonts w:ascii="Calibri" w:cs="Calibri" w:eastAsia="Calibri" w:hAnsi="Calibri"/>
          <w:b/>
          <w:bCs/>
          <w:color w:val="1F2A24"/>
          <w:sz w:val="21"/>
          <w:szCs w:val="21"/>
        </w:rPr>
        <w:t xml:space="preserve">Register free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Register as Individual</w:t>
      </w:r>
      <w:r>
        <w:rPr>
          <w:rFonts w:ascii="Calibri" w:cs="Calibri" w:eastAsia="Calibri" w:hAnsi="Calibri"/>
          <w:color w:val="1F2A24"/>
          <w:sz w:val="21"/>
          <w:szCs w:val="21"/>
        </w:rPr>
        <w:t xml:space="preserve">).</w:t>
      </w:r>
    </w:p>
    <w:p>
      <w:pPr>
        <w:pStyle w:val="ListParagraph"/>
        <w:numPr>
          <w:ilvl w:val="0"/>
          <w:numId w:val="4"/>
        </w:numPr>
        <w:spacing w:after="70" w:line="280"/>
      </w:pPr>
      <w:r>
        <w:rPr>
          <w:rFonts w:ascii="Calibri" w:cs="Calibri" w:eastAsia="Calibri" w:hAnsi="Calibri"/>
          <w:color w:val="1F2A24"/>
          <w:sz w:val="21"/>
          <w:szCs w:val="21"/>
        </w:rPr>
        <w:t xml:space="preserve">Press the </w:t>
      </w:r>
      <w:r>
        <w:rPr>
          <w:rFonts w:ascii="Calibri" w:cs="Calibri" w:eastAsia="Calibri" w:hAnsi="Calibri"/>
          <w:b/>
          <w:bCs/>
          <w:color w:val="1F2A24"/>
          <w:sz w:val="21"/>
          <w:szCs w:val="21"/>
        </w:rPr>
        <w:t xml:space="preserve">Individual</w:t>
      </w:r>
      <w:r>
        <w:rPr>
          <w:rFonts w:ascii="Calibri" w:cs="Calibri" w:eastAsia="Calibri" w:hAnsi="Calibri"/>
          <w:color w:val="1F2A24"/>
          <w:sz w:val="21"/>
          <w:szCs w:val="21"/>
        </w:rPr>
        <w:t xml:space="preserve"> tab if it is not already open.</w:t>
      </w:r>
    </w:p>
    <w:p>
      <w:pPr>
        <w:pStyle w:val="ListParagraph"/>
        <w:numPr>
          <w:ilvl w:val="0"/>
          <w:numId w:val="4"/>
        </w:numPr>
        <w:spacing w:after="70" w:line="280"/>
      </w:pPr>
      <w:r>
        <w:rPr>
          <w:rFonts w:ascii="Calibri" w:cs="Calibri" w:eastAsia="Calibri" w:hAnsi="Calibri"/>
          <w:color w:val="1F2A24"/>
          <w:sz w:val="21"/>
          <w:szCs w:val="21"/>
        </w:rPr>
        <w:t xml:space="preserve">Type your </w:t>
      </w:r>
      <w:r>
        <w:rPr>
          <w:rFonts w:ascii="Calibri" w:cs="Calibri" w:eastAsia="Calibri" w:hAnsi="Calibri"/>
          <w:b/>
          <w:bCs/>
          <w:color w:val="1F2A24"/>
          <w:sz w:val="21"/>
          <w:szCs w:val="21"/>
        </w:rPr>
        <w:t xml:space="preserve">Full name</w:t>
      </w:r>
      <w:r>
        <w:rPr>
          <w:rFonts w:ascii="Calibri" w:cs="Calibri" w:eastAsia="Calibri" w:hAnsi="Calibri"/>
          <w:color w:val="1F2A24"/>
          <w:sz w:val="21"/>
          <w:szCs w:val="21"/>
        </w:rPr>
        <w:t xml:space="preserve">.</w:t>
      </w:r>
    </w:p>
    <w:p>
      <w:pPr>
        <w:pStyle w:val="ListParagraph"/>
        <w:numPr>
          <w:ilvl w:val="0"/>
          <w:numId w:val="4"/>
        </w:numPr>
        <w:spacing w:after="70" w:line="280"/>
      </w:pPr>
      <w:r>
        <w:rPr>
          <w:rFonts w:ascii="Calibri" w:cs="Calibri" w:eastAsia="Calibri" w:hAnsi="Calibri"/>
          <w:color w:val="1F2A24"/>
          <w:sz w:val="21"/>
          <w:szCs w:val="21"/>
        </w:rPr>
        <w:t xml:space="preserve">Type your </w:t>
      </w:r>
      <w:r>
        <w:rPr>
          <w:rFonts w:ascii="Calibri" w:cs="Calibri" w:eastAsia="Calibri" w:hAnsi="Calibri"/>
          <w:b/>
          <w:bCs/>
          <w:color w:val="1F2A24"/>
          <w:sz w:val="21"/>
          <w:szCs w:val="21"/>
        </w:rPr>
        <w:t xml:space="preserve">Email address</w:t>
      </w:r>
      <w:r>
        <w:rPr>
          <w:rFonts w:ascii="Calibri" w:cs="Calibri" w:eastAsia="Calibri" w:hAnsi="Calibri"/>
          <w:color w:val="1F2A24"/>
          <w:sz w:val="21"/>
          <w:szCs w:val="21"/>
        </w:rPr>
        <w:t xml:space="preserve">.</w:t>
      </w:r>
    </w:p>
    <w:p>
      <w:pPr>
        <w:pStyle w:val="ListParagraph"/>
        <w:numPr>
          <w:ilvl w:val="0"/>
          <w:numId w:val="4"/>
        </w:numPr>
        <w:spacing w:after="70" w:line="280"/>
      </w:pPr>
      <w:r>
        <w:rPr>
          <w:rFonts w:ascii="Calibri" w:cs="Calibri" w:eastAsia="Calibri" w:hAnsi="Calibri"/>
          <w:color w:val="1F2A24"/>
          <w:sz w:val="21"/>
          <w:szCs w:val="21"/>
        </w:rPr>
        <w:t xml:space="preserve">Type your </w:t>
      </w:r>
      <w:r>
        <w:rPr>
          <w:rFonts w:ascii="Calibri" w:cs="Calibri" w:eastAsia="Calibri" w:hAnsi="Calibri"/>
          <w:b/>
          <w:bCs/>
          <w:color w:val="1F2A24"/>
          <w:sz w:val="21"/>
          <w:szCs w:val="21"/>
        </w:rPr>
        <w:t xml:space="preserve">Phone number</w:t>
      </w:r>
      <w:r>
        <w:rPr>
          <w:rFonts w:ascii="Calibri" w:cs="Calibri" w:eastAsia="Calibri" w:hAnsi="Calibri"/>
          <w:color w:val="1F2A24"/>
          <w:sz w:val="21"/>
          <w:szCs w:val="21"/>
        </w:rPr>
        <w:t xml:space="preserve"> (the example shown is +260 977 000 111).</w:t>
      </w:r>
    </w:p>
    <w:p>
      <w:pPr>
        <w:pStyle w:val="ListParagraph"/>
        <w:numPr>
          <w:ilvl w:val="0"/>
          <w:numId w:val="4"/>
        </w:numPr>
        <w:spacing w:after="70" w:line="280"/>
      </w:pPr>
      <w:r>
        <w:rPr>
          <w:rFonts w:ascii="Calibri" w:cs="Calibri" w:eastAsia="Calibri" w:hAnsi="Calibri"/>
          <w:color w:val="1F2A24"/>
          <w:sz w:val="21"/>
          <w:szCs w:val="21"/>
        </w:rPr>
        <w:t xml:space="preserve">Optionally pick a </w:t>
      </w:r>
      <w:r>
        <w:rPr>
          <w:rFonts w:ascii="Calibri" w:cs="Calibri" w:eastAsia="Calibri" w:hAnsi="Calibri"/>
          <w:b/>
          <w:bCs/>
          <w:color w:val="1F2A24"/>
          <w:sz w:val="21"/>
          <w:szCs w:val="21"/>
        </w:rPr>
        <w:t xml:space="preserve">Country</w:t>
      </w:r>
      <w:r>
        <w:rPr>
          <w:rFonts w:ascii="Calibri" w:cs="Calibri" w:eastAsia="Calibri" w:hAnsi="Calibri"/>
          <w:color w:val="1F2A24"/>
          <w:sz w:val="21"/>
          <w:szCs w:val="21"/>
        </w:rPr>
        <w:t xml:space="preserve"> (Zambia, Zimbabwe, Malawi, Tanzania, Mozambique, Botswana, Kenya, Uganda or Other).</w:t>
      </w:r>
    </w:p>
    <w:p>
      <w:pPr>
        <w:pStyle w:val="ListParagraph"/>
        <w:numPr>
          <w:ilvl w:val="0"/>
          <w:numId w:val="4"/>
        </w:numPr>
        <w:spacing w:after="70" w:line="280"/>
      </w:pPr>
      <w:r>
        <w:rPr>
          <w:rFonts w:ascii="Calibri" w:cs="Calibri" w:eastAsia="Calibri" w:hAnsi="Calibri"/>
          <w:color w:val="1F2A24"/>
          <w:sz w:val="21"/>
          <w:szCs w:val="21"/>
        </w:rPr>
        <w:t xml:space="preserve">Type a </w:t>
      </w:r>
      <w:r>
        <w:rPr>
          <w:rFonts w:ascii="Calibri" w:cs="Calibri" w:eastAsia="Calibri" w:hAnsi="Calibri"/>
          <w:b/>
          <w:bCs/>
          <w:color w:val="1F2A24"/>
          <w:sz w:val="21"/>
          <w:szCs w:val="21"/>
        </w:rPr>
        <w:t xml:space="preserve">Password</w:t>
      </w:r>
      <w:r>
        <w:rPr>
          <w:rFonts w:ascii="Calibri" w:cs="Calibri" w:eastAsia="Calibri" w:hAnsi="Calibri"/>
          <w:color w:val="1F2A24"/>
          <w:sz w:val="21"/>
          <w:szCs w:val="21"/>
        </w:rPr>
        <w:t xml:space="preserve"> (min 6 characters) and type it again under </w:t>
      </w:r>
      <w:r>
        <w:rPr>
          <w:rFonts w:ascii="Calibri" w:cs="Calibri" w:eastAsia="Calibri" w:hAnsi="Calibri"/>
          <w:b/>
          <w:bCs/>
          <w:color w:val="1F2A24"/>
          <w:sz w:val="21"/>
          <w:szCs w:val="21"/>
        </w:rPr>
        <w:t xml:space="preserve">Confirm password</w:t>
      </w:r>
      <w:r>
        <w:rPr>
          <w:rFonts w:ascii="Calibri" w:cs="Calibri" w:eastAsia="Calibri" w:hAnsi="Calibri"/>
          <w:color w:val="1F2A24"/>
          <w:sz w:val="21"/>
          <w:szCs w:val="21"/>
        </w:rPr>
        <w:t xml:space="preserve">.</w:t>
      </w:r>
    </w:p>
    <w:p>
      <w:pPr>
        <w:pStyle w:val="ListParagraph"/>
        <w:numPr>
          <w:ilvl w:val="0"/>
          <w:numId w:val="4"/>
        </w:numPr>
        <w:spacing w:after="70" w:line="280"/>
      </w:pPr>
      <w:r>
        <w:rPr>
          <w:rFonts w:ascii="Calibri" w:cs="Calibri" w:eastAsia="Calibri" w:hAnsi="Calibri"/>
          <w:color w:val="1F2A24"/>
          <w:sz w:val="21"/>
          <w:szCs w:val="21"/>
        </w:rPr>
        <w:t xml:space="preserve">Tick the Terms box.</w:t>
      </w:r>
    </w:p>
    <w:p>
      <w:pPr>
        <w:pStyle w:val="ListParagraph"/>
        <w:numPr>
          <w:ilvl w:val="0"/>
          <w:numId w:val="4"/>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Create Account</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What you will see:</w:t>
      </w:r>
      <w:r>
        <w:rPr>
          <w:rFonts w:ascii="Calibri" w:cs="Calibri" w:eastAsia="Calibri" w:hAnsi="Calibri"/>
          <w:color w:val="1F2A24"/>
          <w:sz w:val="21"/>
          <w:szCs w:val="21"/>
        </w:rPr>
        <w:t xml:space="preserve"> you go straight to your customer page (see "The individual customer page" later in this 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2"/>
        <w:gridCol w:w="2408"/>
        <w:gridCol w:w="4088"/>
      </w:tblGrid>
      <w:tr>
        <w:trPr>
          <w:cantSplit/>
          <w:tblHeader/>
        </w:trPr>
        <w:tc>
          <w:tcPr>
            <w:tcW w:type="dxa" w:w="314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40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408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31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Full name</w:t>
            </w:r>
          </w:p>
        </w:tc>
        <w:tc>
          <w:tcPr>
            <w:tcW w:type="dxa" w:w="24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0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Email address</w:t>
            </w:r>
          </w:p>
        </w:tc>
        <w:tc>
          <w:tcPr>
            <w:tcW w:type="dxa" w:w="24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0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Must be unused</w:t>
            </w:r>
          </w:p>
        </w:tc>
      </w:tr>
      <w:tr>
        <w:trPr>
          <w:cantSplit/>
          <w:tblHeader w:val="false"/>
        </w:trPr>
        <w:tc>
          <w:tcPr>
            <w:tcW w:type="dxa" w:w="31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Phone number</w:t>
            </w:r>
          </w:p>
        </w:tc>
        <w:tc>
          <w:tcPr>
            <w:tcW w:type="dxa" w:w="24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0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Must be unused</w:t>
            </w:r>
          </w:p>
        </w:tc>
      </w:tr>
      <w:tr>
        <w:trPr>
          <w:cantSplit/>
          <w:tblHeader w:val="false"/>
        </w:trPr>
        <w:tc>
          <w:tcPr>
            <w:tcW w:type="dxa" w:w="31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Country</w:t>
            </w:r>
          </w:p>
        </w:tc>
        <w:tc>
          <w:tcPr>
            <w:tcW w:type="dxa" w:w="24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0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Shown as "Country (optional)". It is not stored with the account.</w:t>
            </w:r>
          </w:p>
        </w:tc>
      </w:tr>
      <w:tr>
        <w:trPr>
          <w:cantSplit/>
          <w:tblHeader w:val="false"/>
        </w:trPr>
        <w:tc>
          <w:tcPr>
            <w:tcW w:type="dxa" w:w="31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Password</w:t>
            </w:r>
          </w:p>
        </w:tc>
        <w:tc>
          <w:tcPr>
            <w:tcW w:type="dxa" w:w="24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0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At least 6 characters</w:t>
            </w:r>
          </w:p>
        </w:tc>
      </w:tr>
      <w:tr>
        <w:trPr>
          <w:cantSplit/>
          <w:tblHeader w:val="false"/>
        </w:trPr>
        <w:tc>
          <w:tcPr>
            <w:tcW w:type="dxa" w:w="31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Confirm password</w:t>
            </w:r>
          </w:p>
        </w:tc>
        <w:tc>
          <w:tcPr>
            <w:tcW w:type="dxa" w:w="24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0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Must match</w:t>
            </w:r>
          </w:p>
        </w:tc>
      </w:tr>
      <w:tr>
        <w:trPr>
          <w:cantSplit/>
          <w:tblHeader w:val="false"/>
        </w:trPr>
        <w:tc>
          <w:tcPr>
            <w:tcW w:type="dxa" w:w="31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Terms tick-box</w:t>
            </w:r>
          </w:p>
        </w:tc>
        <w:tc>
          <w:tcPr>
            <w:tcW w:type="dxa" w:w="24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0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Button stays disabled until ticked</w:t>
            </w:r>
          </w:p>
        </w:tc>
      </w:tr>
    </w:tbl>
    <w:p>
      <w:pPr>
        <w:spacing w:after="160"/>
      </w:pPr>
    </w:p>
    <w:p>
      <w:pPr>
        <w:spacing w:after="120" w:line="290"/>
      </w:pPr>
      <w:r>
        <w:rPr>
          <w:rFonts w:ascii="Calibri" w:cs="Calibri" w:eastAsia="Calibri" w:hAnsi="Calibri"/>
          <w:color w:val="1F2A24"/>
          <w:sz w:val="21"/>
          <w:szCs w:val="21"/>
        </w:rPr>
        <w:t xml:space="preserve">At the bottom there are shortcuts: </w:t>
      </w:r>
      <w:r>
        <w:rPr>
          <w:rFonts w:ascii="Calibri" w:cs="Calibri" w:eastAsia="Calibri" w:hAnsi="Calibri"/>
          <w:b/>
          <w:bCs/>
          <w:color w:val="1F2A24"/>
          <w:sz w:val="21"/>
          <w:szCs w:val="21"/>
        </w:rPr>
        <w:t xml:space="preserve">Register a farm or business instead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Sign in</w:t>
      </w:r>
      <w:r>
        <w:rPr>
          <w:rFonts w:ascii="Calibri" w:cs="Calibri" w:eastAsia="Calibri" w:hAnsi="Calibri"/>
          <w:color w:val="1F2A24"/>
          <w:sz w:val="21"/>
          <w:szCs w:val="21"/>
        </w:rPr>
        <w:t xml:space="preserve">.</w:t>
      </w:r>
    </w:p>
    <w:p>
      <w:pPr>
        <w:pStyle w:val="Heading3"/>
        <w:keepNext/>
        <w:spacing w:after="100" w:before="260"/>
      </w:pPr>
      <w:bookmarkStart w:name="h_route_2_business_farms_and_every_vendor_type_" w:id="1"/>
      <w:r>
        <w:rPr>
          <w:rFonts w:ascii="Cambria" w:cs="Cambria" w:eastAsia="Cambria" w:hAnsi="Cambria"/>
          <w:b/>
          <w:bCs/>
          <w:color w:val="2E7D4F"/>
          <w:sz w:val="26"/>
          <w:szCs w:val="26"/>
        </w:rPr>
        <w:t xml:space="preserve">Route 2: Business (farms and every vendor type)</w:t>
      </w:r>
      <w:bookmarkEnd w:id="1"/>
    </w:p>
    <w:p>
      <w:pPr>
        <w:spacing w:after="120" w:line="290"/>
      </w:pPr>
      <w:r>
        <w:rPr>
          <w:rFonts w:ascii="Calibri" w:cs="Calibri" w:eastAsia="Calibri" w:hAnsi="Calibri"/>
          <w:color w:val="1F2A24"/>
          <w:sz w:val="21"/>
          <w:szCs w:val="21"/>
        </w:rPr>
        <w:t xml:space="preserve">Business registration has </w:t>
      </w:r>
      <w:r>
        <w:rPr>
          <w:rFonts w:ascii="Calibri" w:cs="Calibri" w:eastAsia="Calibri" w:hAnsi="Calibri"/>
          <w:b/>
          <w:bCs/>
          <w:color w:val="1F2A24"/>
          <w:sz w:val="21"/>
          <w:szCs w:val="21"/>
        </w:rPr>
        <w:t xml:space="preserve">two steps</w:t>
      </w:r>
      <w:r>
        <w:rPr>
          <w:rFonts w:ascii="Calibri" w:cs="Calibri" w:eastAsia="Calibri" w:hAnsi="Calibri"/>
          <w:color w:val="1F2A24"/>
          <w:sz w:val="21"/>
          <w:szCs w:val="21"/>
        </w:rPr>
        <w:t xml:space="preserve">. A bar at the top of the window shows "Step 1 of 2" and "Step 2 of 2".</w:t>
      </w:r>
    </w:p>
    <w:p>
      <w:pPr>
        <w:spacing w:after="120" w:line="290"/>
      </w:pPr>
      <w:r>
        <w:rPr>
          <w:rFonts w:ascii="Calibri" w:cs="Calibri" w:eastAsia="Calibri" w:hAnsi="Calibri"/>
          <w:b/>
          <w:bCs/>
          <w:color w:val="1F2A24"/>
          <w:sz w:val="21"/>
          <w:szCs w:val="21"/>
        </w:rPr>
        <w:t xml:space="preserve">Step 1 — your account details</w:t>
      </w:r>
    </w:p>
    <w:p>
      <w:pPr>
        <w:pStyle w:val="ListParagraph"/>
        <w:numPr>
          <w:ilvl w:val="0"/>
          <w:numId w:val="5"/>
        </w:numPr>
        <w:spacing w:after="70" w:line="280"/>
      </w:pPr>
      <w:r>
        <w:rPr>
          <w:rFonts w:ascii="Calibri" w:cs="Calibri" w:eastAsia="Calibri" w:hAnsi="Calibri"/>
          <w:color w:val="1F2A24"/>
          <w:sz w:val="21"/>
          <w:szCs w:val="21"/>
        </w:rPr>
        <w:t xml:space="preserve">Press the </w:t>
      </w:r>
      <w:r>
        <w:rPr>
          <w:rFonts w:ascii="Calibri" w:cs="Calibri" w:eastAsia="Calibri" w:hAnsi="Calibri"/>
          <w:b/>
          <w:bCs/>
          <w:color w:val="1F2A24"/>
          <w:sz w:val="21"/>
          <w:szCs w:val="21"/>
        </w:rPr>
        <w:t xml:space="preserve">Business</w:t>
      </w:r>
      <w:r>
        <w:rPr>
          <w:rFonts w:ascii="Calibri" w:cs="Calibri" w:eastAsia="Calibri" w:hAnsi="Calibri"/>
          <w:color w:val="1F2A24"/>
          <w:sz w:val="21"/>
          <w:szCs w:val="21"/>
        </w:rPr>
        <w:t xml:space="preserve"> tab. A green note explains that a Business / Farm account gives you full farm management (production cycles, staff, payroll, inventory, AI analytics, IoT and the complete marketplace).</w:t>
      </w:r>
    </w:p>
    <w:p>
      <w:pPr>
        <w:pStyle w:val="ListParagraph"/>
        <w:numPr>
          <w:ilvl w:val="0"/>
          <w:numId w:val="5"/>
        </w:numPr>
        <w:spacing w:after="70" w:line="280"/>
      </w:pPr>
      <w:r>
        <w:rPr>
          <w:rFonts w:ascii="Calibri" w:cs="Calibri" w:eastAsia="Calibri" w:hAnsi="Calibri"/>
          <w:color w:val="1F2A24"/>
          <w:sz w:val="21"/>
          <w:szCs w:val="21"/>
        </w:rPr>
        <w:t xml:space="preserve">Type </w:t>
      </w:r>
      <w:r>
        <w:rPr>
          <w:rFonts w:ascii="Calibri" w:cs="Calibri" w:eastAsia="Calibri" w:hAnsi="Calibri"/>
          <w:b/>
          <w:bCs/>
          <w:color w:val="1F2A24"/>
          <w:sz w:val="21"/>
          <w:szCs w:val="21"/>
        </w:rPr>
        <w:t xml:space="preserve">Your full name (director / owner)</w:t>
      </w:r>
      <w:r>
        <w:rPr>
          <w:rFonts w:ascii="Calibri" w:cs="Calibri" w:eastAsia="Calibri" w:hAnsi="Calibri"/>
          <w:color w:val="1F2A24"/>
          <w:sz w:val="21"/>
          <w:szCs w:val="21"/>
        </w:rPr>
        <w:t xml:space="preserve">.</w:t>
      </w:r>
    </w:p>
    <w:p>
      <w:pPr>
        <w:pStyle w:val="ListParagraph"/>
        <w:numPr>
          <w:ilvl w:val="0"/>
          <w:numId w:val="5"/>
        </w:numPr>
        <w:spacing w:after="70" w:line="280"/>
      </w:pPr>
      <w:r>
        <w:rPr>
          <w:rFonts w:ascii="Calibri" w:cs="Calibri" w:eastAsia="Calibri" w:hAnsi="Calibri"/>
          <w:color w:val="1F2A24"/>
          <w:sz w:val="21"/>
          <w:szCs w:val="21"/>
        </w:rPr>
        <w:t xml:space="preserve">Type your </w:t>
      </w:r>
      <w:r>
        <w:rPr>
          <w:rFonts w:ascii="Calibri" w:cs="Calibri" w:eastAsia="Calibri" w:hAnsi="Calibri"/>
          <w:b/>
          <w:bCs/>
          <w:color w:val="1F2A24"/>
          <w:sz w:val="21"/>
          <w:szCs w:val="21"/>
        </w:rPr>
        <w:t xml:space="preserve">Email address</w:t>
      </w:r>
      <w:r>
        <w:rPr>
          <w:rFonts w:ascii="Calibri" w:cs="Calibri" w:eastAsia="Calibri" w:hAnsi="Calibri"/>
          <w:color w:val="1F2A24"/>
          <w:sz w:val="21"/>
          <w:szCs w:val="21"/>
        </w:rPr>
        <w:t xml:space="preserve">.</w:t>
      </w:r>
    </w:p>
    <w:p>
      <w:pPr>
        <w:pStyle w:val="ListParagraph"/>
        <w:numPr>
          <w:ilvl w:val="0"/>
          <w:numId w:val="5"/>
        </w:numPr>
        <w:spacing w:after="70" w:line="280"/>
      </w:pPr>
      <w:r>
        <w:rPr>
          <w:rFonts w:ascii="Calibri" w:cs="Calibri" w:eastAsia="Calibri" w:hAnsi="Calibri"/>
          <w:color w:val="1F2A24"/>
          <w:sz w:val="21"/>
          <w:szCs w:val="21"/>
        </w:rPr>
        <w:t xml:space="preserve">Type your </w:t>
      </w:r>
      <w:r>
        <w:rPr>
          <w:rFonts w:ascii="Calibri" w:cs="Calibri" w:eastAsia="Calibri" w:hAnsi="Calibri"/>
          <w:b/>
          <w:bCs/>
          <w:color w:val="1F2A24"/>
          <w:sz w:val="21"/>
          <w:szCs w:val="21"/>
        </w:rPr>
        <w:t xml:space="preserve">Phone number</w:t>
      </w:r>
      <w:r>
        <w:rPr>
          <w:rFonts w:ascii="Calibri" w:cs="Calibri" w:eastAsia="Calibri" w:hAnsi="Calibri"/>
          <w:color w:val="1F2A24"/>
          <w:sz w:val="21"/>
          <w:szCs w:val="21"/>
        </w:rPr>
        <w:t xml:space="preserve">.</w:t>
      </w:r>
    </w:p>
    <w:p>
      <w:pPr>
        <w:pStyle w:val="ListParagraph"/>
        <w:numPr>
          <w:ilvl w:val="0"/>
          <w:numId w:val="5"/>
        </w:numPr>
        <w:spacing w:after="70" w:line="280"/>
      </w:pPr>
      <w:r>
        <w:rPr>
          <w:rFonts w:ascii="Calibri" w:cs="Calibri" w:eastAsia="Calibri" w:hAnsi="Calibri"/>
          <w:color w:val="1F2A24"/>
          <w:sz w:val="21"/>
          <w:szCs w:val="21"/>
        </w:rPr>
        <w:t xml:space="preserve">Type and confirm your </w:t>
      </w:r>
      <w:r>
        <w:rPr>
          <w:rFonts w:ascii="Calibri" w:cs="Calibri" w:eastAsia="Calibri" w:hAnsi="Calibri"/>
          <w:b/>
          <w:bCs/>
          <w:color w:val="1F2A24"/>
          <w:sz w:val="21"/>
          <w:szCs w:val="21"/>
        </w:rPr>
        <w:t xml:space="preserve">Password</w:t>
      </w:r>
      <w:r>
        <w:rPr>
          <w:rFonts w:ascii="Calibri" w:cs="Calibri" w:eastAsia="Calibri" w:hAnsi="Calibri"/>
          <w:color w:val="1F2A24"/>
          <w:sz w:val="21"/>
          <w:szCs w:val="21"/>
        </w:rPr>
        <w:t xml:space="preserve"> (min 6 characters).</w:t>
      </w:r>
    </w:p>
    <w:p>
      <w:pPr>
        <w:pStyle w:val="ListParagraph"/>
        <w:numPr>
          <w:ilvl w:val="0"/>
          <w:numId w:val="5"/>
        </w:numPr>
        <w:spacing w:after="70" w:line="280"/>
      </w:pPr>
      <w:r>
        <w:rPr>
          <w:rFonts w:ascii="Calibri" w:cs="Calibri" w:eastAsia="Calibri" w:hAnsi="Calibri"/>
          <w:color w:val="1F2A24"/>
          <w:sz w:val="21"/>
          <w:szCs w:val="21"/>
        </w:rPr>
        <w:t xml:space="preserve">Tick the Terms box.</w:t>
      </w:r>
    </w:p>
    <w:p>
      <w:pPr>
        <w:pStyle w:val="ListParagraph"/>
        <w:numPr>
          <w:ilvl w:val="0"/>
          <w:numId w:val="5"/>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Continue to farm details</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Step 2 — your farm or business</w:t>
      </w:r>
    </w:p>
    <w:p>
      <w:pPr>
        <w:pStyle w:val="ListParagraph"/>
        <w:numPr>
          <w:ilvl w:val="0"/>
          <w:numId w:val="6"/>
        </w:numPr>
        <w:spacing w:after="70" w:line="280"/>
      </w:pPr>
      <w:r>
        <w:rPr>
          <w:rFonts w:ascii="Calibri" w:cs="Calibri" w:eastAsia="Calibri" w:hAnsi="Calibri"/>
          <w:color w:val="1F2A24"/>
          <w:sz w:val="21"/>
          <w:szCs w:val="21"/>
        </w:rPr>
        <w:t xml:space="preserve">Type the </w:t>
      </w:r>
      <w:r>
        <w:rPr>
          <w:rFonts w:ascii="Calibri" w:cs="Calibri" w:eastAsia="Calibri" w:hAnsi="Calibri"/>
          <w:b/>
          <w:bCs/>
          <w:color w:val="1F2A24"/>
          <w:sz w:val="21"/>
          <w:szCs w:val="21"/>
        </w:rPr>
        <w:t xml:space="preserve">Farm / business name</w:t>
      </w:r>
      <w:r>
        <w:rPr>
          <w:rFonts w:ascii="Calibri" w:cs="Calibri" w:eastAsia="Calibri" w:hAnsi="Calibri"/>
          <w:color w:val="1F2A24"/>
          <w:sz w:val="21"/>
          <w:szCs w:val="21"/>
        </w:rPr>
        <w:t xml:space="preserve">.</w:t>
      </w:r>
    </w:p>
    <w:p>
      <w:pPr>
        <w:pStyle w:val="ListParagraph"/>
        <w:numPr>
          <w:ilvl w:val="0"/>
          <w:numId w:val="6"/>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Type of farm / business</w:t>
      </w:r>
      <w:r>
        <w:rPr>
          <w:rFonts w:ascii="Calibri" w:cs="Calibri" w:eastAsia="Calibri" w:hAnsi="Calibri"/>
          <w:color w:val="1F2A24"/>
          <w:sz w:val="21"/>
          <w:szCs w:val="21"/>
        </w:rPr>
        <w:t xml:space="preserve"> and pick one (full list below).</w:t>
      </w:r>
    </w:p>
    <w:p>
      <w:pPr>
        <w:pStyle w:val="ListParagraph"/>
        <w:numPr>
          <w:ilvl w:val="0"/>
          <w:numId w:val="6"/>
        </w:numPr>
        <w:spacing w:after="70" w:line="280"/>
      </w:pPr>
      <w:r>
        <w:rPr>
          <w:rFonts w:ascii="Calibri" w:cs="Calibri" w:eastAsia="Calibri" w:hAnsi="Calibri"/>
          <w:color w:val="1F2A24"/>
          <w:sz w:val="21"/>
          <w:szCs w:val="21"/>
        </w:rPr>
        <w:t xml:space="preserve">Pick your </w:t>
      </w:r>
      <w:r>
        <w:rPr>
          <w:rFonts w:ascii="Calibri" w:cs="Calibri" w:eastAsia="Calibri" w:hAnsi="Calibri"/>
          <w:b/>
          <w:bCs/>
          <w:color w:val="1F2A24"/>
          <w:sz w:val="21"/>
          <w:szCs w:val="21"/>
        </w:rPr>
        <w:t xml:space="preserve">Country</w:t>
      </w:r>
      <w:r>
        <w:rPr>
          <w:rFonts w:ascii="Calibri" w:cs="Calibri" w:eastAsia="Calibri" w:hAnsi="Calibri"/>
          <w:color w:val="1F2A24"/>
          <w:sz w:val="21"/>
          <w:szCs w:val="21"/>
        </w:rPr>
        <w:t xml:space="preserve"> from the list (it starts on Zambia; the list is Zambia, Zimbabwe, Malawi, Tanzania, Mozambique, Botswana, Namibia, Angola, Congo DRC, Kenya, Uganda, Other).</w:t>
      </w:r>
    </w:p>
    <w:p>
      <w:pPr>
        <w:pStyle w:val="ListParagraph"/>
        <w:numPr>
          <w:ilvl w:val="0"/>
          <w:numId w:val="6"/>
        </w:numPr>
        <w:spacing w:after="70" w:line="280"/>
      </w:pPr>
      <w:r>
        <w:rPr>
          <w:rFonts w:ascii="Calibri" w:cs="Calibri" w:eastAsia="Calibri" w:hAnsi="Calibri"/>
          <w:color w:val="1F2A24"/>
          <w:sz w:val="21"/>
          <w:szCs w:val="21"/>
        </w:rPr>
        <w:t xml:space="preserve">Optionally fill </w:t>
      </w:r>
      <w:r>
        <w:rPr>
          <w:rFonts w:ascii="Calibri" w:cs="Calibri" w:eastAsia="Calibri" w:hAnsi="Calibri"/>
          <w:b/>
          <w:bCs/>
          <w:color w:val="1F2A24"/>
          <w:sz w:val="21"/>
          <w:szCs w:val="21"/>
        </w:rPr>
        <w:t xml:space="preserve">Farm size (ha)</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Staff / users</w:t>
      </w:r>
      <w:r>
        <w:rPr>
          <w:rFonts w:ascii="Calibri" w:cs="Calibri" w:eastAsia="Calibri" w:hAnsi="Calibri"/>
          <w:color w:val="1F2A24"/>
          <w:sz w:val="21"/>
          <w:szCs w:val="21"/>
        </w:rPr>
        <w:t xml:space="preserve">.</w:t>
      </w:r>
    </w:p>
    <w:p>
      <w:pPr>
        <w:pStyle w:val="ListParagraph"/>
        <w:numPr>
          <w:ilvl w:val="0"/>
          <w:numId w:val="6"/>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Create Farm Account</w:t>
      </w:r>
      <w:r>
        <w:rPr>
          <w:rFonts w:ascii="Calibri" w:cs="Calibri" w:eastAsia="Calibri" w:hAnsi="Calibri"/>
          <w:color w:val="1F2A24"/>
          <w:sz w:val="21"/>
          <w:szCs w:val="21"/>
        </w:rPr>
        <w:t xml:space="preserve">. Press </w:t>
      </w:r>
      <w:r>
        <w:rPr>
          <w:rFonts w:ascii="Calibri" w:cs="Calibri" w:eastAsia="Calibri" w:hAnsi="Calibri"/>
          <w:b/>
          <w:bCs/>
          <w:color w:val="1F2A24"/>
          <w:sz w:val="21"/>
          <w:szCs w:val="21"/>
        </w:rPr>
        <w:t xml:space="preserve">Back</w:t>
      </w:r>
      <w:r>
        <w:rPr>
          <w:rFonts w:ascii="Calibri" w:cs="Calibri" w:eastAsia="Calibri" w:hAnsi="Calibri"/>
          <w:color w:val="1F2A24"/>
          <w:sz w:val="21"/>
          <w:szCs w:val="21"/>
        </w:rPr>
        <w:t xml:space="preserve"> if you want to change step 1.</w:t>
      </w:r>
    </w:p>
    <w:p>
      <w:pPr>
        <w:spacing w:after="60"/>
      </w:pPr>
    </w:p>
    <w:p>
      <w:pPr>
        <w:spacing w:after="120" w:line="290"/>
      </w:pPr>
      <w:r>
        <w:rPr>
          <w:rFonts w:ascii="Calibri" w:cs="Calibri" w:eastAsia="Calibri" w:hAnsi="Calibri"/>
          <w:b/>
          <w:bCs/>
          <w:color w:val="1F2A24"/>
          <w:sz w:val="21"/>
          <w:szCs w:val="21"/>
        </w:rPr>
        <w:t xml:space="preserve">What happens next:</w:t>
      </w:r>
      <w:r>
        <w:rPr>
          <w:rFonts w:ascii="Calibri" w:cs="Calibri" w:eastAsia="Calibri" w:hAnsi="Calibri"/>
          <w:color w:val="1F2A24"/>
          <w:sz w:val="21"/>
          <w:szCs w:val="21"/>
        </w:rPr>
        <w:t xml:space="preserve"> the account is created, you are signed in, and you are taken to the </w:t>
      </w:r>
      <w:r>
        <w:rPr>
          <w:rFonts w:ascii="Calibri" w:cs="Calibri" w:eastAsia="Calibri" w:hAnsi="Calibri"/>
          <w:b/>
          <w:bCs/>
          <w:color w:val="1F2A24"/>
          <w:sz w:val="21"/>
          <w:szCs w:val="21"/>
        </w:rPr>
        <w:t xml:space="preserve">set-up wizard</w:t>
      </w:r>
      <w:r>
        <w:rPr>
          <w:rFonts w:ascii="Calibri" w:cs="Calibri" w:eastAsia="Calibri" w:hAnsi="Calibri"/>
          <w:color w:val="1F2A24"/>
          <w:sz w:val="21"/>
          <w:szCs w:val="21"/>
        </w:rPr>
        <w:t xml:space="preserve"> (see "The set-up wizard").</w:t>
      </w:r>
    </w:p>
    <w:p>
      <w:pPr>
        <w:spacing w:after="120" w:line="290"/>
      </w:pPr>
      <w:r>
        <w:rPr>
          <w:rFonts w:ascii="Calibri" w:cs="Calibri" w:eastAsia="Calibri" w:hAnsi="Calibri"/>
          <w:color w:val="1F2A24"/>
          <w:sz w:val="21"/>
          <w:szCs w:val="21"/>
        </w:rPr>
        <w:t xml:space="preserve">You become the </w:t>
      </w:r>
      <w:r>
        <w:rPr>
          <w:rFonts w:ascii="Calibri" w:cs="Calibri" w:eastAsia="Calibri" w:hAnsi="Calibri"/>
          <w:b/>
          <w:bCs/>
          <w:color w:val="1F2A24"/>
          <w:sz w:val="21"/>
          <w:szCs w:val="21"/>
        </w:rPr>
        <w:t xml:space="preserve">director</w:t>
      </w:r>
      <w:r>
        <w:rPr>
          <w:rFonts w:ascii="Calibri" w:cs="Calibri" w:eastAsia="Calibri" w:hAnsi="Calibri"/>
          <w:color w:val="1F2A24"/>
          <w:sz w:val="21"/>
          <w:szCs w:val="21"/>
        </w:rPr>
        <w:t xml:space="preserve"> of the new company and its administrator. The director has full access to everything and manages the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0"/>
        <w:gridCol w:w="1992"/>
        <w:gridCol w:w="1992"/>
        <w:gridCol w:w="2824"/>
      </w:tblGrid>
      <w:tr>
        <w:trPr>
          <w:cantSplit/>
          <w:tblHeader/>
        </w:trPr>
        <w:tc>
          <w:tcPr>
            <w:tcW w:type="dxa" w:w="283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99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Step</w:t>
            </w:r>
          </w:p>
        </w:tc>
        <w:tc>
          <w:tcPr>
            <w:tcW w:type="dxa" w:w="199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282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8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full name</w:t>
            </w:r>
          </w:p>
        </w:tc>
        <w:tc>
          <w:tcPr>
            <w:tcW w:type="dxa" w:w="19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w:t>
            </w:r>
          </w:p>
        </w:tc>
        <w:tc>
          <w:tcPr>
            <w:tcW w:type="dxa" w:w="19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28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8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Email address</w:t>
            </w:r>
          </w:p>
        </w:tc>
        <w:tc>
          <w:tcPr>
            <w:tcW w:type="dxa" w:w="19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w:t>
            </w:r>
          </w:p>
        </w:tc>
        <w:tc>
          <w:tcPr>
            <w:tcW w:type="dxa" w:w="19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28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8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Phone number</w:t>
            </w:r>
          </w:p>
        </w:tc>
        <w:tc>
          <w:tcPr>
            <w:tcW w:type="dxa" w:w="19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w:t>
            </w:r>
          </w:p>
        </w:tc>
        <w:tc>
          <w:tcPr>
            <w:tcW w:type="dxa" w:w="19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28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8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Password / Confirm</w:t>
            </w:r>
          </w:p>
        </w:tc>
        <w:tc>
          <w:tcPr>
            <w:tcW w:type="dxa" w:w="19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w:t>
            </w:r>
          </w:p>
        </w:tc>
        <w:tc>
          <w:tcPr>
            <w:tcW w:type="dxa" w:w="19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28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 6 characters</w:t>
            </w:r>
          </w:p>
        </w:tc>
      </w:tr>
      <w:tr>
        <w:trPr>
          <w:cantSplit/>
          <w:tblHeader w:val="false"/>
        </w:trPr>
        <w:tc>
          <w:tcPr>
            <w:tcW w:type="dxa" w:w="28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Terms</w:t>
            </w:r>
          </w:p>
        </w:tc>
        <w:tc>
          <w:tcPr>
            <w:tcW w:type="dxa" w:w="19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w:t>
            </w:r>
          </w:p>
        </w:tc>
        <w:tc>
          <w:tcPr>
            <w:tcW w:type="dxa" w:w="19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28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8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 business name</w:t>
            </w:r>
          </w:p>
        </w:tc>
        <w:tc>
          <w:tcPr>
            <w:tcW w:type="dxa" w:w="19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w:t>
            </w:r>
          </w:p>
        </w:tc>
        <w:tc>
          <w:tcPr>
            <w:tcW w:type="dxa" w:w="19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28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Becomes the company name</w:t>
            </w:r>
          </w:p>
        </w:tc>
      </w:tr>
      <w:tr>
        <w:trPr>
          <w:cantSplit/>
          <w:tblHeader w:val="false"/>
        </w:trPr>
        <w:tc>
          <w:tcPr>
            <w:tcW w:type="dxa" w:w="28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 of farm / business</w:t>
            </w:r>
          </w:p>
        </w:tc>
        <w:tc>
          <w:tcPr>
            <w:tcW w:type="dxa" w:w="19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w:t>
            </w:r>
          </w:p>
        </w:tc>
        <w:tc>
          <w:tcPr>
            <w:tcW w:type="dxa" w:w="19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28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Decides your workspace</w:t>
            </w:r>
          </w:p>
        </w:tc>
      </w:tr>
      <w:tr>
        <w:trPr>
          <w:cantSplit/>
          <w:tblHeader w:val="false"/>
        </w:trPr>
        <w:tc>
          <w:tcPr>
            <w:tcW w:type="dxa" w:w="28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Country</w:t>
            </w:r>
          </w:p>
        </w:tc>
        <w:tc>
          <w:tcPr>
            <w:tcW w:type="dxa" w:w="19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w:t>
            </w:r>
          </w:p>
        </w:tc>
        <w:tc>
          <w:tcPr>
            <w:tcW w:type="dxa" w:w="19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Defaults to Zambia</w:t>
            </w:r>
          </w:p>
        </w:tc>
        <w:tc>
          <w:tcPr>
            <w:tcW w:type="dxa" w:w="28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stored at this point; you choose again in the wizard</w:t>
            </w:r>
          </w:p>
        </w:tc>
      </w:tr>
      <w:tr>
        <w:trPr>
          <w:cantSplit/>
          <w:tblHeader w:val="false"/>
        </w:trPr>
        <w:tc>
          <w:tcPr>
            <w:tcW w:type="dxa" w:w="28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size (ha)</w:t>
            </w:r>
          </w:p>
        </w:tc>
        <w:tc>
          <w:tcPr>
            <w:tcW w:type="dxa" w:w="19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w:t>
            </w:r>
          </w:p>
        </w:tc>
        <w:tc>
          <w:tcPr>
            <w:tcW w:type="dxa" w:w="19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28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stored</w:t>
            </w:r>
          </w:p>
        </w:tc>
      </w:tr>
      <w:tr>
        <w:trPr>
          <w:cantSplit/>
          <w:tblHeader w:val="false"/>
        </w:trPr>
        <w:tc>
          <w:tcPr>
            <w:tcW w:type="dxa" w:w="28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Staff / users</w:t>
            </w:r>
          </w:p>
        </w:tc>
        <w:tc>
          <w:tcPr>
            <w:tcW w:type="dxa" w:w="19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w:t>
            </w:r>
          </w:p>
        </w:tc>
        <w:tc>
          <w:tcPr>
            <w:tcW w:type="dxa" w:w="19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28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stored</w:t>
            </w:r>
          </w:p>
        </w:tc>
      </w:tr>
    </w:tbl>
    <w:p>
      <w:pPr>
        <w:spacing w:after="1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b/>
          <w:bCs/>
          <w:color w:val="1F2A24"/>
          <w:sz w:val="21"/>
          <w:szCs w:val="21"/>
        </w:rPr>
        <w:t xml:space="preserve">Farm size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Staff / users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Country</w:t>
      </w:r>
      <w:r>
        <w:rPr>
          <w:rFonts w:ascii="Calibri" w:cs="Calibri" w:eastAsia="Calibri" w:hAnsi="Calibri"/>
          <w:color w:val="1F2A24"/>
          <w:sz w:val="21"/>
          <w:szCs w:val="21"/>
        </w:rPr>
        <w:t xml:space="preserve"> in step 2 are not saved with your account. You will be asked for your country and currency again in the set-up wizard, and your farm size can be entered later where the farm needs it.</w:t>
      </w:r>
    </w:p>
    <w:p>
      <w:pPr>
        <w:pStyle w:val="Heading4"/>
        <w:keepNext/>
        <w:spacing w:after="80" w:before="200"/>
      </w:pPr>
      <w:bookmarkStart w:name="h_every_business_type_the_form_label_and_what_you_get" w:id="1"/>
      <w:r>
        <w:rPr>
          <w:rFonts w:ascii="Calibri" w:cs="Calibri" w:eastAsia="Calibri" w:hAnsi="Calibri"/>
          <w:b/>
          <w:bCs/>
          <w:color w:val="4A5A50"/>
          <w:sz w:val="22"/>
          <w:szCs w:val="22"/>
        </w:rPr>
        <w:t xml:space="preserve">Every business type: the form label and what you get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14"/>
        <w:gridCol w:w="2489"/>
        <w:gridCol w:w="4035"/>
      </w:tblGrid>
      <w:tr>
        <w:trPr>
          <w:cantSplit/>
          <w:tblHeader/>
        </w:trPr>
        <w:tc>
          <w:tcPr>
            <w:tcW w:type="dxa" w:w="311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Label in the registration form</w:t>
            </w:r>
          </w:p>
        </w:tc>
        <w:tc>
          <w:tcPr>
            <w:tcW w:type="dxa" w:w="248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You become</w:t>
            </w:r>
          </w:p>
        </w:tc>
        <w:tc>
          <w:tcPr>
            <w:tcW w:type="dxa" w:w="403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Workspace you get</w:t>
            </w:r>
          </w:p>
        </w:tc>
      </w:tr>
      <w:tr>
        <w:trPr>
          <w:cantSplit/>
          <w:tblHeader w:val="false"/>
        </w:trPr>
        <w:tc>
          <w:tcPr>
            <w:tcW w:type="dxa" w:w="31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Crop Farm</w:t>
            </w:r>
          </w:p>
        </w:tc>
        <w:tc>
          <w:tcPr>
            <w:tcW w:type="dxa" w:w="24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w:t>
            </w:r>
          </w:p>
        </w:tc>
        <w:tc>
          <w:tcPr>
            <w:tcW w:type="dxa" w:w="40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workspace</w:t>
            </w:r>
          </w:p>
        </w:tc>
      </w:tr>
      <w:tr>
        <w:trPr>
          <w:cantSplit/>
          <w:tblHeader w:val="false"/>
        </w:trPr>
        <w:tc>
          <w:tcPr>
            <w:tcW w:type="dxa" w:w="31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Poultry Farm</w:t>
            </w:r>
          </w:p>
        </w:tc>
        <w:tc>
          <w:tcPr>
            <w:tcW w:type="dxa" w:w="24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w:t>
            </w:r>
          </w:p>
        </w:tc>
        <w:tc>
          <w:tcPr>
            <w:tcW w:type="dxa" w:w="40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workspace</w:t>
            </w:r>
          </w:p>
        </w:tc>
      </w:tr>
      <w:tr>
        <w:trPr>
          <w:cantSplit/>
          <w:tblHeader w:val="false"/>
        </w:trPr>
        <w:tc>
          <w:tcPr>
            <w:tcW w:type="dxa" w:w="31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Livestock / Cattle Farm</w:t>
            </w:r>
          </w:p>
        </w:tc>
        <w:tc>
          <w:tcPr>
            <w:tcW w:type="dxa" w:w="24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w:t>
            </w:r>
          </w:p>
        </w:tc>
        <w:tc>
          <w:tcPr>
            <w:tcW w:type="dxa" w:w="40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workspace</w:t>
            </w:r>
          </w:p>
        </w:tc>
      </w:tr>
      <w:tr>
        <w:trPr>
          <w:cantSplit/>
          <w:tblHeader w:val="false"/>
        </w:trPr>
        <w:tc>
          <w:tcPr>
            <w:tcW w:type="dxa" w:w="31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Aquaculture / Fish Farm</w:t>
            </w:r>
          </w:p>
        </w:tc>
        <w:tc>
          <w:tcPr>
            <w:tcW w:type="dxa" w:w="24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w:t>
            </w:r>
          </w:p>
        </w:tc>
        <w:tc>
          <w:tcPr>
            <w:tcW w:type="dxa" w:w="40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workspace</w:t>
            </w:r>
          </w:p>
        </w:tc>
      </w:tr>
      <w:tr>
        <w:trPr>
          <w:cantSplit/>
          <w:tblHeader w:val="false"/>
        </w:trPr>
        <w:tc>
          <w:tcPr>
            <w:tcW w:type="dxa" w:w="31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Mixed Farm</w:t>
            </w:r>
          </w:p>
        </w:tc>
        <w:tc>
          <w:tcPr>
            <w:tcW w:type="dxa" w:w="24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w:t>
            </w:r>
          </w:p>
        </w:tc>
        <w:tc>
          <w:tcPr>
            <w:tcW w:type="dxa" w:w="40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workspace</w:t>
            </w:r>
          </w:p>
        </w:tc>
      </w:tr>
      <w:tr>
        <w:trPr>
          <w:cantSplit/>
          <w:tblHeader w:val="false"/>
        </w:trPr>
        <w:tc>
          <w:tcPr>
            <w:tcW w:type="dxa" w:w="31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Other</w:t>
            </w:r>
          </w:p>
        </w:tc>
        <w:tc>
          <w:tcPr>
            <w:tcW w:type="dxa" w:w="24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w:t>
            </w:r>
          </w:p>
        </w:tc>
        <w:tc>
          <w:tcPr>
            <w:tcW w:type="dxa" w:w="40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workspace</w:t>
            </w:r>
          </w:p>
        </w:tc>
      </w:tr>
      <w:tr>
        <w:trPr>
          <w:cantSplit/>
          <w:tblHeader w:val="false"/>
        </w:trPr>
        <w:tc>
          <w:tcPr>
            <w:tcW w:type="dxa" w:w="31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Cooperative / Smallholder Group</w:t>
            </w:r>
          </w:p>
        </w:tc>
        <w:tc>
          <w:tcPr>
            <w:tcW w:type="dxa" w:w="24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Cooperative</w:t>
            </w:r>
          </w:p>
        </w:tc>
        <w:tc>
          <w:tcPr>
            <w:tcW w:type="dxa" w:w="40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workspace</w:t>
            </w:r>
          </w:p>
        </w:tc>
      </w:tr>
      <w:tr>
        <w:trPr>
          <w:cantSplit/>
          <w:tblHeader w:val="false"/>
        </w:trPr>
        <w:tc>
          <w:tcPr>
            <w:tcW w:type="dxa" w:w="31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Dealer / Input Shop</w:t>
            </w:r>
          </w:p>
        </w:tc>
        <w:tc>
          <w:tcPr>
            <w:tcW w:type="dxa" w:w="24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Dealer</w:t>
            </w:r>
          </w:p>
        </w:tc>
        <w:tc>
          <w:tcPr>
            <w:tcW w:type="dxa" w:w="40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workspace: Product Catalog, Orders, Stock Management</w:t>
            </w:r>
          </w:p>
        </w:tc>
      </w:tr>
      <w:tr>
        <w:trPr>
          <w:cantSplit/>
          <w:tblHeader w:val="false"/>
        </w:trPr>
        <w:tc>
          <w:tcPr>
            <w:tcW w:type="dxa" w:w="31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Veterinary / Animal Health</w:t>
            </w:r>
          </w:p>
        </w:tc>
        <w:tc>
          <w:tcPr>
            <w:tcW w:type="dxa" w:w="24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Veterinary Services</w:t>
            </w:r>
          </w:p>
        </w:tc>
        <w:tc>
          <w:tcPr>
            <w:tcW w:type="dxa" w:w="40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workspace: Appointments, Patient Records, Prescriptions</w:t>
            </w:r>
          </w:p>
        </w:tc>
      </w:tr>
      <w:tr>
        <w:trPr>
          <w:cantSplit/>
          <w:tblHeader w:val="false"/>
        </w:trPr>
        <w:tc>
          <w:tcPr>
            <w:tcW w:type="dxa" w:w="31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 Hire</w:t>
            </w:r>
          </w:p>
        </w:tc>
        <w:tc>
          <w:tcPr>
            <w:tcW w:type="dxa" w:w="24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 Hire</w:t>
            </w:r>
          </w:p>
        </w:tc>
        <w:tc>
          <w:tcPr>
            <w:tcW w:type="dxa" w:w="40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workspace: Fleet Management, Bookings, Maintenance</w:t>
            </w:r>
          </w:p>
        </w:tc>
      </w:tr>
      <w:tr>
        <w:trPr>
          <w:cantSplit/>
          <w:tblHeader w:val="false"/>
        </w:trPr>
        <w:tc>
          <w:tcPr>
            <w:tcW w:type="dxa" w:w="31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AgriFood Seller / Trader</w:t>
            </w:r>
          </w:p>
        </w:tc>
        <w:tc>
          <w:tcPr>
            <w:tcW w:type="dxa" w:w="24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AgriFood Seller</w:t>
            </w:r>
          </w:p>
        </w:tc>
        <w:tc>
          <w:tcPr>
            <w:tcW w:type="dxa" w:w="40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workspace: Produce Listings, Buyer Orders, Pricing &amp; Stock</w:t>
            </w:r>
          </w:p>
        </w:tc>
      </w:tr>
      <w:tr>
        <w:trPr>
          <w:cantSplit/>
          <w:tblHeader w:val="false"/>
        </w:trPr>
        <w:tc>
          <w:tcPr>
            <w:tcW w:type="dxa" w:w="31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AgriSupply Provider</w:t>
            </w:r>
          </w:p>
        </w:tc>
        <w:tc>
          <w:tcPr>
            <w:tcW w:type="dxa" w:w="24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AgriSupply Provider</w:t>
            </w:r>
          </w:p>
        </w:tc>
        <w:tc>
          <w:tcPr>
            <w:tcW w:type="dxa" w:w="40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workspace: Supply Catalog, Purchase Orders, Deliveries</w:t>
            </w:r>
          </w:p>
        </w:tc>
      </w:tr>
      <w:tr>
        <w:trPr>
          <w:cantSplit/>
          <w:tblHeader w:val="false"/>
        </w:trPr>
        <w:tc>
          <w:tcPr>
            <w:tcW w:type="dxa" w:w="31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AgriServices Provider</w:t>
            </w:r>
          </w:p>
        </w:tc>
        <w:tc>
          <w:tcPr>
            <w:tcW w:type="dxa" w:w="24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AgriServices Provider</w:t>
            </w:r>
          </w:p>
        </w:tc>
        <w:tc>
          <w:tcPr>
            <w:tcW w:type="dxa" w:w="40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workspace: Services Catalog, Job Schedule</w:t>
            </w:r>
          </w:p>
        </w:tc>
      </w:tr>
      <w:tr>
        <w:trPr>
          <w:cantSplit/>
          <w:tblHeader w:val="false"/>
        </w:trPr>
        <w:tc>
          <w:tcPr>
            <w:tcW w:type="dxa" w:w="31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Agribusiness / Processing</w:t>
            </w:r>
          </w:p>
        </w:tc>
        <w:tc>
          <w:tcPr>
            <w:tcW w:type="dxa" w:w="24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Processor</w:t>
            </w:r>
          </w:p>
        </w:tc>
        <w:tc>
          <w:tcPr>
            <w:tcW w:type="dxa" w:w="40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workspace: Farm Sourcing, Processing Logs, Traceability</w:t>
            </w:r>
          </w:p>
        </w:tc>
      </w:tr>
      <w:tr>
        <w:trPr>
          <w:cantSplit/>
          <w:tblHeader w:val="false"/>
        </w:trPr>
        <w:tc>
          <w:tcPr>
            <w:tcW w:type="dxa" w:w="31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Transport / Haulage</w:t>
            </w:r>
          </w:p>
        </w:tc>
        <w:tc>
          <w:tcPr>
            <w:tcW w:type="dxa" w:w="24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Transport &amp; Logistics</w:t>
            </w:r>
          </w:p>
        </w:tc>
        <w:tc>
          <w:tcPr>
            <w:tcW w:type="dxa" w:w="40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workspace: Transport Jobs, Vehicles, Maintenance</w:t>
            </w:r>
          </w:p>
        </w:tc>
      </w:tr>
    </w:tbl>
    <w:p>
      <w:pPr>
        <w:spacing w:after="160"/>
      </w:pP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The registration form describes the </w:t>
      </w:r>
      <w:r>
        <w:rPr>
          <w:rFonts w:ascii="Calibri" w:cs="Calibri" w:eastAsia="Calibri" w:hAnsi="Calibri"/>
          <w:i/>
          <w:iCs/>
          <w:color w:val="1F2A24"/>
          <w:sz w:val="21"/>
          <w:szCs w:val="21"/>
        </w:rPr>
        <w:t xml:space="preserve">kind of farm</w:t>
      </w:r>
      <w:r>
        <w:rPr>
          <w:rFonts w:ascii="Calibri" w:cs="Calibri" w:eastAsia="Calibri" w:hAnsi="Calibri"/>
          <w:color w:val="1F2A24"/>
          <w:sz w:val="21"/>
          <w:szCs w:val="21"/>
        </w:rPr>
        <w:t xml:space="preserve"> (crop, poultry, fish). What you actually produce is chosen later in the wizard, as "enterprises", so the six farm labels all lead to the same place.</w:t>
      </w:r>
    </w:p>
    <w:p>
      <w:pPr>
        <w:pStyle w:val="Heading3"/>
        <w:keepNext/>
        <w:spacing w:after="100" w:before="260"/>
      </w:pPr>
      <w:bookmarkStart w:name="h_route_3_gov_partner" w:id="1"/>
      <w:r>
        <w:rPr>
          <w:rFonts w:ascii="Cambria" w:cs="Cambria" w:eastAsia="Cambria" w:hAnsi="Cambria"/>
          <w:b/>
          <w:bCs/>
          <w:color w:val="2E7D4F"/>
          <w:sz w:val="26"/>
          <w:szCs w:val="26"/>
        </w:rPr>
        <w:t xml:space="preserve">Route 3: Gov / Partner</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ministry and district staff, extension officers, and NGO, donor and development-partner staff. This route gives </w:t>
      </w:r>
      <w:r>
        <w:rPr>
          <w:rFonts w:ascii="Calibri" w:cs="Calibri" w:eastAsia="Calibri" w:hAnsi="Calibri"/>
          <w:b/>
          <w:bCs/>
          <w:color w:val="1F2A24"/>
          <w:sz w:val="21"/>
          <w:szCs w:val="21"/>
        </w:rPr>
        <w:t xml:space="preserve">read-only, de-identified</w:t>
      </w:r>
      <w:r>
        <w:rPr>
          <w:rFonts w:ascii="Calibri" w:cs="Calibri" w:eastAsia="Calibri" w:hAnsi="Calibri"/>
          <w:color w:val="1F2A24"/>
          <w:sz w:val="21"/>
          <w:szCs w:val="21"/>
        </w:rPr>
        <w:t xml:space="preserve"> dashboards (production, prices, disease hotspots and sustainability figures added up across farms that have opted in) and lets you send advisories by district.</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7"/>
        </w:numPr>
        <w:spacing w:after="70" w:line="280"/>
      </w:pPr>
      <w:r>
        <w:rPr>
          <w:rFonts w:ascii="Calibri" w:cs="Calibri" w:eastAsia="Calibri" w:hAnsi="Calibri"/>
          <w:color w:val="1F2A24"/>
          <w:sz w:val="21"/>
          <w:szCs w:val="21"/>
        </w:rPr>
        <w:t xml:space="preserve">Press the </w:t>
      </w:r>
      <w:r>
        <w:rPr>
          <w:rFonts w:ascii="Calibri" w:cs="Calibri" w:eastAsia="Calibri" w:hAnsi="Calibri"/>
          <w:b/>
          <w:bCs/>
          <w:color w:val="1F2A24"/>
          <w:sz w:val="21"/>
          <w:szCs w:val="21"/>
        </w:rPr>
        <w:t xml:space="preserve">Gov / Partner</w:t>
      </w:r>
      <w:r>
        <w:rPr>
          <w:rFonts w:ascii="Calibri" w:cs="Calibri" w:eastAsia="Calibri" w:hAnsi="Calibri"/>
          <w:color w:val="1F2A24"/>
          <w:sz w:val="21"/>
          <w:szCs w:val="21"/>
        </w:rPr>
        <w:t xml:space="preserve"> tab. An amber note explains what these accounts see.</w:t>
      </w:r>
    </w:p>
    <w:p>
      <w:pPr>
        <w:pStyle w:val="ListParagraph"/>
        <w:numPr>
          <w:ilvl w:val="0"/>
          <w:numId w:val="7"/>
        </w:numPr>
        <w:spacing w:after="70" w:line="280"/>
      </w:pPr>
      <w:r>
        <w:rPr>
          <w:rFonts w:ascii="Calibri" w:cs="Calibri" w:eastAsia="Calibri" w:hAnsi="Calibri"/>
          <w:color w:val="1F2A24"/>
          <w:sz w:val="21"/>
          <w:szCs w:val="21"/>
        </w:rPr>
        <w:t xml:space="preserve">Type your </w:t>
      </w:r>
      <w:r>
        <w:rPr>
          <w:rFonts w:ascii="Calibri" w:cs="Calibri" w:eastAsia="Calibri" w:hAnsi="Calibri"/>
          <w:b/>
          <w:bCs/>
          <w:color w:val="1F2A24"/>
          <w:sz w:val="21"/>
          <w:szCs w:val="21"/>
        </w:rPr>
        <w:t xml:space="preserve">Your full name</w:t>
      </w:r>
      <w:r>
        <w:rPr>
          <w:rFonts w:ascii="Calibri" w:cs="Calibri" w:eastAsia="Calibri" w:hAnsi="Calibri"/>
          <w:color w:val="1F2A24"/>
          <w:sz w:val="21"/>
          <w:szCs w:val="21"/>
        </w:rPr>
        <w:t xml:space="preserve">.</w:t>
      </w:r>
    </w:p>
    <w:p>
      <w:pPr>
        <w:pStyle w:val="ListParagraph"/>
        <w:numPr>
          <w:ilvl w:val="0"/>
          <w:numId w:val="7"/>
        </w:numPr>
        <w:spacing w:after="70" w:line="280"/>
      </w:pPr>
      <w:r>
        <w:rPr>
          <w:rFonts w:ascii="Calibri" w:cs="Calibri" w:eastAsia="Calibri" w:hAnsi="Calibri"/>
          <w:color w:val="1F2A24"/>
          <w:sz w:val="21"/>
          <w:szCs w:val="21"/>
        </w:rPr>
        <w:t xml:space="preserve">Type your </w:t>
      </w:r>
      <w:r>
        <w:rPr>
          <w:rFonts w:ascii="Calibri" w:cs="Calibri" w:eastAsia="Calibri" w:hAnsi="Calibri"/>
          <w:b/>
          <w:bCs/>
          <w:color w:val="1F2A24"/>
          <w:sz w:val="21"/>
          <w:szCs w:val="21"/>
        </w:rPr>
        <w:t xml:space="preserve">Official email address</w:t>
      </w:r>
      <w:r>
        <w:rPr>
          <w:rFonts w:ascii="Calibri" w:cs="Calibri" w:eastAsia="Calibri" w:hAnsi="Calibri"/>
          <w:color w:val="1F2A24"/>
          <w:sz w:val="21"/>
          <w:szCs w:val="21"/>
        </w:rPr>
        <w:t xml:space="preserve">.</w:t>
      </w:r>
    </w:p>
    <w:p>
      <w:pPr>
        <w:pStyle w:val="ListParagraph"/>
        <w:numPr>
          <w:ilvl w:val="0"/>
          <w:numId w:val="7"/>
        </w:numPr>
        <w:spacing w:after="70" w:line="280"/>
      </w:pPr>
      <w:r>
        <w:rPr>
          <w:rFonts w:ascii="Calibri" w:cs="Calibri" w:eastAsia="Calibri" w:hAnsi="Calibri"/>
          <w:color w:val="1F2A24"/>
          <w:sz w:val="21"/>
          <w:szCs w:val="21"/>
        </w:rPr>
        <w:t xml:space="preserve">Type your </w:t>
      </w:r>
      <w:r>
        <w:rPr>
          <w:rFonts w:ascii="Calibri" w:cs="Calibri" w:eastAsia="Calibri" w:hAnsi="Calibri"/>
          <w:b/>
          <w:bCs/>
          <w:color w:val="1F2A24"/>
          <w:sz w:val="21"/>
          <w:szCs w:val="21"/>
        </w:rPr>
        <w:t xml:space="preserve">Phone number</w:t>
      </w:r>
      <w:r>
        <w:rPr>
          <w:rFonts w:ascii="Calibri" w:cs="Calibri" w:eastAsia="Calibri" w:hAnsi="Calibri"/>
          <w:color w:val="1F2A24"/>
          <w:sz w:val="21"/>
          <w:szCs w:val="21"/>
        </w:rPr>
        <w:t xml:space="preserve">.</w:t>
      </w:r>
    </w:p>
    <w:p>
      <w:pPr>
        <w:pStyle w:val="ListParagraph"/>
        <w:numPr>
          <w:ilvl w:val="0"/>
          <w:numId w:val="7"/>
        </w:numPr>
        <w:spacing w:after="70" w:line="280"/>
      </w:pPr>
      <w:r>
        <w:rPr>
          <w:rFonts w:ascii="Calibri" w:cs="Calibri" w:eastAsia="Calibri" w:hAnsi="Calibri"/>
          <w:color w:val="1F2A24"/>
          <w:sz w:val="21"/>
          <w:szCs w:val="21"/>
        </w:rPr>
        <w:t xml:space="preserve">Type your </w:t>
      </w:r>
      <w:r>
        <w:rPr>
          <w:rFonts w:ascii="Calibri" w:cs="Calibri" w:eastAsia="Calibri" w:hAnsi="Calibri"/>
          <w:b/>
          <w:bCs/>
          <w:color w:val="1F2A24"/>
          <w:sz w:val="21"/>
          <w:szCs w:val="21"/>
        </w:rPr>
        <w:t xml:space="preserve">Organisation</w:t>
      </w:r>
      <w:r>
        <w:rPr>
          <w:rFonts w:ascii="Calibri" w:cs="Calibri" w:eastAsia="Calibri" w:hAnsi="Calibri"/>
          <w:color w:val="1F2A24"/>
          <w:sz w:val="21"/>
          <w:szCs w:val="21"/>
        </w:rPr>
        <w:t xml:space="preserve"> (for example "Ministry of Agriculture — Chongwe DACO").</w:t>
      </w:r>
    </w:p>
    <w:p>
      <w:pPr>
        <w:pStyle w:val="ListParagraph"/>
        <w:numPr>
          <w:ilvl w:val="0"/>
          <w:numId w:val="7"/>
        </w:numPr>
        <w:spacing w:after="70" w:line="280"/>
      </w:pPr>
      <w:r>
        <w:rPr>
          <w:rFonts w:ascii="Calibri" w:cs="Calibri" w:eastAsia="Calibri" w:hAnsi="Calibri"/>
          <w:color w:val="1F2A24"/>
          <w:sz w:val="21"/>
          <w:szCs w:val="21"/>
        </w:rPr>
        <w:t xml:space="preserve">Pick the </w:t>
      </w:r>
      <w:r>
        <w:rPr>
          <w:rFonts w:ascii="Calibri" w:cs="Calibri" w:eastAsia="Calibri" w:hAnsi="Calibri"/>
          <w:b/>
          <w:bCs/>
          <w:color w:val="1F2A24"/>
          <w:sz w:val="21"/>
          <w:szCs w:val="21"/>
        </w:rPr>
        <w:t xml:space="preserve">organisation type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Government ministry / district office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NGO / development partner</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Donor programme</w:t>
      </w:r>
      <w:r>
        <w:rPr>
          <w:rFonts w:ascii="Calibri" w:cs="Calibri" w:eastAsia="Calibri" w:hAnsi="Calibri"/>
          <w:color w:val="1F2A24"/>
          <w:sz w:val="21"/>
          <w:szCs w:val="21"/>
        </w:rPr>
        <w:t xml:space="preserve">.</w:t>
      </w:r>
    </w:p>
    <w:p>
      <w:pPr>
        <w:pStyle w:val="ListParagraph"/>
        <w:numPr>
          <w:ilvl w:val="0"/>
          <w:numId w:val="7"/>
        </w:numPr>
        <w:spacing w:after="70" w:line="280"/>
      </w:pPr>
      <w:r>
        <w:rPr>
          <w:rFonts w:ascii="Calibri" w:cs="Calibri" w:eastAsia="Calibri" w:hAnsi="Calibri"/>
          <w:color w:val="1F2A24"/>
          <w:sz w:val="21"/>
          <w:szCs w:val="21"/>
        </w:rPr>
        <w:t xml:space="preserve">Choose what you will do, by pressing one of three boxes:</w:t>
      </w:r>
    </w:p>
    <w:p>
      <w:pPr>
        <w:spacing w:after="60"/>
      </w:pPr>
    </w:p>
    <w:p>
      <w:pPr>
        <w:pStyle w:val="ListParagraph"/>
        <w:numPr>
          <w:ilvl w:val="1"/>
          <w:numId w:val="2"/>
        </w:numPr>
        <w:spacing w:after="60" w:line="280"/>
      </w:pPr>
      <w:r>
        <w:rPr>
          <w:rFonts w:ascii="Calibri" w:cs="Calibri" w:eastAsia="Calibri" w:hAnsi="Calibri"/>
          <w:b/>
          <w:bCs/>
          <w:color w:val="1F2A24"/>
          <w:sz w:val="21"/>
          <w:szCs w:val="21"/>
        </w:rPr>
        <w:t xml:space="preserve">Dashboard viewer</w:t>
      </w:r>
      <w:r>
        <w:rPr>
          <w:rFonts w:ascii="Calibri" w:cs="Calibri" w:eastAsia="Calibri" w:hAnsi="Calibri"/>
          <w:color w:val="1F2A24"/>
          <w:sz w:val="21"/>
          <w:szCs w:val="21"/>
        </w:rPr>
        <w:t xml:space="preserve"> — aggregated district and national data</w:t>
      </w:r>
    </w:p>
    <w:p>
      <w:pPr>
        <w:pStyle w:val="ListParagraph"/>
        <w:numPr>
          <w:ilvl w:val="1"/>
          <w:numId w:val="2"/>
        </w:numPr>
        <w:spacing w:after="60" w:line="280"/>
      </w:pPr>
      <w:r>
        <w:rPr>
          <w:rFonts w:ascii="Calibri" w:cs="Calibri" w:eastAsia="Calibri" w:hAnsi="Calibri"/>
          <w:b/>
          <w:bCs/>
          <w:color w:val="1F2A24"/>
          <w:sz w:val="21"/>
          <w:szCs w:val="21"/>
        </w:rPr>
        <w:t xml:space="preserve">Extension officer</w:t>
      </w:r>
      <w:r>
        <w:rPr>
          <w:rFonts w:ascii="Calibri" w:cs="Calibri" w:eastAsia="Calibri" w:hAnsi="Calibri"/>
          <w:color w:val="1F2A24"/>
          <w:sz w:val="21"/>
          <w:szCs w:val="21"/>
        </w:rPr>
        <w:t xml:space="preserve"> — caseload of farms in your camp or district</w:t>
      </w:r>
    </w:p>
    <w:p>
      <w:pPr>
        <w:pStyle w:val="ListParagraph"/>
        <w:numPr>
          <w:ilvl w:val="1"/>
          <w:numId w:val="2"/>
        </w:numPr>
        <w:spacing w:after="60" w:line="280"/>
      </w:pPr>
      <w:r>
        <w:rPr>
          <w:rFonts w:ascii="Calibri" w:cs="Calibri" w:eastAsia="Calibri" w:hAnsi="Calibri"/>
          <w:b/>
          <w:bCs/>
          <w:color w:val="1F2A24"/>
          <w:sz w:val="21"/>
          <w:szCs w:val="21"/>
        </w:rPr>
        <w:t xml:space="preserve">Supporting partner (FAO, donor, NGO)</w:t>
      </w:r>
      <w:r>
        <w:rPr>
          <w:rFonts w:ascii="Calibri" w:cs="Calibri" w:eastAsia="Calibri" w:hAnsi="Calibri"/>
          <w:color w:val="1F2A24"/>
          <w:sz w:val="21"/>
          <w:szCs w:val="21"/>
        </w:rPr>
        <w:t xml:space="preserve"> — run programmes: enrol farms, deliver inputs and training, track results. Choosing this box also switches the organisation type from Government to Donor programme if it was on Government.</w:t>
      </w:r>
    </w:p>
    <w:p>
      <w:pPr>
        <w:spacing w:after="60"/>
      </w:pPr>
    </w:p>
    <w:p>
      <w:pPr>
        <w:pStyle w:val="ListParagraph"/>
        <w:numPr>
          <w:ilvl w:val="0"/>
          <w:numId w:val="8"/>
        </w:numPr>
        <w:spacing w:after="70" w:line="280"/>
      </w:pPr>
      <w:r>
        <w:rPr>
          <w:rFonts w:ascii="Calibri" w:cs="Calibri" w:eastAsia="Calibri" w:hAnsi="Calibri"/>
          <w:color w:val="1F2A24"/>
          <w:sz w:val="21"/>
          <w:szCs w:val="21"/>
        </w:rPr>
        <w:t xml:space="preserve">Fill </w:t>
      </w:r>
      <w:r>
        <w:rPr>
          <w:rFonts w:ascii="Calibri" w:cs="Calibri" w:eastAsia="Calibri" w:hAnsi="Calibri"/>
          <w:b/>
          <w:bCs/>
          <w:color w:val="1F2A24"/>
          <w:sz w:val="21"/>
          <w:szCs w:val="21"/>
        </w:rPr>
        <w:t xml:space="preserve">Province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District</w:t>
      </w:r>
      <w:r>
        <w:rPr>
          <w:rFonts w:ascii="Calibri" w:cs="Calibri" w:eastAsia="Calibri" w:hAnsi="Calibri"/>
          <w:color w:val="1F2A24"/>
          <w:sz w:val="21"/>
          <w:szCs w:val="21"/>
        </w:rPr>
        <w:t xml:space="preserve">. They are optional for viewers and partners, and </w:t>
      </w:r>
      <w:r>
        <w:rPr>
          <w:rFonts w:ascii="Calibri" w:cs="Calibri" w:eastAsia="Calibri" w:hAnsi="Calibri"/>
          <w:b/>
          <w:bCs/>
          <w:color w:val="1F2A24"/>
          <w:sz w:val="21"/>
          <w:szCs w:val="21"/>
        </w:rPr>
        <w:t xml:space="preserve">required for an extension officer</w:t>
      </w:r>
      <w:r>
        <w:rPr>
          <w:rFonts w:ascii="Calibri" w:cs="Calibri" w:eastAsia="Calibri" w:hAnsi="Calibri"/>
          <w:color w:val="1F2A24"/>
          <w:sz w:val="21"/>
          <w:szCs w:val="21"/>
        </w:rPr>
        <w:t xml:space="preserve"> (the boxes then read "Province" and "District" without "(optional)").</w:t>
      </w:r>
    </w:p>
    <w:p>
      <w:pPr>
        <w:pStyle w:val="ListParagraph"/>
        <w:numPr>
          <w:ilvl w:val="0"/>
          <w:numId w:val="8"/>
        </w:numPr>
        <w:spacing w:after="70" w:line="280"/>
      </w:pPr>
      <w:r>
        <w:rPr>
          <w:rFonts w:ascii="Calibri" w:cs="Calibri" w:eastAsia="Calibri" w:hAnsi="Calibri"/>
          <w:color w:val="1F2A24"/>
          <w:sz w:val="21"/>
          <w:szCs w:val="21"/>
        </w:rPr>
        <w:t xml:space="preserve">Type and confirm your </w:t>
      </w:r>
      <w:r>
        <w:rPr>
          <w:rFonts w:ascii="Calibri" w:cs="Calibri" w:eastAsia="Calibri" w:hAnsi="Calibri"/>
          <w:b/>
          <w:bCs/>
          <w:color w:val="1F2A24"/>
          <w:sz w:val="21"/>
          <w:szCs w:val="21"/>
        </w:rPr>
        <w:t xml:space="preserve">Password</w:t>
      </w:r>
      <w:r>
        <w:rPr>
          <w:rFonts w:ascii="Calibri" w:cs="Calibri" w:eastAsia="Calibri" w:hAnsi="Calibri"/>
          <w:color w:val="1F2A24"/>
          <w:sz w:val="21"/>
          <w:szCs w:val="21"/>
        </w:rPr>
        <w:t xml:space="preserve"> (min 6 characters).</w:t>
      </w:r>
    </w:p>
    <w:p>
      <w:pPr>
        <w:pStyle w:val="ListParagraph"/>
        <w:numPr>
          <w:ilvl w:val="0"/>
          <w:numId w:val="8"/>
        </w:numPr>
        <w:spacing w:after="70" w:line="280"/>
      </w:pPr>
      <w:r>
        <w:rPr>
          <w:rFonts w:ascii="Calibri" w:cs="Calibri" w:eastAsia="Calibri" w:hAnsi="Calibri"/>
          <w:color w:val="1F2A24"/>
          <w:sz w:val="21"/>
          <w:szCs w:val="21"/>
        </w:rPr>
        <w:t xml:space="preserve">Tick the Terms box.</w:t>
      </w:r>
    </w:p>
    <w:p>
      <w:pPr>
        <w:pStyle w:val="ListParagraph"/>
        <w:numPr>
          <w:ilvl w:val="0"/>
          <w:numId w:val="8"/>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Create partner account</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What you will see:</w:t>
      </w:r>
      <w:r>
        <w:rPr>
          <w:rFonts w:ascii="Calibri" w:cs="Calibri" w:eastAsia="Calibri" w:hAnsi="Calibri"/>
          <w:color w:val="1F2A24"/>
          <w:sz w:val="21"/>
          <w:szCs w:val="21"/>
        </w:rPr>
        <w:t xml:space="preserve"> you are signed in and taken to the matching dashboard: the government dashboard (viewer), the extension workspace (officer) or the partner workspace (supporting partner). Those are explained in Part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99"/>
        <w:gridCol w:w="2537"/>
        <w:gridCol w:w="3502"/>
      </w:tblGrid>
      <w:tr>
        <w:trPr>
          <w:cantSplit/>
          <w:tblHeader/>
        </w:trPr>
        <w:tc>
          <w:tcPr>
            <w:tcW w:type="dxa" w:w="359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53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350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35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full name</w:t>
            </w:r>
          </w:p>
        </w:tc>
        <w:tc>
          <w:tcPr>
            <w:tcW w:type="dxa" w:w="25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35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5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Official email address</w:t>
            </w:r>
          </w:p>
        </w:tc>
        <w:tc>
          <w:tcPr>
            <w:tcW w:type="dxa" w:w="25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35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5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Phone number</w:t>
            </w:r>
          </w:p>
        </w:tc>
        <w:tc>
          <w:tcPr>
            <w:tcW w:type="dxa" w:w="25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35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5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Organisation</w:t>
            </w:r>
          </w:p>
        </w:tc>
        <w:tc>
          <w:tcPr>
            <w:tcW w:type="dxa" w:w="25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35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Becomes the organisation name</w:t>
            </w:r>
          </w:p>
        </w:tc>
      </w:tr>
      <w:tr>
        <w:trPr>
          <w:cantSplit/>
          <w:tblHeader w:val="false"/>
        </w:trPr>
        <w:tc>
          <w:tcPr>
            <w:tcW w:type="dxa" w:w="35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Organisation type</w:t>
            </w:r>
          </w:p>
        </w:tc>
        <w:tc>
          <w:tcPr>
            <w:tcW w:type="dxa" w:w="25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35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Government / NGO / Donor</w:t>
            </w:r>
          </w:p>
        </w:tc>
      </w:tr>
      <w:tr>
        <w:trPr>
          <w:cantSplit/>
          <w:tblHeader w:val="false"/>
        </w:trPr>
        <w:tc>
          <w:tcPr>
            <w:tcW w:type="dxa" w:w="35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Role box</w:t>
            </w:r>
          </w:p>
        </w:tc>
        <w:tc>
          <w:tcPr>
            <w:tcW w:type="dxa" w:w="25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35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Dashboard viewer is the default</w:t>
            </w:r>
          </w:p>
        </w:tc>
      </w:tr>
      <w:tr>
        <w:trPr>
          <w:cantSplit/>
          <w:tblHeader w:val="false"/>
        </w:trPr>
        <w:tc>
          <w:tcPr>
            <w:tcW w:type="dxa" w:w="35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Province, District</w:t>
            </w:r>
          </w:p>
        </w:tc>
        <w:tc>
          <w:tcPr>
            <w:tcW w:type="dxa" w:w="25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Extension officer only</w:t>
            </w:r>
          </w:p>
        </w:tc>
        <w:tc>
          <w:tcPr>
            <w:tcW w:type="dxa" w:w="35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Optional otherwise</w:t>
            </w:r>
          </w:p>
        </w:tc>
      </w:tr>
      <w:tr>
        <w:trPr>
          <w:cantSplit/>
          <w:tblHeader w:val="false"/>
        </w:trPr>
        <w:tc>
          <w:tcPr>
            <w:tcW w:type="dxa" w:w="35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Password, Confirm, Terms</w:t>
            </w:r>
          </w:p>
        </w:tc>
        <w:tc>
          <w:tcPr>
            <w:tcW w:type="dxa" w:w="25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35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 6 characters</w:t>
            </w:r>
          </w:p>
        </w:tc>
      </w:tr>
    </w:tbl>
    <w:p>
      <w:pPr>
        <w:spacing w:after="1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person who registers an organisation becomes its first administrator. They can then add colleagues with the right roles from </w:t>
      </w:r>
      <w:r>
        <w:rPr>
          <w:rFonts w:ascii="Calibri" w:cs="Calibri" w:eastAsia="Calibri" w:hAnsi="Calibri"/>
          <w:b/>
          <w:bCs/>
          <w:color w:val="1F2A24"/>
          <w:sz w:val="21"/>
          <w:szCs w:val="21"/>
        </w:rPr>
        <w:t xml:space="preserve">Team &amp; Branches</w:t>
      </w:r>
      <w:r>
        <w:rPr>
          <w:rFonts w:ascii="Calibri" w:cs="Calibri" w:eastAsia="Calibri" w:hAnsi="Calibri"/>
          <w:color w:val="1F2A24"/>
          <w:sz w:val="21"/>
          <w:szCs w:val="21"/>
        </w:rPr>
        <w:t xml:space="preserve"> (see "Team and Permissions").</w:t>
      </w:r>
    </w:p>
    <w:p>
      <w:pPr>
        <w:pStyle w:val="Heading3"/>
        <w:keepNext/>
        <w:spacing w:after="100" w:before="260"/>
      </w:pPr>
      <w:bookmarkStart w:name="h_if_something_goes_wrong_during_registration" w:id="1"/>
      <w:r>
        <w:rPr>
          <w:rFonts w:ascii="Cambria" w:cs="Cambria" w:eastAsia="Cambria" w:hAnsi="Cambria"/>
          <w:b/>
          <w:bCs/>
          <w:color w:val="2E7D4F"/>
          <w:sz w:val="26"/>
          <w:szCs w:val="26"/>
        </w:rPr>
        <w:t xml:space="preserve">If something goes wrong during registration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92"/>
        <w:gridCol w:w="4846"/>
      </w:tblGrid>
      <w:tr>
        <w:trPr>
          <w:cantSplit/>
          <w:tblHeader/>
        </w:trPr>
        <w:tc>
          <w:tcPr>
            <w:tcW w:type="dxa" w:w="479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w:t>
            </w:r>
          </w:p>
        </w:tc>
        <w:tc>
          <w:tcPr>
            <w:tcW w:type="dxa" w:w="484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means and what to do</w:t>
            </w:r>
          </w:p>
        </w:tc>
      </w:tr>
      <w:tr>
        <w:trPr>
          <w:cantSplit/>
          <w:tblHeader w:val="false"/>
        </w:trPr>
        <w:tc>
          <w:tcPr>
            <w:tcW w:type="dxa" w:w="47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Please agree to the Terms of Service to continue.</w:t>
            </w:r>
          </w:p>
        </w:tc>
        <w:tc>
          <w:tcPr>
            <w:tcW w:type="dxa" w:w="4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 the Terms box.</w:t>
            </w:r>
          </w:p>
        </w:tc>
      </w:tr>
      <w:tr>
        <w:trPr>
          <w:cantSplit/>
          <w:tblHeader w:val="false"/>
        </w:trPr>
        <w:tc>
          <w:tcPr>
            <w:tcW w:type="dxa" w:w="47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Passwords do not match.</w:t>
            </w:r>
          </w:p>
        </w:tc>
        <w:tc>
          <w:tcPr>
            <w:tcW w:type="dxa" w:w="4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two password boxes differ. Retype both.</w:t>
            </w:r>
          </w:p>
        </w:tc>
      </w:tr>
      <w:tr>
        <w:trPr>
          <w:cantSplit/>
          <w:tblHeader w:val="false"/>
        </w:trPr>
        <w:tc>
          <w:tcPr>
            <w:tcW w:type="dxa" w:w="47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Password must be at least 6 characters.</w:t>
            </w:r>
          </w:p>
        </w:tc>
        <w:tc>
          <w:tcPr>
            <w:tcW w:type="dxa" w:w="4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Use a longer password.</w:t>
            </w:r>
          </w:p>
        </w:tc>
      </w:tr>
      <w:tr>
        <w:trPr>
          <w:cantSplit/>
          <w:tblHeader w:val="false"/>
        </w:trPr>
        <w:tc>
          <w:tcPr>
            <w:tcW w:type="dxa" w:w="47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Please enter a phone number.</w:t>
            </w:r>
          </w:p>
        </w:tc>
        <w:tc>
          <w:tcPr>
            <w:tcW w:type="dxa" w:w="4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Phone is mandatory. Fill it in.</w:t>
            </w:r>
          </w:p>
        </w:tc>
      </w:tr>
      <w:tr>
        <w:trPr>
          <w:cantSplit/>
          <w:tblHeader w:val="false"/>
        </w:trPr>
        <w:tc>
          <w:tcPr>
            <w:tcW w:type="dxa" w:w="47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Please fill in all required fields.</w:t>
            </w:r>
          </w:p>
        </w:tc>
        <w:tc>
          <w:tcPr>
            <w:tcW w:type="dxa" w:w="4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Business step 1: name, email or password is empty.</w:t>
            </w:r>
          </w:p>
        </w:tc>
      </w:tr>
      <w:tr>
        <w:trPr>
          <w:cantSplit/>
          <w:tblHeader w:val="false"/>
        </w:trPr>
        <w:tc>
          <w:tcPr>
            <w:tcW w:type="dxa" w:w="47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Please enter your farm name and type.</w:t>
            </w:r>
          </w:p>
        </w:tc>
        <w:tc>
          <w:tcPr>
            <w:tcW w:type="dxa" w:w="4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Business step 2: both are required.</w:t>
            </w:r>
          </w:p>
        </w:tc>
      </w:tr>
      <w:tr>
        <w:trPr>
          <w:cantSplit/>
          <w:tblHeader w:val="false"/>
        </w:trPr>
        <w:tc>
          <w:tcPr>
            <w:tcW w:type="dxa" w:w="47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Phone number is required.</w:t>
            </w:r>
          </w:p>
        </w:tc>
        <w:tc>
          <w:tcPr>
            <w:tcW w:type="dxa" w:w="4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phone number reached the server empty.</w:t>
            </w:r>
          </w:p>
        </w:tc>
      </w:tr>
      <w:tr>
        <w:trPr>
          <w:cantSplit/>
          <w:tblHeader w:val="false"/>
        </w:trPr>
        <w:tc>
          <w:tcPr>
            <w:tcW w:type="dxa" w:w="47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user with this email already exists. / An account with this email already exists.</w:t>
            </w:r>
          </w:p>
        </w:tc>
        <w:tc>
          <w:tcPr>
            <w:tcW w:type="dxa" w:w="4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That email is taken. Sign in instead, or use another email.</w:t>
            </w:r>
          </w:p>
        </w:tc>
      </w:tr>
      <w:tr>
        <w:trPr>
          <w:cantSplit/>
          <w:tblHeader w:val="false"/>
        </w:trPr>
        <w:tc>
          <w:tcPr>
            <w:tcW w:type="dxa" w:w="47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user with this phone number already exists.</w:t>
            </w:r>
          </w:p>
        </w:tc>
        <w:tc>
          <w:tcPr>
            <w:tcW w:type="dxa" w:w="4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That phone number is taken.</w:t>
            </w:r>
          </w:p>
        </w:tc>
      </w:tr>
      <w:tr>
        <w:trPr>
          <w:cantSplit/>
          <w:tblHeader w:val="false"/>
        </w:trPr>
        <w:tc>
          <w:tcPr>
            <w:tcW w:type="dxa" w:w="47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Invalid business type. / Invalid role selected. / Invalid organisation type for a government / partner account.</w:t>
            </w:r>
          </w:p>
        </w:tc>
        <w:tc>
          <w:tcPr>
            <w:tcW w:type="dxa" w:w="4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should not normally see these. Reload the page and try again.</w:t>
            </w:r>
          </w:p>
        </w:tc>
      </w:tr>
      <w:tr>
        <w:trPr>
          <w:cantSplit/>
          <w:tblHeader w:val="false"/>
        </w:trPr>
        <w:tc>
          <w:tcPr>
            <w:tcW w:type="dxa" w:w="47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Something went wrong. Please try again.</w:t>
            </w:r>
          </w:p>
        </w:tc>
        <w:tc>
          <w:tcPr>
            <w:tcW w:type="dxa" w:w="4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temporary problem on the server. Wait a moment and retry.</w:t>
            </w:r>
          </w:p>
        </w:tc>
      </w:tr>
      <w:tr>
        <w:trPr>
          <w:cantSplit/>
          <w:tblHeader w:val="false"/>
        </w:trPr>
        <w:tc>
          <w:tcPr>
            <w:tcW w:type="dxa" w:w="47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Network error …</w:t>
            </w:r>
          </w:p>
        </w:tc>
        <w:tc>
          <w:tcPr>
            <w:tcW w:type="dxa" w:w="4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internet connection or the server is down. Check your connection.</w:t>
            </w:r>
          </w:p>
        </w:tc>
      </w:tr>
    </w:tbl>
    <w:p>
      <w:pPr>
        <w:spacing w:after="160"/>
      </w:pPr>
    </w:p>
    <w:p>
      <w:pPr>
        <w:pStyle w:val="Heading2"/>
        <w:keepNext/>
        <w:spacing w:after="140" w:before="360"/>
      </w:pPr>
      <w:bookmarkStart w:name="h_signing_in_signing_out_and_your_session" w:id="1"/>
      <w:r>
        <w:rPr>
          <w:rFonts w:ascii="Cambria" w:cs="Cambria" w:eastAsia="Cambria" w:hAnsi="Cambria"/>
          <w:b/>
          <w:bCs/>
          <w:color w:val="1F6B3A"/>
          <w:sz w:val="32"/>
          <w:szCs w:val="32"/>
        </w:rPr>
        <w:t xml:space="preserve">Signing in, signing out and your session</w:t>
      </w:r>
      <w:bookmarkEnd w:id="1"/>
    </w:p>
    <w:p>
      <w:pPr>
        <w:pStyle w:val="Heading3"/>
        <w:keepNext/>
        <w:spacing w:after="100" w:before="260"/>
      </w:pPr>
      <w:bookmarkStart w:name="h_signing_in" w:id="1"/>
      <w:r>
        <w:rPr>
          <w:rFonts w:ascii="Cambria" w:cs="Cambria" w:eastAsia="Cambria" w:hAnsi="Cambria"/>
          <w:b/>
          <w:bCs/>
          <w:color w:val="2E7D4F"/>
          <w:sz w:val="26"/>
          <w:szCs w:val="26"/>
        </w:rPr>
        <w:t xml:space="preserve">Signing in</w:t>
      </w:r>
      <w:bookmarkEnd w:id="1"/>
    </w:p>
    <w:p>
      <w:pPr>
        <w:spacing w:after="120" w:line="290"/>
      </w:pPr>
      <w:r>
        <w:rPr>
          <w:rFonts w:ascii="Calibri" w:cs="Calibri" w:eastAsia="Calibri" w:hAnsi="Calibri"/>
          <w:b/>
          <w:bCs/>
          <w:color w:val="1F2A24"/>
          <w:sz w:val="21"/>
          <w:szCs w:val="21"/>
        </w:rPr>
        <w:t xml:space="preserve">Step by step</w:t>
      </w:r>
    </w:p>
    <w:p>
      <w:pPr>
        <w:pStyle w:val="ListParagraph"/>
        <w:numPr>
          <w:ilvl w:val="0"/>
          <w:numId w:val="9"/>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Sign in</w:t>
      </w:r>
      <w:r>
        <w:rPr>
          <w:rFonts w:ascii="Calibri" w:cs="Calibri" w:eastAsia="Calibri" w:hAnsi="Calibri"/>
          <w:color w:val="1F2A24"/>
          <w:sz w:val="21"/>
          <w:szCs w:val="21"/>
        </w:rPr>
        <w:t xml:space="preserve"> (top right of the landing page). The </w:t>
      </w:r>
      <w:r>
        <w:rPr>
          <w:rFonts w:ascii="Calibri" w:cs="Calibri" w:eastAsia="Calibri" w:hAnsi="Calibri"/>
          <w:b/>
          <w:bCs/>
          <w:color w:val="1F2A24"/>
          <w:sz w:val="21"/>
          <w:szCs w:val="21"/>
        </w:rPr>
        <w:t xml:space="preserve">Sign In</w:t>
      </w:r>
      <w:r>
        <w:rPr>
          <w:rFonts w:ascii="Calibri" w:cs="Calibri" w:eastAsia="Calibri" w:hAnsi="Calibri"/>
          <w:color w:val="1F2A24"/>
          <w:sz w:val="21"/>
          <w:szCs w:val="21"/>
        </w:rPr>
        <w:t xml:space="preserve"> tab opens with the heading </w:t>
      </w:r>
      <w:r>
        <w:rPr>
          <w:rFonts w:ascii="Calibri" w:cs="Calibri" w:eastAsia="Calibri" w:hAnsi="Calibri"/>
          <w:b/>
          <w:bCs/>
          <w:color w:val="1F2A24"/>
          <w:sz w:val="21"/>
          <w:szCs w:val="21"/>
        </w:rPr>
        <w:t xml:space="preserve">Welcome back</w:t>
      </w:r>
      <w:r>
        <w:rPr>
          <w:rFonts w:ascii="Calibri" w:cs="Calibri" w:eastAsia="Calibri" w:hAnsi="Calibri"/>
          <w:color w:val="1F2A24"/>
          <w:sz w:val="21"/>
          <w:szCs w:val="21"/>
        </w:rPr>
        <w:t xml:space="preserve">.</w:t>
      </w:r>
    </w:p>
    <w:p>
      <w:pPr>
        <w:pStyle w:val="ListParagraph"/>
        <w:numPr>
          <w:ilvl w:val="0"/>
          <w:numId w:val="9"/>
        </w:numPr>
        <w:spacing w:after="70" w:line="280"/>
      </w:pPr>
      <w:r>
        <w:rPr>
          <w:rFonts w:ascii="Calibri" w:cs="Calibri" w:eastAsia="Calibri" w:hAnsi="Calibri"/>
          <w:color w:val="1F2A24"/>
          <w:sz w:val="21"/>
          <w:szCs w:val="21"/>
        </w:rPr>
        <w:t xml:space="preserve">Type your email in the first box (placeholder "Email address").</w:t>
      </w:r>
    </w:p>
    <w:p>
      <w:pPr>
        <w:pStyle w:val="ListParagraph"/>
        <w:numPr>
          <w:ilvl w:val="0"/>
          <w:numId w:val="9"/>
        </w:numPr>
        <w:spacing w:after="70" w:line="280"/>
      </w:pPr>
      <w:r>
        <w:rPr>
          <w:rFonts w:ascii="Calibri" w:cs="Calibri" w:eastAsia="Calibri" w:hAnsi="Calibri"/>
          <w:color w:val="1F2A24"/>
          <w:sz w:val="21"/>
          <w:szCs w:val="21"/>
        </w:rPr>
        <w:t xml:space="preserve">Type your password. Use the eye icon to show it.</w:t>
      </w:r>
    </w:p>
    <w:p>
      <w:pPr>
        <w:pStyle w:val="ListParagraph"/>
        <w:numPr>
          <w:ilvl w:val="0"/>
          <w:numId w:val="9"/>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Sign In</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What happens next</w:t>
      </w:r>
    </w:p>
    <w:p>
      <w:pPr>
        <w:pStyle w:val="ListParagraph"/>
        <w:numPr>
          <w:ilvl w:val="0"/>
          <w:numId w:val="2"/>
        </w:numPr>
        <w:spacing w:after="60" w:line="280"/>
      </w:pPr>
      <w:r>
        <w:rPr>
          <w:rFonts w:ascii="Calibri" w:cs="Calibri" w:eastAsia="Calibri" w:hAnsi="Calibri"/>
          <w:color w:val="1F2A24"/>
          <w:sz w:val="21"/>
          <w:szCs w:val="21"/>
        </w:rPr>
        <w:t xml:space="preserve">An </w:t>
      </w:r>
      <w:r>
        <w:rPr>
          <w:rFonts w:ascii="Calibri" w:cs="Calibri" w:eastAsia="Calibri" w:hAnsi="Calibri"/>
          <w:b/>
          <w:bCs/>
          <w:color w:val="1F2A24"/>
          <w:sz w:val="21"/>
          <w:szCs w:val="21"/>
        </w:rPr>
        <w:t xml:space="preserve">Individual</w:t>
      </w:r>
      <w:r>
        <w:rPr>
          <w:rFonts w:ascii="Calibri" w:cs="Calibri" w:eastAsia="Calibri" w:hAnsi="Calibri"/>
          <w:color w:val="1F2A24"/>
          <w:sz w:val="21"/>
          <w:szCs w:val="21"/>
        </w:rPr>
        <w:t xml:space="preserve"> account goes to the customer page.</w:t>
      </w:r>
    </w:p>
    <w:p>
      <w:pPr>
        <w:pStyle w:val="ListParagraph"/>
        <w:numPr>
          <w:ilvl w:val="0"/>
          <w:numId w:val="2"/>
        </w:numPr>
        <w:spacing w:after="6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Farm</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Cooperative</w:t>
      </w:r>
      <w:r>
        <w:rPr>
          <w:rFonts w:ascii="Calibri" w:cs="Calibri" w:eastAsia="Calibri" w:hAnsi="Calibri"/>
          <w:color w:val="1F2A24"/>
          <w:sz w:val="21"/>
          <w:szCs w:val="21"/>
        </w:rPr>
        <w:t xml:space="preserve"> account goes to the farm workspace (or to the set-up wizard if the company has not finished set-up yet).</w:t>
      </w:r>
    </w:p>
    <w:p>
      <w:pPr>
        <w:pStyle w:val="ListParagraph"/>
        <w:numPr>
          <w:ilvl w:val="0"/>
          <w:numId w:val="2"/>
        </w:numPr>
        <w:spacing w:after="60" w:line="280"/>
      </w:pPr>
      <w:r>
        <w:rPr>
          <w:rFonts w:ascii="Calibri" w:cs="Calibri" w:eastAsia="Calibri" w:hAnsi="Calibri"/>
          <w:color w:val="1F2A24"/>
          <w:sz w:val="21"/>
          <w:szCs w:val="21"/>
        </w:rPr>
        <w:t xml:space="preserve">Any other </w:t>
      </w:r>
      <w:r>
        <w:rPr>
          <w:rFonts w:ascii="Calibri" w:cs="Calibri" w:eastAsia="Calibri" w:hAnsi="Calibri"/>
          <w:b/>
          <w:bCs/>
          <w:color w:val="1F2A24"/>
          <w:sz w:val="21"/>
          <w:szCs w:val="21"/>
        </w:rPr>
        <w:t xml:space="preserve">Business</w:t>
      </w:r>
      <w:r>
        <w:rPr>
          <w:rFonts w:ascii="Calibri" w:cs="Calibri" w:eastAsia="Calibri" w:hAnsi="Calibri"/>
          <w:color w:val="1F2A24"/>
          <w:sz w:val="21"/>
          <w:szCs w:val="21"/>
        </w:rPr>
        <w:t xml:space="preserve"> type goes to its vendor workspace.</w:t>
      </w:r>
    </w:p>
    <w:p>
      <w:pPr>
        <w:pStyle w:val="ListParagraph"/>
        <w:numPr>
          <w:ilvl w:val="0"/>
          <w:numId w:val="2"/>
        </w:numPr>
        <w:spacing w:after="60" w:line="280"/>
      </w:pPr>
      <w:r>
        <w:rPr>
          <w:rFonts w:ascii="Calibri" w:cs="Calibri" w:eastAsia="Calibri" w:hAnsi="Calibri"/>
          <w:b/>
          <w:bCs/>
          <w:color w:val="1F2A24"/>
          <w:sz w:val="21"/>
          <w:szCs w:val="21"/>
        </w:rPr>
        <w:t xml:space="preserve">Government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Extension</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Partner</w:t>
      </w:r>
      <w:r>
        <w:rPr>
          <w:rFonts w:ascii="Calibri" w:cs="Calibri" w:eastAsia="Calibri" w:hAnsi="Calibri"/>
          <w:color w:val="1F2A24"/>
          <w:sz w:val="21"/>
          <w:szCs w:val="21"/>
        </w:rPr>
        <w:t xml:space="preserve"> accounts go to their own dashboards.</w:t>
      </w:r>
    </w:p>
    <w:p>
      <w:pPr>
        <w:spacing w:after="60"/>
      </w:pPr>
    </w:p>
    <w:p>
      <w:pPr>
        <w:spacing w:after="120" w:line="290"/>
      </w:pPr>
      <w:r>
        <w:rPr>
          <w:rFonts w:ascii="Calibri" w:cs="Calibri" w:eastAsia="Calibri" w:hAnsi="Calibri"/>
          <w:color w:val="1F2A24"/>
          <w:sz w:val="21"/>
          <w:szCs w:val="21"/>
        </w:rPr>
        <w:t xml:space="preserve">If you have a team member who was added without an email address, the platform stores a made-up internal address for them and they are meant to sign in with their phone number. The sign-in box is labelled "Email address", and some browsers refuse text without an @ in that kind of box.</w:t>
      </w: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Give every team member a real email address when you add them. It is the most reliable way to sign in.</w:t>
      </w:r>
    </w:p>
    <w:p>
      <w:pPr>
        <w:pStyle w:val="Heading3"/>
        <w:keepNext/>
        <w:spacing w:after="100" w:before="260"/>
      </w:pPr>
      <w:bookmarkStart w:name="h_if_sign_in_fails" w:id="1"/>
      <w:r>
        <w:rPr>
          <w:rFonts w:ascii="Cambria" w:cs="Cambria" w:eastAsia="Cambria" w:hAnsi="Cambria"/>
          <w:b/>
          <w:bCs/>
          <w:color w:val="2E7D4F"/>
          <w:sz w:val="26"/>
          <w:szCs w:val="26"/>
        </w:rPr>
        <w:t xml:space="preserve">If sign-in fails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93"/>
        <w:gridCol w:w="5645"/>
      </w:tblGrid>
      <w:tr>
        <w:trPr>
          <w:cantSplit/>
          <w:tblHeader/>
        </w:trPr>
        <w:tc>
          <w:tcPr>
            <w:tcW w:type="dxa" w:w="399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w:t>
            </w:r>
          </w:p>
        </w:tc>
        <w:tc>
          <w:tcPr>
            <w:tcW w:type="dxa" w:w="564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means</w:t>
            </w:r>
          </w:p>
        </w:tc>
      </w:tr>
      <w:tr>
        <w:trPr>
          <w:cantSplit/>
          <w:tblHeader w:val="false"/>
        </w:trPr>
        <w:tc>
          <w:tcPr>
            <w:tcW w:type="dxa" w:w="39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Invalid phone/email or password.</w:t>
            </w:r>
          </w:p>
        </w:tc>
        <w:tc>
          <w:tcPr>
            <w:tcW w:type="dxa" w:w="56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email (or phone) or password is wrong. Retype carefully. Passwords are case sensitive.</w:t>
            </w:r>
          </w:p>
        </w:tc>
      </w:tr>
      <w:tr>
        <w:trPr>
          <w:cantSplit/>
          <w:tblHeader w:val="false"/>
        </w:trPr>
        <w:tc>
          <w:tcPr>
            <w:tcW w:type="dxa" w:w="39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Account is disabled.</w:t>
            </w:r>
          </w:p>
        </w:tc>
        <w:tc>
          <w:tcPr>
            <w:tcW w:type="dxa" w:w="56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 administrator has deactivated your account. Contact them.</w:t>
            </w:r>
          </w:p>
        </w:tc>
      </w:tr>
      <w:tr>
        <w:trPr>
          <w:cantSplit/>
          <w:tblHeader w:val="false"/>
        </w:trPr>
        <w:tc>
          <w:tcPr>
            <w:tcW w:type="dxa" w:w="39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Please sign in to continue.</w:t>
            </w:r>
          </w:p>
        </w:tc>
        <w:tc>
          <w:tcPr>
            <w:tcW w:type="dxa" w:w="56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session has ended. Sign in again.</w:t>
            </w:r>
          </w:p>
        </w:tc>
      </w:tr>
      <w:tr>
        <w:trPr>
          <w:cantSplit/>
          <w:tblHeader w:val="false"/>
        </w:trPr>
        <w:tc>
          <w:tcPr>
            <w:tcW w:type="dxa" w:w="39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Network error …</w:t>
            </w:r>
          </w:p>
        </w:tc>
        <w:tc>
          <w:tcPr>
            <w:tcW w:type="dxa" w:w="56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connection to the server.</w:t>
            </w:r>
          </w:p>
        </w:tc>
      </w:tr>
    </w:tbl>
    <w:p>
      <w:pPr>
        <w:spacing w:after="160"/>
      </w:pPr>
    </w:p>
    <w:p>
      <w:pPr>
        <w:pStyle w:val="Heading3"/>
        <w:keepNext/>
        <w:spacing w:after="100" w:before="260"/>
      </w:pPr>
      <w:bookmarkStart w:name="h_forgot_password" w:id="1"/>
      <w:r>
        <w:rPr>
          <w:rFonts w:ascii="Cambria" w:cs="Cambria" w:eastAsia="Cambria" w:hAnsi="Cambria"/>
          <w:b/>
          <w:bCs/>
          <w:color w:val="2E7D4F"/>
          <w:sz w:val="26"/>
          <w:szCs w:val="26"/>
        </w:rPr>
        <w:t xml:space="preserve">Forgot password</w:t>
      </w:r>
      <w:bookmarkEnd w:id="1"/>
    </w:p>
    <w:p>
      <w:pPr>
        <w:spacing w:after="120" w:line="290"/>
      </w:pPr>
      <w:r>
        <w:rPr>
          <w:rFonts w:ascii="Calibri" w:cs="Calibri" w:eastAsia="Calibri" w:hAnsi="Calibri"/>
          <w:color w:val="1F2A24"/>
          <w:sz w:val="21"/>
          <w:szCs w:val="21"/>
        </w:rPr>
        <w:t xml:space="preserve">The sign-in window has a </w:t>
      </w:r>
      <w:r>
        <w:rPr>
          <w:rFonts w:ascii="Calibri" w:cs="Calibri" w:eastAsia="Calibri" w:hAnsi="Calibri"/>
          <w:b/>
          <w:bCs/>
          <w:color w:val="1F2A24"/>
          <w:sz w:val="21"/>
          <w:szCs w:val="21"/>
        </w:rPr>
        <w:t xml:space="preserve">Forgot password?</w:t>
      </w:r>
      <w:r>
        <w:rPr>
          <w:rFonts w:ascii="Calibri" w:cs="Calibri" w:eastAsia="Calibri" w:hAnsi="Calibri"/>
          <w:color w:val="1F2A24"/>
          <w:sz w:val="21"/>
          <w:szCs w:val="21"/>
        </w:rPr>
        <w:t xml:space="preserve"> link. </w:t>
      </w:r>
      <w:r>
        <w:rPr>
          <w:rFonts w:ascii="Calibri" w:cs="Calibri" w:eastAsia="Calibri" w:hAnsi="Calibri"/>
          <w:b/>
          <w:bCs/>
          <w:color w:val="1F2A24"/>
          <w:sz w:val="21"/>
          <w:szCs w:val="21"/>
        </w:rPr>
        <w:t xml:space="preserve">It does not do anything yet.</w:t>
      </w:r>
      <w:r>
        <w:rPr>
          <w:rFonts w:ascii="Calibri" w:cs="Calibri" w:eastAsia="Calibri" w:hAnsi="Calibri"/>
          <w:color w:val="1F2A24"/>
          <w:sz w:val="21"/>
          <w:szCs w:val="21"/>
        </w:rPr>
        <w:t xml:space="preserve"> There is no self-service way to reset a forgotten password and no screen to change a password inside the app. If you forget your password, contact your company administrator or AGRINUXES support. Keep your password safe, and when an administrator gives you a temporary password, note that you cannot change it from inside the app today.</w:t>
      </w:r>
    </w:p>
    <w:p>
      <w:pPr>
        <w:pStyle w:val="Heading3"/>
        <w:keepNext/>
        <w:spacing w:after="100" w:before="260"/>
      </w:pPr>
      <w:bookmarkStart w:name="h_signing_out" w:id="1"/>
      <w:r>
        <w:rPr>
          <w:rFonts w:ascii="Cambria" w:cs="Cambria" w:eastAsia="Cambria" w:hAnsi="Cambria"/>
          <w:b/>
          <w:bCs/>
          <w:color w:val="2E7D4F"/>
          <w:sz w:val="26"/>
          <w:szCs w:val="26"/>
        </w:rPr>
        <w:t xml:space="preserve">Signing out</w:t>
      </w:r>
      <w:bookmarkEnd w:id="1"/>
    </w:p>
    <w:p>
      <w:pPr>
        <w:pStyle w:val="ListParagraph"/>
        <w:numPr>
          <w:ilvl w:val="0"/>
          <w:numId w:val="2"/>
        </w:numPr>
        <w:spacing w:after="60" w:line="280"/>
      </w:pPr>
      <w:r>
        <w:rPr>
          <w:rFonts w:ascii="Calibri" w:cs="Calibri" w:eastAsia="Calibri" w:hAnsi="Calibri"/>
          <w:b/>
          <w:bCs/>
          <w:color w:val="1F2A24"/>
          <w:sz w:val="21"/>
          <w:szCs w:val="21"/>
        </w:rPr>
        <w:t xml:space="preserve">Individual customers: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Sign out</w:t>
      </w:r>
      <w:r>
        <w:rPr>
          <w:rFonts w:ascii="Calibri" w:cs="Calibri" w:eastAsia="Calibri" w:hAnsi="Calibri"/>
          <w:color w:val="1F2A24"/>
          <w:sz w:val="21"/>
          <w:szCs w:val="21"/>
        </w:rPr>
        <w:t xml:space="preserve"> is in the top bar (and in the menu on a phone), and again at the bottom of the </w:t>
      </w:r>
      <w:r>
        <w:rPr>
          <w:rFonts w:ascii="Calibri" w:cs="Calibri" w:eastAsia="Calibri" w:hAnsi="Calibri"/>
          <w:b/>
          <w:bCs/>
          <w:color w:val="1F2A24"/>
          <w:sz w:val="21"/>
          <w:szCs w:val="21"/>
        </w:rPr>
        <w:t xml:space="preserve">Profile</w:t>
      </w:r>
      <w:r>
        <w:rPr>
          <w:rFonts w:ascii="Calibri" w:cs="Calibri" w:eastAsia="Calibri" w:hAnsi="Calibri"/>
          <w:color w:val="1F2A24"/>
          <w:sz w:val="21"/>
          <w:szCs w:val="21"/>
        </w:rPr>
        <w:t xml:space="preserve"> page.</w:t>
      </w:r>
    </w:p>
    <w:p>
      <w:pPr>
        <w:pStyle w:val="ListParagraph"/>
        <w:numPr>
          <w:ilvl w:val="0"/>
          <w:numId w:val="2"/>
        </w:numPr>
        <w:spacing w:after="60" w:line="280"/>
      </w:pPr>
      <w:r>
        <w:rPr>
          <w:rFonts w:ascii="Calibri" w:cs="Calibri" w:eastAsia="Calibri" w:hAnsi="Calibri"/>
          <w:b/>
          <w:bCs/>
          <w:color w:val="1F2A24"/>
          <w:sz w:val="21"/>
          <w:szCs w:val="21"/>
        </w:rPr>
        <w:t xml:space="preserve">Vendor workspaces, Government, Extension and Partner: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Sign Out</w:t>
      </w:r>
      <w:r>
        <w:rPr>
          <w:rFonts w:ascii="Calibri" w:cs="Calibri" w:eastAsia="Calibri" w:hAnsi="Calibri"/>
          <w:color w:val="1F2A24"/>
          <w:sz w:val="21"/>
          <w:szCs w:val="21"/>
        </w:rPr>
        <w:t xml:space="preserve"> is at the bottom of the left sidebar.</w:t>
      </w:r>
    </w:p>
    <w:p>
      <w:pPr>
        <w:pStyle w:val="ListParagraph"/>
        <w:numPr>
          <w:ilvl w:val="0"/>
          <w:numId w:val="2"/>
        </w:numPr>
        <w:spacing w:after="60" w:line="280"/>
      </w:pPr>
      <w:r>
        <w:rPr>
          <w:rFonts w:ascii="Calibri" w:cs="Calibri" w:eastAsia="Calibri" w:hAnsi="Calibri"/>
          <w:b/>
          <w:bCs/>
          <w:color w:val="1F2A24"/>
          <w:sz w:val="21"/>
          <w:szCs w:val="21"/>
        </w:rPr>
        <w:t xml:space="preserve">Farm and Cooperative workspace:</w:t>
      </w:r>
      <w:r>
        <w:rPr>
          <w:rFonts w:ascii="Calibri" w:cs="Calibri" w:eastAsia="Calibri" w:hAnsi="Calibri"/>
          <w:color w:val="1F2A24"/>
          <w:sz w:val="21"/>
          <w:szCs w:val="21"/>
        </w:rPr>
        <w:t xml:space="preserve"> the left sidebar does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have a sign-out button. Your session ends by itself after 8 hours (see below). On a shared computer, always use a private browser window, or clear the site's saved data in your browser when you finish.</w:t>
      </w:r>
    </w:p>
    <w:p>
      <w:pPr>
        <w:spacing w:after="60"/>
      </w:pPr>
    </w:p>
    <w:p>
      <w:pPr>
        <w:spacing w:after="120" w:line="290"/>
      </w:pPr>
      <w:r>
        <w:rPr>
          <w:rFonts w:ascii="Calibri" w:cs="Calibri" w:eastAsia="Calibri" w:hAnsi="Calibri"/>
          <w:color w:val="1F2A24"/>
          <w:sz w:val="21"/>
          <w:szCs w:val="21"/>
        </w:rPr>
        <w:t xml:space="preserve">When you do sign out, the platform also removes the saved copy of the company workspace that it keeps in your browser, so the next person on the same device does not see your company.</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On a computer that other people use, never leave a farm workspace open. Because there is no sign-out button in the farm sidebar, close the private window or clear the browser's data for the site.</w:t>
      </w:r>
    </w:p>
    <w:p>
      <w:pPr>
        <w:pStyle w:val="Heading3"/>
        <w:keepNext/>
        <w:spacing w:after="100" w:before="260"/>
      </w:pPr>
      <w:bookmarkStart w:name="h_sessions_and_signing_in_on_a_second_device" w:id="1"/>
      <w:r>
        <w:rPr>
          <w:rFonts w:ascii="Cambria" w:cs="Cambria" w:eastAsia="Cambria" w:hAnsi="Cambria"/>
          <w:b/>
          <w:bCs/>
          <w:color w:val="2E7D4F"/>
          <w:sz w:val="26"/>
          <w:szCs w:val="26"/>
        </w:rPr>
        <w:t xml:space="preserve">Sessions and signing in on a second device</w:t>
      </w:r>
      <w:bookmarkEnd w:id="1"/>
    </w:p>
    <w:p>
      <w:pPr>
        <w:pStyle w:val="ListParagraph"/>
        <w:numPr>
          <w:ilvl w:val="0"/>
          <w:numId w:val="2"/>
        </w:numPr>
        <w:spacing w:after="60" w:line="280"/>
      </w:pPr>
      <w:r>
        <w:rPr>
          <w:rFonts w:ascii="Calibri" w:cs="Calibri" w:eastAsia="Calibri" w:hAnsi="Calibri"/>
          <w:color w:val="1F2A24"/>
          <w:sz w:val="21"/>
          <w:szCs w:val="21"/>
        </w:rPr>
        <w:t xml:space="preserve">Signing in gives your browser a pass that lasts about </w:t>
      </w:r>
      <w:r>
        <w:rPr>
          <w:rFonts w:ascii="Calibri" w:cs="Calibri" w:eastAsia="Calibri" w:hAnsi="Calibri"/>
          <w:b/>
          <w:bCs/>
          <w:color w:val="1F2A24"/>
          <w:sz w:val="21"/>
          <w:szCs w:val="21"/>
        </w:rPr>
        <w:t xml:space="preserve">8 hours</w:t>
      </w:r>
      <w:r>
        <w:rPr>
          <w:rFonts w:ascii="Calibri" w:cs="Calibri" w:eastAsia="Calibri" w:hAnsi="Calibri"/>
          <w:color w:val="1F2A24"/>
          <w:sz w:val="21"/>
          <w:szCs w:val="21"/>
        </w:rPr>
        <w:t xml:space="preserve">. After that, the next time the page loads you are sent back to the public page and must sign in again.</w:t>
      </w:r>
    </w:p>
    <w:p>
      <w:pPr>
        <w:pStyle w:val="ListParagraph"/>
        <w:numPr>
          <w:ilvl w:val="0"/>
          <w:numId w:val="2"/>
        </w:numPr>
        <w:spacing w:after="60" w:line="280"/>
      </w:pPr>
      <w:r>
        <w:rPr>
          <w:rFonts w:ascii="Calibri" w:cs="Calibri" w:eastAsia="Calibri" w:hAnsi="Calibri"/>
          <w:color w:val="1F2A24"/>
          <w:sz w:val="21"/>
          <w:szCs w:val="21"/>
        </w:rPr>
        <w:t xml:space="preserve">You can be signed in on </w:t>
      </w:r>
      <w:r>
        <w:rPr>
          <w:rFonts w:ascii="Calibri" w:cs="Calibri" w:eastAsia="Calibri" w:hAnsi="Calibri"/>
          <w:b/>
          <w:bCs/>
          <w:color w:val="1F2A24"/>
          <w:sz w:val="21"/>
          <w:szCs w:val="21"/>
        </w:rPr>
        <w:t xml:space="preserve">several devices at the same time</w:t>
      </w:r>
      <w:r>
        <w:rPr>
          <w:rFonts w:ascii="Calibri" w:cs="Calibri" w:eastAsia="Calibri" w:hAnsi="Calibri"/>
          <w:color w:val="1F2A24"/>
          <w:sz w:val="21"/>
          <w:szCs w:val="21"/>
        </w:rPr>
        <w:t xml:space="preserve">. A new sign-in on a phone does not sign out your laptop. Both see the same company data (see "Where your data is kept").</w:t>
      </w:r>
    </w:p>
    <w:p>
      <w:pPr>
        <w:pStyle w:val="ListParagraph"/>
        <w:numPr>
          <w:ilvl w:val="0"/>
          <w:numId w:val="2"/>
        </w:numPr>
        <w:spacing w:after="60" w:line="280"/>
      </w:pPr>
      <w:r>
        <w:rPr>
          <w:rFonts w:ascii="Calibri" w:cs="Calibri" w:eastAsia="Calibri" w:hAnsi="Calibri"/>
          <w:color w:val="1F2A24"/>
          <w:sz w:val="21"/>
          <w:szCs w:val="21"/>
        </w:rPr>
        <w:t xml:space="preserve">Closing the browser tab does not sign you out. Opening the site again on the same device in the next 8 hours brings you straight back in.</w:t>
      </w:r>
    </w:p>
    <w:p>
      <w:pPr>
        <w:pStyle w:val="ListParagraph"/>
        <w:numPr>
          <w:ilvl w:val="0"/>
          <w:numId w:val="2"/>
        </w:numPr>
        <w:spacing w:after="60" w:line="280"/>
      </w:pPr>
      <w:r>
        <w:rPr>
          <w:rFonts w:ascii="Calibri" w:cs="Calibri" w:eastAsia="Calibri" w:hAnsi="Calibri"/>
          <w:color w:val="1F2A24"/>
          <w:sz w:val="21"/>
          <w:szCs w:val="21"/>
        </w:rPr>
        <w:t xml:space="preserve">A person who is deactivated by an administrator can no longer sign in.</w:t>
      </w:r>
    </w:p>
    <w:p>
      <w:pPr>
        <w:spacing w:after="60"/>
      </w:pPr>
    </w:p>
    <w:p>
      <w:pPr>
        <w:pStyle w:val="Heading2"/>
        <w:keepNext/>
        <w:spacing w:after="140" w:before="360"/>
      </w:pPr>
      <w:bookmarkStart w:name="h_the_set_up_wizard" w:id="1"/>
      <w:r>
        <w:rPr>
          <w:rFonts w:ascii="Cambria" w:cs="Cambria" w:eastAsia="Cambria" w:hAnsi="Cambria"/>
          <w:b/>
          <w:bCs/>
          <w:color w:val="1F6B3A"/>
          <w:sz w:val="32"/>
          <w:szCs w:val="32"/>
        </w:rPr>
        <w:t xml:space="preserve">The set-up wizard</w:t>
      </w:r>
      <w:bookmarkEnd w:id="1"/>
    </w:p>
    <w:p>
      <w:pPr>
        <w:spacing w:after="120" w:line="290"/>
      </w:pPr>
      <w:r>
        <w:rPr>
          <w:rFonts w:ascii="Calibri" w:cs="Calibri" w:eastAsia="Calibri" w:hAnsi="Calibri"/>
          <w:color w:val="1F2A24"/>
          <w:sz w:val="21"/>
          <w:szCs w:val="21"/>
        </w:rPr>
        <w:t xml:space="preserve">The first time a director of a Farm, Cooperative or vendor company signs in, the platform shows a </w:t>
      </w:r>
      <w:r>
        <w:rPr>
          <w:rFonts w:ascii="Calibri" w:cs="Calibri" w:eastAsia="Calibri" w:hAnsi="Calibri"/>
          <w:b/>
          <w:bCs/>
          <w:color w:val="1F2A24"/>
          <w:sz w:val="21"/>
          <w:szCs w:val="21"/>
        </w:rPr>
        <w:t xml:space="preserve">set-up wizard</w:t>
      </w:r>
      <w:r>
        <w:rPr>
          <w:rFonts w:ascii="Calibri" w:cs="Calibri" w:eastAsia="Calibri" w:hAnsi="Calibri"/>
          <w:color w:val="1F2A24"/>
          <w:sz w:val="21"/>
          <w:szCs w:val="21"/>
        </w:rPr>
        <w:t xml:space="preserve"> before anything else. It prepares your company workspace. The wizard has five steps, shown as numbered dots along the top: </w:t>
      </w:r>
      <w:r>
        <w:rPr>
          <w:rFonts w:ascii="Calibri" w:cs="Calibri" w:eastAsia="Calibri" w:hAnsi="Calibri"/>
          <w:b/>
          <w:bCs/>
          <w:color w:val="1F2A24"/>
          <w:sz w:val="21"/>
          <w:szCs w:val="21"/>
        </w:rPr>
        <w:t xml:space="preserve">Welcome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Business Type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Your Business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Setup</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Ready</w:t>
      </w:r>
      <w:r>
        <w:rPr>
          <w:rFonts w:ascii="Calibri" w:cs="Calibri" w:eastAsia="Calibri" w:hAnsi="Calibri"/>
          <w:color w:val="1F2A24"/>
          <w:sz w:val="21"/>
          <w:szCs w:val="21"/>
        </w:rPr>
        <w:t xml:space="preserve">. Vendors skip the last step and go straight to their workspace.</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register a Business account first (see "Registering for an account"). The wizard needs about two minutes.</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Do not add team members until the owner has finished the wizard. A team member who signs in while the company workspace is still empty is shown the wizard too, and could start setting it up in the owner's place.</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Pick the </w:t>
      </w:r>
      <w:r>
        <w:rPr>
          <w:rFonts w:ascii="Calibri" w:cs="Calibri" w:eastAsia="Calibri" w:hAnsi="Calibri"/>
          <w:b/>
          <w:bCs/>
          <w:color w:val="1F2A24"/>
          <w:sz w:val="21"/>
          <w:szCs w:val="21"/>
        </w:rPr>
        <w:t xml:space="preserve">same business type</w:t>
      </w:r>
      <w:r>
        <w:rPr>
          <w:rFonts w:ascii="Calibri" w:cs="Calibri" w:eastAsia="Calibri" w:hAnsi="Calibri"/>
          <w:color w:val="1F2A24"/>
          <w:sz w:val="21"/>
          <w:szCs w:val="21"/>
        </w:rPr>
        <w:t xml:space="preserve"> in the wizard that you chose at registration. The wizard does not pre-select your registration choice (it always starts on </w:t>
      </w:r>
      <w:r>
        <w:rPr>
          <w:rFonts w:ascii="Calibri" w:cs="Calibri" w:eastAsia="Calibri" w:hAnsi="Calibri"/>
          <w:b/>
          <w:bCs/>
          <w:color w:val="1F2A24"/>
          <w:sz w:val="21"/>
          <w:szCs w:val="21"/>
        </w:rPr>
        <w:t xml:space="preserve">Farmer / Farm</w:t>
      </w:r>
      <w:r>
        <w:rPr>
          <w:rFonts w:ascii="Calibri" w:cs="Calibri" w:eastAsia="Calibri" w:hAnsi="Calibri"/>
          <w:color w:val="1F2A24"/>
          <w:sz w:val="21"/>
          <w:szCs w:val="21"/>
        </w:rPr>
        <w:t xml:space="preserve">). If you pick a different type, your account is updated to the new type, but the screen you are looking at may still follow the old one until you reload or sign in again.</w:t>
      </w:r>
    </w:p>
    <w:p>
      <w:pPr>
        <w:pStyle w:val="Heading3"/>
        <w:keepNext/>
        <w:spacing w:after="100" w:before="260"/>
      </w:pPr>
      <w:bookmarkStart w:name="h_step_1_welcome" w:id="1"/>
      <w:r>
        <w:rPr>
          <w:rFonts w:ascii="Cambria" w:cs="Cambria" w:eastAsia="Cambria" w:hAnsi="Cambria"/>
          <w:b/>
          <w:bCs/>
          <w:color w:val="2E7D4F"/>
          <w:sz w:val="26"/>
          <w:szCs w:val="26"/>
        </w:rPr>
        <w:t xml:space="preserve">Step 1: Welcome</w:t>
      </w:r>
      <w:bookmarkEnd w:id="1"/>
    </w:p>
    <w:p>
      <w:pPr>
        <w:spacing w:after="120" w:line="290"/>
      </w:pPr>
      <w:r>
        <w:rPr>
          <w:rFonts w:ascii="Calibri" w:cs="Calibri" w:eastAsia="Calibri" w:hAnsi="Calibri"/>
          <w:color w:val="1F2A24"/>
          <w:sz w:val="21"/>
          <w:szCs w:val="21"/>
        </w:rPr>
        <w:t xml:space="preserve">A welcome screen titled </w:t>
      </w:r>
      <w:r>
        <w:rPr>
          <w:rFonts w:ascii="Calibri" w:cs="Calibri" w:eastAsia="Calibri" w:hAnsi="Calibri"/>
          <w:b/>
          <w:bCs/>
          <w:color w:val="1F2A24"/>
          <w:sz w:val="21"/>
          <w:szCs w:val="21"/>
        </w:rPr>
        <w:t xml:space="preserve">Welcome to AGRINUXES</w:t>
      </w:r>
      <w:r>
        <w:rPr>
          <w:rFonts w:ascii="Calibri" w:cs="Calibri" w:eastAsia="Calibri" w:hAnsi="Calibri"/>
          <w:color w:val="1F2A24"/>
          <w:sz w:val="21"/>
          <w:szCs w:val="21"/>
        </w:rPr>
        <w:t xml:space="preserve"> with four small boxes (All business types, Auto-configured, Marketplace access, Grow together). Press </w:t>
      </w:r>
      <w:r>
        <w:rPr>
          <w:rFonts w:ascii="Calibri" w:cs="Calibri" w:eastAsia="Calibri" w:hAnsi="Calibri"/>
          <w:b/>
          <w:bCs/>
          <w:color w:val="1F2A24"/>
          <w:sz w:val="21"/>
          <w:szCs w:val="21"/>
        </w:rPr>
        <w:t xml:space="preserve">Get started</w:t>
      </w:r>
      <w:r>
        <w:rPr>
          <w:rFonts w:ascii="Calibri" w:cs="Calibri" w:eastAsia="Calibri" w:hAnsi="Calibri"/>
          <w:color w:val="1F2A24"/>
          <w:sz w:val="21"/>
          <w:szCs w:val="21"/>
        </w:rPr>
        <w:t xml:space="preserve">.</w:t>
      </w:r>
    </w:p>
    <w:p>
      <w:pPr>
        <w:pStyle w:val="Heading3"/>
        <w:keepNext/>
        <w:spacing w:after="100" w:before="260"/>
      </w:pPr>
      <w:bookmarkStart w:name="h_step_2_business_type" w:id="1"/>
      <w:r>
        <w:rPr>
          <w:rFonts w:ascii="Cambria" w:cs="Cambria" w:eastAsia="Cambria" w:hAnsi="Cambria"/>
          <w:b/>
          <w:bCs/>
          <w:color w:val="2E7D4F"/>
          <w:sz w:val="26"/>
          <w:szCs w:val="26"/>
        </w:rPr>
        <w:t xml:space="preserve">Step 2: Business Type</w:t>
      </w:r>
      <w:bookmarkEnd w:id="1"/>
    </w:p>
    <w:p>
      <w:pPr>
        <w:spacing w:after="120" w:line="290"/>
      </w:pPr>
      <w:r>
        <w:rPr>
          <w:rFonts w:ascii="Calibri" w:cs="Calibri" w:eastAsia="Calibri" w:hAnsi="Calibri"/>
          <w:color w:val="1F2A24"/>
          <w:sz w:val="21"/>
          <w:szCs w:val="21"/>
        </w:rPr>
        <w:t xml:space="preserve">The heading is </w:t>
      </w:r>
      <w:r>
        <w:rPr>
          <w:rFonts w:ascii="Calibri" w:cs="Calibri" w:eastAsia="Calibri" w:hAnsi="Calibri"/>
          <w:b/>
          <w:bCs/>
          <w:color w:val="1F2A24"/>
          <w:sz w:val="21"/>
          <w:szCs w:val="21"/>
        </w:rPr>
        <w:t xml:space="preserve">What type of business are you?</w:t>
      </w:r>
      <w:r>
        <w:rPr>
          <w:rFonts w:ascii="Calibri" w:cs="Calibri" w:eastAsia="Calibri" w:hAnsi="Calibri"/>
          <w:color w:val="1F2A24"/>
          <w:sz w:val="21"/>
          <w:szCs w:val="21"/>
        </w:rPr>
        <w:t xml:space="preserve"> Press one card. A tick shows your choice. The choice decides which workspace you get: farm tools (Farmer or Cooperative) or vendor tools (everything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3"/>
        <w:gridCol w:w="4144"/>
        <w:gridCol w:w="2931"/>
      </w:tblGrid>
      <w:tr>
        <w:trPr>
          <w:cantSplit/>
          <w:tblHeader/>
        </w:trPr>
        <w:tc>
          <w:tcPr>
            <w:tcW w:type="dxa" w:w="256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Card</w:t>
            </w:r>
          </w:p>
        </w:tc>
        <w:tc>
          <w:tcPr>
            <w:tcW w:type="dxa" w:w="414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Description shown</w:t>
            </w:r>
          </w:p>
        </w:tc>
        <w:tc>
          <w:tcPr>
            <w:tcW w:type="dxa" w:w="293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Workspace after set-up</w:t>
            </w:r>
          </w:p>
        </w:tc>
      </w:tr>
      <w:tr>
        <w:trPr>
          <w:cantSplit/>
          <w:tblHeader w:val="false"/>
        </w:trPr>
        <w:tc>
          <w:tcPr>
            <w:tcW w:type="dxa" w:w="25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Farmer / Farm</w:t>
            </w:r>
          </w:p>
        </w:tc>
        <w:tc>
          <w:tcPr>
            <w:tcW w:type="dxa" w:w="41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Manage crops, livestock, fish, and farm cycles</w:t>
            </w:r>
          </w:p>
        </w:tc>
        <w:tc>
          <w:tcPr>
            <w:tcW w:type="dxa" w:w="29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workspace</w:t>
            </w:r>
          </w:p>
        </w:tc>
      </w:tr>
      <w:tr>
        <w:trPr>
          <w:cantSplit/>
          <w:tblHeader w:val="false"/>
        </w:trPr>
        <w:tc>
          <w:tcPr>
            <w:tcW w:type="dxa" w:w="25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Dealer</w:t>
            </w:r>
          </w:p>
        </w:tc>
        <w:tc>
          <w:tcPr>
            <w:tcW w:type="dxa" w:w="41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Sell seeds, fertilizers, pesticides &amp; farm inputs</w:t>
            </w:r>
          </w:p>
        </w:tc>
        <w:tc>
          <w:tcPr>
            <w:tcW w:type="dxa" w:w="29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Agro Dealer</w:t>
            </w:r>
          </w:p>
        </w:tc>
      </w:tr>
      <w:tr>
        <w:trPr>
          <w:cantSplit/>
          <w:tblHeader w:val="false"/>
        </w:trPr>
        <w:tc>
          <w:tcPr>
            <w:tcW w:type="dxa" w:w="25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 / Animal Health</w:t>
            </w:r>
          </w:p>
        </w:tc>
        <w:tc>
          <w:tcPr>
            <w:tcW w:type="dxa" w:w="41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Veterinary services, consultations &amp; treatments</w:t>
            </w:r>
          </w:p>
        </w:tc>
        <w:tc>
          <w:tcPr>
            <w:tcW w:type="dxa" w:w="29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Vet Services</w:t>
            </w:r>
          </w:p>
        </w:tc>
      </w:tr>
      <w:tr>
        <w:trPr>
          <w:cantSplit/>
          <w:tblHeader w:val="false"/>
        </w:trPr>
        <w:tc>
          <w:tcPr>
            <w:tcW w:type="dxa" w:w="25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 Hire</w:t>
            </w:r>
          </w:p>
        </w:tc>
        <w:tc>
          <w:tcPr>
            <w:tcW w:type="dxa" w:w="41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Rent out tractors, harvesters &amp; machinery</w:t>
            </w:r>
          </w:p>
        </w:tc>
        <w:tc>
          <w:tcPr>
            <w:tcW w:type="dxa" w:w="29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Equipment Hire</w:t>
            </w:r>
          </w:p>
        </w:tc>
      </w:tr>
      <w:tr>
        <w:trPr>
          <w:cantSplit/>
          <w:tblHeader w:val="false"/>
        </w:trPr>
        <w:tc>
          <w:tcPr>
            <w:tcW w:type="dxa" w:w="25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AgriFood Seller</w:t>
            </w:r>
          </w:p>
        </w:tc>
        <w:tc>
          <w:tcPr>
            <w:tcW w:type="dxa" w:w="41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Sell fresh produce, food products &amp; farm outputs</w:t>
            </w:r>
          </w:p>
        </w:tc>
        <w:tc>
          <w:tcPr>
            <w:tcW w:type="dxa" w:w="29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AgriFood Seller</w:t>
            </w:r>
          </w:p>
        </w:tc>
      </w:tr>
      <w:tr>
        <w:trPr>
          <w:cantSplit/>
          <w:tblHeader w:val="false"/>
        </w:trPr>
        <w:tc>
          <w:tcPr>
            <w:tcW w:type="dxa" w:w="25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AgriSupply Provider</w:t>
            </w:r>
          </w:p>
        </w:tc>
        <w:tc>
          <w:tcPr>
            <w:tcW w:type="dxa" w:w="41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Supply farm materials, packaging &amp; logistics</w:t>
            </w:r>
          </w:p>
        </w:tc>
        <w:tc>
          <w:tcPr>
            <w:tcW w:type="dxa" w:w="29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AgriSupply</w:t>
            </w:r>
          </w:p>
        </w:tc>
      </w:tr>
      <w:tr>
        <w:trPr>
          <w:cantSplit/>
          <w:tblHeader w:val="false"/>
        </w:trPr>
        <w:tc>
          <w:tcPr>
            <w:tcW w:type="dxa" w:w="25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AgriServices Provider</w:t>
            </w:r>
          </w:p>
        </w:tc>
        <w:tc>
          <w:tcPr>
            <w:tcW w:type="dxa" w:w="41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Irrigation, fencing, soil testing &amp; other services</w:t>
            </w:r>
          </w:p>
        </w:tc>
        <w:tc>
          <w:tcPr>
            <w:tcW w:type="dxa" w:w="29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AgriServices</w:t>
            </w:r>
          </w:p>
        </w:tc>
      </w:tr>
      <w:tr>
        <w:trPr>
          <w:cantSplit/>
          <w:tblHeader w:val="false"/>
        </w:trPr>
        <w:tc>
          <w:tcPr>
            <w:tcW w:type="dxa" w:w="25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Processor</w:t>
            </w:r>
          </w:p>
        </w:tc>
        <w:tc>
          <w:tcPr>
            <w:tcW w:type="dxa" w:w="41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Process raw farm produce into finished goods</w:t>
            </w:r>
          </w:p>
        </w:tc>
        <w:tc>
          <w:tcPr>
            <w:tcW w:type="dxa" w:w="29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Agro Processor</w:t>
            </w:r>
          </w:p>
        </w:tc>
      </w:tr>
      <w:tr>
        <w:trPr>
          <w:cantSplit/>
          <w:tblHeader w:val="false"/>
        </w:trPr>
        <w:tc>
          <w:tcPr>
            <w:tcW w:type="dxa" w:w="25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Transport / Haulage</w:t>
            </w:r>
          </w:p>
        </w:tc>
        <w:tc>
          <w:tcPr>
            <w:tcW w:type="dxa" w:w="41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Move produce and inputs between farms, depots and markets</w:t>
            </w:r>
          </w:p>
        </w:tc>
        <w:tc>
          <w:tcPr>
            <w:tcW w:type="dxa" w:w="29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Transport &amp; Logistics</w:t>
            </w:r>
          </w:p>
        </w:tc>
      </w:tr>
      <w:tr>
        <w:trPr>
          <w:cantSplit/>
          <w:tblHeader w:val="false"/>
        </w:trPr>
        <w:tc>
          <w:tcPr>
            <w:tcW w:type="dxa" w:w="25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Cooperative</w:t>
            </w:r>
          </w:p>
        </w:tc>
        <w:tc>
          <w:tcPr>
            <w:tcW w:type="dxa" w:w="41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Smallholder group running shared crops, livestock and marketing</w:t>
            </w:r>
          </w:p>
        </w:tc>
        <w:tc>
          <w:tcPr>
            <w:tcW w:type="dxa" w:w="29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workspace</w:t>
            </w:r>
          </w:p>
        </w:tc>
      </w:tr>
    </w:tbl>
    <w:p>
      <w:pPr>
        <w:spacing w:after="160"/>
      </w:pPr>
    </w:p>
    <w:p>
      <w:pPr>
        <w:spacing w:after="120" w:line="290"/>
      </w:pPr>
      <w:r>
        <w:rPr>
          <w:rFonts w:ascii="Calibri" w:cs="Calibri" w:eastAsia="Calibri" w:hAnsi="Calibri"/>
          <w:color w:val="1F2A24"/>
          <w:sz w:val="21"/>
          <w:szCs w:val="21"/>
        </w:rPr>
        <w:t xml:space="preserve">A blue note says individual buyers do not need a business account. Press </w:t>
      </w:r>
      <w:r>
        <w:rPr>
          <w:rFonts w:ascii="Calibri" w:cs="Calibri" w:eastAsia="Calibri" w:hAnsi="Calibri"/>
          <w:b/>
          <w:bCs/>
          <w:color w:val="1F2A24"/>
          <w:sz w:val="21"/>
          <w:szCs w:val="21"/>
        </w:rPr>
        <w:t xml:space="preserve">Continue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Back</w:t>
      </w:r>
      <w:r>
        <w:rPr>
          <w:rFonts w:ascii="Calibri" w:cs="Calibri" w:eastAsia="Calibri" w:hAnsi="Calibri"/>
          <w:color w:val="1F2A24"/>
          <w:sz w:val="21"/>
          <w:szCs w:val="21"/>
        </w:rPr>
        <w:t xml:space="preserve"> to return.</w:t>
      </w:r>
    </w:p>
    <w:p>
      <w:pPr>
        <w:pStyle w:val="Heading3"/>
        <w:keepNext/>
        <w:spacing w:after="100" w:before="260"/>
      </w:pPr>
      <w:bookmarkStart w:name="h_step_3_your_business" w:id="1"/>
      <w:r>
        <w:rPr>
          <w:rFonts w:ascii="Cambria" w:cs="Cambria" w:eastAsia="Cambria" w:hAnsi="Cambria"/>
          <w:b/>
          <w:bCs/>
          <w:color w:val="2E7D4F"/>
          <w:sz w:val="26"/>
          <w:szCs w:val="26"/>
        </w:rPr>
        <w:t xml:space="preserve">Step 3: Your Business</w:t>
      </w:r>
      <w:bookmarkEnd w:id="1"/>
    </w:p>
    <w:p>
      <w:pPr>
        <w:spacing w:after="120" w:line="290"/>
      </w:pPr>
      <w:r>
        <w:rPr>
          <w:rFonts w:ascii="Calibri" w:cs="Calibri" w:eastAsia="Calibri" w:hAnsi="Calibri"/>
          <w:color w:val="1F2A24"/>
          <w:sz w:val="21"/>
          <w:szCs w:val="21"/>
        </w:rPr>
        <w:t xml:space="preserve">The heading is </w:t>
      </w:r>
      <w:r>
        <w:rPr>
          <w:rFonts w:ascii="Calibri" w:cs="Calibri" w:eastAsia="Calibri" w:hAnsi="Calibri"/>
          <w:b/>
          <w:bCs/>
          <w:color w:val="1F2A24"/>
          <w:sz w:val="21"/>
          <w:szCs w:val="21"/>
        </w:rPr>
        <w:t xml:space="preserve">Tell us about your business</w:t>
      </w:r>
      <w:r>
        <w:rPr>
          <w:rFonts w:ascii="Calibri" w:cs="Calibri" w:eastAsia="Calibri" w:hAnsi="Calibri"/>
          <w:color w:val="1F2A24"/>
          <w:sz w:val="21"/>
          <w:szCs w:val="21"/>
        </w:rPr>
        <w:t xml:space="preserve">. It sets the name, location and currency across the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1"/>
        <w:gridCol w:w="2374"/>
        <w:gridCol w:w="5253"/>
      </w:tblGrid>
      <w:tr>
        <w:trPr>
          <w:cantSplit/>
          <w:tblHeader/>
        </w:trPr>
        <w:tc>
          <w:tcPr>
            <w:tcW w:type="dxa" w:w="201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37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525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Choices</w:t>
            </w:r>
          </w:p>
        </w:tc>
      </w:tr>
      <w:tr>
        <w:trPr>
          <w:cantSplit/>
          <w:tblHeader w:val="false"/>
        </w:trPr>
        <w:tc>
          <w:tcPr>
            <w:tcW w:type="dxa" w:w="20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Business Name</w:t>
            </w:r>
          </w:p>
        </w:tc>
        <w:tc>
          <w:tcPr>
            <w:tcW w:type="dxa" w:w="23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52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Free text. Example: Sunrise Poultry Farm. If you leave it empty you see </w:t>
            </w:r>
            <w:r>
              <w:rPr>
                <w:rFonts w:ascii="Calibri" w:cs="Calibri" w:eastAsia="Calibri" w:hAnsi="Calibri"/>
                <w:b/>
                <w:bCs/>
                <w:color w:val="1F2A24"/>
                <w:sz w:val="18"/>
                <w:szCs w:val="18"/>
              </w:rPr>
              <w:t xml:space="preserve">Business name is required</w:t>
            </w:r>
            <w:r>
              <w:rPr>
                <w:rFonts w:ascii="Calibri" w:cs="Calibri" w:eastAsia="Calibri" w:hAnsi="Calibri"/>
                <w:color w:val="1F2A24"/>
                <w:sz w:val="18"/>
                <w:szCs w:val="18"/>
              </w:rPr>
              <w:t xml:space="preserve">.</w:t>
            </w:r>
          </w:p>
        </w:tc>
      </w:tr>
      <w:tr>
        <w:trPr>
          <w:cantSplit/>
          <w:tblHeader w:val="false"/>
        </w:trPr>
        <w:tc>
          <w:tcPr>
            <w:tcW w:type="dxa" w:w="20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Country</w:t>
            </w:r>
          </w:p>
        </w:tc>
        <w:tc>
          <w:tcPr>
            <w:tcW w:type="dxa" w:w="23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(starts on Zambia)</w:t>
            </w:r>
          </w:p>
        </w:tc>
        <w:tc>
          <w:tcPr>
            <w:tcW w:type="dxa" w:w="52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Zambia, South Africa, Nigeria, Kenya, Tanzania, Uganda, Zimbabwe, Malawi, Mozambique, Ghana, Cameroon, Ethiopia, Rwanda, DR Congo, Botswana, Namibia, Senegal, Côte d'Ivoire, Other</w:t>
            </w:r>
          </w:p>
        </w:tc>
      </w:tr>
      <w:tr>
        <w:trPr>
          <w:cantSplit/>
          <w:tblHeader w:val="false"/>
        </w:trPr>
        <w:tc>
          <w:tcPr>
            <w:tcW w:type="dxa" w:w="20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Currency</w:t>
            </w:r>
          </w:p>
        </w:tc>
        <w:tc>
          <w:tcPr>
            <w:tcW w:type="dxa" w:w="23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(starts on ZMW)</w:t>
            </w:r>
          </w:p>
        </w:tc>
        <w:tc>
          <w:tcPr>
            <w:tcW w:type="dxa" w:w="52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ZMW, USD, ZAR, KES, NGN, GHS, TZS, UGX, ETB, XOF</w:t>
            </w:r>
          </w:p>
        </w:tc>
      </w:tr>
    </w:tbl>
    <w:p>
      <w:pPr>
        <w:spacing w:after="160"/>
      </w:pPr>
    </w:p>
    <w:p>
      <w:pPr>
        <w:spacing w:after="120" w:line="29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Continue</w:t>
      </w:r>
      <w:r>
        <w:rPr>
          <w:rFonts w:ascii="Calibri" w:cs="Calibri" w:eastAsia="Calibri" w:hAnsi="Calibri"/>
          <w:color w:val="1F2A24"/>
          <w:sz w:val="21"/>
          <w:szCs w:val="21"/>
        </w:rPr>
        <w:t xml:space="preserve">. At this moment the workspace is created, and your business type, country and currency are also saved to your company account.</w:t>
      </w:r>
    </w:p>
    <w:p>
      <w:pPr>
        <w:spacing w:after="120" w:line="290"/>
      </w:pPr>
      <w:r>
        <w:rPr>
          <w:rFonts w:ascii="Calibri" w:cs="Calibri" w:eastAsia="Calibri" w:hAnsi="Calibri"/>
          <w:b/>
          <w:bCs/>
          <w:color w:val="1F2A24"/>
          <w:sz w:val="21"/>
          <w:szCs w:val="21"/>
        </w:rPr>
        <w:t xml:space="preserve">What the name, country and currency change afterwards:</w:t>
      </w:r>
      <w:r>
        <w:rPr>
          <w:rFonts w:ascii="Calibri" w:cs="Calibri" w:eastAsia="Calibri" w:hAnsi="Calibri"/>
          <w:color w:val="1F2A24"/>
          <w:sz w:val="21"/>
          <w:szCs w:val="21"/>
        </w:rPr>
        <w:t xml:space="preserve"> the business name appears under the logo in the sidebar and as the round initial at the top right. The currency is shown in the top bar and used wherever money is shown. The workspace timezone is set to Africa/Lusaka.</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business name you type here is the name of your workspace. It does not automatically copy the name you gave at registration, so type it again exactly as you want it to appear.</w:t>
      </w:r>
    </w:p>
    <w:p>
      <w:pPr>
        <w:pStyle w:val="Heading3"/>
        <w:keepNext/>
        <w:spacing w:after="100" w:before="260"/>
      </w:pPr>
      <w:bookmarkStart w:name="h_step_4a_setup_for_farmers_and_cooperatives" w:id="1"/>
      <w:r>
        <w:rPr>
          <w:rFonts w:ascii="Cambria" w:cs="Cambria" w:eastAsia="Cambria" w:hAnsi="Cambria"/>
          <w:b/>
          <w:bCs/>
          <w:color w:val="2E7D4F"/>
          <w:sz w:val="26"/>
          <w:szCs w:val="26"/>
        </w:rPr>
        <w:t xml:space="preserve">Step 4a: Setup for Farmers and Cooperatives</w:t>
      </w:r>
      <w:bookmarkEnd w:id="1"/>
    </w:p>
    <w:p>
      <w:pPr>
        <w:spacing w:after="120" w:line="290"/>
      </w:pPr>
      <w:r>
        <w:rPr>
          <w:rFonts w:ascii="Calibri" w:cs="Calibri" w:eastAsia="Calibri" w:hAnsi="Calibri"/>
          <w:color w:val="1F2A24"/>
          <w:sz w:val="21"/>
          <w:szCs w:val="21"/>
        </w:rPr>
        <w:t xml:space="preserve">The heading is </w:t>
      </w:r>
      <w:r>
        <w:rPr>
          <w:rFonts w:ascii="Calibri" w:cs="Calibri" w:eastAsia="Calibri" w:hAnsi="Calibri"/>
          <w:b/>
          <w:bCs/>
          <w:color w:val="1F2A24"/>
          <w:sz w:val="21"/>
          <w:szCs w:val="21"/>
        </w:rPr>
        <w:t xml:space="preserve">What does your farm operate?</w:t>
      </w:r>
      <w:r>
        <w:rPr>
          <w:rFonts w:ascii="Calibri" w:cs="Calibri" w:eastAsia="Calibri" w:hAnsi="Calibri"/>
          <w:color w:val="1F2A24"/>
          <w:sz w:val="21"/>
          <w:szCs w:val="21"/>
        </w:rPr>
        <w:t xml:space="preserve"> You do two things: choose categories, then add at least one </w:t>
      </w:r>
      <w:r>
        <w:rPr>
          <w:rFonts w:ascii="Calibri" w:cs="Calibri" w:eastAsia="Calibri" w:hAnsi="Calibri"/>
          <w:b/>
          <w:bCs/>
          <w:color w:val="1F2A24"/>
          <w:sz w:val="21"/>
          <w:szCs w:val="21"/>
        </w:rPr>
        <w:t xml:space="preserve">enterprise</w:t>
      </w:r>
      <w:r>
        <w:rPr>
          <w:rFonts w:ascii="Calibri" w:cs="Calibri" w:eastAsia="Calibri" w:hAnsi="Calibri"/>
          <w:color w:val="1F2A24"/>
          <w:sz w:val="21"/>
          <w:szCs w:val="21"/>
        </w:rPr>
        <w:t xml:space="preserve">.</w:t>
      </w:r>
    </w:p>
    <w:p>
      <w:pPr>
        <w:spacing w:after="120" w:line="290"/>
      </w:pPr>
      <w:r>
        <w:rPr>
          <w:rFonts w:ascii="Calibri" w:cs="Calibri" w:eastAsia="Calibri" w:hAnsi="Calibri"/>
          <w:color w:val="1F2A24"/>
          <w:sz w:val="21"/>
          <w:szCs w:val="21"/>
        </w:rPr>
        <w:t xml:space="preserve">An </w:t>
      </w:r>
      <w:r>
        <w:rPr>
          <w:rFonts w:ascii="Calibri" w:cs="Calibri" w:eastAsia="Calibri" w:hAnsi="Calibri"/>
          <w:b/>
          <w:bCs/>
          <w:color w:val="1F2A24"/>
          <w:sz w:val="21"/>
          <w:szCs w:val="21"/>
        </w:rPr>
        <w:t xml:space="preserve">enterprise</w:t>
      </w:r>
      <w:r>
        <w:rPr>
          <w:rFonts w:ascii="Calibri" w:cs="Calibri" w:eastAsia="Calibri" w:hAnsi="Calibri"/>
          <w:color w:val="1F2A24"/>
          <w:sz w:val="21"/>
          <w:szCs w:val="21"/>
        </w:rPr>
        <w:t xml:space="preserve"> is one line of business on your farm, for example "Broilers", "Maize" or "Tilapia ponds". Each enterprise is built from a </w:t>
      </w:r>
      <w:r>
        <w:rPr>
          <w:rFonts w:ascii="Calibri" w:cs="Calibri" w:eastAsia="Calibri" w:hAnsi="Calibri"/>
          <w:b/>
          <w:bCs/>
          <w:color w:val="1F2A24"/>
          <w:sz w:val="21"/>
          <w:szCs w:val="21"/>
        </w:rPr>
        <w:t xml:space="preserve">template</w:t>
      </w:r>
      <w:r>
        <w:rPr>
          <w:rFonts w:ascii="Calibri" w:cs="Calibri" w:eastAsia="Calibri" w:hAnsi="Calibri"/>
          <w:color w:val="1F2A24"/>
          <w:sz w:val="21"/>
          <w:szCs w:val="21"/>
        </w:rPr>
        <w:t xml:space="preserve">, a ready-made production plan with stages, record forms and care guides (see Part 2 — Templates, Record Fields and Care Guides).</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10"/>
        </w:numPr>
        <w:spacing w:after="70" w:line="280"/>
      </w:pPr>
      <w:r>
        <w:rPr>
          <w:rFonts w:ascii="Calibri" w:cs="Calibri" w:eastAsia="Calibri" w:hAnsi="Calibri"/>
          <w:color w:val="1F2A24"/>
          <w:sz w:val="21"/>
          <w:szCs w:val="21"/>
        </w:rPr>
        <w:t xml:space="preserve">Press every </w:t>
      </w:r>
      <w:r>
        <w:rPr>
          <w:rFonts w:ascii="Calibri" w:cs="Calibri" w:eastAsia="Calibri" w:hAnsi="Calibri"/>
          <w:b/>
          <w:bCs/>
          <w:color w:val="1F2A24"/>
          <w:sz w:val="21"/>
          <w:szCs w:val="21"/>
        </w:rPr>
        <w:t xml:space="preserve">category card</w:t>
      </w:r>
      <w:r>
        <w:rPr>
          <w:rFonts w:ascii="Calibri" w:cs="Calibri" w:eastAsia="Calibri" w:hAnsi="Calibri"/>
          <w:color w:val="1F2A24"/>
          <w:sz w:val="21"/>
          <w:szCs w:val="21"/>
        </w:rPr>
        <w:t xml:space="preserve"> that fits your farm. A tick marks the choice. You can pick several.</w:t>
      </w:r>
    </w:p>
    <w:p>
      <w:pPr>
        <w:pStyle w:val="ListParagraph"/>
        <w:numPr>
          <w:ilvl w:val="0"/>
          <w:numId w:val="10"/>
        </w:numPr>
        <w:spacing w:after="70" w:line="280"/>
      </w:pPr>
      <w:r>
        <w:rPr>
          <w:rFonts w:ascii="Calibri" w:cs="Calibri" w:eastAsia="Calibri" w:hAnsi="Calibri"/>
          <w:color w:val="1F2A24"/>
          <w:sz w:val="21"/>
          <w:szCs w:val="21"/>
        </w:rPr>
        <w:t xml:space="preserve">Under the cards, a panel appears for each category you picked, listing its templates. Press a template to add it as an enterprise. You can press the same template again to add a second one.</w:t>
      </w:r>
    </w:p>
    <w:p>
      <w:pPr>
        <w:pStyle w:val="ListParagraph"/>
        <w:numPr>
          <w:ilvl w:val="0"/>
          <w:numId w:val="10"/>
        </w:numPr>
        <w:spacing w:after="70" w:line="280"/>
      </w:pPr>
      <w:r>
        <w:rPr>
          <w:rFonts w:ascii="Calibri" w:cs="Calibri" w:eastAsia="Calibri" w:hAnsi="Calibri"/>
          <w:color w:val="1F2A24"/>
          <w:sz w:val="21"/>
          <w:szCs w:val="21"/>
        </w:rPr>
        <w:t xml:space="preserve">Each added enterprise appears in the green box </w:t>
      </w:r>
      <w:r>
        <w:rPr>
          <w:rFonts w:ascii="Calibri" w:cs="Calibri" w:eastAsia="Calibri" w:hAnsi="Calibri"/>
          <w:b/>
          <w:bCs/>
          <w:color w:val="1F2A24"/>
          <w:sz w:val="21"/>
          <w:szCs w:val="21"/>
        </w:rPr>
        <w:t xml:space="preserve">Added enterprises</w:t>
      </w:r>
      <w:r>
        <w:rPr>
          <w:rFonts w:ascii="Calibri" w:cs="Calibri" w:eastAsia="Calibri" w:hAnsi="Calibri"/>
          <w:color w:val="1F2A24"/>
          <w:sz w:val="21"/>
          <w:szCs w:val="21"/>
        </w:rPr>
        <w:t xml:space="preserve"> with a name like "Broiler Chickens 1". Click in the name to rename it. Press the small </w:t>
      </w:r>
      <w:r>
        <w:rPr>
          <w:rFonts w:ascii="Calibri" w:cs="Calibri" w:eastAsia="Calibri" w:hAnsi="Calibri"/>
          <w:b/>
          <w:bCs/>
          <w:color w:val="1F2A24"/>
          <w:sz w:val="21"/>
          <w:szCs w:val="21"/>
        </w:rPr>
        <w:t xml:space="preserve">✕</w:t>
      </w:r>
      <w:r>
        <w:rPr>
          <w:rFonts w:ascii="Calibri" w:cs="Calibri" w:eastAsia="Calibri" w:hAnsi="Calibri"/>
          <w:color w:val="1F2A24"/>
          <w:sz w:val="21"/>
          <w:szCs w:val="21"/>
        </w:rPr>
        <w:t xml:space="preserve"> to remove it.</w:t>
      </w:r>
    </w:p>
    <w:p>
      <w:pPr>
        <w:pStyle w:val="ListParagraph"/>
        <w:numPr>
          <w:ilvl w:val="0"/>
          <w:numId w:val="10"/>
        </w:numPr>
        <w:spacing w:after="70" w:line="280"/>
      </w:pPr>
      <w:r>
        <w:rPr>
          <w:rFonts w:ascii="Calibri" w:cs="Calibri" w:eastAsia="Calibri" w:hAnsi="Calibri"/>
          <w:color w:val="1F2A24"/>
          <w:sz w:val="21"/>
          <w:szCs w:val="21"/>
        </w:rPr>
        <w:t xml:space="preserve">When you have at least one enterprise, press </w:t>
      </w:r>
      <w:r>
        <w:rPr>
          <w:rFonts w:ascii="Calibri" w:cs="Calibri" w:eastAsia="Calibri" w:hAnsi="Calibri"/>
          <w:b/>
          <w:bCs/>
          <w:color w:val="1F2A24"/>
          <w:sz w:val="21"/>
          <w:szCs w:val="21"/>
        </w:rPr>
        <w:t xml:space="preserve">Finish setup</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The 14 category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5"/>
        <w:gridCol w:w="6083"/>
      </w:tblGrid>
      <w:tr>
        <w:trPr>
          <w:cantSplit/>
          <w:tblHeader/>
        </w:trPr>
        <w:tc>
          <w:tcPr>
            <w:tcW w:type="dxa" w:w="355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Category</w:t>
            </w:r>
          </w:p>
        </w:tc>
        <w:tc>
          <w:tcPr>
            <w:tcW w:type="dxa" w:w="608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Examples shown</w:t>
            </w:r>
          </w:p>
        </w:tc>
      </w:tr>
      <w:tr>
        <w:trPr>
          <w:cantSplit/>
          <w:tblHeader w:val="false"/>
        </w:trPr>
        <w:tc>
          <w:tcPr>
            <w:tcW w:type="dxa" w:w="35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Poultry &amp; Birds</w:t>
            </w:r>
          </w:p>
        </w:tc>
        <w:tc>
          <w:tcPr>
            <w:tcW w:type="dxa" w:w="60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Chicken, duck, turkey, guinea fowl, quail, goose, ostrich, pigeon</w:t>
            </w:r>
          </w:p>
        </w:tc>
      </w:tr>
      <w:tr>
        <w:trPr>
          <w:cantSplit/>
          <w:tblHeader w:val="false"/>
        </w:trPr>
        <w:tc>
          <w:tcPr>
            <w:tcW w:type="dxa" w:w="35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Livestock</w:t>
            </w:r>
          </w:p>
        </w:tc>
        <w:tc>
          <w:tcPr>
            <w:tcW w:type="dxa" w:w="60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Cattle, goats, sheep, pigs, rabbits, horses, camels</w:t>
            </w:r>
          </w:p>
        </w:tc>
      </w:tr>
      <w:tr>
        <w:trPr>
          <w:cantSplit/>
          <w:tblHeader w:val="false"/>
        </w:trPr>
        <w:tc>
          <w:tcPr>
            <w:tcW w:type="dxa" w:w="35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Aquaculture</w:t>
            </w:r>
          </w:p>
        </w:tc>
        <w:tc>
          <w:tcPr>
            <w:tcW w:type="dxa" w:w="60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Tilapia, catfish, trout, carp, shrimp, aquaponics</w:t>
            </w:r>
          </w:p>
        </w:tc>
      </w:tr>
      <w:tr>
        <w:trPr>
          <w:cantSplit/>
          <w:tblHeader w:val="false"/>
        </w:trPr>
        <w:tc>
          <w:tcPr>
            <w:tcW w:type="dxa" w:w="35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Crops &amp; Grains</w:t>
            </w:r>
          </w:p>
        </w:tc>
        <w:tc>
          <w:tcPr>
            <w:tcW w:type="dxa" w:w="60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Maize, wheat, rice, soybean, millet, sorghum, cassava, yam, sugarcane</w:t>
            </w:r>
          </w:p>
        </w:tc>
      </w:tr>
      <w:tr>
        <w:trPr>
          <w:cantSplit/>
          <w:tblHeader w:val="false"/>
        </w:trPr>
        <w:tc>
          <w:tcPr>
            <w:tcW w:type="dxa" w:w="35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Horticulture</w:t>
            </w:r>
          </w:p>
        </w:tc>
        <w:tc>
          <w:tcPr>
            <w:tcW w:type="dxa" w:w="60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Tomato, onion, pepper, carrot, kale, watermelon, garlic, eggplant</w:t>
            </w:r>
          </w:p>
        </w:tc>
      </w:tr>
      <w:tr>
        <w:trPr>
          <w:cantSplit/>
          <w:tblHeader w:val="false"/>
        </w:trPr>
        <w:tc>
          <w:tcPr>
            <w:tcW w:type="dxa" w:w="35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Greenhouse</w:t>
            </w:r>
          </w:p>
        </w:tc>
        <w:tc>
          <w:tcPr>
            <w:tcW w:type="dxa" w:w="60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Cut roses, herbs, hydroponic lettuce, bell pepper, strawberry</w:t>
            </w:r>
          </w:p>
        </w:tc>
      </w:tr>
      <w:tr>
        <w:trPr>
          <w:cantSplit/>
          <w:tblHeader w:val="false"/>
        </w:trPr>
        <w:tc>
          <w:tcPr>
            <w:tcW w:type="dxa" w:w="35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Orchards &amp; Tree Fruit</w:t>
            </w:r>
          </w:p>
        </w:tc>
        <w:tc>
          <w:tcPr>
            <w:tcW w:type="dxa" w:w="60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Mango, avocado, citrus, banana, guava, pawpaw, passion fruit, macadamia</w:t>
            </w:r>
          </w:p>
        </w:tc>
      </w:tr>
      <w:tr>
        <w:trPr>
          <w:cantSplit/>
          <w:tblHeader w:val="false"/>
        </w:trPr>
        <w:tc>
          <w:tcPr>
            <w:tcW w:type="dxa" w:w="35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Apiary &amp; Beekeeping</w:t>
            </w:r>
          </w:p>
        </w:tc>
        <w:tc>
          <w:tcPr>
            <w:tcW w:type="dxa" w:w="60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Beekeeping, honey, wax, pollination services</w:t>
            </w:r>
          </w:p>
        </w:tc>
      </w:tr>
      <w:tr>
        <w:trPr>
          <w:cantSplit/>
          <w:tblHeader w:val="false"/>
        </w:trPr>
        <w:tc>
          <w:tcPr>
            <w:tcW w:type="dxa" w:w="35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Mushroom Cultivation</w:t>
            </w:r>
          </w:p>
        </w:tc>
        <w:tc>
          <w:tcPr>
            <w:tcW w:type="dxa" w:w="60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Oyster, shiitake, button, portobello</w:t>
            </w:r>
          </w:p>
        </w:tc>
      </w:tr>
      <w:tr>
        <w:trPr>
          <w:cantSplit/>
          <w:tblHeader w:val="false"/>
        </w:trPr>
        <w:tc>
          <w:tcPr>
            <w:tcW w:type="dxa" w:w="35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Insects &amp; Worms</w:t>
            </w:r>
          </w:p>
        </w:tc>
        <w:tc>
          <w:tcPr>
            <w:tcW w:type="dxa" w:w="60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Black soldier fly, crickets, mealworms, silkworms, vermiculture, snails, stingless bees</w:t>
            </w:r>
          </w:p>
        </w:tc>
      </w:tr>
      <w:tr>
        <w:trPr>
          <w:cantSplit/>
          <w:tblHeader w:val="false"/>
        </w:trPr>
        <w:tc>
          <w:tcPr>
            <w:tcW w:type="dxa" w:w="35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Aquatic Plants &amp; Algae</w:t>
            </w:r>
          </w:p>
        </w:tc>
        <w:tc>
          <w:tcPr>
            <w:tcW w:type="dxa" w:w="60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Seaweed farming, spirulina, microalgae</w:t>
            </w:r>
          </w:p>
        </w:tc>
      </w:tr>
      <w:tr>
        <w:trPr>
          <w:cantSplit/>
          <w:tblHeader w:val="false"/>
        </w:trPr>
        <w:tc>
          <w:tcPr>
            <w:tcW w:type="dxa" w:w="35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Forestry &amp; Agroforestry</w:t>
            </w:r>
          </w:p>
        </w:tc>
        <w:tc>
          <w:tcPr>
            <w:tcW w:type="dxa" w:w="60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Timber plantations, agroforestry, silvopastoral systems</w:t>
            </w:r>
          </w:p>
        </w:tc>
      </w:tr>
      <w:tr>
        <w:trPr>
          <w:cantSplit/>
          <w:tblHeader w:val="false"/>
        </w:trPr>
        <w:tc>
          <w:tcPr>
            <w:tcW w:type="dxa" w:w="35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Agro-Processing</w:t>
            </w:r>
          </w:p>
        </w:tc>
        <w:tc>
          <w:tcPr>
            <w:tcW w:type="dxa" w:w="60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Milling, dairy, honey, cassava, juice, feed mill, meat processing</w:t>
            </w:r>
          </w:p>
        </w:tc>
      </w:tr>
      <w:tr>
        <w:trPr>
          <w:cantSplit/>
          <w:tblHeader w:val="false"/>
        </w:trPr>
        <w:tc>
          <w:tcPr>
            <w:tcW w:type="dxa" w:w="35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Agricultural Services</w:t>
            </w:r>
          </w:p>
        </w:tc>
        <w:tc>
          <w:tcPr>
            <w:tcW w:type="dxa" w:w="60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 services, consulting, equipment hire, lab testing, farmer training</w:t>
            </w:r>
          </w:p>
        </w:tc>
      </w:tr>
    </w:tbl>
    <w:p>
      <w:pPr>
        <w:spacing w:after="160"/>
      </w:pPr>
    </w:p>
    <w:p>
      <w:pPr>
        <w:spacing w:after="120" w:line="290"/>
      </w:pPr>
      <w:r>
        <w:rPr>
          <w:rFonts w:ascii="Calibri" w:cs="Calibri" w:eastAsia="Calibri" w:hAnsi="Calibri"/>
          <w:b/>
          <w:bCs/>
          <w:color w:val="1F2A24"/>
          <w:sz w:val="21"/>
          <w:szCs w:val="21"/>
        </w:rPr>
        <w:t xml:space="preserve">Messages you may see</w:t>
      </w:r>
    </w:p>
    <w:p>
      <w:pPr>
        <w:pStyle w:val="ListParagraph"/>
        <w:numPr>
          <w:ilvl w:val="0"/>
          <w:numId w:val="2"/>
        </w:numPr>
        <w:spacing w:after="60" w:line="280"/>
      </w:pPr>
      <w:r>
        <w:rPr>
          <w:rFonts w:ascii="Calibri" w:cs="Calibri" w:eastAsia="Calibri" w:hAnsi="Calibri"/>
          <w:b/>
          <w:bCs/>
          <w:color w:val="1F2A24"/>
          <w:sz w:val="21"/>
          <w:szCs w:val="21"/>
        </w:rPr>
        <w:t xml:space="preserve">Select at least one category to continue.</w:t>
      </w:r>
      <w:r>
        <w:rPr>
          <w:rFonts w:ascii="Calibri" w:cs="Calibri" w:eastAsia="Calibri" w:hAnsi="Calibri"/>
          <w:color w:val="1F2A24"/>
          <w:sz w:val="21"/>
          <w:szCs w:val="21"/>
        </w:rPr>
        <w:t xml:space="preserve"> (amber text) — pick a category card.</w:t>
      </w:r>
    </w:p>
    <w:p>
      <w:pPr>
        <w:pStyle w:val="ListParagraph"/>
        <w:numPr>
          <w:ilvl w:val="0"/>
          <w:numId w:val="2"/>
        </w:numPr>
        <w:spacing w:after="60" w:line="280"/>
      </w:pPr>
      <w:r>
        <w:rPr>
          <w:rFonts w:ascii="Calibri" w:cs="Calibri" w:eastAsia="Calibri" w:hAnsi="Calibri"/>
          <w:b/>
          <w:bCs/>
          <w:color w:val="1F2A24"/>
          <w:sz w:val="21"/>
          <w:szCs w:val="21"/>
        </w:rPr>
        <w:t xml:space="preserve">Add at least one enterprise above to continue.</w:t>
      </w:r>
      <w:r>
        <w:rPr>
          <w:rFonts w:ascii="Calibri" w:cs="Calibri" w:eastAsia="Calibri" w:hAnsi="Calibri"/>
          <w:color w:val="1F2A24"/>
          <w:sz w:val="21"/>
          <w:szCs w:val="21"/>
        </w:rPr>
        <w:t xml:space="preserve"> (amber text) — press a template. The </w:t>
      </w:r>
      <w:r>
        <w:rPr>
          <w:rFonts w:ascii="Calibri" w:cs="Calibri" w:eastAsia="Calibri" w:hAnsi="Calibri"/>
          <w:b/>
          <w:bCs/>
          <w:color w:val="1F2A24"/>
          <w:sz w:val="21"/>
          <w:szCs w:val="21"/>
        </w:rPr>
        <w:t xml:space="preserve">Finish setup</w:t>
      </w:r>
      <w:r>
        <w:rPr>
          <w:rFonts w:ascii="Calibri" w:cs="Calibri" w:eastAsia="Calibri" w:hAnsi="Calibri"/>
          <w:color w:val="1F2A24"/>
          <w:sz w:val="21"/>
          <w:szCs w:val="21"/>
        </w:rPr>
        <w:t xml:space="preserve"> button stays grey until you do.</w:t>
      </w:r>
    </w:p>
    <w:p>
      <w:pPr>
        <w:spacing w:after="60"/>
      </w:pPr>
    </w:p>
    <w:p>
      <w:pPr>
        <w:pStyle w:val="Heading3"/>
        <w:keepNext/>
        <w:spacing w:after="100" w:before="260"/>
      </w:pPr>
      <w:bookmarkStart w:name="h_step_5_ready_farmers_and_cooperatives_" w:id="1"/>
      <w:r>
        <w:rPr>
          <w:rFonts w:ascii="Cambria" w:cs="Cambria" w:eastAsia="Cambria" w:hAnsi="Cambria"/>
          <w:b/>
          <w:bCs/>
          <w:color w:val="2E7D4F"/>
          <w:sz w:val="26"/>
          <w:szCs w:val="26"/>
        </w:rPr>
        <w:t xml:space="preserve">Step 5: Ready (Farmers and Cooperatives)</w:t>
      </w:r>
      <w:bookmarkEnd w:id="1"/>
    </w:p>
    <w:p>
      <w:pPr>
        <w:spacing w:after="120" w:line="290"/>
      </w:pPr>
      <w:r>
        <w:rPr>
          <w:rFonts w:ascii="Calibri" w:cs="Calibri" w:eastAsia="Calibri" w:hAnsi="Calibri"/>
          <w:color w:val="1F2A24"/>
          <w:sz w:val="21"/>
          <w:szCs w:val="21"/>
        </w:rPr>
        <w:t xml:space="preserve">A green tick and the heading </w:t>
      </w:r>
      <w:r>
        <w:rPr>
          <w:rFonts w:ascii="Calibri" w:cs="Calibri" w:eastAsia="Calibri" w:hAnsi="Calibri"/>
          <w:b/>
          <w:bCs/>
          <w:color w:val="1F2A24"/>
          <w:sz w:val="21"/>
          <w:szCs w:val="21"/>
        </w:rPr>
        <w:t xml:space="preserve">You're all set!</w:t>
      </w:r>
      <w:r>
        <w:rPr>
          <w:rFonts w:ascii="Calibri" w:cs="Calibri" w:eastAsia="Calibri" w:hAnsi="Calibri"/>
          <w:color w:val="1F2A24"/>
          <w:sz w:val="21"/>
          <w:szCs w:val="21"/>
        </w:rPr>
        <w:t xml:space="preserve"> show how many enterprises were created and list them with their template names. Press </w:t>
      </w:r>
      <w:r>
        <w:rPr>
          <w:rFonts w:ascii="Calibri" w:cs="Calibri" w:eastAsia="Calibri" w:hAnsi="Calibri"/>
          <w:b/>
          <w:bCs/>
          <w:color w:val="1F2A24"/>
          <w:sz w:val="21"/>
          <w:szCs w:val="21"/>
        </w:rPr>
        <w:t xml:space="preserve">Open my workspace</w:t>
      </w:r>
      <w:r>
        <w:rPr>
          <w:rFonts w:ascii="Calibri" w:cs="Calibri" w:eastAsia="Calibri" w:hAnsi="Calibri"/>
          <w:color w:val="1F2A24"/>
          <w:sz w:val="21"/>
          <w:szCs w:val="21"/>
        </w:rPr>
        <w:t xml:space="preserve">. The wizard ends and the farm workspace opens on the Dashboard.</w:t>
      </w:r>
    </w:p>
    <w:p>
      <w:pPr>
        <w:pStyle w:val="Heading3"/>
        <w:keepNext/>
        <w:spacing w:after="100" w:before="260"/>
      </w:pPr>
      <w:bookmarkStart w:name="h_step_4b_setup_for_vendors" w:id="1"/>
      <w:r>
        <w:rPr>
          <w:rFonts w:ascii="Cambria" w:cs="Cambria" w:eastAsia="Cambria" w:hAnsi="Cambria"/>
          <w:b/>
          <w:bCs/>
          <w:color w:val="2E7D4F"/>
          <w:sz w:val="26"/>
          <w:szCs w:val="26"/>
        </w:rPr>
        <w:t xml:space="preserve">Step 4b: Setup for vendors</w:t>
      </w:r>
      <w:bookmarkEnd w:id="1"/>
    </w:p>
    <w:p>
      <w:pPr>
        <w:spacing w:after="120" w:line="290"/>
      </w:pPr>
      <w:r>
        <w:rPr>
          <w:rFonts w:ascii="Calibri" w:cs="Calibri" w:eastAsia="Calibri" w:hAnsi="Calibri"/>
          <w:color w:val="1F2A24"/>
          <w:sz w:val="21"/>
          <w:szCs w:val="21"/>
        </w:rPr>
        <w:t xml:space="preserve">The heading is </w:t>
      </w:r>
      <w:r>
        <w:rPr>
          <w:rFonts w:ascii="Calibri" w:cs="Calibri" w:eastAsia="Calibri" w:hAnsi="Calibri"/>
          <w:b/>
          <w:bCs/>
          <w:color w:val="1F2A24"/>
          <w:sz w:val="21"/>
          <w:szCs w:val="21"/>
        </w:rPr>
        <w:t xml:space="preserve">What do you offer?</w:t>
      </w:r>
      <w:r>
        <w:rPr>
          <w:rFonts w:ascii="Calibri" w:cs="Calibri" w:eastAsia="Calibri" w:hAnsi="Calibri"/>
          <w:color w:val="1F2A24"/>
          <w:sz w:val="21"/>
          <w:szCs w:val="21"/>
        </w:rPr>
        <w:t xml:space="preserve"> You tick the products or services your business provides. Press </w:t>
      </w:r>
      <w:r>
        <w:rPr>
          <w:rFonts w:ascii="Calibri" w:cs="Calibri" w:eastAsia="Calibri" w:hAnsi="Calibri"/>
          <w:b/>
          <w:bCs/>
          <w:color w:val="1F2A24"/>
          <w:sz w:val="21"/>
          <w:szCs w:val="21"/>
        </w:rPr>
        <w:t xml:space="preserve">Finish setup</w:t>
      </w:r>
      <w:r>
        <w:rPr>
          <w:rFonts w:ascii="Calibri" w:cs="Calibri" w:eastAsia="Calibri" w:hAnsi="Calibri"/>
          <w:color w:val="1F2A24"/>
          <w:sz w:val="21"/>
          <w:szCs w:val="21"/>
        </w:rPr>
        <w:t xml:space="preserve"> once at least one is ticked (otherwise you see </w:t>
      </w:r>
      <w:r>
        <w:rPr>
          <w:rFonts w:ascii="Calibri" w:cs="Calibri" w:eastAsia="Calibri" w:hAnsi="Calibri"/>
          <w:b/>
          <w:bCs/>
          <w:color w:val="1F2A24"/>
          <w:sz w:val="21"/>
          <w:szCs w:val="21"/>
        </w:rPr>
        <w:t xml:space="preserve">Select at least one to continue.</w:t>
      </w:r>
      <w:r>
        <w:rPr>
          <w:rFonts w:ascii="Calibri" w:cs="Calibri" w:eastAsia="Calibri" w:hAnsi="Calibri"/>
          <w:color w:val="1F2A24"/>
          <w:sz w:val="21"/>
          <w:szCs w:val="21"/>
        </w:rPr>
        <w:t xml:space="preserve">). There is no "Ready" screen: the vendor workspace opens immediately.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81"/>
        <w:gridCol w:w="6457"/>
      </w:tblGrid>
      <w:tr>
        <w:trPr>
          <w:cantSplit/>
          <w:tblHeader/>
        </w:trPr>
        <w:tc>
          <w:tcPr>
            <w:tcW w:type="dxa" w:w="318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Business type</w:t>
            </w:r>
          </w:p>
        </w:tc>
        <w:tc>
          <w:tcPr>
            <w:tcW w:type="dxa" w:w="645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Options offered</w:t>
            </w:r>
          </w:p>
        </w:tc>
      </w:tr>
      <w:tr>
        <w:trPr>
          <w:cantSplit/>
          <w:tblHeader w:val="false"/>
        </w:trPr>
        <w:tc>
          <w:tcPr>
            <w:tcW w:type="dxa" w:w="31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Dealer</w:t>
            </w:r>
          </w:p>
        </w:tc>
        <w:tc>
          <w:tcPr>
            <w:tcW w:type="dxa" w:w="64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Seeds, Fertilizers, Pesticides, Animal Feeds, Farming Tools, Irrigation Supplies</w:t>
            </w:r>
          </w:p>
        </w:tc>
      </w:tr>
      <w:tr>
        <w:trPr>
          <w:cantSplit/>
          <w:tblHeader w:val="false"/>
        </w:trPr>
        <w:tc>
          <w:tcPr>
            <w:tcW w:type="dxa" w:w="318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 / Animal Health</w:t>
            </w:r>
          </w:p>
        </w:tc>
        <w:tc>
          <w:tcPr>
            <w:tcW w:type="dxa" w:w="64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General Vet Consults, Vaccination Programs, Surgery, Lab Diagnostics, Farm Visits, Livestock Nutrition</w:t>
            </w:r>
          </w:p>
        </w:tc>
      </w:tr>
      <w:tr>
        <w:trPr>
          <w:cantSplit/>
          <w:tblHeader w:val="false"/>
        </w:trPr>
        <w:tc>
          <w:tcPr>
            <w:tcW w:type="dxa" w:w="31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 Hire</w:t>
            </w:r>
          </w:p>
        </w:tc>
        <w:tc>
          <w:tcPr>
            <w:tcW w:type="dxa" w:w="64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Tractors, Ploughing, Planters, Harvesters, Irrigation Rigs, Spray Equipment</w:t>
            </w:r>
          </w:p>
        </w:tc>
      </w:tr>
      <w:tr>
        <w:trPr>
          <w:cantSplit/>
          <w:tblHeader w:val="false"/>
        </w:trPr>
        <w:tc>
          <w:tcPr>
            <w:tcW w:type="dxa" w:w="318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AgriFood Seller</w:t>
            </w:r>
          </w:p>
        </w:tc>
        <w:tc>
          <w:tcPr>
            <w:tcW w:type="dxa" w:w="64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Grains &amp; Cereals, Vegetables, Fruits, Poultry &amp; Eggs, Meat &amp; Fish, Dairy Products</w:t>
            </w:r>
          </w:p>
        </w:tc>
      </w:tr>
      <w:tr>
        <w:trPr>
          <w:cantSplit/>
          <w:tblHeader w:val="false"/>
        </w:trPr>
        <w:tc>
          <w:tcPr>
            <w:tcW w:type="dxa" w:w="31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AgriSupply Provider</w:t>
            </w:r>
          </w:p>
        </w:tc>
        <w:tc>
          <w:tcPr>
            <w:tcW w:type="dxa" w:w="64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Packaging Materials, Cold Chain Logistics, Transport &amp; Delivery, Storage Solutions, Farm Chemicals</w:t>
            </w:r>
          </w:p>
        </w:tc>
      </w:tr>
      <w:tr>
        <w:trPr>
          <w:cantSplit/>
          <w:tblHeader w:val="false"/>
        </w:trPr>
        <w:tc>
          <w:tcPr>
            <w:tcW w:type="dxa" w:w="318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AgriServices Provider</w:t>
            </w:r>
          </w:p>
        </w:tc>
        <w:tc>
          <w:tcPr>
            <w:tcW w:type="dxa" w:w="64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Land Preparation, Irrigation Installation, Fencing &amp; Security, Soil &amp; Water Testing, Consulting</w:t>
            </w:r>
          </w:p>
        </w:tc>
      </w:tr>
      <w:tr>
        <w:trPr>
          <w:cantSplit/>
          <w:tblHeader w:val="false"/>
        </w:trPr>
        <w:tc>
          <w:tcPr>
            <w:tcW w:type="dxa" w:w="31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Processor</w:t>
            </w:r>
          </w:p>
        </w:tc>
        <w:tc>
          <w:tcPr>
            <w:tcW w:type="dxa" w:w="64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Grain Milling, Oil Pressing, Dairy Processing, Meat Processing, Drying &amp; Packaging, Fermentation</w:t>
            </w:r>
          </w:p>
        </w:tc>
      </w:tr>
      <w:tr>
        <w:trPr>
          <w:cantSplit/>
          <w:tblHeader w:val="false"/>
        </w:trPr>
        <w:tc>
          <w:tcPr>
            <w:tcW w:type="dxa" w:w="318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Transport / Haulage</w:t>
            </w:r>
          </w:p>
        </w:tc>
        <w:tc>
          <w:tcPr>
            <w:tcW w:type="dxa" w:w="64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Grain Haulage, Livestock Transport, Refrigerated Transport, Input Delivery, Last-mile Delivery, Cross-border Freight</w:t>
            </w:r>
          </w:p>
        </w:tc>
      </w:tr>
    </w:tbl>
    <w:p>
      <w:pPr>
        <w:spacing w:after="160"/>
      </w:pPr>
    </w:p>
    <w:p>
      <w:pPr>
        <w:spacing w:after="120" w:line="290"/>
      </w:pPr>
      <w:r>
        <w:rPr>
          <w:rFonts w:ascii="Calibri" w:cs="Calibri" w:eastAsia="Calibri" w:hAnsi="Calibri"/>
          <w:color w:val="1F2A24"/>
          <w:sz w:val="21"/>
          <w:szCs w:val="21"/>
        </w:rPr>
        <w:t xml:space="preserve">Your ticks are saved with the company workspace as your list of service categories.</w:t>
      </w:r>
    </w:p>
    <w:p>
      <w:pPr>
        <w:pStyle w:val="Heading3"/>
        <w:keepNext/>
        <w:spacing w:after="100" w:before="260"/>
      </w:pPr>
      <w:bookmarkStart w:name="h_what_each_choice_changes_afterwards" w:id="1"/>
      <w:r>
        <w:rPr>
          <w:rFonts w:ascii="Cambria" w:cs="Cambria" w:eastAsia="Cambria" w:hAnsi="Cambria"/>
          <w:b/>
          <w:bCs/>
          <w:color w:val="2E7D4F"/>
          <w:sz w:val="26"/>
          <w:szCs w:val="26"/>
        </w:rPr>
        <w:t xml:space="preserve">What each choice changes afterwards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6"/>
        <w:gridCol w:w="6402"/>
      </w:tblGrid>
      <w:tr>
        <w:trPr>
          <w:cantSplit/>
          <w:tblHeader/>
        </w:trPr>
        <w:tc>
          <w:tcPr>
            <w:tcW w:type="dxa" w:w="323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Choice</w:t>
            </w:r>
          </w:p>
        </w:tc>
        <w:tc>
          <w:tcPr>
            <w:tcW w:type="dxa" w:w="640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controls</w:t>
            </w:r>
          </w:p>
        </w:tc>
      </w:tr>
      <w:tr>
        <w:trPr>
          <w:cantSplit/>
          <w:tblHeader w:val="false"/>
        </w:trPr>
        <w:tc>
          <w:tcPr>
            <w:tcW w:type="dxa" w:w="32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Business type</w:t>
            </w:r>
          </w:p>
        </w:tc>
        <w:tc>
          <w:tcPr>
            <w:tcW w:type="dxa" w:w="64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Whether you see the farm workspace or a vendor workspace, and which tabs the vendor workspace has. It is also how government and programme dashboards count you (farm, vet, dealer and so on).</w:t>
            </w:r>
          </w:p>
        </w:tc>
      </w:tr>
      <w:tr>
        <w:trPr>
          <w:cantSplit/>
          <w:tblHeader w:val="false"/>
        </w:trPr>
        <w:tc>
          <w:tcPr>
            <w:tcW w:type="dxa" w:w="32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Business name</w:t>
            </w:r>
          </w:p>
        </w:tc>
        <w:tc>
          <w:tcPr>
            <w:tcW w:type="dxa" w:w="64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name shown in the sidebar and top bar.</w:t>
            </w:r>
          </w:p>
        </w:tc>
      </w:tr>
      <w:tr>
        <w:trPr>
          <w:cantSplit/>
          <w:tblHeader w:val="false"/>
        </w:trPr>
        <w:tc>
          <w:tcPr>
            <w:tcW w:type="dxa" w:w="32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Country and currency</w:t>
            </w:r>
          </w:p>
        </w:tc>
        <w:tc>
          <w:tcPr>
            <w:tcW w:type="dxa" w:w="64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currency shown in the top bar and on money screens.</w:t>
            </w:r>
          </w:p>
        </w:tc>
      </w:tr>
      <w:tr>
        <w:trPr>
          <w:cantSplit/>
          <w:tblHeader w:val="false"/>
        </w:trPr>
        <w:tc>
          <w:tcPr>
            <w:tcW w:type="dxa" w:w="32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Categories and enterprises (farms)</w:t>
            </w:r>
          </w:p>
        </w:tc>
        <w:tc>
          <w:tcPr>
            <w:tcW w:type="dxa" w:w="64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Which production pages and templates your farm starts with. Each enterprise opens its own production page with cycles, stages and records.</w:t>
            </w:r>
          </w:p>
        </w:tc>
      </w:tr>
      <w:tr>
        <w:trPr>
          <w:cantSplit/>
          <w:tblHeader w:val="false"/>
        </w:trPr>
        <w:tc>
          <w:tcPr>
            <w:tcW w:type="dxa" w:w="32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Service categories (vendors)</w:t>
            </w:r>
          </w:p>
        </w:tc>
        <w:tc>
          <w:tcPr>
            <w:tcW w:type="dxa" w:w="64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record of what you offer. Your public listing and services are managed in the vendor tabs (see Parts 6 and 7).</w:t>
            </w:r>
          </w:p>
        </w:tc>
      </w:tr>
    </w:tbl>
    <w:p>
      <w:pPr>
        <w:spacing w:after="160"/>
      </w:pPr>
    </w:p>
    <w:p>
      <w:pPr>
        <w:pStyle w:val="Heading3"/>
        <w:keepNext/>
        <w:spacing w:after="100" w:before="260"/>
      </w:pPr>
      <w:bookmarkStart w:name="h_changing_your_set_up_later" w:id="1"/>
      <w:r>
        <w:rPr>
          <w:rFonts w:ascii="Cambria" w:cs="Cambria" w:eastAsia="Cambria" w:hAnsi="Cambria"/>
          <w:b/>
          <w:bCs/>
          <w:color w:val="2E7D4F"/>
          <w:sz w:val="26"/>
          <w:szCs w:val="26"/>
        </w:rPr>
        <w:t xml:space="preserve">Changing your set-up later</w:t>
      </w:r>
      <w:bookmarkEnd w:id="1"/>
    </w:p>
    <w:p>
      <w:pPr>
        <w:pStyle w:val="ListParagraph"/>
        <w:numPr>
          <w:ilvl w:val="0"/>
          <w:numId w:val="2"/>
        </w:numPr>
        <w:spacing w:after="60" w:line="280"/>
      </w:pPr>
      <w:r>
        <w:rPr>
          <w:rFonts w:ascii="Calibri" w:cs="Calibri" w:eastAsia="Calibri" w:hAnsi="Calibri"/>
          <w:b/>
          <w:bCs/>
          <w:color w:val="1F2A24"/>
          <w:sz w:val="21"/>
          <w:szCs w:val="21"/>
        </w:rPr>
        <w:t xml:space="preserve">Add more enterprises:</w:t>
      </w:r>
      <w:r>
        <w:rPr>
          <w:rFonts w:ascii="Calibri" w:cs="Calibri" w:eastAsia="Calibri" w:hAnsi="Calibri"/>
          <w:color w:val="1F2A24"/>
          <w:sz w:val="21"/>
          <w:szCs w:val="21"/>
        </w:rPr>
        <w:t xml:space="preserve"> at any time from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press </w:t>
      </w:r>
      <w:r>
        <w:rPr>
          <w:rFonts w:ascii="Calibri" w:cs="Calibri" w:eastAsia="Calibri" w:hAnsi="Calibri"/>
          <w:b/>
          <w:bCs/>
          <w:color w:val="1F2A24"/>
          <w:sz w:val="21"/>
          <w:szCs w:val="21"/>
        </w:rPr>
        <w:t xml:space="preserve">Add Enterprise</w:t>
      </w:r>
      <w:r>
        <w:rPr>
          <w:rFonts w:ascii="Calibri" w:cs="Calibri" w:eastAsia="Calibri" w:hAnsi="Calibri"/>
          <w:color w:val="1F2A24"/>
          <w:sz w:val="21"/>
          <w:szCs w:val="21"/>
        </w:rPr>
        <w:t xml:space="preserve"> (see the Settings chapter), or add them from the Production page.</w:t>
      </w:r>
    </w:p>
    <w:p>
      <w:pPr>
        <w:pStyle w:val="ListParagraph"/>
        <w:numPr>
          <w:ilvl w:val="0"/>
          <w:numId w:val="2"/>
        </w:numPr>
        <w:spacing w:after="60" w:line="280"/>
      </w:pPr>
      <w:r>
        <w:rPr>
          <w:rFonts w:ascii="Calibri" w:cs="Calibri" w:eastAsia="Calibri" w:hAnsi="Calibri"/>
          <w:b/>
          <w:bCs/>
          <w:color w:val="1F2A24"/>
          <w:sz w:val="21"/>
          <w:szCs w:val="21"/>
        </w:rPr>
        <w:t xml:space="preserve">Business name, country, currency, business type:</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Business Profile</w:t>
      </w:r>
      <w:r>
        <w:rPr>
          <w:rFonts w:ascii="Calibri" w:cs="Calibri" w:eastAsia="Calibri" w:hAnsi="Calibri"/>
          <w:color w:val="1F2A24"/>
          <w:sz w:val="21"/>
          <w:szCs w:val="21"/>
        </w:rPr>
        <w:t xml:space="preserve"> card in Settings only </w:t>
      </w:r>
      <w:r>
        <w:rPr>
          <w:rFonts w:ascii="Calibri" w:cs="Calibri" w:eastAsia="Calibri" w:hAnsi="Calibri"/>
          <w:i/>
          <w:iCs/>
          <w:color w:val="1F2A24"/>
          <w:sz w:val="21"/>
          <w:szCs w:val="21"/>
        </w:rPr>
        <w:t xml:space="preserve">shows</w:t>
      </w:r>
      <w:r>
        <w:rPr>
          <w:rFonts w:ascii="Calibri" w:cs="Calibri" w:eastAsia="Calibri" w:hAnsi="Calibri"/>
          <w:color w:val="1F2A24"/>
          <w:sz w:val="21"/>
          <w:szCs w:val="21"/>
        </w:rPr>
        <w:t xml:space="preserve"> these. There is no edit button. The only way to change them is </w:t>
      </w:r>
      <w:r>
        <w:rPr>
          <w:rFonts w:ascii="Calibri" w:cs="Calibri" w:eastAsia="Calibri" w:hAnsi="Calibri"/>
          <w:b/>
          <w:bCs/>
          <w:color w:val="1F2A24"/>
          <w:sz w:val="21"/>
          <w:szCs w:val="21"/>
        </w:rPr>
        <w:t xml:space="preserve">Reset workspace</w:t>
      </w:r>
      <w:r>
        <w:rPr>
          <w:rFonts w:ascii="Calibri" w:cs="Calibri" w:eastAsia="Calibri" w:hAnsi="Calibri"/>
          <w:color w:val="1F2A24"/>
          <w:sz w:val="21"/>
          <w:szCs w:val="21"/>
        </w:rPr>
        <w:t xml:space="preserve"> (below), which erases the workspace and runs the wizard again.</w:t>
      </w:r>
    </w:p>
    <w:p>
      <w:pPr>
        <w:pStyle w:val="ListParagraph"/>
        <w:numPr>
          <w:ilvl w:val="0"/>
          <w:numId w:val="2"/>
        </w:numPr>
        <w:spacing w:after="60" w:line="280"/>
      </w:pPr>
      <w:r>
        <w:rPr>
          <w:rFonts w:ascii="Calibri" w:cs="Calibri" w:eastAsia="Calibri" w:hAnsi="Calibri"/>
          <w:b/>
          <w:bCs/>
          <w:color w:val="1F2A24"/>
          <w:sz w:val="21"/>
          <w:szCs w:val="21"/>
        </w:rPr>
        <w:t xml:space="preserve">Vendor service categories:</w:t>
      </w:r>
      <w:r>
        <w:rPr>
          <w:rFonts w:ascii="Calibri" w:cs="Calibri" w:eastAsia="Calibri" w:hAnsi="Calibri"/>
          <w:color w:val="1F2A24"/>
          <w:sz w:val="21"/>
          <w:szCs w:val="21"/>
        </w:rPr>
        <w:t xml:space="preserve"> there is no screen to re-tick them. Keep your services up to date in your vendor tabs instead.</w:t>
      </w:r>
    </w:p>
    <w:p>
      <w:pPr>
        <w:spacing w:after="60"/>
      </w:pPr>
    </w:p>
    <w:p>
      <w:pPr>
        <w:pStyle w:val="Heading3"/>
        <w:keepNext/>
        <w:spacing w:after="100" w:before="260"/>
      </w:pPr>
      <w:bookmarkStart w:name="h_reset_workspace_and_its_warning" w:id="1"/>
      <w:r>
        <w:rPr>
          <w:rFonts w:ascii="Cambria" w:cs="Cambria" w:eastAsia="Cambria" w:hAnsi="Cambria"/>
          <w:b/>
          <w:bCs/>
          <w:color w:val="2E7D4F"/>
          <w:sz w:val="26"/>
          <w:szCs w:val="26"/>
        </w:rPr>
        <w:t xml:space="preserve">Reset workspace and its warning</w:t>
      </w:r>
      <w:bookmarkEnd w:id="1"/>
    </w:p>
    <w:p>
      <w:pPr>
        <w:spacing w:after="120" w:line="290"/>
      </w:pPr>
      <w:r>
        <w:rPr>
          <w:rFonts w:ascii="Calibri" w:cs="Calibri" w:eastAsia="Calibri" w:hAnsi="Calibri"/>
          <w:b/>
          <w:bCs/>
          <w:color w:val="1F2A24"/>
          <w:sz w:val="21"/>
          <w:szCs w:val="21"/>
        </w:rPr>
        <w:t xml:space="preserve">Reset workspace (re-run onboarding)</w:t>
      </w:r>
      <w:r>
        <w:rPr>
          <w:rFonts w:ascii="Calibri" w:cs="Calibri" w:eastAsia="Calibri" w:hAnsi="Calibri"/>
          <w:color w:val="1F2A24"/>
          <w:sz w:val="21"/>
          <w:szCs w:val="21"/>
        </w:rPr>
        <w:t xml:space="preserve"> is in the </w:t>
      </w:r>
      <w:r>
        <w:rPr>
          <w:rFonts w:ascii="Calibri" w:cs="Calibri" w:eastAsia="Calibri" w:hAnsi="Calibri"/>
          <w:b/>
          <w:bCs/>
          <w:color w:val="1F2A24"/>
          <w:sz w:val="21"/>
          <w:szCs w:val="21"/>
        </w:rPr>
        <w:t xml:space="preserve">Danger Zone</w:t>
      </w:r>
      <w:r>
        <w:rPr>
          <w:rFonts w:ascii="Calibri" w:cs="Calibri" w:eastAsia="Calibri" w:hAnsi="Calibri"/>
          <w:color w:val="1F2A24"/>
          <w:sz w:val="21"/>
          <w:szCs w:val="21"/>
        </w:rPr>
        <w:t xml:space="preserve"> at the bottom of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It is shown only to the </w:t>
      </w:r>
      <w:r>
        <w:rPr>
          <w:rFonts w:ascii="Calibri" w:cs="Calibri" w:eastAsia="Calibri" w:hAnsi="Calibri"/>
          <w:b/>
          <w:bCs/>
          <w:color w:val="1F2A24"/>
          <w:sz w:val="21"/>
          <w:szCs w:val="21"/>
        </w:rPr>
        <w:t xml:space="preserve">director</w:t>
      </w:r>
      <w:r>
        <w:rPr>
          <w:rFonts w:ascii="Calibri" w:cs="Calibri" w:eastAsia="Calibri" w:hAnsi="Calibri"/>
          <w:color w:val="1F2A24"/>
          <w:sz w:val="21"/>
          <w:szCs w:val="21"/>
        </w:rPr>
        <w:t xml:space="preserve">, and only in the farm workspace (vendor workspaces do not have this button).</w:t>
      </w:r>
    </w:p>
    <w:p>
      <w:pPr>
        <w:spacing w:after="120" w:line="290"/>
      </w:pPr>
      <w:r>
        <w:rPr>
          <w:rFonts w:ascii="Calibri" w:cs="Calibri" w:eastAsia="Calibri" w:hAnsi="Calibri"/>
          <w:color w:val="1F2A24"/>
          <w:sz w:val="21"/>
          <w:szCs w:val="21"/>
        </w:rPr>
        <w:t xml:space="preserve">What the warning says: </w:t>
      </w:r>
      <w:r>
        <w:rPr>
          <w:rFonts w:ascii="Calibri" w:cs="Calibri" w:eastAsia="Calibri" w:hAnsi="Calibri"/>
          <w:i/>
          <w:iCs/>
          <w:color w:val="1F2A24"/>
          <w:sz w:val="21"/>
          <w:szCs w:val="21"/>
        </w:rPr>
        <w:t xml:space="preserve">"This will erase the whole company workspace for every member and restart onboarding. This action cannot be undone."</w:t>
      </w:r>
      <w:r>
        <w:rPr>
          <w:rFonts w:ascii="Calibri" w:cs="Calibri" w:eastAsia="Calibri" w:hAnsi="Calibri"/>
          <w:color w:val="1F2A24"/>
          <w:sz w:val="21"/>
          <w:szCs w:val="21"/>
        </w:rPr>
        <w:t xml:space="preserve"> When you press the button, the browser asks </w:t>
      </w:r>
      <w:r>
        <w:rPr>
          <w:rFonts w:ascii="Calibri" w:cs="Calibri" w:eastAsia="Calibri" w:hAnsi="Calibri"/>
          <w:b/>
          <w:bCs/>
          <w:color w:val="1F2A24"/>
          <w:sz w:val="21"/>
          <w:szCs w:val="21"/>
        </w:rPr>
        <w:t xml:space="preserve">"Are you sure? This will reset the entire workspace for everyone in your company and cannot be undone."</w:t>
      </w:r>
    </w:p>
    <w:p>
      <w:pPr>
        <w:spacing w:after="120" w:line="290"/>
      </w:pPr>
      <w:r>
        <w:rPr>
          <w:rFonts w:ascii="Calibri" w:cs="Calibri" w:eastAsia="Calibri" w:hAnsi="Calibri"/>
          <w:b/>
          <w:bCs/>
          <w:color w:val="1F2A24"/>
          <w:sz w:val="21"/>
          <w:szCs w:val="21"/>
        </w:rPr>
        <w:t xml:space="preserve">What it erases:</w:t>
      </w:r>
      <w:r>
        <w:rPr>
          <w:rFonts w:ascii="Calibri" w:cs="Calibri" w:eastAsia="Calibri" w:hAnsi="Calibri"/>
          <w:color w:val="1F2A24"/>
          <w:sz w:val="21"/>
          <w:szCs w:val="21"/>
        </w:rPr>
        <w:t xml:space="preserve"> the shared workspace — business profile, enterprises, production cycles with their stages, daily records and events, the care-guide ticks, your company's saved templates ("My templates") and the edit-approval settings and queue. It also clears the copy kept in your browser and reloads the page, and then the wizard starts again for everybody.</w:t>
      </w:r>
    </w:p>
    <w:p>
      <w:pPr>
        <w:spacing w:after="120" w:line="290"/>
      </w:pPr>
      <w:r>
        <w:rPr>
          <w:rFonts w:ascii="Calibri" w:cs="Calibri" w:eastAsia="Calibri" w:hAnsi="Calibri"/>
          <w:b/>
          <w:bCs/>
          <w:color w:val="1F2A24"/>
          <w:sz w:val="21"/>
          <w:szCs w:val="21"/>
        </w:rPr>
        <w:t xml:space="preserve">What it does not erase:</w:t>
      </w:r>
      <w:r>
        <w:rPr>
          <w:rFonts w:ascii="Calibri" w:cs="Calibri" w:eastAsia="Calibri" w:hAnsi="Calibri"/>
          <w:color w:val="1F2A24"/>
          <w:sz w:val="21"/>
          <w:szCs w:val="21"/>
        </w:rPr>
        <w:t xml:space="preserve"> the Finance ledger, Sales (customers, orders, payments) and Inventory are stored separately in the company account; the Reset button does not touch them. Team members, roles, branches and permissions stay too. Items kept only in a browser (see "Where your data is kept") are not erased on other devices.</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Reset removes every production cycle and record the whole company has entered. Use </w:t>
      </w:r>
      <w:r>
        <w:rPr>
          <w:rFonts w:ascii="Calibri" w:cs="Calibri" w:eastAsia="Calibri" w:hAnsi="Calibri"/>
          <w:b/>
          <w:bCs/>
          <w:color w:val="1F2A24"/>
          <w:sz w:val="21"/>
          <w:szCs w:val="21"/>
        </w:rPr>
        <w:t xml:space="preserve">Backup &amp; Restore</w:t>
      </w:r>
      <w:r>
        <w:rPr>
          <w:rFonts w:ascii="Calibri" w:cs="Calibri" w:eastAsia="Calibri" w:hAnsi="Calibri"/>
          <w:color w:val="1F2A24"/>
          <w:sz w:val="21"/>
          <w:szCs w:val="21"/>
        </w:rPr>
        <w:t xml:space="preserve"> only for browser-only items; it does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back up production cycles. If you only want to correct a name, think twice before using Reset.</w:t>
      </w:r>
    </w:p>
    <w:p>
      <w:pPr>
        <w:pStyle w:val="Heading2"/>
        <w:keepNext/>
        <w:spacing w:after="140" w:before="360"/>
      </w:pPr>
      <w:bookmarkStart w:name="h_finding_your_way_around" w:id="1"/>
      <w:r>
        <w:rPr>
          <w:rFonts w:ascii="Cambria" w:cs="Cambria" w:eastAsia="Cambria" w:hAnsi="Cambria"/>
          <w:b/>
          <w:bCs/>
          <w:color w:val="1F6B3A"/>
          <w:sz w:val="32"/>
          <w:szCs w:val="32"/>
        </w:rPr>
        <w:t xml:space="preserve">Finding your way around</w:t>
      </w:r>
      <w:bookmarkEnd w:id="1"/>
    </w:p>
    <w:p>
      <w:pPr>
        <w:pStyle w:val="Heading3"/>
        <w:keepNext/>
        <w:spacing w:after="100" w:before="260"/>
      </w:pPr>
      <w:bookmarkStart w:name="h_the_farm_workspace_farmers_and_cooperatives_" w:id="1"/>
      <w:r>
        <w:rPr>
          <w:rFonts w:ascii="Cambria" w:cs="Cambria" w:eastAsia="Cambria" w:hAnsi="Cambria"/>
          <w:b/>
          <w:bCs/>
          <w:color w:val="2E7D4F"/>
          <w:sz w:val="26"/>
          <w:szCs w:val="26"/>
        </w:rPr>
        <w:t xml:space="preserve">The farm workspace (Farmers and Cooperatives)</w:t>
      </w:r>
      <w:bookmarkEnd w:id="1"/>
    </w:p>
    <w:p>
      <w:pPr>
        <w:spacing w:after="120" w:line="290"/>
      </w:pPr>
      <w:r>
        <w:rPr>
          <w:rFonts w:ascii="Calibri" w:cs="Calibri" w:eastAsia="Calibri" w:hAnsi="Calibri"/>
          <w:color w:val="1F2A24"/>
          <w:sz w:val="21"/>
          <w:szCs w:val="21"/>
        </w:rPr>
        <w:t xml:space="preserve">The farm workspace has a dark </w:t>
      </w:r>
      <w:r>
        <w:rPr>
          <w:rFonts w:ascii="Calibri" w:cs="Calibri" w:eastAsia="Calibri" w:hAnsi="Calibri"/>
          <w:b/>
          <w:bCs/>
          <w:color w:val="1F2A24"/>
          <w:sz w:val="21"/>
          <w:szCs w:val="21"/>
        </w:rPr>
        <w:t xml:space="preserve">sidebar</w:t>
      </w:r>
      <w:r>
        <w:rPr>
          <w:rFonts w:ascii="Calibri" w:cs="Calibri" w:eastAsia="Calibri" w:hAnsi="Calibri"/>
          <w:color w:val="1F2A24"/>
          <w:sz w:val="21"/>
          <w:szCs w:val="21"/>
        </w:rPr>
        <w:t xml:space="preserve"> on the left, a white </w:t>
      </w:r>
      <w:r>
        <w:rPr>
          <w:rFonts w:ascii="Calibri" w:cs="Calibri" w:eastAsia="Calibri" w:hAnsi="Calibri"/>
          <w:b/>
          <w:bCs/>
          <w:color w:val="1F2A24"/>
          <w:sz w:val="21"/>
          <w:szCs w:val="21"/>
        </w:rPr>
        <w:t xml:space="preserve">top bar</w:t>
      </w:r>
      <w:r>
        <w:rPr>
          <w:rFonts w:ascii="Calibri" w:cs="Calibri" w:eastAsia="Calibri" w:hAnsi="Calibri"/>
          <w:color w:val="1F2A24"/>
          <w:sz w:val="21"/>
          <w:szCs w:val="21"/>
        </w:rPr>
        <w:t xml:space="preserve"> and the main page area.</w:t>
      </w:r>
    </w:p>
    <w:p>
      <w:pPr>
        <w:spacing w:after="120" w:line="290"/>
      </w:pPr>
      <w:r>
        <w:rPr>
          <w:rFonts w:ascii="Calibri" w:cs="Calibri" w:eastAsia="Calibri" w:hAnsi="Calibri"/>
          <w:b/>
          <w:bCs/>
          <w:color w:val="1F2A24"/>
          <w:sz w:val="21"/>
          <w:szCs w:val="21"/>
        </w:rPr>
        <w:t xml:space="preserve">The sidebar</w:t>
      </w:r>
      <w:r>
        <w:rPr>
          <w:rFonts w:ascii="Calibri" w:cs="Calibri" w:eastAsia="Calibri" w:hAnsi="Calibri"/>
          <w:color w:val="1F2A24"/>
          <w:sz w:val="21"/>
          <w:szCs w:val="21"/>
        </w:rPr>
        <w:t xml:space="preserve"> has the logo and your business name at the top, then four labelled groups, then the bottom items.</w:t>
      </w:r>
    </w:p>
    <w:p>
      <w:pPr>
        <w:pStyle w:val="ListParagraph"/>
        <w:numPr>
          <w:ilvl w:val="0"/>
          <w:numId w:val="2"/>
        </w:numPr>
        <w:spacing w:after="60" w:line="280"/>
      </w:pPr>
      <w:r>
        <w:rPr>
          <w:rFonts w:ascii="Calibri" w:cs="Calibri" w:eastAsia="Calibri" w:hAnsi="Calibri"/>
          <w:color w:val="1F2A24"/>
          <w:sz w:val="21"/>
          <w:szCs w:val="21"/>
        </w:rPr>
        <w:t xml:space="preserve">On a large screen the sidebar is always there. The </w:t>
      </w:r>
      <w:r>
        <w:rPr>
          <w:rFonts w:ascii="Calibri" w:cs="Calibri" w:eastAsia="Calibri" w:hAnsi="Calibri"/>
          <w:b/>
          <w:bCs/>
          <w:color w:val="1F2A24"/>
          <w:sz w:val="21"/>
          <w:szCs w:val="21"/>
        </w:rPr>
        <w:t xml:space="preserve">Collapse</w:t>
      </w:r>
      <w:r>
        <w:rPr>
          <w:rFonts w:ascii="Calibri" w:cs="Calibri" w:eastAsia="Calibri" w:hAnsi="Calibri"/>
          <w:color w:val="1F2A24"/>
          <w:sz w:val="21"/>
          <w:szCs w:val="21"/>
        </w:rPr>
        <w:t xml:space="preserve"> button at the very bottom shrinks it to a thin strip of icons; hover over an icon to see its name. Press the arrow again to widen it.</w:t>
      </w:r>
    </w:p>
    <w:p>
      <w:pPr>
        <w:pStyle w:val="ListParagraph"/>
        <w:numPr>
          <w:ilvl w:val="0"/>
          <w:numId w:val="2"/>
        </w:numPr>
        <w:spacing w:after="60" w:line="280"/>
      </w:pPr>
      <w:r>
        <w:rPr>
          <w:rFonts w:ascii="Calibri" w:cs="Calibri" w:eastAsia="Calibri" w:hAnsi="Calibri"/>
          <w:color w:val="1F2A24"/>
          <w:sz w:val="21"/>
          <w:szCs w:val="21"/>
        </w:rPr>
        <w:t xml:space="preserve">On a phone or narrow window the sidebar is hidden. Press the </w:t>
      </w:r>
      <w:r>
        <w:rPr>
          <w:rFonts w:ascii="Calibri" w:cs="Calibri" w:eastAsia="Calibri" w:hAnsi="Calibri"/>
          <w:b/>
          <w:bCs/>
          <w:color w:val="1F2A24"/>
          <w:sz w:val="21"/>
          <w:szCs w:val="21"/>
        </w:rPr>
        <w:t xml:space="preserve">menu icon</w:t>
      </w:r>
      <w:r>
        <w:rPr>
          <w:rFonts w:ascii="Calibri" w:cs="Calibri" w:eastAsia="Calibri" w:hAnsi="Calibri"/>
          <w:color w:val="1F2A24"/>
          <w:sz w:val="21"/>
          <w:szCs w:val="21"/>
        </w:rPr>
        <w:t xml:space="preserve"> (three lines) at the top left of the top bar to slide it in. A dark layer covers the page; press the layer, or choose a page, and the sidebar slides away again. The Collapse button is not shown on small screens.</w:t>
      </w:r>
    </w:p>
    <w:p>
      <w:pPr>
        <w:pStyle w:val="ListParagraph"/>
        <w:numPr>
          <w:ilvl w:val="0"/>
          <w:numId w:val="2"/>
        </w:numPr>
        <w:spacing w:after="60" w:line="280"/>
      </w:pPr>
      <w:r>
        <w:rPr>
          <w:rFonts w:ascii="Calibri" w:cs="Calibri" w:eastAsia="Calibri" w:hAnsi="Calibri"/>
          <w:color w:val="1F2A24"/>
          <w:sz w:val="21"/>
          <w:szCs w:val="21"/>
        </w:rPr>
        <w:t xml:space="preserve">You only see the pages your role allows. If you cannot see a menu item, ask your administrator (see "Team and Permissions").</w:t>
      </w:r>
    </w:p>
    <w:p>
      <w:pPr>
        <w:spacing w:after="60"/>
      </w:pPr>
    </w:p>
    <w:p>
      <w:pPr>
        <w:spacing w:after="120" w:line="290"/>
      </w:pPr>
      <w:r>
        <w:rPr>
          <w:rFonts w:ascii="Calibri" w:cs="Calibri" w:eastAsia="Calibri" w:hAnsi="Calibri"/>
          <w:b/>
          <w:bCs/>
          <w:color w:val="1F2A24"/>
          <w:sz w:val="21"/>
          <w:szCs w:val="21"/>
        </w:rPr>
        <w:t xml:space="preserve">The top bar</w:t>
      </w:r>
      <w:r>
        <w:rPr>
          <w:rFonts w:ascii="Calibri" w:cs="Calibri" w:eastAsia="Calibri" w:hAnsi="Calibri"/>
          <w:color w:val="1F2A24"/>
          <w:sz w:val="21"/>
          <w:szCs w:val="21"/>
        </w:rPr>
        <w:t xml:space="preserve"> shows the name of the current page, a </w:t>
      </w:r>
      <w:r>
        <w:rPr>
          <w:rFonts w:ascii="Calibri" w:cs="Calibri" w:eastAsia="Calibri" w:hAnsi="Calibri"/>
          <w:b/>
          <w:bCs/>
          <w:color w:val="1F2A24"/>
          <w:sz w:val="21"/>
          <w:szCs w:val="21"/>
        </w:rPr>
        <w:t xml:space="preserve">bell</w:t>
      </w:r>
      <w:r>
        <w:rPr>
          <w:rFonts w:ascii="Calibri" w:cs="Calibri" w:eastAsia="Calibri" w:hAnsi="Calibri"/>
          <w:color w:val="1F2A24"/>
          <w:sz w:val="21"/>
          <w:szCs w:val="21"/>
        </w:rPr>
        <w:t xml:space="preserve"> (see "Notifications"), your currency (hidden on very small screens) and a round badge with the first letter of your business name. The badge is not a menu.</w:t>
      </w:r>
    </w:p>
    <w:p>
      <w:pPr>
        <w:spacing w:after="120" w:line="290"/>
      </w:pPr>
      <w:r>
        <w:rPr>
          <w:rFonts w:ascii="Calibri" w:cs="Calibri" w:eastAsia="Calibri" w:hAnsi="Calibri"/>
          <w:b/>
          <w:bCs/>
          <w:color w:val="1F2A24"/>
          <w:sz w:val="21"/>
          <w:szCs w:val="21"/>
        </w:rPr>
        <w:t xml:space="preserve">Every menu item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7"/>
        <w:gridCol w:w="4198"/>
        <w:gridCol w:w="2293"/>
      </w:tblGrid>
      <w:tr>
        <w:trPr>
          <w:cantSplit/>
          <w:tblHeader/>
        </w:trPr>
        <w:tc>
          <w:tcPr>
            <w:tcW w:type="dxa" w:w="314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Group / item</w:t>
            </w:r>
          </w:p>
        </w:tc>
        <w:tc>
          <w:tcPr>
            <w:tcW w:type="dxa" w:w="419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 for</w:t>
            </w:r>
          </w:p>
        </w:tc>
        <w:tc>
          <w:tcPr>
            <w:tcW w:type="dxa" w:w="229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Explained in</w:t>
            </w:r>
          </w:p>
        </w:tc>
      </w:tr>
      <w:tr>
        <w:trPr>
          <w:cantSplit/>
          <w:tblHeader w:val="false"/>
        </w:trPr>
        <w:tc>
          <w:tcPr>
            <w:tcW w:type="dxa" w:w="31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OPERATIONS</w:t>
            </w:r>
          </w:p>
        </w:tc>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2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Dashboard</w:t>
            </w:r>
          </w:p>
        </w:tc>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Overview of the farm, shortcuts to enterprises</w:t>
            </w:r>
          </w:p>
        </w:tc>
        <w:tc>
          <w:tcPr>
            <w:tcW w:type="dxa" w:w="22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3</w:t>
            </w:r>
          </w:p>
        </w:tc>
      </w:tr>
      <w:tr>
        <w:trPr>
          <w:cantSplit/>
          <w:tblHeader w:val="false"/>
        </w:trPr>
        <w:tc>
          <w:tcPr>
            <w:tcW w:type="dxa" w:w="31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Production</w:t>
            </w:r>
          </w:p>
        </w:tc>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enterprises, cycles, stages, daily records, events</w:t>
            </w:r>
          </w:p>
        </w:tc>
        <w:tc>
          <w:tcPr>
            <w:tcW w:type="dxa" w:w="22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3</w:t>
            </w:r>
          </w:p>
        </w:tc>
      </w:tr>
      <w:tr>
        <w:trPr>
          <w:cantSplit/>
          <w:tblHeader w:val="false"/>
        </w:trPr>
        <w:tc>
          <w:tcPr>
            <w:tcW w:type="dxa" w:w="31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Processing</w:t>
            </w:r>
          </w:p>
        </w:tc>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Recipes and batches that turn raw produce into finished goods</w:t>
            </w:r>
          </w:p>
        </w:tc>
        <w:tc>
          <w:tcPr>
            <w:tcW w:type="dxa" w:w="22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3</w:t>
            </w:r>
          </w:p>
        </w:tc>
      </w:tr>
      <w:tr>
        <w:trPr>
          <w:cantSplit/>
          <w:tblHeader w:val="false"/>
        </w:trPr>
        <w:tc>
          <w:tcPr>
            <w:tcW w:type="dxa" w:w="31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Inventory</w:t>
            </w:r>
          </w:p>
        </w:tc>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Stock items, movements, alerts</w:t>
            </w:r>
          </w:p>
        </w:tc>
        <w:tc>
          <w:tcPr>
            <w:tcW w:type="dxa" w:w="22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4</w:t>
            </w:r>
          </w:p>
        </w:tc>
      </w:tr>
      <w:tr>
        <w:trPr>
          <w:cantSplit/>
          <w:tblHeader w:val="false"/>
        </w:trPr>
        <w:tc>
          <w:tcPr>
            <w:tcW w:type="dxa" w:w="31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Sales</w:t>
            </w:r>
          </w:p>
        </w:tc>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Customers, orders, payments</w:t>
            </w:r>
          </w:p>
        </w:tc>
        <w:tc>
          <w:tcPr>
            <w:tcW w:type="dxa" w:w="22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4</w:t>
            </w:r>
          </w:p>
        </w:tc>
      </w:tr>
      <w:tr>
        <w:trPr>
          <w:cantSplit/>
          <w:tblHeader w:val="false"/>
        </w:trPr>
        <w:tc>
          <w:tcPr>
            <w:tcW w:type="dxa" w:w="31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Trade &amp; Export</w:t>
            </w:r>
          </w:p>
        </w:tc>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Contracts, buyers, export documents</w:t>
            </w:r>
          </w:p>
        </w:tc>
        <w:tc>
          <w:tcPr>
            <w:tcW w:type="dxa" w:w="22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4</w:t>
            </w:r>
          </w:p>
        </w:tc>
      </w:tr>
      <w:tr>
        <w:trPr>
          <w:cantSplit/>
          <w:tblHeader w:val="false"/>
        </w:trPr>
        <w:tc>
          <w:tcPr>
            <w:tcW w:type="dxa" w:w="31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Finance</w:t>
            </w:r>
          </w:p>
        </w:tc>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Income and expense ledger</w:t>
            </w:r>
          </w:p>
        </w:tc>
        <w:tc>
          <w:tcPr>
            <w:tcW w:type="dxa" w:w="22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4</w:t>
            </w:r>
          </w:p>
        </w:tc>
      </w:tr>
      <w:tr>
        <w:trPr>
          <w:cantSplit/>
          <w:tblHeader w:val="false"/>
        </w:trPr>
        <w:tc>
          <w:tcPr>
            <w:tcW w:type="dxa" w:w="31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Credit Profile</w:t>
            </w:r>
          </w:p>
        </w:tc>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credit score and a shareable lender report</w:t>
            </w:r>
          </w:p>
        </w:tc>
        <w:tc>
          <w:tcPr>
            <w:tcW w:type="dxa" w:w="22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4</w:t>
            </w:r>
          </w:p>
        </w:tc>
      </w:tr>
      <w:tr>
        <w:trPr>
          <w:cantSplit/>
          <w:tblHeader w:val="false"/>
        </w:trPr>
        <w:tc>
          <w:tcPr>
            <w:tcW w:type="dxa" w:w="31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Reports</w:t>
            </w:r>
          </w:p>
        </w:tc>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Business reports and charts</w:t>
            </w:r>
          </w:p>
        </w:tc>
        <w:tc>
          <w:tcPr>
            <w:tcW w:type="dxa" w:w="22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4</w:t>
            </w:r>
          </w:p>
        </w:tc>
      </w:tr>
      <w:tr>
        <w:trPr>
          <w:cantSplit/>
          <w:tblHeader w:val="false"/>
        </w:trPr>
        <w:tc>
          <w:tcPr>
            <w:tcW w:type="dxa" w:w="31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MARKETPLACES</w:t>
            </w:r>
          </w:p>
        </w:tc>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2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AgriFood Market</w:t>
            </w:r>
          </w:p>
        </w:tc>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Post and browse food listings</w:t>
            </w:r>
          </w:p>
        </w:tc>
        <w:tc>
          <w:tcPr>
            <w:tcW w:type="dxa" w:w="22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7</w:t>
            </w:r>
          </w:p>
        </w:tc>
      </w:tr>
      <w:tr>
        <w:trPr>
          <w:cantSplit/>
          <w:tblHeader w:val="false"/>
        </w:trPr>
        <w:tc>
          <w:tcPr>
            <w:tcW w:type="dxa" w:w="31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AgriSupply</w:t>
            </w:r>
          </w:p>
        </w:tc>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Post and browse farm-supply listings</w:t>
            </w:r>
          </w:p>
        </w:tc>
        <w:tc>
          <w:tcPr>
            <w:tcW w:type="dxa" w:w="22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7</w:t>
            </w:r>
          </w:p>
        </w:tc>
      </w:tr>
      <w:tr>
        <w:trPr>
          <w:cantSplit/>
          <w:tblHeader w:val="false"/>
        </w:trPr>
        <w:tc>
          <w:tcPr>
            <w:tcW w:type="dxa" w:w="31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AgriServices</w:t>
            </w:r>
          </w:p>
        </w:tc>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Post and browse service listings</w:t>
            </w:r>
          </w:p>
        </w:tc>
        <w:tc>
          <w:tcPr>
            <w:tcW w:type="dxa" w:w="22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6</w:t>
            </w:r>
          </w:p>
        </w:tc>
      </w:tr>
      <w:tr>
        <w:trPr>
          <w:cantSplit/>
          <w:tblHeader w:val="false"/>
        </w:trPr>
        <w:tc>
          <w:tcPr>
            <w:tcW w:type="dxa" w:w="31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Dealers</w:t>
            </w:r>
          </w:p>
        </w:tc>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Directory of input dealers</w:t>
            </w:r>
          </w:p>
        </w:tc>
        <w:tc>
          <w:tcPr>
            <w:tcW w:type="dxa" w:w="22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7</w:t>
            </w:r>
          </w:p>
        </w:tc>
      </w:tr>
      <w:tr>
        <w:trPr>
          <w:cantSplit/>
          <w:tblHeader w:val="false"/>
        </w:trPr>
        <w:tc>
          <w:tcPr>
            <w:tcW w:type="dxa" w:w="31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 Hire</w:t>
            </w:r>
          </w:p>
        </w:tc>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Directory of equipment owners, bookings</w:t>
            </w:r>
          </w:p>
        </w:tc>
        <w:tc>
          <w:tcPr>
            <w:tcW w:type="dxa" w:w="22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6</w:t>
            </w:r>
          </w:p>
        </w:tc>
      </w:tr>
      <w:tr>
        <w:trPr>
          <w:cantSplit/>
          <w:tblHeader w:val="false"/>
        </w:trPr>
        <w:tc>
          <w:tcPr>
            <w:tcW w:type="dxa" w:w="31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 Services</w:t>
            </w:r>
          </w:p>
        </w:tc>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Directory of vets, appointments</w:t>
            </w:r>
          </w:p>
        </w:tc>
        <w:tc>
          <w:tcPr>
            <w:tcW w:type="dxa" w:w="22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6</w:t>
            </w:r>
          </w:p>
        </w:tc>
      </w:tr>
      <w:tr>
        <w:trPr>
          <w:cantSplit/>
          <w:tblHeader w:val="false"/>
        </w:trPr>
        <w:tc>
          <w:tcPr>
            <w:tcW w:type="dxa" w:w="31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AI &amp; INTELLIGENCE</w:t>
            </w:r>
          </w:p>
        </w:tc>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2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Smart Engine</w:t>
            </w:r>
          </w:p>
        </w:tc>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Alerts and recommendations drawn from your data</w:t>
            </w:r>
          </w:p>
        </w:tc>
        <w:tc>
          <w:tcPr>
            <w:tcW w:type="dxa" w:w="22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5</w:t>
            </w:r>
          </w:p>
        </w:tc>
      </w:tr>
      <w:tr>
        <w:trPr>
          <w:cantSplit/>
          <w:tblHeader w:val="false"/>
        </w:trPr>
        <w:tc>
          <w:tcPr>
            <w:tcW w:type="dxa" w:w="31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AI Insights</w:t>
            </w:r>
          </w:p>
        </w:tc>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Predictions</w:t>
            </w:r>
          </w:p>
        </w:tc>
        <w:tc>
          <w:tcPr>
            <w:tcW w:type="dxa" w:w="22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5</w:t>
            </w:r>
          </w:p>
        </w:tc>
      </w:tr>
      <w:tr>
        <w:trPr>
          <w:cantSplit/>
          <w:tblHeader w:val="false"/>
        </w:trPr>
        <w:tc>
          <w:tcPr>
            <w:tcW w:type="dxa" w:w="31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Financial AI</w:t>
            </w:r>
          </w:p>
        </w:tc>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Money insights</w:t>
            </w:r>
          </w:p>
        </w:tc>
        <w:tc>
          <w:tcPr>
            <w:tcW w:type="dxa" w:w="22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5</w:t>
            </w:r>
          </w:p>
        </w:tc>
      </w:tr>
      <w:tr>
        <w:trPr>
          <w:cantSplit/>
          <w:tblHeader w:val="false"/>
        </w:trPr>
        <w:tc>
          <w:tcPr>
            <w:tcW w:type="dxa" w:w="31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Smart Vision</w:t>
            </w:r>
          </w:p>
        </w:tc>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Image and camera tools</w:t>
            </w:r>
          </w:p>
        </w:tc>
        <w:tc>
          <w:tcPr>
            <w:tcW w:type="dxa" w:w="22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5</w:t>
            </w:r>
          </w:p>
        </w:tc>
      </w:tr>
      <w:tr>
        <w:trPr>
          <w:cantSplit/>
          <w:tblHeader w:val="false"/>
        </w:trPr>
        <w:tc>
          <w:tcPr>
            <w:tcW w:type="dxa" w:w="31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Weather</w:t>
            </w:r>
          </w:p>
        </w:tc>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Forecasts, fields, satellite plant-health readings</w:t>
            </w:r>
          </w:p>
        </w:tc>
        <w:tc>
          <w:tcPr>
            <w:tcW w:type="dxa" w:w="22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5</w:t>
            </w:r>
          </w:p>
        </w:tc>
      </w:tr>
      <w:tr>
        <w:trPr>
          <w:cantSplit/>
          <w:tblHeader w:val="false"/>
        </w:trPr>
        <w:tc>
          <w:tcPr>
            <w:tcW w:type="dxa" w:w="31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Sustainability</w:t>
            </w:r>
          </w:p>
        </w:tc>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Sustainability tracking</w:t>
            </w:r>
          </w:p>
        </w:tc>
        <w:tc>
          <w:tcPr>
            <w:tcW w:type="dxa" w:w="22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5</w:t>
            </w:r>
          </w:p>
        </w:tc>
      </w:tr>
      <w:tr>
        <w:trPr>
          <w:cantSplit/>
          <w:tblHeader w:val="false"/>
        </w:trPr>
        <w:tc>
          <w:tcPr>
            <w:tcW w:type="dxa" w:w="31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Smart Devices</w:t>
            </w:r>
          </w:p>
        </w:tc>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Connected sensors and gadgets</w:t>
            </w:r>
          </w:p>
        </w:tc>
        <w:tc>
          <w:tcPr>
            <w:tcW w:type="dxa" w:w="22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5</w:t>
            </w:r>
          </w:p>
        </w:tc>
      </w:tr>
      <w:tr>
        <w:trPr>
          <w:cantSplit/>
          <w:tblHeader w:val="false"/>
        </w:trPr>
        <w:tc>
          <w:tcPr>
            <w:tcW w:type="dxa" w:w="31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Mgmt, Aquaculture, Poultry Houses, Energy, Soil Depth, Automation</w:t>
            </w:r>
          </w:p>
        </w:tc>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Device dashboards and rules</w:t>
            </w:r>
          </w:p>
        </w:tc>
        <w:tc>
          <w:tcPr>
            <w:tcW w:type="dxa" w:w="22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5</w:t>
            </w:r>
          </w:p>
        </w:tc>
      </w:tr>
      <w:tr>
        <w:trPr>
          <w:cantSplit/>
          <w:tblHeader w:val="false"/>
        </w:trPr>
        <w:tc>
          <w:tcPr>
            <w:tcW w:type="dxa" w:w="31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Device Gateway, Cold Chain, Farm Gateway</w:t>
            </w:r>
          </w:p>
        </w:tc>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Gateways and cold-room monitoring</w:t>
            </w:r>
          </w:p>
        </w:tc>
        <w:tc>
          <w:tcPr>
            <w:tcW w:type="dxa" w:w="22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5</w:t>
            </w:r>
          </w:p>
        </w:tc>
      </w:tr>
      <w:tr>
        <w:trPr>
          <w:cantSplit/>
          <w:tblHeader w:val="false"/>
        </w:trPr>
        <w:tc>
          <w:tcPr>
            <w:tcW w:type="dxa" w:w="31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MANAGEMENT</w:t>
            </w:r>
          </w:p>
        </w:tc>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2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Notifications</w:t>
            </w:r>
          </w:p>
        </w:tc>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Alert centre for device alerts</w:t>
            </w:r>
          </w:p>
        </w:tc>
        <w:tc>
          <w:tcPr>
            <w:tcW w:type="dxa" w:w="22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part and Part 5</w:t>
            </w:r>
          </w:p>
        </w:tc>
      </w:tr>
      <w:tr>
        <w:trPr>
          <w:cantSplit/>
          <w:tblHeader w:val="false"/>
        </w:trPr>
        <w:tc>
          <w:tcPr>
            <w:tcW w:type="dxa" w:w="31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 Health</w:t>
            </w:r>
          </w:p>
        </w:tc>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Vaccinations, treatments, vet visits</w:t>
            </w:r>
          </w:p>
        </w:tc>
        <w:tc>
          <w:tcPr>
            <w:tcW w:type="dxa" w:w="22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5</w:t>
            </w:r>
          </w:p>
        </w:tc>
      </w:tr>
      <w:tr>
        <w:trPr>
          <w:cantSplit/>
          <w:tblHeader w:val="false"/>
        </w:trPr>
        <w:tc>
          <w:tcPr>
            <w:tcW w:type="dxa" w:w="31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Staff &amp; Labour</w:t>
            </w:r>
          </w:p>
        </w:tc>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staff and time logs</w:t>
            </w:r>
          </w:p>
        </w:tc>
        <w:tc>
          <w:tcPr>
            <w:tcW w:type="dxa" w:w="22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5</w:t>
            </w:r>
          </w:p>
        </w:tc>
      </w:tr>
      <w:tr>
        <w:trPr>
          <w:cantSplit/>
          <w:tblHeader w:val="false"/>
        </w:trPr>
        <w:tc>
          <w:tcPr>
            <w:tcW w:type="dxa" w:w="31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Procurement</w:t>
            </w:r>
          </w:p>
        </w:tc>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Suppliers and purchase orders</w:t>
            </w:r>
          </w:p>
        </w:tc>
        <w:tc>
          <w:tcPr>
            <w:tcW w:type="dxa" w:w="22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5</w:t>
            </w:r>
          </w:p>
        </w:tc>
      </w:tr>
      <w:tr>
        <w:trPr>
          <w:cantSplit/>
          <w:tblHeader w:val="false"/>
        </w:trPr>
        <w:tc>
          <w:tcPr>
            <w:tcW w:type="dxa" w:w="31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Requisitions</w:t>
            </w:r>
          </w:p>
        </w:tc>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Internal requests for items</w:t>
            </w:r>
          </w:p>
        </w:tc>
        <w:tc>
          <w:tcPr>
            <w:tcW w:type="dxa" w:w="22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5</w:t>
            </w:r>
          </w:p>
        </w:tc>
      </w:tr>
      <w:tr>
        <w:trPr>
          <w:cantSplit/>
          <w:tblHeader w:val="false"/>
        </w:trPr>
        <w:tc>
          <w:tcPr>
            <w:tcW w:type="dxa" w:w="31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Activity Log</w:t>
            </w:r>
          </w:p>
        </w:tc>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Scheduled activities</w:t>
            </w:r>
          </w:p>
        </w:tc>
        <w:tc>
          <w:tcPr>
            <w:tcW w:type="dxa" w:w="22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5</w:t>
            </w:r>
          </w:p>
        </w:tc>
      </w:tr>
      <w:tr>
        <w:trPr>
          <w:cantSplit/>
          <w:tblHeader w:val="false"/>
        </w:trPr>
        <w:tc>
          <w:tcPr>
            <w:tcW w:type="dxa" w:w="31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Crop Rotation</w:t>
            </w:r>
          </w:p>
        </w:tc>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Fields and rotation planning</w:t>
            </w:r>
          </w:p>
        </w:tc>
        <w:tc>
          <w:tcPr>
            <w:tcW w:type="dxa" w:w="22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5</w:t>
            </w:r>
          </w:p>
        </w:tc>
      </w:tr>
      <w:tr>
        <w:trPr>
          <w:cantSplit/>
          <w:tblHeader w:val="false"/>
        </w:trPr>
        <w:tc>
          <w:tcPr>
            <w:tcW w:type="dxa" w:w="31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Bottom of the sidebar</w:t>
            </w:r>
          </w:p>
        </w:tc>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2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Team &amp; Permissions</w:t>
            </w:r>
          </w:p>
        </w:tc>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People, roles, branches, audit log</w:t>
            </w:r>
          </w:p>
        </w:tc>
        <w:tc>
          <w:tcPr>
            <w:tcW w:type="dxa" w:w="22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part</w:t>
            </w:r>
          </w:p>
        </w:tc>
      </w:tr>
      <w:tr>
        <w:trPr>
          <w:cantSplit/>
          <w:tblHeader w:val="false"/>
        </w:trPr>
        <w:tc>
          <w:tcPr>
            <w:tcW w:type="dxa" w:w="31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Settings</w:t>
            </w:r>
          </w:p>
        </w:tc>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Business profile, consent, approval control, danger zone</w:t>
            </w:r>
          </w:p>
        </w:tc>
        <w:tc>
          <w:tcPr>
            <w:tcW w:type="dxa" w:w="22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part</w:t>
            </w:r>
          </w:p>
        </w:tc>
      </w:tr>
      <w:tr>
        <w:trPr>
          <w:cantSplit/>
          <w:tblHeader w:val="false"/>
        </w:trPr>
        <w:tc>
          <w:tcPr>
            <w:tcW w:type="dxa" w:w="31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Backup &amp; Restore</w:t>
            </w:r>
          </w:p>
        </w:tc>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Download or restore browser-only data</w:t>
            </w:r>
          </w:p>
        </w:tc>
        <w:tc>
          <w:tcPr>
            <w:tcW w:type="dxa" w:w="22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part</w:t>
            </w:r>
          </w:p>
        </w:tc>
      </w:tr>
      <w:tr>
        <w:trPr>
          <w:cantSplit/>
          <w:tblHeader w:val="false"/>
        </w:trPr>
        <w:tc>
          <w:tcPr>
            <w:tcW w:type="dxa" w:w="31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Collapse</w:t>
            </w:r>
          </w:p>
        </w:tc>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Shrinks the sidebar (desktop only)</w:t>
            </w:r>
          </w:p>
        </w:tc>
        <w:tc>
          <w:tcPr>
            <w:tcW w:type="dxa" w:w="22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part</w:t>
            </w:r>
          </w:p>
        </w:tc>
      </w:tr>
    </w:tbl>
    <w:p>
      <w:pPr>
        <w:spacing w:after="160"/>
      </w:pPr>
    </w:p>
    <w:p>
      <w:pPr>
        <w:spacing w:after="120" w:line="290"/>
      </w:pPr>
      <w:r>
        <w:rPr>
          <w:rFonts w:ascii="Calibri" w:cs="Calibri" w:eastAsia="Calibri" w:hAnsi="Calibri"/>
          <w:b/>
          <w:bCs/>
          <w:color w:val="1F2A24"/>
          <w:sz w:val="21"/>
          <w:szCs w:val="21"/>
        </w:rPr>
        <w:t xml:space="preserve">How the menu follows your permissions:</w:t>
      </w:r>
      <w:r>
        <w:rPr>
          <w:rFonts w:ascii="Calibri" w:cs="Calibri" w:eastAsia="Calibri" w:hAnsi="Calibri"/>
          <w:color w:val="1F2A24"/>
          <w:sz w:val="21"/>
          <w:szCs w:val="21"/>
        </w:rPr>
        <w:t xml:space="preserve"> each menu item is tied to a module (for example Inventory belongs to the Feed &amp; Inventory module). If your role cannot </w:t>
      </w:r>
      <w:r>
        <w:rPr>
          <w:rFonts w:ascii="Calibri" w:cs="Calibri" w:eastAsia="Calibri" w:hAnsi="Calibri"/>
          <w:b/>
          <w:bCs/>
          <w:color w:val="1F2A24"/>
          <w:sz w:val="21"/>
          <w:szCs w:val="21"/>
        </w:rPr>
        <w:t xml:space="preserve">view</w:t>
      </w:r>
      <w:r>
        <w:rPr>
          <w:rFonts w:ascii="Calibri" w:cs="Calibri" w:eastAsia="Calibri" w:hAnsi="Calibri"/>
          <w:color w:val="1F2A24"/>
          <w:sz w:val="21"/>
          <w:szCs w:val="21"/>
        </w:rPr>
        <w:t xml:space="preserve"> that module, the menu item is hidden. Dashboard, Notifications and Backup &amp; Restore are always shown. Team &amp; Permissions is shown only to administrators (or to people whom an administrator has given view access to it). The table of modules and roles is in the Team chapter.</w:t>
      </w: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If a colleague tells you about a page you cannot see, it is almost certainly a permission, not a fault. Ask the director to open </w:t>
      </w:r>
      <w:r>
        <w:rPr>
          <w:rFonts w:ascii="Calibri" w:cs="Calibri" w:eastAsia="Calibri" w:hAnsi="Calibri"/>
          <w:b/>
          <w:bCs/>
          <w:color w:val="1F2A24"/>
          <w:sz w:val="21"/>
          <w:szCs w:val="21"/>
        </w:rPr>
        <w:t xml:space="preserve">Team &amp; Permissions</w:t>
      </w:r>
      <w:r>
        <w:rPr>
          <w:rFonts w:ascii="Calibri" w:cs="Calibri" w:eastAsia="Calibri" w:hAnsi="Calibri"/>
          <w:color w:val="1F2A24"/>
          <w:sz w:val="21"/>
          <w:szCs w:val="21"/>
        </w:rPr>
        <w:t xml:space="preserve"> and check your access.</w:t>
      </w:r>
    </w:p>
    <w:p>
      <w:pPr>
        <w:pStyle w:val="Heading3"/>
        <w:keepNext/>
        <w:spacing w:after="100" w:before="260"/>
      </w:pPr>
      <w:bookmarkStart w:name="h_the_vendor_workspace_every_other_business_type_" w:id="1"/>
      <w:r>
        <w:rPr>
          <w:rFonts w:ascii="Cambria" w:cs="Cambria" w:eastAsia="Cambria" w:hAnsi="Cambria"/>
          <w:b/>
          <w:bCs/>
          <w:color w:val="2E7D4F"/>
          <w:sz w:val="26"/>
          <w:szCs w:val="26"/>
        </w:rPr>
        <w:t xml:space="preserve">The vendor workspace (every other business type)</w:t>
      </w:r>
      <w:bookmarkEnd w:id="1"/>
    </w:p>
    <w:p>
      <w:pPr>
        <w:spacing w:after="120" w:line="290"/>
      </w:pPr>
      <w:r>
        <w:rPr>
          <w:rFonts w:ascii="Calibri" w:cs="Calibri" w:eastAsia="Calibri" w:hAnsi="Calibri"/>
          <w:color w:val="1F2A24"/>
          <w:sz w:val="21"/>
          <w:szCs w:val="21"/>
        </w:rPr>
        <w:t xml:space="preserve">The vendor workspace has a sidebar of </w:t>
      </w:r>
      <w:r>
        <w:rPr>
          <w:rFonts w:ascii="Calibri" w:cs="Calibri" w:eastAsia="Calibri" w:hAnsi="Calibri"/>
          <w:b/>
          <w:bCs/>
          <w:color w:val="1F2A24"/>
          <w:sz w:val="21"/>
          <w:szCs w:val="21"/>
        </w:rPr>
        <w:t xml:space="preserve">tabs</w:t>
      </w:r>
      <w:r>
        <w:rPr>
          <w:rFonts w:ascii="Calibri" w:cs="Calibri" w:eastAsia="Calibri" w:hAnsi="Calibri"/>
          <w:color w:val="1F2A24"/>
          <w:sz w:val="21"/>
          <w:szCs w:val="21"/>
        </w:rPr>
        <w:t xml:space="preserve"> and a main area. There is no top bar with a bell.</w:t>
      </w:r>
    </w:p>
    <w:p>
      <w:pPr>
        <w:pStyle w:val="ListParagraph"/>
        <w:numPr>
          <w:ilvl w:val="0"/>
          <w:numId w:val="2"/>
        </w:numPr>
        <w:spacing w:after="60" w:line="280"/>
      </w:pPr>
      <w:r>
        <w:rPr>
          <w:rFonts w:ascii="Calibri" w:cs="Calibri" w:eastAsia="Calibri" w:hAnsi="Calibri"/>
          <w:color w:val="1F2A24"/>
          <w:sz w:val="21"/>
          <w:szCs w:val="21"/>
        </w:rPr>
        <w:t xml:space="preserve">The three-line button at the top of the sidebar widens or narrows the sidebar. Narrowed, you see only icons.</w:t>
      </w:r>
    </w:p>
    <w:p>
      <w:pPr>
        <w:pStyle w:val="ListParagraph"/>
        <w:numPr>
          <w:ilvl w:val="0"/>
          <w:numId w:val="2"/>
        </w:numPr>
        <w:spacing w:after="60" w:line="280"/>
      </w:pPr>
      <w:r>
        <w:rPr>
          <w:rFonts w:ascii="Calibri" w:cs="Calibri" w:eastAsia="Calibri" w:hAnsi="Calibri"/>
          <w:color w:val="1F2A24"/>
          <w:sz w:val="21"/>
          <w:szCs w:val="21"/>
        </w:rPr>
        <w:t xml:space="preserve">The sidebar stays on screen on a phone. Press the three-line button to narrow it to icons so the page has more room.</w:t>
      </w:r>
    </w:p>
    <w:p>
      <w:pPr>
        <w:pStyle w:val="ListParagraph"/>
        <w:numPr>
          <w:ilvl w:val="0"/>
          <w:numId w:val="2"/>
        </w:numPr>
        <w:spacing w:after="60" w:line="280"/>
      </w:pPr>
      <w:r>
        <w:rPr>
          <w:rFonts w:ascii="Calibri" w:cs="Calibri" w:eastAsia="Calibri" w:hAnsi="Calibri"/>
          <w:color w:val="1F2A24"/>
          <w:sz w:val="21"/>
          <w:szCs w:val="21"/>
        </w:rPr>
        <w:t xml:space="preserve">The top of the main area shows your type and the current tab, and your district (or "Set your district in Settings").</w:t>
      </w:r>
    </w:p>
    <w:p>
      <w:pPr>
        <w:pStyle w:val="ListParagraph"/>
        <w:numPr>
          <w:ilvl w:val="0"/>
          <w:numId w:val="2"/>
        </w:numPr>
        <w:spacing w:after="60" w:line="280"/>
      </w:pPr>
      <w:r>
        <w:rPr>
          <w:rFonts w:ascii="Calibri" w:cs="Calibri" w:eastAsia="Calibri" w:hAnsi="Calibri"/>
          <w:b/>
          <w:bCs/>
          <w:color w:val="1F2A24"/>
          <w:sz w:val="21"/>
          <w:szCs w:val="21"/>
        </w:rPr>
        <w:t xml:space="preserve">Sign Out</w:t>
      </w:r>
      <w:r>
        <w:rPr>
          <w:rFonts w:ascii="Calibri" w:cs="Calibri" w:eastAsia="Calibri" w:hAnsi="Calibri"/>
          <w:color w:val="1F2A24"/>
          <w:sz w:val="21"/>
          <w:szCs w:val="21"/>
        </w:rPr>
        <w:t xml:space="preserve"> is at the bottom of the sidebar.</w:t>
      </w:r>
    </w:p>
    <w:p>
      <w:pPr>
        <w:pStyle w:val="ListParagraph"/>
        <w:numPr>
          <w:ilvl w:val="0"/>
          <w:numId w:val="2"/>
        </w:numPr>
        <w:spacing w:after="60" w:line="280"/>
      </w:pPr>
      <w:r>
        <w:rPr>
          <w:rFonts w:ascii="Calibri" w:cs="Calibri" w:eastAsia="Calibri" w:hAnsi="Calibri"/>
          <w:color w:val="1F2A24"/>
          <w:sz w:val="21"/>
          <w:szCs w:val="21"/>
        </w:rPr>
        <w:t xml:space="preserve">While your business workspace is being prepared you may see </w:t>
      </w:r>
      <w:r>
        <w:rPr>
          <w:rFonts w:ascii="Calibri" w:cs="Calibri" w:eastAsia="Calibri" w:hAnsi="Calibri"/>
          <w:b/>
          <w:bCs/>
          <w:color w:val="1F2A24"/>
          <w:sz w:val="21"/>
          <w:szCs w:val="21"/>
        </w:rPr>
        <w:t xml:space="preserve">Setting up your business workspace…</w:t>
      </w:r>
      <w:r>
        <w:rPr>
          <w:rFonts w:ascii="Calibri" w:cs="Calibri" w:eastAsia="Calibri" w:hAnsi="Calibri"/>
          <w:color w:val="1F2A24"/>
          <w:sz w:val="21"/>
          <w:szCs w:val="21"/>
        </w:rPr>
        <w:t xml:space="preserve"> for a moment.</w:t>
      </w:r>
    </w:p>
    <w:p>
      <w:pPr>
        <w:pStyle w:val="ListParagraph"/>
        <w:numPr>
          <w:ilvl w:val="0"/>
          <w:numId w:val="2"/>
        </w:numPr>
        <w:spacing w:after="60" w:line="280"/>
      </w:pPr>
      <w:r>
        <w:rPr>
          <w:rFonts w:ascii="Calibri" w:cs="Calibri" w:eastAsia="Calibri" w:hAnsi="Calibri"/>
          <w:color w:val="1F2A24"/>
          <w:sz w:val="21"/>
          <w:szCs w:val="21"/>
        </w:rPr>
        <w:t xml:space="preserve">If a tab runs into trouble you see </w:t>
      </w:r>
      <w:r>
        <w:rPr>
          <w:rFonts w:ascii="Calibri" w:cs="Calibri" w:eastAsia="Calibri" w:hAnsi="Calibri"/>
          <w:b/>
          <w:bCs/>
          <w:color w:val="1F2A24"/>
          <w:sz w:val="21"/>
          <w:szCs w:val="21"/>
        </w:rPr>
        <w:t xml:space="preserve">This tab hit an error: …. Try another tab or reload.</w:t>
      </w:r>
      <w:r>
        <w:rPr>
          <w:rFonts w:ascii="Calibri" w:cs="Calibri" w:eastAsia="Calibri" w:hAnsi="Calibri"/>
          <w:color w:val="1F2A24"/>
          <w:sz w:val="21"/>
          <w:szCs w:val="21"/>
        </w:rPr>
        <w:t xml:space="preserve"> Other tabs keep working.</w:t>
      </w:r>
    </w:p>
    <w:p>
      <w:pPr>
        <w:spacing w:after="60"/>
      </w:pPr>
    </w:p>
    <w:p>
      <w:pPr>
        <w:spacing w:after="120" w:line="290"/>
      </w:pPr>
      <w:r>
        <w:rPr>
          <w:rFonts w:ascii="Calibri" w:cs="Calibri" w:eastAsia="Calibri" w:hAnsi="Calibri"/>
          <w:color w:val="1F2A24"/>
          <w:sz w:val="21"/>
          <w:szCs w:val="21"/>
        </w:rPr>
        <w:t xml:space="preserve">Every vendor type has an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tab first and these tabs at the end: </w:t>
      </w:r>
      <w:r>
        <w:rPr>
          <w:rFonts w:ascii="Calibri" w:cs="Calibri" w:eastAsia="Calibri" w:hAnsi="Calibri"/>
          <w:b/>
          <w:bCs/>
          <w:color w:val="1F2A24"/>
          <w:sz w:val="21"/>
          <w:szCs w:val="21"/>
        </w:rPr>
        <w:t xml:space="preserve">Clients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Revenue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Users &amp; Permissions</w:t>
      </w:r>
      <w:r>
        <w:rPr>
          <w:rFonts w:ascii="Calibri" w:cs="Calibri" w:eastAsia="Calibri" w:hAnsi="Calibri"/>
          <w:color w:val="1F2A24"/>
          <w:sz w:val="21"/>
          <w:szCs w:val="21"/>
        </w:rPr>
        <w:t xml:space="preserve"> (only for people who may manage the team) and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The tabs in between depend on your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7"/>
        <w:gridCol w:w="6031"/>
      </w:tblGrid>
      <w:tr>
        <w:trPr>
          <w:cantSplit/>
          <w:tblHeader/>
        </w:trPr>
        <w:tc>
          <w:tcPr>
            <w:tcW w:type="dxa" w:w="360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Vendor type</w:t>
            </w:r>
          </w:p>
        </w:tc>
        <w:tc>
          <w:tcPr>
            <w:tcW w:type="dxa" w:w="603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Tabs between Overview and Clients</w:t>
            </w:r>
          </w:p>
        </w:tc>
      </w:tr>
      <w:tr>
        <w:trPr>
          <w:cantSplit/>
          <w:tblHeader w:val="false"/>
        </w:trPr>
        <w:tc>
          <w:tcPr>
            <w:tcW w:type="dxa" w:w="36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 Services</w:t>
            </w:r>
          </w:p>
        </w:tc>
        <w:tc>
          <w:tcPr>
            <w:tcW w:type="dxa" w:w="60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Appointments, Patient Records, Prescriptions, Services Catalog</w:t>
            </w:r>
          </w:p>
        </w:tc>
      </w:tr>
      <w:tr>
        <w:trPr>
          <w:cantSplit/>
          <w:tblHeader w:val="false"/>
        </w:trPr>
        <w:tc>
          <w:tcPr>
            <w:tcW w:type="dxa" w:w="36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 Hire</w:t>
            </w:r>
          </w:p>
        </w:tc>
        <w:tc>
          <w:tcPr>
            <w:tcW w:type="dxa" w:w="60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Fleet Management, Bookings, Maintenance</w:t>
            </w:r>
          </w:p>
        </w:tc>
      </w:tr>
      <w:tr>
        <w:trPr>
          <w:cantSplit/>
          <w:tblHeader w:val="false"/>
        </w:trPr>
        <w:tc>
          <w:tcPr>
            <w:tcW w:type="dxa" w:w="36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Transport &amp; Logistics</w:t>
            </w:r>
          </w:p>
        </w:tc>
        <w:tc>
          <w:tcPr>
            <w:tcW w:type="dxa" w:w="60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Transport Jobs, Vehicles, Maintenance</w:t>
            </w:r>
          </w:p>
        </w:tc>
      </w:tr>
      <w:tr>
        <w:trPr>
          <w:cantSplit/>
          <w:tblHeader w:val="false"/>
        </w:trPr>
        <w:tc>
          <w:tcPr>
            <w:tcW w:type="dxa" w:w="36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Dealer</w:t>
            </w:r>
          </w:p>
        </w:tc>
        <w:tc>
          <w:tcPr>
            <w:tcW w:type="dxa" w:w="60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 Catalog, Orders, Stock Management</w:t>
            </w:r>
          </w:p>
        </w:tc>
      </w:tr>
      <w:tr>
        <w:trPr>
          <w:cantSplit/>
          <w:tblHeader w:val="false"/>
        </w:trPr>
        <w:tc>
          <w:tcPr>
            <w:tcW w:type="dxa" w:w="36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AgriSupply</w:t>
            </w:r>
          </w:p>
        </w:tc>
        <w:tc>
          <w:tcPr>
            <w:tcW w:type="dxa" w:w="60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Supply Catalog, Purchase Orders, Stock Management, Deliveries</w:t>
            </w:r>
          </w:p>
        </w:tc>
      </w:tr>
      <w:tr>
        <w:trPr>
          <w:cantSplit/>
          <w:tblHeader w:val="false"/>
        </w:trPr>
        <w:tc>
          <w:tcPr>
            <w:tcW w:type="dxa" w:w="36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AgriFood Seller</w:t>
            </w:r>
          </w:p>
        </w:tc>
        <w:tc>
          <w:tcPr>
            <w:tcW w:type="dxa" w:w="60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Produce Listings, Buyer Orders, Pricing &amp; Stock</w:t>
            </w:r>
          </w:p>
        </w:tc>
      </w:tr>
      <w:tr>
        <w:trPr>
          <w:cantSplit/>
          <w:tblHeader w:val="false"/>
        </w:trPr>
        <w:tc>
          <w:tcPr>
            <w:tcW w:type="dxa" w:w="36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AgriServices</w:t>
            </w:r>
          </w:p>
        </w:tc>
        <w:tc>
          <w:tcPr>
            <w:tcW w:type="dxa" w:w="60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Services Catalog, Job Schedule</w:t>
            </w:r>
          </w:p>
        </w:tc>
      </w:tr>
      <w:tr>
        <w:trPr>
          <w:cantSplit/>
          <w:tblHeader w:val="false"/>
        </w:trPr>
        <w:tc>
          <w:tcPr>
            <w:tcW w:type="dxa" w:w="36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Processor</w:t>
            </w:r>
          </w:p>
        </w:tc>
        <w:tc>
          <w:tcPr>
            <w:tcW w:type="dxa" w:w="60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Sourcing, Processing Logs, Inventory, Traceability, Orders</w:t>
            </w:r>
          </w:p>
        </w:tc>
      </w:tr>
    </w:tbl>
    <w:p>
      <w:pPr>
        <w:spacing w:after="160"/>
      </w:pPr>
    </w:p>
    <w:p>
      <w:pPr>
        <w:spacing w:after="120" w:line="290"/>
      </w:pPr>
      <w:r>
        <w:rPr>
          <w:rFonts w:ascii="Calibri" w:cs="Calibri" w:eastAsia="Calibri" w:hAnsi="Calibri"/>
          <w:color w:val="1F2A24"/>
          <w:sz w:val="21"/>
          <w:szCs w:val="21"/>
        </w:rPr>
        <w:t xml:space="preserve">Parts 6 and 7 explain each of these tabs. This part explains the last two: </w:t>
      </w:r>
      <w:r>
        <w:rPr>
          <w:rFonts w:ascii="Calibri" w:cs="Calibri" w:eastAsia="Calibri" w:hAnsi="Calibri"/>
          <w:b/>
          <w:bCs/>
          <w:color w:val="1F2A24"/>
          <w:sz w:val="21"/>
          <w:szCs w:val="21"/>
        </w:rPr>
        <w:t xml:space="preserve">Users &amp; Permissions</w:t>
      </w:r>
      <w:r>
        <w:rPr>
          <w:rFonts w:ascii="Calibri" w:cs="Calibri" w:eastAsia="Calibri" w:hAnsi="Calibri"/>
          <w:color w:val="1F2A24"/>
          <w:sz w:val="21"/>
          <w:szCs w:val="21"/>
        </w:rPr>
        <w:t xml:space="preserve"> (the same team page described below) and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(described below).</w:t>
      </w:r>
    </w:p>
    <w:p>
      <w:pPr>
        <w:pStyle w:val="Heading3"/>
        <w:keepNext/>
        <w:spacing w:after="100" w:before="260"/>
      </w:pPr>
      <w:bookmarkStart w:name="h_the_individual_customer_page" w:id="1"/>
      <w:r>
        <w:rPr>
          <w:rFonts w:ascii="Cambria" w:cs="Cambria" w:eastAsia="Cambria" w:hAnsi="Cambria"/>
          <w:b/>
          <w:bCs/>
          <w:color w:val="2E7D4F"/>
          <w:sz w:val="26"/>
          <w:szCs w:val="26"/>
        </w:rPr>
        <w:t xml:space="preserve">The individual customer page</w:t>
      </w:r>
      <w:bookmarkEnd w:id="1"/>
    </w:p>
    <w:p>
      <w:pPr>
        <w:spacing w:after="120" w:line="290"/>
      </w:pPr>
      <w:r>
        <w:rPr>
          <w:rFonts w:ascii="Calibri" w:cs="Calibri" w:eastAsia="Calibri" w:hAnsi="Calibri"/>
          <w:color w:val="1F2A24"/>
          <w:sz w:val="21"/>
          <w:szCs w:val="21"/>
        </w:rPr>
        <w:t xml:space="preserve">Individual accounts do not have a business workspace. The customer page has a top bar with </w:t>
      </w:r>
      <w:r>
        <w:rPr>
          <w:rFonts w:ascii="Calibri" w:cs="Calibri" w:eastAsia="Calibri" w:hAnsi="Calibri"/>
          <w:b/>
          <w:bCs/>
          <w:color w:val="1F2A24"/>
          <w:sz w:val="21"/>
          <w:szCs w:val="21"/>
        </w:rPr>
        <w:t xml:space="preserve">Home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Marketplace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Saved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Profile</w:t>
      </w:r>
      <w:r>
        <w:rPr>
          <w:rFonts w:ascii="Calibri" w:cs="Calibri" w:eastAsia="Calibri" w:hAnsi="Calibri"/>
          <w:color w:val="1F2A24"/>
          <w:sz w:val="21"/>
          <w:szCs w:val="21"/>
        </w:rPr>
        <w:t xml:space="preserve">, your first name, and </w:t>
      </w:r>
      <w:r>
        <w:rPr>
          <w:rFonts w:ascii="Calibri" w:cs="Calibri" w:eastAsia="Calibri" w:hAnsi="Calibri"/>
          <w:b/>
          <w:bCs/>
          <w:color w:val="1F2A24"/>
          <w:sz w:val="21"/>
          <w:szCs w:val="21"/>
        </w:rPr>
        <w:t xml:space="preserve">Sign out</w:t>
      </w:r>
      <w:r>
        <w:rPr>
          <w:rFonts w:ascii="Calibri" w:cs="Calibri" w:eastAsia="Calibri" w:hAnsi="Calibri"/>
          <w:color w:val="1F2A24"/>
          <w:sz w:val="21"/>
          <w:szCs w:val="21"/>
        </w:rPr>
        <w:t xml:space="preserve">. On a phone these sit behind the menu icon.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5"/>
        <w:gridCol w:w="7333"/>
      </w:tblGrid>
      <w:tr>
        <w:trPr>
          <w:cantSplit/>
          <w:tblHeader/>
        </w:trPr>
        <w:tc>
          <w:tcPr>
            <w:tcW w:type="dxa" w:w="230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Page</w:t>
            </w:r>
          </w:p>
        </w:tc>
        <w:tc>
          <w:tcPr>
            <w:tcW w:type="dxa" w:w="733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shows</w:t>
            </w:r>
          </w:p>
        </w:tc>
      </w:tr>
      <w:tr>
        <w:trPr>
          <w:cantSplit/>
          <w:tblHeader w:val="false"/>
        </w:trPr>
        <w:tc>
          <w:tcPr>
            <w:tcW w:type="dxa" w:w="2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Home</w:t>
            </w:r>
          </w:p>
        </w:tc>
        <w:tc>
          <w:tcPr>
            <w:tcW w:type="dxa" w:w="73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greeting with your name and email, </w:t>
            </w:r>
            <w:r>
              <w:rPr>
                <w:rFonts w:ascii="Calibri" w:cs="Calibri" w:eastAsia="Calibri" w:hAnsi="Calibri"/>
                <w:b/>
                <w:bCs/>
                <w:color w:val="1F2A24"/>
                <w:sz w:val="18"/>
                <w:szCs w:val="18"/>
              </w:rPr>
              <w:t xml:space="preserve">Browse Marketplace</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Saved</w:t>
            </w:r>
            <w:r>
              <w:rPr>
                <w:rFonts w:ascii="Calibri" w:cs="Calibri" w:eastAsia="Calibri" w:hAnsi="Calibri"/>
                <w:color w:val="1F2A24"/>
                <w:sz w:val="18"/>
                <w:szCs w:val="18"/>
              </w:rPr>
              <w:t xml:space="preserve"> buttons, three counters (Saved, Browsed, Calls) and four featured verified providers</w:t>
            </w:r>
          </w:p>
        </w:tc>
      </w:tr>
      <w:tr>
        <w:trPr>
          <w:cantSplit/>
          <w:tblHeader w:val="false"/>
        </w:trPr>
        <w:tc>
          <w:tcPr>
            <w:tcW w:type="dxa" w:w="2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Marketplace</w:t>
            </w:r>
          </w:p>
        </w:tc>
        <w:tc>
          <w:tcPr>
            <w:tcW w:type="dxa" w:w="73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similar set of sample listings to the public page, with search and category pills (All, Vet Services, Equipment Hire, Agro Dealers, AgriFood, AgriSupply, AgriServices)</w:t>
            </w:r>
          </w:p>
        </w:tc>
      </w:tr>
      <w:tr>
        <w:trPr>
          <w:cantSplit/>
          <w:tblHeader w:val="false"/>
        </w:trPr>
        <w:tc>
          <w:tcPr>
            <w:tcW w:type="dxa" w:w="2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Saved</w:t>
            </w:r>
          </w:p>
        </w:tc>
        <w:tc>
          <w:tcPr>
            <w:tcW w:type="dxa" w:w="73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Listings you marked with the heart icon, or "Nothing saved yet"</w:t>
            </w:r>
          </w:p>
        </w:tc>
      </w:tr>
      <w:tr>
        <w:trPr>
          <w:cantSplit/>
          <w:tblHeader w:val="false"/>
        </w:trPr>
        <w:tc>
          <w:tcPr>
            <w:tcW w:type="dxa" w:w="2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Profile</w:t>
            </w:r>
          </w:p>
        </w:tc>
        <w:tc>
          <w:tcPr>
            <w:tcW w:type="dxa" w:w="73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name, </w:t>
            </w:r>
            <w:r>
              <w:rPr>
                <w:rFonts w:ascii="Calibri" w:cs="Calibri" w:eastAsia="Calibri" w:hAnsi="Calibri"/>
                <w:b/>
                <w:bCs/>
                <w:color w:val="1F2A24"/>
                <w:sz w:val="18"/>
                <w:szCs w:val="18"/>
              </w:rPr>
              <w:t xml:space="preserve">Email</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Phone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Account type</w:t>
            </w:r>
            <w:r>
              <w:rPr>
                <w:rFonts w:ascii="Calibri" w:cs="Calibri" w:eastAsia="Calibri" w:hAnsi="Calibri"/>
                <w:color w:val="1F2A24"/>
                <w:sz w:val="18"/>
                <w:szCs w:val="18"/>
              </w:rPr>
              <w:t xml:space="preserve"> (Individual / Customer), a tip about registering a farm account, and </w:t>
            </w:r>
            <w:r>
              <w:rPr>
                <w:rFonts w:ascii="Calibri" w:cs="Calibri" w:eastAsia="Calibri" w:hAnsi="Calibri"/>
                <w:b/>
                <w:bCs/>
                <w:color w:val="1F2A24"/>
                <w:sz w:val="18"/>
                <w:szCs w:val="18"/>
              </w:rPr>
              <w:t xml:space="preserve">Sign out</w:t>
            </w:r>
          </w:p>
        </w:tc>
      </w:tr>
    </w:tbl>
    <w:p>
      <w:pPr>
        <w:spacing w:after="160"/>
      </w:pPr>
    </w:p>
    <w:p>
      <w:pPr>
        <w:spacing w:after="120" w:line="290"/>
      </w:pPr>
      <w:r>
        <w:rPr>
          <w:rFonts w:ascii="Calibri" w:cs="Calibri" w:eastAsia="Calibri" w:hAnsi="Calibri"/>
          <w:color w:val="1F2A24"/>
          <w:sz w:val="21"/>
          <w:szCs w:val="21"/>
        </w:rPr>
        <w:t xml:space="preserve">On a card, the heart saves or removes a favourite, </w:t>
      </w:r>
      <w:r>
        <w:rPr>
          <w:rFonts w:ascii="Calibri" w:cs="Calibri" w:eastAsia="Calibri" w:hAnsi="Calibri"/>
          <w:b/>
          <w:bCs/>
          <w:color w:val="1F2A24"/>
          <w:sz w:val="21"/>
          <w:szCs w:val="21"/>
        </w:rPr>
        <w:t xml:space="preserve">Call</w:t>
      </w:r>
      <w:r>
        <w:rPr>
          <w:rFonts w:ascii="Calibri" w:cs="Calibri" w:eastAsia="Calibri" w:hAnsi="Calibri"/>
          <w:color w:val="1F2A24"/>
          <w:sz w:val="21"/>
          <w:szCs w:val="21"/>
        </w:rPr>
        <w:t xml:space="preserve"> phones the provider and </w:t>
      </w:r>
      <w:r>
        <w:rPr>
          <w:rFonts w:ascii="Calibri" w:cs="Calibri" w:eastAsia="Calibri" w:hAnsi="Calibri"/>
          <w:b/>
          <w:bCs/>
          <w:color w:val="1F2A24"/>
          <w:sz w:val="21"/>
          <w:szCs w:val="21"/>
        </w:rPr>
        <w:t xml:space="preserve">Details</w:t>
      </w:r>
      <w:r>
        <w:rPr>
          <w:rFonts w:ascii="Calibri" w:cs="Calibri" w:eastAsia="Calibri" w:hAnsi="Calibri"/>
          <w:color w:val="1F2A24"/>
          <w:sz w:val="21"/>
          <w:szCs w:val="21"/>
        </w:rPr>
        <w:t xml:space="preserve"> opens a window with the full listing.</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saved hearts are kept only while the page is open. If you reload or sign in again, the list is empty. The </w:t>
      </w:r>
      <w:r>
        <w:rPr>
          <w:rFonts w:ascii="Calibri" w:cs="Calibri" w:eastAsia="Calibri" w:hAnsi="Calibri"/>
          <w:b/>
          <w:bCs/>
          <w:color w:val="1F2A24"/>
          <w:sz w:val="21"/>
          <w:szCs w:val="21"/>
        </w:rPr>
        <w:t xml:space="preserve">Order</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Enquire</w:t>
      </w:r>
      <w:r>
        <w:rPr>
          <w:rFonts w:ascii="Calibri" w:cs="Calibri" w:eastAsia="Calibri" w:hAnsi="Calibri"/>
          <w:color w:val="1F2A24"/>
          <w:sz w:val="21"/>
          <w:szCs w:val="21"/>
        </w:rPr>
        <w:t xml:space="preserve"> buttons in the detail window do not place a real order yet; use </w:t>
      </w:r>
      <w:r>
        <w:rPr>
          <w:rFonts w:ascii="Calibri" w:cs="Calibri" w:eastAsia="Calibri" w:hAnsi="Calibri"/>
          <w:b/>
          <w:bCs/>
          <w:color w:val="1F2A24"/>
          <w:sz w:val="21"/>
          <w:szCs w:val="21"/>
        </w:rPr>
        <w:t xml:space="preserve">Call directly</w:t>
      </w:r>
      <w:r>
        <w:rPr>
          <w:rFonts w:ascii="Calibri" w:cs="Calibri" w:eastAsia="Calibri" w:hAnsi="Calibri"/>
          <w:color w:val="1F2A24"/>
          <w:sz w:val="21"/>
          <w:szCs w:val="21"/>
        </w:rPr>
        <w:t xml:space="preserve"> to contact the seller.</w:t>
      </w:r>
    </w:p>
    <w:p>
      <w:pPr>
        <w:pStyle w:val="Heading3"/>
        <w:keepNext/>
        <w:spacing w:after="100" w:before="260"/>
      </w:pPr>
      <w:bookmarkStart w:name="h_the_government_extension_and_partner_pages" w:id="1"/>
      <w:r>
        <w:rPr>
          <w:rFonts w:ascii="Cambria" w:cs="Cambria" w:eastAsia="Cambria" w:hAnsi="Cambria"/>
          <w:b/>
          <w:bCs/>
          <w:color w:val="2E7D4F"/>
          <w:sz w:val="26"/>
          <w:szCs w:val="26"/>
        </w:rPr>
        <w:t xml:space="preserve">The Government, Extension and Partner pages</w:t>
      </w:r>
      <w:bookmarkEnd w:id="1"/>
    </w:p>
    <w:p>
      <w:pPr>
        <w:spacing w:after="120" w:line="290"/>
      </w:pPr>
      <w:r>
        <w:rPr>
          <w:rFonts w:ascii="Calibri" w:cs="Calibri" w:eastAsia="Calibri" w:hAnsi="Calibri"/>
          <w:color w:val="1F2A24"/>
          <w:sz w:val="21"/>
          <w:szCs w:val="21"/>
        </w:rPr>
        <w:t xml:space="preserve">These accounts have their own sidebar, with </w:t>
      </w:r>
      <w:r>
        <w:rPr>
          <w:rFonts w:ascii="Calibri" w:cs="Calibri" w:eastAsia="Calibri" w:hAnsi="Calibri"/>
          <w:b/>
          <w:bCs/>
          <w:color w:val="1F2A24"/>
          <w:sz w:val="21"/>
          <w:szCs w:val="21"/>
        </w:rPr>
        <w:t xml:space="preserve">Sign Out</w:t>
      </w:r>
      <w:r>
        <w:rPr>
          <w:rFonts w:ascii="Calibri" w:cs="Calibri" w:eastAsia="Calibri" w:hAnsi="Calibri"/>
          <w:color w:val="1F2A24"/>
          <w:sz w:val="21"/>
          <w:szCs w:val="21"/>
        </w:rPr>
        <w:t xml:space="preserve"> at the bottom. Tabs are shown only when the person's role includes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Account</w:t>
            </w:r>
          </w:p>
        </w:tc>
        <w:tc>
          <w:tcPr>
            <w:tcW w:type="dxa" w:w="693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Sidebar tabs</w:t>
            </w:r>
          </w:p>
        </w:tc>
      </w:tr>
      <w:tr>
        <w:trPr>
          <w:cantSplit/>
          <w:tblHeader w:val="false"/>
        </w:trPr>
        <w:tc>
          <w:tcPr>
            <w:tcW w:type="dxa" w:w="26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Government</w:t>
            </w:r>
          </w:p>
        </w:tc>
        <w:tc>
          <w:tcPr>
            <w:tcW w:type="dxa" w:w="69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National Overview, Ecosystem, National Map, Production, Markets &amp; Prices, Disease &amp; Alerts, Climate &amp; Sustainability, District Registry, Advisories, Programmes, Team &amp; Branches</w:t>
            </w:r>
          </w:p>
        </w:tc>
      </w:tr>
      <w:tr>
        <w:trPr>
          <w:cantSplit/>
          <w:tblHeader w:val="false"/>
        </w:trPr>
        <w:tc>
          <w:tcPr>
            <w:tcW w:type="dxa" w:w="26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Extension officer / supervisor</w:t>
            </w:r>
          </w:p>
        </w:tc>
        <w:tc>
          <w:tcPr>
            <w:tcW w:type="dxa" w:w="69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My Caseload, Visits &amp; Follow-ups, Add Farms, Programmes, Team &amp; Branches</w:t>
            </w:r>
          </w:p>
        </w:tc>
      </w:tr>
      <w:tr>
        <w:trPr>
          <w:cantSplit/>
          <w:tblHeader w:val="false"/>
        </w:trPr>
        <w:tc>
          <w:tcPr>
            <w:tcW w:type="dxa" w:w="26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Partner</w:t>
            </w:r>
          </w:p>
        </w:tc>
        <w:tc>
          <w:tcPr>
            <w:tcW w:type="dxa" w:w="69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Programmes, then (under "District data") National Overview, Ecosystem, National Map, Production, Markets &amp; Prices, Disease &amp; Alerts, Climate &amp; Sustainability, District Registry, Advisories, and Team &amp; Branches (under "Admin")</w:t>
            </w:r>
          </w:p>
        </w:tc>
      </w:tr>
    </w:tbl>
    <w:p>
      <w:pPr>
        <w:spacing w:after="160"/>
      </w:pPr>
    </w:p>
    <w:p>
      <w:pPr>
        <w:spacing w:after="120" w:line="290"/>
      </w:pPr>
      <w:r>
        <w:rPr>
          <w:rFonts w:ascii="Calibri" w:cs="Calibri" w:eastAsia="Calibri" w:hAnsi="Calibri"/>
          <w:color w:val="1F2A24"/>
          <w:sz w:val="21"/>
          <w:szCs w:val="21"/>
        </w:rPr>
        <w:t xml:space="preserve">Part 8 explains these. </w:t>
      </w:r>
      <w:r>
        <w:rPr>
          <w:rFonts w:ascii="Calibri" w:cs="Calibri" w:eastAsia="Calibri" w:hAnsi="Calibri"/>
          <w:b/>
          <w:bCs/>
          <w:color w:val="1F2A24"/>
          <w:sz w:val="21"/>
          <w:szCs w:val="21"/>
        </w:rPr>
        <w:t xml:space="preserve">Team &amp; Branches</w:t>
      </w:r>
      <w:r>
        <w:rPr>
          <w:rFonts w:ascii="Calibri" w:cs="Calibri" w:eastAsia="Calibri" w:hAnsi="Calibri"/>
          <w:color w:val="1F2A24"/>
          <w:sz w:val="21"/>
          <w:szCs w:val="21"/>
        </w:rPr>
        <w:t xml:space="preserve"> is the same team page described in this part.</w:t>
      </w:r>
    </w:p>
    <w:p>
      <w:pPr>
        <w:pStyle w:val="Heading2"/>
        <w:keepNext/>
        <w:spacing w:after="140" w:before="360"/>
      </w:pPr>
      <w:bookmarkStart w:name="h_settings_farm_workspace_" w:id="1"/>
      <w:r>
        <w:rPr>
          <w:rFonts w:ascii="Cambria" w:cs="Cambria" w:eastAsia="Cambria" w:hAnsi="Cambria"/>
          <w:b/>
          <w:bCs/>
          <w:color w:val="1F6B3A"/>
          <w:sz w:val="32"/>
          <w:szCs w:val="32"/>
        </w:rPr>
        <w:t xml:space="preserve">Settings (farm workspace)</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Settings shows your business profile, lets the director control data sharing, shows your extension officer and programmes, lists your enterprises, controls edit approval, and holds the Danger Zone. The page is titled </w:t>
      </w:r>
      <w:r>
        <w:rPr>
          <w:rFonts w:ascii="Calibri" w:cs="Calibri" w:eastAsia="Calibri" w:hAnsi="Calibri"/>
          <w:b/>
          <w:bCs/>
          <w:color w:val="1F2A24"/>
          <w:sz w:val="21"/>
          <w:szCs w:val="21"/>
        </w:rPr>
        <w:t xml:space="preserve">Platform Settings</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Settings is shown to roles that have view access to the Settings module. Directors have it; Production Manager, Finance Manager, Sales Manager and Supervisor have view access by default. Some cards can only be changed by the director.</w:t>
      </w:r>
    </w:p>
    <w:p>
      <w:pPr>
        <w:spacing w:after="120" w:line="290"/>
      </w:pPr>
      <w:r>
        <w:rPr>
          <w:rFonts w:ascii="Calibri" w:cs="Calibri" w:eastAsia="Calibri" w:hAnsi="Calibri"/>
          <w:b/>
          <w:bCs/>
          <w:color w:val="1F2A24"/>
          <w:sz w:val="21"/>
          <w:szCs w:val="21"/>
        </w:rPr>
        <w:t xml:space="preserve">Step by step:</w:t>
      </w:r>
      <w:r>
        <w:rPr>
          <w:rFonts w:ascii="Calibri" w:cs="Calibri" w:eastAsia="Calibri" w:hAnsi="Calibri"/>
          <w:color w:val="1F2A24"/>
          <w:sz w:val="21"/>
          <w:szCs w:val="21"/>
        </w:rPr>
        <w:t xml:space="preserve"> press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in the sidebar (at the bottom). Scroll down through the cards in the order below.</w:t>
      </w:r>
    </w:p>
    <w:p>
      <w:pPr>
        <w:pStyle w:val="Heading3"/>
        <w:keepNext/>
        <w:spacing w:after="100" w:before="260"/>
      </w:pPr>
      <w:bookmarkStart w:name="h_business_profile" w:id="1"/>
      <w:r>
        <w:rPr>
          <w:rFonts w:ascii="Cambria" w:cs="Cambria" w:eastAsia="Cambria" w:hAnsi="Cambria"/>
          <w:b/>
          <w:bCs/>
          <w:color w:val="2E7D4F"/>
          <w:sz w:val="26"/>
          <w:szCs w:val="26"/>
        </w:rPr>
        <w:t xml:space="preserve">Business Profile</w:t>
      </w:r>
      <w:bookmarkEnd w:id="1"/>
    </w:p>
    <w:p>
      <w:pPr>
        <w:spacing w:after="120" w:line="290"/>
      </w:pPr>
      <w:r>
        <w:rPr>
          <w:rFonts w:ascii="Calibri" w:cs="Calibri" w:eastAsia="Calibri" w:hAnsi="Calibri"/>
          <w:color w:val="1F2A24"/>
          <w:sz w:val="21"/>
          <w:szCs w:val="21"/>
        </w:rPr>
        <w:t xml:space="preserve">A read-only card with </w:t>
      </w:r>
      <w:r>
        <w:rPr>
          <w:rFonts w:ascii="Calibri" w:cs="Calibri" w:eastAsia="Calibri" w:hAnsi="Calibri"/>
          <w:b/>
          <w:bCs/>
          <w:color w:val="1F2A24"/>
          <w:sz w:val="21"/>
          <w:szCs w:val="21"/>
        </w:rPr>
        <w:t xml:space="preserve">Name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Country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Currency</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Timezone</w:t>
      </w:r>
      <w:r>
        <w:rPr>
          <w:rFonts w:ascii="Calibri" w:cs="Calibri" w:eastAsia="Calibri" w:hAnsi="Calibri"/>
          <w:color w:val="1F2A24"/>
          <w:sz w:val="21"/>
          <w:szCs w:val="21"/>
        </w:rPr>
        <w:t xml:space="preserve"> (Africa/Lusaka). To change these, see "Changing your set-up later".</w:t>
      </w:r>
    </w:p>
    <w:p>
      <w:pPr>
        <w:pStyle w:val="Heading3"/>
        <w:keepNext/>
        <w:spacing w:after="100" w:before="260"/>
      </w:pPr>
      <w:bookmarkStart w:name="h_share_with_government_partners" w:id="1"/>
      <w:r>
        <w:rPr>
          <w:rFonts w:ascii="Cambria" w:cs="Cambria" w:eastAsia="Cambria" w:hAnsi="Cambria"/>
          <w:b/>
          <w:bCs/>
          <w:color w:val="2E7D4F"/>
          <w:sz w:val="26"/>
          <w:szCs w:val="26"/>
        </w:rPr>
        <w:t xml:space="preserve">Share with government &amp; partners</w:t>
      </w:r>
      <w:bookmarkEnd w:id="1"/>
    </w:p>
    <w:p>
      <w:pPr>
        <w:spacing w:after="120" w:line="290"/>
      </w:pPr>
      <w:r>
        <w:rPr>
          <w:rFonts w:ascii="Calibri" w:cs="Calibri" w:eastAsia="Calibri" w:hAnsi="Calibri"/>
          <w:color w:val="1F2A24"/>
          <w:sz w:val="21"/>
          <w:szCs w:val="21"/>
        </w:rPr>
        <w:t xml:space="preserve">This card is described fully in the chapter "Data-sharing consent". It also contains your </w:t>
      </w:r>
      <w:r>
        <w:rPr>
          <w:rFonts w:ascii="Calibri" w:cs="Calibri" w:eastAsia="Calibri" w:hAnsi="Calibri"/>
          <w:b/>
          <w:bCs/>
          <w:color w:val="1F2A24"/>
          <w:sz w:val="21"/>
          <w:szCs w:val="21"/>
        </w:rPr>
        <w:t xml:space="preserve">Province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District</w:t>
      </w:r>
      <w:r>
        <w:rPr>
          <w:rFonts w:ascii="Calibri" w:cs="Calibri" w:eastAsia="Calibri" w:hAnsi="Calibri"/>
          <w:color w:val="1F2A24"/>
          <w:sz w:val="21"/>
          <w:szCs w:val="21"/>
        </w:rPr>
        <w:t xml:space="preserve"> boxes and the </w:t>
      </w:r>
      <w:r>
        <w:rPr>
          <w:rFonts w:ascii="Calibri" w:cs="Calibri" w:eastAsia="Calibri" w:hAnsi="Calibri"/>
          <w:b/>
          <w:bCs/>
          <w:color w:val="1F2A24"/>
          <w:sz w:val="21"/>
          <w:szCs w:val="21"/>
        </w:rPr>
        <w:t xml:space="preserve">Household profile</w:t>
      </w:r>
      <w:r>
        <w:rPr>
          <w:rFonts w:ascii="Calibri" w:cs="Calibri" w:eastAsia="Calibri" w:hAnsi="Calibri"/>
          <w:color w:val="1F2A24"/>
          <w:sz w:val="21"/>
          <w:szCs w:val="21"/>
        </w:rPr>
        <w:t xml:space="preserve">.</w:t>
      </w:r>
    </w:p>
    <w:p>
      <w:pPr>
        <w:pStyle w:val="Heading3"/>
        <w:keepNext/>
        <w:spacing w:after="100" w:before="260"/>
      </w:pPr>
      <w:bookmarkStart w:name="h_your_extension_officer" w:id="1"/>
      <w:r>
        <w:rPr>
          <w:rFonts w:ascii="Cambria" w:cs="Cambria" w:eastAsia="Cambria" w:hAnsi="Cambria"/>
          <w:b/>
          <w:bCs/>
          <w:color w:val="2E7D4F"/>
          <w:sz w:val="26"/>
          <w:szCs w:val="26"/>
        </w:rPr>
        <w:t xml:space="preserve">Your extension officer</w:t>
      </w:r>
      <w:bookmarkEnd w:id="1"/>
    </w:p>
    <w:p>
      <w:pPr>
        <w:spacing w:after="120" w:line="290"/>
      </w:pPr>
      <w:r>
        <w:rPr>
          <w:rFonts w:ascii="Calibri" w:cs="Calibri" w:eastAsia="Calibri" w:hAnsi="Calibri"/>
          <w:color w:val="1F2A24"/>
          <w:sz w:val="21"/>
          <w:szCs w:val="21"/>
        </w:rPr>
        <w:t xml:space="preserve">Shows the government extension officer assigned to your farm: name, their organisation, and clickable phone and email. If none is assigned you see: </w:t>
      </w:r>
      <w:r>
        <w:rPr>
          <w:rFonts w:ascii="Calibri" w:cs="Calibri" w:eastAsia="Calibri" w:hAnsi="Calibri"/>
          <w:i/>
          <w:iCs/>
          <w:color w:val="1F2A24"/>
          <w:sz w:val="21"/>
          <w:szCs w:val="21"/>
        </w:rPr>
        <w:t xml:space="preserve">No extension officer is assigned yet. Officers in your district can add your farm once data sharing is enabled and your province / district are set.</w:t>
      </w:r>
      <w:r>
        <w:rPr>
          <w:rFonts w:ascii="Calibri" w:cs="Calibri" w:eastAsia="Calibri" w:hAnsi="Calibri"/>
          <w:color w:val="1F2A24"/>
          <w:sz w:val="21"/>
          <w:szCs w:val="21"/>
        </w:rPr>
        <w:t xml:space="preserve"> If an officer has visited you, a </w:t>
      </w:r>
      <w:r>
        <w:rPr>
          <w:rFonts w:ascii="Calibri" w:cs="Calibri" w:eastAsia="Calibri" w:hAnsi="Calibri"/>
          <w:b/>
          <w:bCs/>
          <w:color w:val="1F2A24"/>
          <w:sz w:val="21"/>
          <w:szCs w:val="21"/>
        </w:rPr>
        <w:t xml:space="preserve">Visit log</w:t>
      </w:r>
      <w:r>
        <w:rPr>
          <w:rFonts w:ascii="Calibri" w:cs="Calibri" w:eastAsia="Calibri" w:hAnsi="Calibri"/>
          <w:color w:val="1F2A24"/>
          <w:sz w:val="21"/>
          <w:szCs w:val="21"/>
        </w:rPr>
        <w:t xml:space="preserve"> lists the last ten visits with the purpose, date, officer, </w:t>
      </w:r>
      <w:r>
        <w:rPr>
          <w:rFonts w:ascii="Calibri" w:cs="Calibri" w:eastAsia="Calibri" w:hAnsi="Calibri"/>
          <w:b/>
          <w:bCs/>
          <w:color w:val="1F2A24"/>
          <w:sz w:val="21"/>
          <w:szCs w:val="21"/>
        </w:rPr>
        <w:t xml:space="preserve">Findings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Advice</w:t>
      </w:r>
      <w:r>
        <w:rPr>
          <w:rFonts w:ascii="Calibri" w:cs="Calibri" w:eastAsia="Calibri" w:hAnsi="Calibri"/>
          <w:color w:val="1F2A24"/>
          <w:sz w:val="21"/>
          <w:szCs w:val="21"/>
        </w:rPr>
        <w:t xml:space="preserve"> and any planned follow-up date.</w:t>
      </w:r>
    </w:p>
    <w:p>
      <w:pPr>
        <w:pStyle w:val="Heading3"/>
        <w:keepNext/>
        <w:spacing w:after="100" w:before="260"/>
      </w:pPr>
      <w:bookmarkStart w:name="h_development_programmes" w:id="1"/>
      <w:r>
        <w:rPr>
          <w:rFonts w:ascii="Cambria" w:cs="Cambria" w:eastAsia="Cambria" w:hAnsi="Cambria"/>
          <w:b/>
          <w:bCs/>
          <w:color w:val="2E7D4F"/>
          <w:sz w:val="26"/>
          <w:szCs w:val="26"/>
        </w:rPr>
        <w:t xml:space="preserve">Development programmes</w:t>
      </w:r>
      <w:bookmarkEnd w:id="1"/>
    </w:p>
    <w:p>
      <w:pPr>
        <w:spacing w:after="120" w:line="290"/>
      </w:pPr>
      <w:r>
        <w:rPr>
          <w:rFonts w:ascii="Calibri" w:cs="Calibri" w:eastAsia="Calibri" w:hAnsi="Calibri"/>
          <w:color w:val="1F2A24"/>
          <w:sz w:val="21"/>
          <w:szCs w:val="21"/>
        </w:rPr>
        <w:t xml:space="preserve">This card appears only when your farm has been enrolled in a programme. For each programme it shows the name, the partner, the funder, a status tag (such as Active), the cohort, and a list of </w:t>
      </w:r>
      <w:r>
        <w:rPr>
          <w:rFonts w:ascii="Calibri" w:cs="Calibri" w:eastAsia="Calibri" w:hAnsi="Calibri"/>
          <w:b/>
          <w:bCs/>
          <w:color w:val="1F2A24"/>
          <w:sz w:val="21"/>
          <w:szCs w:val="21"/>
        </w:rPr>
        <w:t xml:space="preserve">Support received</w:t>
      </w:r>
      <w:r>
        <w:rPr>
          <w:rFonts w:ascii="Calibri" w:cs="Calibri" w:eastAsia="Calibri" w:hAnsi="Calibri"/>
          <w:color w:val="1F2A24"/>
          <w:sz w:val="21"/>
          <w:szCs w:val="21"/>
        </w:rPr>
        <w:t xml:space="preserve"> (type, description, reference, date and value in the programme's currency) with a running total.</w:t>
      </w:r>
    </w:p>
    <w:p>
      <w:pPr>
        <w:pStyle w:val="Heading3"/>
        <w:keepNext/>
        <w:spacing w:after="100" w:before="260"/>
      </w:pPr>
      <w:bookmarkStart w:name="h_enterprises" w:id="1"/>
      <w:r>
        <w:rPr>
          <w:rFonts w:ascii="Cambria" w:cs="Cambria" w:eastAsia="Cambria" w:hAnsi="Cambria"/>
          <w:b/>
          <w:bCs/>
          <w:color w:val="2E7D4F"/>
          <w:sz w:val="26"/>
          <w:szCs w:val="26"/>
        </w:rPr>
        <w:t xml:space="preserve">Enterprises</w:t>
      </w:r>
      <w:bookmarkEnd w:id="1"/>
    </w:p>
    <w:p>
      <w:pPr>
        <w:spacing w:after="120" w:line="290"/>
      </w:pPr>
      <w:r>
        <w:rPr>
          <w:rFonts w:ascii="Calibri" w:cs="Calibri" w:eastAsia="Calibri" w:hAnsi="Calibri"/>
          <w:color w:val="1F2A24"/>
          <w:sz w:val="21"/>
          <w:szCs w:val="21"/>
        </w:rPr>
        <w:t xml:space="preserve">The card heading shows how many enterprises you have, for example </w:t>
      </w:r>
      <w:r>
        <w:rPr>
          <w:rFonts w:ascii="Calibri" w:cs="Calibri" w:eastAsia="Calibri" w:hAnsi="Calibri"/>
          <w:b/>
          <w:bCs/>
          <w:color w:val="1F2A24"/>
          <w:sz w:val="21"/>
          <w:szCs w:val="21"/>
        </w:rPr>
        <w:t xml:space="preserve">Enterprises (3)</w:t>
      </w:r>
      <w:r>
        <w:rPr>
          <w:rFonts w:ascii="Calibri" w:cs="Calibri" w:eastAsia="Calibri" w:hAnsi="Calibri"/>
          <w:color w:val="1F2A24"/>
          <w:sz w:val="21"/>
          <w:szCs w:val="21"/>
        </w:rPr>
        <w:t xml:space="preserve">. Each row shows the icon, name, template name, location (if any) and a green dot (active) or grey dot (inactive). This list is for reference; to edit an enterprise, go to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If you have none, it says </w:t>
      </w:r>
      <w:r>
        <w:rPr>
          <w:rFonts w:ascii="Calibri" w:cs="Calibri" w:eastAsia="Calibri" w:hAnsi="Calibri"/>
          <w:b/>
          <w:bCs/>
          <w:color w:val="1F2A24"/>
          <w:sz w:val="21"/>
          <w:szCs w:val="21"/>
        </w:rPr>
        <w:t xml:space="preserve">No enterprises yet. Add one above.</w:t>
      </w:r>
    </w:p>
    <w:p>
      <w:pPr>
        <w:spacing w:after="120" w:line="290"/>
      </w:pPr>
      <w:r>
        <w:rPr>
          <w:rFonts w:ascii="Calibri" w:cs="Calibri" w:eastAsia="Calibri" w:hAnsi="Calibri"/>
          <w:b/>
          <w:bCs/>
          <w:color w:val="1F2A24"/>
          <w:sz w:val="21"/>
          <w:szCs w:val="21"/>
        </w:rPr>
        <w:t xml:space="preserve">Add Enterprise</w:t>
      </w:r>
      <w:r>
        <w:rPr>
          <w:rFonts w:ascii="Calibri" w:cs="Calibri" w:eastAsia="Calibri" w:hAnsi="Calibri"/>
          <w:color w:val="1F2A24"/>
          <w:sz w:val="21"/>
          <w:szCs w:val="21"/>
        </w:rPr>
        <w:t xml:space="preserve"> (green button):</w:t>
      </w:r>
    </w:p>
    <w:p>
      <w:pPr>
        <w:pStyle w:val="ListParagraph"/>
        <w:numPr>
          <w:ilvl w:val="0"/>
          <w:numId w:val="11"/>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Add Enterprise</w:t>
      </w:r>
      <w:r>
        <w:rPr>
          <w:rFonts w:ascii="Calibri" w:cs="Calibri" w:eastAsia="Calibri" w:hAnsi="Calibri"/>
          <w:color w:val="1F2A24"/>
          <w:sz w:val="21"/>
          <w:szCs w:val="21"/>
        </w:rPr>
        <w:t xml:space="preserve">. A window opens: </w:t>
      </w:r>
      <w:r>
        <w:rPr>
          <w:rFonts w:ascii="Calibri" w:cs="Calibri" w:eastAsia="Calibri" w:hAnsi="Calibri"/>
          <w:i/>
          <w:iCs/>
          <w:color w:val="1F2A24"/>
          <w:sz w:val="21"/>
          <w:szCs w:val="21"/>
        </w:rPr>
        <w:t xml:space="preserve">Choose a template and name your operation</w:t>
      </w:r>
      <w:r>
        <w:rPr>
          <w:rFonts w:ascii="Calibri" w:cs="Calibri" w:eastAsia="Calibri" w:hAnsi="Calibri"/>
          <w:color w:val="1F2A24"/>
          <w:sz w:val="21"/>
          <w:szCs w:val="21"/>
        </w:rPr>
        <w:t xml:space="preserve">.</w:t>
      </w:r>
    </w:p>
    <w:p>
      <w:pPr>
        <w:pStyle w:val="ListParagraph"/>
        <w:numPr>
          <w:ilvl w:val="0"/>
          <w:numId w:val="11"/>
        </w:numPr>
        <w:spacing w:after="70" w:line="280"/>
      </w:pPr>
      <w:r>
        <w:rPr>
          <w:rFonts w:ascii="Calibri" w:cs="Calibri" w:eastAsia="Calibri" w:hAnsi="Calibri"/>
          <w:color w:val="1F2A24"/>
          <w:sz w:val="21"/>
          <w:szCs w:val="21"/>
        </w:rPr>
        <w:t xml:space="preserve">Type the </w:t>
      </w:r>
      <w:r>
        <w:rPr>
          <w:rFonts w:ascii="Calibri" w:cs="Calibri" w:eastAsia="Calibri" w:hAnsi="Calibri"/>
          <w:b/>
          <w:bCs/>
          <w:color w:val="1F2A24"/>
          <w:sz w:val="21"/>
          <w:szCs w:val="21"/>
        </w:rPr>
        <w:t xml:space="preserve">Enterprise Name</w:t>
      </w:r>
      <w:r>
        <w:rPr>
          <w:rFonts w:ascii="Calibri" w:cs="Calibri" w:eastAsia="Calibri" w:hAnsi="Calibri"/>
          <w:color w:val="1F2A24"/>
          <w:sz w:val="21"/>
          <w:szCs w:val="21"/>
        </w:rPr>
        <w:t xml:space="preserve"> (required). Example: Mpongwe Fish Ponds.</w:t>
      </w:r>
    </w:p>
    <w:p>
      <w:pPr>
        <w:pStyle w:val="ListParagraph"/>
        <w:numPr>
          <w:ilvl w:val="0"/>
          <w:numId w:val="11"/>
        </w:numPr>
        <w:spacing w:after="70" w:line="280"/>
      </w:pPr>
      <w:r>
        <w:rPr>
          <w:rFonts w:ascii="Calibri" w:cs="Calibri" w:eastAsia="Calibri" w:hAnsi="Calibri"/>
          <w:color w:val="1F2A24"/>
          <w:sz w:val="21"/>
          <w:szCs w:val="21"/>
        </w:rPr>
        <w:t xml:space="preserve">Choose a </w:t>
      </w:r>
      <w:r>
        <w:rPr>
          <w:rFonts w:ascii="Calibri" w:cs="Calibri" w:eastAsia="Calibri" w:hAnsi="Calibri"/>
          <w:b/>
          <w:bCs/>
          <w:color w:val="1F2A24"/>
          <w:sz w:val="21"/>
          <w:szCs w:val="21"/>
        </w:rPr>
        <w:t xml:space="preserve">Production Template</w:t>
      </w:r>
      <w:r>
        <w:rPr>
          <w:rFonts w:ascii="Calibri" w:cs="Calibri" w:eastAsia="Calibri" w:hAnsi="Calibri"/>
          <w:color w:val="1F2A24"/>
          <w:sz w:val="21"/>
          <w:szCs w:val="21"/>
        </w:rPr>
        <w:t xml:space="preserve"> (required). Use the category buttons (All, Poultry &amp; Birds, Livestock, Aquaculture, Crops, Horticulture, Greenhouse, Orchard, Apiary, Mushroom, Processing, Services) or the search box. Your own saved templates come first and carry a </w:t>
      </w:r>
      <w:r>
        <w:rPr>
          <w:rFonts w:ascii="Calibri" w:cs="Calibri" w:eastAsia="Calibri" w:hAnsi="Calibri"/>
          <w:b/>
          <w:bCs/>
          <w:color w:val="1F2A24"/>
          <w:sz w:val="21"/>
          <w:szCs w:val="21"/>
        </w:rPr>
        <w:t xml:space="preserve">My template</w:t>
      </w:r>
      <w:r>
        <w:rPr>
          <w:rFonts w:ascii="Calibri" w:cs="Calibri" w:eastAsia="Calibri" w:hAnsi="Calibri"/>
          <w:color w:val="1F2A24"/>
          <w:sz w:val="21"/>
          <w:szCs w:val="21"/>
        </w:rPr>
        <w:t xml:space="preserve"> badge.</w:t>
      </w:r>
    </w:p>
    <w:p>
      <w:pPr>
        <w:pStyle w:val="ListParagraph"/>
        <w:numPr>
          <w:ilvl w:val="0"/>
          <w:numId w:val="11"/>
        </w:numPr>
        <w:spacing w:after="70" w:line="280"/>
      </w:pPr>
      <w:r>
        <w:rPr>
          <w:rFonts w:ascii="Calibri" w:cs="Calibri" w:eastAsia="Calibri" w:hAnsi="Calibri"/>
          <w:color w:val="1F2A24"/>
          <w:sz w:val="21"/>
          <w:szCs w:val="21"/>
        </w:rPr>
        <w:t xml:space="preserve">Optionally add a </w:t>
      </w:r>
      <w:r>
        <w:rPr>
          <w:rFonts w:ascii="Calibri" w:cs="Calibri" w:eastAsia="Calibri" w:hAnsi="Calibri"/>
          <w:b/>
          <w:bCs/>
          <w:color w:val="1F2A24"/>
          <w:sz w:val="21"/>
          <w:szCs w:val="21"/>
        </w:rPr>
        <w:t xml:space="preserve">Location</w:t>
      </w:r>
      <w:r>
        <w:rPr>
          <w:rFonts w:ascii="Calibri" w:cs="Calibri" w:eastAsia="Calibri" w:hAnsi="Calibri"/>
          <w:color w:val="1F2A24"/>
          <w:sz w:val="21"/>
          <w:szCs w:val="21"/>
        </w:rPr>
        <w:t xml:space="preserve"> (example: Plot 5, Kabwe Road) and </w:t>
      </w:r>
      <w:r>
        <w:rPr>
          <w:rFonts w:ascii="Calibri" w:cs="Calibri" w:eastAsia="Calibri" w:hAnsi="Calibri"/>
          <w:b/>
          <w:bCs/>
          <w:color w:val="1F2A24"/>
          <w:sz w:val="21"/>
          <w:szCs w:val="21"/>
        </w:rPr>
        <w:t xml:space="preserve">Notes</w:t>
      </w:r>
      <w:r>
        <w:rPr>
          <w:rFonts w:ascii="Calibri" w:cs="Calibri" w:eastAsia="Calibri" w:hAnsi="Calibri"/>
          <w:color w:val="1F2A24"/>
          <w:sz w:val="21"/>
          <w:szCs w:val="21"/>
        </w:rPr>
        <w:t xml:space="preserve">.</w:t>
      </w:r>
    </w:p>
    <w:p>
      <w:pPr>
        <w:pStyle w:val="ListParagraph"/>
        <w:numPr>
          <w:ilvl w:val="0"/>
          <w:numId w:val="11"/>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Add Enterprise</w:t>
      </w:r>
      <w:r>
        <w:rPr>
          <w:rFonts w:ascii="Calibri" w:cs="Calibri" w:eastAsia="Calibri" w:hAnsi="Calibri"/>
          <w:color w:val="1F2A24"/>
          <w:sz w:val="21"/>
          <w:szCs w:val="21"/>
        </w:rPr>
        <w:t xml:space="preserve">. The button briefly says </w:t>
      </w:r>
      <w:r>
        <w:rPr>
          <w:rFonts w:ascii="Calibri" w:cs="Calibri" w:eastAsia="Calibri" w:hAnsi="Calibri"/>
          <w:b/>
          <w:bCs/>
          <w:color w:val="1F2A24"/>
          <w:sz w:val="21"/>
          <w:szCs w:val="21"/>
        </w:rPr>
        <w:t xml:space="preserve">Saved!</w:t>
      </w:r>
      <w:r>
        <w:rPr>
          <w:rFonts w:ascii="Calibri" w:cs="Calibri" w:eastAsia="Calibri" w:hAnsi="Calibri"/>
          <w:color w:val="1F2A24"/>
          <w:sz w:val="21"/>
          <w:szCs w:val="21"/>
        </w:rPr>
        <w:t xml:space="preserve"> and the window closes.</w:t>
      </w:r>
    </w:p>
    <w:p>
      <w:pPr>
        <w:spacing w:after="60"/>
      </w:pPr>
    </w:p>
    <w:p>
      <w:pPr>
        <w:spacing w:after="120" w:line="290"/>
      </w:pPr>
      <w:r>
        <w:rPr>
          <w:rFonts w:ascii="Calibri" w:cs="Calibri" w:eastAsia="Calibri" w:hAnsi="Calibri"/>
          <w:color w:val="1F2A24"/>
          <w:sz w:val="21"/>
          <w:szCs w:val="21"/>
        </w:rPr>
        <w:t xml:space="preserve">The footer shows the template you selected, or </w:t>
      </w:r>
      <w:r>
        <w:rPr>
          <w:rFonts w:ascii="Calibri" w:cs="Calibri" w:eastAsia="Calibri" w:hAnsi="Calibri"/>
          <w:b/>
          <w:bCs/>
          <w:color w:val="1F2A24"/>
          <w:sz w:val="21"/>
          <w:szCs w:val="21"/>
        </w:rPr>
        <w:t xml:space="preserve">No template selected</w:t>
      </w:r>
      <w:r>
        <w:rPr>
          <w:rFonts w:ascii="Calibri" w:cs="Calibri" w:eastAsia="Calibri" w:hAnsi="Calibri"/>
          <w:color w:val="1F2A24"/>
          <w:sz w:val="21"/>
          <w:szCs w:val="21"/>
        </w:rPr>
        <w:t xml:space="preserve">. If nothing matches the search, you see </w:t>
      </w:r>
      <w:r>
        <w:rPr>
          <w:rFonts w:ascii="Calibri" w:cs="Calibri" w:eastAsia="Calibri" w:hAnsi="Calibri"/>
          <w:b/>
          <w:bCs/>
          <w:color w:val="1F2A24"/>
          <w:sz w:val="21"/>
          <w:szCs w:val="21"/>
        </w:rPr>
        <w:t xml:space="preserve">No templates match your search</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Add Enterprise</w:t>
      </w:r>
      <w:r>
        <w:rPr>
          <w:rFonts w:ascii="Calibri" w:cs="Calibri" w:eastAsia="Calibri" w:hAnsi="Calibri"/>
          <w:color w:val="1F2A24"/>
          <w:sz w:val="21"/>
          <w:szCs w:val="21"/>
        </w:rPr>
        <w:t xml:space="preserve"> button stays grey until both a name and a template are chosen.</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category buttons in this window do not include Insects &amp; Worms, Aquatic Plants &amp; Algae or Forestry &amp; Agroforestry. Use </w:t>
      </w:r>
      <w:r>
        <w:rPr>
          <w:rFonts w:ascii="Calibri" w:cs="Calibri" w:eastAsia="Calibri" w:hAnsi="Calibri"/>
          <w:b/>
          <w:bCs/>
          <w:color w:val="1F2A24"/>
          <w:sz w:val="21"/>
          <w:szCs w:val="21"/>
        </w:rPr>
        <w:t xml:space="preserve">All</w:t>
      </w:r>
      <w:r>
        <w:rPr>
          <w:rFonts w:ascii="Calibri" w:cs="Calibri" w:eastAsia="Calibri" w:hAnsi="Calibri"/>
          <w:color w:val="1F2A24"/>
          <w:sz w:val="21"/>
          <w:szCs w:val="21"/>
        </w:rPr>
        <w:t xml:space="preserve"> or the search box to find those templates.</w:t>
      </w:r>
    </w:p>
    <w:p>
      <w:pPr>
        <w:pStyle w:val="Heading3"/>
        <w:keepNext/>
        <w:spacing w:after="100" w:before="260"/>
      </w:pPr>
      <w:bookmarkStart w:name="h_edit_approval_control" w:id="1"/>
      <w:r>
        <w:rPr>
          <w:rFonts w:ascii="Cambria" w:cs="Cambria" w:eastAsia="Cambria" w:hAnsi="Cambria"/>
          <w:b/>
          <w:bCs/>
          <w:color w:val="2E7D4F"/>
          <w:sz w:val="26"/>
          <w:szCs w:val="26"/>
        </w:rPr>
        <w:t xml:space="preserve">Edit &amp; Approval Control</w:t>
      </w:r>
      <w:bookmarkEnd w:id="1"/>
    </w:p>
    <w:p>
      <w:pPr>
        <w:spacing w:after="120" w:line="290"/>
      </w:pPr>
      <w:r>
        <w:rPr>
          <w:rFonts w:ascii="Calibri" w:cs="Calibri" w:eastAsia="Calibri" w:hAnsi="Calibri"/>
          <w:color w:val="1F2A24"/>
          <w:sz w:val="21"/>
          <w:szCs w:val="21"/>
        </w:rPr>
        <w:t xml:space="preserve">This card lets the company require a second person to approve changes to production records. It is saved with the company workspace, so it applies on every device.</w:t>
      </w:r>
    </w:p>
    <w:p>
      <w:pPr>
        <w:spacing w:after="120" w:line="290"/>
      </w:pPr>
      <w:r>
        <w:rPr>
          <w:rFonts w:ascii="Calibri" w:cs="Calibri" w:eastAsia="Calibri" w:hAnsi="Calibri"/>
          <w:b/>
          <w:bCs/>
          <w:color w:val="1F2A24"/>
          <w:sz w:val="21"/>
          <w:szCs w:val="21"/>
        </w:rPr>
        <w:t xml:space="preserve">What you will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62"/>
        <w:gridCol w:w="5876"/>
      </w:tblGrid>
      <w:tr>
        <w:trPr>
          <w:cantSplit/>
          <w:tblHeader/>
        </w:trPr>
        <w:tc>
          <w:tcPr>
            <w:tcW w:type="dxa" w:w="376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Control</w:t>
            </w:r>
          </w:p>
        </w:tc>
        <w:tc>
          <w:tcPr>
            <w:tcW w:type="dxa" w:w="587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does</w:t>
            </w:r>
          </w:p>
        </w:tc>
      </w:tr>
      <w:tr>
        <w:trPr>
          <w:cantSplit/>
          <w:tblHeader w:val="false"/>
        </w:trPr>
        <w:tc>
          <w:tcPr>
            <w:tcW w:type="dxa" w:w="37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Require approval for edits (switch)</w:t>
            </w:r>
          </w:p>
        </w:tc>
        <w:tc>
          <w:tcPr>
            <w:tcW w:type="dxa" w:w="58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When on, edits and deletions of production records, events and cycles are held as "pending" until an approver accepts them. When off, edits apply immediately.</w:t>
            </w:r>
          </w:p>
        </w:tc>
      </w:tr>
      <w:tr>
        <w:trPr>
          <w:cantSplit/>
          <w:tblHeader w:val="false"/>
        </w:trPr>
        <w:tc>
          <w:tcPr>
            <w:tcW w:type="dxa" w:w="37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name / Staff member</w:t>
            </w:r>
          </w:p>
        </w:tc>
        <w:tc>
          <w:tcPr>
            <w:tcW w:type="dxa" w:w="58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free-text name used on the requests (example: John Banda)</w:t>
            </w:r>
          </w:p>
        </w:tc>
      </w:tr>
      <w:tr>
        <w:trPr>
          <w:cantSplit/>
          <w:tblHeader w:val="false"/>
        </w:trPr>
        <w:tc>
          <w:tcPr>
            <w:tcW w:type="dxa" w:w="37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Approver name</w:t>
            </w:r>
          </w:p>
        </w:tc>
        <w:tc>
          <w:tcPr>
            <w:tcW w:type="dxa" w:w="58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name of the person who approves (example: Farm Manager). It is shown as "reviewed by" on decisions.</w:t>
            </w:r>
          </w:p>
        </w:tc>
      </w:tr>
      <w:tr>
        <w:trPr>
          <w:cantSplit/>
          <w:tblHeader w:val="false"/>
        </w:trPr>
        <w:tc>
          <w:tcPr>
            <w:tcW w:type="dxa" w:w="37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Require a reason for every edit or deletion (tick-box)</w:t>
            </w:r>
          </w:p>
        </w:tc>
        <w:tc>
          <w:tcPr>
            <w:tcW w:type="dxa" w:w="58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Makes the edit windows ask for a reason</w:t>
            </w:r>
          </w:p>
        </w:tc>
      </w:tr>
    </w:tbl>
    <w:p>
      <w:pPr>
        <w:spacing w:after="160"/>
      </w:pPr>
    </w:p>
    <w:p>
      <w:pPr>
        <w:spacing w:after="120" w:line="290"/>
      </w:pPr>
      <w:r>
        <w:rPr>
          <w:rFonts w:ascii="Calibri" w:cs="Calibri" w:eastAsia="Calibri" w:hAnsi="Calibri"/>
          <w:color w:val="1F2A24"/>
          <w:sz w:val="21"/>
          <w:szCs w:val="21"/>
        </w:rPr>
        <w:t xml:space="preserve">A yellow tag with a clock shows how many requests are pending. A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badge in the sidebar also shows the pending number.</w:t>
      </w:r>
    </w:p>
    <w:p>
      <w:pPr>
        <w:spacing w:after="120" w:line="290"/>
      </w:pPr>
      <w:r>
        <w:rPr>
          <w:rFonts w:ascii="Calibri" w:cs="Calibri" w:eastAsia="Calibri" w:hAnsi="Calibri"/>
          <w:b/>
          <w:bCs/>
          <w:color w:val="1F2A24"/>
          <w:sz w:val="21"/>
          <w:szCs w:val="21"/>
        </w:rPr>
        <w:t xml:space="preserve">Pending Edits:</w:t>
      </w:r>
      <w:r>
        <w:rPr>
          <w:rFonts w:ascii="Calibri" w:cs="Calibri" w:eastAsia="Calibri" w:hAnsi="Calibri"/>
          <w:color w:val="1F2A24"/>
          <w:sz w:val="21"/>
          <w:szCs w:val="21"/>
        </w:rPr>
        <w:t xml:space="preserve"> each request shows what is being changed, the field, who asked, the </w:t>
      </w:r>
      <w:r>
        <w:rPr>
          <w:rFonts w:ascii="Calibri" w:cs="Calibri" w:eastAsia="Calibri" w:hAnsi="Calibri"/>
          <w:b/>
          <w:bCs/>
          <w:color w:val="1F2A24"/>
          <w:sz w:val="21"/>
          <w:szCs w:val="21"/>
        </w:rPr>
        <w:t xml:space="preserve">Before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After</w:t>
      </w:r>
      <w:r>
        <w:rPr>
          <w:rFonts w:ascii="Calibri" w:cs="Calibri" w:eastAsia="Calibri" w:hAnsi="Calibri"/>
          <w:color w:val="1F2A24"/>
          <w:sz w:val="21"/>
          <w:szCs w:val="21"/>
        </w:rPr>
        <w:t xml:space="preserve"> values (trimmed to 80 characters) and the </w:t>
      </w:r>
      <w:r>
        <w:rPr>
          <w:rFonts w:ascii="Calibri" w:cs="Calibri" w:eastAsia="Calibri" w:hAnsi="Calibri"/>
          <w:b/>
          <w:bCs/>
          <w:color w:val="1F2A24"/>
          <w:sz w:val="21"/>
          <w:szCs w:val="21"/>
        </w:rPr>
        <w:t xml:space="preserve">Reason</w:t>
      </w:r>
      <w:r>
        <w:rPr>
          <w:rFonts w:ascii="Calibri" w:cs="Calibri" w:eastAsia="Calibri" w:hAnsi="Calibri"/>
          <w:color w:val="1F2A24"/>
          <w:sz w:val="21"/>
          <w:szCs w:val="21"/>
        </w:rPr>
        <w:t xml:space="preserve">. Press </w:t>
      </w:r>
      <w:r>
        <w:rPr>
          <w:rFonts w:ascii="Calibri" w:cs="Calibri" w:eastAsia="Calibri" w:hAnsi="Calibri"/>
          <w:b/>
          <w:bCs/>
          <w:color w:val="1F2A24"/>
          <w:sz w:val="21"/>
          <w:szCs w:val="21"/>
        </w:rPr>
        <w:t xml:space="preserve">Approve</w:t>
      </w:r>
      <w:r>
        <w:rPr>
          <w:rFonts w:ascii="Calibri" w:cs="Calibri" w:eastAsia="Calibri" w:hAnsi="Calibri"/>
          <w:color w:val="1F2A24"/>
          <w:sz w:val="21"/>
          <w:szCs w:val="21"/>
        </w:rPr>
        <w:t xml:space="preserve"> to apply the change, or </w:t>
      </w:r>
      <w:r>
        <w:rPr>
          <w:rFonts w:ascii="Calibri" w:cs="Calibri" w:eastAsia="Calibri" w:hAnsi="Calibri"/>
          <w:b/>
          <w:bCs/>
          <w:color w:val="1F2A24"/>
          <w:sz w:val="21"/>
          <w:szCs w:val="21"/>
        </w:rPr>
        <w:t xml:space="preserve">Reject</w:t>
      </w:r>
      <w:r>
        <w:rPr>
          <w:rFonts w:ascii="Calibri" w:cs="Calibri" w:eastAsia="Calibri" w:hAnsi="Calibri"/>
          <w:color w:val="1F2A24"/>
          <w:sz w:val="21"/>
          <w:szCs w:val="21"/>
        </w:rPr>
        <w:t xml:space="preserve"> to open a small window: type an optional </w:t>
      </w:r>
      <w:r>
        <w:rPr>
          <w:rFonts w:ascii="Calibri" w:cs="Calibri" w:eastAsia="Calibri" w:hAnsi="Calibri"/>
          <w:b/>
          <w:bCs/>
          <w:color w:val="1F2A24"/>
          <w:sz w:val="21"/>
          <w:szCs w:val="21"/>
        </w:rPr>
        <w:t xml:space="preserve">Reason for rejection</w:t>
      </w:r>
      <w:r>
        <w:rPr>
          <w:rFonts w:ascii="Calibri" w:cs="Calibri" w:eastAsia="Calibri" w:hAnsi="Calibri"/>
          <w:color w:val="1F2A24"/>
          <w:sz w:val="21"/>
          <w:szCs w:val="21"/>
        </w:rPr>
        <w:t xml:space="preserve"> and press </w:t>
      </w:r>
      <w:r>
        <w:rPr>
          <w:rFonts w:ascii="Calibri" w:cs="Calibri" w:eastAsia="Calibri" w:hAnsi="Calibri"/>
          <w:b/>
          <w:bCs/>
          <w:color w:val="1F2A24"/>
          <w:sz w:val="21"/>
          <w:szCs w:val="21"/>
        </w:rPr>
        <w:t xml:space="preserve">Reject</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Cancel</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Recent Decisions:</w:t>
      </w:r>
      <w:r>
        <w:rPr>
          <w:rFonts w:ascii="Calibri" w:cs="Calibri" w:eastAsia="Calibri" w:hAnsi="Calibri"/>
          <w:color w:val="1F2A24"/>
          <w:sz w:val="21"/>
          <w:szCs w:val="21"/>
        </w:rPr>
        <w:t xml:space="preserve"> the last ten approved (green) and rejected (red) requests, with who asked, who reviewed and any rejection note. The small </w:t>
      </w:r>
      <w:r>
        <w:rPr>
          <w:rFonts w:ascii="Calibri" w:cs="Calibri" w:eastAsia="Calibri" w:hAnsi="Calibri"/>
          <w:b/>
          <w:bCs/>
          <w:color w:val="1F2A24"/>
          <w:sz w:val="21"/>
          <w:szCs w:val="21"/>
        </w:rPr>
        <w:t xml:space="preserve">✕</w:t>
      </w:r>
      <w:r>
        <w:rPr>
          <w:rFonts w:ascii="Calibri" w:cs="Calibri" w:eastAsia="Calibri" w:hAnsi="Calibri"/>
          <w:color w:val="1F2A24"/>
          <w:sz w:val="21"/>
          <w:szCs w:val="21"/>
        </w:rPr>
        <w:t xml:space="preserve"> on a row removes it from the list.</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names are typed text, not logins. The page does not check </w:t>
      </w:r>
      <w:r>
        <w:rPr>
          <w:rFonts w:ascii="Calibri" w:cs="Calibri" w:eastAsia="Calibri" w:hAnsi="Calibri"/>
          <w:i/>
          <w:iCs/>
          <w:color w:val="1F2A24"/>
          <w:sz w:val="21"/>
          <w:szCs w:val="21"/>
        </w:rPr>
        <w:t xml:space="preserve">who</w:t>
      </w:r>
      <w:r>
        <w:rPr>
          <w:rFonts w:ascii="Calibri" w:cs="Calibri" w:eastAsia="Calibri" w:hAnsi="Calibri"/>
          <w:color w:val="1F2A24"/>
          <w:sz w:val="21"/>
          <w:szCs w:val="21"/>
        </w:rPr>
        <w:t xml:space="preserve"> is pressing </w:t>
      </w:r>
      <w:r>
        <w:rPr>
          <w:rFonts w:ascii="Calibri" w:cs="Calibri" w:eastAsia="Calibri" w:hAnsi="Calibri"/>
          <w:b/>
          <w:bCs/>
          <w:color w:val="1F2A24"/>
          <w:sz w:val="21"/>
          <w:szCs w:val="21"/>
        </w:rPr>
        <w:t xml:space="preserve">Approve</w:t>
      </w:r>
      <w:r>
        <w:rPr>
          <w:rFonts w:ascii="Calibri" w:cs="Calibri" w:eastAsia="Calibri" w:hAnsi="Calibri"/>
          <w:color w:val="1F2A24"/>
          <w:sz w:val="21"/>
          <w:szCs w:val="21"/>
        </w:rPr>
        <w:t xml:space="preserve">: anyone who can open Settings can approve a pending request. Keep Settings access limited to people you trust, using Team &amp; Permissions.</w:t>
      </w:r>
    </w:p>
    <w:p>
      <w:pPr>
        <w:pStyle w:val="Heading3"/>
        <w:keepNext/>
        <w:spacing w:after="100" w:before="260"/>
      </w:pPr>
      <w:bookmarkStart w:name="h_danger_zone" w:id="1"/>
      <w:r>
        <w:rPr>
          <w:rFonts w:ascii="Cambria" w:cs="Cambria" w:eastAsia="Cambria" w:hAnsi="Cambria"/>
          <w:b/>
          <w:bCs/>
          <w:color w:val="2E7D4F"/>
          <w:sz w:val="26"/>
          <w:szCs w:val="26"/>
        </w:rPr>
        <w:t xml:space="preserve">Danger Zone</w:t>
      </w:r>
      <w:bookmarkEnd w:id="1"/>
    </w:p>
    <w:p>
      <w:pPr>
        <w:spacing w:after="120" w:line="290"/>
      </w:pPr>
      <w:r>
        <w:rPr>
          <w:rFonts w:ascii="Calibri" w:cs="Calibri" w:eastAsia="Calibri" w:hAnsi="Calibri"/>
          <w:color w:val="1F2A24"/>
          <w:sz w:val="21"/>
          <w:szCs w:val="21"/>
        </w:rPr>
        <w:t xml:space="preserve">Shown to directors only. See "Reset workspace and its warning" above.</w:t>
      </w:r>
    </w:p>
    <w:p>
      <w:pPr>
        <w:pStyle w:val="Heading3"/>
        <w:keepNext/>
        <w:spacing w:after="100" w:before="260"/>
      </w:pPr>
      <w:bookmarkStart w:name="h_settings_in_a_vendor_workspace" w:id="1"/>
      <w:r>
        <w:rPr>
          <w:rFonts w:ascii="Cambria" w:cs="Cambria" w:eastAsia="Cambria" w:hAnsi="Cambria"/>
          <w:b/>
          <w:bCs/>
          <w:color w:val="2E7D4F"/>
          <w:sz w:val="26"/>
          <w:szCs w:val="26"/>
        </w:rPr>
        <w:t xml:space="preserve">Settings in a vendor workspace</w:t>
      </w:r>
      <w:bookmarkEnd w:id="1"/>
    </w:p>
    <w:p>
      <w:pPr>
        <w:spacing w:after="120" w:line="290"/>
      </w:pPr>
      <w:r>
        <w:rPr>
          <w:rFonts w:ascii="Calibri" w:cs="Calibri" w:eastAsia="Calibri" w:hAnsi="Calibri"/>
          <w:color w:val="1F2A24"/>
          <w:sz w:val="21"/>
          <w:szCs w:val="21"/>
        </w:rPr>
        <w:t xml:space="preserve">In a vendor workspace the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tab holds the same </w:t>
      </w:r>
      <w:r>
        <w:rPr>
          <w:rFonts w:ascii="Calibri" w:cs="Calibri" w:eastAsia="Calibri" w:hAnsi="Calibri"/>
          <w:b/>
          <w:bCs/>
          <w:color w:val="1F2A24"/>
          <w:sz w:val="21"/>
          <w:szCs w:val="21"/>
        </w:rPr>
        <w:t xml:space="preserve">Share with government &amp; partners</w:t>
      </w:r>
      <w:r>
        <w:rPr>
          <w:rFonts w:ascii="Calibri" w:cs="Calibri" w:eastAsia="Calibri" w:hAnsi="Calibri"/>
          <w:color w:val="1F2A24"/>
          <w:sz w:val="21"/>
          <w:szCs w:val="21"/>
        </w:rPr>
        <w:t xml:space="preserve"> card (data sharing, province and district, household profile) followed by a </w:t>
      </w:r>
      <w:r>
        <w:rPr>
          <w:rFonts w:ascii="Calibri" w:cs="Calibri" w:eastAsia="Calibri" w:hAnsi="Calibri"/>
          <w:b/>
          <w:bCs/>
          <w:color w:val="1F2A24"/>
          <w:sz w:val="21"/>
          <w:szCs w:val="21"/>
        </w:rPr>
        <w:t xml:space="preserve">Business profile</w:t>
      </w:r>
      <w:r>
        <w:rPr>
          <w:rFonts w:ascii="Calibri" w:cs="Calibri" w:eastAsia="Calibri" w:hAnsi="Calibri"/>
          <w:color w:val="1F2A24"/>
          <w:sz w:val="21"/>
          <w:szCs w:val="21"/>
        </w:rPr>
        <w:t xml:space="preserve"> form and a </w:t>
      </w:r>
      <w:r>
        <w:rPr>
          <w:rFonts w:ascii="Calibri" w:cs="Calibri" w:eastAsia="Calibri" w:hAnsi="Calibri"/>
          <w:b/>
          <w:bCs/>
          <w:color w:val="1F2A24"/>
          <w:sz w:val="21"/>
          <w:szCs w:val="21"/>
        </w:rPr>
        <w:t xml:space="preserve">Team</w:t>
      </w:r>
      <w:r>
        <w:rPr>
          <w:rFonts w:ascii="Calibri" w:cs="Calibri" w:eastAsia="Calibri" w:hAnsi="Calibri"/>
          <w:color w:val="1F2A24"/>
          <w:sz w:val="21"/>
          <w:szCs w:val="21"/>
        </w:rPr>
        <w:t xml:space="preserve"> list.</w:t>
      </w:r>
    </w:p>
    <w:p>
      <w:pPr>
        <w:spacing w:after="120" w:line="290"/>
      </w:pPr>
      <w:r>
        <w:rPr>
          <w:rFonts w:ascii="Calibri" w:cs="Calibri" w:eastAsia="Calibri" w:hAnsi="Calibri"/>
          <w:b/>
          <w:bCs/>
          <w:color w:val="1F2A24"/>
          <w:sz w:val="21"/>
          <w:szCs w:val="21"/>
        </w:rPr>
        <w:t xml:space="preserve">Business profile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75"/>
        <w:gridCol w:w="5763"/>
      </w:tblGrid>
      <w:tr>
        <w:trPr>
          <w:cantSplit/>
          <w:tblHeader/>
        </w:trPr>
        <w:tc>
          <w:tcPr>
            <w:tcW w:type="dxa" w:w="387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576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38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Business name *</w:t>
            </w:r>
          </w:p>
        </w:tc>
        <w:tc>
          <w:tcPr>
            <w:tcW w:type="dxa" w:w="57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Required</w:t>
            </w:r>
          </w:p>
        </w:tc>
      </w:tr>
      <w:tr>
        <w:trPr>
          <w:cantSplit/>
          <w:tblHeader w:val="false"/>
        </w:trPr>
        <w:tc>
          <w:tcPr>
            <w:tcW w:type="dxa" w:w="38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Marketplace category</w:t>
            </w:r>
          </w:p>
        </w:tc>
        <w:tc>
          <w:tcPr>
            <w:tcW w:type="dxa" w:w="57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group your listing appears under (Agro Dealer / Input Supplier, Equipment Hire, Veterinary Services, Agro Processing, Transport &amp; Logistics, Agricultural Finance, Crop / Livestock Insurance, Extension &amp; Advisory Services, Cold Storage, Certification &amp; Inspection, AgriFood Seller / Fresh Produce, Agricultural Services)</w:t>
            </w:r>
          </w:p>
        </w:tc>
      </w:tr>
      <w:tr>
        <w:trPr>
          <w:cantSplit/>
          <w:tblHeader w:val="false"/>
        </w:trPr>
        <w:tc>
          <w:tcPr>
            <w:tcW w:type="dxa" w:w="38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Tagline</w:t>
            </w:r>
          </w:p>
        </w:tc>
        <w:tc>
          <w:tcPr>
            <w:tcW w:type="dxa" w:w="57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line customers see first</w:t>
            </w:r>
          </w:p>
        </w:tc>
      </w:tr>
      <w:tr>
        <w:trPr>
          <w:cantSplit/>
          <w:tblHeader w:val="false"/>
        </w:trPr>
        <w:tc>
          <w:tcPr>
            <w:tcW w:type="dxa" w:w="38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Description</w:t>
            </w:r>
          </w:p>
        </w:tc>
        <w:tc>
          <w:tcPr>
            <w:tcW w:type="dxa" w:w="57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Longer text</w:t>
            </w:r>
          </w:p>
        </w:tc>
      </w:tr>
      <w:tr>
        <w:trPr>
          <w:cantSplit/>
          <w:tblHeader w:val="false"/>
        </w:trPr>
        <w:tc>
          <w:tcPr>
            <w:tcW w:type="dxa" w:w="38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Phone, WhatsApp, Email, Website</w:t>
            </w:r>
          </w:p>
        </w:tc>
        <w:tc>
          <w:tcPr>
            <w:tcW w:type="dxa" w:w="57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Contact details</w:t>
            </w:r>
          </w:p>
        </w:tc>
      </w:tr>
      <w:tr>
        <w:trPr>
          <w:cantSplit/>
          <w:tblHeader w:val="false"/>
        </w:trPr>
        <w:tc>
          <w:tcPr>
            <w:tcW w:type="dxa" w:w="38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District, Town, Address</w:t>
            </w:r>
          </w:p>
        </w:tc>
        <w:tc>
          <w:tcPr>
            <w:tcW w:type="dxa" w:w="57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Where you are. Your district is also shown at the top of the workspace.</w:t>
            </w:r>
          </w:p>
        </w:tc>
      </w:tr>
      <w:tr>
        <w:trPr>
          <w:cantSplit/>
          <w:tblHeader w:val="false"/>
        </w:trPr>
        <w:tc>
          <w:tcPr>
            <w:tcW w:type="dxa" w:w="38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Districts served</w:t>
            </w:r>
          </w:p>
        </w:tc>
        <w:tc>
          <w:tcPr>
            <w:tcW w:type="dxa" w:w="57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Comma-separated, for example Chongwe, Kafue, Chilanga</w:t>
            </w:r>
          </w:p>
        </w:tc>
      </w:tr>
      <w:tr>
        <w:trPr>
          <w:cantSplit/>
          <w:tblHeader w:val="false"/>
        </w:trPr>
        <w:tc>
          <w:tcPr>
            <w:tcW w:type="dxa" w:w="38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Specialties</w:t>
            </w:r>
          </w:p>
        </w:tc>
        <w:tc>
          <w:tcPr>
            <w:tcW w:type="dxa" w:w="57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Comma-separated, for example Poultry, dairy, maize seed</w:t>
            </w:r>
          </w:p>
        </w:tc>
      </w:tr>
      <w:tr>
        <w:trPr>
          <w:cantSplit/>
          <w:tblHeader w:val="false"/>
        </w:trPr>
        <w:tc>
          <w:tcPr>
            <w:tcW w:type="dxa" w:w="38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Service hours</w:t>
            </w:r>
          </w:p>
        </w:tc>
        <w:tc>
          <w:tcPr>
            <w:tcW w:type="dxa" w:w="57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Example: Mon-Fri 08:00-17:00</w:t>
            </w:r>
          </w:p>
        </w:tc>
      </w:tr>
      <w:tr>
        <w:trPr>
          <w:cantSplit/>
          <w:tblHeader w:val="false"/>
        </w:trPr>
        <w:tc>
          <w:tcPr>
            <w:tcW w:type="dxa" w:w="38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Year established</w:t>
            </w:r>
          </w:p>
        </w:tc>
        <w:tc>
          <w:tcPr>
            <w:tcW w:type="dxa" w:w="57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number</w:t>
            </w:r>
          </w:p>
        </w:tc>
      </w:tr>
      <w:tr>
        <w:trPr>
          <w:cantSplit/>
          <w:tblHeader w:val="false"/>
        </w:trPr>
        <w:tc>
          <w:tcPr>
            <w:tcW w:type="dxa" w:w="38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Business registration no., TPIN / tax id</w:t>
            </w:r>
          </w:p>
        </w:tc>
        <w:tc>
          <w:tcPr>
            <w:tcW w:type="dxa" w:w="57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registration and tax numbers</w:t>
            </w:r>
          </w:p>
        </w:tc>
      </w:tr>
      <w:tr>
        <w:trPr>
          <w:cantSplit/>
          <w:tblHeader w:val="false"/>
        </w:trPr>
        <w:tc>
          <w:tcPr>
            <w:tcW w:type="dxa" w:w="38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 travel to the farm (tick)</w:t>
            </w:r>
          </w:p>
        </w:tc>
        <w:tc>
          <w:tcPr>
            <w:tcW w:type="dxa" w:w="57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Shows you offer mobile service</w:t>
            </w:r>
          </w:p>
        </w:tc>
      </w:tr>
      <w:tr>
        <w:trPr>
          <w:cantSplit/>
          <w:tblHeader w:val="false"/>
        </w:trPr>
        <w:tc>
          <w:tcPr>
            <w:tcW w:type="dxa" w:w="38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Emergency call-outs available (tick)</w:t>
            </w:r>
          </w:p>
        </w:tc>
        <w:tc>
          <w:tcPr>
            <w:tcW w:type="dxa" w:w="57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Shows you take emergencies</w:t>
            </w:r>
          </w:p>
        </w:tc>
      </w:tr>
    </w:tbl>
    <w:p>
      <w:pPr>
        <w:spacing w:after="160"/>
      </w:pPr>
    </w:p>
    <w:p>
      <w:pPr>
        <w:spacing w:after="120" w:line="29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Save profile</w:t>
      </w:r>
      <w:r>
        <w:rPr>
          <w:rFonts w:ascii="Calibri" w:cs="Calibri" w:eastAsia="Calibri" w:hAnsi="Calibri"/>
          <w:color w:val="1F2A24"/>
          <w:sz w:val="21"/>
          <w:szCs w:val="21"/>
        </w:rPr>
        <w:t xml:space="preserve">. You see </w:t>
      </w:r>
      <w:r>
        <w:rPr>
          <w:rFonts w:ascii="Calibri" w:cs="Calibri" w:eastAsia="Calibri" w:hAnsi="Calibri"/>
          <w:b/>
          <w:bCs/>
          <w:color w:val="1F2A24"/>
          <w:sz w:val="21"/>
          <w:szCs w:val="21"/>
        </w:rPr>
        <w:t xml:space="preserve">Business profile saved.</w:t>
      </w:r>
      <w:r>
        <w:rPr>
          <w:rFonts w:ascii="Calibri" w:cs="Calibri" w:eastAsia="Calibri" w:hAnsi="Calibri"/>
          <w:color w:val="1F2A24"/>
          <w:sz w:val="21"/>
          <w:szCs w:val="21"/>
        </w:rPr>
        <w:t xml:space="preserve"> or the error message.</w:t>
      </w:r>
    </w:p>
    <w:p>
      <w:pPr>
        <w:spacing w:after="120" w:line="290"/>
      </w:pPr>
      <w:r>
        <w:rPr>
          <w:rFonts w:ascii="Calibri" w:cs="Calibri" w:eastAsia="Calibri" w:hAnsi="Calibri"/>
          <w:b/>
          <w:bCs/>
          <w:color w:val="1F2A24"/>
          <w:sz w:val="21"/>
          <w:szCs w:val="21"/>
        </w:rPr>
        <w:t xml:space="preserve">Team (vendor)</w:t>
      </w:r>
      <w:r>
        <w:rPr>
          <w:rFonts w:ascii="Calibri" w:cs="Calibri" w:eastAsia="Calibri" w:hAnsi="Calibri"/>
          <w:color w:val="1F2A24"/>
          <w:sz w:val="21"/>
          <w:szCs w:val="21"/>
        </w:rPr>
        <w:t xml:space="preserve"> is a simple list of your people (name, role, phone, licence, active) with </w:t>
      </w:r>
      <w:r>
        <w:rPr>
          <w:rFonts w:ascii="Calibri" w:cs="Calibri" w:eastAsia="Calibri" w:hAnsi="Calibri"/>
          <w:b/>
          <w:bCs/>
          <w:color w:val="1F2A24"/>
          <w:sz w:val="21"/>
          <w:szCs w:val="21"/>
        </w:rPr>
        <w:t xml:space="preserve">+ Add person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Remove</w:t>
      </w:r>
      <w:r>
        <w:rPr>
          <w:rFonts w:ascii="Calibri" w:cs="Calibri" w:eastAsia="Calibri" w:hAnsi="Calibri"/>
          <w:color w:val="1F2A24"/>
          <w:sz w:val="21"/>
          <w:szCs w:val="21"/>
        </w:rPr>
        <w:t xml:space="preserve">. Roles: Owner / Director, Branch Manager, Veterinary Officer, Agronomist, Sales Representative, Technician, Driver / Operator, Other. These people are </w:t>
      </w:r>
      <w:r>
        <w:rPr>
          <w:rFonts w:ascii="Calibri" w:cs="Calibri" w:eastAsia="Calibri" w:hAnsi="Calibri"/>
          <w:b/>
          <w:bCs/>
          <w:color w:val="1F2A24"/>
          <w:sz w:val="21"/>
          <w:szCs w:val="21"/>
        </w:rPr>
        <w:t xml:space="preserve">staff records for assigning work</w:t>
      </w:r>
      <w:r>
        <w:rPr>
          <w:rFonts w:ascii="Calibri" w:cs="Calibri" w:eastAsia="Calibri" w:hAnsi="Calibri"/>
          <w:color w:val="1F2A24"/>
          <w:sz w:val="21"/>
          <w:szCs w:val="21"/>
        </w:rPr>
        <w:t xml:space="preserve"> (for example to appointments and jobs). They do not get logins. To give someone a login, use </w:t>
      </w:r>
      <w:r>
        <w:rPr>
          <w:rFonts w:ascii="Calibri" w:cs="Calibri" w:eastAsia="Calibri" w:hAnsi="Calibri"/>
          <w:b/>
          <w:bCs/>
          <w:color w:val="1F2A24"/>
          <w:sz w:val="21"/>
          <w:szCs w:val="21"/>
        </w:rPr>
        <w:t xml:space="preserve">Users &amp; Permissions</w:t>
      </w:r>
      <w:r>
        <w:rPr>
          <w:rFonts w:ascii="Calibri" w:cs="Calibri" w:eastAsia="Calibri" w:hAnsi="Calibri"/>
          <w:color w:val="1F2A24"/>
          <w:sz w:val="21"/>
          <w:szCs w:val="21"/>
        </w:rPr>
        <w:t xml:space="preserve">.</w:t>
      </w:r>
    </w:p>
    <w:p>
      <w:pPr>
        <w:pStyle w:val="Heading2"/>
        <w:keepNext/>
        <w:spacing w:after="140" w:before="360"/>
      </w:pPr>
      <w:bookmarkStart w:name="h_team_and_permissions" w:id="1"/>
      <w:r>
        <w:rPr>
          <w:rFonts w:ascii="Cambria" w:cs="Cambria" w:eastAsia="Cambria" w:hAnsi="Cambria"/>
          <w:b/>
          <w:bCs/>
          <w:color w:val="1F6B3A"/>
          <w:sz w:val="32"/>
          <w:szCs w:val="32"/>
        </w:rPr>
        <w:t xml:space="preserve">Team and Permissions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this is where an administrator adds people to the company, gives each person a role, decides exactly what each person may see and change, groups people into branches, and reviews a record of every access change. It works the same way for farms, vendors, government offices and partner organisations. The roles and the list of modules change with the type of organisation.</w:t>
      </w:r>
    </w:p>
    <w:p>
      <w:pPr>
        <w:spacing w:after="120" w:line="290"/>
      </w:pPr>
      <w:r>
        <w:rPr>
          <w:rFonts w:ascii="Calibri" w:cs="Calibri" w:eastAsia="Calibri" w:hAnsi="Calibri"/>
          <w:b/>
          <w:bCs/>
          <w:color w:val="1F2A24"/>
          <w:sz w:val="21"/>
          <w:szCs w:val="21"/>
        </w:rPr>
        <w:t xml:space="preserve">Where to find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96"/>
        <w:gridCol w:w="5242"/>
      </w:tblGrid>
      <w:tr>
        <w:trPr>
          <w:cantSplit/>
          <w:tblHeader/>
        </w:trPr>
        <w:tc>
          <w:tcPr>
            <w:tcW w:type="dxa" w:w="439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Account</w:t>
            </w:r>
          </w:p>
        </w:tc>
        <w:tc>
          <w:tcPr>
            <w:tcW w:type="dxa" w:w="524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Where</w:t>
            </w:r>
          </w:p>
        </w:tc>
      </w:tr>
      <w:tr>
        <w:trPr>
          <w:cantSplit/>
          <w:tblHeader w:val="false"/>
        </w:trPr>
        <w:tc>
          <w:tcPr>
            <w:tcW w:type="dxa" w:w="43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 Cooperative</w:t>
            </w:r>
          </w:p>
        </w:tc>
        <w:tc>
          <w:tcPr>
            <w:tcW w:type="dxa" w:w="52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Team &amp; Permissions</w:t>
            </w:r>
            <w:r>
              <w:rPr>
                <w:rFonts w:ascii="Calibri" w:cs="Calibri" w:eastAsia="Calibri" w:hAnsi="Calibri"/>
                <w:color w:val="1F2A24"/>
                <w:sz w:val="18"/>
                <w:szCs w:val="18"/>
              </w:rPr>
              <w:t xml:space="preserve"> at the bottom of the sidebar</w:t>
            </w:r>
          </w:p>
        </w:tc>
      </w:tr>
      <w:tr>
        <w:trPr>
          <w:cantSplit/>
          <w:tblHeader w:val="false"/>
        </w:trPr>
        <w:tc>
          <w:tcPr>
            <w:tcW w:type="dxa" w:w="43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w:t>
            </w:r>
          </w:p>
        </w:tc>
        <w:tc>
          <w:tcPr>
            <w:tcW w:type="dxa" w:w="52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Users &amp; Permissions</w:t>
            </w:r>
            <w:r>
              <w:rPr>
                <w:rFonts w:ascii="Calibri" w:cs="Calibri" w:eastAsia="Calibri" w:hAnsi="Calibri"/>
                <w:color w:val="1F2A24"/>
                <w:sz w:val="18"/>
                <w:szCs w:val="18"/>
              </w:rPr>
              <w:t xml:space="preserve"> tab</w:t>
            </w:r>
          </w:p>
        </w:tc>
      </w:tr>
      <w:tr>
        <w:trPr>
          <w:cantSplit/>
          <w:tblHeader w:val="false"/>
        </w:trPr>
        <w:tc>
          <w:tcPr>
            <w:tcW w:type="dxa" w:w="43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Government, Extension, Partner</w:t>
            </w:r>
          </w:p>
        </w:tc>
        <w:tc>
          <w:tcPr>
            <w:tcW w:type="dxa" w:w="52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Team &amp; Branches</w:t>
            </w:r>
            <w:r>
              <w:rPr>
                <w:rFonts w:ascii="Calibri" w:cs="Calibri" w:eastAsia="Calibri" w:hAnsi="Calibri"/>
                <w:color w:val="1F2A24"/>
                <w:sz w:val="18"/>
                <w:szCs w:val="18"/>
              </w:rPr>
              <w:t xml:space="preserve"> tab</w:t>
            </w:r>
          </w:p>
        </w:tc>
      </w:tr>
    </w:tbl>
    <w:p>
      <w:pPr>
        <w:spacing w:after="160"/>
      </w:pPr>
    </w:p>
    <w:p>
      <w:pPr>
        <w:spacing w:after="120" w:line="290"/>
      </w:pPr>
      <w:r>
        <w:rPr>
          <w:rFonts w:ascii="Calibri" w:cs="Calibri" w:eastAsia="Calibri" w:hAnsi="Calibri"/>
          <w:b/>
          <w:bCs/>
          <w:color w:val="1F2A24"/>
          <w:sz w:val="21"/>
          <w:szCs w:val="21"/>
        </w:rPr>
        <w:t xml:space="preserve">Before you start</w:t>
      </w:r>
    </w:p>
    <w:p>
      <w:pPr>
        <w:pStyle w:val="ListParagraph"/>
        <w:numPr>
          <w:ilvl w:val="0"/>
          <w:numId w:val="2"/>
        </w:numPr>
        <w:spacing w:after="60" w:line="280"/>
      </w:pPr>
      <w:r>
        <w:rPr>
          <w:rFonts w:ascii="Calibri" w:cs="Calibri" w:eastAsia="Calibri" w:hAnsi="Calibri"/>
          <w:color w:val="1F2A24"/>
          <w:sz w:val="21"/>
          <w:szCs w:val="21"/>
        </w:rPr>
        <w:t xml:space="preserve">Only an </w:t>
      </w:r>
      <w:r>
        <w:rPr>
          <w:rFonts w:ascii="Calibri" w:cs="Calibri" w:eastAsia="Calibri" w:hAnsi="Calibri"/>
          <w:b/>
          <w:bCs/>
          <w:color w:val="1F2A24"/>
          <w:sz w:val="21"/>
          <w:szCs w:val="21"/>
        </w:rPr>
        <w:t xml:space="preserve">administrator</w:t>
      </w:r>
      <w:r>
        <w:rPr>
          <w:rFonts w:ascii="Calibri" w:cs="Calibri" w:eastAsia="Calibri" w:hAnsi="Calibri"/>
          <w:color w:val="1F2A24"/>
          <w:sz w:val="21"/>
          <w:szCs w:val="21"/>
        </w:rPr>
        <w:t xml:space="preserve"> can add or change people. An administrator is the person who registered the company, anyone with the </w:t>
      </w:r>
      <w:r>
        <w:rPr>
          <w:rFonts w:ascii="Calibri" w:cs="Calibri" w:eastAsia="Calibri" w:hAnsi="Calibri"/>
          <w:b/>
          <w:bCs/>
          <w:color w:val="1F2A24"/>
          <w:sz w:val="21"/>
          <w:szCs w:val="21"/>
        </w:rPr>
        <w:t xml:space="preserve">Director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Administrator</w:t>
      </w:r>
      <w:r>
        <w:rPr>
          <w:rFonts w:ascii="Calibri" w:cs="Calibri" w:eastAsia="Calibri" w:hAnsi="Calibri"/>
          <w:color w:val="1F2A24"/>
          <w:sz w:val="21"/>
          <w:szCs w:val="21"/>
        </w:rPr>
        <w:t xml:space="preserve"> (government or partner) role, and anyone an administrator has marked as an administrator.</w:t>
      </w:r>
    </w:p>
    <w:p>
      <w:pPr>
        <w:pStyle w:val="ListParagraph"/>
        <w:numPr>
          <w:ilvl w:val="0"/>
          <w:numId w:val="2"/>
        </w:numPr>
        <w:spacing w:after="60" w:line="280"/>
      </w:pPr>
      <w:r>
        <w:rPr>
          <w:rFonts w:ascii="Calibri" w:cs="Calibri" w:eastAsia="Calibri" w:hAnsi="Calibri"/>
          <w:color w:val="1F2A24"/>
          <w:sz w:val="21"/>
          <w:szCs w:val="21"/>
        </w:rPr>
        <w:t xml:space="preserve">Other people can open the page only if they have been given view access to "Team &amp; Permissions". They see everything in read-only form. The heading then says </w:t>
      </w:r>
      <w:r>
        <w:rPr>
          <w:rFonts w:ascii="Calibri" w:cs="Calibri" w:eastAsia="Calibri" w:hAnsi="Calibri"/>
          <w:b/>
          <w:bCs/>
          <w:color w:val="1F2A24"/>
          <w:sz w:val="21"/>
          <w:szCs w:val="21"/>
        </w:rPr>
        <w:t xml:space="preserve">read-only (you are not an administrator)</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The header line shows your organisation, the number of active members and the number of active branches.</w:t>
      </w:r>
    </w:p>
    <w:p>
      <w:pPr>
        <w:spacing w:after="60"/>
      </w:pPr>
    </w:p>
    <w:p>
      <w:pPr>
        <w:spacing w:after="120" w:line="290"/>
      </w:pPr>
      <w:r>
        <w:rPr>
          <w:rFonts w:ascii="Calibri" w:cs="Calibri" w:eastAsia="Calibri" w:hAnsi="Calibri"/>
          <w:color w:val="1F2A24"/>
          <w:sz w:val="21"/>
          <w:szCs w:val="21"/>
        </w:rPr>
        <w:t xml:space="preserve">The page has three tabs: </w:t>
      </w:r>
      <w:r>
        <w:rPr>
          <w:rFonts w:ascii="Calibri" w:cs="Calibri" w:eastAsia="Calibri" w:hAnsi="Calibri"/>
          <w:b/>
          <w:bCs/>
          <w:color w:val="1F2A24"/>
          <w:sz w:val="21"/>
          <w:szCs w:val="21"/>
        </w:rPr>
        <w:t xml:space="preserve">Members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Branches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Audit log</w:t>
      </w:r>
      <w:r>
        <w:rPr>
          <w:rFonts w:ascii="Calibri" w:cs="Calibri" w:eastAsia="Calibri" w:hAnsi="Calibri"/>
          <w:color w:val="1F2A24"/>
          <w:sz w:val="21"/>
          <w:szCs w:val="21"/>
        </w:rPr>
        <w:t xml:space="preserve">.</w:t>
      </w:r>
    </w:p>
    <w:p>
      <w:pPr>
        <w:pStyle w:val="Heading3"/>
        <w:keepNext/>
        <w:spacing w:after="100" w:before="260"/>
      </w:pPr>
      <w:bookmarkStart w:name="h_members" w:id="1"/>
      <w:r>
        <w:rPr>
          <w:rFonts w:ascii="Cambria" w:cs="Cambria" w:eastAsia="Cambria" w:hAnsi="Cambria"/>
          <w:b/>
          <w:bCs/>
          <w:color w:val="2E7D4F"/>
          <w:sz w:val="26"/>
          <w:szCs w:val="26"/>
        </w:rPr>
        <w:t xml:space="preserve">Members</w:t>
      </w:r>
      <w:bookmarkEnd w:id="1"/>
    </w:p>
    <w:p>
      <w:pPr>
        <w:spacing w:after="120" w:line="290"/>
      </w:pPr>
      <w:r>
        <w:rPr>
          <w:rFonts w:ascii="Calibri" w:cs="Calibri" w:eastAsia="Calibri" w:hAnsi="Calibri"/>
          <w:b/>
          <w:bCs/>
          <w:color w:val="1F2A24"/>
          <w:sz w:val="21"/>
          <w:szCs w:val="21"/>
        </w:rPr>
        <w:t xml:space="preserve">What you will see:</w:t>
      </w:r>
      <w:r>
        <w:rPr>
          <w:rFonts w:ascii="Calibri" w:cs="Calibri" w:eastAsia="Calibri" w:hAnsi="Calibri"/>
          <w:color w:val="1F2A24"/>
          <w:sz w:val="21"/>
          <w:szCs w:val="21"/>
        </w:rPr>
        <w:t xml:space="preserve"> a table with these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86"/>
        <w:gridCol w:w="7252"/>
      </w:tblGrid>
      <w:tr>
        <w:trPr>
          <w:cantSplit/>
          <w:tblHeader/>
        </w:trPr>
        <w:tc>
          <w:tcPr>
            <w:tcW w:type="dxa" w:w="238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Column</w:t>
            </w:r>
          </w:p>
        </w:tc>
        <w:tc>
          <w:tcPr>
            <w:tcW w:type="dxa" w:w="725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23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Member</w:t>
            </w:r>
          </w:p>
        </w:tc>
        <w:tc>
          <w:tcPr>
            <w:tcW w:type="dxa" w:w="72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Name, with a green shield if they are an administrator and "(you)" next to your own name. Below the name: their email and phone (or just the phone if they have no email).</w:t>
            </w:r>
          </w:p>
        </w:tc>
      </w:tr>
      <w:tr>
        <w:trPr>
          <w:cantSplit/>
          <w:tblHeader w:val="false"/>
        </w:trPr>
        <w:tc>
          <w:tcPr>
            <w:tcW w:type="dxa" w:w="23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Role</w:t>
            </w:r>
          </w:p>
        </w:tc>
        <w:tc>
          <w:tcPr>
            <w:tcW w:type="dxa" w:w="72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Their role. Administrators can change it with a drop-down (not on their own row).</w:t>
            </w:r>
          </w:p>
        </w:tc>
      </w:tr>
      <w:tr>
        <w:trPr>
          <w:cantSplit/>
          <w:tblHeader w:val="false"/>
        </w:trPr>
        <w:tc>
          <w:tcPr>
            <w:tcW w:type="dxa" w:w="23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Branch</w:t>
            </w:r>
          </w:p>
        </w:tc>
        <w:tc>
          <w:tcPr>
            <w:tcW w:type="dxa" w:w="72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Their branch, or </w:t>
            </w:r>
            <w:r>
              <w:rPr>
                <w:rFonts w:ascii="Calibri" w:cs="Calibri" w:eastAsia="Calibri" w:hAnsi="Calibri"/>
                <w:b/>
                <w:bCs/>
                <w:color w:val="1F2A24"/>
                <w:sz w:val="18"/>
                <w:szCs w:val="18"/>
              </w:rPr>
              <w:t xml:space="preserve">Org-wide</w:t>
            </w:r>
            <w:r>
              <w:rPr>
                <w:rFonts w:ascii="Calibri" w:cs="Calibri" w:eastAsia="Calibri" w:hAnsi="Calibri"/>
                <w:color w:val="1F2A24"/>
                <w:sz w:val="18"/>
                <w:szCs w:val="18"/>
              </w:rPr>
              <w:t xml:space="preserve">. Administrators can change it with a drop-down.</w:t>
            </w:r>
          </w:p>
        </w:tc>
      </w:tr>
      <w:tr>
        <w:trPr>
          <w:cantSplit/>
          <w:tblHeader w:val="false"/>
        </w:trPr>
        <w:tc>
          <w:tcPr>
            <w:tcW w:type="dxa" w:w="23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Access</w:t>
            </w:r>
          </w:p>
        </w:tc>
        <w:tc>
          <w:tcPr>
            <w:tcW w:type="dxa" w:w="72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Full access</w:t>
            </w:r>
            <w:r>
              <w:rPr>
                <w:rFonts w:ascii="Calibri" w:cs="Calibri" w:eastAsia="Calibri" w:hAnsi="Calibri"/>
                <w:color w:val="1F2A24"/>
                <w:sz w:val="18"/>
                <w:szCs w:val="18"/>
              </w:rPr>
              <w:t xml:space="preserve"> for administrators; otherwise "N of M modules" they can view. A yellow </w:t>
            </w:r>
            <w:r>
              <w:rPr>
                <w:rFonts w:ascii="Calibri" w:cs="Calibri" w:eastAsia="Calibri" w:hAnsi="Calibri"/>
                <w:b/>
                <w:bCs/>
                <w:color w:val="1F2A24"/>
                <w:sz w:val="18"/>
                <w:szCs w:val="18"/>
              </w:rPr>
              <w:t xml:space="preserve">custom</w:t>
            </w:r>
            <w:r>
              <w:rPr>
                <w:rFonts w:ascii="Calibri" w:cs="Calibri" w:eastAsia="Calibri" w:hAnsi="Calibri"/>
                <w:color w:val="1F2A24"/>
                <w:sz w:val="18"/>
                <w:szCs w:val="18"/>
              </w:rPr>
              <w:t xml:space="preserve"> tag appears when the person has their own permission settings instead of the role's default.</w:t>
            </w:r>
          </w:p>
        </w:tc>
      </w:tr>
      <w:tr>
        <w:trPr>
          <w:cantSplit/>
          <w:tblHeader w:val="false"/>
        </w:trPr>
        <w:tc>
          <w:tcPr>
            <w:tcW w:type="dxa" w:w="23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w:t>
            </w:r>
          </w:p>
        </w:tc>
        <w:tc>
          <w:tcPr>
            <w:tcW w:type="dxa" w:w="72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Active</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Deactivated</w:t>
            </w:r>
          </w:p>
        </w:tc>
      </w:tr>
      <w:tr>
        <w:trPr>
          <w:cantSplit/>
          <w:tblHeader w:val="false"/>
        </w:trPr>
        <w:tc>
          <w:tcPr>
            <w:tcW w:type="dxa" w:w="23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(buttons)</w:t>
            </w:r>
          </w:p>
        </w:tc>
        <w:tc>
          <w:tcPr>
            <w:tcW w:type="dxa" w:w="72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Shield: edit permissions. Green shield: make or remove administrator. Person icon: deactivate or reactivate</w:t>
            </w:r>
          </w:p>
        </w:tc>
      </w:tr>
    </w:tbl>
    <w:p>
      <w:pPr>
        <w:spacing w:after="160"/>
      </w:pPr>
    </w:p>
    <w:p>
      <w:pPr>
        <w:spacing w:after="120" w:line="290"/>
      </w:pPr>
      <w:r>
        <w:rPr>
          <w:rFonts w:ascii="Calibri" w:cs="Calibri" w:eastAsia="Calibri" w:hAnsi="Calibri"/>
          <w:color w:val="1F2A24"/>
          <w:sz w:val="21"/>
          <w:szCs w:val="21"/>
        </w:rPr>
        <w:t xml:space="preserve">Tick </w:t>
      </w:r>
      <w:r>
        <w:rPr>
          <w:rFonts w:ascii="Calibri" w:cs="Calibri" w:eastAsia="Calibri" w:hAnsi="Calibri"/>
          <w:b/>
          <w:bCs/>
          <w:color w:val="1F2A24"/>
          <w:sz w:val="21"/>
          <w:szCs w:val="21"/>
        </w:rPr>
        <w:t xml:space="preserve">Show deactivated</w:t>
      </w:r>
      <w:r>
        <w:rPr>
          <w:rFonts w:ascii="Calibri" w:cs="Calibri" w:eastAsia="Calibri" w:hAnsi="Calibri"/>
          <w:color w:val="1F2A24"/>
          <w:sz w:val="21"/>
          <w:szCs w:val="21"/>
        </w:rPr>
        <w:t xml:space="preserve"> above the table to include people who have been switched off.</w:t>
      </w:r>
    </w:p>
    <w:p>
      <w:pPr>
        <w:pStyle w:val="Heading3"/>
        <w:keepNext/>
        <w:spacing w:after="100" w:before="260"/>
      </w:pPr>
      <w:bookmarkStart w:name="h_adding_a_person" w:id="1"/>
      <w:r>
        <w:rPr>
          <w:rFonts w:ascii="Cambria" w:cs="Cambria" w:eastAsia="Cambria" w:hAnsi="Cambria"/>
          <w:b/>
          <w:bCs/>
          <w:color w:val="2E7D4F"/>
          <w:sz w:val="26"/>
          <w:szCs w:val="26"/>
        </w:rPr>
        <w:t xml:space="preserve">Adding a person</w:t>
      </w:r>
      <w:bookmarkEnd w:id="1"/>
    </w:p>
    <w:p>
      <w:pPr>
        <w:pStyle w:val="ListParagraph"/>
        <w:numPr>
          <w:ilvl w:val="0"/>
          <w:numId w:val="12"/>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Add member</w:t>
      </w:r>
      <w:r>
        <w:rPr>
          <w:rFonts w:ascii="Calibri" w:cs="Calibri" w:eastAsia="Calibri" w:hAnsi="Calibri"/>
          <w:color w:val="1F2A24"/>
          <w:sz w:val="21"/>
          <w:szCs w:val="21"/>
        </w:rPr>
        <w:t xml:space="preserve">. A form opens.</w:t>
      </w:r>
    </w:p>
    <w:p>
      <w:pPr>
        <w:pStyle w:val="ListParagraph"/>
        <w:numPr>
          <w:ilvl w:val="0"/>
          <w:numId w:val="12"/>
        </w:numPr>
        <w:spacing w:after="70" w:line="280"/>
      </w:pPr>
      <w:r>
        <w:rPr>
          <w:rFonts w:ascii="Calibri" w:cs="Calibri" w:eastAsia="Calibri" w:hAnsi="Calibri"/>
          <w:color w:val="1F2A24"/>
          <w:sz w:val="21"/>
          <w:szCs w:val="21"/>
        </w:rPr>
        <w:t xml:space="preserve">Type </w:t>
      </w:r>
      <w:r>
        <w:rPr>
          <w:rFonts w:ascii="Calibri" w:cs="Calibri" w:eastAsia="Calibri" w:hAnsi="Calibri"/>
          <w:b/>
          <w:bCs/>
          <w:color w:val="1F2A24"/>
          <w:sz w:val="21"/>
          <w:szCs w:val="21"/>
        </w:rPr>
        <w:t xml:space="preserve">Full name</w:t>
      </w:r>
      <w:r>
        <w:rPr>
          <w:rFonts w:ascii="Calibri" w:cs="Calibri" w:eastAsia="Calibri" w:hAnsi="Calibri"/>
          <w:color w:val="1F2A24"/>
          <w:sz w:val="21"/>
          <w:szCs w:val="21"/>
        </w:rPr>
        <w:t xml:space="preserve"> (required).</w:t>
      </w:r>
    </w:p>
    <w:p>
      <w:pPr>
        <w:pStyle w:val="ListParagraph"/>
        <w:numPr>
          <w:ilvl w:val="0"/>
          <w:numId w:val="12"/>
        </w:numPr>
        <w:spacing w:after="70" w:line="280"/>
      </w:pPr>
      <w:r>
        <w:rPr>
          <w:rFonts w:ascii="Calibri" w:cs="Calibri" w:eastAsia="Calibri" w:hAnsi="Calibri"/>
          <w:color w:val="1F2A24"/>
          <w:sz w:val="21"/>
          <w:szCs w:val="21"/>
        </w:rPr>
        <w:t xml:space="preserve">Type </w:t>
      </w:r>
      <w:r>
        <w:rPr>
          <w:rFonts w:ascii="Calibri" w:cs="Calibri" w:eastAsia="Calibri" w:hAnsi="Calibri"/>
          <w:b/>
          <w:bCs/>
          <w:color w:val="1F2A24"/>
          <w:sz w:val="21"/>
          <w:szCs w:val="21"/>
        </w:rPr>
        <w:t xml:space="preserve">Phone</w:t>
      </w:r>
      <w:r>
        <w:rPr>
          <w:rFonts w:ascii="Calibri" w:cs="Calibri" w:eastAsia="Calibri" w:hAnsi="Calibri"/>
          <w:color w:val="1F2A24"/>
          <w:sz w:val="21"/>
          <w:szCs w:val="21"/>
        </w:rPr>
        <w:t xml:space="preserve"> (required). The hint says "Phone (login if no email)".</w:t>
      </w:r>
    </w:p>
    <w:p>
      <w:pPr>
        <w:pStyle w:val="ListParagraph"/>
        <w:numPr>
          <w:ilvl w:val="0"/>
          <w:numId w:val="12"/>
        </w:numPr>
        <w:spacing w:after="70" w:line="280"/>
      </w:pPr>
      <w:r>
        <w:rPr>
          <w:rFonts w:ascii="Calibri" w:cs="Calibri" w:eastAsia="Calibri" w:hAnsi="Calibri"/>
          <w:color w:val="1F2A24"/>
          <w:sz w:val="21"/>
          <w:szCs w:val="21"/>
        </w:rPr>
        <w:t xml:space="preserve">Optionally type </w:t>
      </w:r>
      <w:r>
        <w:rPr>
          <w:rFonts w:ascii="Calibri" w:cs="Calibri" w:eastAsia="Calibri" w:hAnsi="Calibri"/>
          <w:b/>
          <w:bCs/>
          <w:color w:val="1F2A24"/>
          <w:sz w:val="21"/>
          <w:szCs w:val="21"/>
        </w:rPr>
        <w:t xml:space="preserve">Email</w:t>
      </w:r>
      <w:r>
        <w:rPr>
          <w:rFonts w:ascii="Calibri" w:cs="Calibri" w:eastAsia="Calibri" w:hAnsi="Calibri"/>
          <w:color w:val="1F2A24"/>
          <w:sz w:val="21"/>
          <w:szCs w:val="21"/>
        </w:rPr>
        <w:t xml:space="preserve">. Give an email whenever you can: it makes sign-in simpler.</w:t>
      </w:r>
    </w:p>
    <w:p>
      <w:pPr>
        <w:pStyle w:val="ListParagraph"/>
        <w:numPr>
          <w:ilvl w:val="0"/>
          <w:numId w:val="12"/>
        </w:numPr>
        <w:spacing w:after="70" w:line="280"/>
      </w:pPr>
      <w:r>
        <w:rPr>
          <w:rFonts w:ascii="Calibri" w:cs="Calibri" w:eastAsia="Calibri" w:hAnsi="Calibri"/>
          <w:color w:val="1F2A24"/>
          <w:sz w:val="21"/>
          <w:szCs w:val="21"/>
        </w:rPr>
        <w:t xml:space="preserve">Pick a </w:t>
      </w:r>
      <w:r>
        <w:rPr>
          <w:rFonts w:ascii="Calibri" w:cs="Calibri" w:eastAsia="Calibri" w:hAnsi="Calibri"/>
          <w:b/>
          <w:bCs/>
          <w:color w:val="1F2A24"/>
          <w:sz w:val="21"/>
          <w:szCs w:val="21"/>
        </w:rPr>
        <w:t xml:space="preserve">Role</w:t>
      </w:r>
      <w:r>
        <w:rPr>
          <w:rFonts w:ascii="Calibri" w:cs="Calibri" w:eastAsia="Calibri" w:hAnsi="Calibri"/>
          <w:color w:val="1F2A24"/>
          <w:sz w:val="21"/>
          <w:szCs w:val="21"/>
        </w:rPr>
        <w:t xml:space="preserve"> from the list. A line beside the form describes what the chosen role does.</w:t>
      </w:r>
    </w:p>
    <w:p>
      <w:pPr>
        <w:pStyle w:val="ListParagraph"/>
        <w:numPr>
          <w:ilvl w:val="0"/>
          <w:numId w:val="12"/>
        </w:numPr>
        <w:spacing w:after="70" w:line="280"/>
      </w:pPr>
      <w:r>
        <w:rPr>
          <w:rFonts w:ascii="Calibri" w:cs="Calibri" w:eastAsia="Calibri" w:hAnsi="Calibri"/>
          <w:color w:val="1F2A24"/>
          <w:sz w:val="21"/>
          <w:szCs w:val="21"/>
        </w:rPr>
        <w:t xml:space="preserve">Pick a </w:t>
      </w:r>
      <w:r>
        <w:rPr>
          <w:rFonts w:ascii="Calibri" w:cs="Calibri" w:eastAsia="Calibri" w:hAnsi="Calibri"/>
          <w:b/>
          <w:bCs/>
          <w:color w:val="1F2A24"/>
          <w:sz w:val="21"/>
          <w:szCs w:val="21"/>
        </w:rPr>
        <w:t xml:space="preserve">Branch</w:t>
      </w:r>
      <w:r>
        <w:rPr>
          <w:rFonts w:ascii="Calibri" w:cs="Calibri" w:eastAsia="Calibri" w:hAnsi="Calibri"/>
          <w:color w:val="1F2A24"/>
          <w:sz w:val="21"/>
          <w:szCs w:val="21"/>
        </w:rPr>
        <w:t xml:space="preserve">, or leave </w:t>
      </w:r>
      <w:r>
        <w:rPr>
          <w:rFonts w:ascii="Calibri" w:cs="Calibri" w:eastAsia="Calibri" w:hAnsi="Calibri"/>
          <w:b/>
          <w:bCs/>
          <w:color w:val="1F2A24"/>
          <w:sz w:val="21"/>
          <w:szCs w:val="21"/>
        </w:rPr>
        <w:t xml:space="preserve">Organisation-wide (no branch)</w:t>
      </w:r>
      <w:r>
        <w:rPr>
          <w:rFonts w:ascii="Calibri" w:cs="Calibri" w:eastAsia="Calibri" w:hAnsi="Calibri"/>
          <w:color w:val="1F2A24"/>
          <w:sz w:val="21"/>
          <w:szCs w:val="21"/>
        </w:rPr>
        <w:t xml:space="preserve">.</w:t>
      </w:r>
    </w:p>
    <w:p>
      <w:pPr>
        <w:pStyle w:val="ListParagraph"/>
        <w:numPr>
          <w:ilvl w:val="0"/>
          <w:numId w:val="12"/>
        </w:numPr>
        <w:spacing w:after="70" w:line="280"/>
      </w:pPr>
      <w:r>
        <w:rPr>
          <w:rFonts w:ascii="Calibri" w:cs="Calibri" w:eastAsia="Calibri" w:hAnsi="Calibri"/>
          <w:color w:val="1F2A24"/>
          <w:sz w:val="21"/>
          <w:szCs w:val="21"/>
        </w:rPr>
        <w:t xml:space="preserve">Optionally type </w:t>
      </w:r>
      <w:r>
        <w:rPr>
          <w:rFonts w:ascii="Calibri" w:cs="Calibri" w:eastAsia="Calibri" w:hAnsi="Calibri"/>
          <w:b/>
          <w:bCs/>
          <w:color w:val="1F2A24"/>
          <w:sz w:val="21"/>
          <w:szCs w:val="21"/>
        </w:rPr>
        <w:t xml:space="preserve">Set a password</w:t>
      </w:r>
      <w:r>
        <w:rPr>
          <w:rFonts w:ascii="Calibri" w:cs="Calibri" w:eastAsia="Calibri" w:hAnsi="Calibri"/>
          <w:color w:val="1F2A24"/>
          <w:sz w:val="21"/>
          <w:szCs w:val="21"/>
        </w:rPr>
        <w:t xml:space="preserve"> (at least 6 characters). If you leave it empty, the platform makes up a 10-character password.</w:t>
      </w:r>
    </w:p>
    <w:p>
      <w:pPr>
        <w:pStyle w:val="ListParagraph"/>
        <w:numPr>
          <w:ilvl w:val="0"/>
          <w:numId w:val="12"/>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Add member</w:t>
      </w:r>
      <w:r>
        <w:rPr>
          <w:rFonts w:ascii="Calibri" w:cs="Calibri" w:eastAsia="Calibri" w:hAnsi="Calibri"/>
          <w:color w:val="1F2A24"/>
          <w:sz w:val="21"/>
          <w:szCs w:val="21"/>
        </w:rPr>
        <w:t xml:space="preserve"> (the button shows "Adding…" while it works).</w:t>
      </w:r>
    </w:p>
    <w:p>
      <w:pPr>
        <w:spacing w:after="60"/>
      </w:pPr>
    </w:p>
    <w:p>
      <w:pPr>
        <w:spacing w:after="120" w:line="290"/>
      </w:pPr>
      <w:r>
        <w:rPr>
          <w:rFonts w:ascii="Calibri" w:cs="Calibri" w:eastAsia="Calibri" w:hAnsi="Calibri"/>
          <w:b/>
          <w:bCs/>
          <w:color w:val="1F2A24"/>
          <w:sz w:val="21"/>
          <w:szCs w:val="21"/>
        </w:rPr>
        <w:t xml:space="preserve">What happens next</w:t>
      </w:r>
    </w:p>
    <w:p>
      <w:pPr>
        <w:pStyle w:val="ListParagraph"/>
        <w:numPr>
          <w:ilvl w:val="0"/>
          <w:numId w:val="2"/>
        </w:numPr>
        <w:spacing w:after="60" w:line="280"/>
      </w:pPr>
      <w:r>
        <w:rPr>
          <w:rFonts w:ascii="Calibri" w:cs="Calibri" w:eastAsia="Calibri" w:hAnsi="Calibri"/>
          <w:color w:val="1F2A24"/>
          <w:sz w:val="21"/>
          <w:szCs w:val="21"/>
        </w:rPr>
        <w:t xml:space="preserve">A yellow box appears: </w:t>
      </w:r>
      <w:r>
        <w:rPr>
          <w:rFonts w:ascii="Calibri" w:cs="Calibri" w:eastAsia="Calibri" w:hAnsi="Calibri"/>
          <w:b/>
          <w:bCs/>
          <w:color w:val="1F2A24"/>
          <w:sz w:val="21"/>
          <w:szCs w:val="21"/>
        </w:rPr>
        <w:t xml:space="preserve">Temporary password for (name)</w:t>
      </w:r>
      <w:r>
        <w:rPr>
          <w:rFonts w:ascii="Calibri" w:cs="Calibri" w:eastAsia="Calibri" w:hAnsi="Calibri"/>
          <w:color w:val="1F2A24"/>
          <w:sz w:val="21"/>
          <w:szCs w:val="21"/>
        </w:rPr>
        <w:t xml:space="preserve">, showing the </w:t>
      </w:r>
      <w:r>
        <w:rPr>
          <w:rFonts w:ascii="Calibri" w:cs="Calibri" w:eastAsia="Calibri" w:hAnsi="Calibri"/>
          <w:b/>
          <w:bCs/>
          <w:color w:val="1F2A24"/>
          <w:sz w:val="21"/>
          <w:szCs w:val="21"/>
        </w:rPr>
        <w:t xml:space="preserve">Login</w:t>
      </w:r>
      <w:r>
        <w:rPr>
          <w:rFonts w:ascii="Calibri" w:cs="Calibri" w:eastAsia="Calibri" w:hAnsi="Calibri"/>
          <w:color w:val="1F2A24"/>
          <w:sz w:val="21"/>
          <w:szCs w:val="21"/>
        </w:rPr>
        <w:t xml:space="preserve"> (email, or phone if no email) and the </w:t>
      </w:r>
      <w:r>
        <w:rPr>
          <w:rFonts w:ascii="Calibri" w:cs="Calibri" w:eastAsia="Calibri" w:hAnsi="Calibri"/>
          <w:b/>
          <w:bCs/>
          <w:color w:val="1F2A24"/>
          <w:sz w:val="21"/>
          <w:szCs w:val="21"/>
        </w:rPr>
        <w:t xml:space="preserve">Password</w:t>
      </w:r>
      <w:r>
        <w:rPr>
          <w:rFonts w:ascii="Calibri" w:cs="Calibri" w:eastAsia="Calibri" w:hAnsi="Calibri"/>
          <w:color w:val="1F2A24"/>
          <w:sz w:val="21"/>
          <w:szCs w:val="21"/>
        </w:rPr>
        <w:t xml:space="preserve">. It is shown </w:t>
      </w:r>
      <w:r>
        <w:rPr>
          <w:rFonts w:ascii="Calibri" w:cs="Calibri" w:eastAsia="Calibri" w:hAnsi="Calibri"/>
          <w:b/>
          <w:bCs/>
          <w:color w:val="1F2A24"/>
          <w:sz w:val="21"/>
          <w:szCs w:val="21"/>
        </w:rPr>
        <w:t xml:space="preserve">once</w:t>
      </w:r>
      <w:r>
        <w:rPr>
          <w:rFonts w:ascii="Calibri" w:cs="Calibri" w:eastAsia="Calibri" w:hAnsi="Calibri"/>
          <w:color w:val="1F2A24"/>
          <w:sz w:val="21"/>
          <w:szCs w:val="21"/>
        </w:rPr>
        <w:t xml:space="preserve">. Press the copy icon to copy both, then send them privately (for example by WhatsApp message to the person only). Press </w:t>
      </w:r>
      <w:r>
        <w:rPr>
          <w:rFonts w:ascii="Calibri" w:cs="Calibri" w:eastAsia="Calibri" w:hAnsi="Calibri"/>
          <w:b/>
          <w:bCs/>
          <w:color w:val="1F2A24"/>
          <w:sz w:val="21"/>
          <w:szCs w:val="21"/>
        </w:rPr>
        <w:t xml:space="preserve">X</w:t>
      </w:r>
      <w:r>
        <w:rPr>
          <w:rFonts w:ascii="Calibri" w:cs="Calibri" w:eastAsia="Calibri" w:hAnsi="Calibri"/>
          <w:color w:val="1F2A24"/>
          <w:sz w:val="21"/>
          <w:szCs w:val="21"/>
        </w:rPr>
        <w:t xml:space="preserve"> to dismiss the box.</w:t>
      </w:r>
    </w:p>
    <w:p>
      <w:pPr>
        <w:pStyle w:val="ListParagraph"/>
        <w:numPr>
          <w:ilvl w:val="0"/>
          <w:numId w:val="2"/>
        </w:numPr>
        <w:spacing w:after="60" w:line="280"/>
      </w:pPr>
      <w:r>
        <w:rPr>
          <w:rFonts w:ascii="Calibri" w:cs="Calibri" w:eastAsia="Calibri" w:hAnsi="Calibri"/>
          <w:color w:val="1F2A24"/>
          <w:sz w:val="21"/>
          <w:szCs w:val="21"/>
        </w:rPr>
        <w:t xml:space="preserve">A green message confirms: "(Name) added as (Role)."</w:t>
      </w:r>
    </w:p>
    <w:p>
      <w:pPr>
        <w:pStyle w:val="ListParagraph"/>
        <w:numPr>
          <w:ilvl w:val="0"/>
          <w:numId w:val="2"/>
        </w:numPr>
        <w:spacing w:after="60" w:line="280"/>
      </w:pPr>
      <w:r>
        <w:rPr>
          <w:rFonts w:ascii="Calibri" w:cs="Calibri" w:eastAsia="Calibri" w:hAnsi="Calibri"/>
          <w:color w:val="1F2A24"/>
          <w:sz w:val="21"/>
          <w:szCs w:val="21"/>
        </w:rPr>
        <w:t xml:space="preserve">The person gets a welcome notice inside the platform. If you gave a real email address and the platform's email service is switched on, they are also emailed their login and temporary password.</w:t>
      </w:r>
    </w:p>
    <w:p>
      <w:pPr>
        <w:pStyle w:val="ListParagraph"/>
        <w:numPr>
          <w:ilvl w:val="0"/>
          <w:numId w:val="2"/>
        </w:numPr>
        <w:spacing w:after="60" w:line="280"/>
      </w:pPr>
      <w:r>
        <w:rPr>
          <w:rFonts w:ascii="Calibri" w:cs="Calibri" w:eastAsia="Calibri" w:hAnsi="Calibri"/>
          <w:color w:val="1F2A24"/>
          <w:sz w:val="21"/>
          <w:szCs w:val="21"/>
        </w:rPr>
        <w:t xml:space="preserve">The new person can sign in at once. They cannot change their password from inside the app today.</w:t>
      </w:r>
    </w:p>
    <w:p>
      <w:pPr>
        <w:spacing w:after="60"/>
      </w:pPr>
    </w:p>
    <w:p>
      <w:pPr>
        <w:spacing w:after="120" w:line="290"/>
      </w:pPr>
      <w:r>
        <w:rPr>
          <w:rFonts w:ascii="Calibri" w:cs="Calibri" w:eastAsia="Calibri" w:hAnsi="Calibri"/>
          <w:color w:val="1F2A24"/>
          <w:sz w:val="21"/>
          <w:szCs w:val="21"/>
        </w:rPr>
        <w:t xml:space="preserve">If the person already exists the form shows a red message: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0"/>
        <w:gridCol w:w="4768"/>
      </w:tblGrid>
      <w:tr>
        <w:trPr>
          <w:cantSplit/>
          <w:tblHeader/>
        </w:trPr>
        <w:tc>
          <w:tcPr>
            <w:tcW w:type="dxa" w:w="487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w:t>
            </w:r>
          </w:p>
        </w:tc>
        <w:tc>
          <w:tcPr>
            <w:tcW w:type="dxa" w:w="476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4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user with this phone number already exists in your organisation.</w:t>
            </w:r>
          </w:p>
        </w:tc>
        <w:tc>
          <w:tcPr>
            <w:tcW w:type="dxa" w:w="47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That phone number is already used by someone in your company.</w:t>
            </w:r>
          </w:p>
        </w:tc>
      </w:tr>
      <w:tr>
        <w:trPr>
          <w:cantSplit/>
          <w:tblHeader w:val="false"/>
        </w:trPr>
        <w:tc>
          <w:tcPr>
            <w:tcW w:type="dxa" w:w="48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user with this email already exists.</w:t>
            </w:r>
          </w:p>
        </w:tc>
        <w:tc>
          <w:tcPr>
            <w:tcW w:type="dxa" w:w="47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That email is used elsewhere on the platform.</w:t>
            </w:r>
          </w:p>
        </w:tc>
      </w:tr>
      <w:tr>
        <w:trPr>
          <w:cantSplit/>
          <w:tblHeader w:val="false"/>
        </w:trPr>
        <w:tc>
          <w:tcPr>
            <w:tcW w:type="dxa" w:w="4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Password must be at least 6 characters.</w:t>
            </w:r>
          </w:p>
        </w:tc>
        <w:tc>
          <w:tcPr>
            <w:tcW w:type="dxa" w:w="47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Choose a longer password.</w:t>
            </w:r>
          </w:p>
        </w:tc>
      </w:tr>
      <w:tr>
        <w:trPr>
          <w:cantSplit/>
          <w:tblHeader w:val="false"/>
        </w:trPr>
        <w:tc>
          <w:tcPr>
            <w:tcW w:type="dxa" w:w="48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Invalid role for a farm organisation. Allowed: …</w:t>
            </w:r>
          </w:p>
        </w:tc>
        <w:tc>
          <w:tcPr>
            <w:tcW w:type="dxa" w:w="47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chosen role does not belong to this organisation type.</w:t>
            </w:r>
          </w:p>
        </w:tc>
      </w:tr>
      <w:tr>
        <w:trPr>
          <w:cantSplit/>
          <w:tblHeader w:val="false"/>
        </w:trPr>
        <w:tc>
          <w:tcPr>
            <w:tcW w:type="dxa" w:w="4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Branch not found</w:t>
            </w:r>
          </w:p>
        </w:tc>
        <w:tc>
          <w:tcPr>
            <w:tcW w:type="dxa" w:w="47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branch was removed. Refresh and pick another.</w:t>
            </w:r>
          </w:p>
        </w:tc>
      </w:tr>
      <w:tr>
        <w:trPr>
          <w:cantSplit/>
          <w:tblHeader w:val="false"/>
        </w:trPr>
        <w:tc>
          <w:tcPr>
            <w:tcW w:type="dxa" w:w="48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Permission denied: only an organisation administrator can add team members</w:t>
            </w:r>
          </w:p>
        </w:tc>
        <w:tc>
          <w:tcPr>
            <w:tcW w:type="dxa" w:w="47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are not an administrator.</w:t>
            </w:r>
          </w:p>
        </w:tc>
      </w:tr>
    </w:tbl>
    <w:p>
      <w:pPr>
        <w:spacing w:after="160"/>
      </w:pPr>
    </w:p>
    <w:p>
      <w:pPr>
        <w:pStyle w:val="Heading3"/>
        <w:keepNext/>
        <w:spacing w:after="100" w:before="260"/>
      </w:pPr>
      <w:bookmarkStart w:name="h_changing_a_role_branch_or_administrator_status" w:id="1"/>
      <w:r>
        <w:rPr>
          <w:rFonts w:ascii="Cambria" w:cs="Cambria" w:eastAsia="Cambria" w:hAnsi="Cambria"/>
          <w:b/>
          <w:bCs/>
          <w:color w:val="2E7D4F"/>
          <w:sz w:val="26"/>
          <w:szCs w:val="26"/>
        </w:rPr>
        <w:t xml:space="preserve">Changing a role, branch or administrator status</w:t>
      </w:r>
      <w:bookmarkEnd w:id="1"/>
    </w:p>
    <w:p>
      <w:pPr>
        <w:pStyle w:val="ListParagraph"/>
        <w:numPr>
          <w:ilvl w:val="0"/>
          <w:numId w:val="2"/>
        </w:numPr>
        <w:spacing w:after="60" w:line="280"/>
      </w:pPr>
      <w:r>
        <w:rPr>
          <w:rFonts w:ascii="Calibri" w:cs="Calibri" w:eastAsia="Calibri" w:hAnsi="Calibri"/>
          <w:b/>
          <w:bCs/>
          <w:color w:val="1F2A24"/>
          <w:sz w:val="21"/>
          <w:szCs w:val="21"/>
        </w:rPr>
        <w:t xml:space="preserve">Role:</w:t>
      </w:r>
      <w:r>
        <w:rPr>
          <w:rFonts w:ascii="Calibri" w:cs="Calibri" w:eastAsia="Calibri" w:hAnsi="Calibri"/>
          <w:color w:val="1F2A24"/>
          <w:sz w:val="21"/>
          <w:szCs w:val="21"/>
        </w:rPr>
        <w:t xml:space="preserve"> choose a new one from the Role drop-down on the person's row. A green message says "(Name) is now (Role)." You cannot change your own role.</w:t>
      </w:r>
    </w:p>
    <w:p>
      <w:pPr>
        <w:pStyle w:val="ListParagraph"/>
        <w:numPr>
          <w:ilvl w:val="0"/>
          <w:numId w:val="2"/>
        </w:numPr>
        <w:spacing w:after="60" w:line="280"/>
      </w:pPr>
      <w:r>
        <w:rPr>
          <w:rFonts w:ascii="Calibri" w:cs="Calibri" w:eastAsia="Calibri" w:hAnsi="Calibri"/>
          <w:b/>
          <w:bCs/>
          <w:color w:val="1F2A24"/>
          <w:sz w:val="21"/>
          <w:szCs w:val="21"/>
        </w:rPr>
        <w:t xml:space="preserve">Branch:</w:t>
      </w:r>
      <w:r>
        <w:rPr>
          <w:rFonts w:ascii="Calibri" w:cs="Calibri" w:eastAsia="Calibri" w:hAnsi="Calibri"/>
          <w:color w:val="1F2A24"/>
          <w:sz w:val="21"/>
          <w:szCs w:val="21"/>
        </w:rPr>
        <w:t xml:space="preserve"> choose from the Branch drop-down. The message says "(Name) moved to (Branch)." or "…organisation-wide."</w:t>
      </w:r>
    </w:p>
    <w:p>
      <w:pPr>
        <w:pStyle w:val="ListParagraph"/>
        <w:numPr>
          <w:ilvl w:val="0"/>
          <w:numId w:val="2"/>
        </w:numPr>
        <w:spacing w:after="60" w:line="280"/>
      </w:pPr>
      <w:r>
        <w:rPr>
          <w:rFonts w:ascii="Calibri" w:cs="Calibri" w:eastAsia="Calibri" w:hAnsi="Calibri"/>
          <w:b/>
          <w:bCs/>
          <w:color w:val="1F2A24"/>
          <w:sz w:val="21"/>
          <w:szCs w:val="21"/>
        </w:rPr>
        <w:t xml:space="preserve">Administrator:</w:t>
      </w:r>
      <w:r>
        <w:rPr>
          <w:rFonts w:ascii="Calibri" w:cs="Calibri" w:eastAsia="Calibri" w:hAnsi="Calibri"/>
          <w:color w:val="1F2A24"/>
          <w:sz w:val="21"/>
          <w:szCs w:val="21"/>
        </w:rPr>
        <w:t xml:space="preserve"> press the green shield on the row (not on your own row). The message says "(Name) is now an administrator." or "(Name) is no longer an administrator."</w:t>
      </w:r>
    </w:p>
    <w:p>
      <w:pPr>
        <w:spacing w:after="60"/>
      </w:pPr>
    </w:p>
    <w:p>
      <w:pPr>
        <w:spacing w:after="120" w:line="290"/>
      </w:pPr>
      <w:r>
        <w:rPr>
          <w:rFonts w:ascii="Calibri" w:cs="Calibri" w:eastAsia="Calibri" w:hAnsi="Calibri"/>
          <w:color w:val="1F2A24"/>
          <w:sz w:val="21"/>
          <w:szCs w:val="21"/>
        </w:rPr>
        <w:t xml:space="preserve">Rules and error 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62"/>
        <w:gridCol w:w="4876"/>
      </w:tblGrid>
      <w:tr>
        <w:trPr>
          <w:cantSplit/>
          <w:tblHeader/>
        </w:trPr>
        <w:tc>
          <w:tcPr>
            <w:tcW w:type="dxa" w:w="476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w:t>
            </w:r>
          </w:p>
        </w:tc>
        <w:tc>
          <w:tcPr>
            <w:tcW w:type="dxa" w:w="487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47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cannot remove your own administrator access</w:t>
            </w:r>
          </w:p>
        </w:tc>
        <w:tc>
          <w:tcPr>
            <w:tcW w:type="dxa" w:w="48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Ask another administrator to do it.</w:t>
            </w:r>
          </w:p>
        </w:tc>
      </w:tr>
      <w:tr>
        <w:trPr>
          <w:cantSplit/>
          <w:tblHeader w:val="false"/>
        </w:trPr>
        <w:tc>
          <w:tcPr>
            <w:tcW w:type="dxa" w:w="47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 organisation must keep at least one administrator</w:t>
            </w:r>
          </w:p>
        </w:tc>
        <w:tc>
          <w:tcPr>
            <w:tcW w:type="dxa" w:w="48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Make someone else an administrator first.</w:t>
            </w:r>
          </w:p>
        </w:tc>
      </w:tr>
      <w:tr>
        <w:trPr>
          <w:cantSplit/>
          <w:tblHeader w:val="false"/>
        </w:trPr>
        <w:tc>
          <w:tcPr>
            <w:tcW w:type="dxa" w:w="47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director is an administrator role; change the role instead</w:t>
            </w:r>
          </w:p>
        </w:tc>
        <w:tc>
          <w:tcPr>
            <w:tcW w:type="dxa" w:w="48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Director is always an administrator. To remove admin rights, change their role first.</w:t>
            </w:r>
          </w:p>
        </w:tc>
      </w:tr>
      <w:tr>
        <w:trPr>
          <w:cantSplit/>
          <w:tblHeader w:val="false"/>
        </w:trPr>
        <w:tc>
          <w:tcPr>
            <w:tcW w:type="dxa" w:w="47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Administrators always have full access; remove admin first to restrict them</w:t>
            </w:r>
          </w:p>
        </w:tc>
        <w:tc>
          <w:tcPr>
            <w:tcW w:type="dxa" w:w="48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cannot edit the permissions of an administrator.</w:t>
            </w:r>
          </w:p>
        </w:tc>
      </w:tr>
      <w:tr>
        <w:trPr>
          <w:cantSplit/>
          <w:tblHeader w:val="false"/>
        </w:trPr>
        <w:tc>
          <w:tcPr>
            <w:tcW w:type="dxa" w:w="47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Invalid role.</w:t>
            </w:r>
          </w:p>
        </w:tc>
        <w:tc>
          <w:tcPr>
            <w:tcW w:type="dxa" w:w="48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role is not valid for this organisation.</w:t>
            </w:r>
          </w:p>
        </w:tc>
      </w:tr>
    </w:tbl>
    <w:p>
      <w:pPr>
        <w:spacing w:after="160"/>
      </w:pPr>
    </w:p>
    <w:p>
      <w:pPr>
        <w:pStyle w:val="Heading3"/>
        <w:keepNext/>
        <w:spacing w:after="100" w:before="260"/>
      </w:pPr>
      <w:bookmarkStart w:name="h_deactivating_and_reactivating" w:id="1"/>
      <w:r>
        <w:rPr>
          <w:rFonts w:ascii="Cambria" w:cs="Cambria" w:eastAsia="Cambria" w:hAnsi="Cambria"/>
          <w:b/>
          <w:bCs/>
          <w:color w:val="2E7D4F"/>
          <w:sz w:val="26"/>
          <w:szCs w:val="26"/>
        </w:rPr>
        <w:t xml:space="preserve">Deactivating and reactivating</w:t>
      </w:r>
      <w:bookmarkEnd w:id="1"/>
    </w:p>
    <w:p>
      <w:pPr>
        <w:spacing w:after="120" w:line="290"/>
      </w:pPr>
      <w:r>
        <w:rPr>
          <w:rFonts w:ascii="Calibri" w:cs="Calibri" w:eastAsia="Calibri" w:hAnsi="Calibri"/>
          <w:color w:val="1F2A24"/>
          <w:sz w:val="21"/>
          <w:szCs w:val="21"/>
        </w:rPr>
        <w:t xml:space="preserve">Press the person icon on the row. For deactivating you are asked </w:t>
      </w:r>
      <w:r>
        <w:rPr>
          <w:rFonts w:ascii="Calibri" w:cs="Calibri" w:eastAsia="Calibri" w:hAnsi="Calibri"/>
          <w:b/>
          <w:bCs/>
          <w:color w:val="1F2A24"/>
          <w:sz w:val="21"/>
          <w:szCs w:val="21"/>
        </w:rPr>
        <w:t xml:space="preserve">"Deactivate (name)? They will no longer be able to sign in."</w:t>
      </w:r>
      <w:r>
        <w:rPr>
          <w:rFonts w:ascii="Calibri" w:cs="Calibri" w:eastAsia="Calibri" w:hAnsi="Calibri"/>
          <w:color w:val="1F2A24"/>
          <w:sz w:val="21"/>
          <w:szCs w:val="21"/>
        </w:rPr>
        <w:t xml:space="preserve"> Their records stay. They are listed as </w:t>
      </w:r>
      <w:r>
        <w:rPr>
          <w:rFonts w:ascii="Calibri" w:cs="Calibri" w:eastAsia="Calibri" w:hAnsi="Calibri"/>
          <w:b/>
          <w:bCs/>
          <w:color w:val="1F2A24"/>
          <w:sz w:val="21"/>
          <w:szCs w:val="21"/>
        </w:rPr>
        <w:t xml:space="preserve">Deactivated</w:t>
      </w:r>
      <w:r>
        <w:rPr>
          <w:rFonts w:ascii="Calibri" w:cs="Calibri" w:eastAsia="Calibri" w:hAnsi="Calibri"/>
          <w:color w:val="1F2A24"/>
          <w:sz w:val="21"/>
          <w:szCs w:val="21"/>
        </w:rPr>
        <w:t xml:space="preserve"> (dimmed) when </w:t>
      </w:r>
      <w:r>
        <w:rPr>
          <w:rFonts w:ascii="Calibri" w:cs="Calibri" w:eastAsia="Calibri" w:hAnsi="Calibri"/>
          <w:b/>
          <w:bCs/>
          <w:color w:val="1F2A24"/>
          <w:sz w:val="21"/>
          <w:szCs w:val="21"/>
        </w:rPr>
        <w:t xml:space="preserve">Show deactivated</w:t>
      </w:r>
      <w:r>
        <w:rPr>
          <w:rFonts w:ascii="Calibri" w:cs="Calibri" w:eastAsia="Calibri" w:hAnsi="Calibri"/>
          <w:color w:val="1F2A24"/>
          <w:sz w:val="21"/>
          <w:szCs w:val="21"/>
        </w:rPr>
        <w:t xml:space="preserve"> is ticked. Press the person icon again to reactivate. You cannot deactivate yourself (</w:t>
      </w:r>
      <w:r>
        <w:rPr>
          <w:rFonts w:ascii="Calibri" w:cs="Calibri" w:eastAsia="Calibri" w:hAnsi="Calibri"/>
          <w:b/>
          <w:bCs/>
          <w:color w:val="1F2A24"/>
          <w:sz w:val="21"/>
          <w:szCs w:val="21"/>
        </w:rPr>
        <w:t xml:space="preserve">You cannot deactivate yourself</w:t>
      </w:r>
      <w:r>
        <w:rPr>
          <w:rFonts w:ascii="Calibri" w:cs="Calibri" w:eastAsia="Calibri" w:hAnsi="Calibri"/>
          <w:color w:val="1F2A24"/>
          <w:sz w:val="21"/>
          <w:szCs w:val="21"/>
        </w:rPr>
        <w:t xml:space="preserve">). There is no way to delete a person.</w:t>
      </w:r>
    </w:p>
    <w:p>
      <w:pPr>
        <w:pStyle w:val="Heading3"/>
        <w:keepNext/>
        <w:spacing w:after="100" w:before="260"/>
      </w:pPr>
      <w:bookmarkStart w:name="h_the_roles_for_each_organisation_type" w:id="1"/>
      <w:r>
        <w:rPr>
          <w:rFonts w:ascii="Cambria" w:cs="Cambria" w:eastAsia="Cambria" w:hAnsi="Cambria"/>
          <w:b/>
          <w:bCs/>
          <w:color w:val="2E7D4F"/>
          <w:sz w:val="26"/>
          <w:szCs w:val="26"/>
        </w:rPr>
        <w:t xml:space="preserve">The roles for each organisation type</w:t>
      </w:r>
      <w:bookmarkEnd w:id="1"/>
    </w:p>
    <w:p>
      <w:pPr>
        <w:spacing w:after="120" w:line="290"/>
      </w:pPr>
      <w:r>
        <w:rPr>
          <w:rFonts w:ascii="Calibri" w:cs="Calibri" w:eastAsia="Calibri" w:hAnsi="Calibri"/>
          <w:b/>
          <w:bCs/>
          <w:color w:val="1F2A24"/>
          <w:sz w:val="21"/>
          <w:szCs w:val="21"/>
        </w:rPr>
        <w:t xml:space="preserve">Farms and vendors (every Farm, Cooperative and vendor company)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78"/>
        <w:gridCol w:w="3111"/>
        <w:gridCol w:w="4349"/>
      </w:tblGrid>
      <w:tr>
        <w:trPr>
          <w:cantSplit/>
          <w:tblHeader/>
        </w:trPr>
        <w:tc>
          <w:tcPr>
            <w:tcW w:type="dxa" w:w="217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Role</w:t>
            </w:r>
          </w:p>
        </w:tc>
        <w:tc>
          <w:tcPr>
            <w:tcW w:type="dxa" w:w="311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Description shown</w:t>
            </w:r>
          </w:p>
        </w:tc>
        <w:tc>
          <w:tcPr>
            <w:tcW w:type="dxa" w:w="43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In plain words</w:t>
            </w:r>
          </w:p>
        </w:tc>
      </w:tr>
      <w:tr>
        <w:trPr>
          <w:cantSplit/>
          <w:tblHeader w:val="false"/>
        </w:trPr>
        <w:tc>
          <w:tcPr>
            <w:tcW w:type="dxa" w:w="21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Director / Owner</w:t>
            </w:r>
          </w:p>
        </w:tc>
        <w:tc>
          <w:tcPr>
            <w:tcW w:type="dxa" w:w="31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Full access, manages the team</w:t>
            </w:r>
          </w:p>
        </w:tc>
        <w:tc>
          <w:tcPr>
            <w:tcW w:type="dxa" w:w="4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Does everything. Is always an administrator.</w:t>
            </w:r>
          </w:p>
        </w:tc>
      </w:tr>
      <w:tr>
        <w:trPr>
          <w:cantSplit/>
          <w:tblHeader w:val="false"/>
        </w:trPr>
        <w:tc>
          <w:tcPr>
            <w:tcW w:type="dxa" w:w="21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Production Manager</w:t>
            </w:r>
          </w:p>
        </w:tc>
        <w:tc>
          <w:tcPr>
            <w:tcW w:type="dxa" w:w="31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Runs production, inventory and procurement</w:t>
            </w:r>
          </w:p>
        </w:tc>
        <w:tc>
          <w:tcPr>
            <w:tcW w:type="dxa" w:w="43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Edits production, inventory, procurement, biosecurity; views reports and settings</w:t>
            </w:r>
          </w:p>
        </w:tc>
      </w:tr>
      <w:tr>
        <w:trPr>
          <w:cantSplit/>
          <w:tblHeader w:val="false"/>
        </w:trPr>
        <w:tc>
          <w:tcPr>
            <w:tcW w:type="dxa" w:w="21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Finance Manager</w:t>
            </w:r>
          </w:p>
        </w:tc>
        <w:tc>
          <w:tcPr>
            <w:tcW w:type="dxa" w:w="31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Finance, sales, credit profile, reports</w:t>
            </w:r>
          </w:p>
        </w:tc>
        <w:tc>
          <w:tcPr>
            <w:tcW w:type="dxa" w:w="4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Edits finance, sales, inventory, procurement, credit profile; views reports and trade documents</w:t>
            </w:r>
          </w:p>
        </w:tc>
      </w:tr>
      <w:tr>
        <w:trPr>
          <w:cantSplit/>
          <w:tblHeader w:val="false"/>
        </w:trPr>
        <w:tc>
          <w:tcPr>
            <w:tcW w:type="dxa" w:w="21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Sales Manager</w:t>
            </w:r>
          </w:p>
        </w:tc>
        <w:tc>
          <w:tcPr>
            <w:tcW w:type="dxa" w:w="31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Sales, marketplace, trade documents</w:t>
            </w:r>
          </w:p>
        </w:tc>
        <w:tc>
          <w:tcPr>
            <w:tcW w:type="dxa" w:w="43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Edits sales, trade documents, marketplace; views stock and reports</w:t>
            </w:r>
          </w:p>
        </w:tc>
      </w:tr>
      <w:tr>
        <w:trPr>
          <w:cantSplit/>
          <w:tblHeader w:val="false"/>
        </w:trPr>
        <w:tc>
          <w:tcPr>
            <w:tcW w:type="dxa" w:w="21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Supervisor</w:t>
            </w:r>
          </w:p>
        </w:tc>
        <w:tc>
          <w:tcPr>
            <w:tcW w:type="dxa" w:w="31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Day-to-day production records</w:t>
            </w:r>
          </w:p>
        </w:tc>
        <w:tc>
          <w:tcPr>
            <w:tcW w:type="dxa" w:w="4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Edits production records, inventory and biosecurity; views procurement and devices</w:t>
            </w:r>
          </w:p>
        </w:tc>
      </w:tr>
      <w:tr>
        <w:trPr>
          <w:cantSplit/>
          <w:tblHeader w:val="false"/>
        </w:trPr>
        <w:tc>
          <w:tcPr>
            <w:tcW w:type="dxa" w:w="21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Farmhand</w:t>
            </w:r>
          </w:p>
        </w:tc>
        <w:tc>
          <w:tcPr>
            <w:tcW w:type="dxa" w:w="31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Logs daily records</w:t>
            </w:r>
          </w:p>
        </w:tc>
        <w:tc>
          <w:tcPr>
            <w:tcW w:type="dxa" w:w="43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Can add (not change) production records; views the dashboard and planner</w:t>
            </w:r>
          </w:p>
        </w:tc>
      </w:tr>
      <w:tr>
        <w:trPr>
          <w:cantSplit/>
          <w:tblHeader w:val="false"/>
        </w:trPr>
        <w:tc>
          <w:tcPr>
            <w:tcW w:type="dxa" w:w="21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Veterinary Officer</w:t>
            </w:r>
          </w:p>
        </w:tc>
        <w:tc>
          <w:tcPr>
            <w:tcW w:type="dxa" w:w="31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 health and biosecurity</w:t>
            </w:r>
          </w:p>
        </w:tc>
        <w:tc>
          <w:tcPr>
            <w:tcW w:type="dxa" w:w="4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Edits biosecurity and vet records; can add production records</w:t>
            </w:r>
          </w:p>
        </w:tc>
      </w:tr>
      <w:tr>
        <w:trPr>
          <w:cantSplit/>
          <w:tblHeader w:val="false"/>
        </w:trPr>
        <w:tc>
          <w:tcPr>
            <w:tcW w:type="dxa" w:w="21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Driver</w:t>
            </w:r>
          </w:p>
        </w:tc>
        <w:tc>
          <w:tcPr>
            <w:tcW w:type="dxa" w:w="31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Mobile app, deliveries</w:t>
            </w:r>
          </w:p>
        </w:tc>
        <w:tc>
          <w:tcPr>
            <w:tcW w:type="dxa" w:w="43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Views the dashboard, planner and mobile app only</w:t>
            </w:r>
          </w:p>
        </w:tc>
      </w:tr>
    </w:tbl>
    <w:p>
      <w:pPr>
        <w:spacing w:after="160"/>
      </w:pPr>
    </w:p>
    <w:p>
      <w:pPr>
        <w:spacing w:after="120" w:line="290"/>
      </w:pPr>
      <w:r>
        <w:rPr>
          <w:rFonts w:ascii="Calibri" w:cs="Calibri" w:eastAsia="Calibri" w:hAnsi="Calibri"/>
          <w:color w:val="1F2A24"/>
          <w:sz w:val="21"/>
          <w:szCs w:val="21"/>
        </w:rPr>
        <w:t xml:space="preserve">When you add a person, the role list starts on </w:t>
      </w:r>
      <w:r>
        <w:rPr>
          <w:rFonts w:ascii="Calibri" w:cs="Calibri" w:eastAsia="Calibri" w:hAnsi="Calibri"/>
          <w:b/>
          <w:bCs/>
          <w:color w:val="1F2A24"/>
          <w:sz w:val="21"/>
          <w:szCs w:val="21"/>
        </w:rPr>
        <w:t xml:space="preserve">Driver</w:t>
      </w:r>
      <w:r>
        <w:rPr>
          <w:rFonts w:ascii="Calibri" w:cs="Calibri" w:eastAsia="Calibri" w:hAnsi="Calibri"/>
          <w:color w:val="1F2A24"/>
          <w:sz w:val="21"/>
          <w:szCs w:val="21"/>
        </w:rPr>
        <w:t xml:space="preserve"> (the last one), so check it before you press </w:t>
      </w:r>
      <w:r>
        <w:rPr>
          <w:rFonts w:ascii="Calibri" w:cs="Calibri" w:eastAsia="Calibri" w:hAnsi="Calibri"/>
          <w:b/>
          <w:bCs/>
          <w:color w:val="1F2A24"/>
          <w:sz w:val="21"/>
          <w:szCs w:val="21"/>
        </w:rPr>
        <w:t xml:space="preserve">Add member</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Government offices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62"/>
        <w:gridCol w:w="5876"/>
      </w:tblGrid>
      <w:tr>
        <w:trPr>
          <w:cantSplit/>
          <w:tblHeader/>
        </w:trPr>
        <w:tc>
          <w:tcPr>
            <w:tcW w:type="dxa" w:w="376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Role</w:t>
            </w:r>
          </w:p>
        </w:tc>
        <w:tc>
          <w:tcPr>
            <w:tcW w:type="dxa" w:w="587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Description shown</w:t>
            </w:r>
          </w:p>
        </w:tc>
      </w:tr>
      <w:tr>
        <w:trPr>
          <w:cantSplit/>
          <w:tblHeader w:val="false"/>
        </w:trPr>
        <w:tc>
          <w:tcPr>
            <w:tcW w:type="dxa" w:w="37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Administrator</w:t>
            </w:r>
          </w:p>
        </w:tc>
        <w:tc>
          <w:tcPr>
            <w:tcW w:type="dxa" w:w="58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Manages the team, branches and advisories; sees everything</w:t>
            </w:r>
          </w:p>
        </w:tc>
      </w:tr>
      <w:tr>
        <w:trPr>
          <w:cantSplit/>
          <w:tblHeader w:val="false"/>
        </w:trPr>
        <w:tc>
          <w:tcPr>
            <w:tcW w:type="dxa" w:w="37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Dashboard viewer</w:t>
            </w:r>
          </w:p>
        </w:tc>
        <w:tc>
          <w:tcPr>
            <w:tcW w:type="dxa" w:w="58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Read-only district &amp; national dashboards</w:t>
            </w:r>
          </w:p>
        </w:tc>
      </w:tr>
      <w:tr>
        <w:trPr>
          <w:cantSplit/>
          <w:tblHeader w:val="false"/>
        </w:trPr>
        <w:tc>
          <w:tcPr>
            <w:tcW w:type="dxa" w:w="37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Extension supervisor</w:t>
            </w:r>
          </w:p>
        </w:tc>
        <w:tc>
          <w:tcPr>
            <w:tcW w:type="dxa" w:w="58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Oversees officers in the branch, issues advisories</w:t>
            </w:r>
          </w:p>
        </w:tc>
      </w:tr>
      <w:tr>
        <w:trPr>
          <w:cantSplit/>
          <w:tblHeader w:val="false"/>
        </w:trPr>
        <w:tc>
          <w:tcPr>
            <w:tcW w:type="dxa" w:w="37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Extension officer</w:t>
            </w:r>
          </w:p>
        </w:tc>
        <w:tc>
          <w:tcPr>
            <w:tcW w:type="dxa" w:w="58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Caseload of farms, visits, direct advice</w:t>
            </w:r>
          </w:p>
        </w:tc>
      </w:tr>
    </w:tbl>
    <w:p>
      <w:pPr>
        <w:spacing w:after="160"/>
      </w:pPr>
    </w:p>
    <w:p>
      <w:pPr>
        <w:spacing w:after="120" w:line="290"/>
      </w:pPr>
      <w:r>
        <w:rPr>
          <w:rFonts w:ascii="Calibri" w:cs="Calibri" w:eastAsia="Calibri" w:hAnsi="Calibri"/>
          <w:b/>
          <w:bCs/>
          <w:color w:val="1F2A24"/>
          <w:sz w:val="21"/>
          <w:szCs w:val="21"/>
        </w:rPr>
        <w:t xml:space="preserve">NGO / development partner and donor programmes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7"/>
        <w:gridCol w:w="5771"/>
      </w:tblGrid>
      <w:tr>
        <w:trPr>
          <w:cantSplit/>
          <w:tblHeader/>
        </w:trPr>
        <w:tc>
          <w:tcPr>
            <w:tcW w:type="dxa" w:w="386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Role</w:t>
            </w:r>
          </w:p>
        </w:tc>
        <w:tc>
          <w:tcPr>
            <w:tcW w:type="dxa" w:w="577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Description shown</w:t>
            </w:r>
          </w:p>
        </w:tc>
      </w:tr>
      <w:tr>
        <w:trPr>
          <w:cantSplit/>
          <w:tblHeader w:val="false"/>
        </w:trPr>
        <w:tc>
          <w:tcPr>
            <w:tcW w:type="dxa" w:w="38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Administrator</w:t>
            </w:r>
          </w:p>
        </w:tc>
        <w:tc>
          <w:tcPr>
            <w:tcW w:type="dxa" w:w="57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Manages team, branches and programmes</w:t>
            </w:r>
          </w:p>
        </w:tc>
      </w:tr>
      <w:tr>
        <w:trPr>
          <w:cantSplit/>
          <w:tblHeader w:val="false"/>
        </w:trPr>
        <w:tc>
          <w:tcPr>
            <w:tcW w:type="dxa" w:w="38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Programme manager</w:t>
            </w:r>
          </w:p>
        </w:tc>
        <w:tc>
          <w:tcPr>
            <w:tcW w:type="dxa" w:w="57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Runs programmes: enrolment, support, notices</w:t>
            </w:r>
          </w:p>
        </w:tc>
      </w:tr>
      <w:tr>
        <w:trPr>
          <w:cantSplit/>
          <w:tblHeader w:val="false"/>
        </w:trPr>
        <w:tc>
          <w:tcPr>
            <w:tcW w:type="dxa" w:w="38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M&amp;E officer</w:t>
            </w:r>
          </w:p>
        </w:tc>
        <w:tc>
          <w:tcPr>
            <w:tcW w:type="dxa" w:w="57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Records indicator readings and views results</w:t>
            </w:r>
          </w:p>
        </w:tc>
      </w:tr>
      <w:tr>
        <w:trPr>
          <w:cantSplit/>
          <w:tblHeader w:val="false"/>
        </w:trPr>
        <w:tc>
          <w:tcPr>
            <w:tcW w:type="dxa" w:w="38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Observer (donor / auditor)</w:t>
            </w:r>
          </w:p>
        </w:tc>
        <w:tc>
          <w:tcPr>
            <w:tcW w:type="dxa" w:w="57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Read-only access to programmes and dashboards</w:t>
            </w:r>
          </w:p>
        </w:tc>
      </w:tr>
    </w:tbl>
    <w:p>
      <w:pPr>
        <w:spacing w:after="160"/>
      </w:pPr>
    </w:p>
    <w:p>
      <w:pPr>
        <w:spacing w:after="120" w:line="290"/>
      </w:pPr>
      <w:r>
        <w:rPr>
          <w:rFonts w:ascii="Calibri" w:cs="Calibri" w:eastAsia="Calibri" w:hAnsi="Calibri"/>
          <w:color w:val="1F2A24"/>
          <w:sz w:val="21"/>
          <w:szCs w:val="21"/>
        </w:rPr>
        <w:t xml:space="preserve">A person's role must match their organisation. A farm cannot be given a government role, and a government office cannot be given a farm role.</w:t>
      </w:r>
    </w:p>
    <w:p>
      <w:pPr>
        <w:pStyle w:val="Heading3"/>
        <w:keepNext/>
        <w:spacing w:after="100" w:before="260"/>
      </w:pPr>
      <w:bookmarkStart w:name="h_the_module_permission_matrix" w:id="1"/>
      <w:r>
        <w:rPr>
          <w:rFonts w:ascii="Cambria" w:cs="Cambria" w:eastAsia="Cambria" w:hAnsi="Cambria"/>
          <w:b/>
          <w:bCs/>
          <w:color w:val="2E7D4F"/>
          <w:sz w:val="26"/>
          <w:szCs w:val="26"/>
        </w:rPr>
        <w:t xml:space="preserve">The module permission matrix</w:t>
      </w:r>
      <w:bookmarkEnd w:id="1"/>
    </w:p>
    <w:p>
      <w:pPr>
        <w:spacing w:after="120" w:line="290"/>
      </w:pPr>
      <w:r>
        <w:rPr>
          <w:rFonts w:ascii="Calibri" w:cs="Calibri" w:eastAsia="Calibri" w:hAnsi="Calibri"/>
          <w:color w:val="1F2A24"/>
          <w:sz w:val="21"/>
          <w:szCs w:val="21"/>
        </w:rPr>
        <w:t xml:space="preserve">Every organisation has a list of </w:t>
      </w:r>
      <w:r>
        <w:rPr>
          <w:rFonts w:ascii="Calibri" w:cs="Calibri" w:eastAsia="Calibri" w:hAnsi="Calibri"/>
          <w:b/>
          <w:bCs/>
          <w:color w:val="1F2A24"/>
          <w:sz w:val="21"/>
          <w:szCs w:val="21"/>
        </w:rPr>
        <w:t xml:space="preserve">modules</w:t>
      </w:r>
      <w:r>
        <w:rPr>
          <w:rFonts w:ascii="Calibri" w:cs="Calibri" w:eastAsia="Calibri" w:hAnsi="Calibri"/>
          <w:color w:val="1F2A24"/>
          <w:sz w:val="21"/>
          <w:szCs w:val="21"/>
        </w:rPr>
        <w:t xml:space="preserve">: the areas of the platform that can be switched on or off for each person. Each module has four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90"/>
        <w:gridCol w:w="6348"/>
      </w:tblGrid>
      <w:tr>
        <w:trPr>
          <w:cantSplit/>
          <w:tblHeader/>
        </w:trPr>
        <w:tc>
          <w:tcPr>
            <w:tcW w:type="dxa" w:w="329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Action</w:t>
            </w:r>
          </w:p>
        </w:tc>
        <w:tc>
          <w:tcPr>
            <w:tcW w:type="dxa" w:w="634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lets the person do</w:t>
            </w:r>
          </w:p>
        </w:tc>
      </w:tr>
      <w:tr>
        <w:trPr>
          <w:cantSplit/>
          <w:tblHeader w:val="false"/>
        </w:trPr>
        <w:tc>
          <w:tcPr>
            <w:tcW w:type="dxa" w:w="32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w:t>
            </w:r>
          </w:p>
        </w:tc>
        <w:tc>
          <w:tcPr>
            <w:tcW w:type="dxa" w:w="63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 the module (its menu item shows; without View, it is hidden)</w:t>
            </w:r>
          </w:p>
        </w:tc>
      </w:tr>
      <w:tr>
        <w:trPr>
          <w:cantSplit/>
          <w:tblHeader w:val="false"/>
        </w:trPr>
        <w:tc>
          <w:tcPr>
            <w:tcW w:type="dxa" w:w="32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Create</w:t>
            </w:r>
          </w:p>
        </w:tc>
        <w:tc>
          <w:tcPr>
            <w:tcW w:type="dxa" w:w="634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Add new records</w:t>
            </w:r>
          </w:p>
        </w:tc>
      </w:tr>
      <w:tr>
        <w:trPr>
          <w:cantSplit/>
          <w:tblHeader w:val="false"/>
        </w:trPr>
        <w:tc>
          <w:tcPr>
            <w:tcW w:type="dxa" w:w="32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Edit</w:t>
            </w:r>
          </w:p>
        </w:tc>
        <w:tc>
          <w:tcPr>
            <w:tcW w:type="dxa" w:w="63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Change existing records</w:t>
            </w:r>
          </w:p>
        </w:tc>
      </w:tr>
      <w:tr>
        <w:trPr>
          <w:cantSplit/>
          <w:tblHeader w:val="false"/>
        </w:trPr>
        <w:tc>
          <w:tcPr>
            <w:tcW w:type="dxa" w:w="32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Delete</w:t>
            </w:r>
          </w:p>
        </w:tc>
        <w:tc>
          <w:tcPr>
            <w:tcW w:type="dxa" w:w="634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Remove records</w:t>
            </w:r>
          </w:p>
        </w:tc>
      </w:tr>
    </w:tbl>
    <w:p>
      <w:pPr>
        <w:spacing w:after="160"/>
      </w:pPr>
    </w:p>
    <w:p>
      <w:pPr>
        <w:spacing w:after="120" w:line="290"/>
      </w:pPr>
      <w:r>
        <w:rPr>
          <w:rFonts w:ascii="Calibri" w:cs="Calibri" w:eastAsia="Calibri" w:hAnsi="Calibri"/>
          <w:color w:val="1F2A24"/>
          <w:sz w:val="21"/>
          <w:szCs w:val="21"/>
        </w:rPr>
        <w:t xml:space="preserve">Creating, editing or deleting always needs View too. The platform enforces this on the server as well as on the screen, so a hidden button is not the only protection.</w:t>
      </w:r>
    </w:p>
    <w:p>
      <w:pPr>
        <w:spacing w:after="120" w:line="290"/>
      </w:pPr>
      <w:r>
        <w:rPr>
          <w:rFonts w:ascii="Calibri" w:cs="Calibri" w:eastAsia="Calibri" w:hAnsi="Calibri"/>
          <w:b/>
          <w:bCs/>
          <w:color w:val="1F2A24"/>
          <w:sz w:val="21"/>
          <w:szCs w:val="21"/>
        </w:rPr>
        <w:t xml:space="preserve">Farm and vendor modules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5"/>
        <w:gridCol w:w="7003"/>
      </w:tblGrid>
      <w:tr>
        <w:trPr>
          <w:cantSplit/>
          <w:tblHeader/>
        </w:trPr>
        <w:tc>
          <w:tcPr>
            <w:tcW w:type="dxa" w:w="263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Group</w:t>
            </w:r>
          </w:p>
        </w:tc>
        <w:tc>
          <w:tcPr>
            <w:tcW w:type="dxa" w:w="700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Modules</w:t>
            </w:r>
          </w:p>
        </w:tc>
      </w:tr>
      <w:tr>
        <w:trPr>
          <w:cantSplit/>
          <w:tblHeader w:val="false"/>
        </w:trPr>
        <w:tc>
          <w:tcPr>
            <w:tcW w:type="dxa" w:w="26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Overview</w:t>
            </w:r>
          </w:p>
        </w:tc>
        <w:tc>
          <w:tcPr>
            <w:tcW w:type="dxa" w:w="70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Dashboard, Smart AI Engine, Daily Planner</w:t>
            </w:r>
          </w:p>
        </w:tc>
      </w:tr>
      <w:tr>
        <w:trPr>
          <w:cantSplit/>
          <w:tblHeader w:val="false"/>
        </w:trPr>
        <w:tc>
          <w:tcPr>
            <w:tcW w:type="dxa" w:w="26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Production</w:t>
            </w:r>
          </w:p>
        </w:tc>
        <w:tc>
          <w:tcPr>
            <w:tcW w:type="dxa" w:w="70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Poultry, Village Chicken, Piggery, Fish Farming, Duck Management, Goats &amp; Sheep, Horticulture, Production Records</w:t>
            </w:r>
          </w:p>
        </w:tc>
      </w:tr>
      <w:tr>
        <w:trPr>
          <w:cantSplit/>
          <w:tblHeader w:val="false"/>
        </w:trPr>
        <w:tc>
          <w:tcPr>
            <w:tcW w:type="dxa" w:w="26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Operations</w:t>
            </w:r>
          </w:p>
        </w:tc>
        <w:tc>
          <w:tcPr>
            <w:tcW w:type="dxa" w:w="70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&amp; Inventory, Sales &amp; Customers, Financial Management, Credit Profile, Human Resources, Procurement, Biosecurity &amp; Vet, Weather &amp; Fields, Smart Devices &amp; IoT</w:t>
            </w:r>
          </w:p>
        </w:tc>
      </w:tr>
      <w:tr>
        <w:trPr>
          <w:cantSplit/>
          <w:tblHeader w:val="false"/>
        </w:trPr>
        <w:tc>
          <w:tcPr>
            <w:tcW w:type="dxa" w:w="26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Strategy</w:t>
            </w:r>
          </w:p>
        </w:tc>
        <w:tc>
          <w:tcPr>
            <w:tcW w:type="dxa" w:w="70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Reports &amp; BI, Trade &amp; Export, Marketplace, Assets &amp; Infra, Mobile App, Settings, Team &amp; Permissions</w:t>
            </w:r>
          </w:p>
        </w:tc>
      </w:tr>
    </w:tbl>
    <w:p>
      <w:pPr>
        <w:spacing w:after="160"/>
      </w:pPr>
    </w:p>
    <w:p>
      <w:pPr>
        <w:spacing w:after="120" w:line="290"/>
      </w:pPr>
      <w:r>
        <w:rPr>
          <w:rFonts w:ascii="Calibri" w:cs="Calibri" w:eastAsia="Calibri" w:hAnsi="Calibri"/>
          <w:b/>
          <w:bCs/>
          <w:color w:val="1F2A24"/>
          <w:sz w:val="21"/>
          <w:szCs w:val="21"/>
        </w:rPr>
        <w:t xml:space="preserve">Which sidebar item follows which module (farm workspace)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72"/>
        <w:gridCol w:w="4266"/>
      </w:tblGrid>
      <w:tr>
        <w:trPr>
          <w:cantSplit/>
          <w:tblHeader/>
        </w:trPr>
        <w:tc>
          <w:tcPr>
            <w:tcW w:type="dxa" w:w="537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Sidebar item</w:t>
            </w:r>
          </w:p>
        </w:tc>
        <w:tc>
          <w:tcPr>
            <w:tcW w:type="dxa" w:w="426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Needs View on</w:t>
            </w:r>
          </w:p>
        </w:tc>
      </w:tr>
      <w:tr>
        <w:trPr>
          <w:cantSplit/>
          <w:tblHeader w:val="false"/>
        </w:trPr>
        <w:tc>
          <w:tcPr>
            <w:tcW w:type="dxa" w:w="53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Production, Processing, Smart Vision</w:t>
            </w:r>
          </w:p>
        </w:tc>
        <w:tc>
          <w:tcPr>
            <w:tcW w:type="dxa" w:w="42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Production Records</w:t>
            </w:r>
          </w:p>
        </w:tc>
      </w:tr>
      <w:tr>
        <w:trPr>
          <w:cantSplit/>
          <w:tblHeader w:val="false"/>
        </w:trPr>
        <w:tc>
          <w:tcPr>
            <w:tcW w:type="dxa" w:w="53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Inventory</w:t>
            </w:r>
          </w:p>
        </w:tc>
        <w:tc>
          <w:tcPr>
            <w:tcW w:type="dxa" w:w="42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&amp; Inventory</w:t>
            </w:r>
          </w:p>
        </w:tc>
      </w:tr>
      <w:tr>
        <w:trPr>
          <w:cantSplit/>
          <w:tblHeader w:val="false"/>
        </w:trPr>
        <w:tc>
          <w:tcPr>
            <w:tcW w:type="dxa" w:w="53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Sales</w:t>
            </w:r>
          </w:p>
        </w:tc>
        <w:tc>
          <w:tcPr>
            <w:tcW w:type="dxa" w:w="42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Sales &amp; Customers</w:t>
            </w:r>
          </w:p>
        </w:tc>
      </w:tr>
      <w:tr>
        <w:trPr>
          <w:cantSplit/>
          <w:tblHeader w:val="false"/>
        </w:trPr>
        <w:tc>
          <w:tcPr>
            <w:tcW w:type="dxa" w:w="53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Trade &amp; Export</w:t>
            </w:r>
          </w:p>
        </w:tc>
        <w:tc>
          <w:tcPr>
            <w:tcW w:type="dxa" w:w="42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Trade &amp; Export</w:t>
            </w:r>
          </w:p>
        </w:tc>
      </w:tr>
      <w:tr>
        <w:trPr>
          <w:cantSplit/>
          <w:tblHeader w:val="false"/>
        </w:trPr>
        <w:tc>
          <w:tcPr>
            <w:tcW w:type="dxa" w:w="53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Finance, Financial AI</w:t>
            </w:r>
          </w:p>
        </w:tc>
        <w:tc>
          <w:tcPr>
            <w:tcW w:type="dxa" w:w="42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Financial Management</w:t>
            </w:r>
          </w:p>
        </w:tc>
      </w:tr>
      <w:tr>
        <w:trPr>
          <w:cantSplit/>
          <w:tblHeader w:val="false"/>
        </w:trPr>
        <w:tc>
          <w:tcPr>
            <w:tcW w:type="dxa" w:w="53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Credit Profile</w:t>
            </w:r>
          </w:p>
        </w:tc>
        <w:tc>
          <w:tcPr>
            <w:tcW w:type="dxa" w:w="42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Credit Profile</w:t>
            </w:r>
          </w:p>
        </w:tc>
      </w:tr>
      <w:tr>
        <w:trPr>
          <w:cantSplit/>
          <w:tblHeader w:val="false"/>
        </w:trPr>
        <w:tc>
          <w:tcPr>
            <w:tcW w:type="dxa" w:w="53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Reports, Sustainability</w:t>
            </w:r>
          </w:p>
        </w:tc>
        <w:tc>
          <w:tcPr>
            <w:tcW w:type="dxa" w:w="42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Reports &amp; BI</w:t>
            </w:r>
          </w:p>
        </w:tc>
      </w:tr>
      <w:tr>
        <w:trPr>
          <w:cantSplit/>
          <w:tblHeader w:val="false"/>
        </w:trPr>
        <w:tc>
          <w:tcPr>
            <w:tcW w:type="dxa" w:w="53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AgriFood Market, AgriSupply, AgriServices, Agro Dealers, Equipment Hire, Vet Services</w:t>
            </w:r>
          </w:p>
        </w:tc>
        <w:tc>
          <w:tcPr>
            <w:tcW w:type="dxa" w:w="42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Marketplace</w:t>
            </w:r>
          </w:p>
        </w:tc>
      </w:tr>
      <w:tr>
        <w:trPr>
          <w:cantSplit/>
          <w:tblHeader w:val="false"/>
        </w:trPr>
        <w:tc>
          <w:tcPr>
            <w:tcW w:type="dxa" w:w="53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Smart Engine, AI Insights</w:t>
            </w:r>
          </w:p>
        </w:tc>
        <w:tc>
          <w:tcPr>
            <w:tcW w:type="dxa" w:w="42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Smart AI Engine</w:t>
            </w:r>
          </w:p>
        </w:tc>
      </w:tr>
      <w:tr>
        <w:trPr>
          <w:cantSplit/>
          <w:tblHeader w:val="false"/>
        </w:trPr>
        <w:tc>
          <w:tcPr>
            <w:tcW w:type="dxa" w:w="53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Weather</w:t>
            </w:r>
          </w:p>
        </w:tc>
        <w:tc>
          <w:tcPr>
            <w:tcW w:type="dxa" w:w="42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Weather &amp; Fields</w:t>
            </w:r>
          </w:p>
        </w:tc>
      </w:tr>
      <w:tr>
        <w:trPr>
          <w:cantSplit/>
          <w:tblHeader w:val="false"/>
        </w:trPr>
        <w:tc>
          <w:tcPr>
            <w:tcW w:type="dxa" w:w="53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Smart Devices, Water Mgmt, Aquaculture, Poultry Houses, Energy, Soil Depth, Automation, Device Gateway, Cold Chain, Farm Gateway</w:t>
            </w:r>
          </w:p>
        </w:tc>
        <w:tc>
          <w:tcPr>
            <w:tcW w:type="dxa" w:w="42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Smart Devices &amp; IoT</w:t>
            </w:r>
          </w:p>
        </w:tc>
      </w:tr>
      <w:tr>
        <w:trPr>
          <w:cantSplit/>
          <w:tblHeader w:val="false"/>
        </w:trPr>
        <w:tc>
          <w:tcPr>
            <w:tcW w:type="dxa" w:w="53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 Health</w:t>
            </w:r>
          </w:p>
        </w:tc>
        <w:tc>
          <w:tcPr>
            <w:tcW w:type="dxa" w:w="42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Biosecurity &amp; Vet</w:t>
            </w:r>
          </w:p>
        </w:tc>
      </w:tr>
      <w:tr>
        <w:trPr>
          <w:cantSplit/>
          <w:tblHeader w:val="false"/>
        </w:trPr>
        <w:tc>
          <w:tcPr>
            <w:tcW w:type="dxa" w:w="53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Staff &amp; Labour</w:t>
            </w:r>
          </w:p>
        </w:tc>
        <w:tc>
          <w:tcPr>
            <w:tcW w:type="dxa" w:w="42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Human Resources</w:t>
            </w:r>
          </w:p>
        </w:tc>
      </w:tr>
      <w:tr>
        <w:trPr>
          <w:cantSplit/>
          <w:tblHeader w:val="false"/>
        </w:trPr>
        <w:tc>
          <w:tcPr>
            <w:tcW w:type="dxa" w:w="53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Procurement, Requisitions</w:t>
            </w:r>
          </w:p>
        </w:tc>
        <w:tc>
          <w:tcPr>
            <w:tcW w:type="dxa" w:w="42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Procurement</w:t>
            </w:r>
          </w:p>
        </w:tc>
      </w:tr>
      <w:tr>
        <w:trPr>
          <w:cantSplit/>
          <w:tblHeader w:val="false"/>
        </w:trPr>
        <w:tc>
          <w:tcPr>
            <w:tcW w:type="dxa" w:w="53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Crop Rotation</w:t>
            </w:r>
          </w:p>
        </w:tc>
        <w:tc>
          <w:tcPr>
            <w:tcW w:type="dxa" w:w="42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Daily Planner</w:t>
            </w:r>
          </w:p>
        </w:tc>
      </w:tr>
      <w:tr>
        <w:trPr>
          <w:cantSplit/>
          <w:tblHeader w:val="false"/>
        </w:trPr>
        <w:tc>
          <w:tcPr>
            <w:tcW w:type="dxa" w:w="53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Settings</w:t>
            </w:r>
          </w:p>
        </w:tc>
        <w:tc>
          <w:tcPr>
            <w:tcW w:type="dxa" w:w="42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Settings</w:t>
            </w:r>
          </w:p>
        </w:tc>
      </w:tr>
      <w:tr>
        <w:trPr>
          <w:cantSplit/>
          <w:tblHeader w:val="false"/>
        </w:trPr>
        <w:tc>
          <w:tcPr>
            <w:tcW w:type="dxa" w:w="53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Team &amp; Permissions</w:t>
            </w:r>
          </w:p>
        </w:tc>
        <w:tc>
          <w:tcPr>
            <w:tcW w:type="dxa" w:w="42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Team &amp; Permissions</w:t>
            </w:r>
          </w:p>
        </w:tc>
      </w:tr>
    </w:tbl>
    <w:p>
      <w:pPr>
        <w:spacing w:after="160"/>
      </w:pPr>
    </w:p>
    <w:p>
      <w:pPr>
        <w:spacing w:after="120" w:line="290"/>
      </w:pPr>
      <w:r>
        <w:rPr>
          <w:rFonts w:ascii="Calibri" w:cs="Calibri" w:eastAsia="Calibri" w:hAnsi="Calibri"/>
          <w:color w:val="1F2A24"/>
          <w:sz w:val="21"/>
          <w:szCs w:val="21"/>
        </w:rPr>
        <w:t xml:space="preserve">The Dashboard, Notifications, Activity Log and Backup &amp; Restore items are not tied to a module and are shown to everyone.</w:t>
      </w:r>
    </w:p>
    <w:p>
      <w:pPr>
        <w:spacing w:after="120" w:line="290"/>
      </w:pPr>
      <w:r>
        <w:rPr>
          <w:rFonts w:ascii="Calibri" w:cs="Calibri" w:eastAsia="Calibri" w:hAnsi="Calibri"/>
          <w:b/>
          <w:bCs/>
          <w:color w:val="1F2A24"/>
          <w:sz w:val="21"/>
          <w:szCs w:val="21"/>
        </w:rPr>
        <w:t xml:space="preserve">What each farm role can do by default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3301"/>
        <w:gridCol w:w="2813"/>
        <w:gridCol w:w="1808"/>
      </w:tblGrid>
      <w:tr>
        <w:trPr>
          <w:cantSplit/>
          <w:tblHeader/>
        </w:trPr>
        <w:tc>
          <w:tcPr>
            <w:tcW w:type="dxa" w:w="171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Role</w:t>
            </w:r>
          </w:p>
        </w:tc>
        <w:tc>
          <w:tcPr>
            <w:tcW w:type="dxa" w:w="330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View only</w:t>
            </w:r>
          </w:p>
        </w:tc>
        <w:tc>
          <w:tcPr>
            <w:tcW w:type="dxa" w:w="281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View, add and change (no delete)</w:t>
            </w:r>
          </w:p>
        </w:tc>
        <w:tc>
          <w:tcPr>
            <w:tcW w:type="dxa" w:w="180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View and add only / full</w:t>
            </w:r>
          </w:p>
        </w:tc>
      </w:tr>
      <w:tr>
        <w:trPr>
          <w:cantSplit/>
          <w:tblHeader w:val="false"/>
        </w:trPr>
        <w:tc>
          <w:tcPr>
            <w:tcW w:type="dxa" w:w="17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Director</w:t>
            </w:r>
          </w:p>
        </w:tc>
        <w:tc>
          <w:tcPr>
            <w:tcW w:type="dxa" w:w="33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8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Everything, including delete (full access)</w:t>
            </w:r>
          </w:p>
        </w:tc>
      </w:tr>
      <w:tr>
        <w:trPr>
          <w:cantSplit/>
          <w:tblHeader w:val="false"/>
        </w:trPr>
        <w:tc>
          <w:tcPr>
            <w:tcW w:type="dxa" w:w="17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Production Manager</w:t>
            </w:r>
          </w:p>
        </w:tc>
        <w:tc>
          <w:tcPr>
            <w:tcW w:type="dxa" w:w="33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Dashboard, Smart AI Engine, Reports &amp; BI, Settings, Weather &amp; Fields, Smart Devices &amp; IoT, Marketplace</w:t>
            </w:r>
          </w:p>
        </w:tc>
        <w:tc>
          <w:tcPr>
            <w:tcW w:type="dxa" w:w="28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Daily Planner, all eight production modules, Feed &amp; Inventory, Procurement, Biosecurity &amp; Vet</w:t>
            </w:r>
          </w:p>
        </w:tc>
        <w:tc>
          <w:tcPr>
            <w:tcW w:type="dxa" w:w="18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17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Finance Manager</w:t>
            </w:r>
          </w:p>
        </w:tc>
        <w:tc>
          <w:tcPr>
            <w:tcW w:type="dxa" w:w="33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Dashboard, Daily Planner, Reports &amp; BI, Trade &amp; Export, Settings, Marketplace</w:t>
            </w:r>
          </w:p>
        </w:tc>
        <w:tc>
          <w:tcPr>
            <w:tcW w:type="dxa" w:w="28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Financial Management, Sales &amp; Customers, Feed &amp; Inventory, Procurement, Credit Profile</w:t>
            </w:r>
          </w:p>
        </w:tc>
        <w:tc>
          <w:tcPr>
            <w:tcW w:type="dxa" w:w="18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17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Sales Manager</w:t>
            </w:r>
          </w:p>
        </w:tc>
        <w:tc>
          <w:tcPr>
            <w:tcW w:type="dxa" w:w="33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Dashboard, Daily Planner, Feed &amp; Inventory, Reports &amp; BI, Settings, Weather &amp; Fields</w:t>
            </w:r>
          </w:p>
        </w:tc>
        <w:tc>
          <w:tcPr>
            <w:tcW w:type="dxa" w:w="28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Sales &amp; Customers, Trade &amp; Export, Marketplace</w:t>
            </w:r>
          </w:p>
        </w:tc>
        <w:tc>
          <w:tcPr>
            <w:tcW w:type="dxa" w:w="18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17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Supervisor</w:t>
            </w:r>
          </w:p>
        </w:tc>
        <w:tc>
          <w:tcPr>
            <w:tcW w:type="dxa" w:w="33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Dashboard, Daily Planner, Procurement, Settings, Weather &amp; Fields, Smart Devices &amp; IoT</w:t>
            </w:r>
          </w:p>
        </w:tc>
        <w:tc>
          <w:tcPr>
            <w:tcW w:type="dxa" w:w="28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Eight production modules, Feed &amp; Inventory, Biosecurity &amp; Vet</w:t>
            </w:r>
          </w:p>
        </w:tc>
        <w:tc>
          <w:tcPr>
            <w:tcW w:type="dxa" w:w="18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17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Farmhand</w:t>
            </w:r>
          </w:p>
        </w:tc>
        <w:tc>
          <w:tcPr>
            <w:tcW w:type="dxa" w:w="33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Dashboard, Daily Planner, Mobile App, Weather &amp; Fields</w:t>
            </w:r>
          </w:p>
        </w:tc>
        <w:tc>
          <w:tcPr>
            <w:tcW w:type="dxa" w:w="28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8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Eight production modules</w:t>
            </w:r>
          </w:p>
        </w:tc>
      </w:tr>
      <w:tr>
        <w:trPr>
          <w:cantSplit/>
          <w:tblHeader w:val="false"/>
        </w:trPr>
        <w:tc>
          <w:tcPr>
            <w:tcW w:type="dxa" w:w="17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Veterinary Officer</w:t>
            </w:r>
          </w:p>
        </w:tc>
        <w:tc>
          <w:tcPr>
            <w:tcW w:type="dxa" w:w="33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Dashboard, Daily Planner, Mobile App</w:t>
            </w:r>
          </w:p>
        </w:tc>
        <w:tc>
          <w:tcPr>
            <w:tcW w:type="dxa" w:w="28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Biosecurity &amp; Vet</w:t>
            </w:r>
          </w:p>
        </w:tc>
        <w:tc>
          <w:tcPr>
            <w:tcW w:type="dxa" w:w="18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Eight production modules</w:t>
            </w:r>
          </w:p>
        </w:tc>
      </w:tr>
      <w:tr>
        <w:trPr>
          <w:cantSplit/>
          <w:tblHeader w:val="false"/>
        </w:trPr>
        <w:tc>
          <w:tcPr>
            <w:tcW w:type="dxa" w:w="17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Driver</w:t>
            </w:r>
          </w:p>
        </w:tc>
        <w:tc>
          <w:tcPr>
            <w:tcW w:type="dxa" w:w="33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Dashboard, Daily Planner, Mobile App</w:t>
            </w:r>
          </w:p>
        </w:tc>
        <w:tc>
          <w:tcPr>
            <w:tcW w:type="dxa" w:w="28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8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spacing w:after="120" w:line="290"/>
      </w:pPr>
      <w:r>
        <w:rPr>
          <w:rFonts w:ascii="Calibri" w:cs="Calibri" w:eastAsia="Calibri" w:hAnsi="Calibri"/>
          <w:color w:val="1F2A24"/>
          <w:sz w:val="21"/>
          <w:szCs w:val="21"/>
        </w:rPr>
        <w:t xml:space="preserve">"Eight production modules" means Broiler Poultry, Village Chicken, Piggery, Fish Farming, Duck Management, Goats &amp; Sheep, Horticulture and Production Records. Only the Director (and other administrators) can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Government modules:</w:t>
      </w:r>
      <w:r>
        <w:rPr>
          <w:rFonts w:ascii="Calibri" w:cs="Calibri" w:eastAsia="Calibri" w:hAnsi="Calibri"/>
          <w:color w:val="1F2A24"/>
          <w:sz w:val="21"/>
          <w:szCs w:val="21"/>
        </w:rPr>
        <w:t xml:space="preserve"> District &amp; national dashboards, District registry, Advisories, Extension caseload, Visits &amp; follow-ups, Programmes, Participant enrolment, Support ledger, M&amp;E indicators, Programme notices, Team &amp; Permissions, Organisation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6"/>
        <w:gridCol w:w="6422"/>
      </w:tblGrid>
      <w:tr>
        <w:trPr>
          <w:cantSplit/>
          <w:tblHeader/>
        </w:trPr>
        <w:tc>
          <w:tcPr>
            <w:tcW w:type="dxa" w:w="321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Government role</w:t>
            </w:r>
          </w:p>
        </w:tc>
        <w:tc>
          <w:tcPr>
            <w:tcW w:type="dxa" w:w="642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By default</w:t>
            </w:r>
          </w:p>
        </w:tc>
      </w:tr>
      <w:tr>
        <w:trPr>
          <w:cantSplit/>
          <w:tblHeader w:val="false"/>
        </w:trPr>
        <w:tc>
          <w:tcPr>
            <w:tcW w:type="dxa" w:w="32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Administrator</w:t>
            </w:r>
          </w:p>
        </w:tc>
        <w:tc>
          <w:tcPr>
            <w:tcW w:type="dxa" w:w="64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Everything, including the team</w:t>
            </w:r>
          </w:p>
        </w:tc>
      </w:tr>
      <w:tr>
        <w:trPr>
          <w:cantSplit/>
          <w:tblHeader w:val="false"/>
        </w:trPr>
        <w:tc>
          <w:tcPr>
            <w:tcW w:type="dxa" w:w="32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Dashboard viewer</w:t>
            </w:r>
          </w:p>
        </w:tc>
        <w:tc>
          <w:tcPr>
            <w:tcW w:type="dxa" w:w="64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only: dashboards, registry, programmes, enrolment, support ledger, M&amp;E</w:t>
            </w:r>
          </w:p>
        </w:tc>
      </w:tr>
      <w:tr>
        <w:trPr>
          <w:cantSplit/>
          <w:tblHeader w:val="false"/>
        </w:trPr>
        <w:tc>
          <w:tcPr>
            <w:tcW w:type="dxa" w:w="32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Extension supervisor</w:t>
            </w:r>
          </w:p>
        </w:tc>
        <w:tc>
          <w:tcPr>
            <w:tcW w:type="dxa" w:w="64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dashboards, registry, settings. Full control of caseload and visits. View and add advisories. View, add and change programmes, enrolment, support, M&amp;E and notices</w:t>
            </w:r>
          </w:p>
        </w:tc>
      </w:tr>
      <w:tr>
        <w:trPr>
          <w:cantSplit/>
          <w:tblHeader w:val="false"/>
        </w:trPr>
        <w:tc>
          <w:tcPr>
            <w:tcW w:type="dxa" w:w="32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Extension officer</w:t>
            </w:r>
          </w:p>
        </w:tc>
        <w:tc>
          <w:tcPr>
            <w:tcW w:type="dxa" w:w="64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dashboards, registry, programmes, enrolment, support. View, add and change caseload and visits. View and add advisories</w:t>
            </w:r>
          </w:p>
        </w:tc>
      </w:tr>
    </w:tbl>
    <w:p>
      <w:pPr>
        <w:spacing w:after="160"/>
      </w:pPr>
    </w:p>
    <w:p>
      <w:pPr>
        <w:spacing w:after="120" w:line="290"/>
      </w:pPr>
      <w:r>
        <w:rPr>
          <w:rFonts w:ascii="Calibri" w:cs="Calibri" w:eastAsia="Calibri" w:hAnsi="Calibri"/>
          <w:b/>
          <w:bCs/>
          <w:color w:val="1F2A24"/>
          <w:sz w:val="21"/>
          <w:szCs w:val="21"/>
        </w:rPr>
        <w:t xml:space="preserve">Partner modules:</w:t>
      </w:r>
      <w:r>
        <w:rPr>
          <w:rFonts w:ascii="Calibri" w:cs="Calibri" w:eastAsia="Calibri" w:hAnsi="Calibri"/>
          <w:color w:val="1F2A24"/>
          <w:sz w:val="21"/>
          <w:szCs w:val="21"/>
        </w:rPr>
        <w:t xml:space="preserve"> Programmes, Farm enrolment, Support ledger, M&amp;E indicators, Programme notices, District &amp; national dashboards, District registry, Advisories, Team &amp; Permissions, Organisation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5"/>
        <w:gridCol w:w="6503"/>
      </w:tblGrid>
      <w:tr>
        <w:trPr>
          <w:cantSplit/>
          <w:tblHeader/>
        </w:trPr>
        <w:tc>
          <w:tcPr>
            <w:tcW w:type="dxa" w:w="313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Partner role</w:t>
            </w:r>
          </w:p>
        </w:tc>
        <w:tc>
          <w:tcPr>
            <w:tcW w:type="dxa" w:w="650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By default</w:t>
            </w:r>
          </w:p>
        </w:tc>
      </w:tr>
      <w:tr>
        <w:trPr>
          <w:cantSplit/>
          <w:tblHeader w:val="false"/>
        </w:trPr>
        <w:tc>
          <w:tcPr>
            <w:tcW w:type="dxa" w:w="31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Administrator</w:t>
            </w:r>
          </w:p>
        </w:tc>
        <w:tc>
          <w:tcPr>
            <w:tcW w:type="dxa" w:w="65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Everything, including the team</w:t>
            </w:r>
          </w:p>
        </w:tc>
      </w:tr>
      <w:tr>
        <w:trPr>
          <w:cantSplit/>
          <w:tblHeader w:val="false"/>
        </w:trPr>
        <w:tc>
          <w:tcPr>
            <w:tcW w:type="dxa" w:w="31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Programme manager</w:t>
            </w:r>
          </w:p>
        </w:tc>
        <w:tc>
          <w:tcPr>
            <w:tcW w:type="dxa" w:w="65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Full control of programmes, enrolment, support, M&amp;E and notices. View dashboards, registry, settings. View and add advisories</w:t>
            </w:r>
          </w:p>
        </w:tc>
      </w:tr>
      <w:tr>
        <w:trPr>
          <w:cantSplit/>
          <w:tblHeader w:val="false"/>
        </w:trPr>
        <w:tc>
          <w:tcPr>
            <w:tcW w:type="dxa" w:w="31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M&amp;E officer</w:t>
            </w:r>
          </w:p>
        </w:tc>
        <w:tc>
          <w:tcPr>
            <w:tcW w:type="dxa" w:w="65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programmes, enrolment, support, dashboards, registry, settings. View, add and change M&amp;E indicators</w:t>
            </w:r>
          </w:p>
        </w:tc>
      </w:tr>
      <w:tr>
        <w:trPr>
          <w:cantSplit/>
          <w:tblHeader w:val="false"/>
        </w:trPr>
        <w:tc>
          <w:tcPr>
            <w:tcW w:type="dxa" w:w="31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Observer</w:t>
            </w:r>
          </w:p>
        </w:tc>
        <w:tc>
          <w:tcPr>
            <w:tcW w:type="dxa" w:w="65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only: programmes, enrolment, support, M&amp;E, notices, dashboards, registry</w:t>
            </w:r>
          </w:p>
        </w:tc>
      </w:tr>
    </w:tbl>
    <w:p>
      <w:pPr>
        <w:spacing w:after="160"/>
      </w:pPr>
    </w:p>
    <w:p>
      <w:pPr>
        <w:pStyle w:val="Heading3"/>
        <w:keepNext/>
        <w:spacing w:after="100" w:before="260"/>
      </w:pPr>
      <w:bookmarkStart w:name="h_giving_one_person_different_permissions_per_person_overrides" w:id="1"/>
      <w:r>
        <w:rPr>
          <w:rFonts w:ascii="Cambria" w:cs="Cambria" w:eastAsia="Cambria" w:hAnsi="Cambria"/>
          <w:b/>
          <w:bCs/>
          <w:color w:val="2E7D4F"/>
          <w:sz w:val="26"/>
          <w:szCs w:val="26"/>
        </w:rPr>
        <w:t xml:space="preserve">Giving one person different permissions (per-person overrides)</w:t>
      </w:r>
      <w:bookmarkEnd w:id="1"/>
    </w:p>
    <w:p>
      <w:pPr>
        <w:spacing w:after="120" w:line="290"/>
      </w:pPr>
      <w:r>
        <w:rPr>
          <w:rFonts w:ascii="Calibri" w:cs="Calibri" w:eastAsia="Calibri" w:hAnsi="Calibri"/>
          <w:color w:val="1F2A24"/>
          <w:sz w:val="21"/>
          <w:szCs w:val="21"/>
        </w:rPr>
        <w:t xml:space="preserve">Roles are starting points. You can give one person a custom set without changing the role.</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13"/>
        </w:numPr>
        <w:spacing w:after="70" w:line="280"/>
      </w:pPr>
      <w:r>
        <w:rPr>
          <w:rFonts w:ascii="Calibri" w:cs="Calibri" w:eastAsia="Calibri" w:hAnsi="Calibri"/>
          <w:color w:val="1F2A24"/>
          <w:sz w:val="21"/>
          <w:szCs w:val="21"/>
        </w:rPr>
        <w:t xml:space="preserve">In the </w:t>
      </w:r>
      <w:r>
        <w:rPr>
          <w:rFonts w:ascii="Calibri" w:cs="Calibri" w:eastAsia="Calibri" w:hAnsi="Calibri"/>
          <w:b/>
          <w:bCs/>
          <w:color w:val="1F2A24"/>
          <w:sz w:val="21"/>
          <w:szCs w:val="21"/>
        </w:rPr>
        <w:t xml:space="preserve">Members</w:t>
      </w:r>
      <w:r>
        <w:rPr>
          <w:rFonts w:ascii="Calibri" w:cs="Calibri" w:eastAsia="Calibri" w:hAnsi="Calibri"/>
          <w:color w:val="1F2A24"/>
          <w:sz w:val="21"/>
          <w:szCs w:val="21"/>
        </w:rPr>
        <w:t xml:space="preserve"> tab, press the </w:t>
      </w:r>
      <w:r>
        <w:rPr>
          <w:rFonts w:ascii="Calibri" w:cs="Calibri" w:eastAsia="Calibri" w:hAnsi="Calibri"/>
          <w:b/>
          <w:bCs/>
          <w:color w:val="1F2A24"/>
          <w:sz w:val="21"/>
          <w:szCs w:val="21"/>
        </w:rPr>
        <w:t xml:space="preserve">shield</w:t>
      </w:r>
      <w:r>
        <w:rPr>
          <w:rFonts w:ascii="Calibri" w:cs="Calibri" w:eastAsia="Calibri" w:hAnsi="Calibri"/>
          <w:color w:val="1F2A24"/>
          <w:sz w:val="21"/>
          <w:szCs w:val="21"/>
        </w:rPr>
        <w:t xml:space="preserve"> icon on the person's row (administrators do not have this icon, because they always have full access).</w:t>
      </w:r>
    </w:p>
    <w:p>
      <w:pPr>
        <w:pStyle w:val="ListParagraph"/>
        <w:numPr>
          <w:ilvl w:val="0"/>
          <w:numId w:val="13"/>
        </w:numPr>
        <w:spacing w:after="70" w:line="280"/>
      </w:pPr>
      <w:r>
        <w:rPr>
          <w:rFonts w:ascii="Calibri" w:cs="Calibri" w:eastAsia="Calibri" w:hAnsi="Calibri"/>
          <w:color w:val="1F2A24"/>
          <w:sz w:val="21"/>
          <w:szCs w:val="21"/>
        </w:rPr>
        <w:t xml:space="preserve">A window titled </w:t>
      </w:r>
      <w:r>
        <w:rPr>
          <w:rFonts w:ascii="Calibri" w:cs="Calibri" w:eastAsia="Calibri" w:hAnsi="Calibri"/>
          <w:b/>
          <w:bCs/>
          <w:color w:val="1F2A24"/>
          <w:sz w:val="21"/>
          <w:szCs w:val="21"/>
        </w:rPr>
        <w:t xml:space="preserve">(name) — module permissions</w:t>
      </w:r>
      <w:r>
        <w:rPr>
          <w:rFonts w:ascii="Calibri" w:cs="Calibri" w:eastAsia="Calibri" w:hAnsi="Calibri"/>
          <w:color w:val="1F2A24"/>
          <w:sz w:val="21"/>
          <w:szCs w:val="21"/>
        </w:rPr>
        <w:t xml:space="preserve"> opens, with a table. Rows are the modules, grouped under headings; columns are </w:t>
      </w:r>
      <w:r>
        <w:rPr>
          <w:rFonts w:ascii="Calibri" w:cs="Calibri" w:eastAsia="Calibri" w:hAnsi="Calibri"/>
          <w:b/>
          <w:bCs/>
          <w:color w:val="1F2A24"/>
          <w:sz w:val="21"/>
          <w:szCs w:val="21"/>
        </w:rPr>
        <w:t xml:space="preserve">View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Create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All</w:t>
      </w:r>
      <w:r>
        <w:rPr>
          <w:rFonts w:ascii="Calibri" w:cs="Calibri" w:eastAsia="Calibri" w:hAnsi="Calibri"/>
          <w:color w:val="1F2A24"/>
          <w:sz w:val="21"/>
          <w:szCs w:val="21"/>
        </w:rPr>
        <w:t xml:space="preserve">.</w:t>
      </w:r>
    </w:p>
    <w:p>
      <w:pPr>
        <w:pStyle w:val="ListParagraph"/>
        <w:numPr>
          <w:ilvl w:val="0"/>
          <w:numId w:val="13"/>
        </w:numPr>
        <w:spacing w:after="70" w:line="280"/>
      </w:pPr>
      <w:r>
        <w:rPr>
          <w:rFonts w:ascii="Calibri" w:cs="Calibri" w:eastAsia="Calibri" w:hAnsi="Calibri"/>
          <w:color w:val="1F2A24"/>
          <w:sz w:val="21"/>
          <w:szCs w:val="21"/>
        </w:rPr>
        <w:t xml:space="preserve">Tick or untick boxes. Ticking Create, Edit or Delete ticks View for you. Unticking View clears the other three. The </w:t>
      </w:r>
      <w:r>
        <w:rPr>
          <w:rFonts w:ascii="Calibri" w:cs="Calibri" w:eastAsia="Calibri" w:hAnsi="Calibri"/>
          <w:b/>
          <w:bCs/>
          <w:color w:val="1F2A24"/>
          <w:sz w:val="21"/>
          <w:szCs w:val="21"/>
        </w:rPr>
        <w:t xml:space="preserve">all</w:t>
      </w:r>
      <w:r>
        <w:rPr>
          <w:rFonts w:ascii="Calibri" w:cs="Calibri" w:eastAsia="Calibri" w:hAnsi="Calibri"/>
          <w:color w:val="1F2A24"/>
          <w:sz w:val="21"/>
          <w:szCs w:val="21"/>
        </w:rPr>
        <w:t xml:space="preserve"> / </w:t>
      </w:r>
      <w:r>
        <w:rPr>
          <w:rFonts w:ascii="Calibri" w:cs="Calibri" w:eastAsia="Calibri" w:hAnsi="Calibri"/>
          <w:b/>
          <w:bCs/>
          <w:color w:val="1F2A24"/>
          <w:sz w:val="21"/>
          <w:szCs w:val="21"/>
        </w:rPr>
        <w:t xml:space="preserve">none</w:t>
      </w:r>
      <w:r>
        <w:rPr>
          <w:rFonts w:ascii="Calibri" w:cs="Calibri" w:eastAsia="Calibri" w:hAnsi="Calibri"/>
          <w:color w:val="1F2A24"/>
          <w:sz w:val="21"/>
          <w:szCs w:val="21"/>
        </w:rPr>
        <w:t xml:space="preserve"> link at the end of a row ticks or clears the whole row.</w:t>
      </w:r>
    </w:p>
    <w:p>
      <w:pPr>
        <w:pStyle w:val="ListParagraph"/>
        <w:numPr>
          <w:ilvl w:val="0"/>
          <w:numId w:val="13"/>
        </w:numPr>
        <w:spacing w:after="70" w:line="280"/>
      </w:pPr>
      <w:r>
        <w:rPr>
          <w:rFonts w:ascii="Calibri" w:cs="Calibri" w:eastAsia="Calibri" w:hAnsi="Calibri"/>
          <w:color w:val="1F2A24"/>
          <w:sz w:val="21"/>
          <w:szCs w:val="21"/>
        </w:rPr>
        <w:t xml:space="preserve">A small amber dot beside a module name means it differs from the role's default.</w:t>
      </w:r>
    </w:p>
    <w:p>
      <w:pPr>
        <w:pStyle w:val="ListParagraph"/>
        <w:numPr>
          <w:ilvl w:val="0"/>
          <w:numId w:val="13"/>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Save permissions</w:t>
      </w:r>
      <w:r>
        <w:rPr>
          <w:rFonts w:ascii="Calibri" w:cs="Calibri" w:eastAsia="Calibri" w:hAnsi="Calibri"/>
          <w:color w:val="1F2A24"/>
          <w:sz w:val="21"/>
          <w:szCs w:val="21"/>
        </w:rPr>
        <w:t xml:space="preserve">. A green message says "Permissions saved for (name)."</w:t>
      </w:r>
    </w:p>
    <w:p>
      <w:pPr>
        <w:spacing w:after="60"/>
      </w:pPr>
    </w:p>
    <w:p>
      <w:pPr>
        <w:spacing w:after="120" w:line="290"/>
      </w:pPr>
      <w:r>
        <w:rPr>
          <w:rFonts w:ascii="Calibri" w:cs="Calibri" w:eastAsia="Calibri" w:hAnsi="Calibri"/>
          <w:color w:val="1F2A24"/>
          <w:sz w:val="21"/>
          <w:szCs w:val="21"/>
        </w:rPr>
        <w:t xml:space="preserve">To go back to the role default, open the same window and press </w:t>
      </w:r>
      <w:r>
        <w:rPr>
          <w:rFonts w:ascii="Calibri" w:cs="Calibri" w:eastAsia="Calibri" w:hAnsi="Calibri"/>
          <w:b/>
          <w:bCs/>
          <w:color w:val="1F2A24"/>
          <w:sz w:val="21"/>
          <w:szCs w:val="21"/>
        </w:rPr>
        <w:t xml:space="preserve">Reset to role default</w:t>
      </w:r>
      <w:r>
        <w:rPr>
          <w:rFonts w:ascii="Calibri" w:cs="Calibri" w:eastAsia="Calibri" w:hAnsi="Calibri"/>
          <w:color w:val="1F2A24"/>
          <w:sz w:val="21"/>
          <w:szCs w:val="21"/>
        </w:rPr>
        <w:t xml:space="preserve">. The message says "(Name) reset to the (Role) default." The yellow </w:t>
      </w:r>
      <w:r>
        <w:rPr>
          <w:rFonts w:ascii="Calibri" w:cs="Calibri" w:eastAsia="Calibri" w:hAnsi="Calibri"/>
          <w:b/>
          <w:bCs/>
          <w:color w:val="1F2A24"/>
          <w:sz w:val="21"/>
          <w:szCs w:val="21"/>
        </w:rPr>
        <w:t xml:space="preserve">custom</w:t>
      </w:r>
      <w:r>
        <w:rPr>
          <w:rFonts w:ascii="Calibri" w:cs="Calibri" w:eastAsia="Calibri" w:hAnsi="Calibri"/>
          <w:color w:val="1F2A24"/>
          <w:sz w:val="21"/>
          <w:szCs w:val="21"/>
        </w:rPr>
        <w:t xml:space="preserve"> tag disappears.</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b/>
          <w:bCs/>
          <w:color w:val="1F2A24"/>
          <w:sz w:val="21"/>
          <w:szCs w:val="21"/>
        </w:rPr>
        <w:t xml:space="preserve">Good to know:</w:t>
      </w:r>
      <w:r>
        <w:rPr>
          <w:rFonts w:ascii="Calibri" w:cs="Calibri" w:eastAsia="Calibri" w:hAnsi="Calibri"/>
          <w:color w:val="1F2A24"/>
          <w:sz w:val="21"/>
          <w:szCs w:val="21"/>
        </w:rPr>
        <w:t xml:space="preserve"> a saved custom set </w:t>
      </w:r>
      <w:r>
        <w:rPr>
          <w:rFonts w:ascii="Calibri" w:cs="Calibri" w:eastAsia="Calibri" w:hAnsi="Calibri"/>
          <w:b/>
          <w:bCs/>
          <w:color w:val="1F2A24"/>
          <w:sz w:val="21"/>
          <w:szCs w:val="21"/>
        </w:rPr>
        <w:t xml:space="preserve">replaces</w:t>
      </w:r>
      <w:r>
        <w:rPr>
          <w:rFonts w:ascii="Calibri" w:cs="Calibri" w:eastAsia="Calibri" w:hAnsi="Calibri"/>
          <w:color w:val="1F2A24"/>
          <w:sz w:val="21"/>
          <w:szCs w:val="21"/>
        </w:rPr>
        <w:t xml:space="preserve"> the role default completely. Anything you leave unticked is off, even if the role would normally allow it. If you later change the person's role, their custom set stays until you reset it.</w:t>
      </w: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To make a read-only accountant, add them as a Finance Manager, then open permissions and untick Create and Edit on the modules they should only view.</w:t>
      </w:r>
    </w:p>
    <w:p>
      <w:pPr>
        <w:pStyle w:val="Heading3"/>
        <w:keepNext/>
        <w:spacing w:after="100" w:before="260"/>
      </w:pPr>
      <w:bookmarkStart w:name="h_branches" w:id="1"/>
      <w:r>
        <w:rPr>
          <w:rFonts w:ascii="Cambria" w:cs="Cambria" w:eastAsia="Cambria" w:hAnsi="Cambria"/>
          <w:b/>
          <w:bCs/>
          <w:color w:val="2E7D4F"/>
          <w:sz w:val="26"/>
          <w:szCs w:val="26"/>
        </w:rPr>
        <w:t xml:space="preserve">Branches</w:t>
      </w:r>
      <w:bookmarkEnd w:id="1"/>
    </w:p>
    <w:p>
      <w:pPr>
        <w:spacing w:after="120" w:line="29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branch</w:t>
      </w:r>
      <w:r>
        <w:rPr>
          <w:rFonts w:ascii="Calibri" w:cs="Calibri" w:eastAsia="Calibri" w:hAnsi="Calibri"/>
          <w:color w:val="1F2A24"/>
          <w:sz w:val="21"/>
          <w:szCs w:val="21"/>
        </w:rPr>
        <w:t xml:space="preserve"> is a site or office of your organisation. Branches let you group people and, for government and partner organisations, limit what people see to a place.</w:t>
      </w:r>
    </w:p>
    <w:p>
      <w:pPr>
        <w:spacing w:after="120" w:line="290"/>
      </w:pPr>
      <w:r>
        <w:rPr>
          <w:rFonts w:ascii="Calibri" w:cs="Calibri" w:eastAsia="Calibri" w:hAnsi="Calibri"/>
          <w:b/>
          <w:bCs/>
          <w:color w:val="1F2A24"/>
          <w:sz w:val="21"/>
          <w:szCs w:val="21"/>
        </w:rPr>
        <w:t xml:space="preserve">What you will see:</w:t>
      </w:r>
      <w:r>
        <w:rPr>
          <w:rFonts w:ascii="Calibri" w:cs="Calibri" w:eastAsia="Calibri" w:hAnsi="Calibri"/>
          <w:color w:val="1F2A24"/>
          <w:sz w:val="21"/>
          <w:szCs w:val="21"/>
        </w:rPr>
        <w:t xml:space="preserve"> the list of branches, each with its name, an </w:t>
      </w:r>
      <w:r>
        <w:rPr>
          <w:rFonts w:ascii="Calibri" w:cs="Calibri" w:eastAsia="Calibri" w:hAnsi="Calibri"/>
          <w:b/>
          <w:bCs/>
          <w:color w:val="1F2A24"/>
          <w:sz w:val="21"/>
          <w:szCs w:val="21"/>
        </w:rPr>
        <w:t xml:space="preserve">HQ</w:t>
      </w:r>
      <w:r>
        <w:rPr>
          <w:rFonts w:ascii="Calibri" w:cs="Calibri" w:eastAsia="Calibri" w:hAnsi="Calibri"/>
          <w:color w:val="1F2A24"/>
          <w:sz w:val="21"/>
          <w:szCs w:val="21"/>
        </w:rPr>
        <w:t xml:space="preserve"> tag if it is the headquarters, its code, its kind, district and province, address and number of members. A dimmed row is deactivated. If you have none it says </w:t>
      </w:r>
      <w:r>
        <w:rPr>
          <w:rFonts w:ascii="Calibri" w:cs="Calibri" w:eastAsia="Calibri" w:hAnsi="Calibri"/>
          <w:b/>
          <w:bCs/>
          <w:color w:val="1F2A24"/>
          <w:sz w:val="21"/>
          <w:szCs w:val="21"/>
        </w:rPr>
        <w:t xml:space="preserve">No branches yet — the whole organisation acts as one unit.</w:t>
      </w:r>
    </w:p>
    <w:p>
      <w:pPr>
        <w:spacing w:after="120" w:line="290"/>
      </w:pPr>
      <w:r>
        <w:rPr>
          <w:rFonts w:ascii="Calibri" w:cs="Calibri" w:eastAsia="Calibri" w:hAnsi="Calibri"/>
          <w:b/>
          <w:bCs/>
          <w:color w:val="1F2A24"/>
          <w:sz w:val="21"/>
          <w:szCs w:val="21"/>
        </w:rPr>
        <w:t xml:space="preserve">Branch kinds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3"/>
        <w:gridCol w:w="6285"/>
      </w:tblGrid>
      <w:tr>
        <w:trPr>
          <w:cantSplit/>
          <w:tblHeader/>
        </w:trPr>
        <w:tc>
          <w:tcPr>
            <w:tcW w:type="dxa" w:w="335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628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Kinds you can choose</w:t>
            </w:r>
          </w:p>
        </w:tc>
      </w:tr>
      <w:tr>
        <w:trPr>
          <w:cantSplit/>
          <w:tblHeader w:val="false"/>
        </w:trPr>
        <w:tc>
          <w:tcPr>
            <w:tcW w:type="dxa" w:w="33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 vendor</w:t>
            </w:r>
          </w:p>
        </w:tc>
        <w:tc>
          <w:tcPr>
            <w:tcW w:type="dxa" w:w="62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site, Warehouse / pack-house, Sales outlet, Office</w:t>
            </w:r>
          </w:p>
        </w:tc>
      </w:tr>
      <w:tr>
        <w:trPr>
          <w:cantSplit/>
          <w:tblHeader w:val="false"/>
        </w:trPr>
        <w:tc>
          <w:tcPr>
            <w:tcW w:type="dxa" w:w="33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Government</w:t>
            </w:r>
          </w:p>
        </w:tc>
        <w:tc>
          <w:tcPr>
            <w:tcW w:type="dxa" w:w="62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Headquarters, Provincial office, District office (DACO), Agricultural camp, Research station</w:t>
            </w:r>
          </w:p>
        </w:tc>
      </w:tr>
      <w:tr>
        <w:trPr>
          <w:cantSplit/>
          <w:tblHeader w:val="false"/>
        </w:trPr>
        <w:tc>
          <w:tcPr>
            <w:tcW w:type="dxa" w:w="33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NGO / Donor</w:t>
            </w:r>
          </w:p>
        </w:tc>
        <w:tc>
          <w:tcPr>
            <w:tcW w:type="dxa" w:w="62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Country office, Field office, Project site</w:t>
            </w:r>
          </w:p>
        </w:tc>
      </w:tr>
    </w:tbl>
    <w:p>
      <w:pPr>
        <w:spacing w:after="160"/>
      </w:pPr>
    </w:p>
    <w:p>
      <w:pPr>
        <w:spacing w:after="120" w:line="290"/>
      </w:pPr>
      <w:r>
        <w:rPr>
          <w:rFonts w:ascii="Calibri" w:cs="Calibri" w:eastAsia="Calibri" w:hAnsi="Calibri"/>
          <w:b/>
          <w:bCs/>
          <w:color w:val="1F2A24"/>
          <w:sz w:val="21"/>
          <w:szCs w:val="21"/>
        </w:rPr>
        <w:t xml:space="preserve">Add a branch</w:t>
      </w:r>
    </w:p>
    <w:p>
      <w:pPr>
        <w:pStyle w:val="ListParagraph"/>
        <w:numPr>
          <w:ilvl w:val="0"/>
          <w:numId w:val="14"/>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Add branch</w:t>
      </w:r>
      <w:r>
        <w:rPr>
          <w:rFonts w:ascii="Calibri" w:cs="Calibri" w:eastAsia="Calibri" w:hAnsi="Calibri"/>
          <w:color w:val="1F2A24"/>
          <w:sz w:val="21"/>
          <w:szCs w:val="21"/>
        </w:rPr>
        <w:t xml:space="preserve">.</w:t>
      </w:r>
    </w:p>
    <w:p>
      <w:pPr>
        <w:pStyle w:val="ListParagraph"/>
        <w:numPr>
          <w:ilvl w:val="0"/>
          <w:numId w:val="14"/>
        </w:numPr>
        <w:spacing w:after="70" w:line="280"/>
      </w:pPr>
      <w:r>
        <w:rPr>
          <w:rFonts w:ascii="Calibri" w:cs="Calibri" w:eastAsia="Calibri" w:hAnsi="Calibri"/>
          <w:color w:val="1F2A24"/>
          <w:sz w:val="21"/>
          <w:szCs w:val="21"/>
        </w:rPr>
        <w:t xml:space="preserve">Type the </w:t>
      </w:r>
      <w:r>
        <w:rPr>
          <w:rFonts w:ascii="Calibri" w:cs="Calibri" w:eastAsia="Calibri" w:hAnsi="Calibri"/>
          <w:b/>
          <w:bCs/>
          <w:color w:val="1F2A24"/>
          <w:sz w:val="21"/>
          <w:szCs w:val="21"/>
        </w:rPr>
        <w:t xml:space="preserve">Branch name</w:t>
      </w:r>
      <w:r>
        <w:rPr>
          <w:rFonts w:ascii="Calibri" w:cs="Calibri" w:eastAsia="Calibri" w:hAnsi="Calibri"/>
          <w:color w:val="1F2A24"/>
          <w:sz w:val="21"/>
          <w:szCs w:val="21"/>
        </w:rPr>
        <w:t xml:space="preserve"> (required; names must be different within your organisation).</w:t>
      </w:r>
    </w:p>
    <w:p>
      <w:pPr>
        <w:pStyle w:val="ListParagraph"/>
        <w:numPr>
          <w:ilvl w:val="0"/>
          <w:numId w:val="14"/>
        </w:numPr>
        <w:spacing w:after="70" w:line="280"/>
      </w:pPr>
      <w:r>
        <w:rPr>
          <w:rFonts w:ascii="Calibri" w:cs="Calibri" w:eastAsia="Calibri" w:hAnsi="Calibri"/>
          <w:color w:val="1F2A24"/>
          <w:sz w:val="21"/>
          <w:szCs w:val="21"/>
        </w:rPr>
        <w:t xml:space="preserve">Choose the </w:t>
      </w:r>
      <w:r>
        <w:rPr>
          <w:rFonts w:ascii="Calibri" w:cs="Calibri" w:eastAsia="Calibri" w:hAnsi="Calibri"/>
          <w:b/>
          <w:bCs/>
          <w:color w:val="1F2A24"/>
          <w:sz w:val="21"/>
          <w:szCs w:val="21"/>
        </w:rPr>
        <w:t xml:space="preserve">kind</w:t>
      </w:r>
      <w:r>
        <w:rPr>
          <w:rFonts w:ascii="Calibri" w:cs="Calibri" w:eastAsia="Calibri" w:hAnsi="Calibri"/>
          <w:color w:val="1F2A24"/>
          <w:sz w:val="21"/>
          <w:szCs w:val="21"/>
        </w:rPr>
        <w:t xml:space="preserve">.</w:t>
      </w:r>
    </w:p>
    <w:p>
      <w:pPr>
        <w:pStyle w:val="ListParagraph"/>
        <w:numPr>
          <w:ilvl w:val="0"/>
          <w:numId w:val="14"/>
        </w:numPr>
        <w:spacing w:after="70" w:line="280"/>
      </w:pPr>
      <w:r>
        <w:rPr>
          <w:rFonts w:ascii="Calibri" w:cs="Calibri" w:eastAsia="Calibri" w:hAnsi="Calibri"/>
          <w:color w:val="1F2A24"/>
          <w:sz w:val="21"/>
          <w:szCs w:val="21"/>
        </w:rPr>
        <w:t xml:space="preserve">Optionally fill </w:t>
      </w:r>
      <w:r>
        <w:rPr>
          <w:rFonts w:ascii="Calibri" w:cs="Calibri" w:eastAsia="Calibri" w:hAnsi="Calibri"/>
          <w:b/>
          <w:bCs/>
          <w:color w:val="1F2A24"/>
          <w:sz w:val="21"/>
          <w:szCs w:val="21"/>
        </w:rPr>
        <w:t xml:space="preserve">Code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Province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District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Address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Phone</w:t>
      </w:r>
      <w:r>
        <w:rPr>
          <w:rFonts w:ascii="Calibri" w:cs="Calibri" w:eastAsia="Calibri" w:hAnsi="Calibri"/>
          <w:color w:val="1F2A24"/>
          <w:sz w:val="21"/>
          <w:szCs w:val="21"/>
        </w:rPr>
        <w:t xml:space="preserve">.</w:t>
      </w:r>
    </w:p>
    <w:p>
      <w:pPr>
        <w:pStyle w:val="ListParagraph"/>
        <w:numPr>
          <w:ilvl w:val="0"/>
          <w:numId w:val="14"/>
        </w:numPr>
        <w:spacing w:after="70" w:line="280"/>
      </w:pPr>
      <w:r>
        <w:rPr>
          <w:rFonts w:ascii="Calibri" w:cs="Calibri" w:eastAsia="Calibri" w:hAnsi="Calibri"/>
          <w:color w:val="1F2A24"/>
          <w:sz w:val="21"/>
          <w:szCs w:val="21"/>
        </w:rPr>
        <w:t xml:space="preserve">Optionally tick </w:t>
      </w:r>
      <w:r>
        <w:rPr>
          <w:rFonts w:ascii="Calibri" w:cs="Calibri" w:eastAsia="Calibri" w:hAnsi="Calibri"/>
          <w:b/>
          <w:bCs/>
          <w:color w:val="1F2A24"/>
          <w:sz w:val="21"/>
          <w:szCs w:val="21"/>
        </w:rPr>
        <w:t xml:space="preserve">Headquarters — members here are organisation-wide, not scoped to a district</w:t>
      </w:r>
      <w:r>
        <w:rPr>
          <w:rFonts w:ascii="Calibri" w:cs="Calibri" w:eastAsia="Calibri" w:hAnsi="Calibri"/>
          <w:color w:val="1F2A24"/>
          <w:sz w:val="21"/>
          <w:szCs w:val="21"/>
        </w:rPr>
        <w:t xml:space="preserve">. Only one branch can be the headquarters: ticking it on one branch unticks it on the previous one.</w:t>
      </w:r>
    </w:p>
    <w:p>
      <w:pPr>
        <w:pStyle w:val="ListParagraph"/>
        <w:numPr>
          <w:ilvl w:val="0"/>
          <w:numId w:val="14"/>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Create branch</w:t>
      </w:r>
      <w:r>
        <w:rPr>
          <w:rFonts w:ascii="Calibri" w:cs="Calibri" w:eastAsia="Calibri" w:hAnsi="Calibri"/>
          <w:color w:val="1F2A24"/>
          <w:sz w:val="21"/>
          <w:szCs w:val="21"/>
        </w:rPr>
        <w:t xml:space="preserve">. A message says "(Name) created."</w:t>
      </w:r>
    </w:p>
    <w:p>
      <w:pPr>
        <w:spacing w:after="60"/>
      </w:pPr>
    </w:p>
    <w:p>
      <w:pPr>
        <w:spacing w:after="120" w:line="290"/>
      </w:pPr>
      <w:r>
        <w:rPr>
          <w:rFonts w:ascii="Calibri" w:cs="Calibri" w:eastAsia="Calibri" w:hAnsi="Calibri"/>
          <w:color w:val="1F2A24"/>
          <w:sz w:val="21"/>
          <w:szCs w:val="21"/>
        </w:rPr>
        <w:t xml:space="preserve">Each row has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Deactivate</w:t>
      </w:r>
      <w:r>
        <w:rPr>
          <w:rFonts w:ascii="Calibri" w:cs="Calibri" w:eastAsia="Calibri" w:hAnsi="Calibri"/>
          <w:color w:val="1F2A24"/>
          <w:sz w:val="21"/>
          <w:szCs w:val="21"/>
        </w:rPr>
        <w:t xml:space="preserve"> / </w:t>
      </w:r>
      <w:r>
        <w:rPr>
          <w:rFonts w:ascii="Calibri" w:cs="Calibri" w:eastAsia="Calibri" w:hAnsi="Calibri"/>
          <w:b/>
          <w:bCs/>
          <w:color w:val="1F2A24"/>
          <w:sz w:val="21"/>
          <w:szCs w:val="21"/>
        </w:rPr>
        <w:t xml:space="preserve">Reactivate</w:t>
      </w:r>
      <w:r>
        <w:rPr>
          <w:rFonts w:ascii="Calibri" w:cs="Calibri" w:eastAsia="Calibri" w:hAnsi="Calibri"/>
          <w:color w:val="1F2A24"/>
          <w:sz w:val="21"/>
          <w:szCs w:val="21"/>
        </w:rPr>
        <w:t xml:space="preserve"> and, when the branch has no members,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(after a confirmation). If a branch still has members you see </w:t>
      </w:r>
      <w:r>
        <w:rPr>
          <w:rFonts w:ascii="Calibri" w:cs="Calibri" w:eastAsia="Calibri" w:hAnsi="Calibri"/>
          <w:b/>
          <w:bCs/>
          <w:color w:val="1F2A24"/>
          <w:sz w:val="21"/>
          <w:szCs w:val="21"/>
        </w:rPr>
        <w:t xml:space="preserve">Move or deactivate the members of this branch first</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What branches do</w:t>
      </w:r>
    </w:p>
    <w:p>
      <w:pPr>
        <w:pStyle w:val="ListParagraph"/>
        <w:numPr>
          <w:ilvl w:val="0"/>
          <w:numId w:val="2"/>
        </w:numPr>
        <w:spacing w:after="60" w:line="280"/>
      </w:pPr>
      <w:r>
        <w:rPr>
          <w:rFonts w:ascii="Calibri" w:cs="Calibri" w:eastAsia="Calibri" w:hAnsi="Calibri"/>
          <w:b/>
          <w:bCs/>
          <w:color w:val="1F2A24"/>
          <w:sz w:val="21"/>
          <w:szCs w:val="21"/>
        </w:rPr>
        <w:t xml:space="preserve">Farm and vendor:</w:t>
      </w:r>
      <w:r>
        <w:rPr>
          <w:rFonts w:ascii="Calibri" w:cs="Calibri" w:eastAsia="Calibri" w:hAnsi="Calibri"/>
          <w:color w:val="1F2A24"/>
          <w:sz w:val="21"/>
          <w:szCs w:val="21"/>
        </w:rPr>
        <w:t xml:space="preserve"> "Farm sites, pack-houses and outlets. Members can be assigned to a site." They are labels for organising your people.</w:t>
      </w:r>
    </w:p>
    <w:p>
      <w:pPr>
        <w:pStyle w:val="ListParagraph"/>
        <w:numPr>
          <w:ilvl w:val="0"/>
          <w:numId w:val="2"/>
        </w:numPr>
        <w:spacing w:after="60" w:line="280"/>
      </w:pPr>
      <w:r>
        <w:rPr>
          <w:rFonts w:ascii="Calibri" w:cs="Calibri" w:eastAsia="Calibri" w:hAnsi="Calibri"/>
          <w:b/>
          <w:bCs/>
          <w:color w:val="1F2A24"/>
          <w:sz w:val="21"/>
          <w:szCs w:val="21"/>
        </w:rPr>
        <w:t xml:space="preserve">Government:</w:t>
      </w:r>
      <w:r>
        <w:rPr>
          <w:rFonts w:ascii="Calibri" w:cs="Calibri" w:eastAsia="Calibri" w:hAnsi="Calibri"/>
          <w:color w:val="1F2A24"/>
          <w:sz w:val="21"/>
          <w:szCs w:val="21"/>
        </w:rPr>
        <w:t xml:space="preserve"> "HQ, provincial and district offices, camps. Members of a district office or camp only see and act on their own district; provincial members see their province; HQ sees the nation." So set the </w:t>
      </w:r>
      <w:r>
        <w:rPr>
          <w:rFonts w:ascii="Calibri" w:cs="Calibri" w:eastAsia="Calibri" w:hAnsi="Calibri"/>
          <w:b/>
          <w:bCs/>
          <w:color w:val="1F2A24"/>
          <w:sz w:val="21"/>
          <w:szCs w:val="21"/>
        </w:rPr>
        <w:t xml:space="preserve">Province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District</w:t>
      </w:r>
      <w:r>
        <w:rPr>
          <w:rFonts w:ascii="Calibri" w:cs="Calibri" w:eastAsia="Calibri" w:hAnsi="Calibri"/>
          <w:color w:val="1F2A24"/>
          <w:sz w:val="21"/>
          <w:szCs w:val="21"/>
        </w:rPr>
        <w:t xml:space="preserve"> on the branch.</w:t>
      </w:r>
    </w:p>
    <w:p>
      <w:pPr>
        <w:pStyle w:val="ListParagraph"/>
        <w:numPr>
          <w:ilvl w:val="0"/>
          <w:numId w:val="2"/>
        </w:numPr>
        <w:spacing w:after="60" w:line="280"/>
      </w:pPr>
      <w:r>
        <w:rPr>
          <w:rFonts w:ascii="Calibri" w:cs="Calibri" w:eastAsia="Calibri" w:hAnsi="Calibri"/>
          <w:b/>
          <w:bCs/>
          <w:color w:val="1F2A24"/>
          <w:sz w:val="21"/>
          <w:szCs w:val="21"/>
        </w:rPr>
        <w:t xml:space="preserve">NGO / Donor:</w:t>
      </w:r>
      <w:r>
        <w:rPr>
          <w:rFonts w:ascii="Calibri" w:cs="Calibri" w:eastAsia="Calibri" w:hAnsi="Calibri"/>
          <w:color w:val="1F2A24"/>
          <w:sz w:val="21"/>
          <w:szCs w:val="21"/>
        </w:rPr>
        <w:t xml:space="preserve"> "Country office and field offices / project sites."</w:t>
      </w:r>
    </w:p>
    <w:p>
      <w:pPr>
        <w:pStyle w:val="ListParagraph"/>
        <w:numPr>
          <w:ilvl w:val="0"/>
          <w:numId w:val="2"/>
        </w:numPr>
        <w:spacing w:after="60" w:line="280"/>
      </w:pPr>
      <w:r>
        <w:rPr>
          <w:rFonts w:ascii="Calibri" w:cs="Calibri" w:eastAsia="Calibri" w:hAnsi="Calibri"/>
          <w:color w:val="1F2A24"/>
          <w:sz w:val="21"/>
          <w:szCs w:val="21"/>
        </w:rPr>
        <w:t xml:space="preserve">People with no branch, or in the HQ branch, are organisation-wide.</w:t>
      </w:r>
    </w:p>
    <w:p>
      <w:pPr>
        <w:spacing w:after="60"/>
      </w:pPr>
    </w:p>
    <w:p>
      <w:pPr>
        <w:pStyle w:val="Heading3"/>
        <w:keepNext/>
        <w:spacing w:after="100" w:before="260"/>
      </w:pPr>
      <w:bookmarkStart w:name="h_audit_log" w:id="1"/>
      <w:r>
        <w:rPr>
          <w:rFonts w:ascii="Cambria" w:cs="Cambria" w:eastAsia="Cambria" w:hAnsi="Cambria"/>
          <w:b/>
          <w:bCs/>
          <w:color w:val="2E7D4F"/>
          <w:sz w:val="26"/>
          <w:szCs w:val="26"/>
        </w:rPr>
        <w:t xml:space="preserve">Audit log</w:t>
      </w:r>
      <w:bookmarkEnd w:id="1"/>
    </w:p>
    <w:p>
      <w:pPr>
        <w:spacing w:after="120" w:line="290"/>
      </w:pPr>
      <w:r>
        <w:rPr>
          <w:rFonts w:ascii="Calibri" w:cs="Calibri" w:eastAsia="Calibri" w:hAnsi="Calibri"/>
          <w:color w:val="1F2A24"/>
          <w:sz w:val="21"/>
          <w:szCs w:val="21"/>
        </w:rPr>
        <w:t xml:space="preserve">An administrator-only tab. Everyone else sees </w:t>
      </w:r>
      <w:r>
        <w:rPr>
          <w:rFonts w:ascii="Calibri" w:cs="Calibri" w:eastAsia="Calibri" w:hAnsi="Calibri"/>
          <w:b/>
          <w:bCs/>
          <w:color w:val="1F2A24"/>
          <w:sz w:val="21"/>
          <w:szCs w:val="21"/>
        </w:rPr>
        <w:t xml:space="preserve">Only administrators can view the audit log.</w:t>
      </w:r>
      <w:r>
        <w:rPr>
          <w:rFonts w:ascii="Calibri" w:cs="Calibri" w:eastAsia="Calibri" w:hAnsi="Calibri"/>
          <w:color w:val="1F2A24"/>
          <w:sz w:val="21"/>
          <w:szCs w:val="21"/>
        </w:rPr>
        <w:t xml:space="preserve"> It lists the 100 most recent access changes: date and time, what happened, who did it, and who it was done to, with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43"/>
        <w:gridCol w:w="4795"/>
      </w:tblGrid>
      <w:tr>
        <w:trPr>
          <w:cantSplit/>
          <w:tblHeader/>
        </w:trPr>
        <w:tc>
          <w:tcPr>
            <w:tcW w:type="dxa" w:w="484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Entry</w:t>
            </w:r>
          </w:p>
        </w:tc>
        <w:tc>
          <w:tcPr>
            <w:tcW w:type="dxa" w:w="479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Recorded when</w:t>
            </w:r>
          </w:p>
        </w:tc>
      </w:tr>
      <w:tr>
        <w:trPr>
          <w:cantSplit/>
          <w:tblHeader w:val="false"/>
        </w:trPr>
        <w:tc>
          <w:tcPr>
            <w:tcW w:type="dxa" w:w="48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Member Invited</w:t>
            </w:r>
          </w:p>
        </w:tc>
        <w:tc>
          <w:tcPr>
            <w:tcW w:type="dxa" w:w="47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person was added (role and branch shown)</w:t>
            </w:r>
          </w:p>
        </w:tc>
      </w:tr>
      <w:tr>
        <w:trPr>
          <w:cantSplit/>
          <w:tblHeader w:val="false"/>
        </w:trPr>
        <w:tc>
          <w:tcPr>
            <w:tcW w:type="dxa" w:w="48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Role Changed</w:t>
            </w:r>
          </w:p>
        </w:tc>
        <w:tc>
          <w:tcPr>
            <w:tcW w:type="dxa" w:w="47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role was changed</w:t>
            </w:r>
          </w:p>
        </w:tc>
      </w:tr>
      <w:tr>
        <w:trPr>
          <w:cantSplit/>
          <w:tblHeader w:val="false"/>
        </w:trPr>
        <w:tc>
          <w:tcPr>
            <w:tcW w:type="dxa" w:w="48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Permissions Changed / Permissions Reset</w:t>
            </w:r>
          </w:p>
        </w:tc>
        <w:tc>
          <w:tcPr>
            <w:tcW w:type="dxa" w:w="47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custom set was saved / removed</w:t>
            </w:r>
          </w:p>
        </w:tc>
      </w:tr>
      <w:tr>
        <w:trPr>
          <w:cantSplit/>
          <w:tblHeader w:val="false"/>
        </w:trPr>
        <w:tc>
          <w:tcPr>
            <w:tcW w:type="dxa" w:w="48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Member Deactivated / Member Activated</w:t>
            </w:r>
          </w:p>
        </w:tc>
        <w:tc>
          <w:tcPr>
            <w:tcW w:type="dxa" w:w="47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person was switched off / on</w:t>
            </w:r>
          </w:p>
        </w:tc>
      </w:tr>
      <w:tr>
        <w:trPr>
          <w:cantSplit/>
          <w:tblHeader w:val="false"/>
        </w:trPr>
        <w:tc>
          <w:tcPr>
            <w:tcW w:type="dxa" w:w="48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Member Branch Changed</w:t>
            </w:r>
          </w:p>
        </w:tc>
        <w:tc>
          <w:tcPr>
            <w:tcW w:type="dxa" w:w="47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person moved branch</w:t>
            </w:r>
          </w:p>
        </w:tc>
      </w:tr>
      <w:tr>
        <w:trPr>
          <w:cantSplit/>
          <w:tblHeader w:val="false"/>
        </w:trPr>
        <w:tc>
          <w:tcPr>
            <w:tcW w:type="dxa" w:w="48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Admin Granted / Admin Revoked</w:t>
            </w:r>
          </w:p>
        </w:tc>
        <w:tc>
          <w:tcPr>
            <w:tcW w:type="dxa" w:w="47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Administrator status changed</w:t>
            </w:r>
          </w:p>
        </w:tc>
      </w:tr>
      <w:tr>
        <w:trPr>
          <w:cantSplit/>
          <w:tblHeader w:val="false"/>
        </w:trPr>
        <w:tc>
          <w:tcPr>
            <w:tcW w:type="dxa" w:w="48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Branch Created / Branch Updated / Branch Deleted</w:t>
            </w:r>
          </w:p>
        </w:tc>
        <w:tc>
          <w:tcPr>
            <w:tcW w:type="dxa" w:w="47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branch changed</w:t>
            </w:r>
          </w:p>
        </w:tc>
      </w:tr>
    </w:tbl>
    <w:p>
      <w:pPr>
        <w:spacing w:after="160"/>
      </w:pPr>
    </w:p>
    <w:p>
      <w:pPr>
        <w:spacing w:after="120" w:line="290"/>
      </w:pPr>
      <w:r>
        <w:rPr>
          <w:rFonts w:ascii="Calibri" w:cs="Calibri" w:eastAsia="Calibri" w:hAnsi="Calibri"/>
          <w:color w:val="1F2A24"/>
          <w:sz w:val="21"/>
          <w:szCs w:val="21"/>
        </w:rPr>
        <w:t xml:space="preserve">If nothing has happened yet it says </w:t>
      </w:r>
      <w:r>
        <w:rPr>
          <w:rFonts w:ascii="Calibri" w:cs="Calibri" w:eastAsia="Calibri" w:hAnsi="Calibri"/>
          <w:b/>
          <w:bCs/>
          <w:color w:val="1F2A24"/>
          <w:sz w:val="21"/>
          <w:szCs w:val="21"/>
        </w:rPr>
        <w:t xml:space="preserve">No changes recorded yet.</w:t>
      </w:r>
    </w:p>
    <w:p>
      <w:pPr>
        <w:pStyle w:val="Heading3"/>
        <w:keepNext/>
        <w:spacing w:after="100" w:before="260"/>
      </w:pPr>
      <w:bookmarkStart w:name="h_who_can_do_what_summary_" w:id="1"/>
      <w:r>
        <w:rPr>
          <w:rFonts w:ascii="Cambria" w:cs="Cambria" w:eastAsia="Cambria" w:hAnsi="Cambria"/>
          <w:b/>
          <w:bCs/>
          <w:color w:val="2E7D4F"/>
          <w:sz w:val="26"/>
          <w:szCs w:val="26"/>
        </w:rPr>
        <w:t xml:space="preserve">Who can do what (summary)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6"/>
        <w:gridCol w:w="4882"/>
      </w:tblGrid>
      <w:tr>
        <w:trPr>
          <w:cantSplit/>
          <w:tblHeader/>
        </w:trPr>
        <w:tc>
          <w:tcPr>
            <w:tcW w:type="dxa" w:w="475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Task</w:t>
            </w:r>
          </w:p>
        </w:tc>
        <w:tc>
          <w:tcPr>
            <w:tcW w:type="dxa" w:w="488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Who</w:t>
            </w:r>
          </w:p>
        </w:tc>
      </w:tr>
      <w:tr>
        <w:trPr>
          <w:cantSplit/>
          <w:tblHeader w:val="false"/>
        </w:trPr>
        <w:tc>
          <w:tcPr>
            <w:tcW w:type="dxa" w:w="47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 the Team page</w:t>
            </w:r>
          </w:p>
        </w:tc>
        <w:tc>
          <w:tcPr>
            <w:tcW w:type="dxa" w:w="48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Administrators, and anyone given View on Team &amp; Permissions (read-only)</w:t>
            </w:r>
          </w:p>
        </w:tc>
      </w:tr>
      <w:tr>
        <w:trPr>
          <w:cantSplit/>
          <w:tblHeader w:val="false"/>
        </w:trPr>
        <w:tc>
          <w:tcPr>
            <w:tcW w:type="dxa" w:w="47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Add, deactivate, change role, branch, permissions, make admin</w:t>
            </w:r>
          </w:p>
        </w:tc>
        <w:tc>
          <w:tcPr>
            <w:tcW w:type="dxa" w:w="48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Administrators only</w:t>
            </w:r>
          </w:p>
        </w:tc>
      </w:tr>
      <w:tr>
        <w:trPr>
          <w:cantSplit/>
          <w:tblHeader w:val="false"/>
        </w:trPr>
        <w:tc>
          <w:tcPr>
            <w:tcW w:type="dxa" w:w="47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Create, edit, delete branches</w:t>
            </w:r>
          </w:p>
        </w:tc>
        <w:tc>
          <w:tcPr>
            <w:tcW w:type="dxa" w:w="48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Administrators only</w:t>
            </w:r>
          </w:p>
        </w:tc>
      </w:tr>
      <w:tr>
        <w:trPr>
          <w:cantSplit/>
          <w:tblHeader w:val="false"/>
        </w:trPr>
        <w:tc>
          <w:tcPr>
            <w:tcW w:type="dxa" w:w="47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the audit log</w:t>
            </w:r>
          </w:p>
        </w:tc>
        <w:tc>
          <w:tcPr>
            <w:tcW w:type="dxa" w:w="48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Administrators only</w:t>
            </w:r>
          </w:p>
        </w:tc>
      </w:tr>
      <w:tr>
        <w:trPr>
          <w:cantSplit/>
          <w:tblHeader w:val="false"/>
        </w:trPr>
        <w:tc>
          <w:tcPr>
            <w:tcW w:type="dxa" w:w="47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Change data-sharing consent</w:t>
            </w:r>
          </w:p>
        </w:tc>
        <w:tc>
          <w:tcPr>
            <w:tcW w:type="dxa" w:w="48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Director only</w:t>
            </w:r>
          </w:p>
        </w:tc>
      </w:tr>
      <w:tr>
        <w:trPr>
          <w:cantSplit/>
          <w:tblHeader w:val="false"/>
        </w:trPr>
        <w:tc>
          <w:tcPr>
            <w:tcW w:type="dxa" w:w="47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Reset workspace</w:t>
            </w:r>
          </w:p>
        </w:tc>
        <w:tc>
          <w:tcPr>
            <w:tcW w:type="dxa" w:w="48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Director only (farm workspace)</w:t>
            </w:r>
          </w:p>
        </w:tc>
      </w:tr>
    </w:tbl>
    <w:p>
      <w:pPr>
        <w:spacing w:after="160"/>
      </w:pPr>
    </w:p>
    <w:p>
      <w:pPr>
        <w:pStyle w:val="Heading2"/>
        <w:keepNext/>
        <w:spacing w:after="140" w:before="360"/>
      </w:pPr>
      <w:bookmarkStart w:name="h_data_sharing_consent" w:id="1"/>
      <w:r>
        <w:rPr>
          <w:rFonts w:ascii="Cambria" w:cs="Cambria" w:eastAsia="Cambria" w:hAnsi="Cambria"/>
          <w:b/>
          <w:bCs/>
          <w:color w:val="1F6B3A"/>
          <w:sz w:val="32"/>
          <w:szCs w:val="32"/>
        </w:rPr>
        <w:t xml:space="preserve">Data-sharing consent</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your farm's figures can help the Ministry of Agriculture, extension services and development partners understand what is happening in a district. Sharing is </w:t>
      </w:r>
      <w:r>
        <w:rPr>
          <w:rFonts w:ascii="Calibri" w:cs="Calibri" w:eastAsia="Calibri" w:hAnsi="Calibri"/>
          <w:b/>
          <w:bCs/>
          <w:color w:val="1F2A24"/>
          <w:sz w:val="21"/>
          <w:szCs w:val="21"/>
        </w:rPr>
        <w:t xml:space="preserve">your choice</w:t>
      </w:r>
      <w:r>
        <w:rPr>
          <w:rFonts w:ascii="Calibri" w:cs="Calibri" w:eastAsia="Calibri" w:hAnsi="Calibri"/>
          <w:color w:val="1F2A24"/>
          <w:sz w:val="21"/>
          <w:szCs w:val="21"/>
        </w:rPr>
        <w:t xml:space="preserve"> and is </w:t>
      </w:r>
      <w:r>
        <w:rPr>
          <w:rFonts w:ascii="Calibri" w:cs="Calibri" w:eastAsia="Calibri" w:hAnsi="Calibri"/>
          <w:b/>
          <w:bCs/>
          <w:color w:val="1F2A24"/>
          <w:sz w:val="21"/>
          <w:szCs w:val="21"/>
        </w:rPr>
        <w:t xml:space="preserve">off</w:t>
      </w:r>
      <w:r>
        <w:rPr>
          <w:rFonts w:ascii="Calibri" w:cs="Calibri" w:eastAsia="Calibri" w:hAnsi="Calibri"/>
          <w:color w:val="1F2A24"/>
          <w:sz w:val="21"/>
          <w:szCs w:val="21"/>
        </w:rPr>
        <w:t xml:space="preserve"> until you switch it on.</w:t>
      </w:r>
    </w:p>
    <w:p>
      <w:pPr>
        <w:spacing w:after="120" w:line="290"/>
      </w:pPr>
      <w:r>
        <w:rPr>
          <w:rFonts w:ascii="Calibri" w:cs="Calibri" w:eastAsia="Calibri" w:hAnsi="Calibri"/>
          <w:b/>
          <w:bCs/>
          <w:color w:val="1F2A24"/>
          <w:sz w:val="21"/>
          <w:szCs w:val="21"/>
        </w:rPr>
        <w:t xml:space="preserve">Where: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card </w:t>
      </w:r>
      <w:r>
        <w:rPr>
          <w:rFonts w:ascii="Calibri" w:cs="Calibri" w:eastAsia="Calibri" w:hAnsi="Calibri"/>
          <w:b/>
          <w:bCs/>
          <w:color w:val="1F2A24"/>
          <w:sz w:val="21"/>
          <w:szCs w:val="21"/>
        </w:rPr>
        <w:t xml:space="preserve">Share with government &amp; partners</w:t>
      </w:r>
      <w:r>
        <w:rPr>
          <w:rFonts w:ascii="Calibri" w:cs="Calibri" w:eastAsia="Calibri" w:hAnsi="Calibri"/>
          <w:color w:val="1F2A24"/>
          <w:sz w:val="21"/>
          <w:szCs w:val="21"/>
        </w:rPr>
        <w:t xml:space="preserve"> (farm workspace), or the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tab (vendor workspace). It is not shown to government or partner accounts.</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only the </w:t>
      </w:r>
      <w:r>
        <w:rPr>
          <w:rFonts w:ascii="Calibri" w:cs="Calibri" w:eastAsia="Calibri" w:hAnsi="Calibri"/>
          <w:b/>
          <w:bCs/>
          <w:color w:val="1F2A24"/>
          <w:sz w:val="21"/>
          <w:szCs w:val="21"/>
        </w:rPr>
        <w:t xml:space="preserve">Director</w:t>
      </w:r>
      <w:r>
        <w:rPr>
          <w:rFonts w:ascii="Calibri" w:cs="Calibri" w:eastAsia="Calibri" w:hAnsi="Calibri"/>
          <w:color w:val="1F2A24"/>
          <w:sz w:val="21"/>
          <w:szCs w:val="21"/>
        </w:rPr>
        <w:t xml:space="preserve"> can turn it on or off. Everyone else sees the switch greyed out; hover over it and it says "Only a director can change this". If someone else tries, the server answers </w:t>
      </w:r>
      <w:r>
        <w:rPr>
          <w:rFonts w:ascii="Calibri" w:cs="Calibri" w:eastAsia="Calibri" w:hAnsi="Calibri"/>
          <w:b/>
          <w:bCs/>
          <w:color w:val="1F2A24"/>
          <w:sz w:val="21"/>
          <w:szCs w:val="21"/>
        </w:rPr>
        <w:t xml:space="preserve">Permission denied: only a director can change data-sharing consent</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15"/>
        </w:numPr>
        <w:spacing w:after="70" w:line="280"/>
      </w:pPr>
      <w:r>
        <w:rPr>
          <w:rFonts w:ascii="Calibri" w:cs="Calibri" w:eastAsia="Calibri" w:hAnsi="Calibri"/>
          <w:color w:val="1F2A24"/>
          <w:sz w:val="21"/>
          <w:szCs w:val="21"/>
        </w:rPr>
        <w:t xml:space="preserve">Open Settings and find </w:t>
      </w:r>
      <w:r>
        <w:rPr>
          <w:rFonts w:ascii="Calibri" w:cs="Calibri" w:eastAsia="Calibri" w:hAnsi="Calibri"/>
          <w:b/>
          <w:bCs/>
          <w:color w:val="1F2A24"/>
          <w:sz w:val="21"/>
          <w:szCs w:val="21"/>
        </w:rPr>
        <w:t xml:space="preserve">Share with government &amp; partners</w:t>
      </w:r>
      <w:r>
        <w:rPr>
          <w:rFonts w:ascii="Calibri" w:cs="Calibri" w:eastAsia="Calibri" w:hAnsi="Calibri"/>
          <w:color w:val="1F2A24"/>
          <w:sz w:val="21"/>
          <w:szCs w:val="21"/>
        </w:rPr>
        <w:t xml:space="preserve">.</w:t>
      </w:r>
    </w:p>
    <w:p>
      <w:pPr>
        <w:pStyle w:val="ListParagraph"/>
        <w:numPr>
          <w:ilvl w:val="0"/>
          <w:numId w:val="15"/>
        </w:numPr>
        <w:spacing w:after="70" w:line="280"/>
      </w:pPr>
      <w:r>
        <w:rPr>
          <w:rFonts w:ascii="Calibri" w:cs="Calibri" w:eastAsia="Calibri" w:hAnsi="Calibri"/>
          <w:color w:val="1F2A24"/>
          <w:sz w:val="21"/>
          <w:szCs w:val="21"/>
        </w:rPr>
        <w:t xml:space="preserve">Press the round switch on the right (green = on, grey = off). A line below says </w:t>
      </w:r>
      <w:r>
        <w:rPr>
          <w:rFonts w:ascii="Calibri" w:cs="Calibri" w:eastAsia="Calibri" w:hAnsi="Calibri"/>
          <w:b/>
          <w:bCs/>
          <w:color w:val="1F2A24"/>
          <w:sz w:val="21"/>
          <w:szCs w:val="21"/>
        </w:rPr>
        <w:t xml:space="preserve">Sharing enabled.</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Sharing disabled.</w:t>
      </w:r>
    </w:p>
    <w:p>
      <w:pPr>
        <w:pStyle w:val="ListParagraph"/>
        <w:numPr>
          <w:ilvl w:val="0"/>
          <w:numId w:val="15"/>
        </w:numPr>
        <w:spacing w:after="70" w:line="280"/>
      </w:pPr>
      <w:r>
        <w:rPr>
          <w:rFonts w:ascii="Calibri" w:cs="Calibri" w:eastAsia="Calibri" w:hAnsi="Calibri"/>
          <w:color w:val="1F2A24"/>
          <w:sz w:val="21"/>
          <w:szCs w:val="21"/>
        </w:rPr>
        <w:t xml:space="preserve">When it is on, the card also says "Sharing since (date)".</w:t>
      </w:r>
    </w:p>
    <w:p>
      <w:pPr>
        <w:pStyle w:val="ListParagraph"/>
        <w:numPr>
          <w:ilvl w:val="0"/>
          <w:numId w:val="15"/>
        </w:numPr>
        <w:spacing w:after="70" w:line="280"/>
      </w:pPr>
      <w:r>
        <w:rPr>
          <w:rFonts w:ascii="Calibri" w:cs="Calibri" w:eastAsia="Calibri" w:hAnsi="Calibri"/>
          <w:color w:val="1F2A24"/>
          <w:sz w:val="21"/>
          <w:szCs w:val="21"/>
        </w:rPr>
        <w:t xml:space="preserve">Fill your </w:t>
      </w:r>
      <w:r>
        <w:rPr>
          <w:rFonts w:ascii="Calibri" w:cs="Calibri" w:eastAsia="Calibri" w:hAnsi="Calibri"/>
          <w:b/>
          <w:bCs/>
          <w:color w:val="1F2A24"/>
          <w:sz w:val="21"/>
          <w:szCs w:val="21"/>
        </w:rPr>
        <w:t xml:space="preserve">Province</w:t>
      </w:r>
      <w:r>
        <w:rPr>
          <w:rFonts w:ascii="Calibri" w:cs="Calibri" w:eastAsia="Calibri" w:hAnsi="Calibri"/>
          <w:color w:val="1F2A24"/>
          <w:sz w:val="21"/>
          <w:szCs w:val="21"/>
        </w:rPr>
        <w:t xml:space="preserve"> (example Lusaka) and </w:t>
      </w:r>
      <w:r>
        <w:rPr>
          <w:rFonts w:ascii="Calibri" w:cs="Calibri" w:eastAsia="Calibri" w:hAnsi="Calibri"/>
          <w:b/>
          <w:bCs/>
          <w:color w:val="1F2A24"/>
          <w:sz w:val="21"/>
          <w:szCs w:val="21"/>
        </w:rPr>
        <w:t xml:space="preserve">District</w:t>
      </w:r>
      <w:r>
        <w:rPr>
          <w:rFonts w:ascii="Calibri" w:cs="Calibri" w:eastAsia="Calibri" w:hAnsi="Calibri"/>
          <w:color w:val="1F2A24"/>
          <w:sz w:val="21"/>
          <w:szCs w:val="21"/>
        </w:rPr>
        <w:t xml:space="preserve"> (example Chongwe) and press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 button wakes up once you change a box. The message says </w:t>
      </w:r>
      <w:r>
        <w:rPr>
          <w:rFonts w:ascii="Calibri" w:cs="Calibri" w:eastAsia="Calibri" w:hAnsi="Calibri"/>
          <w:b/>
          <w:bCs/>
          <w:color w:val="1F2A24"/>
          <w:sz w:val="21"/>
          <w:szCs w:val="21"/>
        </w:rPr>
        <w:t xml:space="preserve">Location saved.</w:t>
      </w:r>
    </w:p>
    <w:p>
      <w:pPr>
        <w:spacing w:after="60"/>
      </w:pPr>
    </w:p>
    <w:p>
      <w:pPr>
        <w:pStyle w:val="Heading3"/>
        <w:keepNext/>
        <w:spacing w:after="100" w:before="260"/>
      </w:pPr>
      <w:bookmarkStart w:name="h_what_gets_shared" w:id="1"/>
      <w:r>
        <w:rPr>
          <w:rFonts w:ascii="Cambria" w:cs="Cambria" w:eastAsia="Cambria" w:hAnsi="Cambria"/>
          <w:b/>
          <w:bCs/>
          <w:color w:val="2E7D4F"/>
          <w:sz w:val="26"/>
          <w:szCs w:val="26"/>
        </w:rPr>
        <w:t xml:space="preserve">What gets shared</w:t>
      </w:r>
      <w:bookmarkEnd w:id="1"/>
    </w:p>
    <w:p>
      <w:pPr>
        <w:spacing w:after="120" w:line="290"/>
      </w:pPr>
      <w:r>
        <w:rPr>
          <w:rFonts w:ascii="Calibri" w:cs="Calibri" w:eastAsia="Calibri" w:hAnsi="Calibri"/>
          <w:color w:val="1F2A24"/>
          <w:sz w:val="21"/>
          <w:szCs w:val="21"/>
        </w:rPr>
        <w:t xml:space="preserve">The card says: when enabled, "this organisation's counts (enterprises, records, prices, reports) are included in de-identified district and national dashboards used by the Ministry of Agriculture, extension services and development partners. Your organisation's name is never shown. You also receive district advisories."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2"/>
        <w:gridCol w:w="6726"/>
      </w:tblGrid>
      <w:tr>
        <w:trPr>
          <w:cantSplit/>
          <w:tblHeader/>
        </w:trPr>
        <w:tc>
          <w:tcPr>
            <w:tcW w:type="dxa" w:w="291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Who</w:t>
            </w:r>
          </w:p>
        </w:tc>
        <w:tc>
          <w:tcPr>
            <w:tcW w:type="dxa" w:w="672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they see</w:t>
            </w:r>
          </w:p>
        </w:tc>
      </w:tr>
      <w:tr>
        <w:trPr>
          <w:cantSplit/>
          <w:tblHeader w:val="false"/>
        </w:trPr>
        <w:tc>
          <w:tcPr>
            <w:tcW w:type="dxa" w:w="29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Government (dashboard viewers, administrators)</w:t>
            </w:r>
          </w:p>
        </w:tc>
        <w:tc>
          <w:tcPr>
            <w:tcW w:type="dxa" w:w="67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Totals and averages for farms and cooperatives that opted in, per district or nationally. No farm names.</w:t>
            </w:r>
          </w:p>
        </w:tc>
      </w:tr>
      <w:tr>
        <w:trPr>
          <w:cantSplit/>
          <w:tblHeader w:val="false"/>
        </w:trPr>
        <w:tc>
          <w:tcPr>
            <w:tcW w:type="dxa" w:w="29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Extension officers</w:t>
            </w:r>
          </w:p>
        </w:tc>
        <w:tc>
          <w:tcPr>
            <w:tcW w:type="dxa" w:w="67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Farms that opted in and are in their district can be added to their caseload, so you need consent on </w:t>
            </w:r>
            <w:r>
              <w:rPr>
                <w:rFonts w:ascii="Calibri" w:cs="Calibri" w:eastAsia="Calibri" w:hAnsi="Calibri"/>
                <w:b/>
                <w:bCs/>
                <w:color w:val="1F2A24"/>
                <w:sz w:val="18"/>
                <w:szCs w:val="18"/>
              </w:rPr>
              <w:t xml:space="preserve">and</w:t>
            </w:r>
            <w:r>
              <w:rPr>
                <w:rFonts w:ascii="Calibri" w:cs="Calibri" w:eastAsia="Calibri" w:hAnsi="Calibri"/>
                <w:color w:val="1F2A24"/>
                <w:sz w:val="18"/>
                <w:szCs w:val="18"/>
              </w:rPr>
              <w:t xml:space="preserve"> your province and district filled in.</w:t>
            </w:r>
          </w:p>
        </w:tc>
      </w:tr>
      <w:tr>
        <w:trPr>
          <w:cantSplit/>
          <w:tblHeader w:val="false"/>
        </w:trPr>
        <w:tc>
          <w:tcPr>
            <w:tcW w:type="dxa" w:w="29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Partners</w:t>
            </w:r>
          </w:p>
        </w:tc>
        <w:tc>
          <w:tcPr>
            <w:tcW w:type="dxa" w:w="67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Dashboards like government, and they can enrol farms that opted in into programmes.</w:t>
            </w:r>
          </w:p>
        </w:tc>
      </w:tr>
      <w:tr>
        <w:trPr>
          <w:cantSplit/>
          <w:tblHeader w:val="false"/>
        </w:trPr>
        <w:tc>
          <w:tcPr>
            <w:tcW w:type="dxa" w:w="29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Lenders</w:t>
            </w:r>
          </w:p>
        </w:tc>
        <w:tc>
          <w:tcPr>
            <w:tcW w:type="dxa" w:w="67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lender never gets access through consent. A lender sees your </w:t>
            </w:r>
            <w:r>
              <w:rPr>
                <w:rFonts w:ascii="Calibri" w:cs="Calibri" w:eastAsia="Calibri" w:hAnsi="Calibri"/>
                <w:b/>
                <w:bCs/>
                <w:color w:val="1F2A24"/>
                <w:sz w:val="18"/>
                <w:szCs w:val="18"/>
              </w:rPr>
              <w:t xml:space="preserve">Credit Profile</w:t>
            </w:r>
            <w:r>
              <w:rPr>
                <w:rFonts w:ascii="Calibri" w:cs="Calibri" w:eastAsia="Calibri" w:hAnsi="Calibri"/>
                <w:color w:val="1F2A24"/>
                <w:sz w:val="18"/>
                <w:szCs w:val="18"/>
              </w:rPr>
              <w:t xml:space="preserve"> only if you create a share link and send it to them (see Part 4). The profile does show whether you have given consent, which counts in your favour.</w:t>
            </w:r>
          </w:p>
        </w:tc>
      </w:tr>
    </w:tbl>
    <w:p>
      <w:pPr>
        <w:spacing w:after="160"/>
      </w:pPr>
    </w:p>
    <w:p>
      <w:pPr>
        <w:spacing w:after="120" w:line="290"/>
      </w:pPr>
      <w:r>
        <w:rPr>
          <w:rFonts w:ascii="Calibri" w:cs="Calibri" w:eastAsia="Calibri" w:hAnsi="Calibri"/>
          <w:color w:val="1F2A24"/>
          <w:sz w:val="21"/>
          <w:szCs w:val="21"/>
        </w:rPr>
        <w:t xml:space="preserve">Some figures do not depend on consent: counts of how many organisations of each type exist, and the public marketplace listings that are already visible to everyone.</w:t>
      </w:r>
    </w:p>
    <w:p>
      <w:pPr>
        <w:pStyle w:val="Heading3"/>
        <w:keepNext/>
        <w:spacing w:after="100" w:before="260"/>
      </w:pPr>
      <w:bookmarkStart w:name="h_what_switching_it_off_does" w:id="1"/>
      <w:r>
        <w:rPr>
          <w:rFonts w:ascii="Cambria" w:cs="Cambria" w:eastAsia="Cambria" w:hAnsi="Cambria"/>
          <w:b/>
          <w:bCs/>
          <w:color w:val="2E7D4F"/>
          <w:sz w:val="26"/>
          <w:szCs w:val="26"/>
        </w:rPr>
        <w:t xml:space="preserve">What switching it off does</w:t>
      </w:r>
      <w:bookmarkEnd w:id="1"/>
    </w:p>
    <w:p>
      <w:pPr>
        <w:spacing w:after="120" w:line="290"/>
      </w:pPr>
      <w:r>
        <w:rPr>
          <w:rFonts w:ascii="Calibri" w:cs="Calibri" w:eastAsia="Calibri" w:hAnsi="Calibri"/>
          <w:color w:val="1F2A24"/>
          <w:sz w:val="21"/>
          <w:szCs w:val="21"/>
        </w:rPr>
        <w:t xml:space="preserve">When you switch sharing off, your counts are left out of dashboards from that moment on, and the "Sharing since" line disappears.</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province and district you enter place you on district dashboards and decide which extension officers can find you. If they are wrong, your numbers appear in the wrong place.</w:t>
      </w:r>
    </w:p>
    <w:p>
      <w:pPr>
        <w:pStyle w:val="Heading3"/>
        <w:keepNext/>
        <w:spacing w:after="100" w:before="260"/>
      </w:pPr>
      <w:bookmarkStart w:name="h_household_profile" w:id="1"/>
      <w:r>
        <w:rPr>
          <w:rFonts w:ascii="Cambria" w:cs="Cambria" w:eastAsia="Cambria" w:hAnsi="Cambria"/>
          <w:b/>
          <w:bCs/>
          <w:color w:val="2E7D4F"/>
          <w:sz w:val="26"/>
          <w:szCs w:val="26"/>
        </w:rPr>
        <w:t xml:space="preserve">Household profile</w:t>
      </w:r>
      <w:bookmarkEnd w:id="1"/>
    </w:p>
    <w:p>
      <w:pPr>
        <w:spacing w:after="120" w:line="290"/>
      </w:pPr>
      <w:r>
        <w:rPr>
          <w:rFonts w:ascii="Calibri" w:cs="Calibri" w:eastAsia="Calibri" w:hAnsi="Calibri"/>
          <w:color w:val="1F2A24"/>
          <w:sz w:val="21"/>
          <w:szCs w:val="21"/>
        </w:rPr>
        <w:t xml:space="preserve">Under the consent switch is a smaller section, </w:t>
      </w:r>
      <w:r>
        <w:rPr>
          <w:rFonts w:ascii="Calibri" w:cs="Calibri" w:eastAsia="Calibri" w:hAnsi="Calibri"/>
          <w:b/>
          <w:bCs/>
          <w:color w:val="1F2A24"/>
          <w:sz w:val="21"/>
          <w:szCs w:val="21"/>
        </w:rPr>
        <w:t xml:space="preserve">Household profile</w:t>
      </w:r>
      <w:r>
        <w:rPr>
          <w:rFonts w:ascii="Calibri" w:cs="Calibri" w:eastAsia="Calibri" w:hAnsi="Calibri"/>
          <w:color w:val="1F2A24"/>
          <w:sz w:val="21"/>
          <w:szCs w:val="21"/>
        </w:rPr>
        <w:t xml:space="preserve">. Programmes you join report results by sex, age and household size (for example "women-headed farms trained"). The director can press </w:t>
      </w:r>
      <w:r>
        <w:rPr>
          <w:rFonts w:ascii="Calibri" w:cs="Calibri" w:eastAsia="Calibri" w:hAnsi="Calibri"/>
          <w:b/>
          <w:bCs/>
          <w:color w:val="1F2A24"/>
          <w:sz w:val="21"/>
          <w:szCs w:val="21"/>
        </w:rPr>
        <w:t xml:space="preserve">Add profile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and fill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40"/>
        <w:gridCol w:w="5298"/>
      </w:tblGrid>
      <w:tr>
        <w:trPr>
          <w:cantSplit/>
          <w:tblHeader/>
        </w:trPr>
        <w:tc>
          <w:tcPr>
            <w:tcW w:type="dxa" w:w="434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529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43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Head of household</w:t>
            </w:r>
          </w:p>
        </w:tc>
        <w:tc>
          <w:tcPr>
            <w:tcW w:type="dxa" w:w="52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Sex: Female, Male, Other / prefer not to say, or not recorded</w:t>
            </w:r>
          </w:p>
        </w:tc>
      </w:tr>
      <w:tr>
        <w:trPr>
          <w:cantSplit/>
          <w:tblHeader w:val="false"/>
        </w:trPr>
        <w:tc>
          <w:tcPr>
            <w:tcW w:type="dxa" w:w="43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Year of birth</w:t>
            </w:r>
          </w:p>
        </w:tc>
        <w:tc>
          <w:tcPr>
            <w:tcW w:type="dxa" w:w="52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Used to work out age and whether the head is a youth (35 or younger)</w:t>
            </w:r>
          </w:p>
        </w:tc>
      </w:tr>
      <w:tr>
        <w:trPr>
          <w:cantSplit/>
          <w:tblHeader w:val="false"/>
        </w:trPr>
        <w:tc>
          <w:tcPr>
            <w:tcW w:type="dxa" w:w="43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Household size</w:t>
            </w:r>
          </w:p>
        </w:tc>
        <w:tc>
          <w:tcPr>
            <w:tcW w:type="dxa" w:w="52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people</w:t>
            </w:r>
          </w:p>
        </w:tc>
      </w:tr>
      <w:tr>
        <w:trPr>
          <w:cantSplit/>
          <w:tblHeader w:val="false"/>
        </w:trPr>
        <w:tc>
          <w:tcPr>
            <w:tcW w:type="dxa" w:w="43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Land (ha)</w:t>
            </w:r>
          </w:p>
        </w:tc>
        <w:tc>
          <w:tcPr>
            <w:tcW w:type="dxa" w:w="52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Land area in hectares</w:t>
            </w:r>
          </w:p>
        </w:tc>
      </w:tr>
      <w:tr>
        <w:trPr>
          <w:cantSplit/>
          <w:tblHeader w:val="false"/>
        </w:trPr>
        <w:tc>
          <w:tcPr>
            <w:tcW w:type="dxa" w:w="43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Female members, Male members</w:t>
            </w:r>
          </w:p>
        </w:tc>
        <w:tc>
          <w:tcPr>
            <w:tcW w:type="dxa" w:w="52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Counts</w:t>
            </w:r>
          </w:p>
        </w:tc>
      </w:tr>
      <w:tr>
        <w:trPr>
          <w:cantSplit/>
          <w:tblHeader w:val="false"/>
        </w:trPr>
        <w:tc>
          <w:tcPr>
            <w:tcW w:type="dxa" w:w="43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National ID (stored hashed)</w:t>
            </w:r>
          </w:p>
        </w:tc>
        <w:tc>
          <w:tcPr>
            <w:tcW w:type="dxa" w:w="52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Optional; kept only as a scrambled code so duplicates can be spotted</w:t>
            </w:r>
          </w:p>
        </w:tc>
      </w:tr>
      <w:tr>
        <w:trPr>
          <w:cantSplit/>
          <w:tblHeader w:val="false"/>
        </w:trPr>
        <w:tc>
          <w:tcPr>
            <w:tcW w:type="dxa" w:w="43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Household includes a person with a disability</w:t>
            </w:r>
          </w:p>
        </w:tc>
        <w:tc>
          <w:tcPr>
            <w:tcW w:type="dxa" w:w="52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Tick-box</w:t>
            </w:r>
          </w:p>
        </w:tc>
      </w:tr>
    </w:tbl>
    <w:p>
      <w:pPr>
        <w:spacing w:after="160"/>
      </w:pPr>
    </w:p>
    <w:p>
      <w:pPr>
        <w:spacing w:after="120" w:line="29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Save profile</w:t>
      </w:r>
      <w:r>
        <w:rPr>
          <w:rFonts w:ascii="Calibri" w:cs="Calibri" w:eastAsia="Calibri" w:hAnsi="Calibri"/>
          <w:color w:val="1F2A24"/>
          <w:sz w:val="21"/>
          <w:szCs w:val="21"/>
        </w:rPr>
        <w:t xml:space="preserve">. The message is </w:t>
      </w:r>
      <w:r>
        <w:rPr>
          <w:rFonts w:ascii="Calibri" w:cs="Calibri" w:eastAsia="Calibri" w:hAnsi="Calibri"/>
          <w:b/>
          <w:bCs/>
          <w:color w:val="1F2A24"/>
          <w:sz w:val="21"/>
          <w:szCs w:val="21"/>
        </w:rPr>
        <w:t xml:space="preserve">Household profile saved.</w:t>
      </w:r>
      <w:r>
        <w:rPr>
          <w:rFonts w:ascii="Calibri" w:cs="Calibri" w:eastAsia="Calibri" w:hAnsi="Calibri"/>
          <w:color w:val="1F2A24"/>
          <w:sz w:val="21"/>
          <w:szCs w:val="21"/>
        </w:rPr>
        <w:t xml:space="preserve"> Only counts are ever shared. Until you fill it in the card says </w:t>
      </w:r>
      <w:r>
        <w:rPr>
          <w:rFonts w:ascii="Calibri" w:cs="Calibri" w:eastAsia="Calibri" w:hAnsi="Calibri"/>
          <w:b/>
          <w:bCs/>
          <w:color w:val="1F2A24"/>
          <w:sz w:val="21"/>
          <w:szCs w:val="21"/>
        </w:rPr>
        <w:t xml:space="preserve">Not recorded yet.</w:t>
      </w:r>
    </w:p>
    <w:p>
      <w:pPr>
        <w:pStyle w:val="Heading2"/>
        <w:keepNext/>
        <w:spacing w:after="140" w:before="360"/>
      </w:pPr>
      <w:bookmarkStart w:name="h_backup_restore" w:id="1"/>
      <w:r>
        <w:rPr>
          <w:rFonts w:ascii="Cambria" w:cs="Cambria" w:eastAsia="Cambria" w:hAnsi="Cambria"/>
          <w:b/>
          <w:bCs/>
          <w:color w:val="1F6B3A"/>
          <w:sz w:val="32"/>
          <w:szCs w:val="32"/>
        </w:rPr>
        <w:t xml:space="preserve">Backup &amp; Restore</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safety copy of the information that is kept </w:t>
      </w:r>
      <w:r>
        <w:rPr>
          <w:rFonts w:ascii="Calibri" w:cs="Calibri" w:eastAsia="Calibri" w:hAnsi="Calibri"/>
          <w:b/>
          <w:bCs/>
          <w:color w:val="1F2A24"/>
          <w:sz w:val="21"/>
          <w:szCs w:val="21"/>
        </w:rPr>
        <w:t xml:space="preserve">only in this browser</w:t>
      </w:r>
      <w:r>
        <w:rPr>
          <w:rFonts w:ascii="Calibri" w:cs="Calibri" w:eastAsia="Calibri" w:hAnsi="Calibri"/>
          <w:color w:val="1F2A24"/>
          <w:sz w:val="21"/>
          <w:szCs w:val="21"/>
        </w:rPr>
        <w:t xml:space="preserve">. The page is titled </w:t>
      </w:r>
      <w:r>
        <w:rPr>
          <w:rFonts w:ascii="Calibri" w:cs="Calibri" w:eastAsia="Calibri" w:hAnsi="Calibri"/>
          <w:b/>
          <w:bCs/>
          <w:color w:val="1F2A24"/>
          <w:sz w:val="21"/>
          <w:szCs w:val="21"/>
        </w:rPr>
        <w:t xml:space="preserve">Data Backup &amp; Restore</w:t>
      </w:r>
      <w:r>
        <w:rPr>
          <w:rFonts w:ascii="Calibri" w:cs="Calibri" w:eastAsia="Calibri" w:hAnsi="Calibri"/>
          <w:color w:val="1F2A24"/>
          <w:sz w:val="21"/>
          <w:szCs w:val="21"/>
        </w:rPr>
        <w:t xml:space="preserve">. It is available to every signed-in farm user.</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this backup does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contain your Finance ledger, Sales, Inventory, production cycles and records, team or vendor data. Those live in your company account and are safe without a backup. Likewise, a restore does not bring back deleted company data. The page's own wording is: "Your Finance ledger, Sales, Inventory, production cycles and records are stored in your company account, not in this file."</w:t>
      </w:r>
    </w:p>
    <w:p>
      <w:pPr>
        <w:pStyle w:val="Heading3"/>
        <w:keepNext/>
        <w:spacing w:after="100" w:before="260"/>
      </w:pPr>
      <w:bookmarkStart w:name="h_what_is_saved_in_the_backup_file" w:id="1"/>
      <w:r>
        <w:rPr>
          <w:rFonts w:ascii="Cambria" w:cs="Cambria" w:eastAsia="Cambria" w:hAnsi="Cambria"/>
          <w:b/>
          <w:bCs/>
          <w:color w:val="2E7D4F"/>
          <w:sz w:val="26"/>
          <w:szCs w:val="26"/>
        </w:rPr>
        <w:t xml:space="preserve">What is saved in the backup file</w:t>
      </w:r>
      <w:bookmarkEnd w:id="1"/>
    </w:p>
    <w:p>
      <w:pPr>
        <w:spacing w:after="120" w:line="290"/>
      </w:pPr>
      <w:r>
        <w:rPr>
          <w:rFonts w:ascii="Calibri" w:cs="Calibri" w:eastAsia="Calibri" w:hAnsi="Calibri"/>
          <w:color w:val="1F2A24"/>
          <w:sz w:val="21"/>
          <w:szCs w:val="21"/>
        </w:rPr>
        <w:t xml:space="preserve">Everything the farm workspace keeps in this browser only, for example: device dashboards (aquaculture ponds, water, poultry houses, energy, soil) and their alerts; Smart Devices, gateway and cold-chain settings; Animal Health records; Staff &amp; Labour; Procurement and Requisitions; Processing recipes and batches; the Activity Log; Crop Rotation; Smart Vision, Sustainability and Financial AI records; the food, supply and service listings you post in the farm marketplaces; and the last-backup date. The page shows </w:t>
      </w:r>
      <w:r>
        <w:rPr>
          <w:rFonts w:ascii="Calibri" w:cs="Calibri" w:eastAsia="Calibri" w:hAnsi="Calibri"/>
          <w:b/>
          <w:bCs/>
          <w:color w:val="1F2A24"/>
          <w:sz w:val="21"/>
          <w:szCs w:val="21"/>
        </w:rPr>
        <w:t xml:space="preserve">Keys to back up</w:t>
      </w:r>
      <w:r>
        <w:rPr>
          <w:rFonts w:ascii="Calibri" w:cs="Calibri" w:eastAsia="Calibri" w:hAnsi="Calibri"/>
          <w:color w:val="1F2A24"/>
          <w:sz w:val="21"/>
          <w:szCs w:val="21"/>
        </w:rPr>
        <w:t xml:space="preserve"> (how many separate items) and </w:t>
      </w:r>
      <w:r>
        <w:rPr>
          <w:rFonts w:ascii="Calibri" w:cs="Calibri" w:eastAsia="Calibri" w:hAnsi="Calibri"/>
          <w:b/>
          <w:bCs/>
          <w:color w:val="1F2A24"/>
          <w:sz w:val="21"/>
          <w:szCs w:val="21"/>
        </w:rPr>
        <w:t xml:space="preserve">Last backup</w:t>
      </w:r>
      <w:r>
        <w:rPr>
          <w:rFonts w:ascii="Calibri" w:cs="Calibri" w:eastAsia="Calibri" w:hAnsi="Calibri"/>
          <w:color w:val="1F2A24"/>
          <w:sz w:val="21"/>
          <w:szCs w:val="21"/>
        </w:rPr>
        <w:t xml:space="preserve"> (date and time, or </w:t>
      </w:r>
      <w:r>
        <w:rPr>
          <w:rFonts w:ascii="Calibri" w:cs="Calibri" w:eastAsia="Calibri" w:hAnsi="Calibri"/>
          <w:b/>
          <w:bCs/>
          <w:color w:val="1F2A24"/>
          <w:sz w:val="21"/>
          <w:szCs w:val="21"/>
        </w:rPr>
        <w:t xml:space="preserve">Never</w:t>
      </w:r>
      <w:r>
        <w:rPr>
          <w:rFonts w:ascii="Calibri" w:cs="Calibri" w:eastAsia="Calibri" w:hAnsi="Calibri"/>
          <w:color w:val="1F2A24"/>
          <w:sz w:val="21"/>
          <w:szCs w:val="21"/>
        </w:rPr>
        <w:t xml:space="preserve">).</w:t>
      </w:r>
    </w:p>
    <w:p>
      <w:pPr>
        <w:pStyle w:val="Heading3"/>
        <w:keepNext/>
        <w:spacing w:after="100" w:before="260"/>
      </w:pPr>
      <w:bookmarkStart w:name="h_what_is_not_saved" w:id="1"/>
      <w:r>
        <w:rPr>
          <w:rFonts w:ascii="Cambria" w:cs="Cambria" w:eastAsia="Cambria" w:hAnsi="Cambria"/>
          <w:b/>
          <w:bCs/>
          <w:color w:val="2E7D4F"/>
          <w:sz w:val="26"/>
          <w:szCs w:val="26"/>
        </w:rPr>
        <w:t xml:space="preserve">What is not saved</w:t>
      </w:r>
      <w:bookmarkEnd w:id="1"/>
    </w:p>
    <w:p>
      <w:pPr>
        <w:pStyle w:val="ListParagraph"/>
        <w:numPr>
          <w:ilvl w:val="0"/>
          <w:numId w:val="2"/>
        </w:numPr>
        <w:spacing w:after="60" w:line="280"/>
      </w:pPr>
      <w:r>
        <w:rPr>
          <w:rFonts w:ascii="Calibri" w:cs="Calibri" w:eastAsia="Calibri" w:hAnsi="Calibri"/>
          <w:color w:val="1F2A24"/>
          <w:sz w:val="21"/>
          <w:szCs w:val="21"/>
        </w:rPr>
        <w:t xml:space="preserve">Your sign-in pass.</w:t>
      </w:r>
    </w:p>
    <w:p>
      <w:pPr>
        <w:pStyle w:val="ListParagraph"/>
        <w:numPr>
          <w:ilvl w:val="0"/>
          <w:numId w:val="2"/>
        </w:numPr>
        <w:spacing w:after="60" w:line="280"/>
      </w:pPr>
      <w:r>
        <w:rPr>
          <w:rFonts w:ascii="Calibri" w:cs="Calibri" w:eastAsia="Calibri" w:hAnsi="Calibri"/>
          <w:color w:val="1F2A24"/>
          <w:sz w:val="21"/>
          <w:szCs w:val="21"/>
        </w:rPr>
        <w:t xml:space="preserve">Anything already stored in the company account (see the table in "Where your data is kept").</w:t>
      </w:r>
    </w:p>
    <w:p>
      <w:pPr>
        <w:pStyle w:val="ListParagraph"/>
        <w:numPr>
          <w:ilvl w:val="0"/>
          <w:numId w:val="2"/>
        </w:numPr>
        <w:spacing w:after="60" w:line="280"/>
      </w:pPr>
      <w:r>
        <w:rPr>
          <w:rFonts w:ascii="Calibri" w:cs="Calibri" w:eastAsia="Calibri" w:hAnsi="Calibri"/>
          <w:color w:val="1F2A24"/>
          <w:sz w:val="21"/>
          <w:szCs w:val="21"/>
        </w:rPr>
        <w:t xml:space="preserve">Items that exist only on another device: a backup holds what </w:t>
      </w:r>
      <w:r>
        <w:rPr>
          <w:rFonts w:ascii="Calibri" w:cs="Calibri" w:eastAsia="Calibri" w:hAnsi="Calibri"/>
          <w:i/>
          <w:iCs/>
          <w:color w:val="1F2A24"/>
          <w:sz w:val="21"/>
          <w:szCs w:val="21"/>
        </w:rPr>
        <w:t xml:space="preserve">this</w:t>
      </w:r>
      <w:r>
        <w:rPr>
          <w:rFonts w:ascii="Calibri" w:cs="Calibri" w:eastAsia="Calibri" w:hAnsi="Calibri"/>
          <w:color w:val="1F2A24"/>
          <w:sz w:val="21"/>
          <w:szCs w:val="21"/>
        </w:rPr>
        <w:t xml:space="preserve"> browser holds.</w:t>
      </w:r>
    </w:p>
    <w:p>
      <w:pPr>
        <w:spacing w:after="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description box at the bottom of the page lists enterprises, production cycles, inventory and finance records as "included". Those are a leftover from an older version. Today they are in the company account, and a restore will not override the company copy.</w:t>
      </w:r>
    </w:p>
    <w:p>
      <w:pPr>
        <w:pStyle w:val="Heading3"/>
        <w:keepNext/>
        <w:spacing w:after="100" w:before="260"/>
      </w:pPr>
      <w:bookmarkStart w:name="h_making_a_backup" w:id="1"/>
      <w:r>
        <w:rPr>
          <w:rFonts w:ascii="Cambria" w:cs="Cambria" w:eastAsia="Cambria" w:hAnsi="Cambria"/>
          <w:b/>
          <w:bCs/>
          <w:color w:val="2E7D4F"/>
          <w:sz w:val="26"/>
          <w:szCs w:val="26"/>
        </w:rPr>
        <w:t xml:space="preserve">Making a backup</w:t>
      </w:r>
      <w:bookmarkEnd w:id="1"/>
    </w:p>
    <w:p>
      <w:pPr>
        <w:pStyle w:val="ListParagraph"/>
        <w:numPr>
          <w:ilvl w:val="0"/>
          <w:numId w:val="16"/>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Backup &amp; Restore</w:t>
      </w:r>
      <w:r>
        <w:rPr>
          <w:rFonts w:ascii="Calibri" w:cs="Calibri" w:eastAsia="Calibri" w:hAnsi="Calibri"/>
          <w:color w:val="1F2A24"/>
          <w:sz w:val="21"/>
          <w:szCs w:val="21"/>
        </w:rPr>
        <w:t xml:space="preserve"> (bottom of the sidebar).</w:t>
      </w:r>
    </w:p>
    <w:p>
      <w:pPr>
        <w:pStyle w:val="ListParagraph"/>
        <w:numPr>
          <w:ilvl w:val="0"/>
          <w:numId w:val="16"/>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Download Backup</w:t>
      </w:r>
      <w:r>
        <w:rPr>
          <w:rFonts w:ascii="Calibri" w:cs="Calibri" w:eastAsia="Calibri" w:hAnsi="Calibri"/>
          <w:color w:val="1F2A24"/>
          <w:sz w:val="21"/>
          <w:szCs w:val="21"/>
        </w:rPr>
        <w:t xml:space="preserve">.</w:t>
      </w:r>
    </w:p>
    <w:p>
      <w:pPr>
        <w:pStyle w:val="ListParagraph"/>
        <w:numPr>
          <w:ilvl w:val="0"/>
          <w:numId w:val="16"/>
        </w:numPr>
        <w:spacing w:after="70" w:line="280"/>
      </w:pPr>
      <w:r>
        <w:rPr>
          <w:rFonts w:ascii="Calibri" w:cs="Calibri" w:eastAsia="Calibri" w:hAnsi="Calibri"/>
          <w:color w:val="1F2A24"/>
          <w:sz w:val="21"/>
          <w:szCs w:val="21"/>
        </w:rPr>
        <w:t xml:space="preserve">Your browser saves a file whose name starts with "agronexus_backup" and ends with today's date, for example the 18th of October 2026. Keep it somewhere safe, for example on a flash disk or in your email.</w:t>
      </w:r>
    </w:p>
    <w:p>
      <w:pPr>
        <w:pStyle w:val="ListParagraph"/>
        <w:numPr>
          <w:ilvl w:val="0"/>
          <w:numId w:val="16"/>
        </w:numPr>
        <w:spacing w:after="70" w:line="280"/>
      </w:pPr>
      <w:r>
        <w:rPr>
          <w:rFonts w:ascii="Calibri" w:cs="Calibri" w:eastAsia="Calibri" w:hAnsi="Calibri"/>
          <w:b/>
          <w:bCs/>
          <w:color w:val="1F2A24"/>
          <w:sz w:val="21"/>
          <w:szCs w:val="21"/>
        </w:rPr>
        <w:t xml:space="preserve">Last backup</w:t>
      </w:r>
      <w:r>
        <w:rPr>
          <w:rFonts w:ascii="Calibri" w:cs="Calibri" w:eastAsia="Calibri" w:hAnsi="Calibri"/>
          <w:color w:val="1F2A24"/>
          <w:sz w:val="21"/>
          <w:szCs w:val="21"/>
        </w:rPr>
        <w:t xml:space="preserve"> now shows the time.</w:t>
      </w:r>
    </w:p>
    <w:p>
      <w:pPr>
        <w:spacing w:after="60"/>
      </w:pPr>
    </w:p>
    <w:p>
      <w:pPr>
        <w:spacing w:after="120" w:line="290"/>
      </w:pPr>
      <w:r>
        <w:rPr>
          <w:rFonts w:ascii="Calibri" w:cs="Calibri" w:eastAsia="Calibri" w:hAnsi="Calibri"/>
          <w:color w:val="1F2A24"/>
          <w:sz w:val="21"/>
          <w:szCs w:val="21"/>
        </w:rPr>
        <w:t xml:space="preserve">Make a backup after each big session of data entry in the browser-only pages, and before you clear your browser, change computers or use a new phone.</w:t>
      </w:r>
    </w:p>
    <w:p>
      <w:pPr>
        <w:pStyle w:val="Heading3"/>
        <w:keepNext/>
        <w:spacing w:after="100" w:before="260"/>
      </w:pPr>
      <w:bookmarkStart w:name="h_restoring_from_a_backup" w:id="1"/>
      <w:r>
        <w:rPr>
          <w:rFonts w:ascii="Cambria" w:cs="Cambria" w:eastAsia="Cambria" w:hAnsi="Cambria"/>
          <w:b/>
          <w:bCs/>
          <w:color w:val="2E7D4F"/>
          <w:sz w:val="26"/>
          <w:szCs w:val="26"/>
        </w:rPr>
        <w:t xml:space="preserve">Restoring from a backup</w:t>
      </w:r>
      <w:bookmarkEnd w:id="1"/>
    </w:p>
    <w:p>
      <w:pPr>
        <w:pStyle w:val="ListParagraph"/>
        <w:numPr>
          <w:ilvl w:val="0"/>
          <w:numId w:val="17"/>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Choose file</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Select backup file</w:t>
      </w:r>
      <w:r>
        <w:rPr>
          <w:rFonts w:ascii="Calibri" w:cs="Calibri" w:eastAsia="Calibri" w:hAnsi="Calibri"/>
          <w:color w:val="1F2A24"/>
          <w:sz w:val="21"/>
          <w:szCs w:val="21"/>
        </w:rPr>
        <w:t xml:space="preserve"> and choose a backup file (it must end in .json). The file name and size appear.</w:t>
      </w:r>
    </w:p>
    <w:p>
      <w:pPr>
        <w:pStyle w:val="ListParagraph"/>
        <w:numPr>
          <w:ilvl w:val="0"/>
          <w:numId w:val="17"/>
        </w:numPr>
        <w:spacing w:after="70" w:line="280"/>
      </w:pPr>
      <w:r>
        <w:rPr>
          <w:rFonts w:ascii="Calibri" w:cs="Calibri" w:eastAsia="Calibri" w:hAnsi="Calibri"/>
          <w:color w:val="1F2A24"/>
          <w:sz w:val="21"/>
          <w:szCs w:val="21"/>
        </w:rPr>
        <w:t xml:space="preserve">Read the warning: </w:t>
      </w:r>
      <w:r>
        <w:rPr>
          <w:rFonts w:ascii="Calibri" w:cs="Calibri" w:eastAsia="Calibri" w:hAnsi="Calibri"/>
          <w:b/>
          <w:bCs/>
          <w:color w:val="1F2A24"/>
          <w:sz w:val="21"/>
          <w:szCs w:val="21"/>
        </w:rPr>
        <w:t xml:space="preserve">Restoring will OVERWRITE current data. This cannot be undone.</w:t>
      </w:r>
    </w:p>
    <w:p>
      <w:pPr>
        <w:pStyle w:val="ListParagraph"/>
        <w:numPr>
          <w:ilvl w:val="0"/>
          <w:numId w:val="17"/>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Restore Data</w:t>
      </w:r>
      <w:r>
        <w:rPr>
          <w:rFonts w:ascii="Calibri" w:cs="Calibri" w:eastAsia="Calibri" w:hAnsi="Calibri"/>
          <w:color w:val="1F2A24"/>
          <w:sz w:val="21"/>
          <w:szCs w:val="21"/>
        </w:rPr>
        <w:t xml:space="preserve">.</w:t>
      </w:r>
    </w:p>
    <w:p>
      <w:pPr>
        <w:pStyle w:val="ListParagraph"/>
        <w:numPr>
          <w:ilvl w:val="0"/>
          <w:numId w:val="17"/>
        </w:numPr>
        <w:spacing w:after="70" w:line="280"/>
      </w:pPr>
      <w:r>
        <w:rPr>
          <w:rFonts w:ascii="Calibri" w:cs="Calibri" w:eastAsia="Calibri" w:hAnsi="Calibri"/>
          <w:color w:val="1F2A24"/>
          <w:sz w:val="21"/>
          <w:szCs w:val="21"/>
        </w:rPr>
        <w:t xml:space="preserve">A green message says </w:t>
      </w:r>
      <w:r>
        <w:rPr>
          <w:rFonts w:ascii="Calibri" w:cs="Calibri" w:eastAsia="Calibri" w:hAnsi="Calibri"/>
          <w:b/>
          <w:bCs/>
          <w:color w:val="1F2A24"/>
          <w:sz w:val="21"/>
          <w:szCs w:val="21"/>
        </w:rPr>
        <w:t xml:space="preserve">Successfully restored N keys. Reloading page…</w:t>
      </w:r>
      <w:r>
        <w:rPr>
          <w:rFonts w:ascii="Calibri" w:cs="Calibri" w:eastAsia="Calibri" w:hAnsi="Calibri"/>
          <w:color w:val="1F2A24"/>
          <w:sz w:val="21"/>
          <w:szCs w:val="21"/>
        </w:rPr>
        <w:t xml:space="preserve"> and the page reloads by itself.</w:t>
      </w:r>
    </w:p>
    <w:p>
      <w:pPr>
        <w:spacing w:after="60"/>
      </w:pPr>
    </w:p>
    <w:p>
      <w:pPr>
        <w:spacing w:after="120" w:line="290"/>
      </w:pPr>
      <w:r>
        <w:rPr>
          <w:rFonts w:ascii="Calibri" w:cs="Calibri" w:eastAsia="Calibri" w:hAnsi="Calibri"/>
          <w:color w:val="1F2A24"/>
          <w:sz w:val="21"/>
          <w:szCs w:val="21"/>
        </w:rPr>
        <w:t xml:space="preserve">If the file is not a proper backup you see a red message: either the technical message from the browser, or </w:t>
      </w:r>
      <w:r>
        <w:rPr>
          <w:rFonts w:ascii="Calibri" w:cs="Calibri" w:eastAsia="Calibri" w:hAnsi="Calibri"/>
          <w:i/>
          <w:iCs/>
          <w:color w:val="1F2A24"/>
          <w:sz w:val="21"/>
          <w:szCs w:val="21"/>
        </w:rPr>
        <w:t xml:space="preserve">Failed to parse backup file. Make sure it is a valid AgroNexus JSON backup.</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Restore Data</w:t>
      </w:r>
      <w:r>
        <w:rPr>
          <w:rFonts w:ascii="Calibri" w:cs="Calibri" w:eastAsia="Calibri" w:hAnsi="Calibri"/>
          <w:color w:val="1F2A24"/>
          <w:sz w:val="21"/>
          <w:szCs w:val="21"/>
        </w:rPr>
        <w:t xml:space="preserve"> button is grey until you have chosen a file.</w:t>
      </w: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To move browser-only data from an old computer to a new one: make a backup on the old one, sign in on the new one, restore, and check each page.</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A restore replaces the matching items in </w:t>
      </w:r>
      <w:r>
        <w:rPr>
          <w:rFonts w:ascii="Calibri" w:cs="Calibri" w:eastAsia="Calibri" w:hAnsi="Calibri"/>
          <w:i/>
          <w:iCs/>
          <w:color w:val="1F2A24"/>
          <w:sz w:val="21"/>
          <w:szCs w:val="21"/>
        </w:rPr>
        <w:t xml:space="preserve">this</w:t>
      </w:r>
      <w:r>
        <w:rPr>
          <w:rFonts w:ascii="Calibri" w:cs="Calibri" w:eastAsia="Calibri" w:hAnsi="Calibri"/>
          <w:color w:val="1F2A24"/>
          <w:sz w:val="21"/>
          <w:szCs w:val="21"/>
        </w:rPr>
        <w:t xml:space="preserve"> browser with what is in the file. If you have entered newer data since the backup, it is lost.</w:t>
      </w:r>
    </w:p>
    <w:p>
      <w:pPr>
        <w:pStyle w:val="Heading2"/>
        <w:keepNext/>
        <w:spacing w:after="140" w:before="360"/>
      </w:pPr>
      <w:bookmarkStart w:name="h_notifications_and_your_account_menu" w:id="1"/>
      <w:r>
        <w:rPr>
          <w:rFonts w:ascii="Cambria" w:cs="Cambria" w:eastAsia="Cambria" w:hAnsi="Cambria"/>
          <w:b/>
          <w:bCs/>
          <w:color w:val="1F6B3A"/>
          <w:sz w:val="32"/>
          <w:szCs w:val="32"/>
        </w:rPr>
        <w:t xml:space="preserve">Notifications and your account menu</w:t>
      </w:r>
      <w:bookmarkEnd w:id="1"/>
    </w:p>
    <w:p>
      <w:pPr>
        <w:pStyle w:val="Heading3"/>
        <w:keepNext/>
        <w:spacing w:after="100" w:before="260"/>
      </w:pPr>
      <w:bookmarkStart w:name="h_the_bell" w:id="1"/>
      <w:r>
        <w:rPr>
          <w:rFonts w:ascii="Cambria" w:cs="Cambria" w:eastAsia="Cambria" w:hAnsi="Cambria"/>
          <w:b/>
          <w:bCs/>
          <w:color w:val="2E7D4F"/>
          <w:sz w:val="26"/>
          <w:szCs w:val="26"/>
        </w:rPr>
        <w:t xml:space="preserve">The bell</w:t>
      </w:r>
      <w:bookmarkEnd w:id="1"/>
    </w:p>
    <w:p>
      <w:pPr>
        <w:spacing w:after="120" w:line="290"/>
      </w:pPr>
      <w:r>
        <w:rPr>
          <w:rFonts w:ascii="Calibri" w:cs="Calibri" w:eastAsia="Calibri" w:hAnsi="Calibri"/>
          <w:color w:val="1F2A24"/>
          <w:sz w:val="21"/>
          <w:szCs w:val="21"/>
        </w:rPr>
        <w:t xml:space="preserve">In the farm workspace the </w:t>
      </w:r>
      <w:r>
        <w:rPr>
          <w:rFonts w:ascii="Calibri" w:cs="Calibri" w:eastAsia="Calibri" w:hAnsi="Calibri"/>
          <w:b/>
          <w:bCs/>
          <w:color w:val="1F2A24"/>
          <w:sz w:val="21"/>
          <w:szCs w:val="21"/>
        </w:rPr>
        <w:t xml:space="preserve">bell</w:t>
      </w:r>
      <w:r>
        <w:rPr>
          <w:rFonts w:ascii="Calibri" w:cs="Calibri" w:eastAsia="Calibri" w:hAnsi="Calibri"/>
          <w:color w:val="1F2A24"/>
          <w:sz w:val="21"/>
          <w:szCs w:val="21"/>
        </w:rPr>
        <w:t xml:space="preserve"> at the top right shows a red number when you have unresolved alerts from your devices (up to </w:t>
      </w:r>
      <w:r>
        <w:rPr>
          <w:rFonts w:ascii="Calibri" w:cs="Calibri" w:eastAsia="Calibri" w:hAnsi="Calibri"/>
          <w:b/>
          <w:bCs/>
          <w:color w:val="1F2A24"/>
          <w:sz w:val="21"/>
          <w:szCs w:val="21"/>
        </w:rPr>
        <w:t xml:space="preserve">9+</w:t>
      </w:r>
      <w:r>
        <w:rPr>
          <w:rFonts w:ascii="Calibri" w:cs="Calibri" w:eastAsia="Calibri" w:hAnsi="Calibri"/>
          <w:color w:val="1F2A24"/>
          <w:sz w:val="21"/>
          <w:szCs w:val="21"/>
        </w:rPr>
        <w:t xml:space="preserve">). Pressing it opens the </w:t>
      </w:r>
      <w:r>
        <w:rPr>
          <w:rFonts w:ascii="Calibri" w:cs="Calibri" w:eastAsia="Calibri" w:hAnsi="Calibri"/>
          <w:b/>
          <w:bCs/>
          <w:color w:val="1F2A24"/>
          <w:sz w:val="21"/>
          <w:szCs w:val="21"/>
        </w:rPr>
        <w:t xml:space="preserve">Notifications</w:t>
      </w:r>
      <w:r>
        <w:rPr>
          <w:rFonts w:ascii="Calibri" w:cs="Calibri" w:eastAsia="Calibri" w:hAnsi="Calibri"/>
          <w:color w:val="1F2A24"/>
          <w:sz w:val="21"/>
          <w:szCs w:val="21"/>
        </w:rPr>
        <w:t xml:space="preserve"> page. The same page is in the sidebar under Farm Management, with the red number beside it.</w:t>
      </w:r>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Notifications Centre</w:t>
      </w:r>
      <w:r>
        <w:rPr>
          <w:rFonts w:ascii="Calibri" w:cs="Calibri" w:eastAsia="Calibri" w:hAnsi="Calibri"/>
          <w:color w:val="1F2A24"/>
          <w:sz w:val="21"/>
          <w:szCs w:val="21"/>
        </w:rPr>
        <w:t xml:space="preserve"> page ("Aggregated alerts from all IoT modules") gathers alerts from Aquaculture, Water, Poultry, Energy, Soil and Devices into one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64"/>
        <w:gridCol w:w="5574"/>
      </w:tblGrid>
      <w:tr>
        <w:trPr>
          <w:cantSplit/>
          <w:tblHeader/>
        </w:trPr>
        <w:tc>
          <w:tcPr>
            <w:tcW w:type="dxa" w:w="406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Control</w:t>
            </w:r>
          </w:p>
        </w:tc>
        <w:tc>
          <w:tcPr>
            <w:tcW w:type="dxa" w:w="557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does</w:t>
            </w:r>
          </w:p>
        </w:tc>
      </w:tr>
      <w:tr>
        <w:trPr>
          <w:cantSplit/>
          <w:tblHeader w:val="false"/>
        </w:trPr>
        <w:tc>
          <w:tcPr>
            <w:tcW w:type="dxa" w:w="40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Refresh</w:t>
            </w:r>
          </w:p>
        </w:tc>
        <w:tc>
          <w:tcPr>
            <w:tcW w:type="dxa" w:w="55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Reloads the alerts</w:t>
            </w:r>
          </w:p>
        </w:tc>
      </w:tr>
      <w:tr>
        <w:trPr>
          <w:cantSplit/>
          <w:tblHeader w:val="false"/>
        </w:trPr>
        <w:tc>
          <w:tcPr>
            <w:tcW w:type="dxa" w:w="40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Clear Resolved</w:t>
            </w:r>
          </w:p>
        </w:tc>
        <w:tc>
          <w:tcPr>
            <w:tcW w:type="dxa" w:w="55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Removes resolved alerts (appears when there are some)</w:t>
            </w:r>
          </w:p>
        </w:tc>
      </w:tr>
      <w:tr>
        <w:trPr>
          <w:cantSplit/>
          <w:tblHeader w:val="false"/>
        </w:trPr>
        <w:tc>
          <w:tcPr>
            <w:tcW w:type="dxa" w:w="40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Critical, Warning, Info, Resolved today</w:t>
            </w:r>
          </w:p>
        </w:tc>
        <w:tc>
          <w:tcPr>
            <w:tcW w:type="dxa" w:w="55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Counters; press one to filter the list</w:t>
            </w:r>
          </w:p>
        </w:tc>
      </w:tr>
      <w:tr>
        <w:trPr>
          <w:cantSplit/>
          <w:tblHeader w:val="false"/>
        </w:trPr>
        <w:tc>
          <w:tcPr>
            <w:tcW w:type="dxa" w:w="40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Severity buttons</w:t>
            </w:r>
          </w:p>
        </w:tc>
        <w:tc>
          <w:tcPr>
            <w:tcW w:type="dxa" w:w="55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critical, warning, info</w:t>
            </w:r>
          </w:p>
        </w:tc>
      </w:tr>
      <w:tr>
        <w:trPr>
          <w:cantSplit/>
          <w:tblHeader w:val="false"/>
        </w:trPr>
        <w:tc>
          <w:tcPr>
            <w:tcW w:type="dxa" w:w="40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Module drop-down</w:t>
            </w:r>
          </w:p>
        </w:tc>
        <w:tc>
          <w:tcPr>
            <w:tcW w:type="dxa" w:w="55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modules, Aquaculture, Water, Poultry, Energy, Soil, Devices</w:t>
            </w:r>
          </w:p>
        </w:tc>
      </w:tr>
      <w:tr>
        <w:trPr>
          <w:cantSplit/>
          <w:tblHeader w:val="false"/>
        </w:trPr>
        <w:tc>
          <w:tcPr>
            <w:tcW w:type="dxa" w:w="40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 drop-down</w:t>
            </w:r>
          </w:p>
        </w:tc>
        <w:tc>
          <w:tcPr>
            <w:tcW w:type="dxa" w:w="55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statuses, Unresolved, Resolved</w:t>
            </w:r>
          </w:p>
        </w:tc>
      </w:tr>
    </w:tbl>
    <w:p>
      <w:pPr>
        <w:spacing w:after="160"/>
      </w:pPr>
    </w:p>
    <w:p>
      <w:pPr>
        <w:spacing w:after="120" w:line="290"/>
      </w:pPr>
      <w:r>
        <w:rPr>
          <w:rFonts w:ascii="Calibri" w:cs="Calibri" w:eastAsia="Calibri" w:hAnsi="Calibri"/>
          <w:color w:val="1F2A24"/>
          <w:sz w:val="21"/>
          <w:szCs w:val="21"/>
        </w:rPr>
        <w:t xml:space="preserve">Each alert has a </w:t>
      </w:r>
      <w:r>
        <w:rPr>
          <w:rFonts w:ascii="Calibri" w:cs="Calibri" w:eastAsia="Calibri" w:hAnsi="Calibri"/>
          <w:b/>
          <w:bCs/>
          <w:color w:val="1F2A24"/>
          <w:sz w:val="21"/>
          <w:szCs w:val="21"/>
        </w:rPr>
        <w:t xml:space="preserve">Resolve</w:t>
      </w:r>
      <w:r>
        <w:rPr>
          <w:rFonts w:ascii="Calibri" w:cs="Calibri" w:eastAsia="Calibri" w:hAnsi="Calibri"/>
          <w:color w:val="1F2A24"/>
          <w:sz w:val="21"/>
          <w:szCs w:val="21"/>
        </w:rPr>
        <w:t xml:space="preserve"> action. An empty list shows </w:t>
      </w:r>
      <w:r>
        <w:rPr>
          <w:rFonts w:ascii="Calibri" w:cs="Calibri" w:eastAsia="Calibri" w:hAnsi="Calibri"/>
          <w:b/>
          <w:bCs/>
          <w:color w:val="1F2A24"/>
          <w:sz w:val="21"/>
          <w:szCs w:val="21"/>
        </w:rPr>
        <w:t xml:space="preserve">All clear — no active alerts</w:t>
      </w:r>
      <w:r>
        <w:rPr>
          <w:rFonts w:ascii="Calibri" w:cs="Calibri" w:eastAsia="Calibri" w:hAnsi="Calibri"/>
          <w:color w:val="1F2A24"/>
          <w:sz w:val="21"/>
          <w:szCs w:val="21"/>
        </w:rPr>
        <w:t xml:space="preserve">.</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these alerts are kept in this browser only. They are not sent to your phone as messages, and a colleague on another computer sees their own list. See Part 5 for how alerts are created.</w:t>
      </w:r>
    </w:p>
    <w:p>
      <w:pPr>
        <w:spacing w:after="120" w:line="290"/>
      </w:pPr>
      <w:r>
        <w:rPr>
          <w:rFonts w:ascii="Calibri" w:cs="Calibri" w:eastAsia="Calibri" w:hAnsi="Calibri"/>
          <w:color w:val="1F2A24"/>
          <w:sz w:val="21"/>
          <w:szCs w:val="21"/>
        </w:rPr>
        <w:t xml:space="preserve">There is no bell in the vendor, government, extension or partner workspaces, and no bell for individual customers.</w:t>
      </w:r>
    </w:p>
    <w:p>
      <w:pPr>
        <w:pStyle w:val="Heading3"/>
        <w:keepNext/>
        <w:spacing w:after="100" w:before="260"/>
      </w:pPr>
      <w:bookmarkStart w:name="h_your_profile_and_account_menu" w:id="1"/>
      <w:r>
        <w:rPr>
          <w:rFonts w:ascii="Cambria" w:cs="Cambria" w:eastAsia="Cambria" w:hAnsi="Cambria"/>
          <w:b/>
          <w:bCs/>
          <w:color w:val="2E7D4F"/>
          <w:sz w:val="26"/>
          <w:szCs w:val="26"/>
        </w:rPr>
        <w:t xml:space="preserve">Your profile and account menu</w:t>
      </w:r>
      <w:bookmarkEnd w:id="1"/>
    </w:p>
    <w:p>
      <w:pPr>
        <w:spacing w:after="120" w:line="290"/>
      </w:pPr>
      <w:r>
        <w:rPr>
          <w:rFonts w:ascii="Calibri" w:cs="Calibri" w:eastAsia="Calibri" w:hAnsi="Calibri"/>
          <w:color w:val="1F2A24"/>
          <w:sz w:val="21"/>
          <w:szCs w:val="21"/>
        </w:rPr>
        <w:t xml:space="preserve">There is </w:t>
      </w:r>
      <w:r>
        <w:rPr>
          <w:rFonts w:ascii="Calibri" w:cs="Calibri" w:eastAsia="Calibri" w:hAnsi="Calibri"/>
          <w:b/>
          <w:bCs/>
          <w:color w:val="1F2A24"/>
          <w:sz w:val="21"/>
          <w:szCs w:val="21"/>
        </w:rPr>
        <w:t xml:space="preserve">no account menu</w:t>
      </w:r>
      <w:r>
        <w:rPr>
          <w:rFonts w:ascii="Calibri" w:cs="Calibri" w:eastAsia="Calibri" w:hAnsi="Calibri"/>
          <w:color w:val="1F2A24"/>
          <w:sz w:val="21"/>
          <w:szCs w:val="21"/>
        </w:rPr>
        <w:t xml:space="preserve"> in the farm or vendor workspaces. The round badge at the top right of the farm workspace shows the first letter of your business name and does nothing when pressed. Your own name and phone are shown on the team page, and you can see your login on the </w:t>
      </w:r>
      <w:r>
        <w:rPr>
          <w:rFonts w:ascii="Calibri" w:cs="Calibri" w:eastAsia="Calibri" w:hAnsi="Calibri"/>
          <w:b/>
          <w:bCs/>
          <w:color w:val="1F2A24"/>
          <w:sz w:val="21"/>
          <w:szCs w:val="21"/>
        </w:rPr>
        <w:t xml:space="preserve">Profile</w:t>
      </w:r>
      <w:r>
        <w:rPr>
          <w:rFonts w:ascii="Calibri" w:cs="Calibri" w:eastAsia="Calibri" w:hAnsi="Calibri"/>
          <w:color w:val="1F2A24"/>
          <w:sz w:val="21"/>
          <w:szCs w:val="21"/>
        </w:rPr>
        <w:t xml:space="preserve"> page only if you are an individual customer.</w:t>
      </w:r>
    </w:p>
    <w:p>
      <w:pPr>
        <w:spacing w:after="120" w:line="290"/>
      </w:pPr>
      <w:r>
        <w:rPr>
          <w:rFonts w:ascii="Calibri" w:cs="Calibri" w:eastAsia="Calibri" w:hAnsi="Calibri"/>
          <w:color w:val="1F2A24"/>
          <w:sz w:val="21"/>
          <w:szCs w:val="21"/>
        </w:rPr>
        <w:t xml:space="preserve">There is currently no screen to change your name, phone, photo or password. Ask an administrator or AGRINUXES support if something is wrong.</w:t>
      </w:r>
    </w:p>
    <w:p>
      <w:pPr>
        <w:pStyle w:val="Heading3"/>
        <w:keepNext/>
        <w:spacing w:after="100" w:before="260"/>
      </w:pPr>
      <w:bookmarkStart w:name="h_plans_subscription_and_billing" w:id="1"/>
      <w:r>
        <w:rPr>
          <w:rFonts w:ascii="Cambria" w:cs="Cambria" w:eastAsia="Cambria" w:hAnsi="Cambria"/>
          <w:b/>
          <w:bCs/>
          <w:color w:val="2E7D4F"/>
          <w:sz w:val="26"/>
          <w:szCs w:val="26"/>
        </w:rPr>
        <w:t xml:space="preserve">Plans, subscription and billing</w:t>
      </w:r>
      <w:bookmarkEnd w:id="1"/>
    </w:p>
    <w:p>
      <w:pPr>
        <w:spacing w:after="120" w:line="290"/>
      </w:pPr>
      <w:r>
        <w:rPr>
          <w:rFonts w:ascii="Calibri" w:cs="Calibri" w:eastAsia="Calibri" w:hAnsi="Calibri"/>
          <w:color w:val="1F2A24"/>
          <w:sz w:val="21"/>
          <w:szCs w:val="21"/>
        </w:rPr>
        <w:t xml:space="preserve">Plans (Starter, Professional, Enterprise), a free-trial counter and an upgrade window were designed, but they are </w:t>
      </w:r>
      <w:r>
        <w:rPr>
          <w:rFonts w:ascii="Calibri" w:cs="Calibri" w:eastAsia="Calibri" w:hAnsi="Calibri"/>
          <w:b/>
          <w:bCs/>
          <w:color w:val="1F2A24"/>
          <w:sz w:val="21"/>
          <w:szCs w:val="21"/>
        </w:rPr>
        <w:t xml:space="preserve">not connected to the screens you use today</w:t>
      </w:r>
      <w:r>
        <w:rPr>
          <w:rFonts w:ascii="Calibri" w:cs="Calibri" w:eastAsia="Calibri" w:hAnsi="Calibri"/>
          <w:color w:val="1F2A24"/>
          <w:sz w:val="21"/>
          <w:szCs w:val="21"/>
        </w:rPr>
        <w:t xml:space="preserve">. You will not see a plan page, a trial counter or a payment screen, and no module is locked for lack of payment. If this changes, an announcement will explain it.</w:t>
      </w:r>
    </w:p>
    <w:p>
      <w:pPr>
        <w:pStyle w:val="Heading2"/>
        <w:keepNext/>
        <w:spacing w:after="140" w:before="360"/>
      </w:pPr>
      <w:bookmarkStart w:name="h_where_your_data_is_kept" w:id="1"/>
      <w:r>
        <w:rPr>
          <w:rFonts w:ascii="Cambria" w:cs="Cambria" w:eastAsia="Cambria" w:hAnsi="Cambria"/>
          <w:b/>
          <w:bCs/>
          <w:color w:val="1F6B3A"/>
          <w:sz w:val="32"/>
          <w:szCs w:val="32"/>
        </w:rPr>
        <w:t xml:space="preserve">Where your data is kept</w:t>
      </w:r>
      <w:bookmarkEnd w:id="1"/>
    </w:p>
    <w:p>
      <w:pPr>
        <w:spacing w:after="120" w:line="290"/>
      </w:pPr>
      <w:r>
        <w:rPr>
          <w:rFonts w:ascii="Calibri" w:cs="Calibri" w:eastAsia="Calibri" w:hAnsi="Calibri"/>
          <w:color w:val="1F2A24"/>
          <w:sz w:val="21"/>
          <w:szCs w:val="21"/>
        </w:rPr>
        <w:t xml:space="preserve">Some things you type are saved to your </w:t>
      </w:r>
      <w:r>
        <w:rPr>
          <w:rFonts w:ascii="Calibri" w:cs="Calibri" w:eastAsia="Calibri" w:hAnsi="Calibri"/>
          <w:b/>
          <w:bCs/>
          <w:color w:val="1F2A24"/>
          <w:sz w:val="21"/>
          <w:szCs w:val="21"/>
        </w:rPr>
        <w:t xml:space="preserve">company account</w:t>
      </w:r>
      <w:r>
        <w:rPr>
          <w:rFonts w:ascii="Calibri" w:cs="Calibri" w:eastAsia="Calibri" w:hAnsi="Calibri"/>
          <w:color w:val="1F2A24"/>
          <w:sz w:val="21"/>
          <w:szCs w:val="21"/>
        </w:rPr>
        <w:t xml:space="preserve">: every person in the company sees them, on every phone or computer, and they survive if you lose your device. Other things are kept </w:t>
      </w:r>
      <w:r>
        <w:rPr>
          <w:rFonts w:ascii="Calibri" w:cs="Calibri" w:eastAsia="Calibri" w:hAnsi="Calibri"/>
          <w:b/>
          <w:bCs/>
          <w:color w:val="1F2A24"/>
          <w:sz w:val="21"/>
          <w:szCs w:val="21"/>
        </w:rPr>
        <w:t xml:space="preserve">in this browser only</w:t>
      </w:r>
      <w:r>
        <w:rPr>
          <w:rFonts w:ascii="Calibri" w:cs="Calibri" w:eastAsia="Calibri" w:hAnsi="Calibri"/>
          <w:color w:val="1F2A24"/>
          <w:sz w:val="21"/>
          <w:szCs w:val="21"/>
        </w:rPr>
        <w:t xml:space="preserve">: only that one browser on that one device sees them, and they can be lost if the browser's data is cleared. Use </w:t>
      </w:r>
      <w:r>
        <w:rPr>
          <w:rFonts w:ascii="Calibri" w:cs="Calibri" w:eastAsia="Calibri" w:hAnsi="Calibri"/>
          <w:b/>
          <w:bCs/>
          <w:color w:val="1F2A24"/>
          <w:sz w:val="21"/>
          <w:szCs w:val="21"/>
        </w:rPr>
        <w:t xml:space="preserve">Backup &amp; Restore</w:t>
      </w:r>
      <w:r>
        <w:rPr>
          <w:rFonts w:ascii="Calibri" w:cs="Calibri" w:eastAsia="Calibri" w:hAnsi="Calibri"/>
          <w:color w:val="1F2A24"/>
          <w:sz w:val="21"/>
          <w:szCs w:val="21"/>
        </w:rPr>
        <w:t xml:space="preserve"> for the second kind.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57"/>
        <w:gridCol w:w="2953"/>
        <w:gridCol w:w="2328"/>
      </w:tblGrid>
      <w:tr>
        <w:trPr>
          <w:cantSplit/>
          <w:tblHeader/>
        </w:trPr>
        <w:tc>
          <w:tcPr>
            <w:tcW w:type="dxa" w:w="435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Area</w:t>
            </w:r>
          </w:p>
        </w:tc>
        <w:tc>
          <w:tcPr>
            <w:tcW w:type="dxa" w:w="295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Where it is saved</w:t>
            </w:r>
          </w:p>
        </w:tc>
        <w:tc>
          <w:tcPr>
            <w:tcW w:type="dxa" w:w="232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that means for you</w:t>
            </w:r>
          </w:p>
        </w:tc>
      </w:tr>
      <w:tr>
        <w:trPr>
          <w:cantSplit/>
          <w:tblHeader w:val="false"/>
        </w:trPr>
        <w:tc>
          <w:tcPr>
            <w:tcW w:type="dxa" w:w="4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Account, team, roles, permissions, branches, audit log</w:t>
            </w:r>
          </w:p>
        </w:tc>
        <w:tc>
          <w:tcPr>
            <w:tcW w:type="dxa" w:w="29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Company account</w:t>
            </w:r>
          </w:p>
        </w:tc>
        <w:tc>
          <w:tcPr>
            <w:tcW w:type="dxa" w:w="2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Shared, safe</w:t>
            </w:r>
          </w:p>
        </w:tc>
      </w:tr>
      <w:tr>
        <w:trPr>
          <w:cantSplit/>
          <w:tblHeader w:val="false"/>
        </w:trPr>
        <w:tc>
          <w:tcPr>
            <w:tcW w:type="dxa" w:w="4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Business profile, enterprises, production cycles, stages, daily records, events, care-guide ticks</w:t>
            </w:r>
          </w:p>
        </w:tc>
        <w:tc>
          <w:tcPr>
            <w:tcW w:type="dxa" w:w="29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Company account (the farm workspace)</w:t>
            </w:r>
          </w:p>
        </w:tc>
        <w:tc>
          <w:tcPr>
            <w:tcW w:type="dxa" w:w="23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Shared across the team and devices</w:t>
            </w:r>
          </w:p>
        </w:tc>
      </w:tr>
      <w:tr>
        <w:trPr>
          <w:cantSplit/>
          <w:tblHeader w:val="false"/>
        </w:trPr>
        <w:tc>
          <w:tcPr>
            <w:tcW w:type="dxa" w:w="4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Saved templates ("My templates")</w:t>
            </w:r>
          </w:p>
        </w:tc>
        <w:tc>
          <w:tcPr>
            <w:tcW w:type="dxa" w:w="29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Company account</w:t>
            </w:r>
          </w:p>
        </w:tc>
        <w:tc>
          <w:tcPr>
            <w:tcW w:type="dxa" w:w="2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Shared</w:t>
            </w:r>
          </w:p>
        </w:tc>
      </w:tr>
      <w:tr>
        <w:trPr>
          <w:cantSplit/>
          <w:tblHeader w:val="false"/>
        </w:trPr>
        <w:tc>
          <w:tcPr>
            <w:tcW w:type="dxa" w:w="4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Edit-approval settings and pending requests</w:t>
            </w:r>
          </w:p>
        </w:tc>
        <w:tc>
          <w:tcPr>
            <w:tcW w:type="dxa" w:w="29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Company account</w:t>
            </w:r>
          </w:p>
        </w:tc>
        <w:tc>
          <w:tcPr>
            <w:tcW w:type="dxa" w:w="23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Shared</w:t>
            </w:r>
          </w:p>
        </w:tc>
      </w:tr>
      <w:tr>
        <w:trPr>
          <w:cantSplit/>
          <w:tblHeader w:val="false"/>
        </w:trPr>
        <w:tc>
          <w:tcPr>
            <w:tcW w:type="dxa" w:w="4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Finance (income and expense ledger)</w:t>
            </w:r>
          </w:p>
        </w:tc>
        <w:tc>
          <w:tcPr>
            <w:tcW w:type="dxa" w:w="29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Company account</w:t>
            </w:r>
          </w:p>
        </w:tc>
        <w:tc>
          <w:tcPr>
            <w:tcW w:type="dxa" w:w="2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Shared</w:t>
            </w:r>
          </w:p>
        </w:tc>
      </w:tr>
      <w:tr>
        <w:trPr>
          <w:cantSplit/>
          <w:tblHeader w:val="false"/>
        </w:trPr>
        <w:tc>
          <w:tcPr>
            <w:tcW w:type="dxa" w:w="4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Sales (customers, orders, payments)</w:t>
            </w:r>
          </w:p>
        </w:tc>
        <w:tc>
          <w:tcPr>
            <w:tcW w:type="dxa" w:w="29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Company account</w:t>
            </w:r>
          </w:p>
        </w:tc>
        <w:tc>
          <w:tcPr>
            <w:tcW w:type="dxa" w:w="23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Shared</w:t>
            </w:r>
          </w:p>
        </w:tc>
      </w:tr>
      <w:tr>
        <w:trPr>
          <w:cantSplit/>
          <w:tblHeader w:val="false"/>
        </w:trPr>
        <w:tc>
          <w:tcPr>
            <w:tcW w:type="dxa" w:w="4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Inventory (stock items and every movement)</w:t>
            </w:r>
          </w:p>
        </w:tc>
        <w:tc>
          <w:tcPr>
            <w:tcW w:type="dxa" w:w="29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Company account</w:t>
            </w:r>
          </w:p>
        </w:tc>
        <w:tc>
          <w:tcPr>
            <w:tcW w:type="dxa" w:w="2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Shared</w:t>
            </w:r>
          </w:p>
        </w:tc>
      </w:tr>
      <w:tr>
        <w:trPr>
          <w:cantSplit/>
          <w:tblHeader w:val="false"/>
        </w:trPr>
        <w:tc>
          <w:tcPr>
            <w:tcW w:type="dxa" w:w="4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Credit Profile and lender report</w:t>
            </w:r>
          </w:p>
        </w:tc>
        <w:tc>
          <w:tcPr>
            <w:tcW w:type="dxa" w:w="29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Company account</w:t>
            </w:r>
          </w:p>
        </w:tc>
        <w:tc>
          <w:tcPr>
            <w:tcW w:type="dxa" w:w="23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Shared</w:t>
            </w:r>
          </w:p>
        </w:tc>
      </w:tr>
      <w:tr>
        <w:trPr>
          <w:cantSplit/>
          <w:tblHeader w:val="false"/>
        </w:trPr>
        <w:tc>
          <w:tcPr>
            <w:tcW w:type="dxa" w:w="4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Trade &amp; Export (contracts, buyers, export documents)</w:t>
            </w:r>
          </w:p>
        </w:tc>
        <w:tc>
          <w:tcPr>
            <w:tcW w:type="dxa" w:w="29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Company account</w:t>
            </w:r>
          </w:p>
        </w:tc>
        <w:tc>
          <w:tcPr>
            <w:tcW w:type="dxa" w:w="2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Shared</w:t>
            </w:r>
          </w:p>
        </w:tc>
      </w:tr>
      <w:tr>
        <w:trPr>
          <w:cantSplit/>
          <w:tblHeader w:val="false"/>
        </w:trPr>
        <w:tc>
          <w:tcPr>
            <w:tcW w:type="dxa" w:w="4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Weather (stations, fields, satellite readings)</w:t>
            </w:r>
          </w:p>
        </w:tc>
        <w:tc>
          <w:tcPr>
            <w:tcW w:type="dxa" w:w="29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Company account</w:t>
            </w:r>
          </w:p>
        </w:tc>
        <w:tc>
          <w:tcPr>
            <w:tcW w:type="dxa" w:w="23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Shared</w:t>
            </w:r>
          </w:p>
        </w:tc>
      </w:tr>
      <w:tr>
        <w:trPr>
          <w:cantSplit/>
          <w:tblHeader w:val="false"/>
        </w:trPr>
        <w:tc>
          <w:tcPr>
            <w:tcW w:type="dxa" w:w="4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Everything inside vendor workspaces</w:t>
            </w:r>
          </w:p>
        </w:tc>
        <w:tc>
          <w:tcPr>
            <w:tcW w:type="dxa" w:w="29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Company account</w:t>
            </w:r>
          </w:p>
        </w:tc>
        <w:tc>
          <w:tcPr>
            <w:tcW w:type="dxa" w:w="2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Shared</w:t>
            </w:r>
          </w:p>
        </w:tc>
      </w:tr>
      <w:tr>
        <w:trPr>
          <w:cantSplit/>
          <w:tblHeader w:val="false"/>
        </w:trPr>
        <w:tc>
          <w:tcPr>
            <w:tcW w:type="dxa" w:w="4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Data-sharing consent, province, district, household profile</w:t>
            </w:r>
          </w:p>
        </w:tc>
        <w:tc>
          <w:tcPr>
            <w:tcW w:type="dxa" w:w="29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Company account</w:t>
            </w:r>
          </w:p>
        </w:tc>
        <w:tc>
          <w:tcPr>
            <w:tcW w:type="dxa" w:w="23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Shared</w:t>
            </w:r>
          </w:p>
        </w:tc>
      </w:tr>
      <w:tr>
        <w:trPr>
          <w:cantSplit/>
          <w:tblHeader w:val="false"/>
        </w:trPr>
        <w:tc>
          <w:tcPr>
            <w:tcW w:type="dxa" w:w="4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Programme enrolment, extension visits, government and partner data</w:t>
            </w:r>
          </w:p>
        </w:tc>
        <w:tc>
          <w:tcPr>
            <w:tcW w:type="dxa" w:w="29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Company account</w:t>
            </w:r>
          </w:p>
        </w:tc>
        <w:tc>
          <w:tcPr>
            <w:tcW w:type="dxa" w:w="2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Shared</w:t>
            </w:r>
          </w:p>
        </w:tc>
      </w:tr>
      <w:tr>
        <w:trPr>
          <w:cantSplit/>
          <w:tblHeader w:val="false"/>
        </w:trPr>
        <w:tc>
          <w:tcPr>
            <w:tcW w:type="dxa" w:w="4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 Health</w:t>
            </w:r>
          </w:p>
        </w:tc>
        <w:tc>
          <w:tcPr>
            <w:tcW w:type="dxa" w:w="29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browser only</w:t>
            </w:r>
          </w:p>
        </w:tc>
        <w:tc>
          <w:tcPr>
            <w:tcW w:type="dxa" w:w="23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Back up with Backup &amp; Restore</w:t>
            </w:r>
          </w:p>
        </w:tc>
      </w:tr>
      <w:tr>
        <w:trPr>
          <w:cantSplit/>
          <w:tblHeader w:val="false"/>
        </w:trPr>
        <w:tc>
          <w:tcPr>
            <w:tcW w:type="dxa" w:w="4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Staff &amp; Labour</w:t>
            </w:r>
          </w:p>
        </w:tc>
        <w:tc>
          <w:tcPr>
            <w:tcW w:type="dxa" w:w="29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browser only</w:t>
            </w:r>
          </w:p>
        </w:tc>
        <w:tc>
          <w:tcPr>
            <w:tcW w:type="dxa" w:w="2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Back up</w:t>
            </w:r>
          </w:p>
        </w:tc>
      </w:tr>
      <w:tr>
        <w:trPr>
          <w:cantSplit/>
          <w:tblHeader w:val="false"/>
        </w:trPr>
        <w:tc>
          <w:tcPr>
            <w:tcW w:type="dxa" w:w="4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Procurement, Requisitions</w:t>
            </w:r>
          </w:p>
        </w:tc>
        <w:tc>
          <w:tcPr>
            <w:tcW w:type="dxa" w:w="29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browser only</w:t>
            </w:r>
          </w:p>
        </w:tc>
        <w:tc>
          <w:tcPr>
            <w:tcW w:type="dxa" w:w="23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Back up</w:t>
            </w:r>
          </w:p>
        </w:tc>
      </w:tr>
      <w:tr>
        <w:trPr>
          <w:cantSplit/>
          <w:tblHeader w:val="false"/>
        </w:trPr>
        <w:tc>
          <w:tcPr>
            <w:tcW w:type="dxa" w:w="4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Processing recipes and batches</w:t>
            </w:r>
          </w:p>
        </w:tc>
        <w:tc>
          <w:tcPr>
            <w:tcW w:type="dxa" w:w="29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browser only</w:t>
            </w:r>
          </w:p>
        </w:tc>
        <w:tc>
          <w:tcPr>
            <w:tcW w:type="dxa" w:w="2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Back up</w:t>
            </w:r>
          </w:p>
        </w:tc>
      </w:tr>
      <w:tr>
        <w:trPr>
          <w:cantSplit/>
          <w:tblHeader w:val="false"/>
        </w:trPr>
        <w:tc>
          <w:tcPr>
            <w:tcW w:type="dxa" w:w="4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Activity Log, Crop Rotation</w:t>
            </w:r>
          </w:p>
        </w:tc>
        <w:tc>
          <w:tcPr>
            <w:tcW w:type="dxa" w:w="29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browser only</w:t>
            </w:r>
          </w:p>
        </w:tc>
        <w:tc>
          <w:tcPr>
            <w:tcW w:type="dxa" w:w="23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Back up</w:t>
            </w:r>
          </w:p>
        </w:tc>
      </w:tr>
      <w:tr>
        <w:trPr>
          <w:cantSplit/>
          <w:tblHeader w:val="false"/>
        </w:trPr>
        <w:tc>
          <w:tcPr>
            <w:tcW w:type="dxa" w:w="4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Device pages (Water, Aquaculture, Poultry Houses, Energy, Soil Depth, Automation, Cold Chain, Device Gateway, Farm Gateway, Smart Devices) and their alerts</w:t>
            </w:r>
          </w:p>
        </w:tc>
        <w:tc>
          <w:tcPr>
            <w:tcW w:type="dxa" w:w="29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browser only</w:t>
            </w:r>
          </w:p>
        </w:tc>
        <w:tc>
          <w:tcPr>
            <w:tcW w:type="dxa" w:w="2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Back up</w:t>
            </w:r>
          </w:p>
        </w:tc>
      </w:tr>
      <w:tr>
        <w:trPr>
          <w:cantSplit/>
          <w:tblHeader w:val="false"/>
        </w:trPr>
        <w:tc>
          <w:tcPr>
            <w:tcW w:type="dxa" w:w="4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Smart Vision, Sustainability, Financial AI notes</w:t>
            </w:r>
          </w:p>
        </w:tc>
        <w:tc>
          <w:tcPr>
            <w:tcW w:type="dxa" w:w="29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browser only</w:t>
            </w:r>
          </w:p>
        </w:tc>
        <w:tc>
          <w:tcPr>
            <w:tcW w:type="dxa" w:w="23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Back up</w:t>
            </w:r>
          </w:p>
        </w:tc>
      </w:tr>
      <w:tr>
        <w:trPr>
          <w:cantSplit/>
          <w:tblHeader w:val="false"/>
        </w:trPr>
        <w:tc>
          <w:tcPr>
            <w:tcW w:type="dxa" w:w="4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Notifications and the bell count</w:t>
            </w:r>
          </w:p>
        </w:tc>
        <w:tc>
          <w:tcPr>
            <w:tcW w:type="dxa" w:w="29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browser only</w:t>
            </w:r>
          </w:p>
        </w:tc>
        <w:tc>
          <w:tcPr>
            <w:tcW w:type="dxa" w:w="2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They come from the device pages</w:t>
            </w:r>
          </w:p>
        </w:tc>
      </w:tr>
      <w:tr>
        <w:trPr>
          <w:cantSplit/>
          <w:tblHeader w:val="false"/>
        </w:trPr>
        <w:tc>
          <w:tcPr>
            <w:tcW w:type="dxa" w:w="4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Farm-side marketplace listings you post (AgriFood Market, AgriSupply, AgriServices)</w:t>
            </w:r>
          </w:p>
        </w:tc>
        <w:tc>
          <w:tcPr>
            <w:tcW w:type="dxa" w:w="29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browser only</w:t>
            </w:r>
          </w:p>
        </w:tc>
        <w:tc>
          <w:tcPr>
            <w:tcW w:type="dxa" w:w="23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Back up</w:t>
            </w:r>
          </w:p>
        </w:tc>
      </w:tr>
      <w:tr>
        <w:trPr>
          <w:cantSplit/>
          <w:tblHeader w:val="false"/>
        </w:trPr>
        <w:tc>
          <w:tcPr>
            <w:tcW w:type="dxa" w:w="4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Bookings and saved items on the Agro Dealers, Equipment Hire and Vet Services directories</w:t>
            </w:r>
          </w:p>
        </w:tc>
        <w:tc>
          <w:tcPr>
            <w:tcW w:type="dxa" w:w="29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browser only (the directory itself may load from the platform)</w:t>
            </w:r>
          </w:p>
        </w:tc>
        <w:tc>
          <w:tcPr>
            <w:tcW w:type="dxa" w:w="2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Back up</w:t>
            </w:r>
          </w:p>
        </w:tc>
      </w:tr>
      <w:tr>
        <w:trPr>
          <w:cantSplit/>
          <w:tblHeader w:val="false"/>
        </w:trPr>
        <w:tc>
          <w:tcPr>
            <w:tcW w:type="dxa" w:w="4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Backup history ("Last backup")</w:t>
            </w:r>
          </w:p>
        </w:tc>
        <w:tc>
          <w:tcPr>
            <w:tcW w:type="dxa" w:w="29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browser only</w:t>
            </w:r>
          </w:p>
        </w:tc>
        <w:tc>
          <w:tcPr>
            <w:tcW w:type="dxa" w:w="23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4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Saved items on the individual customer page</w:t>
            </w:r>
          </w:p>
        </w:tc>
        <w:tc>
          <w:tcPr>
            <w:tcW w:type="dxa" w:w="29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saved at all</w:t>
            </w:r>
          </w:p>
        </w:tc>
        <w:tc>
          <w:tcPr>
            <w:tcW w:type="dxa" w:w="2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Lost on reload</w:t>
            </w:r>
          </w:p>
        </w:tc>
      </w:tr>
    </w:tbl>
    <w:p>
      <w:pPr>
        <w:spacing w:after="160"/>
      </w:pP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If a colleague says "I can't see what you entered", ask which page it was. If it is in the browser-only list, the data really is on your device only. Until those pages are moved to the company account, enter such data on one agreed computer and make regular backups.</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Automatic entries created by production (for example a purchase that posts a cost to Finance, or a harvest that adds stock) wait in a small queue in the browser for a moment before they are delivered to the company account. If you were offline, they are delivered when you are next connected.</w:t>
      </w:r>
    </w:p>
    <w:p>
      <w:pPr>
        <w:pStyle w:val="Heading1"/>
        <w:keepNext/>
        <w:pageBreakBefore/>
        <w:pBdr>
          <w:bottom w:val="single" w:color="B9CDBF" w:sz="12" w:space="6"/>
        </w:pBdr>
        <w:spacing w:after="200" w:before="0"/>
      </w:pPr>
      <w:bookmarkStart w:name="h_part_2_templates_record_fields_and_care_guides" w:id="1"/>
      <w:r>
        <w:rPr>
          <w:rFonts w:ascii="Cambria" w:cs="Cambria" w:eastAsia="Cambria" w:hAnsi="Cambria"/>
          <w:b/>
          <w:bCs/>
          <w:color w:val="0F3D24"/>
          <w:sz w:val="44"/>
          <w:szCs w:val="44"/>
        </w:rPr>
        <w:t xml:space="preserve">Part 2 — Templates, Record Fields and Care Guides</w:t>
      </w:r>
      <w:bookmarkEnd w:id="1"/>
    </w:p>
    <w:p>
      <w:pPr>
        <w:pStyle w:val="Heading2"/>
        <w:keepNext/>
        <w:spacing w:after="140" w:before="360"/>
      </w:pPr>
      <w:bookmarkStart w:name="h_about_this_part" w:id="1"/>
      <w:r>
        <w:rPr>
          <w:rFonts w:ascii="Cambria" w:cs="Cambria" w:eastAsia="Cambria" w:hAnsi="Cambria"/>
          <w:b/>
          <w:bCs/>
          <w:color w:val="1F6B3A"/>
          <w:sz w:val="32"/>
          <w:szCs w:val="32"/>
        </w:rPr>
        <w:t xml:space="preserve">About this part</w:t>
      </w:r>
      <w:bookmarkEnd w:id="1"/>
    </w:p>
    <w:p>
      <w:pPr>
        <w:spacing w:after="120" w:line="290"/>
      </w:pPr>
      <w:r>
        <w:rPr>
          <w:rFonts w:ascii="Calibri" w:cs="Calibri" w:eastAsia="Calibri" w:hAnsi="Calibri"/>
          <w:color w:val="1F2A24"/>
          <w:sz w:val="21"/>
          <w:szCs w:val="21"/>
        </w:rPr>
        <w:t xml:space="preserve">Templates are the heart of AGRINUXES for farmers and cooperatives. A template is a ready-made description of one kind of farming: how a broiler batch, a tilapia pond, a maize field or a dairy herd normally runs, what you should write down every day, and what you should feed, vaccinate, spray or check on which day.</w:t>
      </w:r>
    </w:p>
    <w:p>
      <w:pPr>
        <w:spacing w:after="120" w:line="290"/>
      </w:pPr>
      <w:r>
        <w:rPr>
          <w:rFonts w:ascii="Calibri" w:cs="Calibri" w:eastAsia="Calibri" w:hAnsi="Calibri"/>
          <w:color w:val="1F2A24"/>
          <w:sz w:val="21"/>
          <w:szCs w:val="21"/>
        </w:rPr>
        <w:t xml:space="preserve">This part explains, step by step:</w:t>
      </w:r>
    </w:p>
    <w:p>
      <w:pPr>
        <w:pStyle w:val="ListParagraph"/>
        <w:numPr>
          <w:ilvl w:val="0"/>
          <w:numId w:val="2"/>
        </w:numPr>
        <w:spacing w:after="60" w:line="280"/>
      </w:pPr>
      <w:r>
        <w:rPr>
          <w:rFonts w:ascii="Calibri" w:cs="Calibri" w:eastAsia="Calibri" w:hAnsi="Calibri"/>
          <w:color w:val="1F2A24"/>
          <w:sz w:val="21"/>
          <w:szCs w:val="21"/>
        </w:rPr>
        <w:t xml:space="preserve">what a template is and what is inside it;</w:t>
      </w:r>
    </w:p>
    <w:p>
      <w:pPr>
        <w:pStyle w:val="ListParagraph"/>
        <w:numPr>
          <w:ilvl w:val="0"/>
          <w:numId w:val="2"/>
        </w:numPr>
        <w:spacing w:after="60" w:line="280"/>
      </w:pPr>
      <w:r>
        <w:rPr>
          <w:rFonts w:ascii="Calibri" w:cs="Calibri" w:eastAsia="Calibri" w:hAnsi="Calibri"/>
          <w:color w:val="1F2A24"/>
          <w:sz w:val="21"/>
          <w:szCs w:val="21"/>
        </w:rPr>
        <w:t xml:space="preserve">how to choose templates when you set up and later when you add a new enterprise;</w:t>
      </w:r>
    </w:p>
    <w:p>
      <w:pPr>
        <w:pStyle w:val="ListParagraph"/>
        <w:numPr>
          <w:ilvl w:val="0"/>
          <w:numId w:val="2"/>
        </w:numPr>
        <w:spacing w:after="60" w:line="280"/>
      </w:pPr>
      <w:r>
        <w:rPr>
          <w:rFonts w:ascii="Calibri" w:cs="Calibri" w:eastAsia="Calibri" w:hAnsi="Calibri"/>
          <w:color w:val="1F2A24"/>
          <w:sz w:val="21"/>
          <w:szCs w:val="21"/>
        </w:rPr>
        <w:t xml:space="preserve">how to start a cycle from a template;</w:t>
      </w:r>
    </w:p>
    <w:p>
      <w:pPr>
        <w:pStyle w:val="ListParagraph"/>
        <w:numPr>
          <w:ilvl w:val="0"/>
          <w:numId w:val="2"/>
        </w:numPr>
        <w:spacing w:after="60" w:line="280"/>
      </w:pPr>
      <w:r>
        <w:rPr>
          <w:rFonts w:ascii="Calibri" w:cs="Calibri" w:eastAsia="Calibri" w:hAnsi="Calibri"/>
          <w:color w:val="1F2A24"/>
          <w:sz w:val="21"/>
          <w:szCs w:val="21"/>
        </w:rPr>
        <w:t xml:space="preserve">how the Daily Log gets its boxes from the template, and what every box means;</w:t>
      </w:r>
    </w:p>
    <w:p>
      <w:pPr>
        <w:pStyle w:val="ListParagraph"/>
        <w:numPr>
          <w:ilvl w:val="0"/>
          <w:numId w:val="2"/>
        </w:numPr>
        <w:spacing w:after="60" w:line="280"/>
      </w:pPr>
      <w:r>
        <w:rPr>
          <w:rFonts w:ascii="Calibri" w:cs="Calibri" w:eastAsia="Calibri" w:hAnsi="Calibri"/>
          <w:color w:val="1F2A24"/>
          <w:sz w:val="21"/>
          <w:szCs w:val="21"/>
        </w:rPr>
        <w:t xml:space="preserve">how the Care Plan tab reminds you what to do each day;</w:t>
      </w:r>
    </w:p>
    <w:p>
      <w:pPr>
        <w:pStyle w:val="ListParagraph"/>
        <w:numPr>
          <w:ilvl w:val="0"/>
          <w:numId w:val="2"/>
        </w:numPr>
        <w:spacing w:after="60" w:line="280"/>
      </w:pPr>
      <w:r>
        <w:rPr>
          <w:rFonts w:ascii="Calibri" w:cs="Calibri" w:eastAsia="Calibri" w:hAnsi="Calibri"/>
          <w:color w:val="1F2A24"/>
          <w:sz w:val="21"/>
          <w:szCs w:val="21"/>
        </w:rPr>
        <w:t xml:space="preserve">how to change the boxes and the care guide to match </w:t>
      </w:r>
      <w:r>
        <w:rPr>
          <w:rFonts w:ascii="Calibri" w:cs="Calibri" w:eastAsia="Calibri" w:hAnsi="Calibri"/>
          <w:b/>
          <w:bCs/>
          <w:color w:val="1F2A24"/>
          <w:sz w:val="21"/>
          <w:szCs w:val="21"/>
        </w:rPr>
        <w:t xml:space="preserve">your own way of farming</w:t>
      </w:r>
      <w:r>
        <w:rPr>
          <w:rFonts w:ascii="Calibri" w:cs="Calibri" w:eastAsia="Calibri" w:hAnsi="Calibri"/>
          <w:color w:val="1F2A24"/>
          <w:sz w:val="21"/>
          <w:szCs w:val="21"/>
        </w:rPr>
        <w:t xml:space="preserve">, and save the result as </w:t>
      </w:r>
      <w:r>
        <w:rPr>
          <w:rFonts w:ascii="Calibri" w:cs="Calibri" w:eastAsia="Calibri" w:hAnsi="Calibri"/>
          <w:b/>
          <w:bCs/>
          <w:color w:val="1F2A24"/>
          <w:sz w:val="21"/>
          <w:szCs w:val="21"/>
        </w:rPr>
        <w:t xml:space="preserve">your own template</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how to share and reuse your saved templates;</w:t>
      </w:r>
    </w:p>
    <w:p>
      <w:pPr>
        <w:pStyle w:val="ListParagraph"/>
        <w:numPr>
          <w:ilvl w:val="0"/>
          <w:numId w:val="2"/>
        </w:numPr>
        <w:spacing w:after="60" w:line="280"/>
      </w:pPr>
      <w:r>
        <w:rPr>
          <w:rFonts w:ascii="Calibri" w:cs="Calibri" w:eastAsia="Calibri" w:hAnsi="Calibri"/>
          <w:color w:val="1F2A24"/>
          <w:sz w:val="21"/>
          <w:szCs w:val="21"/>
        </w:rPr>
        <w:t xml:space="preserve">how to load many days of records at once from a spreadsheet.</w:t>
      </w:r>
    </w:p>
    <w:p>
      <w:pPr>
        <w:spacing w:after="60"/>
      </w:pPr>
    </w:p>
    <w:p>
      <w:pPr>
        <w:spacing w:after="120" w:line="290"/>
      </w:pPr>
      <w:r>
        <w:rPr>
          <w:rFonts w:ascii="Calibri" w:cs="Calibri" w:eastAsia="Calibri" w:hAnsi="Calibri"/>
          <w:color w:val="1F2A24"/>
          <w:sz w:val="21"/>
          <w:szCs w:val="21"/>
        </w:rPr>
        <w:t xml:space="preserve">This part applies to </w:t>
      </w:r>
      <w:r>
        <w:rPr>
          <w:rFonts w:ascii="Calibri" w:cs="Calibri" w:eastAsia="Calibri" w:hAnsi="Calibri"/>
          <w:b/>
          <w:bCs/>
          <w:color w:val="1F2A24"/>
          <w:sz w:val="21"/>
          <w:szCs w:val="21"/>
        </w:rPr>
        <w:t xml:space="preserve">Farmer / Farm</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Cooperative</w:t>
      </w:r>
      <w:r>
        <w:rPr>
          <w:rFonts w:ascii="Calibri" w:cs="Calibri" w:eastAsia="Calibri" w:hAnsi="Calibri"/>
          <w:color w:val="1F2A24"/>
          <w:sz w:val="21"/>
          <w:szCs w:val="21"/>
        </w:rPr>
        <w:t xml:space="preserve"> accounts, which get the farm workspace. Other business types (agro dealers, vets, equipment hire, transport and so on) use vendor workspaces and are covered in Parts 6 and 7.</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For how cycles, stages, events and outputs work once a cycle is running, see Part 3 — Running Production: Cycles, Stages, Events and Outputs. This part concentrates on the template side: choosing, understanding and customising.</w:t>
      </w:r>
    </w:p>
    <w:p>
      <w:pPr>
        <w:pStyle w:val="Heading2"/>
        <w:keepNext/>
        <w:spacing w:after="140" w:before="360"/>
      </w:pPr>
      <w:bookmarkStart w:name="h_understanding_templates" w:id="1"/>
      <w:r>
        <w:rPr>
          <w:rFonts w:ascii="Cambria" w:cs="Cambria" w:eastAsia="Cambria" w:hAnsi="Cambria"/>
          <w:b/>
          <w:bCs/>
          <w:color w:val="1F6B3A"/>
          <w:sz w:val="32"/>
          <w:szCs w:val="32"/>
        </w:rPr>
        <w:t xml:space="preserve">Understanding templates</w:t>
      </w:r>
      <w:bookmarkEnd w:id="1"/>
    </w:p>
    <w:p>
      <w:pPr>
        <w:pStyle w:val="Heading3"/>
        <w:keepNext/>
        <w:spacing w:after="100" w:before="260"/>
      </w:pPr>
      <w:bookmarkStart w:name="h_what_a_template_is" w:id="1"/>
      <w:r>
        <w:rPr>
          <w:rFonts w:ascii="Cambria" w:cs="Cambria" w:eastAsia="Cambria" w:hAnsi="Cambria"/>
          <w:b/>
          <w:bCs/>
          <w:color w:val="2E7D4F"/>
          <w:sz w:val="26"/>
          <w:szCs w:val="26"/>
        </w:rPr>
        <w:t xml:space="preserve">What a template is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template saves you from starting with a blank page. When you pick "Broiler Chicken" you do not have to invent the stages of a broiler batch, the measurements to take, or a vaccination calendar. The template already contains a sensible starting point, and you can then adjust it.</w:t>
      </w:r>
    </w:p>
    <w:p>
      <w:pPr>
        <w:spacing w:after="120" w:line="290"/>
      </w:pPr>
      <w:r>
        <w:rPr>
          <w:rFonts w:ascii="Calibri" w:cs="Calibri" w:eastAsia="Calibri" w:hAnsi="Calibri"/>
          <w:color w:val="1F2A24"/>
          <w:sz w:val="21"/>
          <w:szCs w:val="21"/>
        </w:rPr>
        <w:t xml:space="preserve">There are two kinds of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4"/>
        <w:gridCol w:w="4905"/>
        <w:gridCol w:w="2949"/>
      </w:tblGrid>
      <w:tr>
        <w:trPr>
          <w:cantSplit/>
          <w:tblHeader/>
        </w:trPr>
        <w:tc>
          <w:tcPr>
            <w:tcW w:type="dxa" w:w="178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490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w:t>
            </w:r>
          </w:p>
        </w:tc>
        <w:tc>
          <w:tcPr>
            <w:tcW w:type="dxa" w:w="29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Marked as</w:t>
            </w:r>
          </w:p>
        </w:tc>
      </w:tr>
      <w:tr>
        <w:trPr>
          <w:cantSplit/>
          <w:tblHeader w:val="false"/>
        </w:trPr>
        <w:tc>
          <w:tcPr>
            <w:tcW w:type="dxa" w:w="17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Built-in</w:t>
            </w:r>
          </w:p>
        </w:tc>
        <w:tc>
          <w:tcPr>
            <w:tcW w:type="dxa" w:w="49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of the 94 templates that come with AGRINUXES. Everyone has the same ones. You cannot change a built-in template itself.</w:t>
            </w:r>
          </w:p>
        </w:tc>
        <w:tc>
          <w:tcPr>
            <w:tcW w:type="dxa" w:w="29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Built-in</w:t>
            </w:r>
          </w:p>
        </w:tc>
      </w:tr>
      <w:tr>
        <w:trPr>
          <w:cantSplit/>
          <w:tblHeader w:val="false"/>
        </w:trPr>
        <w:tc>
          <w:tcPr>
            <w:tcW w:type="dxa" w:w="17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My template</w:t>
            </w:r>
          </w:p>
        </w:tc>
        <w:tc>
          <w:tcPr>
            <w:tcW w:type="dxa" w:w="49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copy of a built-in template that your company has customised and saved. It carries your own daily boxes and your own care guide.</w:t>
            </w:r>
          </w:p>
        </w:tc>
        <w:tc>
          <w:tcPr>
            <w:tcW w:type="dxa" w:w="29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My template</w:t>
            </w:r>
            <w:r>
              <w:rPr>
                <w:rFonts w:ascii="Calibri" w:cs="Calibri" w:eastAsia="Calibri" w:hAnsi="Calibri"/>
                <w:color w:val="1F2A24"/>
                <w:sz w:val="18"/>
                <w:szCs w:val="18"/>
              </w:rPr>
              <w:t xml:space="preserve"> (with a version number, for example </w:t>
            </w:r>
            <w:r>
              <w:rPr>
                <w:rFonts w:ascii="Calibri" w:cs="Calibri" w:eastAsia="Calibri" w:hAnsi="Calibri"/>
                <w:b/>
                <w:bCs/>
                <w:color w:val="1F2A24"/>
                <w:sz w:val="18"/>
                <w:szCs w:val="18"/>
              </w:rPr>
              <w:t xml:space="preserve">My template · v2</w:t>
            </w:r>
            <w:r>
              <w:rPr>
                <w:rFonts w:ascii="Calibri" w:cs="Calibri" w:eastAsia="Calibri" w:hAnsi="Calibri"/>
                <w:color w:val="1F2A24"/>
                <w:sz w:val="18"/>
                <w:szCs w:val="18"/>
              </w:rPr>
              <w:t xml:space="preserve">)</w:t>
            </w:r>
          </w:p>
        </w:tc>
      </w:tr>
    </w:tbl>
    <w:p>
      <w:pPr>
        <w:spacing w:after="160"/>
      </w:pPr>
    </w:p>
    <w:p>
      <w:pPr>
        <w:spacing w:after="120" w:line="290"/>
      </w:pPr>
      <w:r>
        <w:rPr>
          <w:rFonts w:ascii="Calibri" w:cs="Calibri" w:eastAsia="Calibri" w:hAnsi="Calibri"/>
          <w:color w:val="1F2A24"/>
          <w:sz w:val="21"/>
          <w:szCs w:val="21"/>
        </w:rPr>
        <w:t xml:space="preserve">Built-in templates are never altered. When you customise one and save it, AGRINUXES makes a copy and stores it with your company. Your copy remembers which built-in template it came from.</w:t>
      </w:r>
    </w:p>
    <w:p>
      <w:pPr>
        <w:pStyle w:val="Heading3"/>
        <w:keepNext/>
        <w:spacing w:after="100" w:before="260"/>
      </w:pPr>
      <w:bookmarkStart w:name="h_what_a_template_contains" w:id="1"/>
      <w:r>
        <w:rPr>
          <w:rFonts w:ascii="Cambria" w:cs="Cambria" w:eastAsia="Cambria" w:hAnsi="Cambria"/>
          <w:b/>
          <w:bCs/>
          <w:color w:val="2E7D4F"/>
          <w:sz w:val="26"/>
          <w:szCs w:val="26"/>
        </w:rPr>
        <w:t xml:space="preserve">What a template contains</w:t>
      </w:r>
      <w:bookmarkEnd w:id="1"/>
    </w:p>
    <w:p>
      <w:pPr>
        <w:spacing w:after="120" w:line="290"/>
      </w:pPr>
      <w:r>
        <w:rPr>
          <w:rFonts w:ascii="Calibri" w:cs="Calibri" w:eastAsia="Calibri" w:hAnsi="Calibri"/>
          <w:color w:val="1F2A24"/>
          <w:sz w:val="21"/>
          <w:szCs w:val="21"/>
        </w:rPr>
        <w:t xml:space="preserve">Every template holds the following pieces.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4"/>
        <w:gridCol w:w="5003"/>
        <w:gridCol w:w="2671"/>
      </w:tblGrid>
      <w:tr>
        <w:trPr>
          <w:cantSplit/>
          <w:tblHeader/>
        </w:trPr>
        <w:tc>
          <w:tcPr>
            <w:tcW w:type="dxa" w:w="196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Piece</w:t>
            </w:r>
          </w:p>
        </w:tc>
        <w:tc>
          <w:tcPr>
            <w:tcW w:type="dxa" w:w="500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means for you</w:t>
            </w:r>
          </w:p>
        </w:tc>
        <w:tc>
          <w:tcPr>
            <w:tcW w:type="dxa" w:w="267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Where you see it</w:t>
            </w:r>
          </w:p>
        </w:tc>
      </w:tr>
      <w:tr>
        <w:trPr>
          <w:cantSplit/>
          <w:tblHeader w:val="false"/>
        </w:trPr>
        <w:tc>
          <w:tcPr>
            <w:tcW w:type="dxa" w:w="19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Name, icon and colour</w:t>
            </w:r>
          </w:p>
        </w:tc>
        <w:tc>
          <w:tcPr>
            <w:tcW w:type="dxa" w:w="50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the template is shown, for example "Tomato" with a tomato icon.</w:t>
            </w:r>
          </w:p>
        </w:tc>
        <w:tc>
          <w:tcPr>
            <w:tcW w:type="dxa" w:w="26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Add Enterprise, New Cycle, cycle header</w:t>
            </w:r>
          </w:p>
        </w:tc>
      </w:tr>
      <w:tr>
        <w:trPr>
          <w:cantSplit/>
          <w:tblHeader w:val="false"/>
        </w:trPr>
        <w:tc>
          <w:tcPr>
            <w:tcW w:type="dxa" w:w="19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Stages</w:t>
            </w:r>
          </w:p>
        </w:tc>
        <w:tc>
          <w:tcPr>
            <w:tcW w:type="dxa" w:w="50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steps a cycle goes through, each with a typical length in days. Example: Brooding (14 days), Grower (14 days), Finishing (14 days), Harvest / Sale (1 day) for broilers.</w:t>
            </w:r>
          </w:p>
        </w:tc>
        <w:tc>
          <w:tcPr>
            <w:tcW w:type="dxa" w:w="26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New Cycle (step 1 preview), </w:t>
            </w:r>
            <w:r>
              <w:rPr>
                <w:rFonts w:ascii="Calibri" w:cs="Calibri" w:eastAsia="Calibri" w:hAnsi="Calibri"/>
                <w:b/>
                <w:bCs/>
                <w:color w:val="1F2A24"/>
                <w:sz w:val="18"/>
                <w:szCs w:val="18"/>
              </w:rPr>
              <w:t xml:space="preserve">Stages</w:t>
            </w:r>
            <w:r>
              <w:rPr>
                <w:rFonts w:ascii="Calibri" w:cs="Calibri" w:eastAsia="Calibri" w:hAnsi="Calibri"/>
                <w:color w:val="1F2A24"/>
                <w:sz w:val="18"/>
                <w:szCs w:val="18"/>
              </w:rPr>
              <w:t xml:space="preserve"> tab</w:t>
            </w:r>
          </w:p>
        </w:tc>
      </w:tr>
      <w:tr>
        <w:trPr>
          <w:cantSplit/>
          <w:tblHeader w:val="false"/>
        </w:trPr>
        <w:tc>
          <w:tcPr>
            <w:tcW w:type="dxa" w:w="19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Measurements</w:t>
            </w:r>
          </w:p>
        </w:tc>
        <w:tc>
          <w:tcPr>
            <w:tcW w:type="dxa" w:w="50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should be measured at each stage, with units, how often (daily, weekly, per event) and a target or normal range where one exists.</w:t>
            </w:r>
          </w:p>
        </w:tc>
        <w:tc>
          <w:tcPr>
            <w:tcW w:type="dxa" w:w="26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Stages</w:t>
            </w:r>
            <w:r>
              <w:rPr>
                <w:rFonts w:ascii="Calibri" w:cs="Calibri" w:eastAsia="Calibri" w:hAnsi="Calibri"/>
                <w:color w:val="1F2A24"/>
                <w:sz w:val="18"/>
                <w:szCs w:val="18"/>
              </w:rPr>
              <w:t xml:space="preserve"> tab, under "Measurements to track"</w:t>
            </w:r>
          </w:p>
        </w:tc>
      </w:tr>
      <w:tr>
        <w:trPr>
          <w:cantSplit/>
          <w:tblHeader w:val="false"/>
        </w:trPr>
        <w:tc>
          <w:tcPr>
            <w:tcW w:type="dxa" w:w="19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Key activities</w:t>
            </w:r>
          </w:p>
        </w:tc>
        <w:tc>
          <w:tcPr>
            <w:tcW w:type="dxa" w:w="50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checklist-style list of the jobs in each stage, such as "Place chicks" or "Manage brooder temperature".</w:t>
            </w:r>
          </w:p>
        </w:tc>
        <w:tc>
          <w:tcPr>
            <w:tcW w:type="dxa" w:w="26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Stages</w:t>
            </w:r>
            <w:r>
              <w:rPr>
                <w:rFonts w:ascii="Calibri" w:cs="Calibri" w:eastAsia="Calibri" w:hAnsi="Calibri"/>
                <w:color w:val="1F2A24"/>
                <w:sz w:val="18"/>
                <w:szCs w:val="18"/>
              </w:rPr>
              <w:t xml:space="preserve"> tab, under "Key activities"</w:t>
            </w:r>
          </w:p>
        </w:tc>
      </w:tr>
      <w:tr>
        <w:trPr>
          <w:cantSplit/>
          <w:tblHeader w:val="false"/>
        </w:trPr>
        <w:tc>
          <w:tcPr>
            <w:tcW w:type="dxa" w:w="19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Alerts</w:t>
            </w:r>
          </w:p>
        </w:tc>
        <w:tc>
          <w:tcPr>
            <w:tcW w:type="dxa" w:w="50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Short warning messages for the stage, marked as information, warning or critical. Example: "High mortality — check temperature, ventilation and disease."</w:t>
            </w:r>
          </w:p>
        </w:tc>
        <w:tc>
          <w:tcPr>
            <w:tcW w:type="dxa" w:w="26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Stages</w:t>
            </w:r>
            <w:r>
              <w:rPr>
                <w:rFonts w:ascii="Calibri" w:cs="Calibri" w:eastAsia="Calibri" w:hAnsi="Calibri"/>
                <w:color w:val="1F2A24"/>
                <w:sz w:val="18"/>
                <w:szCs w:val="18"/>
              </w:rPr>
              <w:t xml:space="preserve"> tab</w:t>
            </w:r>
          </w:p>
        </w:tc>
      </w:tr>
      <w:tr>
        <w:trPr>
          <w:cantSplit/>
          <w:tblHeader w:val="false"/>
        </w:trPr>
        <w:tc>
          <w:tcPr>
            <w:tcW w:type="dxa" w:w="19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Expected outputs</w:t>
            </w:r>
          </w:p>
        </w:tc>
        <w:tc>
          <w:tcPr>
            <w:tcW w:type="dxa" w:w="50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the stage produces (for example live broilers) and where it can go: sale, inventory, processing, incubation, hatchery, transfer, waste or own use.</w:t>
            </w:r>
          </w:p>
        </w:tc>
        <w:tc>
          <w:tcPr>
            <w:tcW w:type="dxa" w:w="26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Stages</w:t>
            </w:r>
            <w:r>
              <w:rPr>
                <w:rFonts w:ascii="Calibri" w:cs="Calibri" w:eastAsia="Calibri" w:hAnsi="Calibri"/>
                <w:color w:val="1F2A24"/>
                <w:sz w:val="18"/>
                <w:szCs w:val="18"/>
              </w:rPr>
              <w:t xml:space="preserve"> tab, "Expected outputs"</w:t>
            </w:r>
          </w:p>
        </w:tc>
      </w:tr>
      <w:tr>
        <w:trPr>
          <w:cantSplit/>
          <w:tblHeader w:val="false"/>
        </w:trPr>
        <w:tc>
          <w:tcPr>
            <w:tcW w:type="dxa" w:w="19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 KPIs</w:t>
            </w:r>
          </w:p>
        </w:tc>
        <w:tc>
          <w:tcPr>
            <w:tcW w:type="dxa" w:w="50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key figures for this kind of farming with a benchmark, such as Feed Conversion Ratio, Mortality Rate or Average Body Weight.</w:t>
            </w:r>
          </w:p>
        </w:tc>
        <w:tc>
          <w:tcPr>
            <w:tcW w:type="dxa" w:w="26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Overview</w:t>
            </w:r>
            <w:r>
              <w:rPr>
                <w:rFonts w:ascii="Calibri" w:cs="Calibri" w:eastAsia="Calibri" w:hAnsi="Calibri"/>
                <w:color w:val="1F2A24"/>
                <w:sz w:val="18"/>
                <w:szCs w:val="18"/>
              </w:rPr>
              <w:t xml:space="preserve"> tab, "Production KPIs"</w:t>
            </w:r>
          </w:p>
        </w:tc>
      </w:tr>
      <w:tr>
        <w:trPr>
          <w:cantSplit/>
          <w:tblHeader w:val="false"/>
        </w:trPr>
        <w:tc>
          <w:tcPr>
            <w:tcW w:type="dxa" w:w="19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Daily record fields</w:t>
            </w:r>
          </w:p>
        </w:tc>
        <w:tc>
          <w:tcPr>
            <w:tcW w:type="dxa" w:w="50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boxes on the Daily Log.</w:t>
            </w:r>
          </w:p>
        </w:tc>
        <w:tc>
          <w:tcPr>
            <w:tcW w:type="dxa" w:w="26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Daily Log</w:t>
            </w:r>
            <w:r>
              <w:rPr>
                <w:rFonts w:ascii="Calibri" w:cs="Calibri" w:eastAsia="Calibri" w:hAnsi="Calibri"/>
                <w:color w:val="1F2A24"/>
                <w:sz w:val="18"/>
                <w:szCs w:val="18"/>
              </w:rPr>
              <w:t xml:space="preserve"> tab</w:t>
            </w:r>
          </w:p>
        </w:tc>
      </w:tr>
      <w:tr>
        <w:trPr>
          <w:cantSplit/>
          <w:tblHeader w:val="false"/>
        </w:trPr>
        <w:tc>
          <w:tcPr>
            <w:tcW w:type="dxa" w:w="19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Care guide</w:t>
            </w:r>
          </w:p>
        </w:tc>
        <w:tc>
          <w:tcPr>
            <w:tcW w:type="dxa" w:w="50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feeding, water, vaccination, medicine, spray, fertiliser, weighing, check and task reminders, each on a day counted from the start of the cycle.</w:t>
            </w:r>
          </w:p>
        </w:tc>
        <w:tc>
          <w:tcPr>
            <w:tcW w:type="dxa" w:w="26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Care Plan</w:t>
            </w:r>
            <w:r>
              <w:rPr>
                <w:rFonts w:ascii="Calibri" w:cs="Calibri" w:eastAsia="Calibri" w:hAnsi="Calibri"/>
                <w:color w:val="1F2A24"/>
                <w:sz w:val="18"/>
                <w:szCs w:val="18"/>
              </w:rPr>
              <w:t xml:space="preserve"> tab</w:t>
            </w:r>
          </w:p>
        </w:tc>
      </w:tr>
    </w:tbl>
    <w:p>
      <w:pPr>
        <w:spacing w:after="160"/>
      </w:pPr>
    </w:p>
    <w:p>
      <w:pPr>
        <w:spacing w:after="120" w:line="290"/>
      </w:pPr>
      <w:r>
        <w:rPr>
          <w:rFonts w:ascii="Calibri" w:cs="Calibri" w:eastAsia="Calibri" w:hAnsi="Calibri"/>
          <w:color w:val="1F2A24"/>
          <w:sz w:val="21"/>
          <w:szCs w:val="21"/>
        </w:rPr>
        <w:t xml:space="preserve">The last two pieces, </w:t>
      </w:r>
      <w:r>
        <w:rPr>
          <w:rFonts w:ascii="Calibri" w:cs="Calibri" w:eastAsia="Calibri" w:hAnsi="Calibri"/>
          <w:b/>
          <w:bCs/>
          <w:color w:val="1F2A24"/>
          <w:sz w:val="21"/>
          <w:szCs w:val="21"/>
        </w:rPr>
        <w:t xml:space="preserve">daily record fields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care guide</w:t>
      </w:r>
      <w:r>
        <w:rPr>
          <w:rFonts w:ascii="Calibri" w:cs="Calibri" w:eastAsia="Calibri" w:hAnsi="Calibri"/>
          <w:color w:val="1F2A24"/>
          <w:sz w:val="21"/>
          <w:szCs w:val="21"/>
        </w:rPr>
        <w:t xml:space="preserve">, are the ones you can change and save as your own. Stages, measurements, activities, alerts, outputs and KPIs are fixed in the template (see "Limits" in the chapter "My templates").</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built-in daily fields are shared by all templates of the same category. For example, every aquaculture template (tilapia, catfish, shrimp and so on) starts with the same aquaculture daily boxes. The care guide, however, is different for each template.</w:t>
      </w:r>
    </w:p>
    <w:p>
      <w:pPr>
        <w:pStyle w:val="Heading3"/>
        <w:keepNext/>
        <w:spacing w:after="100" w:before="260"/>
      </w:pPr>
      <w:bookmarkStart w:name="h_enterprise_template_and_cycle" w:id="1"/>
      <w:r>
        <w:rPr>
          <w:rFonts w:ascii="Cambria" w:cs="Cambria" w:eastAsia="Cambria" w:hAnsi="Cambria"/>
          <w:b/>
          <w:bCs/>
          <w:color w:val="2E7D4F"/>
          <w:sz w:val="26"/>
          <w:szCs w:val="26"/>
        </w:rPr>
        <w:t xml:space="preserve">Enterprise, template and cycle</w:t>
      </w:r>
      <w:bookmarkEnd w:id="1"/>
    </w:p>
    <w:p>
      <w:pPr>
        <w:spacing w:after="120" w:line="290"/>
      </w:pPr>
      <w:r>
        <w:rPr>
          <w:rFonts w:ascii="Calibri" w:cs="Calibri" w:eastAsia="Calibri" w:hAnsi="Calibri"/>
          <w:color w:val="1F2A24"/>
          <w:sz w:val="21"/>
          <w:szCs w:val="21"/>
        </w:rPr>
        <w:t xml:space="preserve">People often mix these three words up. They are three different layers:</w:t>
      </w:r>
    </w:p>
    <w:p>
      <w:pPr>
        <w:pStyle w:val="ListParagraph"/>
        <w:numPr>
          <w:ilvl w:val="0"/>
          <w:numId w:val="2"/>
        </w:numPr>
        <w:spacing w:after="6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template</w:t>
      </w:r>
      <w:r>
        <w:rPr>
          <w:rFonts w:ascii="Calibri" w:cs="Calibri" w:eastAsia="Calibri" w:hAnsi="Calibri"/>
          <w:color w:val="1F2A24"/>
          <w:sz w:val="21"/>
          <w:szCs w:val="21"/>
        </w:rPr>
        <w:t xml:space="preserve"> is the recipe. It describes a kind of farming in general. Example: "Broiler Chicken".</w:t>
      </w:r>
    </w:p>
    <w:p>
      <w:pPr>
        <w:pStyle w:val="ListParagraph"/>
        <w:numPr>
          <w:ilvl w:val="0"/>
          <w:numId w:val="2"/>
        </w:numPr>
        <w:spacing w:after="60" w:line="280"/>
      </w:pPr>
      <w:r>
        <w:rPr>
          <w:rFonts w:ascii="Calibri" w:cs="Calibri" w:eastAsia="Calibri" w:hAnsi="Calibri"/>
          <w:color w:val="1F2A24"/>
          <w:sz w:val="21"/>
          <w:szCs w:val="21"/>
        </w:rPr>
        <w:t xml:space="preserve">An </w:t>
      </w:r>
      <w:r>
        <w:rPr>
          <w:rFonts w:ascii="Calibri" w:cs="Calibri" w:eastAsia="Calibri" w:hAnsi="Calibri"/>
          <w:b/>
          <w:bCs/>
          <w:color w:val="1F2A24"/>
          <w:sz w:val="21"/>
          <w:szCs w:val="21"/>
        </w:rPr>
        <w:t xml:space="preserve">enterprise</w:t>
      </w:r>
      <w:r>
        <w:rPr>
          <w:rFonts w:ascii="Calibri" w:cs="Calibri" w:eastAsia="Calibri" w:hAnsi="Calibri"/>
          <w:color w:val="1F2A24"/>
          <w:sz w:val="21"/>
          <w:szCs w:val="21"/>
        </w:rPr>
        <w:t xml:space="preserve"> is one operation on your farm that follows a template. You name it and give it a location. Example: "Sunrise Broilers, House A".</w:t>
      </w:r>
    </w:p>
    <w:p>
      <w:pPr>
        <w:pStyle w:val="ListParagraph"/>
        <w:numPr>
          <w:ilvl w:val="0"/>
          <w:numId w:val="2"/>
        </w:numPr>
        <w:spacing w:after="6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cycle</w:t>
      </w:r>
      <w:r>
        <w:rPr>
          <w:rFonts w:ascii="Calibri" w:cs="Calibri" w:eastAsia="Calibri" w:hAnsi="Calibri"/>
          <w:color w:val="1F2A24"/>
          <w:sz w:val="21"/>
          <w:szCs w:val="21"/>
        </w:rPr>
        <w:t xml:space="preserve"> (also called a batch, season or production run) is one run of that enterprise from start to finish, with a start date. Example: "Broiler Oct 2026".</w:t>
      </w:r>
    </w:p>
    <w:p>
      <w:pPr>
        <w:spacing w:after="60"/>
      </w:pPr>
    </w:p>
    <w:p>
      <w:pPr>
        <w:spacing w:after="120" w:line="290"/>
      </w:pPr>
      <w:r>
        <w:rPr>
          <w:rFonts w:ascii="Calibri" w:cs="Calibri" w:eastAsia="Calibri" w:hAnsi="Calibri"/>
          <w:color w:val="1F2A24"/>
          <w:sz w:val="21"/>
          <w:szCs w:val="21"/>
        </w:rPr>
        <w:t xml:space="preserve">In words, the picture looks like this:</w:t>
      </w:r>
    </w:p>
    <w:p>
      <w:pPr>
        <w:pStyle w:val="ListParagraph"/>
        <w:numPr>
          <w:ilvl w:val="0"/>
          <w:numId w:val="18"/>
        </w:numPr>
        <w:spacing w:after="70" w:line="280"/>
      </w:pPr>
      <w:r>
        <w:rPr>
          <w:rFonts w:ascii="Calibri" w:cs="Calibri" w:eastAsia="Calibri" w:hAnsi="Calibri"/>
          <w:color w:val="1F2A24"/>
          <w:sz w:val="21"/>
          <w:szCs w:val="21"/>
        </w:rPr>
        <w:t xml:space="preserve">Your </w:t>
      </w:r>
      <w:r>
        <w:rPr>
          <w:rFonts w:ascii="Calibri" w:cs="Calibri" w:eastAsia="Calibri" w:hAnsi="Calibri"/>
          <w:b/>
          <w:bCs/>
          <w:color w:val="1F2A24"/>
          <w:sz w:val="21"/>
          <w:szCs w:val="21"/>
        </w:rPr>
        <w:t xml:space="preserve">company</w:t>
      </w:r>
      <w:r>
        <w:rPr>
          <w:rFonts w:ascii="Calibri" w:cs="Calibri" w:eastAsia="Calibri" w:hAnsi="Calibri"/>
          <w:color w:val="1F2A24"/>
          <w:sz w:val="21"/>
          <w:szCs w:val="21"/>
        </w:rPr>
        <w:t xml:space="preserve"> (the farm business account) owns many </w:t>
      </w:r>
      <w:r>
        <w:rPr>
          <w:rFonts w:ascii="Calibri" w:cs="Calibri" w:eastAsia="Calibri" w:hAnsi="Calibri"/>
          <w:b/>
          <w:bCs/>
          <w:color w:val="1F2A24"/>
          <w:sz w:val="21"/>
          <w:szCs w:val="21"/>
        </w:rPr>
        <w:t xml:space="preserve">enterprises</w:t>
      </w:r>
      <w:r>
        <w:rPr>
          <w:rFonts w:ascii="Calibri" w:cs="Calibri" w:eastAsia="Calibri" w:hAnsi="Calibri"/>
          <w:color w:val="1F2A24"/>
          <w:sz w:val="21"/>
          <w:szCs w:val="21"/>
        </w:rPr>
        <w:t xml:space="preserve">.</w:t>
      </w:r>
    </w:p>
    <w:p>
      <w:pPr>
        <w:pStyle w:val="ListParagraph"/>
        <w:numPr>
          <w:ilvl w:val="0"/>
          <w:numId w:val="18"/>
        </w:numPr>
        <w:spacing w:after="70" w:line="280"/>
      </w:pPr>
      <w:r>
        <w:rPr>
          <w:rFonts w:ascii="Calibri" w:cs="Calibri" w:eastAsia="Calibri" w:hAnsi="Calibri"/>
          <w:color w:val="1F2A24"/>
          <w:sz w:val="21"/>
          <w:szCs w:val="21"/>
        </w:rPr>
        <w:t xml:space="preserve">Each </w:t>
      </w:r>
      <w:r>
        <w:rPr>
          <w:rFonts w:ascii="Calibri" w:cs="Calibri" w:eastAsia="Calibri" w:hAnsi="Calibri"/>
          <w:b/>
          <w:bCs/>
          <w:color w:val="1F2A24"/>
          <w:sz w:val="21"/>
          <w:szCs w:val="21"/>
        </w:rPr>
        <w:t xml:space="preserve">enterprise</w:t>
      </w:r>
      <w:r>
        <w:rPr>
          <w:rFonts w:ascii="Calibri" w:cs="Calibri" w:eastAsia="Calibri" w:hAnsi="Calibri"/>
          <w:color w:val="1F2A24"/>
          <w:sz w:val="21"/>
          <w:szCs w:val="21"/>
        </w:rPr>
        <w:t xml:space="preserve"> points to exactly one </w:t>
      </w:r>
      <w:r>
        <w:rPr>
          <w:rFonts w:ascii="Calibri" w:cs="Calibri" w:eastAsia="Calibri" w:hAnsi="Calibri"/>
          <w:b/>
          <w:bCs/>
          <w:color w:val="1F2A24"/>
          <w:sz w:val="21"/>
          <w:szCs w:val="21"/>
        </w:rPr>
        <w:t xml:space="preserve">template</w:t>
      </w:r>
      <w:r>
        <w:rPr>
          <w:rFonts w:ascii="Calibri" w:cs="Calibri" w:eastAsia="Calibri" w:hAnsi="Calibri"/>
          <w:color w:val="1F2A24"/>
          <w:sz w:val="21"/>
          <w:szCs w:val="21"/>
        </w:rPr>
        <w:t xml:space="preserve"> (built-in, or one of your saved versions of it).</w:t>
      </w:r>
    </w:p>
    <w:p>
      <w:pPr>
        <w:pStyle w:val="ListParagraph"/>
        <w:numPr>
          <w:ilvl w:val="0"/>
          <w:numId w:val="18"/>
        </w:numPr>
        <w:spacing w:after="70" w:line="280"/>
      </w:pPr>
      <w:r>
        <w:rPr>
          <w:rFonts w:ascii="Calibri" w:cs="Calibri" w:eastAsia="Calibri" w:hAnsi="Calibri"/>
          <w:color w:val="1F2A24"/>
          <w:sz w:val="21"/>
          <w:szCs w:val="21"/>
        </w:rPr>
        <w:t xml:space="preserve">Each </w:t>
      </w:r>
      <w:r>
        <w:rPr>
          <w:rFonts w:ascii="Calibri" w:cs="Calibri" w:eastAsia="Calibri" w:hAnsi="Calibri"/>
          <w:b/>
          <w:bCs/>
          <w:color w:val="1F2A24"/>
          <w:sz w:val="21"/>
          <w:szCs w:val="21"/>
        </w:rPr>
        <w:t xml:space="preserve">enterprise</w:t>
      </w:r>
      <w:r>
        <w:rPr>
          <w:rFonts w:ascii="Calibri" w:cs="Calibri" w:eastAsia="Calibri" w:hAnsi="Calibri"/>
          <w:color w:val="1F2A24"/>
          <w:sz w:val="21"/>
          <w:szCs w:val="21"/>
        </w:rPr>
        <w:t xml:space="preserve"> can have many </w:t>
      </w:r>
      <w:r>
        <w:rPr>
          <w:rFonts w:ascii="Calibri" w:cs="Calibri" w:eastAsia="Calibri" w:hAnsi="Calibri"/>
          <w:b/>
          <w:bCs/>
          <w:color w:val="1F2A24"/>
          <w:sz w:val="21"/>
          <w:szCs w:val="21"/>
        </w:rPr>
        <w:t xml:space="preserve">cycles</w:t>
      </w:r>
      <w:r>
        <w:rPr>
          <w:rFonts w:ascii="Calibri" w:cs="Calibri" w:eastAsia="Calibri" w:hAnsi="Calibri"/>
          <w:color w:val="1F2A24"/>
          <w:sz w:val="21"/>
          <w:szCs w:val="21"/>
        </w:rPr>
        <w:t xml:space="preserve">, one after another or several at the same time.</w:t>
      </w:r>
    </w:p>
    <w:p>
      <w:pPr>
        <w:pStyle w:val="ListParagraph"/>
        <w:numPr>
          <w:ilvl w:val="0"/>
          <w:numId w:val="18"/>
        </w:numPr>
        <w:spacing w:after="70" w:line="280"/>
      </w:pPr>
      <w:r>
        <w:rPr>
          <w:rFonts w:ascii="Calibri" w:cs="Calibri" w:eastAsia="Calibri" w:hAnsi="Calibri"/>
          <w:color w:val="1F2A24"/>
          <w:sz w:val="21"/>
          <w:szCs w:val="21"/>
        </w:rPr>
        <w:t xml:space="preserve">Each </w:t>
      </w:r>
      <w:r>
        <w:rPr>
          <w:rFonts w:ascii="Calibri" w:cs="Calibri" w:eastAsia="Calibri" w:hAnsi="Calibri"/>
          <w:b/>
          <w:bCs/>
          <w:color w:val="1F2A24"/>
          <w:sz w:val="21"/>
          <w:szCs w:val="21"/>
        </w:rPr>
        <w:t xml:space="preserve">cycle</w:t>
      </w:r>
      <w:r>
        <w:rPr>
          <w:rFonts w:ascii="Calibri" w:cs="Calibri" w:eastAsia="Calibri" w:hAnsi="Calibri"/>
          <w:color w:val="1F2A24"/>
          <w:sz w:val="21"/>
          <w:szCs w:val="21"/>
        </w:rPr>
        <w:t xml:space="preserve"> has its own </w:t>
      </w:r>
      <w:r>
        <w:rPr>
          <w:rFonts w:ascii="Calibri" w:cs="Calibri" w:eastAsia="Calibri" w:hAnsi="Calibri"/>
          <w:b/>
          <w:bCs/>
          <w:color w:val="1F2A24"/>
          <w:sz w:val="21"/>
          <w:szCs w:val="21"/>
        </w:rPr>
        <w:t xml:space="preserve">stages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daily records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events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care ticks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outputs</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color w:val="1F2A24"/>
          <w:sz w:val="21"/>
          <w:szCs w:val="21"/>
        </w:rPr>
        <w:t xml:space="preserve">For example:</w:t>
      </w:r>
    </w:p>
    <w:p>
      <w:pPr>
        <w:pBdr>
          <w:left w:val="single" w:color="7A5BB0" w:sz="24" w:space="8"/>
        </w:pBdr>
        <w:shd w:fill="F1ECF8" w:val="clear"/>
        <w:spacing w:after="160" w:before="80" w:line="280"/>
        <w:ind w:left="200" w:right="100"/>
      </w:pPr>
      <w:r>
        <w:rPr>
          <w:rFonts w:ascii="Calibri" w:cs="Calibri" w:eastAsia="Calibri" w:hAnsi="Calibri"/>
          <w:b/>
          <w:bCs/>
          <w:color w:val="7A5BB0"/>
          <w:sz w:val="21"/>
          <w:szCs w:val="21"/>
        </w:rPr>
        <w:t xml:space="preserve">Example: </w:t>
      </w:r>
      <w:r>
        <w:rPr>
          <w:rFonts w:ascii="Calibri" w:cs="Calibri" w:eastAsia="Calibri" w:hAnsi="Calibri"/>
          <w:color w:val="1F2A24"/>
          <w:sz w:val="21"/>
          <w:szCs w:val="21"/>
        </w:rPr>
        <w:t xml:space="preserve">Mwansa farms near Chongwe. The company has two enterprises. "Chongwe Broilers" follows the Broiler Chicken template. "Maize Block A" follows the Maize (Field Crop) template. Chongwe Broilers has three cycles so far: "Broiler Jun 2026" (completed), "Broiler Aug 2026" (completed) and "Broiler Oct 2026" (active). The Daily Log of "Broiler Oct 2026" uses the broiler boxes; the Care Plan counts days from the start date of that cycle only.</w:t>
      </w:r>
    </w:p>
    <w:p>
      <w:pPr>
        <w:spacing w:after="120" w:line="290"/>
      </w:pPr>
      <w:r>
        <w:rPr>
          <w:rFonts w:ascii="Calibri" w:cs="Calibri" w:eastAsia="Calibri" w:hAnsi="Calibri"/>
          <w:color w:val="1F2A24"/>
          <w:sz w:val="21"/>
          <w:szCs w:val="21"/>
        </w:rPr>
        <w:t xml:space="preserve">Two consequences are worth remembering:</w:t>
      </w:r>
    </w:p>
    <w:p>
      <w:pPr>
        <w:pStyle w:val="ListParagraph"/>
        <w:numPr>
          <w:ilvl w:val="0"/>
          <w:numId w:val="2"/>
        </w:numPr>
        <w:spacing w:after="60" w:line="280"/>
      </w:pPr>
      <w:r>
        <w:rPr>
          <w:rFonts w:ascii="Calibri" w:cs="Calibri" w:eastAsia="Calibri" w:hAnsi="Calibri"/>
          <w:color w:val="1F2A24"/>
          <w:sz w:val="21"/>
          <w:szCs w:val="21"/>
        </w:rPr>
        <w:t xml:space="preserve">Changing the template that an enterprise uses changes the Daily Log boxes and the Care Plan for </w:t>
      </w:r>
      <w:r>
        <w:rPr>
          <w:rFonts w:ascii="Calibri" w:cs="Calibri" w:eastAsia="Calibri" w:hAnsi="Calibri"/>
          <w:b/>
          <w:bCs/>
          <w:color w:val="1F2A24"/>
          <w:sz w:val="21"/>
          <w:szCs w:val="21"/>
        </w:rPr>
        <w:t xml:space="preserve">all</w:t>
      </w:r>
      <w:r>
        <w:rPr>
          <w:rFonts w:ascii="Calibri" w:cs="Calibri" w:eastAsia="Calibri" w:hAnsi="Calibri"/>
          <w:color w:val="1F2A24"/>
          <w:sz w:val="21"/>
          <w:szCs w:val="21"/>
        </w:rPr>
        <w:t xml:space="preserve"> cycles of that enterprise, including running ones. Records you already saved stay saved.</w:t>
      </w:r>
    </w:p>
    <w:p>
      <w:pPr>
        <w:pStyle w:val="ListParagraph"/>
        <w:numPr>
          <w:ilvl w:val="0"/>
          <w:numId w:val="2"/>
        </w:numPr>
        <w:spacing w:after="60" w:line="280"/>
      </w:pPr>
      <w:r>
        <w:rPr>
          <w:rFonts w:ascii="Calibri" w:cs="Calibri" w:eastAsia="Calibri" w:hAnsi="Calibri"/>
          <w:color w:val="1F2A24"/>
          <w:sz w:val="21"/>
          <w:szCs w:val="21"/>
        </w:rPr>
        <w:t xml:space="preserve">The stages of a cycle are copied from the template </w:t>
      </w:r>
      <w:r>
        <w:rPr>
          <w:rFonts w:ascii="Calibri" w:cs="Calibri" w:eastAsia="Calibri" w:hAnsi="Calibri"/>
          <w:b/>
          <w:bCs/>
          <w:color w:val="1F2A24"/>
          <w:sz w:val="21"/>
          <w:szCs w:val="21"/>
        </w:rPr>
        <w:t xml:space="preserve">when the cycle is created</w:t>
      </w:r>
      <w:r>
        <w:rPr>
          <w:rFonts w:ascii="Calibri" w:cs="Calibri" w:eastAsia="Calibri" w:hAnsi="Calibri"/>
          <w:color w:val="1F2A24"/>
          <w:sz w:val="21"/>
          <w:szCs w:val="21"/>
        </w:rPr>
        <w:t xml:space="preserve">. They do not change afterwards.</w:t>
      </w:r>
    </w:p>
    <w:p>
      <w:pPr>
        <w:spacing w:after="60"/>
      </w:pPr>
    </w:p>
    <w:p>
      <w:pPr>
        <w:pStyle w:val="Heading3"/>
        <w:keepNext/>
        <w:spacing w:after="100" w:before="260"/>
      </w:pPr>
      <w:bookmarkStart w:name="h_the_14_template_categories" w:id="1"/>
      <w:r>
        <w:rPr>
          <w:rFonts w:ascii="Cambria" w:cs="Cambria" w:eastAsia="Cambria" w:hAnsi="Cambria"/>
          <w:b/>
          <w:bCs/>
          <w:color w:val="2E7D4F"/>
          <w:sz w:val="26"/>
          <w:szCs w:val="26"/>
        </w:rPr>
        <w:t xml:space="preserve">The 14 template categories</w:t>
      </w:r>
      <w:bookmarkEnd w:id="1"/>
    </w:p>
    <w:p>
      <w:pPr>
        <w:spacing w:after="120" w:line="290"/>
      </w:pPr>
      <w:r>
        <w:rPr>
          <w:rFonts w:ascii="Calibri" w:cs="Calibri" w:eastAsia="Calibri" w:hAnsi="Calibri"/>
          <w:color w:val="1F2A24"/>
          <w:sz w:val="21"/>
          <w:szCs w:val="21"/>
        </w:rPr>
        <w:t xml:space="preserve">The 94 built-in templates are grouped into 14 categories. Each category has its own set of daily boxes.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9"/>
        <w:gridCol w:w="1867"/>
        <w:gridCol w:w="4922"/>
      </w:tblGrid>
      <w:tr>
        <w:trPr>
          <w:cantSplit/>
          <w:tblHeader/>
        </w:trPr>
        <w:tc>
          <w:tcPr>
            <w:tcW w:type="dxa" w:w="28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Category</w:t>
            </w:r>
          </w:p>
        </w:tc>
        <w:tc>
          <w:tcPr>
            <w:tcW w:type="dxa" w:w="186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Templates</w:t>
            </w:r>
          </w:p>
        </w:tc>
        <w:tc>
          <w:tcPr>
            <w:tcW w:type="dxa" w:w="492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Examples</w:t>
            </w:r>
          </w:p>
        </w:tc>
      </w:tr>
      <w:tr>
        <w:trPr>
          <w:cantSplit/>
          <w:tblHeader w:val="false"/>
        </w:trPr>
        <w:tc>
          <w:tcPr>
            <w:tcW w:type="dxa" w:w="28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Poultry &amp; Birds</w:t>
            </w:r>
          </w:p>
        </w:tc>
        <w:tc>
          <w:tcPr>
            <w:tcW w:type="dxa" w:w="18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12</w:t>
            </w:r>
          </w:p>
        </w:tc>
        <w:tc>
          <w:tcPr>
            <w:tcW w:type="dxa" w:w="49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Chicken, Layer Chicken, Indigenous / Village Chicken, Turkey, Quail, Ostrich</w:t>
            </w:r>
          </w:p>
        </w:tc>
      </w:tr>
      <w:tr>
        <w:trPr>
          <w:cantSplit/>
          <w:tblHeader w:val="false"/>
        </w:trPr>
        <w:tc>
          <w:tcPr>
            <w:tcW w:type="dxa" w:w="28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Livestock</w:t>
            </w:r>
          </w:p>
        </w:tc>
        <w:tc>
          <w:tcPr>
            <w:tcW w:type="dxa" w:w="18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9</w:t>
            </w:r>
          </w:p>
        </w:tc>
        <w:tc>
          <w:tcPr>
            <w:tcW w:type="dxa" w:w="49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Dairy Cattle, Beef Cattle, Pig Production, Meat Goat, Rabbit</w:t>
            </w:r>
          </w:p>
        </w:tc>
      </w:tr>
      <w:tr>
        <w:trPr>
          <w:cantSplit/>
          <w:tblHeader w:val="false"/>
        </w:trPr>
        <w:tc>
          <w:tcPr>
            <w:tcW w:type="dxa" w:w="28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Aquaculture</w:t>
            </w:r>
          </w:p>
        </w:tc>
        <w:tc>
          <w:tcPr>
            <w:tcW w:type="dxa" w:w="18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w:t>
            </w:r>
          </w:p>
        </w:tc>
        <w:tc>
          <w:tcPr>
            <w:tcW w:type="dxa" w:w="49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Tilapia (Pond), Catfish (Tank / Pond), Aquaponics System</w:t>
            </w:r>
          </w:p>
        </w:tc>
      </w:tr>
      <w:tr>
        <w:trPr>
          <w:cantSplit/>
          <w:tblHeader w:val="false"/>
        </w:trPr>
        <w:tc>
          <w:tcPr>
            <w:tcW w:type="dxa" w:w="28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Crops &amp; Grains</w:t>
            </w:r>
          </w:p>
        </w:tc>
        <w:tc>
          <w:tcPr>
            <w:tcW w:type="dxa" w:w="18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15</w:t>
            </w:r>
          </w:p>
        </w:tc>
        <w:tc>
          <w:tcPr>
            <w:tcW w:type="dxa" w:w="49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Maize (Field Crop), Soybean, Groundnut, Cassava, Sugarcane</w:t>
            </w:r>
          </w:p>
        </w:tc>
      </w:tr>
      <w:tr>
        <w:trPr>
          <w:cantSplit/>
          <w:tblHeader w:val="false"/>
        </w:trPr>
        <w:tc>
          <w:tcPr>
            <w:tcW w:type="dxa" w:w="28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Horticulture</w:t>
            </w:r>
          </w:p>
        </w:tc>
        <w:tc>
          <w:tcPr>
            <w:tcW w:type="dxa" w:w="18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12</w:t>
            </w:r>
          </w:p>
        </w:tc>
        <w:tc>
          <w:tcPr>
            <w:tcW w:type="dxa" w:w="49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Tomato, Onion, Cabbage, Kale &amp; Spinach, Carrot, Garlic</w:t>
            </w:r>
          </w:p>
        </w:tc>
      </w:tr>
      <w:tr>
        <w:trPr>
          <w:cantSplit/>
          <w:tblHeader w:val="false"/>
        </w:trPr>
        <w:tc>
          <w:tcPr>
            <w:tcW w:type="dxa" w:w="28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Greenhouse</w:t>
            </w:r>
          </w:p>
        </w:tc>
        <w:tc>
          <w:tcPr>
            <w:tcW w:type="dxa" w:w="18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5</w:t>
            </w:r>
          </w:p>
        </w:tc>
        <w:tc>
          <w:tcPr>
            <w:tcW w:type="dxa" w:w="49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Cut Flower Rose, Hydroponic Lettuce &amp; Microgreens, Strawberry (Greenhouse)</w:t>
            </w:r>
          </w:p>
        </w:tc>
      </w:tr>
      <w:tr>
        <w:trPr>
          <w:cantSplit/>
          <w:tblHeader w:val="false"/>
        </w:trPr>
        <w:tc>
          <w:tcPr>
            <w:tcW w:type="dxa" w:w="28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Orchards &amp; Tree Fruit</w:t>
            </w:r>
          </w:p>
        </w:tc>
        <w:tc>
          <w:tcPr>
            <w:tcW w:type="dxa" w:w="18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9</w:t>
            </w:r>
          </w:p>
        </w:tc>
        <w:tc>
          <w:tcPr>
            <w:tcW w:type="dxa" w:w="49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Mango Orchard, Avocado Orchard, Banana, Macadamia</w:t>
            </w:r>
          </w:p>
        </w:tc>
      </w:tr>
      <w:tr>
        <w:trPr>
          <w:cantSplit/>
          <w:tblHeader w:val="false"/>
        </w:trPr>
        <w:tc>
          <w:tcPr>
            <w:tcW w:type="dxa" w:w="28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Apiary &amp; Beekeeping</w:t>
            </w:r>
          </w:p>
        </w:tc>
        <w:tc>
          <w:tcPr>
            <w:tcW w:type="dxa" w:w="18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w:t>
            </w:r>
          </w:p>
        </w:tc>
        <w:tc>
          <w:tcPr>
            <w:tcW w:type="dxa" w:w="49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Honey Bee (Langstroth Hive), Honey Bee (Top-Bar / Kenya Hive)</w:t>
            </w:r>
          </w:p>
        </w:tc>
      </w:tr>
      <w:tr>
        <w:trPr>
          <w:cantSplit/>
          <w:tblHeader w:val="false"/>
        </w:trPr>
        <w:tc>
          <w:tcPr>
            <w:tcW w:type="dxa" w:w="28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Mushroom Cultivation</w:t>
            </w:r>
          </w:p>
        </w:tc>
        <w:tc>
          <w:tcPr>
            <w:tcW w:type="dxa" w:w="18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w:t>
            </w:r>
          </w:p>
        </w:tc>
        <w:tc>
          <w:tcPr>
            <w:tcW w:type="dxa" w:w="49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Oyster Mushroom, Button Mushroom</w:t>
            </w:r>
          </w:p>
        </w:tc>
      </w:tr>
      <w:tr>
        <w:trPr>
          <w:cantSplit/>
          <w:tblHeader w:val="false"/>
        </w:trPr>
        <w:tc>
          <w:tcPr>
            <w:tcW w:type="dxa" w:w="28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Insects &amp; Worms</w:t>
            </w:r>
          </w:p>
        </w:tc>
        <w:tc>
          <w:tcPr>
            <w:tcW w:type="dxa" w:w="18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7</w:t>
            </w:r>
          </w:p>
        </w:tc>
        <w:tc>
          <w:tcPr>
            <w:tcW w:type="dxa" w:w="49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Black Soldier Fly (BSF), Cricket Farming, Vermiculture (Earthworms), Stingless Bee</w:t>
            </w:r>
          </w:p>
        </w:tc>
      </w:tr>
      <w:tr>
        <w:trPr>
          <w:cantSplit/>
          <w:tblHeader w:val="false"/>
        </w:trPr>
        <w:tc>
          <w:tcPr>
            <w:tcW w:type="dxa" w:w="28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Aquatic Plants &amp; Algae</w:t>
            </w:r>
          </w:p>
        </w:tc>
        <w:tc>
          <w:tcPr>
            <w:tcW w:type="dxa" w:w="18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w:t>
            </w:r>
          </w:p>
        </w:tc>
        <w:tc>
          <w:tcPr>
            <w:tcW w:type="dxa" w:w="49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Seaweed Farming, Spirulina / Microalgae</w:t>
            </w:r>
          </w:p>
        </w:tc>
      </w:tr>
      <w:tr>
        <w:trPr>
          <w:cantSplit/>
          <w:tblHeader w:val="false"/>
        </w:trPr>
        <w:tc>
          <w:tcPr>
            <w:tcW w:type="dxa" w:w="28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Forestry &amp; Agroforestry</w:t>
            </w:r>
          </w:p>
        </w:tc>
        <w:tc>
          <w:tcPr>
            <w:tcW w:type="dxa" w:w="18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w:t>
            </w:r>
          </w:p>
        </w:tc>
        <w:tc>
          <w:tcPr>
            <w:tcW w:type="dxa" w:w="49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Timber Forestry, Agroforestry / Silvopastoral</w:t>
            </w:r>
          </w:p>
        </w:tc>
      </w:tr>
      <w:tr>
        <w:trPr>
          <w:cantSplit/>
          <w:tblHeader w:val="false"/>
        </w:trPr>
        <w:tc>
          <w:tcPr>
            <w:tcW w:type="dxa" w:w="28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Agro-Processing</w:t>
            </w:r>
          </w:p>
        </w:tc>
        <w:tc>
          <w:tcPr>
            <w:tcW w:type="dxa" w:w="18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w:t>
            </w:r>
          </w:p>
        </w:tc>
        <w:tc>
          <w:tcPr>
            <w:tcW w:type="dxa" w:w="49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Maize Milling, Dairy Processing, On-Farm Feed Mill</w:t>
            </w:r>
          </w:p>
        </w:tc>
      </w:tr>
      <w:tr>
        <w:trPr>
          <w:cantSplit/>
          <w:tblHeader w:val="false"/>
        </w:trPr>
        <w:tc>
          <w:tcPr>
            <w:tcW w:type="dxa" w:w="28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Agricultural Services</w:t>
            </w:r>
          </w:p>
        </w:tc>
        <w:tc>
          <w:tcPr>
            <w:tcW w:type="dxa" w:w="18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5</w:t>
            </w:r>
          </w:p>
        </w:tc>
        <w:tc>
          <w:tcPr>
            <w:tcW w:type="dxa" w:w="49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Veterinary Clinic / Mobile Vet Services, Agricultural Equipment Hire, Farmer Training &amp; Extension Services</w:t>
            </w:r>
          </w:p>
        </w:tc>
      </w:tr>
    </w:tbl>
    <w:p>
      <w:pPr>
        <w:spacing w:after="160"/>
      </w:pPr>
    </w:p>
    <w:p>
      <w:pPr>
        <w:spacing w:after="120" w:line="290"/>
      </w:pPr>
      <w:r>
        <w:rPr>
          <w:rFonts w:ascii="Calibri" w:cs="Calibri" w:eastAsia="Calibri" w:hAnsi="Calibri"/>
          <w:color w:val="1F2A24"/>
          <w:sz w:val="21"/>
          <w:szCs w:val="21"/>
        </w:rPr>
        <w:t xml:space="preserve">The full list of all 94 templates is in the template catalogue at the end of this manual.</w:t>
      </w:r>
    </w:p>
    <w:p>
      <w:pPr>
        <w:spacing w:after="120" w:line="290"/>
      </w:pPr>
      <w:r>
        <w:rPr>
          <w:rFonts w:ascii="Calibri" w:cs="Calibri" w:eastAsia="Calibri" w:hAnsi="Calibri"/>
          <w:color w:val="1F2A24"/>
          <w:sz w:val="21"/>
          <w:szCs w:val="21"/>
        </w:rPr>
        <w:t xml:space="preserve">Notes on the table:</w:t>
      </w:r>
    </w:p>
    <w:p>
      <w:pPr>
        <w:pStyle w:val="ListParagraph"/>
        <w:numPr>
          <w:ilvl w:val="0"/>
          <w:numId w:val="2"/>
        </w:numPr>
        <w:spacing w:after="60" w:line="280"/>
      </w:pPr>
      <w:r>
        <w:rPr>
          <w:rFonts w:ascii="Calibri" w:cs="Calibri" w:eastAsia="Calibri" w:hAnsi="Calibri"/>
          <w:b/>
          <w:bCs/>
          <w:color w:val="1F2A24"/>
          <w:sz w:val="21"/>
          <w:szCs w:val="21"/>
        </w:rPr>
        <w:t xml:space="preserve">Every one of the 94 templates comes with a starter care guide.</w:t>
      </w:r>
      <w:r>
        <w:rPr>
          <w:rFonts w:ascii="Calibri" w:cs="Calibri" w:eastAsia="Calibri" w:hAnsi="Calibri"/>
          <w:color w:val="1F2A24"/>
          <w:sz w:val="21"/>
          <w:szCs w:val="21"/>
        </w:rPr>
        <w:t xml:space="preserve"> The number of items ranges from about 5 to 23 per template.</w:t>
      </w:r>
    </w:p>
    <w:p>
      <w:pPr>
        <w:pStyle w:val="ListParagraph"/>
        <w:numPr>
          <w:ilvl w:val="0"/>
          <w:numId w:val="2"/>
        </w:numPr>
        <w:spacing w:after="60" w:line="280"/>
      </w:pPr>
      <w:r>
        <w:rPr>
          <w:rFonts w:ascii="Calibri" w:cs="Calibri" w:eastAsia="Calibri" w:hAnsi="Calibri"/>
          <w:color w:val="1F2A24"/>
          <w:sz w:val="21"/>
          <w:szCs w:val="21"/>
        </w:rPr>
        <w:t xml:space="preserve">The Stingless Bee template sits under </w:t>
      </w:r>
      <w:r>
        <w:rPr>
          <w:rFonts w:ascii="Calibri" w:cs="Calibri" w:eastAsia="Calibri" w:hAnsi="Calibri"/>
          <w:b/>
          <w:bCs/>
          <w:color w:val="1F2A24"/>
          <w:sz w:val="21"/>
          <w:szCs w:val="21"/>
        </w:rPr>
        <w:t xml:space="preserve">Insects &amp; Worms</w:t>
      </w:r>
      <w:r>
        <w:rPr>
          <w:rFonts w:ascii="Calibri" w:cs="Calibri" w:eastAsia="Calibri" w:hAnsi="Calibri"/>
          <w:color w:val="1F2A24"/>
          <w:sz w:val="21"/>
          <w:szCs w:val="21"/>
        </w:rPr>
        <w:t xml:space="preserve">, not under Apiary.</w:t>
      </w:r>
    </w:p>
    <w:p>
      <w:pPr>
        <w:pStyle w:val="ListParagraph"/>
        <w:numPr>
          <w:ilvl w:val="0"/>
          <w:numId w:val="2"/>
        </w:numPr>
        <w:spacing w:after="60" w:line="280"/>
      </w:pPr>
      <w:r>
        <w:rPr>
          <w:rFonts w:ascii="Calibri" w:cs="Calibri" w:eastAsia="Calibri" w:hAnsi="Calibri"/>
          <w:color w:val="1F2A24"/>
          <w:sz w:val="21"/>
          <w:szCs w:val="21"/>
        </w:rPr>
        <w:t xml:space="preserve">Irish Potato, Sweet Potato and Cassava are under </w:t>
      </w:r>
      <w:r>
        <w:rPr>
          <w:rFonts w:ascii="Calibri" w:cs="Calibri" w:eastAsia="Calibri" w:hAnsi="Calibri"/>
          <w:b/>
          <w:bCs/>
          <w:color w:val="1F2A24"/>
          <w:sz w:val="21"/>
          <w:szCs w:val="21"/>
        </w:rPr>
        <w:t xml:space="preserve">Crops &amp; Grains</w:t>
      </w:r>
      <w:r>
        <w:rPr>
          <w:rFonts w:ascii="Calibri" w:cs="Calibri" w:eastAsia="Calibri" w:hAnsi="Calibri"/>
          <w:color w:val="1F2A24"/>
          <w:sz w:val="21"/>
          <w:szCs w:val="21"/>
        </w:rPr>
        <w:t xml:space="preserve">; Tomato, Onion and Carrot are under </w:t>
      </w:r>
      <w:r>
        <w:rPr>
          <w:rFonts w:ascii="Calibri" w:cs="Calibri" w:eastAsia="Calibri" w:hAnsi="Calibri"/>
          <w:b/>
          <w:bCs/>
          <w:color w:val="1F2A24"/>
          <w:sz w:val="21"/>
          <w:szCs w:val="21"/>
        </w:rPr>
        <w:t xml:space="preserve">Horticulture</w:t>
      </w:r>
      <w:r>
        <w:rPr>
          <w:rFonts w:ascii="Calibri" w:cs="Calibri" w:eastAsia="Calibri" w:hAnsi="Calibri"/>
          <w:color w:val="1F2A24"/>
          <w:sz w:val="21"/>
          <w:szCs w:val="21"/>
        </w:rPr>
        <w:t xml:space="preserve">; Banana, Pawpaw and Moringa are under </w:t>
      </w:r>
      <w:r>
        <w:rPr>
          <w:rFonts w:ascii="Calibri" w:cs="Calibri" w:eastAsia="Calibri" w:hAnsi="Calibri"/>
          <w:b/>
          <w:bCs/>
          <w:color w:val="1F2A24"/>
          <w:sz w:val="21"/>
          <w:szCs w:val="21"/>
        </w:rPr>
        <w:t xml:space="preserve">Orchards &amp; Tree Fruit</w:t>
      </w:r>
      <w:r>
        <w:rPr>
          <w:rFonts w:ascii="Calibri" w:cs="Calibri" w:eastAsia="Calibri" w:hAnsi="Calibri"/>
          <w:color w:val="1F2A24"/>
          <w:sz w:val="21"/>
          <w:szCs w:val="21"/>
        </w:rPr>
        <w:t xml:space="preserve">.</w:t>
      </w:r>
    </w:p>
    <w:p>
      <w:pPr>
        <w:spacing w:after="60"/>
      </w:pPr>
    </w:p>
    <w:p>
      <w:pPr>
        <w:pStyle w:val="Heading2"/>
        <w:keepNext/>
        <w:spacing w:after="140" w:before="360"/>
      </w:pPr>
      <w:bookmarkStart w:name="h_choosing_templates" w:id="1"/>
      <w:r>
        <w:rPr>
          <w:rFonts w:ascii="Cambria" w:cs="Cambria" w:eastAsia="Cambria" w:hAnsi="Cambria"/>
          <w:b/>
          <w:bCs/>
          <w:color w:val="1F6B3A"/>
          <w:sz w:val="32"/>
          <w:szCs w:val="32"/>
        </w:rPr>
        <w:t xml:space="preserve">Choosing templates</w:t>
      </w:r>
      <w:bookmarkEnd w:id="1"/>
    </w:p>
    <w:p>
      <w:pPr>
        <w:pStyle w:val="Heading3"/>
        <w:keepNext/>
        <w:spacing w:after="100" w:before="260"/>
      </w:pPr>
      <w:bookmarkStart w:name="h_at_set_up_onboarding_" w:id="1"/>
      <w:r>
        <w:rPr>
          <w:rFonts w:ascii="Cambria" w:cs="Cambria" w:eastAsia="Cambria" w:hAnsi="Cambria"/>
          <w:b/>
          <w:bCs/>
          <w:color w:val="2E7D4F"/>
          <w:sz w:val="26"/>
          <w:szCs w:val="26"/>
        </w:rPr>
        <w:t xml:space="preserve">At set-up (onboarding)</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When you first create a Farmer / Farm or Cooperative account, the set-up wizard asks what your farm operates and creates one enterprise for each operation you choose. Other business types skip this step and choose the products or services they offer instead (see Part 1 — Getting Started and Your Account).</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You have chosen </w:t>
      </w:r>
      <w:r>
        <w:rPr>
          <w:rFonts w:ascii="Calibri" w:cs="Calibri" w:eastAsia="Calibri" w:hAnsi="Calibri"/>
          <w:b/>
          <w:bCs/>
          <w:color w:val="1F2A24"/>
          <w:sz w:val="21"/>
          <w:szCs w:val="21"/>
        </w:rPr>
        <w:t xml:space="preserve">Farmer / Farm</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Cooperative</w:t>
      </w:r>
      <w:r>
        <w:rPr>
          <w:rFonts w:ascii="Calibri" w:cs="Calibri" w:eastAsia="Calibri" w:hAnsi="Calibri"/>
          <w:color w:val="1F2A24"/>
          <w:sz w:val="21"/>
          <w:szCs w:val="21"/>
        </w:rPr>
        <w:t xml:space="preserve"> as your business type and entered your business name, country and currency.</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19"/>
        </w:numPr>
        <w:spacing w:after="70" w:line="280"/>
      </w:pPr>
      <w:r>
        <w:rPr>
          <w:rFonts w:ascii="Calibri" w:cs="Calibri" w:eastAsia="Calibri" w:hAnsi="Calibri"/>
          <w:color w:val="1F2A24"/>
          <w:sz w:val="21"/>
          <w:szCs w:val="21"/>
        </w:rPr>
        <w:t xml:space="preserve">In the set-up wizard, reach step 4 of 5, called </w:t>
      </w:r>
      <w:r>
        <w:rPr>
          <w:rFonts w:ascii="Calibri" w:cs="Calibri" w:eastAsia="Calibri" w:hAnsi="Calibri"/>
          <w:b/>
          <w:bCs/>
          <w:color w:val="1F2A24"/>
          <w:sz w:val="21"/>
          <w:szCs w:val="21"/>
        </w:rPr>
        <w:t xml:space="preserve">Setup</w:t>
      </w:r>
      <w:r>
        <w:rPr>
          <w:rFonts w:ascii="Calibri" w:cs="Calibri" w:eastAsia="Calibri" w:hAnsi="Calibri"/>
          <w:color w:val="1F2A24"/>
          <w:sz w:val="21"/>
          <w:szCs w:val="21"/>
        </w:rPr>
        <w:t xml:space="preserve">. The heading reads </w:t>
      </w:r>
      <w:r>
        <w:rPr>
          <w:rFonts w:ascii="Calibri" w:cs="Calibri" w:eastAsia="Calibri" w:hAnsi="Calibri"/>
          <w:b/>
          <w:bCs/>
          <w:color w:val="1F2A24"/>
          <w:sz w:val="21"/>
          <w:szCs w:val="21"/>
        </w:rPr>
        <w:t xml:space="preserve">What does your farm operate?</w:t>
      </w:r>
    </w:p>
    <w:p>
      <w:pPr>
        <w:pStyle w:val="ListParagraph"/>
        <w:numPr>
          <w:ilvl w:val="0"/>
          <w:numId w:val="19"/>
        </w:numPr>
        <w:spacing w:after="70" w:line="280"/>
      </w:pPr>
      <w:r>
        <w:rPr>
          <w:rFonts w:ascii="Calibri" w:cs="Calibri" w:eastAsia="Calibri" w:hAnsi="Calibri"/>
          <w:color w:val="1F2A24"/>
          <w:sz w:val="21"/>
          <w:szCs w:val="21"/>
        </w:rPr>
        <w:t xml:space="preserve">Click one or more category cards. Each card shows an icon, the category name and a short description. A tick appears on the cards you select. You can select as many as you like.</w:t>
      </w:r>
    </w:p>
    <w:p>
      <w:pPr>
        <w:pStyle w:val="ListParagraph"/>
        <w:numPr>
          <w:ilvl w:val="0"/>
          <w:numId w:val="19"/>
        </w:numPr>
        <w:spacing w:after="70" w:line="280"/>
      </w:pPr>
      <w:r>
        <w:rPr>
          <w:rFonts w:ascii="Calibri" w:cs="Calibri" w:eastAsia="Calibri" w:hAnsi="Calibri"/>
          <w:color w:val="1F2A24"/>
          <w:sz w:val="21"/>
          <w:szCs w:val="21"/>
        </w:rPr>
        <w:t xml:space="preserve">Under every selected category a box appears listing its templates. Each template row shows its icon, name and a one-line description.</w:t>
      </w:r>
    </w:p>
    <w:p>
      <w:pPr>
        <w:pStyle w:val="ListParagraph"/>
        <w:numPr>
          <w:ilvl w:val="0"/>
          <w:numId w:val="19"/>
        </w:numPr>
        <w:spacing w:after="70" w:line="280"/>
      </w:pPr>
      <w:r>
        <w:rPr>
          <w:rFonts w:ascii="Calibri" w:cs="Calibri" w:eastAsia="Calibri" w:hAnsi="Calibri"/>
          <w:color w:val="1F2A24"/>
          <w:sz w:val="21"/>
          <w:szCs w:val="21"/>
        </w:rPr>
        <w:t xml:space="preserve">Click a template row to add an enterprise from it. The enterprise appears in the green </w:t>
      </w:r>
      <w:r>
        <w:rPr>
          <w:rFonts w:ascii="Calibri" w:cs="Calibri" w:eastAsia="Calibri" w:hAnsi="Calibri"/>
          <w:b/>
          <w:bCs/>
          <w:color w:val="1F2A24"/>
          <w:sz w:val="21"/>
          <w:szCs w:val="21"/>
        </w:rPr>
        <w:t xml:space="preserve">Added enterprises</w:t>
      </w:r>
      <w:r>
        <w:rPr>
          <w:rFonts w:ascii="Calibri" w:cs="Calibri" w:eastAsia="Calibri" w:hAnsi="Calibri"/>
          <w:color w:val="1F2A24"/>
          <w:sz w:val="21"/>
          <w:szCs w:val="21"/>
        </w:rPr>
        <w:t xml:space="preserve"> box, named after the template with " 1" at the end, for example "Broiler Chicken 1".</w:t>
      </w:r>
    </w:p>
    <w:p>
      <w:pPr>
        <w:pStyle w:val="ListParagraph"/>
        <w:numPr>
          <w:ilvl w:val="0"/>
          <w:numId w:val="19"/>
        </w:numPr>
        <w:spacing w:after="70" w:line="280"/>
      </w:pPr>
      <w:r>
        <w:rPr>
          <w:rFonts w:ascii="Calibri" w:cs="Calibri" w:eastAsia="Calibri" w:hAnsi="Calibri"/>
          <w:color w:val="1F2A24"/>
          <w:sz w:val="21"/>
          <w:szCs w:val="21"/>
        </w:rPr>
        <w:t xml:space="preserve">Click the same template again to add a second enterprise of the same kind (it will also be named with " 1" at the end, so rename it).</w:t>
      </w:r>
    </w:p>
    <w:p>
      <w:pPr>
        <w:pStyle w:val="ListParagraph"/>
        <w:numPr>
          <w:ilvl w:val="0"/>
          <w:numId w:val="19"/>
        </w:numPr>
        <w:spacing w:after="70" w:line="280"/>
      </w:pPr>
      <w:r>
        <w:rPr>
          <w:rFonts w:ascii="Calibri" w:cs="Calibri" w:eastAsia="Calibri" w:hAnsi="Calibri"/>
          <w:color w:val="1F2A24"/>
          <w:sz w:val="21"/>
          <w:szCs w:val="21"/>
        </w:rPr>
        <w:t xml:space="preserve">In the </w:t>
      </w:r>
      <w:r>
        <w:rPr>
          <w:rFonts w:ascii="Calibri" w:cs="Calibri" w:eastAsia="Calibri" w:hAnsi="Calibri"/>
          <w:b/>
          <w:bCs/>
          <w:color w:val="1F2A24"/>
          <w:sz w:val="21"/>
          <w:szCs w:val="21"/>
        </w:rPr>
        <w:t xml:space="preserve">Added enterprises</w:t>
      </w:r>
      <w:r>
        <w:rPr>
          <w:rFonts w:ascii="Calibri" w:cs="Calibri" w:eastAsia="Calibri" w:hAnsi="Calibri"/>
          <w:color w:val="1F2A24"/>
          <w:sz w:val="21"/>
          <w:szCs w:val="21"/>
        </w:rPr>
        <w:t xml:space="preserve"> box, click the name of an enterprise and type a better name, such as "Chongwe Broilers". Click the small </w:t>
      </w:r>
      <w:r>
        <w:rPr>
          <w:rFonts w:ascii="Calibri" w:cs="Calibri" w:eastAsia="Calibri" w:hAnsi="Calibri"/>
          <w:b/>
          <w:bCs/>
          <w:color w:val="1F2A24"/>
          <w:sz w:val="21"/>
          <w:szCs w:val="21"/>
        </w:rPr>
        <w:t xml:space="preserve">✕</w:t>
      </w:r>
      <w:r>
        <w:rPr>
          <w:rFonts w:ascii="Calibri" w:cs="Calibri" w:eastAsia="Calibri" w:hAnsi="Calibri"/>
          <w:color w:val="1F2A24"/>
          <w:sz w:val="21"/>
          <w:szCs w:val="21"/>
        </w:rPr>
        <w:t xml:space="preserve"> to remove an enterprise you added by mistake.</w:t>
      </w:r>
    </w:p>
    <w:p>
      <w:pPr>
        <w:pStyle w:val="ListParagraph"/>
        <w:numPr>
          <w:ilvl w:val="0"/>
          <w:numId w:val="19"/>
        </w:numPr>
        <w:spacing w:after="70" w:line="280"/>
      </w:pPr>
      <w:r>
        <w:rPr>
          <w:rFonts w:ascii="Calibri" w:cs="Calibri" w:eastAsia="Calibri" w:hAnsi="Calibri"/>
          <w:color w:val="1F2A24"/>
          <w:sz w:val="21"/>
          <w:szCs w:val="21"/>
        </w:rPr>
        <w:t xml:space="preserve">When you have at least one enterprise, click </w:t>
      </w:r>
      <w:r>
        <w:rPr>
          <w:rFonts w:ascii="Calibri" w:cs="Calibri" w:eastAsia="Calibri" w:hAnsi="Calibri"/>
          <w:b/>
          <w:bCs/>
          <w:color w:val="1F2A24"/>
          <w:sz w:val="21"/>
          <w:szCs w:val="21"/>
        </w:rPr>
        <w:t xml:space="preserve">Finish setup</w:t>
      </w:r>
      <w:r>
        <w:rPr>
          <w:rFonts w:ascii="Calibri" w:cs="Calibri" w:eastAsia="Calibri" w:hAnsi="Calibri"/>
          <w:color w:val="1F2A24"/>
          <w:sz w:val="21"/>
          <w:szCs w:val="21"/>
        </w:rPr>
        <w:t xml:space="preserve">.</w:t>
      </w:r>
    </w:p>
    <w:p>
      <w:pPr>
        <w:pStyle w:val="ListParagraph"/>
        <w:numPr>
          <w:ilvl w:val="0"/>
          <w:numId w:val="19"/>
        </w:numPr>
        <w:spacing w:after="70" w:line="280"/>
      </w:pPr>
      <w:r>
        <w:rPr>
          <w:rFonts w:ascii="Calibri" w:cs="Calibri" w:eastAsia="Calibri" w:hAnsi="Calibri"/>
          <w:color w:val="1F2A24"/>
          <w:sz w:val="21"/>
          <w:szCs w:val="21"/>
        </w:rPr>
        <w:t xml:space="preserve">On the final screen, </w:t>
      </w:r>
      <w:r>
        <w:rPr>
          <w:rFonts w:ascii="Calibri" w:cs="Calibri" w:eastAsia="Calibri" w:hAnsi="Calibri"/>
          <w:b/>
          <w:bCs/>
          <w:color w:val="1F2A24"/>
          <w:sz w:val="21"/>
          <w:szCs w:val="21"/>
        </w:rPr>
        <w:t xml:space="preserve">You're all set!</w:t>
      </w:r>
      <w:r>
        <w:rPr>
          <w:rFonts w:ascii="Calibri" w:cs="Calibri" w:eastAsia="Calibri" w:hAnsi="Calibri"/>
          <w:color w:val="1F2A24"/>
          <w:sz w:val="21"/>
          <w:szCs w:val="21"/>
        </w:rPr>
        <w:t xml:space="preserve">, check the list of your enterprises and click </w:t>
      </w:r>
      <w:r>
        <w:rPr>
          <w:rFonts w:ascii="Calibri" w:cs="Calibri" w:eastAsia="Calibri" w:hAnsi="Calibri"/>
          <w:b/>
          <w:bCs/>
          <w:color w:val="1F2A24"/>
          <w:sz w:val="21"/>
          <w:szCs w:val="21"/>
        </w:rPr>
        <w:t xml:space="preserve">Open my workspace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What you will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5"/>
        <w:gridCol w:w="5303"/>
      </w:tblGrid>
      <w:tr>
        <w:trPr>
          <w:cantSplit/>
          <w:tblHeader/>
        </w:trPr>
        <w:tc>
          <w:tcPr>
            <w:tcW w:type="dxa" w:w="433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 or control</w:t>
            </w:r>
          </w:p>
        </w:tc>
        <w:tc>
          <w:tcPr>
            <w:tcW w:type="dxa" w:w="530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4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Select at least one category to continue.</w:t>
            </w:r>
          </w:p>
        </w:tc>
        <w:tc>
          <w:tcPr>
            <w:tcW w:type="dxa" w:w="53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have not ticked any category card yet.</w:t>
            </w:r>
          </w:p>
        </w:tc>
      </w:tr>
      <w:tr>
        <w:trPr>
          <w:cantSplit/>
          <w:tblHeader w:val="false"/>
        </w:trPr>
        <w:tc>
          <w:tcPr>
            <w:tcW w:type="dxa" w:w="4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Add at least one enterprise above to continue.</w:t>
            </w:r>
          </w:p>
        </w:tc>
        <w:tc>
          <w:tcPr>
            <w:tcW w:type="dxa" w:w="53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ticked categories but have not clicked any template row. </w:t>
            </w:r>
            <w:r>
              <w:rPr>
                <w:rFonts w:ascii="Calibri" w:cs="Calibri" w:eastAsia="Calibri" w:hAnsi="Calibri"/>
                <w:b/>
                <w:bCs/>
                <w:color w:val="1F2A24"/>
                <w:sz w:val="18"/>
                <w:szCs w:val="18"/>
              </w:rPr>
              <w:t xml:space="preserve">Finish setup</w:t>
            </w:r>
            <w:r>
              <w:rPr>
                <w:rFonts w:ascii="Calibri" w:cs="Calibri" w:eastAsia="Calibri" w:hAnsi="Calibri"/>
                <w:color w:val="1F2A24"/>
                <w:sz w:val="18"/>
                <w:szCs w:val="18"/>
              </w:rPr>
              <w:t xml:space="preserve"> stays greyed out.</w:t>
            </w:r>
          </w:p>
        </w:tc>
      </w:tr>
      <w:tr>
        <w:trPr>
          <w:cantSplit/>
          <w:tblHeader w:val="false"/>
        </w:trPr>
        <w:tc>
          <w:tcPr>
            <w:tcW w:type="dxa" w:w="4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Added enterprises (n)</w:t>
            </w:r>
          </w:p>
        </w:tc>
        <w:tc>
          <w:tcPr>
            <w:tcW w:type="dxa" w:w="53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list of enterprises that will be created when you finish.</w:t>
            </w:r>
          </w:p>
        </w:tc>
      </w:tr>
    </w:tbl>
    <w:p>
      <w:pPr>
        <w:spacing w:after="160"/>
      </w:pP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 set-up wizard shows all 14 categories.</w:t>
      </w:r>
    </w:p>
    <w:p>
      <w:pPr>
        <w:pStyle w:val="ListParagraph"/>
        <w:numPr>
          <w:ilvl w:val="0"/>
          <w:numId w:val="2"/>
        </w:numPr>
        <w:spacing w:after="60" w:line="280"/>
      </w:pPr>
      <w:r>
        <w:rPr>
          <w:rFonts w:ascii="Calibri" w:cs="Calibri" w:eastAsia="Calibri" w:hAnsi="Calibri"/>
          <w:color w:val="1F2A24"/>
          <w:sz w:val="21"/>
          <w:szCs w:val="21"/>
        </w:rPr>
        <w:t xml:space="preserve">There is no search box at set-up. Use the category cards.</w:t>
      </w:r>
    </w:p>
    <w:p>
      <w:pPr>
        <w:pStyle w:val="ListParagraph"/>
        <w:numPr>
          <w:ilvl w:val="0"/>
          <w:numId w:val="2"/>
        </w:numPr>
        <w:spacing w:after="60" w:line="280"/>
      </w:pPr>
      <w:r>
        <w:rPr>
          <w:rFonts w:ascii="Calibri" w:cs="Calibri" w:eastAsia="Calibri" w:hAnsi="Calibri"/>
          <w:color w:val="1F2A24"/>
          <w:sz w:val="21"/>
          <w:szCs w:val="21"/>
        </w:rPr>
        <w:t xml:space="preserve">The enterprise gets one of eight colours automatically.</w:t>
      </w:r>
    </w:p>
    <w:p>
      <w:pPr>
        <w:pStyle w:val="ListParagraph"/>
        <w:numPr>
          <w:ilvl w:val="0"/>
          <w:numId w:val="2"/>
        </w:numPr>
        <w:spacing w:after="60" w:line="280"/>
      </w:pPr>
      <w:r>
        <w:rPr>
          <w:rFonts w:ascii="Calibri" w:cs="Calibri" w:eastAsia="Calibri" w:hAnsi="Calibri"/>
          <w:color w:val="1F2A24"/>
          <w:sz w:val="21"/>
          <w:szCs w:val="21"/>
        </w:rPr>
        <w:t xml:space="preserve">You cannot enter a location at set-up. You can add enterprises later with a location (next section).</w:t>
      </w:r>
    </w:p>
    <w:p>
      <w:pPr>
        <w:pStyle w:val="ListParagraph"/>
        <w:numPr>
          <w:ilvl w:val="0"/>
          <w:numId w:val="2"/>
        </w:numPr>
        <w:spacing w:after="60" w:line="280"/>
      </w:pPr>
      <w:r>
        <w:rPr>
          <w:rFonts w:ascii="Calibri" w:cs="Calibri" w:eastAsia="Calibri" w:hAnsi="Calibri"/>
          <w:color w:val="1F2A24"/>
          <w:sz w:val="21"/>
          <w:szCs w:val="21"/>
        </w:rPr>
        <w:t xml:space="preserve">At set-up you only see built-in templates, because your company has not saved any of its own yet.</w:t>
      </w:r>
    </w:p>
    <w:p>
      <w:pPr>
        <w:pStyle w:val="ListParagraph"/>
        <w:numPr>
          <w:ilvl w:val="0"/>
          <w:numId w:val="2"/>
        </w:numPr>
        <w:spacing w:after="60" w:line="280"/>
      </w:pPr>
      <w:r>
        <w:rPr>
          <w:rFonts w:ascii="Calibri" w:cs="Calibri" w:eastAsia="Calibri" w:hAnsi="Calibri"/>
          <w:color w:val="1F2A24"/>
          <w:sz w:val="21"/>
          <w:szCs w:val="21"/>
        </w:rPr>
        <w:t xml:space="preserve">Nothing is lost if you pick the wrong template: add the right one later and stop using the other one.</w:t>
      </w:r>
    </w:p>
    <w:p>
      <w:pPr>
        <w:spacing w:after="60"/>
      </w:pPr>
    </w:p>
    <w:p>
      <w:pPr>
        <w:spacing w:after="120" w:line="290"/>
      </w:pPr>
      <w:r>
        <w:rPr>
          <w:rFonts w:ascii="Calibri" w:cs="Calibri" w:eastAsia="Calibri" w:hAnsi="Calibri"/>
          <w:b/>
          <w:bCs/>
          <w:color w:val="1F2A24"/>
          <w:sz w:val="21"/>
          <w:szCs w:val="21"/>
        </w:rPr>
        <w:t xml:space="preserve">If something goes wrong.</w:t>
      </w:r>
      <w:r>
        <w:rPr>
          <w:rFonts w:ascii="Calibri" w:cs="Calibri" w:eastAsia="Calibri" w:hAnsi="Calibri"/>
          <w:color w:val="1F2A24"/>
          <w:sz w:val="21"/>
          <w:szCs w:val="21"/>
        </w:rPr>
        <w:t xml:space="preserve"> If </w:t>
      </w:r>
      <w:r>
        <w:rPr>
          <w:rFonts w:ascii="Calibri" w:cs="Calibri" w:eastAsia="Calibri" w:hAnsi="Calibri"/>
          <w:b/>
          <w:bCs/>
          <w:color w:val="1F2A24"/>
          <w:sz w:val="21"/>
          <w:szCs w:val="21"/>
        </w:rPr>
        <w:t xml:space="preserve">Finish setup</w:t>
      </w:r>
      <w:r>
        <w:rPr>
          <w:rFonts w:ascii="Calibri" w:cs="Calibri" w:eastAsia="Calibri" w:hAnsi="Calibri"/>
          <w:color w:val="1F2A24"/>
          <w:sz w:val="21"/>
          <w:szCs w:val="21"/>
        </w:rPr>
        <w:t xml:space="preserve"> is greyed out, you have not added any enterprise. Click a template row under a selected category.</w:t>
      </w:r>
    </w:p>
    <w:p>
      <w:pPr>
        <w:pStyle w:val="Heading3"/>
        <w:keepNext/>
        <w:spacing w:after="100" w:before="260"/>
      </w:pPr>
      <w:bookmarkStart w:name="h_later_add_enterprise_settings_" w:id="1"/>
      <w:r>
        <w:rPr>
          <w:rFonts w:ascii="Cambria" w:cs="Cambria" w:eastAsia="Cambria" w:hAnsi="Cambria"/>
          <w:b/>
          <w:bCs/>
          <w:color w:val="2E7D4F"/>
          <w:sz w:val="26"/>
          <w:szCs w:val="26"/>
        </w:rPr>
        <w:t xml:space="preserve">Later: Add Enterprise (Settings)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You can add a new enterprise at any time, for example when you start fish farming next to your maize. This is also the place where your own saved templates appear.</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You need access to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in the left menu (owners and directors have it; other team members depend on the permissions given in Team &amp; Permissions).</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20"/>
        </w:numPr>
        <w:spacing w:after="70" w:line="280"/>
      </w:pPr>
      <w:r>
        <w:rPr>
          <w:rFonts w:ascii="Calibri" w:cs="Calibri" w:eastAsia="Calibri" w:hAnsi="Calibri"/>
          <w:color w:val="1F2A24"/>
          <w:sz w:val="21"/>
          <w:szCs w:val="21"/>
        </w:rPr>
        <w:t xml:space="preserve">In the left menu, click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The page is titled </w:t>
      </w:r>
      <w:r>
        <w:rPr>
          <w:rFonts w:ascii="Calibri" w:cs="Calibri" w:eastAsia="Calibri" w:hAnsi="Calibri"/>
          <w:b/>
          <w:bCs/>
          <w:color w:val="1F2A24"/>
          <w:sz w:val="21"/>
          <w:szCs w:val="21"/>
        </w:rPr>
        <w:t xml:space="preserve">Platform Settings</w:t>
      </w:r>
      <w:r>
        <w:rPr>
          <w:rFonts w:ascii="Calibri" w:cs="Calibri" w:eastAsia="Calibri" w:hAnsi="Calibri"/>
          <w:color w:val="1F2A24"/>
          <w:sz w:val="21"/>
          <w:szCs w:val="21"/>
        </w:rPr>
        <w:t xml:space="preserve">.</w:t>
      </w:r>
    </w:p>
    <w:p>
      <w:pPr>
        <w:pStyle w:val="ListParagraph"/>
        <w:numPr>
          <w:ilvl w:val="0"/>
          <w:numId w:val="20"/>
        </w:numPr>
        <w:spacing w:after="70" w:line="280"/>
      </w:pPr>
      <w:r>
        <w:rPr>
          <w:rFonts w:ascii="Calibri" w:cs="Calibri" w:eastAsia="Calibri" w:hAnsi="Calibri"/>
          <w:color w:val="1F2A24"/>
          <w:sz w:val="21"/>
          <w:szCs w:val="21"/>
        </w:rPr>
        <w:t xml:space="preserve">Find the </w:t>
      </w:r>
      <w:r>
        <w:rPr>
          <w:rFonts w:ascii="Calibri" w:cs="Calibri" w:eastAsia="Calibri" w:hAnsi="Calibri"/>
          <w:b/>
          <w:bCs/>
          <w:color w:val="1F2A24"/>
          <w:sz w:val="21"/>
          <w:szCs w:val="21"/>
        </w:rPr>
        <w:t xml:space="preserve">Enterprises (n)</w:t>
      </w:r>
      <w:r>
        <w:rPr>
          <w:rFonts w:ascii="Calibri" w:cs="Calibri" w:eastAsia="Calibri" w:hAnsi="Calibri"/>
          <w:color w:val="1F2A24"/>
          <w:sz w:val="21"/>
          <w:szCs w:val="21"/>
        </w:rPr>
        <w:t xml:space="preserve"> box and click </w:t>
      </w:r>
      <w:r>
        <w:rPr>
          <w:rFonts w:ascii="Calibri" w:cs="Calibri" w:eastAsia="Calibri" w:hAnsi="Calibri"/>
          <w:b/>
          <w:bCs/>
          <w:color w:val="1F2A24"/>
          <w:sz w:val="21"/>
          <w:szCs w:val="21"/>
        </w:rPr>
        <w:t xml:space="preserve">Add Enterprise</w:t>
      </w:r>
      <w:r>
        <w:rPr>
          <w:rFonts w:ascii="Calibri" w:cs="Calibri" w:eastAsia="Calibri" w:hAnsi="Calibri"/>
          <w:color w:val="1F2A24"/>
          <w:sz w:val="21"/>
          <w:szCs w:val="21"/>
        </w:rPr>
        <w:t xml:space="preserve"> (top right of the box).</w:t>
      </w:r>
    </w:p>
    <w:p>
      <w:pPr>
        <w:pStyle w:val="ListParagraph"/>
        <w:numPr>
          <w:ilvl w:val="0"/>
          <w:numId w:val="20"/>
        </w:numPr>
        <w:spacing w:after="70" w:line="280"/>
      </w:pPr>
      <w:r>
        <w:rPr>
          <w:rFonts w:ascii="Calibri" w:cs="Calibri" w:eastAsia="Calibri" w:hAnsi="Calibri"/>
          <w:color w:val="1F2A24"/>
          <w:sz w:val="21"/>
          <w:szCs w:val="21"/>
        </w:rPr>
        <w:t xml:space="preserve">In the </w:t>
      </w:r>
      <w:r>
        <w:rPr>
          <w:rFonts w:ascii="Calibri" w:cs="Calibri" w:eastAsia="Calibri" w:hAnsi="Calibri"/>
          <w:b/>
          <w:bCs/>
          <w:color w:val="1F2A24"/>
          <w:sz w:val="21"/>
          <w:szCs w:val="21"/>
        </w:rPr>
        <w:t xml:space="preserve">Add Enterprise</w:t>
      </w:r>
      <w:r>
        <w:rPr>
          <w:rFonts w:ascii="Calibri" w:cs="Calibri" w:eastAsia="Calibri" w:hAnsi="Calibri"/>
          <w:color w:val="1F2A24"/>
          <w:sz w:val="21"/>
          <w:szCs w:val="21"/>
        </w:rPr>
        <w:t xml:space="preserve"> window, type an </w:t>
      </w:r>
      <w:r>
        <w:rPr>
          <w:rFonts w:ascii="Calibri" w:cs="Calibri" w:eastAsia="Calibri" w:hAnsi="Calibri"/>
          <w:b/>
          <w:bCs/>
          <w:color w:val="1F2A24"/>
          <w:sz w:val="21"/>
          <w:szCs w:val="21"/>
        </w:rPr>
        <w:t xml:space="preserve">Enterprise Name</w:t>
      </w:r>
      <w:r>
        <w:rPr>
          <w:rFonts w:ascii="Calibri" w:cs="Calibri" w:eastAsia="Calibri" w:hAnsi="Calibri"/>
          <w:color w:val="1F2A24"/>
          <w:sz w:val="21"/>
          <w:szCs w:val="21"/>
        </w:rPr>
        <w:t xml:space="preserve"> (required), for example "Mpongwe Fish Ponds".</w:t>
      </w:r>
    </w:p>
    <w:p>
      <w:pPr>
        <w:pStyle w:val="ListParagraph"/>
        <w:numPr>
          <w:ilvl w:val="0"/>
          <w:numId w:val="20"/>
        </w:numPr>
        <w:spacing w:after="70" w:line="280"/>
      </w:pPr>
      <w:r>
        <w:rPr>
          <w:rFonts w:ascii="Calibri" w:cs="Calibri" w:eastAsia="Calibri" w:hAnsi="Calibri"/>
          <w:color w:val="1F2A24"/>
          <w:sz w:val="21"/>
          <w:szCs w:val="21"/>
        </w:rPr>
        <w:t xml:space="preserve">Under </w:t>
      </w:r>
      <w:r>
        <w:rPr>
          <w:rFonts w:ascii="Calibri" w:cs="Calibri" w:eastAsia="Calibri" w:hAnsi="Calibri"/>
          <w:b/>
          <w:bCs/>
          <w:color w:val="1F2A24"/>
          <w:sz w:val="21"/>
          <w:szCs w:val="21"/>
        </w:rPr>
        <w:t xml:space="preserve">Production Template</w:t>
      </w:r>
      <w:r>
        <w:rPr>
          <w:rFonts w:ascii="Calibri" w:cs="Calibri" w:eastAsia="Calibri" w:hAnsi="Calibri"/>
          <w:color w:val="1F2A24"/>
          <w:sz w:val="21"/>
          <w:szCs w:val="21"/>
        </w:rPr>
        <w:t xml:space="preserve">, narrow the list. You can click a category tab, type in the search box, or both. The category tabs are </w:t>
      </w:r>
      <w:r>
        <w:rPr>
          <w:rFonts w:ascii="Calibri" w:cs="Calibri" w:eastAsia="Calibri" w:hAnsi="Calibri"/>
          <w:b/>
          <w:bCs/>
          <w:color w:val="1F2A24"/>
          <w:sz w:val="21"/>
          <w:szCs w:val="21"/>
        </w:rPr>
        <w:t xml:space="preserve">All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Poultry &amp; Birds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Livestock</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Aquaculture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Crops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Horticulture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Greenhouse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Orchard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Apiary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Mushroom</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Processing</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Services</w:t>
      </w:r>
      <w:r>
        <w:rPr>
          <w:rFonts w:ascii="Calibri" w:cs="Calibri" w:eastAsia="Calibri" w:hAnsi="Calibri"/>
          <w:color w:val="1F2A24"/>
          <w:sz w:val="21"/>
          <w:szCs w:val="21"/>
        </w:rPr>
        <w:t xml:space="preserve">.</w:t>
      </w:r>
    </w:p>
    <w:p>
      <w:pPr>
        <w:pStyle w:val="ListParagraph"/>
        <w:numPr>
          <w:ilvl w:val="0"/>
          <w:numId w:val="20"/>
        </w:numPr>
        <w:spacing w:after="70" w:line="280"/>
      </w:pPr>
      <w:r>
        <w:rPr>
          <w:rFonts w:ascii="Calibri" w:cs="Calibri" w:eastAsia="Calibri" w:hAnsi="Calibri"/>
          <w:color w:val="1F2A24"/>
          <w:sz w:val="21"/>
          <w:szCs w:val="21"/>
        </w:rPr>
        <w:t xml:space="preserve">Click a template tile to select it. A green tick appears on it. The bottom of the window shows its name and category.</w:t>
      </w:r>
    </w:p>
    <w:p>
      <w:pPr>
        <w:pStyle w:val="ListParagraph"/>
        <w:numPr>
          <w:ilvl w:val="0"/>
          <w:numId w:val="20"/>
        </w:numPr>
        <w:spacing w:after="70" w:line="280"/>
      </w:pPr>
      <w:r>
        <w:rPr>
          <w:rFonts w:ascii="Calibri" w:cs="Calibri" w:eastAsia="Calibri" w:hAnsi="Calibri"/>
          <w:color w:val="1F2A24"/>
          <w:sz w:val="21"/>
          <w:szCs w:val="21"/>
        </w:rPr>
        <w:t xml:space="preserve">Optionally type a </w:t>
      </w:r>
      <w:r>
        <w:rPr>
          <w:rFonts w:ascii="Calibri" w:cs="Calibri" w:eastAsia="Calibri" w:hAnsi="Calibri"/>
          <w:b/>
          <w:bCs/>
          <w:color w:val="1F2A24"/>
          <w:sz w:val="21"/>
          <w:szCs w:val="21"/>
        </w:rPr>
        <w:t xml:space="preserve">Location (optional)</w:t>
      </w:r>
      <w:r>
        <w:rPr>
          <w:rFonts w:ascii="Calibri" w:cs="Calibri" w:eastAsia="Calibri" w:hAnsi="Calibri"/>
          <w:color w:val="1F2A24"/>
          <w:sz w:val="21"/>
          <w:szCs w:val="21"/>
        </w:rPr>
        <w:t xml:space="preserve"> such as "Plot 5, Kabwe Road", and </w:t>
      </w:r>
      <w:r>
        <w:rPr>
          <w:rFonts w:ascii="Calibri" w:cs="Calibri" w:eastAsia="Calibri" w:hAnsi="Calibri"/>
          <w:b/>
          <w:bCs/>
          <w:color w:val="1F2A24"/>
          <w:sz w:val="21"/>
          <w:szCs w:val="21"/>
        </w:rPr>
        <w:t xml:space="preserve">Notes (optional)</w:t>
      </w:r>
      <w:r>
        <w:rPr>
          <w:rFonts w:ascii="Calibri" w:cs="Calibri" w:eastAsia="Calibri" w:hAnsi="Calibri"/>
          <w:color w:val="1F2A24"/>
          <w:sz w:val="21"/>
          <w:szCs w:val="21"/>
        </w:rPr>
        <w:t xml:space="preserve">.</w:t>
      </w:r>
    </w:p>
    <w:p>
      <w:pPr>
        <w:pStyle w:val="ListParagraph"/>
        <w:numPr>
          <w:ilvl w:val="0"/>
          <w:numId w:val="20"/>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Add Enterprise</w:t>
      </w:r>
      <w:r>
        <w:rPr>
          <w:rFonts w:ascii="Calibri" w:cs="Calibri" w:eastAsia="Calibri" w:hAnsi="Calibri"/>
          <w:color w:val="1F2A24"/>
          <w:sz w:val="21"/>
          <w:szCs w:val="21"/>
        </w:rPr>
        <w:t xml:space="preserve"> at the bottom right. The button changes to </w:t>
      </w:r>
      <w:r>
        <w:rPr>
          <w:rFonts w:ascii="Calibri" w:cs="Calibri" w:eastAsia="Calibri" w:hAnsi="Calibri"/>
          <w:b/>
          <w:bCs/>
          <w:color w:val="1F2A24"/>
          <w:sz w:val="21"/>
          <w:szCs w:val="21"/>
        </w:rPr>
        <w:t xml:space="preserve">Saved!</w:t>
      </w:r>
      <w:r>
        <w:rPr>
          <w:rFonts w:ascii="Calibri" w:cs="Calibri" w:eastAsia="Calibri" w:hAnsi="Calibri"/>
          <w:color w:val="1F2A24"/>
          <w:sz w:val="21"/>
          <w:szCs w:val="21"/>
        </w:rPr>
        <w:t xml:space="preserve"> and the window closes by itself.</w:t>
      </w:r>
    </w:p>
    <w:p>
      <w:pPr>
        <w:spacing w:after="60"/>
      </w:pPr>
    </w:p>
    <w:p>
      <w:pPr>
        <w:spacing w:after="120" w:line="290"/>
      </w:pPr>
      <w:r>
        <w:rPr>
          <w:rFonts w:ascii="Calibri" w:cs="Calibri" w:eastAsia="Calibri" w:hAnsi="Calibri"/>
          <w:b/>
          <w:bCs/>
          <w:color w:val="1F2A24"/>
          <w:sz w:val="21"/>
          <w:szCs w:val="21"/>
        </w:rPr>
        <w:t xml:space="preserve">What you will see</w:t>
      </w:r>
    </w:p>
    <w:p>
      <w:pPr>
        <w:pStyle w:val="ListParagraph"/>
        <w:numPr>
          <w:ilvl w:val="0"/>
          <w:numId w:val="2"/>
        </w:numPr>
        <w:spacing w:after="60" w:line="280"/>
      </w:pPr>
      <w:r>
        <w:rPr>
          <w:rFonts w:ascii="Calibri" w:cs="Calibri" w:eastAsia="Calibri" w:hAnsi="Calibri"/>
          <w:color w:val="1F2A24"/>
          <w:sz w:val="21"/>
          <w:szCs w:val="21"/>
        </w:rPr>
        <w:t xml:space="preserve">Your company's own saved templates are listed </w:t>
      </w:r>
      <w:r>
        <w:rPr>
          <w:rFonts w:ascii="Calibri" w:cs="Calibri" w:eastAsia="Calibri" w:hAnsi="Calibri"/>
          <w:b/>
          <w:bCs/>
          <w:color w:val="1F2A24"/>
          <w:sz w:val="21"/>
          <w:szCs w:val="21"/>
        </w:rPr>
        <w:t xml:space="preserve">first</w:t>
      </w:r>
      <w:r>
        <w:rPr>
          <w:rFonts w:ascii="Calibri" w:cs="Calibri" w:eastAsia="Calibri" w:hAnsi="Calibri"/>
          <w:color w:val="1F2A24"/>
          <w:sz w:val="21"/>
          <w:szCs w:val="21"/>
        </w:rPr>
        <w:t xml:space="preserve">, each tile marked with a small green </w:t>
      </w:r>
      <w:r>
        <w:rPr>
          <w:rFonts w:ascii="Calibri" w:cs="Calibri" w:eastAsia="Calibri" w:hAnsi="Calibri"/>
          <w:b/>
          <w:bCs/>
          <w:color w:val="1F2A24"/>
          <w:sz w:val="21"/>
          <w:szCs w:val="21"/>
        </w:rPr>
        <w:t xml:space="preserve">My template</w:t>
      </w:r>
      <w:r>
        <w:rPr>
          <w:rFonts w:ascii="Calibri" w:cs="Calibri" w:eastAsia="Calibri" w:hAnsi="Calibri"/>
          <w:color w:val="1F2A24"/>
          <w:sz w:val="21"/>
          <w:szCs w:val="21"/>
        </w:rPr>
        <w:t xml:space="preserve"> label. The built-in templates follow.</w:t>
      </w:r>
    </w:p>
    <w:p>
      <w:pPr>
        <w:pStyle w:val="ListParagraph"/>
        <w:numPr>
          <w:ilvl w:val="0"/>
          <w:numId w:val="2"/>
        </w:numPr>
        <w:spacing w:after="60" w:line="280"/>
      </w:pPr>
      <w:r>
        <w:rPr>
          <w:rFonts w:ascii="Calibri" w:cs="Calibri" w:eastAsia="Calibri" w:hAnsi="Calibri"/>
          <w:color w:val="1F2A24"/>
          <w:sz w:val="21"/>
          <w:szCs w:val="21"/>
        </w:rPr>
        <w:t xml:space="preserve">The search box matches the template name or the species (for example typing "tilapia" or "chicken").</w:t>
      </w:r>
    </w:p>
    <w:p>
      <w:pPr>
        <w:pStyle w:val="ListParagraph"/>
        <w:numPr>
          <w:ilvl w:val="0"/>
          <w:numId w:val="2"/>
        </w:numPr>
        <w:spacing w:after="60" w:line="280"/>
      </w:pPr>
      <w:r>
        <w:rPr>
          <w:rFonts w:ascii="Calibri" w:cs="Calibri" w:eastAsia="Calibri" w:hAnsi="Calibri"/>
          <w:color w:val="1F2A24"/>
          <w:sz w:val="21"/>
          <w:szCs w:val="21"/>
        </w:rPr>
        <w:t xml:space="preserve">When nothing matches, the grid says </w:t>
      </w:r>
      <w:r>
        <w:rPr>
          <w:rFonts w:ascii="Calibri" w:cs="Calibri" w:eastAsia="Calibri" w:hAnsi="Calibri"/>
          <w:b/>
          <w:bCs/>
          <w:color w:val="1F2A24"/>
          <w:sz w:val="21"/>
          <w:szCs w:val="21"/>
        </w:rPr>
        <w:t xml:space="preserve">No templates match your search</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The bottom bar says </w:t>
      </w:r>
      <w:r>
        <w:rPr>
          <w:rFonts w:ascii="Calibri" w:cs="Calibri" w:eastAsia="Calibri" w:hAnsi="Calibri"/>
          <w:b/>
          <w:bCs/>
          <w:color w:val="1F2A24"/>
          <w:sz w:val="21"/>
          <w:szCs w:val="21"/>
        </w:rPr>
        <w:t xml:space="preserve">No template selected</w:t>
      </w:r>
      <w:r>
        <w:rPr>
          <w:rFonts w:ascii="Calibri" w:cs="Calibri" w:eastAsia="Calibri" w:hAnsi="Calibri"/>
          <w:color w:val="1F2A24"/>
          <w:sz w:val="21"/>
          <w:szCs w:val="21"/>
        </w:rPr>
        <w:t xml:space="preserve"> until you click a tile.</w:t>
      </w:r>
    </w:p>
    <w:p>
      <w:pPr>
        <w:pStyle w:val="ListParagraph"/>
        <w:numPr>
          <w:ilvl w:val="0"/>
          <w:numId w:val="2"/>
        </w:numPr>
        <w:spacing w:after="60" w:line="280"/>
      </w:pPr>
      <w:r>
        <w:rPr>
          <w:rFonts w:ascii="Calibri" w:cs="Calibri" w:eastAsia="Calibri" w:hAnsi="Calibri"/>
          <w:b/>
          <w:bCs/>
          <w:color w:val="1F2A24"/>
          <w:sz w:val="21"/>
          <w:szCs w:val="21"/>
        </w:rPr>
        <w:t xml:space="preserve">Add Enterprise</w:t>
      </w:r>
      <w:r>
        <w:rPr>
          <w:rFonts w:ascii="Calibri" w:cs="Calibri" w:eastAsia="Calibri" w:hAnsi="Calibri"/>
          <w:color w:val="1F2A24"/>
          <w:sz w:val="21"/>
          <w:szCs w:val="21"/>
        </w:rPr>
        <w:t xml:space="preserve"> stays greyed out until both a name and a template are chosen.</w:t>
      </w:r>
    </w:p>
    <w:p>
      <w:pPr>
        <w:spacing w:after="60"/>
      </w:pPr>
    </w:p>
    <w:p>
      <w:pPr>
        <w:spacing w:after="120" w:line="290"/>
      </w:pPr>
      <w:r>
        <w:rPr>
          <w:rFonts w:ascii="Calibri" w:cs="Calibri" w:eastAsia="Calibri" w:hAnsi="Calibri"/>
          <w:b/>
          <w:bCs/>
          <w:color w:val="1F2A24"/>
          <w:sz w:val="21"/>
          <w:szCs w:val="21"/>
        </w:rPr>
        <w:t xml:space="preserve">What is created.</w:t>
      </w:r>
      <w:r>
        <w:rPr>
          <w:rFonts w:ascii="Calibri" w:cs="Calibri" w:eastAsia="Calibri" w:hAnsi="Calibri"/>
          <w:color w:val="1F2A24"/>
          <w:sz w:val="21"/>
          <w:szCs w:val="21"/>
        </w:rPr>
        <w:t xml:space="preserve"> Only the enterprise: its name, the template it follows, a colour taken from the template, an "active" marker, and the location and notes if you typed them. </w:t>
      </w:r>
      <w:r>
        <w:rPr>
          <w:rFonts w:ascii="Calibri" w:cs="Calibri" w:eastAsia="Calibri" w:hAnsi="Calibri"/>
          <w:b/>
          <w:bCs/>
          <w:color w:val="1F2A24"/>
          <w:sz w:val="21"/>
          <w:szCs w:val="21"/>
        </w:rPr>
        <w:t xml:space="preserve">No cycle is created.</w:t>
      </w:r>
      <w:r>
        <w:rPr>
          <w:rFonts w:ascii="Calibri" w:cs="Calibri" w:eastAsia="Calibri" w:hAnsi="Calibri"/>
          <w:color w:val="1F2A24"/>
          <w:sz w:val="21"/>
          <w:szCs w:val="21"/>
        </w:rPr>
        <w:t xml:space="preserve"> The new enterprise appears in the </w:t>
      </w:r>
      <w:r>
        <w:rPr>
          <w:rFonts w:ascii="Calibri" w:cs="Calibri" w:eastAsia="Calibri" w:hAnsi="Calibri"/>
          <w:b/>
          <w:bCs/>
          <w:color w:val="1F2A24"/>
          <w:sz w:val="21"/>
          <w:szCs w:val="21"/>
        </w:rPr>
        <w:t xml:space="preserve">Enterprises</w:t>
      </w:r>
      <w:r>
        <w:rPr>
          <w:rFonts w:ascii="Calibri" w:cs="Calibri" w:eastAsia="Calibri" w:hAnsi="Calibri"/>
          <w:color w:val="1F2A24"/>
          <w:sz w:val="21"/>
          <w:szCs w:val="21"/>
        </w:rPr>
        <w:t xml:space="preserve"> list in Settings and can now be chosen when you start a new cycle in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 category tabs in this window do not include Insects &amp; Worms, Aquatic Plants &amp; Algae or Forestry &amp; Agroforestry. Those templates still appear under </w:t>
      </w:r>
      <w:r>
        <w:rPr>
          <w:rFonts w:ascii="Calibri" w:cs="Calibri" w:eastAsia="Calibri" w:hAnsi="Calibri"/>
          <w:b/>
          <w:bCs/>
          <w:color w:val="1F2A24"/>
          <w:sz w:val="21"/>
          <w:szCs w:val="21"/>
        </w:rPr>
        <w:t xml:space="preserve">All</w:t>
      </w:r>
      <w:r>
        <w:rPr>
          <w:rFonts w:ascii="Calibri" w:cs="Calibri" w:eastAsia="Calibri" w:hAnsi="Calibri"/>
          <w:color w:val="1F2A24"/>
          <w:sz w:val="21"/>
          <w:szCs w:val="21"/>
        </w:rPr>
        <w:t xml:space="preserve"> and when you search, for example "cricket", "seaweed" or "timber".</w:t>
      </w:r>
    </w:p>
    <w:p>
      <w:pPr>
        <w:pStyle w:val="ListParagraph"/>
        <w:numPr>
          <w:ilvl w:val="0"/>
          <w:numId w:val="2"/>
        </w:numPr>
        <w:spacing w:after="60" w:line="280"/>
      </w:pPr>
      <w:r>
        <w:rPr>
          <w:rFonts w:ascii="Calibri" w:cs="Calibri" w:eastAsia="Calibri" w:hAnsi="Calibri"/>
          <w:color w:val="1F2A24"/>
          <w:sz w:val="21"/>
          <w:szCs w:val="21"/>
        </w:rPr>
        <w:t xml:space="preserve">An enterprise follows one template. To grow a different crop or animal, add a different enterprise.</w:t>
      </w:r>
    </w:p>
    <w:p>
      <w:pPr>
        <w:pStyle w:val="ListParagraph"/>
        <w:numPr>
          <w:ilvl w:val="0"/>
          <w:numId w:val="2"/>
        </w:numPr>
        <w:spacing w:after="60" w:line="280"/>
      </w:pPr>
      <w:r>
        <w:rPr>
          <w:rFonts w:ascii="Calibri" w:cs="Calibri" w:eastAsia="Calibri" w:hAnsi="Calibri"/>
          <w:color w:val="1F2A24"/>
          <w:sz w:val="21"/>
          <w:szCs w:val="21"/>
        </w:rPr>
        <w:t xml:space="preserve">You can add as many enterprises from the same template as you like, for example three broiler houses.</w:t>
      </w:r>
    </w:p>
    <w:p>
      <w:pPr>
        <w:spacing w:after="60"/>
      </w:pP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Name enterprises after the place or purpose ("Chongwe Broilers", "Block A Maize"), not after the template. The template name is always shown underneath anyway.</w:t>
      </w:r>
    </w:p>
    <w:p>
      <w:pPr>
        <w:pStyle w:val="Heading2"/>
        <w:keepNext/>
        <w:spacing w:after="140" w:before="360"/>
      </w:pPr>
      <w:bookmarkStart w:name="h_cycle_types" w:id="1"/>
      <w:r>
        <w:rPr>
          <w:rFonts w:ascii="Cambria" w:cs="Cambria" w:eastAsia="Cambria" w:hAnsi="Cambria"/>
          <w:b/>
          <w:bCs/>
          <w:color w:val="1F6B3A"/>
          <w:sz w:val="32"/>
          <w:szCs w:val="32"/>
        </w:rPr>
        <w:t xml:space="preserve">Cycle types</w:t>
      </w:r>
      <w:bookmarkEnd w:id="1"/>
    </w:p>
    <w:p>
      <w:pPr>
        <w:pStyle w:val="Heading3"/>
        <w:keepNext/>
        <w:spacing w:after="100" w:before="260"/>
      </w:pPr>
      <w:bookmarkStart w:name="h_what_a_cycle_type_is" w:id="1"/>
      <w:r>
        <w:rPr>
          <w:rFonts w:ascii="Cambria" w:cs="Cambria" w:eastAsia="Cambria" w:hAnsi="Cambria"/>
          <w:b/>
          <w:bCs/>
          <w:color w:val="2E7D4F"/>
          <w:sz w:val="26"/>
          <w:szCs w:val="26"/>
        </w:rPr>
        <w:t xml:space="preserve">What a cycle type is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Within one category there are different ways of running the same kind of enterprise. A poultry enterprise might be a 42-day broiler batch, a flock of layers you buy as day-old chicks, or an egg-hatching run in an incubator. Each of these needs different information. When you start a cycle you choose the </w:t>
      </w:r>
      <w:r>
        <w:rPr>
          <w:rFonts w:ascii="Calibri" w:cs="Calibri" w:eastAsia="Calibri" w:hAnsi="Calibri"/>
          <w:b/>
          <w:bCs/>
          <w:color w:val="1F2A24"/>
          <w:sz w:val="21"/>
          <w:szCs w:val="21"/>
        </w:rPr>
        <w:t xml:space="preserve">cycle type</w:t>
      </w:r>
      <w:r>
        <w:rPr>
          <w:rFonts w:ascii="Calibri" w:cs="Calibri" w:eastAsia="Calibri" w:hAnsi="Calibri"/>
          <w:color w:val="1F2A24"/>
          <w:sz w:val="21"/>
          <w:szCs w:val="21"/>
        </w:rPr>
        <w:t xml:space="preserve"> (the wizard asks </w:t>
      </w:r>
      <w:r>
        <w:rPr>
          <w:rFonts w:ascii="Calibri" w:cs="Calibri" w:eastAsia="Calibri" w:hAnsi="Calibri"/>
          <w:b/>
          <w:bCs/>
          <w:color w:val="1F2A24"/>
          <w:sz w:val="21"/>
          <w:szCs w:val="21"/>
        </w:rPr>
        <w:t xml:space="preserve">What type of cycle?</w:t>
      </w:r>
      <w:r>
        <w:rPr>
          <w:rFonts w:ascii="Calibri" w:cs="Calibri" w:eastAsia="Calibri" w:hAnsi="Calibri"/>
          <w:color w:val="1F2A24"/>
          <w:sz w:val="21"/>
          <w:szCs w:val="21"/>
        </w:rPr>
        <w:t xml:space="preserve">). The choice does three things:</w:t>
      </w:r>
    </w:p>
    <w:p>
      <w:pPr>
        <w:pStyle w:val="ListParagraph"/>
        <w:numPr>
          <w:ilvl w:val="0"/>
          <w:numId w:val="21"/>
        </w:numPr>
        <w:spacing w:after="70" w:line="280"/>
      </w:pPr>
      <w:r>
        <w:rPr>
          <w:rFonts w:ascii="Calibri" w:cs="Calibri" w:eastAsia="Calibri" w:hAnsi="Calibri"/>
          <w:color w:val="1F2A24"/>
          <w:sz w:val="21"/>
          <w:szCs w:val="21"/>
        </w:rPr>
        <w:t xml:space="preserve">It suggests how long the cycle will last, which fills in </w:t>
      </w:r>
      <w:r>
        <w:rPr>
          <w:rFonts w:ascii="Calibri" w:cs="Calibri" w:eastAsia="Calibri" w:hAnsi="Calibri"/>
          <w:b/>
          <w:bCs/>
          <w:color w:val="1F2A24"/>
          <w:sz w:val="21"/>
          <w:szCs w:val="21"/>
        </w:rPr>
        <w:t xml:space="preserve">Expected End</w:t>
      </w:r>
      <w:r>
        <w:rPr>
          <w:rFonts w:ascii="Calibri" w:cs="Calibri" w:eastAsia="Calibri" w:hAnsi="Calibri"/>
          <w:color w:val="1F2A24"/>
          <w:sz w:val="21"/>
          <w:szCs w:val="21"/>
        </w:rPr>
        <w:t xml:space="preserve"> for you.</w:t>
      </w:r>
    </w:p>
    <w:p>
      <w:pPr>
        <w:pStyle w:val="ListParagraph"/>
        <w:numPr>
          <w:ilvl w:val="0"/>
          <w:numId w:val="21"/>
        </w:numPr>
        <w:spacing w:after="70" w:line="280"/>
      </w:pPr>
      <w:r>
        <w:rPr>
          <w:rFonts w:ascii="Calibri" w:cs="Calibri" w:eastAsia="Calibri" w:hAnsi="Calibri"/>
          <w:color w:val="1F2A24"/>
          <w:sz w:val="21"/>
          <w:szCs w:val="21"/>
        </w:rPr>
        <w:t xml:space="preserve">It decides which </w:t>
      </w:r>
      <w:r>
        <w:rPr>
          <w:rFonts w:ascii="Calibri" w:cs="Calibri" w:eastAsia="Calibri" w:hAnsi="Calibri"/>
          <w:b/>
          <w:bCs/>
          <w:color w:val="1F2A24"/>
          <w:sz w:val="21"/>
          <w:szCs w:val="21"/>
        </w:rPr>
        <w:t xml:space="preserve">setup questions</w:t>
      </w:r>
      <w:r>
        <w:rPr>
          <w:rFonts w:ascii="Calibri" w:cs="Calibri" w:eastAsia="Calibri" w:hAnsi="Calibri"/>
          <w:color w:val="1F2A24"/>
          <w:sz w:val="21"/>
          <w:szCs w:val="21"/>
        </w:rPr>
        <w:t xml:space="preserve"> appear in step 2 of the wizard.</w:t>
      </w:r>
    </w:p>
    <w:p>
      <w:pPr>
        <w:pStyle w:val="ListParagraph"/>
        <w:numPr>
          <w:ilvl w:val="0"/>
          <w:numId w:val="21"/>
        </w:numPr>
        <w:spacing w:after="70" w:line="280"/>
      </w:pPr>
      <w:r>
        <w:rPr>
          <w:rFonts w:ascii="Calibri" w:cs="Calibri" w:eastAsia="Calibri" w:hAnsi="Calibri"/>
          <w:color w:val="1F2A24"/>
          <w:sz w:val="21"/>
          <w:szCs w:val="21"/>
        </w:rPr>
        <w:t xml:space="preserve">It decides which </w:t>
      </w:r>
      <w:r>
        <w:rPr>
          <w:rFonts w:ascii="Calibri" w:cs="Calibri" w:eastAsia="Calibri" w:hAnsi="Calibri"/>
          <w:b/>
          <w:bCs/>
          <w:color w:val="1F2A24"/>
          <w:sz w:val="21"/>
          <w:szCs w:val="21"/>
        </w:rPr>
        <w:t xml:space="preserve">daily boxes</w:t>
      </w:r>
      <w:r>
        <w:rPr>
          <w:rFonts w:ascii="Calibri" w:cs="Calibri" w:eastAsia="Calibri" w:hAnsi="Calibri"/>
          <w:color w:val="1F2A24"/>
          <w:sz w:val="21"/>
          <w:szCs w:val="21"/>
        </w:rPr>
        <w:t xml:space="preserve"> and which </w:t>
      </w:r>
      <w:r>
        <w:rPr>
          <w:rFonts w:ascii="Calibri" w:cs="Calibri" w:eastAsia="Calibri" w:hAnsi="Calibri"/>
          <w:b/>
          <w:bCs/>
          <w:color w:val="1F2A24"/>
          <w:sz w:val="21"/>
          <w:szCs w:val="21"/>
        </w:rPr>
        <w:t xml:space="preserve">care guide items</w:t>
      </w:r>
      <w:r>
        <w:rPr>
          <w:rFonts w:ascii="Calibri" w:cs="Calibri" w:eastAsia="Calibri" w:hAnsi="Calibri"/>
          <w:color w:val="1F2A24"/>
          <w:sz w:val="21"/>
          <w:szCs w:val="21"/>
        </w:rPr>
        <w:t xml:space="preserve"> are shown, where the template defines variants (this matters most for poultry; see below).</w:t>
      </w:r>
    </w:p>
    <w:p>
      <w:pPr>
        <w:spacing w:after="60"/>
      </w:pPr>
    </w:p>
    <w:p>
      <w:pPr>
        <w:pStyle w:val="Heading3"/>
        <w:keepNext/>
        <w:spacing w:after="100" w:before="260"/>
      </w:pPr>
      <w:bookmarkStart w:name="h_cycle_types_for_every_category" w:id="1"/>
      <w:r>
        <w:rPr>
          <w:rFonts w:ascii="Cambria" w:cs="Cambria" w:eastAsia="Cambria" w:hAnsi="Cambria"/>
          <w:b/>
          <w:bCs/>
          <w:color w:val="2E7D4F"/>
          <w:sz w:val="26"/>
          <w:szCs w:val="26"/>
        </w:rPr>
        <w:t xml:space="preserve">Cycle types for every category</w:t>
      </w:r>
      <w:bookmarkEnd w:id="1"/>
    </w:p>
    <w:p>
      <w:pPr>
        <w:spacing w:after="120" w:line="290"/>
      </w:pPr>
      <w:r>
        <w:rPr>
          <w:rFonts w:ascii="Calibri" w:cs="Calibri" w:eastAsia="Calibri" w:hAnsi="Calibri"/>
          <w:color w:val="1F2A24"/>
          <w:sz w:val="21"/>
          <w:szCs w:val="21"/>
        </w:rPr>
        <w:t xml:space="preserve">The wizard lists the types below. The number is the usual length in days that the wizard suggests.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3"/>
        <w:gridCol w:w="6505"/>
      </w:tblGrid>
      <w:tr>
        <w:trPr>
          <w:cantSplit/>
          <w:tblHeader/>
        </w:trPr>
        <w:tc>
          <w:tcPr>
            <w:tcW w:type="dxa" w:w="313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Category</w:t>
            </w:r>
          </w:p>
        </w:tc>
        <w:tc>
          <w:tcPr>
            <w:tcW w:type="dxa" w:w="650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Cycle types (suggested days)</w:t>
            </w:r>
          </w:p>
        </w:tc>
      </w:tr>
      <w:tr>
        <w:trPr>
          <w:cantSplit/>
          <w:tblHeader w:val="false"/>
        </w:trPr>
        <w:tc>
          <w:tcPr>
            <w:tcW w:type="dxa" w:w="31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Poultry &amp; Birds</w:t>
            </w:r>
          </w:p>
        </w:tc>
        <w:tc>
          <w:tcPr>
            <w:tcW w:type="dxa" w:w="65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Broiler Grow-Out</w:t>
            </w:r>
            <w:r>
              <w:rPr>
                <w:rFonts w:ascii="Calibri" w:cs="Calibri" w:eastAsia="Calibri" w:hAnsi="Calibri"/>
                <w:color w:val="1F2A24"/>
                <w:sz w:val="18"/>
                <w:szCs w:val="18"/>
              </w:rPr>
              <w:t xml:space="preserve"> (42), </w:t>
            </w:r>
            <w:r>
              <w:rPr>
                <w:rFonts w:ascii="Calibri" w:cs="Calibri" w:eastAsia="Calibri" w:hAnsi="Calibri"/>
                <w:b/>
                <w:bCs/>
                <w:color w:val="1F2A24"/>
                <w:sz w:val="18"/>
                <w:szCs w:val="18"/>
              </w:rPr>
              <w:t xml:space="preserve">Layer — from Day-Old</w:t>
            </w:r>
            <w:r>
              <w:rPr>
                <w:rFonts w:ascii="Calibri" w:cs="Calibri" w:eastAsia="Calibri" w:hAnsi="Calibri"/>
                <w:color w:val="1F2A24"/>
                <w:sz w:val="18"/>
                <w:szCs w:val="18"/>
              </w:rPr>
              <w:t xml:space="preserve"> (500), </w:t>
            </w:r>
            <w:r>
              <w:rPr>
                <w:rFonts w:ascii="Calibri" w:cs="Calibri" w:eastAsia="Calibri" w:hAnsi="Calibri"/>
                <w:b/>
                <w:bCs/>
                <w:color w:val="1F2A24"/>
                <w:sz w:val="18"/>
                <w:szCs w:val="18"/>
              </w:rPr>
              <w:t xml:space="preserve">Layer — from Point-of-Lay</w:t>
            </w:r>
            <w:r>
              <w:rPr>
                <w:rFonts w:ascii="Calibri" w:cs="Calibri" w:eastAsia="Calibri" w:hAnsi="Calibri"/>
                <w:color w:val="1F2A24"/>
                <w:sz w:val="18"/>
                <w:szCs w:val="18"/>
              </w:rPr>
              <w:t xml:space="preserve"> (380), </w:t>
            </w:r>
            <w:r>
              <w:rPr>
                <w:rFonts w:ascii="Calibri" w:cs="Calibri" w:eastAsia="Calibri" w:hAnsi="Calibri"/>
                <w:b/>
                <w:bCs/>
                <w:color w:val="1F2A24"/>
                <w:sz w:val="18"/>
                <w:szCs w:val="18"/>
              </w:rPr>
              <w:t xml:space="preserve">Layer — Continuing Flock</w:t>
            </w:r>
            <w:r>
              <w:rPr>
                <w:rFonts w:ascii="Calibri" w:cs="Calibri" w:eastAsia="Calibri" w:hAnsi="Calibri"/>
                <w:color w:val="1F2A24"/>
                <w:sz w:val="18"/>
                <w:szCs w:val="18"/>
              </w:rPr>
              <w:t xml:space="preserve"> (90), </w:t>
            </w:r>
            <w:r>
              <w:rPr>
                <w:rFonts w:ascii="Calibri" w:cs="Calibri" w:eastAsia="Calibri" w:hAnsi="Calibri"/>
                <w:b/>
                <w:bCs/>
                <w:color w:val="1F2A24"/>
                <w:sz w:val="18"/>
                <w:szCs w:val="18"/>
              </w:rPr>
              <w:t xml:space="preserve">Egg Incubation &amp; Hatch</w:t>
            </w:r>
            <w:r>
              <w:rPr>
                <w:rFonts w:ascii="Calibri" w:cs="Calibri" w:eastAsia="Calibri" w:hAnsi="Calibri"/>
                <w:color w:val="1F2A24"/>
                <w:sz w:val="18"/>
                <w:szCs w:val="18"/>
              </w:rPr>
              <w:t xml:space="preserve"> (22), </w:t>
            </w:r>
            <w:r>
              <w:rPr>
                <w:rFonts w:ascii="Calibri" w:cs="Calibri" w:eastAsia="Calibri" w:hAnsi="Calibri"/>
                <w:b/>
                <w:bCs/>
                <w:color w:val="1F2A24"/>
                <w:sz w:val="18"/>
                <w:szCs w:val="18"/>
              </w:rPr>
              <w:t xml:space="preserve">Breeder Flock</w:t>
            </w:r>
            <w:r>
              <w:rPr>
                <w:rFonts w:ascii="Calibri" w:cs="Calibri" w:eastAsia="Calibri" w:hAnsi="Calibri"/>
                <w:color w:val="1F2A24"/>
                <w:sz w:val="18"/>
                <w:szCs w:val="18"/>
              </w:rPr>
              <w:t xml:space="preserve"> (365), </w:t>
            </w:r>
            <w:r>
              <w:rPr>
                <w:rFonts w:ascii="Calibri" w:cs="Calibri" w:eastAsia="Calibri" w:hAnsi="Calibri"/>
                <w:b/>
                <w:bCs/>
                <w:color w:val="1F2A24"/>
                <w:sz w:val="18"/>
                <w:szCs w:val="18"/>
              </w:rPr>
              <w:t xml:space="preserve">Turkey Grow-Out</w:t>
            </w:r>
            <w:r>
              <w:rPr>
                <w:rFonts w:ascii="Calibri" w:cs="Calibri" w:eastAsia="Calibri" w:hAnsi="Calibri"/>
                <w:color w:val="1F2A24"/>
                <w:sz w:val="18"/>
                <w:szCs w:val="18"/>
              </w:rPr>
              <w:t xml:space="preserve"> (120), </w:t>
            </w:r>
            <w:r>
              <w:rPr>
                <w:rFonts w:ascii="Calibri" w:cs="Calibri" w:eastAsia="Calibri" w:hAnsi="Calibri"/>
                <w:b/>
                <w:bCs/>
                <w:color w:val="1F2A24"/>
                <w:sz w:val="18"/>
                <w:szCs w:val="18"/>
              </w:rPr>
              <w:t xml:space="preserve">Duck Cycle</w:t>
            </w:r>
            <w:r>
              <w:rPr>
                <w:rFonts w:ascii="Calibri" w:cs="Calibri" w:eastAsia="Calibri" w:hAnsi="Calibri"/>
                <w:color w:val="1F2A24"/>
                <w:sz w:val="18"/>
                <w:szCs w:val="18"/>
              </w:rPr>
              <w:t xml:space="preserve"> (60), </w:t>
            </w:r>
            <w:r>
              <w:rPr>
                <w:rFonts w:ascii="Calibri" w:cs="Calibri" w:eastAsia="Calibri" w:hAnsi="Calibri"/>
                <w:b/>
                <w:bCs/>
                <w:color w:val="1F2A24"/>
                <w:sz w:val="18"/>
                <w:szCs w:val="18"/>
              </w:rPr>
              <w:t xml:space="preserve">Quail Cycle</w:t>
            </w:r>
            <w:r>
              <w:rPr>
                <w:rFonts w:ascii="Calibri" w:cs="Calibri" w:eastAsia="Calibri" w:hAnsi="Calibri"/>
                <w:color w:val="1F2A24"/>
                <w:sz w:val="18"/>
                <w:szCs w:val="18"/>
              </w:rPr>
              <w:t xml:space="preserve"> (90)</w:t>
            </w:r>
          </w:p>
        </w:tc>
      </w:tr>
      <w:tr>
        <w:trPr>
          <w:cantSplit/>
          <w:tblHeader w:val="false"/>
        </w:trPr>
        <w:tc>
          <w:tcPr>
            <w:tcW w:type="dxa" w:w="31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Livestock</w:t>
            </w:r>
          </w:p>
        </w:tc>
        <w:tc>
          <w:tcPr>
            <w:tcW w:type="dxa" w:w="65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Dairy Production Season</w:t>
            </w:r>
            <w:r>
              <w:rPr>
                <w:rFonts w:ascii="Calibri" w:cs="Calibri" w:eastAsia="Calibri" w:hAnsi="Calibri"/>
                <w:color w:val="1F2A24"/>
                <w:sz w:val="18"/>
                <w:szCs w:val="18"/>
              </w:rPr>
              <w:t xml:space="preserve"> (305), </w:t>
            </w:r>
            <w:r>
              <w:rPr>
                <w:rFonts w:ascii="Calibri" w:cs="Calibri" w:eastAsia="Calibri" w:hAnsi="Calibri"/>
                <w:b/>
                <w:bCs/>
                <w:color w:val="1F2A24"/>
                <w:sz w:val="18"/>
                <w:szCs w:val="18"/>
              </w:rPr>
              <w:t xml:space="preserve">Beef Grow-Out</w:t>
            </w:r>
            <w:r>
              <w:rPr>
                <w:rFonts w:ascii="Calibri" w:cs="Calibri" w:eastAsia="Calibri" w:hAnsi="Calibri"/>
                <w:color w:val="1F2A24"/>
                <w:sz w:val="18"/>
                <w:szCs w:val="18"/>
              </w:rPr>
              <w:t xml:space="preserve"> (180), </w:t>
            </w:r>
            <w:r>
              <w:rPr>
                <w:rFonts w:ascii="Calibri" w:cs="Calibri" w:eastAsia="Calibri" w:hAnsi="Calibri"/>
                <w:b/>
                <w:bCs/>
                <w:color w:val="1F2A24"/>
                <w:sz w:val="18"/>
                <w:szCs w:val="18"/>
              </w:rPr>
              <w:t xml:space="preserve">Pig Grow-Out</w:t>
            </w:r>
            <w:r>
              <w:rPr>
                <w:rFonts w:ascii="Calibri" w:cs="Calibri" w:eastAsia="Calibri" w:hAnsi="Calibri"/>
                <w:color w:val="1F2A24"/>
                <w:sz w:val="18"/>
                <w:szCs w:val="18"/>
              </w:rPr>
              <w:t xml:space="preserve"> (120), </w:t>
            </w:r>
            <w:r>
              <w:rPr>
                <w:rFonts w:ascii="Calibri" w:cs="Calibri" w:eastAsia="Calibri" w:hAnsi="Calibri"/>
                <w:b/>
                <w:bCs/>
                <w:color w:val="1F2A24"/>
                <w:sz w:val="18"/>
                <w:szCs w:val="18"/>
              </w:rPr>
              <w:t xml:space="preserve">Sow Farrowing Cycle</w:t>
            </w:r>
            <w:r>
              <w:rPr>
                <w:rFonts w:ascii="Calibri" w:cs="Calibri" w:eastAsia="Calibri" w:hAnsi="Calibri"/>
                <w:color w:val="1F2A24"/>
                <w:sz w:val="18"/>
                <w:szCs w:val="18"/>
              </w:rPr>
              <w:t xml:space="preserve"> (90), </w:t>
            </w:r>
            <w:r>
              <w:rPr>
                <w:rFonts w:ascii="Calibri" w:cs="Calibri" w:eastAsia="Calibri" w:hAnsi="Calibri"/>
                <w:b/>
                <w:bCs/>
                <w:color w:val="1F2A24"/>
                <w:sz w:val="18"/>
                <w:szCs w:val="18"/>
              </w:rPr>
              <w:t xml:space="preserve">Goat Production Season</w:t>
            </w:r>
            <w:r>
              <w:rPr>
                <w:rFonts w:ascii="Calibri" w:cs="Calibri" w:eastAsia="Calibri" w:hAnsi="Calibri"/>
                <w:color w:val="1F2A24"/>
                <w:sz w:val="18"/>
                <w:szCs w:val="18"/>
              </w:rPr>
              <w:t xml:space="preserve"> (180), </w:t>
            </w:r>
            <w:r>
              <w:rPr>
                <w:rFonts w:ascii="Calibri" w:cs="Calibri" w:eastAsia="Calibri" w:hAnsi="Calibri"/>
                <w:b/>
                <w:bCs/>
                <w:color w:val="1F2A24"/>
                <w:sz w:val="18"/>
                <w:szCs w:val="18"/>
              </w:rPr>
              <w:t xml:space="preserve">Sheep Season</w:t>
            </w:r>
            <w:r>
              <w:rPr>
                <w:rFonts w:ascii="Calibri" w:cs="Calibri" w:eastAsia="Calibri" w:hAnsi="Calibri"/>
                <w:color w:val="1F2A24"/>
                <w:sz w:val="18"/>
                <w:szCs w:val="18"/>
              </w:rPr>
              <w:t xml:space="preserve"> (120), </w:t>
            </w:r>
            <w:r>
              <w:rPr>
                <w:rFonts w:ascii="Calibri" w:cs="Calibri" w:eastAsia="Calibri" w:hAnsi="Calibri"/>
                <w:b/>
                <w:bCs/>
                <w:color w:val="1F2A24"/>
                <w:sz w:val="18"/>
                <w:szCs w:val="18"/>
              </w:rPr>
              <w:t xml:space="preserve">Rabbit Batch</w:t>
            </w:r>
            <w:r>
              <w:rPr>
                <w:rFonts w:ascii="Calibri" w:cs="Calibri" w:eastAsia="Calibri" w:hAnsi="Calibri"/>
                <w:color w:val="1F2A24"/>
                <w:sz w:val="18"/>
                <w:szCs w:val="18"/>
              </w:rPr>
              <w:t xml:space="preserve"> (80)</w:t>
            </w:r>
          </w:p>
        </w:tc>
      </w:tr>
      <w:tr>
        <w:trPr>
          <w:cantSplit/>
          <w:tblHeader w:val="false"/>
        </w:trPr>
        <w:tc>
          <w:tcPr>
            <w:tcW w:type="dxa" w:w="31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Aquaculture</w:t>
            </w:r>
          </w:p>
        </w:tc>
        <w:tc>
          <w:tcPr>
            <w:tcW w:type="dxa" w:w="65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Pond Grow-Out</w:t>
            </w:r>
            <w:r>
              <w:rPr>
                <w:rFonts w:ascii="Calibri" w:cs="Calibri" w:eastAsia="Calibri" w:hAnsi="Calibri"/>
                <w:color w:val="1F2A24"/>
                <w:sz w:val="18"/>
                <w:szCs w:val="18"/>
              </w:rPr>
              <w:t xml:space="preserve"> (180), </w:t>
            </w:r>
            <w:r>
              <w:rPr>
                <w:rFonts w:ascii="Calibri" w:cs="Calibri" w:eastAsia="Calibri" w:hAnsi="Calibri"/>
                <w:b/>
                <w:bCs/>
                <w:color w:val="1F2A24"/>
                <w:sz w:val="18"/>
                <w:szCs w:val="18"/>
              </w:rPr>
              <w:t xml:space="preserve">Cage Culture</w:t>
            </w:r>
            <w:r>
              <w:rPr>
                <w:rFonts w:ascii="Calibri" w:cs="Calibri" w:eastAsia="Calibri" w:hAnsi="Calibri"/>
                <w:color w:val="1F2A24"/>
                <w:sz w:val="18"/>
                <w:szCs w:val="18"/>
              </w:rPr>
              <w:t xml:space="preserve"> (150), </w:t>
            </w:r>
            <w:r>
              <w:rPr>
                <w:rFonts w:ascii="Calibri" w:cs="Calibri" w:eastAsia="Calibri" w:hAnsi="Calibri"/>
                <w:b/>
                <w:bCs/>
                <w:color w:val="1F2A24"/>
                <w:sz w:val="18"/>
                <w:szCs w:val="18"/>
              </w:rPr>
              <w:t xml:space="preserve">Tank / RAS System</w:t>
            </w:r>
            <w:r>
              <w:rPr>
                <w:rFonts w:ascii="Calibri" w:cs="Calibri" w:eastAsia="Calibri" w:hAnsi="Calibri"/>
                <w:color w:val="1F2A24"/>
                <w:sz w:val="18"/>
                <w:szCs w:val="18"/>
              </w:rPr>
              <w:t xml:space="preserve"> (120), </w:t>
            </w:r>
            <w:r>
              <w:rPr>
                <w:rFonts w:ascii="Calibri" w:cs="Calibri" w:eastAsia="Calibri" w:hAnsi="Calibri"/>
                <w:b/>
                <w:bCs/>
                <w:color w:val="1F2A24"/>
                <w:sz w:val="18"/>
                <w:szCs w:val="18"/>
              </w:rPr>
              <w:t xml:space="preserve">Shrimp Pond Cycle</w:t>
            </w:r>
            <w:r>
              <w:rPr>
                <w:rFonts w:ascii="Calibri" w:cs="Calibri" w:eastAsia="Calibri" w:hAnsi="Calibri"/>
                <w:color w:val="1F2A24"/>
                <w:sz w:val="18"/>
                <w:szCs w:val="18"/>
              </w:rPr>
              <w:t xml:space="preserve"> (100), </w:t>
            </w:r>
            <w:r>
              <w:rPr>
                <w:rFonts w:ascii="Calibri" w:cs="Calibri" w:eastAsia="Calibri" w:hAnsi="Calibri"/>
                <w:b/>
                <w:bCs/>
                <w:color w:val="1F2A24"/>
                <w:sz w:val="18"/>
                <w:szCs w:val="18"/>
              </w:rPr>
              <w:t xml:space="preserve">Aquaponics Cycle</w:t>
            </w:r>
            <w:r>
              <w:rPr>
                <w:rFonts w:ascii="Calibri" w:cs="Calibri" w:eastAsia="Calibri" w:hAnsi="Calibri"/>
                <w:color w:val="1F2A24"/>
                <w:sz w:val="18"/>
                <w:szCs w:val="18"/>
              </w:rPr>
              <w:t xml:space="preserve"> (120), </w:t>
            </w:r>
            <w:r>
              <w:rPr>
                <w:rFonts w:ascii="Calibri" w:cs="Calibri" w:eastAsia="Calibri" w:hAnsi="Calibri"/>
                <w:b/>
                <w:bCs/>
                <w:color w:val="1F2A24"/>
                <w:sz w:val="18"/>
                <w:szCs w:val="18"/>
              </w:rPr>
              <w:t xml:space="preserve">Hatchery / Nursery Cycle</w:t>
            </w:r>
            <w:r>
              <w:rPr>
                <w:rFonts w:ascii="Calibri" w:cs="Calibri" w:eastAsia="Calibri" w:hAnsi="Calibri"/>
                <w:color w:val="1F2A24"/>
                <w:sz w:val="18"/>
                <w:szCs w:val="18"/>
              </w:rPr>
              <w:t xml:space="preserve"> (45)</w:t>
            </w:r>
          </w:p>
        </w:tc>
      </w:tr>
      <w:tr>
        <w:trPr>
          <w:cantSplit/>
          <w:tblHeader w:val="false"/>
        </w:trPr>
        <w:tc>
          <w:tcPr>
            <w:tcW w:type="dxa" w:w="31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Crops &amp; Grains</w:t>
            </w:r>
          </w:p>
        </w:tc>
        <w:tc>
          <w:tcPr>
            <w:tcW w:type="dxa" w:w="65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Rain-Fed Season</w:t>
            </w:r>
            <w:r>
              <w:rPr>
                <w:rFonts w:ascii="Calibri" w:cs="Calibri" w:eastAsia="Calibri" w:hAnsi="Calibri"/>
                <w:color w:val="1F2A24"/>
                <w:sz w:val="18"/>
                <w:szCs w:val="18"/>
              </w:rPr>
              <w:t xml:space="preserve"> (120), </w:t>
            </w:r>
            <w:r>
              <w:rPr>
                <w:rFonts w:ascii="Calibri" w:cs="Calibri" w:eastAsia="Calibri" w:hAnsi="Calibri"/>
                <w:b/>
                <w:bCs/>
                <w:color w:val="1F2A24"/>
                <w:sz w:val="18"/>
                <w:szCs w:val="18"/>
              </w:rPr>
              <w:t xml:space="preserve">Irrigated Season</w:t>
            </w:r>
            <w:r>
              <w:rPr>
                <w:rFonts w:ascii="Calibri" w:cs="Calibri" w:eastAsia="Calibri" w:hAnsi="Calibri"/>
                <w:color w:val="1F2A24"/>
                <w:sz w:val="18"/>
                <w:szCs w:val="18"/>
              </w:rPr>
              <w:t xml:space="preserve"> (90), </w:t>
            </w:r>
            <w:r>
              <w:rPr>
                <w:rFonts w:ascii="Calibri" w:cs="Calibri" w:eastAsia="Calibri" w:hAnsi="Calibri"/>
                <w:b/>
                <w:bCs/>
                <w:color w:val="1F2A24"/>
                <w:sz w:val="18"/>
                <w:szCs w:val="18"/>
              </w:rPr>
              <w:t xml:space="preserve">Nursery / Seedbed</w:t>
            </w:r>
            <w:r>
              <w:rPr>
                <w:rFonts w:ascii="Calibri" w:cs="Calibri" w:eastAsia="Calibri" w:hAnsi="Calibri"/>
                <w:color w:val="1F2A24"/>
                <w:sz w:val="18"/>
                <w:szCs w:val="18"/>
              </w:rPr>
              <w:t xml:space="preserve"> (30), </w:t>
            </w:r>
            <w:r>
              <w:rPr>
                <w:rFonts w:ascii="Calibri" w:cs="Calibri" w:eastAsia="Calibri" w:hAnsi="Calibri"/>
                <w:b/>
                <w:bCs/>
                <w:color w:val="1F2A24"/>
                <w:sz w:val="18"/>
                <w:szCs w:val="18"/>
              </w:rPr>
              <w:t xml:space="preserve">Ratoon Crop</w:t>
            </w:r>
            <w:r>
              <w:rPr>
                <w:rFonts w:ascii="Calibri" w:cs="Calibri" w:eastAsia="Calibri" w:hAnsi="Calibri"/>
                <w:color w:val="1F2A24"/>
                <w:sz w:val="18"/>
                <w:szCs w:val="18"/>
              </w:rPr>
              <w:t xml:space="preserve"> (180)</w:t>
            </w:r>
          </w:p>
        </w:tc>
      </w:tr>
      <w:tr>
        <w:trPr>
          <w:cantSplit/>
          <w:tblHeader w:val="false"/>
        </w:trPr>
        <w:tc>
          <w:tcPr>
            <w:tcW w:type="dxa" w:w="31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Horticulture</w:t>
            </w:r>
          </w:p>
        </w:tc>
        <w:tc>
          <w:tcPr>
            <w:tcW w:type="dxa" w:w="65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Transplant Cycle</w:t>
            </w:r>
            <w:r>
              <w:rPr>
                <w:rFonts w:ascii="Calibri" w:cs="Calibri" w:eastAsia="Calibri" w:hAnsi="Calibri"/>
                <w:color w:val="1F2A24"/>
                <w:sz w:val="18"/>
                <w:szCs w:val="18"/>
              </w:rPr>
              <w:t xml:space="preserve"> (90), </w:t>
            </w:r>
            <w:r>
              <w:rPr>
                <w:rFonts w:ascii="Calibri" w:cs="Calibri" w:eastAsia="Calibri" w:hAnsi="Calibri"/>
                <w:b/>
                <w:bCs/>
                <w:color w:val="1F2A24"/>
                <w:sz w:val="18"/>
                <w:szCs w:val="18"/>
              </w:rPr>
              <w:t xml:space="preserve">Direct-Sown Crop</w:t>
            </w:r>
            <w:r>
              <w:rPr>
                <w:rFonts w:ascii="Calibri" w:cs="Calibri" w:eastAsia="Calibri" w:hAnsi="Calibri"/>
                <w:color w:val="1F2A24"/>
                <w:sz w:val="18"/>
                <w:szCs w:val="18"/>
              </w:rPr>
              <w:t xml:space="preserve"> (75), </w:t>
            </w:r>
            <w:r>
              <w:rPr>
                <w:rFonts w:ascii="Calibri" w:cs="Calibri" w:eastAsia="Calibri" w:hAnsi="Calibri"/>
                <w:b/>
                <w:bCs/>
                <w:color w:val="1F2A24"/>
                <w:sz w:val="18"/>
                <w:szCs w:val="18"/>
              </w:rPr>
              <w:t xml:space="preserve">Perennial Season</w:t>
            </w:r>
            <w:r>
              <w:rPr>
                <w:rFonts w:ascii="Calibri" w:cs="Calibri" w:eastAsia="Calibri" w:hAnsi="Calibri"/>
                <w:color w:val="1F2A24"/>
                <w:sz w:val="18"/>
                <w:szCs w:val="18"/>
              </w:rPr>
              <w:t xml:space="preserve"> (120)</w:t>
            </w:r>
          </w:p>
        </w:tc>
      </w:tr>
      <w:tr>
        <w:trPr>
          <w:cantSplit/>
          <w:tblHeader w:val="false"/>
        </w:trPr>
        <w:tc>
          <w:tcPr>
            <w:tcW w:type="dxa" w:w="31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Greenhouse</w:t>
            </w:r>
          </w:p>
        </w:tc>
        <w:tc>
          <w:tcPr>
            <w:tcW w:type="dxa" w:w="65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Hydroponic Cycle</w:t>
            </w:r>
            <w:r>
              <w:rPr>
                <w:rFonts w:ascii="Calibri" w:cs="Calibri" w:eastAsia="Calibri" w:hAnsi="Calibri"/>
                <w:color w:val="1F2A24"/>
                <w:sz w:val="18"/>
                <w:szCs w:val="18"/>
              </w:rPr>
              <w:t xml:space="preserve"> (35), </w:t>
            </w:r>
            <w:r>
              <w:rPr>
                <w:rFonts w:ascii="Calibri" w:cs="Calibri" w:eastAsia="Calibri" w:hAnsi="Calibri"/>
                <w:b/>
                <w:bCs/>
                <w:color w:val="1F2A24"/>
                <w:sz w:val="18"/>
                <w:szCs w:val="18"/>
              </w:rPr>
              <w:t xml:space="preserve">Greenhouse Tomato</w:t>
            </w:r>
            <w:r>
              <w:rPr>
                <w:rFonts w:ascii="Calibri" w:cs="Calibri" w:eastAsia="Calibri" w:hAnsi="Calibri"/>
                <w:color w:val="1F2A24"/>
                <w:sz w:val="18"/>
                <w:szCs w:val="18"/>
              </w:rPr>
              <w:t xml:space="preserve"> (180), </w:t>
            </w:r>
            <w:r>
              <w:rPr>
                <w:rFonts w:ascii="Calibri" w:cs="Calibri" w:eastAsia="Calibri" w:hAnsi="Calibri"/>
                <w:b/>
                <w:bCs/>
                <w:color w:val="1F2A24"/>
                <w:sz w:val="18"/>
                <w:szCs w:val="18"/>
              </w:rPr>
              <w:t xml:space="preserve">Cut Flower Production</w:t>
            </w:r>
            <w:r>
              <w:rPr>
                <w:rFonts w:ascii="Calibri" w:cs="Calibri" w:eastAsia="Calibri" w:hAnsi="Calibri"/>
                <w:color w:val="1F2A24"/>
                <w:sz w:val="18"/>
                <w:szCs w:val="18"/>
              </w:rPr>
              <w:t xml:space="preserve"> (90), </w:t>
            </w:r>
            <w:r>
              <w:rPr>
                <w:rFonts w:ascii="Calibri" w:cs="Calibri" w:eastAsia="Calibri" w:hAnsi="Calibri"/>
                <w:b/>
                <w:bCs/>
                <w:color w:val="1F2A24"/>
                <w:sz w:val="18"/>
                <w:szCs w:val="18"/>
              </w:rPr>
              <w:t xml:space="preserve">Strawberry Cycle</w:t>
            </w:r>
            <w:r>
              <w:rPr>
                <w:rFonts w:ascii="Calibri" w:cs="Calibri" w:eastAsia="Calibri" w:hAnsi="Calibri"/>
                <w:color w:val="1F2A24"/>
                <w:sz w:val="18"/>
                <w:szCs w:val="18"/>
              </w:rPr>
              <w:t xml:space="preserve"> (75)</w:t>
            </w:r>
          </w:p>
        </w:tc>
      </w:tr>
      <w:tr>
        <w:trPr>
          <w:cantSplit/>
          <w:tblHeader w:val="false"/>
        </w:trPr>
        <w:tc>
          <w:tcPr>
            <w:tcW w:type="dxa" w:w="31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Orchards &amp; Tree Fruit</w:t>
            </w:r>
          </w:p>
        </w:tc>
        <w:tc>
          <w:tcPr>
            <w:tcW w:type="dxa" w:w="65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Annual Production Season</w:t>
            </w:r>
            <w:r>
              <w:rPr>
                <w:rFonts w:ascii="Calibri" w:cs="Calibri" w:eastAsia="Calibri" w:hAnsi="Calibri"/>
                <w:color w:val="1F2A24"/>
                <w:sz w:val="18"/>
                <w:szCs w:val="18"/>
              </w:rPr>
              <w:t xml:space="preserve"> (365), </w:t>
            </w:r>
            <w:r>
              <w:rPr>
                <w:rFonts w:ascii="Calibri" w:cs="Calibri" w:eastAsia="Calibri" w:hAnsi="Calibri"/>
                <w:b/>
                <w:bCs/>
                <w:color w:val="1F2A24"/>
                <w:sz w:val="18"/>
                <w:szCs w:val="18"/>
              </w:rPr>
              <w:t xml:space="preserve">New Orchard Planting</w:t>
            </w:r>
            <w:r>
              <w:rPr>
                <w:rFonts w:ascii="Calibri" w:cs="Calibri" w:eastAsia="Calibri" w:hAnsi="Calibri"/>
                <w:color w:val="1F2A24"/>
                <w:sz w:val="18"/>
                <w:szCs w:val="18"/>
              </w:rPr>
              <w:t xml:space="preserve"> (180), </w:t>
            </w:r>
            <w:r>
              <w:rPr>
                <w:rFonts w:ascii="Calibri" w:cs="Calibri" w:eastAsia="Calibri" w:hAnsi="Calibri"/>
                <w:b/>
                <w:bCs/>
                <w:color w:val="1F2A24"/>
                <w:sz w:val="18"/>
                <w:szCs w:val="18"/>
              </w:rPr>
              <w:t xml:space="preserve">Harvest Window</w:t>
            </w:r>
            <w:r>
              <w:rPr>
                <w:rFonts w:ascii="Calibri" w:cs="Calibri" w:eastAsia="Calibri" w:hAnsi="Calibri"/>
                <w:color w:val="1F2A24"/>
                <w:sz w:val="18"/>
                <w:szCs w:val="18"/>
              </w:rPr>
              <w:t xml:space="preserve"> (45)</w:t>
            </w:r>
          </w:p>
        </w:tc>
      </w:tr>
      <w:tr>
        <w:trPr>
          <w:cantSplit/>
          <w:tblHeader w:val="false"/>
        </w:trPr>
        <w:tc>
          <w:tcPr>
            <w:tcW w:type="dxa" w:w="31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Apiary &amp; Beekeeping</w:t>
            </w:r>
          </w:p>
        </w:tc>
        <w:tc>
          <w:tcPr>
            <w:tcW w:type="dxa" w:w="65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Honey Production Season</w:t>
            </w:r>
            <w:r>
              <w:rPr>
                <w:rFonts w:ascii="Calibri" w:cs="Calibri" w:eastAsia="Calibri" w:hAnsi="Calibri"/>
                <w:color w:val="1F2A24"/>
                <w:sz w:val="18"/>
                <w:szCs w:val="18"/>
              </w:rPr>
              <w:t xml:space="preserve"> (120), </w:t>
            </w:r>
            <w:r>
              <w:rPr>
                <w:rFonts w:ascii="Calibri" w:cs="Calibri" w:eastAsia="Calibri" w:hAnsi="Calibri"/>
                <w:b/>
                <w:bCs/>
                <w:color w:val="1F2A24"/>
                <w:sz w:val="18"/>
                <w:szCs w:val="18"/>
              </w:rPr>
              <w:t xml:space="preserve">Colony Build-Up</w:t>
            </w:r>
            <w:r>
              <w:rPr>
                <w:rFonts w:ascii="Calibri" w:cs="Calibri" w:eastAsia="Calibri" w:hAnsi="Calibri"/>
                <w:color w:val="1F2A24"/>
                <w:sz w:val="18"/>
                <w:szCs w:val="18"/>
              </w:rPr>
              <w:t xml:space="preserve"> (60), </w:t>
            </w:r>
            <w:r>
              <w:rPr>
                <w:rFonts w:ascii="Calibri" w:cs="Calibri" w:eastAsia="Calibri" w:hAnsi="Calibri"/>
                <w:b/>
                <w:bCs/>
                <w:color w:val="1F2A24"/>
                <w:sz w:val="18"/>
                <w:szCs w:val="18"/>
              </w:rPr>
              <w:t xml:space="preserve">Queen Rearing Cycle</w:t>
            </w:r>
            <w:r>
              <w:rPr>
                <w:rFonts w:ascii="Calibri" w:cs="Calibri" w:eastAsia="Calibri" w:hAnsi="Calibri"/>
                <w:color w:val="1F2A24"/>
                <w:sz w:val="18"/>
                <w:szCs w:val="18"/>
              </w:rPr>
              <w:t xml:space="preserve"> (30)</w:t>
            </w:r>
          </w:p>
        </w:tc>
      </w:tr>
      <w:tr>
        <w:trPr>
          <w:cantSplit/>
          <w:tblHeader w:val="false"/>
        </w:trPr>
        <w:tc>
          <w:tcPr>
            <w:tcW w:type="dxa" w:w="31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Mushroom Cultivation</w:t>
            </w:r>
          </w:p>
        </w:tc>
        <w:tc>
          <w:tcPr>
            <w:tcW w:type="dxa" w:w="65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Spawn Block Cycle</w:t>
            </w:r>
            <w:r>
              <w:rPr>
                <w:rFonts w:ascii="Calibri" w:cs="Calibri" w:eastAsia="Calibri" w:hAnsi="Calibri"/>
                <w:color w:val="1F2A24"/>
                <w:sz w:val="18"/>
                <w:szCs w:val="18"/>
              </w:rPr>
              <w:t xml:space="preserve"> (60), </w:t>
            </w:r>
            <w:r>
              <w:rPr>
                <w:rFonts w:ascii="Calibri" w:cs="Calibri" w:eastAsia="Calibri" w:hAnsi="Calibri"/>
                <w:b/>
                <w:bCs/>
                <w:color w:val="1F2A24"/>
                <w:sz w:val="18"/>
                <w:szCs w:val="18"/>
              </w:rPr>
              <w:t xml:space="preserve">Bag Spawn Cycle</w:t>
            </w:r>
            <w:r>
              <w:rPr>
                <w:rFonts w:ascii="Calibri" w:cs="Calibri" w:eastAsia="Calibri" w:hAnsi="Calibri"/>
                <w:color w:val="1F2A24"/>
                <w:sz w:val="18"/>
                <w:szCs w:val="18"/>
              </w:rPr>
              <w:t xml:space="preserve"> (45)</w:t>
            </w:r>
          </w:p>
        </w:tc>
      </w:tr>
      <w:tr>
        <w:trPr>
          <w:cantSplit/>
          <w:tblHeader w:val="false"/>
        </w:trPr>
        <w:tc>
          <w:tcPr>
            <w:tcW w:type="dxa" w:w="31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Agro-Processing</w:t>
            </w:r>
          </w:p>
        </w:tc>
        <w:tc>
          <w:tcPr>
            <w:tcW w:type="dxa" w:w="65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Processing Batch</w:t>
            </w:r>
            <w:r>
              <w:rPr>
                <w:rFonts w:ascii="Calibri" w:cs="Calibri" w:eastAsia="Calibri" w:hAnsi="Calibri"/>
                <w:color w:val="1F2A24"/>
                <w:sz w:val="18"/>
                <w:szCs w:val="18"/>
              </w:rPr>
              <w:t xml:space="preserve"> (7), </w:t>
            </w:r>
            <w:r>
              <w:rPr>
                <w:rFonts w:ascii="Calibri" w:cs="Calibri" w:eastAsia="Calibri" w:hAnsi="Calibri"/>
                <w:b/>
                <w:bCs/>
                <w:color w:val="1F2A24"/>
                <w:sz w:val="18"/>
                <w:szCs w:val="18"/>
              </w:rPr>
              <w:t xml:space="preserve">Monthly Operation</w:t>
            </w:r>
            <w:r>
              <w:rPr>
                <w:rFonts w:ascii="Calibri" w:cs="Calibri" w:eastAsia="Calibri" w:hAnsi="Calibri"/>
                <w:color w:val="1F2A24"/>
                <w:sz w:val="18"/>
                <w:szCs w:val="18"/>
              </w:rPr>
              <w:t xml:space="preserve"> (30)</w:t>
            </w:r>
          </w:p>
        </w:tc>
      </w:tr>
      <w:tr>
        <w:trPr>
          <w:cantSplit/>
          <w:tblHeader w:val="false"/>
        </w:trPr>
        <w:tc>
          <w:tcPr>
            <w:tcW w:type="dxa" w:w="31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Agricultural Services</w:t>
            </w:r>
          </w:p>
        </w:tc>
        <w:tc>
          <w:tcPr>
            <w:tcW w:type="dxa" w:w="65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Service Contract</w:t>
            </w:r>
            <w:r>
              <w:rPr>
                <w:rFonts w:ascii="Calibri" w:cs="Calibri" w:eastAsia="Calibri" w:hAnsi="Calibri"/>
                <w:color w:val="1F2A24"/>
                <w:sz w:val="18"/>
                <w:szCs w:val="18"/>
              </w:rPr>
              <w:t xml:space="preserve"> (30), </w:t>
            </w:r>
            <w:r>
              <w:rPr>
                <w:rFonts w:ascii="Calibri" w:cs="Calibri" w:eastAsia="Calibri" w:hAnsi="Calibri"/>
                <w:b/>
                <w:bCs/>
                <w:color w:val="1F2A24"/>
                <w:sz w:val="18"/>
                <w:szCs w:val="18"/>
              </w:rPr>
              <w:t xml:space="preserve">Equipment Hire Period</w:t>
            </w:r>
            <w:r>
              <w:rPr>
                <w:rFonts w:ascii="Calibri" w:cs="Calibri" w:eastAsia="Calibri" w:hAnsi="Calibri"/>
                <w:color w:val="1F2A24"/>
                <w:sz w:val="18"/>
                <w:szCs w:val="18"/>
              </w:rPr>
              <w:t xml:space="preserve"> (14)</w:t>
            </w:r>
          </w:p>
        </w:tc>
      </w:tr>
      <w:tr>
        <w:trPr>
          <w:cantSplit/>
          <w:tblHeader w:val="false"/>
        </w:trPr>
        <w:tc>
          <w:tcPr>
            <w:tcW w:type="dxa" w:w="31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Insects &amp; Worms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Aquatic Plants &amp; Algae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Forestry &amp; Agroforestry</w:t>
            </w:r>
          </w:p>
        </w:tc>
        <w:tc>
          <w:tcPr>
            <w:tcW w:type="dxa" w:w="65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These three categories have no cycle types of their own. The wizard shows the four Crops types (</w:t>
            </w:r>
            <w:r>
              <w:rPr>
                <w:rFonts w:ascii="Calibri" w:cs="Calibri" w:eastAsia="Calibri" w:hAnsi="Calibri"/>
                <w:b/>
                <w:bCs/>
                <w:color w:val="1F2A24"/>
                <w:sz w:val="18"/>
                <w:szCs w:val="18"/>
              </w:rPr>
              <w:t xml:space="preserve">Rain-Fed Season</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Irrigated Season</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Nursery / Seedbed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Ratoon Crop</w:t>
            </w:r>
            <w:r>
              <w:rPr>
                <w:rFonts w:ascii="Calibri" w:cs="Calibri" w:eastAsia="Calibri" w:hAnsi="Calibri"/>
                <w:color w:val="1F2A24"/>
                <w:sz w:val="18"/>
                <w:szCs w:val="18"/>
              </w:rPr>
              <w:t xml:space="preserve">) and asks no setup questions.</w:t>
            </w:r>
          </w:p>
        </w:tc>
      </w:tr>
    </w:tbl>
    <w:p>
      <w:pPr>
        <w:spacing w:after="160"/>
      </w:pPr>
    </w:p>
    <w:p>
      <w:pPr>
        <w:spacing w:after="120" w:line="290"/>
      </w:pPr>
      <w:r>
        <w:rPr>
          <w:rFonts w:ascii="Calibri" w:cs="Calibri" w:eastAsia="Calibri" w:hAnsi="Calibri"/>
          <w:color w:val="1F2A24"/>
          <w:sz w:val="21"/>
          <w:szCs w:val="21"/>
        </w:rPr>
        <w:t xml:space="preserve">Each type in the wizard also shows a one-line description. A few examples:</w:t>
      </w:r>
    </w:p>
    <w:p>
      <w:pPr>
        <w:pStyle w:val="ListParagraph"/>
        <w:numPr>
          <w:ilvl w:val="0"/>
          <w:numId w:val="2"/>
        </w:numPr>
        <w:spacing w:after="60" w:line="280"/>
      </w:pPr>
      <w:r>
        <w:rPr>
          <w:rFonts w:ascii="Calibri" w:cs="Calibri" w:eastAsia="Calibri" w:hAnsi="Calibri"/>
          <w:b/>
          <w:bCs/>
          <w:color w:val="1F2A24"/>
          <w:sz w:val="21"/>
          <w:szCs w:val="21"/>
        </w:rPr>
        <w:t xml:space="preserve">Broiler Grow-Out</w:t>
      </w:r>
      <w:r>
        <w:rPr>
          <w:rFonts w:ascii="Calibri" w:cs="Calibri" w:eastAsia="Calibri" w:hAnsi="Calibri"/>
          <w:color w:val="1F2A24"/>
          <w:sz w:val="21"/>
          <w:szCs w:val="21"/>
        </w:rPr>
        <w:t xml:space="preserve"> — "Day-old chicks → live weight / slaughter. Typically 35–45 days."</w:t>
      </w:r>
    </w:p>
    <w:p>
      <w:pPr>
        <w:pStyle w:val="ListParagraph"/>
        <w:numPr>
          <w:ilvl w:val="0"/>
          <w:numId w:val="2"/>
        </w:numPr>
        <w:spacing w:after="60" w:line="280"/>
      </w:pPr>
      <w:r>
        <w:rPr>
          <w:rFonts w:ascii="Calibri" w:cs="Calibri" w:eastAsia="Calibri" w:hAnsi="Calibri"/>
          <w:b/>
          <w:bCs/>
          <w:color w:val="1F2A24"/>
          <w:sz w:val="21"/>
          <w:szCs w:val="21"/>
        </w:rPr>
        <w:t xml:space="preserve">Egg Incubation &amp; Hatch</w:t>
      </w:r>
      <w:r>
        <w:rPr>
          <w:rFonts w:ascii="Calibri" w:cs="Calibri" w:eastAsia="Calibri" w:hAnsi="Calibri"/>
          <w:color w:val="1F2A24"/>
          <w:sz w:val="21"/>
          <w:szCs w:val="21"/>
        </w:rPr>
        <w:t xml:space="preserve"> — "Set fertile eggs → candle → lock-down → hatch → chick grading."</w:t>
      </w:r>
    </w:p>
    <w:p>
      <w:pPr>
        <w:pStyle w:val="ListParagraph"/>
        <w:numPr>
          <w:ilvl w:val="0"/>
          <w:numId w:val="2"/>
        </w:numPr>
        <w:spacing w:after="60" w:line="280"/>
      </w:pPr>
      <w:r>
        <w:rPr>
          <w:rFonts w:ascii="Calibri" w:cs="Calibri" w:eastAsia="Calibri" w:hAnsi="Calibri"/>
          <w:b/>
          <w:bCs/>
          <w:color w:val="1F2A24"/>
          <w:sz w:val="21"/>
          <w:szCs w:val="21"/>
        </w:rPr>
        <w:t xml:space="preserve">Dairy Production Season</w:t>
      </w:r>
      <w:r>
        <w:rPr>
          <w:rFonts w:ascii="Calibri" w:cs="Calibri" w:eastAsia="Calibri" w:hAnsi="Calibri"/>
          <w:color w:val="1F2A24"/>
          <w:sz w:val="21"/>
          <w:szCs w:val="21"/>
        </w:rPr>
        <w:t xml:space="preserve"> — "Track lactation, milk yield, breeding and dry-off for a dairy herd."</w:t>
      </w:r>
    </w:p>
    <w:p>
      <w:pPr>
        <w:pStyle w:val="ListParagraph"/>
        <w:numPr>
          <w:ilvl w:val="0"/>
          <w:numId w:val="2"/>
        </w:numPr>
        <w:spacing w:after="60" w:line="280"/>
      </w:pPr>
      <w:r>
        <w:rPr>
          <w:rFonts w:ascii="Calibri" w:cs="Calibri" w:eastAsia="Calibri" w:hAnsi="Calibri"/>
          <w:b/>
          <w:bCs/>
          <w:color w:val="1F2A24"/>
          <w:sz w:val="21"/>
          <w:szCs w:val="21"/>
        </w:rPr>
        <w:t xml:space="preserve">Transplant Cycle</w:t>
      </w:r>
      <w:r>
        <w:rPr>
          <w:rFonts w:ascii="Calibri" w:cs="Calibri" w:eastAsia="Calibri" w:hAnsi="Calibri"/>
          <w:color w:val="1F2A24"/>
          <w:sz w:val="21"/>
          <w:szCs w:val="21"/>
        </w:rPr>
        <w:t xml:space="preserve"> — "Seedling transplant → harvest. For tomato, cabbage, kale, pepper."</w:t>
      </w:r>
    </w:p>
    <w:p>
      <w:pPr>
        <w:pStyle w:val="ListParagraph"/>
        <w:numPr>
          <w:ilvl w:val="0"/>
          <w:numId w:val="2"/>
        </w:numPr>
        <w:spacing w:after="60" w:line="280"/>
      </w:pPr>
      <w:r>
        <w:rPr>
          <w:rFonts w:ascii="Calibri" w:cs="Calibri" w:eastAsia="Calibri" w:hAnsi="Calibri"/>
          <w:b/>
          <w:bCs/>
          <w:color w:val="1F2A24"/>
          <w:sz w:val="21"/>
          <w:szCs w:val="21"/>
        </w:rPr>
        <w:t xml:space="preserve">Harvest Window</w:t>
      </w:r>
      <w:r>
        <w:rPr>
          <w:rFonts w:ascii="Calibri" w:cs="Calibri" w:eastAsia="Calibri" w:hAnsi="Calibri"/>
          <w:color w:val="1F2A24"/>
          <w:sz w:val="21"/>
          <w:szCs w:val="21"/>
        </w:rPr>
        <w:t xml:space="preserve"> — "Focus on the active harvest period only."</w:t>
      </w:r>
    </w:p>
    <w:p>
      <w:pPr>
        <w:spacing w:after="60"/>
      </w:pP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If the category has no exact match for your animal or crop, pick the nearest type. For example, for guinea fowl or geese choose </w:t>
      </w:r>
      <w:r>
        <w:rPr>
          <w:rFonts w:ascii="Calibri" w:cs="Calibri" w:eastAsia="Calibri" w:hAnsi="Calibri"/>
          <w:b/>
          <w:bCs/>
          <w:color w:val="1F2A24"/>
          <w:sz w:val="21"/>
          <w:szCs w:val="21"/>
        </w:rPr>
        <w:t xml:space="preserve">Duck Cycle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Broiler Grow-Out</w:t>
      </w:r>
      <w:r>
        <w:rPr>
          <w:rFonts w:ascii="Calibri" w:cs="Calibri" w:eastAsia="Calibri" w:hAnsi="Calibri"/>
          <w:color w:val="1F2A24"/>
          <w:sz w:val="21"/>
          <w:szCs w:val="21"/>
        </w:rPr>
        <w:t xml:space="preserve">; for a cattle-fattening group choose </w:t>
      </w:r>
      <w:r>
        <w:rPr>
          <w:rFonts w:ascii="Calibri" w:cs="Calibri" w:eastAsia="Calibri" w:hAnsi="Calibri"/>
          <w:b/>
          <w:bCs/>
          <w:color w:val="1F2A24"/>
          <w:sz w:val="21"/>
          <w:szCs w:val="21"/>
        </w:rPr>
        <w:t xml:space="preserve">Beef Grow-Out</w:t>
      </w:r>
      <w:r>
        <w:rPr>
          <w:rFonts w:ascii="Calibri" w:cs="Calibri" w:eastAsia="Calibri" w:hAnsi="Calibri"/>
          <w:color w:val="1F2A24"/>
          <w:sz w:val="21"/>
          <w:szCs w:val="21"/>
        </w:rPr>
        <w:t xml:space="preserve">. The type only affects the suggested length, the setup questions and (for poultry and orchards) which items show.</w:t>
      </w:r>
    </w:p>
    <w:p>
      <w:pPr>
        <w:pStyle w:val="Heading3"/>
        <w:keepNext/>
        <w:spacing w:after="100" w:before="260"/>
      </w:pPr>
      <w:bookmarkStart w:name="h_how_the_cycle_type_changes_the_daily_boxes_and_care_items" w:id="1"/>
      <w:r>
        <w:rPr>
          <w:rFonts w:ascii="Cambria" w:cs="Cambria" w:eastAsia="Cambria" w:hAnsi="Cambria"/>
          <w:b/>
          <w:bCs/>
          <w:color w:val="2E7D4F"/>
          <w:sz w:val="26"/>
          <w:szCs w:val="26"/>
        </w:rPr>
        <w:t xml:space="preserve">How the cycle type changes the daily boxes and care items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6"/>
        <w:gridCol w:w="6792"/>
      </w:tblGrid>
      <w:tr>
        <w:trPr>
          <w:cantSplit/>
          <w:tblHeader/>
        </w:trPr>
        <w:tc>
          <w:tcPr>
            <w:tcW w:type="dxa" w:w="284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Category</w:t>
            </w:r>
          </w:p>
        </w:tc>
        <w:tc>
          <w:tcPr>
            <w:tcW w:type="dxa" w:w="679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Effect of the cycle type</w:t>
            </w:r>
          </w:p>
        </w:tc>
      </w:tr>
      <w:tr>
        <w:trPr>
          <w:cantSplit/>
          <w:tblHeader w:val="false"/>
        </w:trPr>
        <w:tc>
          <w:tcPr>
            <w:tcW w:type="dxa" w:w="2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Poultry &amp; Birds</w:t>
            </w:r>
          </w:p>
        </w:tc>
        <w:tc>
          <w:tcPr>
            <w:tcW w:type="dxa" w:w="67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Strong effect. Egg boxes show only for laying types; incubator boxes show only for </w:t>
            </w:r>
            <w:r>
              <w:rPr>
                <w:rFonts w:ascii="Calibri" w:cs="Calibri" w:eastAsia="Calibri" w:hAnsi="Calibri"/>
                <w:b/>
                <w:bCs/>
                <w:color w:val="1F2A24"/>
                <w:sz w:val="18"/>
                <w:szCs w:val="18"/>
              </w:rPr>
              <w:t xml:space="preserve">Egg Incubation &amp; Hatch</w:t>
            </w:r>
            <w:r>
              <w:rPr>
                <w:rFonts w:ascii="Calibri" w:cs="Calibri" w:eastAsia="Calibri" w:hAnsi="Calibri"/>
                <w:color w:val="1F2A24"/>
                <w:sz w:val="18"/>
                <w:szCs w:val="18"/>
              </w:rPr>
              <w:t xml:space="preserve">; litter condition shows only for </w:t>
            </w:r>
            <w:r>
              <w:rPr>
                <w:rFonts w:ascii="Calibri" w:cs="Calibri" w:eastAsia="Calibri" w:hAnsi="Calibri"/>
                <w:b/>
                <w:bCs/>
                <w:color w:val="1F2A24"/>
                <w:sz w:val="18"/>
                <w:szCs w:val="18"/>
              </w:rPr>
              <w:t xml:space="preserve">Broiler Grow-Out</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Turkey Grow-Out</w:t>
            </w:r>
            <w:r>
              <w:rPr>
                <w:rFonts w:ascii="Calibri" w:cs="Calibri" w:eastAsia="Calibri" w:hAnsi="Calibri"/>
                <w:color w:val="1F2A24"/>
                <w:sz w:val="18"/>
                <w:szCs w:val="18"/>
              </w:rPr>
              <w:t xml:space="preserve">. Full table in the Daily Log chapter.</w:t>
            </w:r>
          </w:p>
        </w:tc>
      </w:tr>
      <w:tr>
        <w:trPr>
          <w:cantSplit/>
          <w:tblHeader w:val="false"/>
        </w:trPr>
        <w:tc>
          <w:tcPr>
            <w:tcW w:type="dxa" w:w="2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Orchards &amp; Tree Fruit</w:t>
            </w:r>
          </w:p>
        </w:tc>
        <w:tc>
          <w:tcPr>
            <w:tcW w:type="dxa" w:w="67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built-in orchard care guides are written separately for </w:t>
            </w:r>
            <w:r>
              <w:rPr>
                <w:rFonts w:ascii="Calibri" w:cs="Calibri" w:eastAsia="Calibri" w:hAnsi="Calibri"/>
                <w:b/>
                <w:bCs/>
                <w:color w:val="1F2A24"/>
                <w:sz w:val="18"/>
                <w:szCs w:val="18"/>
              </w:rPr>
              <w:t xml:space="preserve">Annual Production Season</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New Orchard Planting</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Harvest Window</w:t>
            </w:r>
            <w:r>
              <w:rPr>
                <w:rFonts w:ascii="Calibri" w:cs="Calibri" w:eastAsia="Calibri" w:hAnsi="Calibri"/>
                <w:color w:val="1F2A24"/>
                <w:sz w:val="18"/>
                <w:szCs w:val="18"/>
              </w:rPr>
              <w:t xml:space="preserve">. Only the items for the type you chose appear in the Care Plan.</w:t>
            </w:r>
          </w:p>
        </w:tc>
      </w:tr>
      <w:tr>
        <w:trPr>
          <w:cantSplit/>
          <w:tblHeader w:val="false"/>
        </w:trPr>
        <w:tc>
          <w:tcPr>
            <w:tcW w:type="dxa" w:w="2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Broiler Chicken and Layer Chicken templates</w:t>
            </w:r>
          </w:p>
        </w:tc>
        <w:tc>
          <w:tcPr>
            <w:tcW w:type="dxa" w:w="67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Their care guides are tied to the matching types: broiler items show for </w:t>
            </w:r>
            <w:r>
              <w:rPr>
                <w:rFonts w:ascii="Calibri" w:cs="Calibri" w:eastAsia="Calibri" w:hAnsi="Calibri"/>
                <w:b/>
                <w:bCs/>
                <w:color w:val="1F2A24"/>
                <w:sz w:val="18"/>
                <w:szCs w:val="18"/>
              </w:rPr>
              <w:t xml:space="preserve">Broiler Grow-Out</w:t>
            </w:r>
            <w:r>
              <w:rPr>
                <w:rFonts w:ascii="Calibri" w:cs="Calibri" w:eastAsia="Calibri" w:hAnsi="Calibri"/>
                <w:color w:val="1F2A24"/>
                <w:sz w:val="18"/>
                <w:szCs w:val="18"/>
              </w:rPr>
              <w:t xml:space="preserve">; layer items show for </w:t>
            </w:r>
            <w:r>
              <w:rPr>
                <w:rFonts w:ascii="Calibri" w:cs="Calibri" w:eastAsia="Calibri" w:hAnsi="Calibri"/>
                <w:b/>
                <w:bCs/>
                <w:color w:val="1F2A24"/>
                <w:sz w:val="18"/>
                <w:szCs w:val="18"/>
              </w:rPr>
              <w:t xml:space="preserve">Layer — from Day-Old</w:t>
            </w:r>
            <w:r>
              <w:rPr>
                <w:rFonts w:ascii="Calibri" w:cs="Calibri" w:eastAsia="Calibri" w:hAnsi="Calibri"/>
                <w:color w:val="1F2A24"/>
                <w:sz w:val="18"/>
                <w:szCs w:val="18"/>
              </w:rPr>
              <w:t xml:space="preserve"> (rearing items) or </w:t>
            </w:r>
            <w:r>
              <w:rPr>
                <w:rFonts w:ascii="Calibri" w:cs="Calibri" w:eastAsia="Calibri" w:hAnsi="Calibri"/>
                <w:b/>
                <w:bCs/>
                <w:color w:val="1F2A24"/>
                <w:sz w:val="18"/>
                <w:szCs w:val="18"/>
              </w:rPr>
              <w:t xml:space="preserve">Layer — from Point-of-Lay</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Layer — Continuing Flock</w:t>
            </w:r>
            <w:r>
              <w:rPr>
                <w:rFonts w:ascii="Calibri" w:cs="Calibri" w:eastAsia="Calibri" w:hAnsi="Calibri"/>
                <w:color w:val="1F2A24"/>
                <w:sz w:val="18"/>
                <w:szCs w:val="18"/>
              </w:rPr>
              <w:t xml:space="preserve"> (laying items).</w:t>
            </w:r>
          </w:p>
        </w:tc>
      </w:tr>
      <w:tr>
        <w:trPr>
          <w:cantSplit/>
          <w:tblHeader w:val="false"/>
        </w:trPr>
        <w:tc>
          <w:tcPr>
            <w:tcW w:type="dxa" w:w="2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All other categories</w:t>
            </w:r>
          </w:p>
        </w:tc>
        <w:tc>
          <w:tcPr>
            <w:tcW w:type="dxa" w:w="67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daily boxes are the same for every cycle type. The cycle type changes only the suggested length and the setup questions.</w:t>
            </w:r>
          </w:p>
        </w:tc>
      </w:tr>
    </w:tbl>
    <w:p>
      <w:pPr>
        <w:spacing w:after="1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If you create a cycle of the wrong type for the template (for example a </w:t>
      </w:r>
      <w:r>
        <w:rPr>
          <w:rFonts w:ascii="Calibri" w:cs="Calibri" w:eastAsia="Calibri" w:hAnsi="Calibri"/>
          <w:b/>
          <w:bCs/>
          <w:color w:val="1F2A24"/>
          <w:sz w:val="21"/>
          <w:szCs w:val="21"/>
        </w:rPr>
        <w:t xml:space="preserve">Layer — from Day-Old</w:t>
      </w:r>
      <w:r>
        <w:rPr>
          <w:rFonts w:ascii="Calibri" w:cs="Calibri" w:eastAsia="Calibri" w:hAnsi="Calibri"/>
          <w:color w:val="1F2A24"/>
          <w:sz w:val="21"/>
          <w:szCs w:val="21"/>
        </w:rPr>
        <w:t xml:space="preserve"> cycle under the Broiler Chicken template), the Care Plan will find no items that apply and will show an empty whole guide. Start a new cycle with the right type, or choose the right template.</w:t>
      </w:r>
    </w:p>
    <w:p>
      <w:pPr>
        <w:spacing w:after="120" w:line="290"/>
      </w:pPr>
      <w:r>
        <w:rPr>
          <w:rFonts w:ascii="Calibri" w:cs="Calibri" w:eastAsia="Calibri" w:hAnsi="Calibri"/>
          <w:color w:val="1F2A24"/>
          <w:sz w:val="21"/>
          <w:szCs w:val="21"/>
        </w:rPr>
        <w:t xml:space="preserve">If you have customised a template, you can also tie a box or care item to certain cycle types; the editor keeps any such restrictions that were in the built-in version and shows "Shown only for some cycle types of this enterprise" or "Applies only to some cycle types of this enterprise" under them. Items you add yourself apply to every cycle type.</w:t>
      </w:r>
    </w:p>
    <w:p>
      <w:pPr>
        <w:pStyle w:val="Heading3"/>
        <w:keepNext/>
        <w:spacing w:after="100" w:before="260"/>
      </w:pPr>
      <w:bookmarkStart w:name="h_the_setup_questions_in_step_2_per_category" w:id="1"/>
      <w:r>
        <w:rPr>
          <w:rFonts w:ascii="Cambria" w:cs="Cambria" w:eastAsia="Cambria" w:hAnsi="Cambria"/>
          <w:b/>
          <w:bCs/>
          <w:color w:val="2E7D4F"/>
          <w:sz w:val="26"/>
          <w:szCs w:val="26"/>
        </w:rPr>
        <w:t xml:space="preserve">The setup questions in step 2, per category</w:t>
      </w:r>
      <w:bookmarkEnd w:id="1"/>
    </w:p>
    <w:p>
      <w:pPr>
        <w:spacing w:after="120" w:line="290"/>
      </w:pPr>
      <w:r>
        <w:rPr>
          <w:rFonts w:ascii="Calibri" w:cs="Calibri" w:eastAsia="Calibri" w:hAnsi="Calibri"/>
          <w:color w:val="1F2A24"/>
          <w:sz w:val="21"/>
          <w:szCs w:val="21"/>
        </w:rPr>
        <w:t xml:space="preserve">Step 2 of the New Cycle wizard asks questions that depend on the category (and, for poultry and livestock, on the cycle type). None of them is compulsory: the red star on some of them is only a reminder and the wizard lets you continue without answering. Answers are stored with the cycle as a note, and the main quantity creates the cycle's first </w:t>
      </w:r>
      <w:r>
        <w:rPr>
          <w:rFonts w:ascii="Calibri" w:cs="Calibri" w:eastAsia="Calibri" w:hAnsi="Calibri"/>
          <w:b/>
          <w:bCs/>
          <w:color w:val="1F2A24"/>
          <w:sz w:val="21"/>
          <w:szCs w:val="21"/>
        </w:rPr>
        <w:t xml:space="preserve">production unit</w:t>
      </w:r>
      <w:r>
        <w:rPr>
          <w:rFonts w:ascii="Calibri" w:cs="Calibri" w:eastAsia="Calibri" w:hAnsi="Calibri"/>
          <w:color w:val="1F2A24"/>
          <w:sz w:val="21"/>
          <w:szCs w:val="21"/>
        </w:rPr>
        <w:t xml:space="preserve"> (for example the flock size).</w:t>
      </w:r>
    </w:p>
    <w:p>
      <w:pPr>
        <w:spacing w:after="120" w:line="290"/>
      </w:pPr>
      <w:r>
        <w:rPr>
          <w:rFonts w:ascii="Calibri" w:cs="Calibri" w:eastAsia="Calibri" w:hAnsi="Calibri"/>
          <w:b/>
          <w:bCs/>
          <w:color w:val="1F2A24"/>
          <w:sz w:val="21"/>
          <w:szCs w:val="21"/>
        </w:rPr>
        <w:t xml:space="preserve">Poultry &amp; Birds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21"/>
        <w:gridCol w:w="3687"/>
        <w:gridCol w:w="3130"/>
      </w:tblGrid>
      <w:tr>
        <w:trPr>
          <w:cantSplit/>
          <w:tblHeader/>
        </w:trPr>
        <w:tc>
          <w:tcPr>
            <w:tcW w:type="dxa" w:w="282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Question</w:t>
            </w:r>
          </w:p>
        </w:tc>
        <w:tc>
          <w:tcPr>
            <w:tcW w:type="dxa" w:w="368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Type</w:t>
            </w:r>
          </w:p>
        </w:tc>
        <w:tc>
          <w:tcPr>
            <w:tcW w:type="dxa" w:w="313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Shown for</w:t>
            </w:r>
          </w:p>
        </w:tc>
      </w:tr>
      <w:tr>
        <w:trPr>
          <w:cantSplit/>
          <w:tblHeader w:val="false"/>
        </w:trPr>
        <w:tc>
          <w:tcPr>
            <w:tcW w:type="dxa" w:w="28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Number of Birds</w:t>
            </w:r>
            <w:r>
              <w:rPr>
                <w:rFonts w:ascii="Calibri" w:cs="Calibri" w:eastAsia="Calibri" w:hAnsi="Calibri"/>
                <w:color w:val="1F2A24"/>
                <w:sz w:val="18"/>
                <w:szCs w:val="18"/>
              </w:rPr>
              <w:t xml:space="preserve"> (*)</w:t>
            </w:r>
          </w:p>
        </w:tc>
        <w:tc>
          <w:tcPr>
            <w:tcW w:type="dxa" w:w="36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birds</w:t>
            </w:r>
          </w:p>
        </w:tc>
        <w:tc>
          <w:tcPr>
            <w:tcW w:type="dxa" w:w="31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types except Egg Incubation &amp; Hatch</w:t>
            </w:r>
          </w:p>
        </w:tc>
      </w:tr>
      <w:tr>
        <w:trPr>
          <w:cantSplit/>
          <w:tblHeader w:val="false"/>
        </w:trPr>
        <w:tc>
          <w:tcPr>
            <w:tcW w:type="dxa" w:w="28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Eggs Set</w:t>
            </w:r>
            <w:r>
              <w:rPr>
                <w:rFonts w:ascii="Calibri" w:cs="Calibri" w:eastAsia="Calibri" w:hAnsi="Calibri"/>
                <w:color w:val="1F2A24"/>
                <w:sz w:val="18"/>
                <w:szCs w:val="18"/>
              </w:rPr>
              <w:t xml:space="preserve"> (*)</w:t>
            </w:r>
          </w:p>
        </w:tc>
        <w:tc>
          <w:tcPr>
            <w:tcW w:type="dxa" w:w="36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eggs</w:t>
            </w:r>
          </w:p>
        </w:tc>
        <w:tc>
          <w:tcPr>
            <w:tcW w:type="dxa" w:w="31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 Incubation &amp; Hatch only</w:t>
            </w:r>
          </w:p>
        </w:tc>
      </w:tr>
      <w:tr>
        <w:trPr>
          <w:cantSplit/>
          <w:tblHeader w:val="false"/>
        </w:trPr>
        <w:tc>
          <w:tcPr>
            <w:tcW w:type="dxa" w:w="28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Breed / Strain</w:t>
            </w:r>
          </w:p>
        </w:tc>
        <w:tc>
          <w:tcPr>
            <w:tcW w:type="dxa" w:w="36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 e.g. Ross 308, Lohmann Brown</w:t>
            </w:r>
          </w:p>
        </w:tc>
        <w:tc>
          <w:tcPr>
            <w:tcW w:type="dxa" w:w="31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House / Pen ID</w:t>
            </w:r>
          </w:p>
        </w:tc>
        <w:tc>
          <w:tcPr>
            <w:tcW w:type="dxa" w:w="36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 e.g. House A, Pen 3</w:t>
            </w:r>
          </w:p>
        </w:tc>
        <w:tc>
          <w:tcPr>
            <w:tcW w:type="dxa" w:w="31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Chick / Egg Source</w:t>
            </w:r>
          </w:p>
        </w:tc>
        <w:tc>
          <w:tcPr>
            <w:tcW w:type="dxa" w:w="36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 hatchery or farm name</w:t>
            </w:r>
          </w:p>
        </w:tc>
        <w:tc>
          <w:tcPr>
            <w:tcW w:type="dxa" w:w="31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Target Slaughter Age</w:t>
            </w:r>
          </w:p>
        </w:tc>
        <w:tc>
          <w:tcPr>
            <w:tcW w:type="dxa" w:w="36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days</w:t>
            </w:r>
          </w:p>
        </w:tc>
        <w:tc>
          <w:tcPr>
            <w:tcW w:type="dxa" w:w="31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Grow-Out, Turkey Grow-Out</w:t>
            </w:r>
          </w:p>
        </w:tc>
      </w:tr>
      <w:tr>
        <w:trPr>
          <w:cantSplit/>
          <w:tblHeader w:val="false"/>
        </w:trPr>
        <w:tc>
          <w:tcPr>
            <w:tcW w:type="dxa" w:w="28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Starting Age</w:t>
            </w:r>
          </w:p>
        </w:tc>
        <w:tc>
          <w:tcPr>
            <w:tcW w:type="dxa" w:w="36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weeks</w:t>
            </w:r>
          </w:p>
        </w:tc>
        <w:tc>
          <w:tcPr>
            <w:tcW w:type="dxa" w:w="31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Layer — from Point-of-Lay, Layer — Continuing Flock</w:t>
            </w:r>
          </w:p>
        </w:tc>
      </w:tr>
      <w:tr>
        <w:trPr>
          <w:cantSplit/>
          <w:tblHeader w:val="false"/>
        </w:trPr>
        <w:tc>
          <w:tcPr>
            <w:tcW w:type="dxa" w:w="28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Egg Routing Intent</w:t>
            </w:r>
          </w:p>
        </w:tc>
        <w:tc>
          <w:tcPr>
            <w:tcW w:type="dxa" w:w="36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 Table eggs → market; Fertile eggs → incubation (in-house); Fertile eggs → sale; Mixed (split between uses)</w:t>
            </w:r>
          </w:p>
        </w:tc>
        <w:tc>
          <w:tcPr>
            <w:tcW w:type="dxa" w:w="31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Layer types and Breeder Flock</w:t>
            </w:r>
          </w:p>
        </w:tc>
      </w:tr>
      <w:tr>
        <w:trPr>
          <w:cantSplit/>
          <w:tblHeader w:val="false"/>
        </w:trPr>
        <w:tc>
          <w:tcPr>
            <w:tcW w:type="dxa" w:w="28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Setter / Incubator ID</w:t>
            </w:r>
          </w:p>
        </w:tc>
        <w:tc>
          <w:tcPr>
            <w:tcW w:type="dxa" w:w="36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 e.g. Cabinet 1</w:t>
            </w:r>
          </w:p>
        </w:tc>
        <w:tc>
          <w:tcPr>
            <w:tcW w:type="dxa" w:w="31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 Incubation &amp; Hatch</w:t>
            </w:r>
          </w:p>
        </w:tc>
      </w:tr>
      <w:tr>
        <w:trPr>
          <w:cantSplit/>
          <w:tblHeader w:val="false"/>
        </w:trPr>
        <w:tc>
          <w:tcPr>
            <w:tcW w:type="dxa" w:w="28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Expected Hatch Date</w:t>
            </w:r>
          </w:p>
        </w:tc>
        <w:tc>
          <w:tcPr>
            <w:tcW w:type="dxa" w:w="36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 YYYY-MM-DD</w:t>
            </w:r>
          </w:p>
        </w:tc>
        <w:tc>
          <w:tcPr>
            <w:tcW w:type="dxa" w:w="31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 Incubation &amp; Hatch</w:t>
            </w:r>
          </w:p>
        </w:tc>
      </w:tr>
      <w:tr>
        <w:trPr>
          <w:cantSplit/>
          <w:tblHeader w:val="false"/>
        </w:trPr>
        <w:tc>
          <w:tcPr>
            <w:tcW w:type="dxa" w:w="28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Housing System</w:t>
            </w:r>
          </w:p>
        </w:tc>
        <w:tc>
          <w:tcPr>
            <w:tcW w:type="dxa" w:w="36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 Deep litter, Cages (battery), Free range, Semi-intensive, Aviary</w:t>
            </w:r>
          </w:p>
        </w:tc>
        <w:tc>
          <w:tcPr>
            <w:tcW w:type="dxa" w:w="31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bl>
    <w:p>
      <w:pPr>
        <w:spacing w:after="160"/>
      </w:pPr>
    </w:p>
    <w:p>
      <w:pPr>
        <w:spacing w:after="120" w:line="290"/>
      </w:pPr>
      <w:r>
        <w:rPr>
          <w:rFonts w:ascii="Calibri" w:cs="Calibri" w:eastAsia="Calibri" w:hAnsi="Calibri"/>
          <w:b/>
          <w:bCs/>
          <w:color w:val="1F2A24"/>
          <w:sz w:val="21"/>
          <w:szCs w:val="21"/>
        </w:rPr>
        <w:t xml:space="preserve">Livestock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94"/>
        <w:gridCol w:w="5744"/>
      </w:tblGrid>
      <w:tr>
        <w:trPr>
          <w:cantSplit/>
          <w:tblHeader/>
        </w:trPr>
        <w:tc>
          <w:tcPr>
            <w:tcW w:type="dxa" w:w="389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Question</w:t>
            </w:r>
          </w:p>
        </w:tc>
        <w:tc>
          <w:tcPr>
            <w:tcW w:type="dxa" w:w="574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Type</w:t>
            </w:r>
          </w:p>
        </w:tc>
      </w:tr>
      <w:tr>
        <w:trPr>
          <w:cantSplit/>
          <w:tblHeader w:val="false"/>
        </w:trPr>
        <w:tc>
          <w:tcPr>
            <w:tcW w:type="dxa" w:w="38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Number of Animals</w:t>
            </w:r>
            <w:r>
              <w:rPr>
                <w:rFonts w:ascii="Calibri" w:cs="Calibri" w:eastAsia="Calibri" w:hAnsi="Calibri"/>
                <w:color w:val="1F2A24"/>
                <w:sz w:val="18"/>
                <w:szCs w:val="18"/>
              </w:rPr>
              <w:t xml:space="preserve"> (*)</w:t>
            </w:r>
          </w:p>
        </w:tc>
        <w:tc>
          <w:tcPr>
            <w:tcW w:type="dxa" w:w="57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head</w:t>
            </w:r>
          </w:p>
        </w:tc>
      </w:tr>
      <w:tr>
        <w:trPr>
          <w:cantSplit/>
          <w:tblHeader w:val="false"/>
        </w:trPr>
        <w:tc>
          <w:tcPr>
            <w:tcW w:type="dxa" w:w="38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Breed</w:t>
            </w:r>
          </w:p>
        </w:tc>
        <w:tc>
          <w:tcPr>
            <w:tcW w:type="dxa" w:w="57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 e.g. Friesian, Boer</w:t>
            </w:r>
          </w:p>
        </w:tc>
      </w:tr>
      <w:tr>
        <w:trPr>
          <w:cantSplit/>
          <w:tblHeader w:val="false"/>
        </w:trPr>
        <w:tc>
          <w:tcPr>
            <w:tcW w:type="dxa" w:w="38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Average Age</w:t>
            </w:r>
          </w:p>
        </w:tc>
        <w:tc>
          <w:tcPr>
            <w:tcW w:type="dxa" w:w="57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months</w:t>
            </w:r>
          </w:p>
        </w:tc>
      </w:tr>
      <w:tr>
        <w:trPr>
          <w:cantSplit/>
          <w:tblHeader w:val="false"/>
        </w:trPr>
        <w:tc>
          <w:tcPr>
            <w:tcW w:type="dxa" w:w="38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Sex Breakdown</w:t>
            </w:r>
          </w:p>
        </w:tc>
        <w:tc>
          <w:tcPr>
            <w:tcW w:type="dxa" w:w="57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 e.g. 10 cows, 1 bull (shown for Dairy Production Season and Goat Production Season only)</w:t>
            </w:r>
          </w:p>
        </w:tc>
      </w:tr>
      <w:tr>
        <w:trPr>
          <w:cantSplit/>
          <w:tblHeader w:val="false"/>
        </w:trPr>
        <w:tc>
          <w:tcPr>
            <w:tcW w:type="dxa" w:w="38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Primary Purpose</w:t>
            </w:r>
          </w:p>
        </w:tc>
        <w:tc>
          <w:tcPr>
            <w:tcW w:type="dxa" w:w="57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 Dairy, Beef / Meat, Breeding, Mixed</w:t>
            </w:r>
          </w:p>
        </w:tc>
      </w:tr>
      <w:tr>
        <w:trPr>
          <w:cantSplit/>
          <w:tblHeader w:val="false"/>
        </w:trPr>
        <w:tc>
          <w:tcPr>
            <w:tcW w:type="dxa" w:w="38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Pen / Paddock</w:t>
            </w:r>
          </w:p>
        </w:tc>
        <w:tc>
          <w:tcPr>
            <w:tcW w:type="dxa" w:w="57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r>
      <w:tr>
        <w:trPr>
          <w:cantSplit/>
          <w:tblHeader w:val="false"/>
        </w:trPr>
        <w:tc>
          <w:tcPr>
            <w:tcW w:type="dxa" w:w="38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Average Starting Weight</w:t>
            </w:r>
          </w:p>
        </w:tc>
        <w:tc>
          <w:tcPr>
            <w:tcW w:type="dxa" w:w="57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r>
      <w:tr>
        <w:trPr>
          <w:cantSplit/>
          <w:tblHeader w:val="false"/>
        </w:trPr>
        <w:tc>
          <w:tcPr>
            <w:tcW w:type="dxa" w:w="38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Feeding System</w:t>
            </w:r>
          </w:p>
        </w:tc>
        <w:tc>
          <w:tcPr>
            <w:tcW w:type="dxa" w:w="57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 Zero-grazing (cut &amp; carry), Grazing (pasture), Mixed grazing + supplement, Feedlot (total confinement)</w:t>
            </w:r>
          </w:p>
        </w:tc>
      </w:tr>
    </w:tbl>
    <w:p>
      <w:pPr>
        <w:spacing w:after="160"/>
      </w:pPr>
    </w:p>
    <w:p>
      <w:pPr>
        <w:spacing w:after="120" w:line="290"/>
      </w:pPr>
      <w:r>
        <w:rPr>
          <w:rFonts w:ascii="Calibri" w:cs="Calibri" w:eastAsia="Calibri" w:hAnsi="Calibri"/>
          <w:b/>
          <w:bCs/>
          <w:color w:val="1F2A24"/>
          <w:sz w:val="21"/>
          <w:szCs w:val="21"/>
        </w:rPr>
        <w:t xml:space="preserve">Aquaculture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0"/>
        <w:gridCol w:w="5208"/>
      </w:tblGrid>
      <w:tr>
        <w:trPr>
          <w:cantSplit/>
          <w:tblHeader/>
        </w:trPr>
        <w:tc>
          <w:tcPr>
            <w:tcW w:type="dxa" w:w="443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Question</w:t>
            </w:r>
          </w:p>
        </w:tc>
        <w:tc>
          <w:tcPr>
            <w:tcW w:type="dxa" w:w="520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Type</w:t>
            </w:r>
          </w:p>
        </w:tc>
      </w:tr>
      <w:tr>
        <w:trPr>
          <w:cantSplit/>
          <w:tblHeader w:val="false"/>
        </w:trPr>
        <w:tc>
          <w:tcPr>
            <w:tcW w:type="dxa" w:w="44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Number of Ponds / Tanks</w:t>
            </w:r>
            <w:r>
              <w:rPr>
                <w:rFonts w:ascii="Calibri" w:cs="Calibri" w:eastAsia="Calibri" w:hAnsi="Calibri"/>
                <w:color w:val="1F2A24"/>
                <w:sz w:val="18"/>
                <w:szCs w:val="18"/>
              </w:rPr>
              <w:t xml:space="preserve"> (*)</w:t>
            </w:r>
          </w:p>
        </w:tc>
        <w:tc>
          <w:tcPr>
            <w:tcW w:type="dxa" w:w="52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r>
      <w:tr>
        <w:trPr>
          <w:cantSplit/>
          <w:tblHeader w:val="false"/>
        </w:trPr>
        <w:tc>
          <w:tcPr>
            <w:tcW w:type="dxa" w:w="44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Pond Area per Unit</w:t>
            </w:r>
          </w:p>
        </w:tc>
        <w:tc>
          <w:tcPr>
            <w:tcW w:type="dxa" w:w="52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m²</w:t>
            </w:r>
          </w:p>
        </w:tc>
      </w:tr>
      <w:tr>
        <w:trPr>
          <w:cantSplit/>
          <w:tblHeader w:val="false"/>
        </w:trPr>
        <w:tc>
          <w:tcPr>
            <w:tcW w:type="dxa" w:w="44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Fingerlings Stocked</w:t>
            </w:r>
            <w:r>
              <w:rPr>
                <w:rFonts w:ascii="Calibri" w:cs="Calibri" w:eastAsia="Calibri" w:hAnsi="Calibri"/>
                <w:color w:val="1F2A24"/>
                <w:sz w:val="18"/>
                <w:szCs w:val="18"/>
              </w:rPr>
              <w:t xml:space="preserve"> (*)</w:t>
            </w:r>
          </w:p>
        </w:tc>
        <w:tc>
          <w:tcPr>
            <w:tcW w:type="dxa" w:w="52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fish</w:t>
            </w:r>
          </w:p>
        </w:tc>
      </w:tr>
      <w:tr>
        <w:trPr>
          <w:cantSplit/>
          <w:tblHeader w:val="false"/>
        </w:trPr>
        <w:tc>
          <w:tcPr>
            <w:tcW w:type="dxa" w:w="44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Stocking Density</w:t>
            </w:r>
          </w:p>
        </w:tc>
        <w:tc>
          <w:tcPr>
            <w:tcW w:type="dxa" w:w="52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fish/m²</w:t>
            </w:r>
          </w:p>
        </w:tc>
      </w:tr>
      <w:tr>
        <w:trPr>
          <w:cantSplit/>
          <w:tblHeader w:val="false"/>
        </w:trPr>
        <w:tc>
          <w:tcPr>
            <w:tcW w:type="dxa" w:w="44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Species / Strain</w:t>
            </w:r>
          </w:p>
        </w:tc>
        <w:tc>
          <w:tcPr>
            <w:tcW w:type="dxa" w:w="52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 e.g. Nile Tilapia, African Catfish</w:t>
            </w:r>
          </w:p>
        </w:tc>
      </w:tr>
      <w:tr>
        <w:trPr>
          <w:cantSplit/>
          <w:tblHeader w:val="false"/>
        </w:trPr>
        <w:tc>
          <w:tcPr>
            <w:tcW w:type="dxa" w:w="44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Avg Fingerling Weight</w:t>
            </w:r>
          </w:p>
        </w:tc>
        <w:tc>
          <w:tcPr>
            <w:tcW w:type="dxa" w:w="52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g</w:t>
            </w:r>
          </w:p>
        </w:tc>
      </w:tr>
      <w:tr>
        <w:trPr>
          <w:cantSplit/>
          <w:tblHeader w:val="false"/>
        </w:trPr>
        <w:tc>
          <w:tcPr>
            <w:tcW w:type="dxa" w:w="44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Water Source</w:t>
            </w:r>
          </w:p>
        </w:tc>
        <w:tc>
          <w:tcPr>
            <w:tcW w:type="dxa" w:w="52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 Borehole, River / stream, Municipal, Rainwater harvested, Recirculating (RAS)</w:t>
            </w:r>
          </w:p>
        </w:tc>
      </w:tr>
      <w:tr>
        <w:trPr>
          <w:cantSplit/>
          <w:tblHeader w:val="false"/>
        </w:trPr>
        <w:tc>
          <w:tcPr>
            <w:tcW w:type="dxa" w:w="44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Primary Feed Type</w:t>
            </w:r>
          </w:p>
        </w:tc>
        <w:tc>
          <w:tcPr>
            <w:tcW w:type="dxa" w:w="52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 Commercial pellets, Farm-made feed, Natural (algae/plankton), Mixed</w:t>
            </w:r>
          </w:p>
        </w:tc>
      </w:tr>
      <w:tr>
        <w:trPr>
          <w:cantSplit/>
          <w:tblHeader w:val="false"/>
        </w:trPr>
        <w:tc>
          <w:tcPr>
            <w:tcW w:type="dxa" w:w="44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Target Harvest Weight</w:t>
            </w:r>
          </w:p>
        </w:tc>
        <w:tc>
          <w:tcPr>
            <w:tcW w:type="dxa" w:w="52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g</w:t>
            </w:r>
          </w:p>
        </w:tc>
      </w:tr>
    </w:tbl>
    <w:p>
      <w:pPr>
        <w:spacing w:after="160"/>
      </w:pPr>
    </w:p>
    <w:p>
      <w:pPr>
        <w:spacing w:after="120" w:line="290"/>
      </w:pPr>
      <w:r>
        <w:rPr>
          <w:rFonts w:ascii="Calibri" w:cs="Calibri" w:eastAsia="Calibri" w:hAnsi="Calibri"/>
          <w:b/>
          <w:bCs/>
          <w:color w:val="1F2A24"/>
          <w:sz w:val="21"/>
          <w:szCs w:val="21"/>
        </w:rPr>
        <w:t xml:space="preserve">Crops &amp; Grains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84"/>
        <w:gridCol w:w="5754"/>
      </w:tblGrid>
      <w:tr>
        <w:trPr>
          <w:cantSplit/>
          <w:tblHeader/>
        </w:trPr>
        <w:tc>
          <w:tcPr>
            <w:tcW w:type="dxa" w:w="388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Question</w:t>
            </w:r>
          </w:p>
        </w:tc>
        <w:tc>
          <w:tcPr>
            <w:tcW w:type="dxa" w:w="575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Type</w:t>
            </w:r>
          </w:p>
        </w:tc>
      </w:tr>
      <w:tr>
        <w:trPr>
          <w:cantSplit/>
          <w:tblHeader w:val="false"/>
        </w:trPr>
        <w:tc>
          <w:tcPr>
            <w:tcW w:type="dxa" w:w="38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Field / Plot Name</w:t>
            </w:r>
            <w:r>
              <w:rPr>
                <w:rFonts w:ascii="Calibri" w:cs="Calibri" w:eastAsia="Calibri" w:hAnsi="Calibri"/>
                <w:color w:val="1F2A24"/>
                <w:sz w:val="18"/>
                <w:szCs w:val="18"/>
              </w:rPr>
              <w:t xml:space="preserve"> (*)</w:t>
            </w:r>
          </w:p>
        </w:tc>
        <w:tc>
          <w:tcPr>
            <w:tcW w:type="dxa" w:w="57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 e.g. Plot A1, North Field</w:t>
            </w:r>
          </w:p>
        </w:tc>
      </w:tr>
      <w:tr>
        <w:trPr>
          <w:cantSplit/>
          <w:tblHeader w:val="false"/>
        </w:trPr>
        <w:tc>
          <w:tcPr>
            <w:tcW w:type="dxa" w:w="38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Area</w:t>
            </w:r>
            <w:r>
              <w:rPr>
                <w:rFonts w:ascii="Calibri" w:cs="Calibri" w:eastAsia="Calibri" w:hAnsi="Calibri"/>
                <w:color w:val="1F2A24"/>
                <w:sz w:val="18"/>
                <w:szCs w:val="18"/>
              </w:rPr>
              <w:t xml:space="preserve"> (*)</w:t>
            </w:r>
          </w:p>
        </w:tc>
        <w:tc>
          <w:tcPr>
            <w:tcW w:type="dxa" w:w="57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ha</w:t>
            </w:r>
          </w:p>
        </w:tc>
      </w:tr>
      <w:tr>
        <w:trPr>
          <w:cantSplit/>
          <w:tblHeader w:val="false"/>
        </w:trPr>
        <w:tc>
          <w:tcPr>
            <w:tcW w:type="dxa" w:w="38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Variety / Cultivar</w:t>
            </w:r>
          </w:p>
        </w:tc>
        <w:tc>
          <w:tcPr>
            <w:tcW w:type="dxa" w:w="57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 e.g. SC403, DK8031</w:t>
            </w:r>
          </w:p>
        </w:tc>
      </w:tr>
      <w:tr>
        <w:trPr>
          <w:cantSplit/>
          <w:tblHeader w:val="false"/>
        </w:trPr>
        <w:tc>
          <w:tcPr>
            <w:tcW w:type="dxa" w:w="38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Irrigation System</w:t>
            </w:r>
          </w:p>
        </w:tc>
        <w:tc>
          <w:tcPr>
            <w:tcW w:type="dxa" w:w="57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 Rain-fed (no irrigation), Drip irrigation, Flood / furrow, Centre pivot, Sprinkler, Manual watering</w:t>
            </w:r>
          </w:p>
        </w:tc>
      </w:tr>
      <w:tr>
        <w:trPr>
          <w:cantSplit/>
          <w:tblHeader w:val="false"/>
        </w:trPr>
        <w:tc>
          <w:tcPr>
            <w:tcW w:type="dxa" w:w="38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Soil Type</w:t>
            </w:r>
          </w:p>
        </w:tc>
        <w:tc>
          <w:tcPr>
            <w:tcW w:type="dxa" w:w="57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 Sandy loam, Clay loam, Sandy, Clay, Silt loam, Not assessed</w:t>
            </w:r>
          </w:p>
        </w:tc>
      </w:tr>
      <w:tr>
        <w:trPr>
          <w:cantSplit/>
          <w:tblHeader w:val="false"/>
        </w:trPr>
        <w:tc>
          <w:tcPr>
            <w:tcW w:type="dxa" w:w="38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Expected Yield</w:t>
            </w:r>
          </w:p>
        </w:tc>
        <w:tc>
          <w:tcPr>
            <w:tcW w:type="dxa" w:w="57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bags/ha</w:t>
            </w:r>
          </w:p>
        </w:tc>
      </w:tr>
      <w:tr>
        <w:trPr>
          <w:cantSplit/>
          <w:tblHeader w:val="false"/>
        </w:trPr>
        <w:tc>
          <w:tcPr>
            <w:tcW w:type="dxa" w:w="38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Seed Rate</w:t>
            </w:r>
          </w:p>
        </w:tc>
        <w:tc>
          <w:tcPr>
            <w:tcW w:type="dxa" w:w="57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kg/ha</w:t>
            </w:r>
          </w:p>
        </w:tc>
      </w:tr>
    </w:tbl>
    <w:p>
      <w:pPr>
        <w:spacing w:after="160"/>
      </w:pPr>
    </w:p>
    <w:p>
      <w:pPr>
        <w:spacing w:after="120" w:line="290"/>
      </w:pPr>
      <w:r>
        <w:rPr>
          <w:rFonts w:ascii="Calibri" w:cs="Calibri" w:eastAsia="Calibri" w:hAnsi="Calibri"/>
          <w:b/>
          <w:bCs/>
          <w:color w:val="1F2A24"/>
          <w:sz w:val="21"/>
          <w:szCs w:val="21"/>
        </w:rPr>
        <w:t xml:space="preserve">Horticulture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85"/>
        <w:gridCol w:w="4853"/>
      </w:tblGrid>
      <w:tr>
        <w:trPr>
          <w:cantSplit/>
          <w:tblHeader/>
        </w:trPr>
        <w:tc>
          <w:tcPr>
            <w:tcW w:type="dxa" w:w="478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Question</w:t>
            </w:r>
          </w:p>
        </w:tc>
        <w:tc>
          <w:tcPr>
            <w:tcW w:type="dxa" w:w="485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Type</w:t>
            </w:r>
          </w:p>
        </w:tc>
      </w:tr>
      <w:tr>
        <w:trPr>
          <w:cantSplit/>
          <w:tblHeader w:val="false"/>
        </w:trPr>
        <w:tc>
          <w:tcPr>
            <w:tcW w:type="dxa" w:w="47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Field / Bed Name</w:t>
            </w:r>
            <w:r>
              <w:rPr>
                <w:rFonts w:ascii="Calibri" w:cs="Calibri" w:eastAsia="Calibri" w:hAnsi="Calibri"/>
                <w:color w:val="1F2A24"/>
                <w:sz w:val="18"/>
                <w:szCs w:val="18"/>
              </w:rPr>
              <w:t xml:space="preserve"> (*)</w:t>
            </w:r>
          </w:p>
        </w:tc>
        <w:tc>
          <w:tcPr>
            <w:tcW w:type="dxa" w:w="48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r>
      <w:tr>
        <w:trPr>
          <w:cantSplit/>
          <w:tblHeader w:val="false"/>
        </w:trPr>
        <w:tc>
          <w:tcPr>
            <w:tcW w:type="dxa" w:w="47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Area</w:t>
            </w:r>
            <w:r>
              <w:rPr>
                <w:rFonts w:ascii="Calibri" w:cs="Calibri" w:eastAsia="Calibri" w:hAnsi="Calibri"/>
                <w:color w:val="1F2A24"/>
                <w:sz w:val="18"/>
                <w:szCs w:val="18"/>
              </w:rPr>
              <w:t xml:space="preserve"> (*)</w:t>
            </w:r>
          </w:p>
        </w:tc>
        <w:tc>
          <w:tcPr>
            <w:tcW w:type="dxa" w:w="48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ha</w:t>
            </w:r>
          </w:p>
        </w:tc>
      </w:tr>
      <w:tr>
        <w:trPr>
          <w:cantSplit/>
          <w:tblHeader w:val="false"/>
        </w:trPr>
        <w:tc>
          <w:tcPr>
            <w:tcW w:type="dxa" w:w="47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Variety / Cultivar</w:t>
            </w:r>
          </w:p>
        </w:tc>
        <w:tc>
          <w:tcPr>
            <w:tcW w:type="dxa" w:w="48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 e.g. Roma</w:t>
            </w:r>
          </w:p>
        </w:tc>
      </w:tr>
      <w:tr>
        <w:trPr>
          <w:cantSplit/>
          <w:tblHeader w:val="false"/>
        </w:trPr>
        <w:tc>
          <w:tcPr>
            <w:tcW w:type="dxa" w:w="47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Transplant / Sowing Date</w:t>
            </w:r>
          </w:p>
        </w:tc>
        <w:tc>
          <w:tcPr>
            <w:tcW w:type="dxa" w:w="48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 YYYY-MM-DD</w:t>
            </w:r>
          </w:p>
        </w:tc>
      </w:tr>
      <w:tr>
        <w:trPr>
          <w:cantSplit/>
          <w:tblHeader w:val="false"/>
        </w:trPr>
        <w:tc>
          <w:tcPr>
            <w:tcW w:type="dxa" w:w="47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Plant Count</w:t>
            </w:r>
          </w:p>
        </w:tc>
        <w:tc>
          <w:tcPr>
            <w:tcW w:type="dxa" w:w="48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r>
      <w:tr>
        <w:trPr>
          <w:cantSplit/>
          <w:tblHeader w:val="false"/>
        </w:trPr>
        <w:tc>
          <w:tcPr>
            <w:tcW w:type="dxa" w:w="47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Irrigation</w:t>
            </w:r>
          </w:p>
        </w:tc>
        <w:tc>
          <w:tcPr>
            <w:tcW w:type="dxa" w:w="48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 Drip, Furrow, Sprinkler, Manual, Rain-fed</w:t>
            </w:r>
          </w:p>
        </w:tc>
      </w:tr>
      <w:tr>
        <w:trPr>
          <w:cantSplit/>
          <w:tblHeader w:val="false"/>
        </w:trPr>
        <w:tc>
          <w:tcPr>
            <w:tcW w:type="dxa" w:w="47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Expected Yield</w:t>
            </w:r>
          </w:p>
        </w:tc>
        <w:tc>
          <w:tcPr>
            <w:tcW w:type="dxa" w:w="48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kg/ha</w:t>
            </w:r>
          </w:p>
        </w:tc>
      </w:tr>
    </w:tbl>
    <w:p>
      <w:pPr>
        <w:spacing w:after="160"/>
      </w:pPr>
    </w:p>
    <w:p>
      <w:pPr>
        <w:spacing w:after="120" w:line="290"/>
      </w:pPr>
      <w:r>
        <w:rPr>
          <w:rFonts w:ascii="Calibri" w:cs="Calibri" w:eastAsia="Calibri" w:hAnsi="Calibri"/>
          <w:b/>
          <w:bCs/>
          <w:color w:val="1F2A24"/>
          <w:sz w:val="21"/>
          <w:szCs w:val="21"/>
        </w:rPr>
        <w:t xml:space="preserve">Greenhouse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93"/>
        <w:gridCol w:w="5645"/>
      </w:tblGrid>
      <w:tr>
        <w:trPr>
          <w:cantSplit/>
          <w:tblHeader/>
        </w:trPr>
        <w:tc>
          <w:tcPr>
            <w:tcW w:type="dxa" w:w="399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Question</w:t>
            </w:r>
          </w:p>
        </w:tc>
        <w:tc>
          <w:tcPr>
            <w:tcW w:type="dxa" w:w="564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Type</w:t>
            </w:r>
          </w:p>
        </w:tc>
      </w:tr>
      <w:tr>
        <w:trPr>
          <w:cantSplit/>
          <w:tblHeader w:val="false"/>
        </w:trPr>
        <w:tc>
          <w:tcPr>
            <w:tcW w:type="dxa" w:w="39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Greenhouse / Tunnel Name</w:t>
            </w:r>
            <w:r>
              <w:rPr>
                <w:rFonts w:ascii="Calibri" w:cs="Calibri" w:eastAsia="Calibri" w:hAnsi="Calibri"/>
                <w:color w:val="1F2A24"/>
                <w:sz w:val="18"/>
                <w:szCs w:val="18"/>
              </w:rPr>
              <w:t xml:space="preserve"> (*)</w:t>
            </w:r>
          </w:p>
        </w:tc>
        <w:tc>
          <w:tcPr>
            <w:tcW w:type="dxa" w:w="56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r>
      <w:tr>
        <w:trPr>
          <w:cantSplit/>
          <w:tblHeader w:val="false"/>
        </w:trPr>
        <w:tc>
          <w:tcPr>
            <w:tcW w:type="dxa" w:w="39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Growing Area</w:t>
            </w:r>
            <w:r>
              <w:rPr>
                <w:rFonts w:ascii="Calibri" w:cs="Calibri" w:eastAsia="Calibri" w:hAnsi="Calibri"/>
                <w:color w:val="1F2A24"/>
                <w:sz w:val="18"/>
                <w:szCs w:val="18"/>
              </w:rPr>
              <w:t xml:space="preserve"> (*)</w:t>
            </w:r>
          </w:p>
        </w:tc>
        <w:tc>
          <w:tcPr>
            <w:tcW w:type="dxa" w:w="56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m²</w:t>
            </w:r>
          </w:p>
        </w:tc>
      </w:tr>
      <w:tr>
        <w:trPr>
          <w:cantSplit/>
          <w:tblHeader w:val="false"/>
        </w:trPr>
        <w:tc>
          <w:tcPr>
            <w:tcW w:type="dxa" w:w="39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Growing System</w:t>
            </w:r>
          </w:p>
        </w:tc>
        <w:tc>
          <w:tcPr>
            <w:tcW w:type="dxa" w:w="56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 Soil (raised beds), Drip to soil, NFT Hydroponics, DWC Hydroponics, Coco coir / substrate, Aeroponics</w:t>
            </w:r>
          </w:p>
        </w:tc>
      </w:tr>
      <w:tr>
        <w:trPr>
          <w:cantSplit/>
          <w:tblHeader w:val="false"/>
        </w:trPr>
        <w:tc>
          <w:tcPr>
            <w:tcW w:type="dxa" w:w="39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Plant Count</w:t>
            </w:r>
          </w:p>
        </w:tc>
        <w:tc>
          <w:tcPr>
            <w:tcW w:type="dxa" w:w="56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r>
      <w:tr>
        <w:trPr>
          <w:cantSplit/>
          <w:tblHeader w:val="false"/>
        </w:trPr>
        <w:tc>
          <w:tcPr>
            <w:tcW w:type="dxa" w:w="39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Variety / Cultivar</w:t>
            </w:r>
          </w:p>
        </w:tc>
        <w:tc>
          <w:tcPr>
            <w:tcW w:type="dxa" w:w="56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r>
      <w:tr>
        <w:trPr>
          <w:cantSplit/>
          <w:tblHeader w:val="false"/>
        </w:trPr>
        <w:tc>
          <w:tcPr>
            <w:tcW w:type="dxa" w:w="39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Lighting</w:t>
            </w:r>
          </w:p>
        </w:tc>
        <w:tc>
          <w:tcPr>
            <w:tcW w:type="dxa" w:w="56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 Natural light only, Supplemental LED, Full artificial lighting</w:t>
            </w:r>
          </w:p>
        </w:tc>
      </w:tr>
      <w:tr>
        <w:trPr>
          <w:cantSplit/>
          <w:tblHeader w:val="false"/>
        </w:trPr>
        <w:tc>
          <w:tcPr>
            <w:tcW w:type="dxa" w:w="39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Climate Control</w:t>
            </w:r>
          </w:p>
        </w:tc>
        <w:tc>
          <w:tcPr>
            <w:tcW w:type="dxa" w:w="56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 None (passive), Shade nets, Evaporative cooling, Full HVAC</w:t>
            </w:r>
          </w:p>
        </w:tc>
      </w:tr>
    </w:tbl>
    <w:p>
      <w:pPr>
        <w:spacing w:after="160"/>
      </w:pPr>
    </w:p>
    <w:p>
      <w:pPr>
        <w:spacing w:after="120" w:line="290"/>
      </w:pPr>
      <w:r>
        <w:rPr>
          <w:rFonts w:ascii="Calibri" w:cs="Calibri" w:eastAsia="Calibri" w:hAnsi="Calibri"/>
          <w:b/>
          <w:bCs/>
          <w:color w:val="1F2A24"/>
          <w:sz w:val="21"/>
          <w:szCs w:val="21"/>
        </w:rPr>
        <w:t xml:space="preserve">Orchards &amp; Tree Fruit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10"/>
        <w:gridCol w:w="5028"/>
      </w:tblGrid>
      <w:tr>
        <w:trPr>
          <w:cantSplit/>
          <w:tblHeader/>
        </w:trPr>
        <w:tc>
          <w:tcPr>
            <w:tcW w:type="dxa" w:w="461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Question</w:t>
            </w:r>
          </w:p>
        </w:tc>
        <w:tc>
          <w:tcPr>
            <w:tcW w:type="dxa" w:w="502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Type</w:t>
            </w:r>
          </w:p>
        </w:tc>
      </w:tr>
      <w:tr>
        <w:trPr>
          <w:cantSplit/>
          <w:tblHeader w:val="false"/>
        </w:trPr>
        <w:tc>
          <w:tcPr>
            <w:tcW w:type="dxa" w:w="46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Plot / Block Name</w:t>
            </w:r>
            <w:r>
              <w:rPr>
                <w:rFonts w:ascii="Calibri" w:cs="Calibri" w:eastAsia="Calibri" w:hAnsi="Calibri"/>
                <w:color w:val="1F2A24"/>
                <w:sz w:val="18"/>
                <w:szCs w:val="18"/>
              </w:rPr>
              <w:t xml:space="preserve"> (*)</w:t>
            </w:r>
          </w:p>
        </w:tc>
        <w:tc>
          <w:tcPr>
            <w:tcW w:type="dxa" w:w="50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r>
      <w:tr>
        <w:trPr>
          <w:cantSplit/>
          <w:tblHeader w:val="false"/>
        </w:trPr>
        <w:tc>
          <w:tcPr>
            <w:tcW w:type="dxa" w:w="46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Number of Trees</w:t>
            </w:r>
            <w:r>
              <w:rPr>
                <w:rFonts w:ascii="Calibri" w:cs="Calibri" w:eastAsia="Calibri" w:hAnsi="Calibri"/>
                <w:color w:val="1F2A24"/>
                <w:sz w:val="18"/>
                <w:szCs w:val="18"/>
              </w:rPr>
              <w:t xml:space="preserve"> (*)</w:t>
            </w:r>
          </w:p>
        </w:tc>
        <w:tc>
          <w:tcPr>
            <w:tcW w:type="dxa" w:w="50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r>
      <w:tr>
        <w:trPr>
          <w:cantSplit/>
          <w:tblHeader w:val="false"/>
        </w:trPr>
        <w:tc>
          <w:tcPr>
            <w:tcW w:type="dxa" w:w="46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Plot Area</w:t>
            </w:r>
          </w:p>
        </w:tc>
        <w:tc>
          <w:tcPr>
            <w:tcW w:type="dxa" w:w="50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ha</w:t>
            </w:r>
          </w:p>
        </w:tc>
      </w:tr>
      <w:tr>
        <w:trPr>
          <w:cantSplit/>
          <w:tblHeader w:val="false"/>
        </w:trPr>
        <w:tc>
          <w:tcPr>
            <w:tcW w:type="dxa" w:w="46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Tree Age</w:t>
            </w:r>
          </w:p>
        </w:tc>
        <w:tc>
          <w:tcPr>
            <w:tcW w:type="dxa" w:w="50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years</w:t>
            </w:r>
          </w:p>
        </w:tc>
      </w:tr>
      <w:tr>
        <w:trPr>
          <w:cantSplit/>
          <w:tblHeader w:val="false"/>
        </w:trPr>
        <w:tc>
          <w:tcPr>
            <w:tcW w:type="dxa" w:w="46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Variety / Cultivar</w:t>
            </w:r>
          </w:p>
        </w:tc>
        <w:tc>
          <w:tcPr>
            <w:tcW w:type="dxa" w:w="50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 e.g. Tommy Atkins, Hass</w:t>
            </w:r>
          </w:p>
        </w:tc>
      </w:tr>
      <w:tr>
        <w:trPr>
          <w:cantSplit/>
          <w:tblHeader w:val="false"/>
        </w:trPr>
        <w:tc>
          <w:tcPr>
            <w:tcW w:type="dxa" w:w="46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Tree Spacing</w:t>
            </w:r>
          </w:p>
        </w:tc>
        <w:tc>
          <w:tcPr>
            <w:tcW w:type="dxa" w:w="50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 e.g. 5m × 5m</w:t>
            </w:r>
          </w:p>
        </w:tc>
      </w:tr>
      <w:tr>
        <w:trPr>
          <w:cantSplit/>
          <w:tblHeader w:val="false"/>
        </w:trPr>
        <w:tc>
          <w:tcPr>
            <w:tcW w:type="dxa" w:w="46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Irrigation</w:t>
            </w:r>
          </w:p>
        </w:tc>
        <w:tc>
          <w:tcPr>
            <w:tcW w:type="dxa" w:w="50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 Rain-fed, Drip, Micro-jets, Flood / furrow</w:t>
            </w:r>
          </w:p>
        </w:tc>
      </w:tr>
      <w:tr>
        <w:trPr>
          <w:cantSplit/>
          <w:tblHeader w:val="false"/>
        </w:trPr>
        <w:tc>
          <w:tcPr>
            <w:tcW w:type="dxa" w:w="46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Expected Yield</w:t>
            </w:r>
          </w:p>
        </w:tc>
        <w:tc>
          <w:tcPr>
            <w:tcW w:type="dxa" w:w="50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tonnes</w:t>
            </w:r>
          </w:p>
        </w:tc>
      </w:tr>
    </w:tbl>
    <w:p>
      <w:pPr>
        <w:spacing w:after="160"/>
      </w:pPr>
    </w:p>
    <w:p>
      <w:pPr>
        <w:spacing w:after="120" w:line="290"/>
      </w:pPr>
      <w:r>
        <w:rPr>
          <w:rFonts w:ascii="Calibri" w:cs="Calibri" w:eastAsia="Calibri" w:hAnsi="Calibri"/>
          <w:b/>
          <w:bCs/>
          <w:color w:val="1F2A24"/>
          <w:sz w:val="21"/>
          <w:szCs w:val="21"/>
        </w:rPr>
        <w:t xml:space="preserve">Apiary &amp; Beekeeping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8"/>
        <w:gridCol w:w="5440"/>
      </w:tblGrid>
      <w:tr>
        <w:trPr>
          <w:cantSplit/>
          <w:tblHeader/>
        </w:trPr>
        <w:tc>
          <w:tcPr>
            <w:tcW w:type="dxa" w:w="419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Question</w:t>
            </w:r>
          </w:p>
        </w:tc>
        <w:tc>
          <w:tcPr>
            <w:tcW w:type="dxa" w:w="544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Type</w:t>
            </w:r>
          </w:p>
        </w:tc>
      </w:tr>
      <w:tr>
        <w:trPr>
          <w:cantSplit/>
          <w:tblHeader w:val="false"/>
        </w:trPr>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Number of Hives</w:t>
            </w:r>
            <w:r>
              <w:rPr>
                <w:rFonts w:ascii="Calibri" w:cs="Calibri" w:eastAsia="Calibri" w:hAnsi="Calibri"/>
                <w:color w:val="1F2A24"/>
                <w:sz w:val="18"/>
                <w:szCs w:val="18"/>
              </w:rPr>
              <w:t xml:space="preserve"> (*)</w:t>
            </w:r>
          </w:p>
        </w:tc>
        <w:tc>
          <w:tcPr>
            <w:tcW w:type="dxa" w:w="54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r>
      <w:tr>
        <w:trPr>
          <w:cantSplit/>
          <w:tblHeader w:val="false"/>
        </w:trPr>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Hive Type</w:t>
            </w:r>
          </w:p>
        </w:tc>
        <w:tc>
          <w:tcPr>
            <w:tcW w:type="dxa" w:w="54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 Langstroth, Kenya Top Bar (KTBH), Top Bar (other), Warré, Log hive (traditional)</w:t>
            </w:r>
          </w:p>
        </w:tc>
      </w:tr>
      <w:tr>
        <w:trPr>
          <w:cantSplit/>
          <w:tblHeader w:val="false"/>
        </w:trPr>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Apiary Location / Name</w:t>
            </w:r>
          </w:p>
        </w:tc>
        <w:tc>
          <w:tcPr>
            <w:tcW w:type="dxa" w:w="54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r>
      <w:tr>
        <w:trPr>
          <w:cantSplit/>
          <w:tblHeader w:val="false"/>
        </w:trPr>
        <w:tc>
          <w:tcPr>
            <w:tcW w:type="dxa" w:w="4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Average Colony Strength</w:t>
            </w:r>
          </w:p>
        </w:tc>
        <w:tc>
          <w:tcPr>
            <w:tcW w:type="dxa" w:w="54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 Weak (&lt; 3 frames brood), Medium (3–5 frames), Strong (5+ frames)</w:t>
            </w:r>
          </w:p>
        </w:tc>
      </w:tr>
      <w:tr>
        <w:trPr>
          <w:cantSplit/>
          <w:tblHeader w:val="false"/>
        </w:trPr>
        <w:tc>
          <w:tcPr>
            <w:tcW w:type="dxa" w:w="4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Expected Honey Yield</w:t>
            </w:r>
          </w:p>
        </w:tc>
        <w:tc>
          <w:tcPr>
            <w:tcW w:type="dxa" w:w="54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kg/hive</w:t>
            </w:r>
          </w:p>
        </w:tc>
      </w:tr>
    </w:tbl>
    <w:p>
      <w:pPr>
        <w:spacing w:after="160"/>
      </w:pPr>
    </w:p>
    <w:p>
      <w:pPr>
        <w:spacing w:after="120" w:line="290"/>
      </w:pPr>
      <w:r>
        <w:rPr>
          <w:rFonts w:ascii="Calibri" w:cs="Calibri" w:eastAsia="Calibri" w:hAnsi="Calibri"/>
          <w:b/>
          <w:bCs/>
          <w:color w:val="1F2A24"/>
          <w:sz w:val="21"/>
          <w:szCs w:val="21"/>
        </w:rPr>
        <w:t xml:space="preserve">Mushroom Cultivation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71"/>
        <w:gridCol w:w="5167"/>
      </w:tblGrid>
      <w:tr>
        <w:trPr>
          <w:cantSplit/>
          <w:tblHeader/>
        </w:trPr>
        <w:tc>
          <w:tcPr>
            <w:tcW w:type="dxa" w:w="447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Question</w:t>
            </w:r>
          </w:p>
        </w:tc>
        <w:tc>
          <w:tcPr>
            <w:tcW w:type="dxa" w:w="516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Type</w:t>
            </w:r>
          </w:p>
        </w:tc>
      </w:tr>
      <w:tr>
        <w:trPr>
          <w:cantSplit/>
          <w:tblHeader w:val="false"/>
        </w:trPr>
        <w:tc>
          <w:tcPr>
            <w:tcW w:type="dxa" w:w="44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Number of Growing Blocks / Bags</w:t>
            </w:r>
            <w:r>
              <w:rPr>
                <w:rFonts w:ascii="Calibri" w:cs="Calibri" w:eastAsia="Calibri" w:hAnsi="Calibri"/>
                <w:color w:val="1F2A24"/>
                <w:sz w:val="18"/>
                <w:szCs w:val="18"/>
              </w:rPr>
              <w:t xml:space="preserve"> (*)</w:t>
            </w:r>
          </w:p>
        </w:tc>
        <w:tc>
          <w:tcPr>
            <w:tcW w:type="dxa" w:w="51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r>
      <w:tr>
        <w:trPr>
          <w:cantSplit/>
          <w:tblHeader w:val="false"/>
        </w:trPr>
        <w:tc>
          <w:tcPr>
            <w:tcW w:type="dxa" w:w="44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Substrate Type</w:t>
            </w:r>
          </w:p>
        </w:tc>
        <w:tc>
          <w:tcPr>
            <w:tcW w:type="dxa" w:w="51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 Sawdust (hardwood), Rice straw, Wheat straw, Coffee grounds, Cotton waste, Compost (button mushroom)</w:t>
            </w:r>
          </w:p>
        </w:tc>
      </w:tr>
      <w:tr>
        <w:trPr>
          <w:cantSplit/>
          <w:tblHeader w:val="false"/>
        </w:trPr>
        <w:tc>
          <w:tcPr>
            <w:tcW w:type="dxa" w:w="44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Growing Room / Shed</w:t>
            </w:r>
          </w:p>
        </w:tc>
        <w:tc>
          <w:tcPr>
            <w:tcW w:type="dxa" w:w="51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r>
      <w:tr>
        <w:trPr>
          <w:cantSplit/>
          <w:tblHeader w:val="false"/>
        </w:trPr>
        <w:tc>
          <w:tcPr>
            <w:tcW w:type="dxa" w:w="44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Target Yield</w:t>
            </w:r>
          </w:p>
        </w:tc>
        <w:tc>
          <w:tcPr>
            <w:tcW w:type="dxa" w:w="51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r>
      <w:tr>
        <w:trPr>
          <w:cantSplit/>
          <w:tblHeader w:val="false"/>
        </w:trPr>
        <w:tc>
          <w:tcPr>
            <w:tcW w:type="dxa" w:w="44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Inoculation Date</w:t>
            </w:r>
          </w:p>
        </w:tc>
        <w:tc>
          <w:tcPr>
            <w:tcW w:type="dxa" w:w="51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 YYYY-MM-DD</w:t>
            </w:r>
          </w:p>
        </w:tc>
      </w:tr>
    </w:tbl>
    <w:p>
      <w:pPr>
        <w:spacing w:after="160"/>
      </w:pPr>
    </w:p>
    <w:p>
      <w:pPr>
        <w:spacing w:after="120" w:line="290"/>
      </w:pPr>
      <w:r>
        <w:rPr>
          <w:rFonts w:ascii="Calibri" w:cs="Calibri" w:eastAsia="Calibri" w:hAnsi="Calibri"/>
          <w:b/>
          <w:bCs/>
          <w:color w:val="1F2A24"/>
          <w:sz w:val="21"/>
          <w:szCs w:val="21"/>
        </w:rPr>
        <w:t xml:space="preserve">Agro-Processing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00"/>
        <w:gridCol w:w="4738"/>
      </w:tblGrid>
      <w:tr>
        <w:trPr>
          <w:cantSplit/>
          <w:tblHeader/>
        </w:trPr>
        <w:tc>
          <w:tcPr>
            <w:tcW w:type="dxa" w:w="490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Question</w:t>
            </w:r>
          </w:p>
        </w:tc>
        <w:tc>
          <w:tcPr>
            <w:tcW w:type="dxa" w:w="473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Type</w:t>
            </w:r>
          </w:p>
        </w:tc>
      </w:tr>
      <w:tr>
        <w:trPr>
          <w:cantSplit/>
          <w:tblHeader w:val="false"/>
        </w:trPr>
        <w:tc>
          <w:tcPr>
            <w:tcW w:type="dxa" w:w="49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Raw Material Quantity</w:t>
            </w:r>
            <w:r>
              <w:rPr>
                <w:rFonts w:ascii="Calibri" w:cs="Calibri" w:eastAsia="Calibri" w:hAnsi="Calibri"/>
                <w:color w:val="1F2A24"/>
                <w:sz w:val="18"/>
                <w:szCs w:val="18"/>
              </w:rPr>
              <w:t xml:space="preserve"> (*)</w:t>
            </w:r>
          </w:p>
        </w:tc>
        <w:tc>
          <w:tcPr>
            <w:tcW w:type="dxa" w:w="473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r>
      <w:tr>
        <w:trPr>
          <w:cantSplit/>
          <w:tblHeader w:val="false"/>
        </w:trPr>
        <w:tc>
          <w:tcPr>
            <w:tcW w:type="dxa" w:w="49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Raw Material</w:t>
            </w:r>
            <w:r>
              <w:rPr>
                <w:rFonts w:ascii="Calibri" w:cs="Calibri" w:eastAsia="Calibri" w:hAnsi="Calibri"/>
                <w:color w:val="1F2A24"/>
                <w:sz w:val="18"/>
                <w:szCs w:val="18"/>
              </w:rPr>
              <w:t xml:space="preserve"> (*)</w:t>
            </w:r>
          </w:p>
        </w:tc>
        <w:tc>
          <w:tcPr>
            <w:tcW w:type="dxa" w:w="473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 e.g. Maize, Cassava, Milk</w:t>
            </w:r>
          </w:p>
        </w:tc>
      </w:tr>
      <w:tr>
        <w:trPr>
          <w:cantSplit/>
          <w:tblHeader w:val="false"/>
        </w:trPr>
        <w:tc>
          <w:tcPr>
            <w:tcW w:type="dxa" w:w="49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Expected Finished Output</w:t>
            </w:r>
          </w:p>
        </w:tc>
        <w:tc>
          <w:tcPr>
            <w:tcW w:type="dxa" w:w="473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r>
      <w:tr>
        <w:trPr>
          <w:cantSplit/>
          <w:tblHeader w:val="false"/>
        </w:trPr>
        <w:tc>
          <w:tcPr>
            <w:tcW w:type="dxa" w:w="49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Line / Machine</w:t>
            </w:r>
          </w:p>
        </w:tc>
        <w:tc>
          <w:tcPr>
            <w:tcW w:type="dxa" w:w="473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 e.g. Mill 1, Line B</w:t>
            </w:r>
          </w:p>
        </w:tc>
      </w:tr>
    </w:tbl>
    <w:p>
      <w:pPr>
        <w:spacing w:after="160"/>
      </w:pPr>
    </w:p>
    <w:p>
      <w:pPr>
        <w:spacing w:after="120" w:line="290"/>
      </w:pPr>
      <w:r>
        <w:rPr>
          <w:rFonts w:ascii="Calibri" w:cs="Calibri" w:eastAsia="Calibri" w:hAnsi="Calibri"/>
          <w:b/>
          <w:bCs/>
          <w:color w:val="1F2A24"/>
          <w:sz w:val="21"/>
          <w:szCs w:val="21"/>
        </w:rPr>
        <w:t xml:space="preserve">Agricultural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61"/>
        <w:gridCol w:w="4377"/>
      </w:tblGrid>
      <w:tr>
        <w:trPr>
          <w:cantSplit/>
          <w:tblHeader/>
        </w:trPr>
        <w:tc>
          <w:tcPr>
            <w:tcW w:type="dxa" w:w="526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Question</w:t>
            </w:r>
          </w:p>
        </w:tc>
        <w:tc>
          <w:tcPr>
            <w:tcW w:type="dxa" w:w="437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Type</w:t>
            </w:r>
          </w:p>
        </w:tc>
      </w:tr>
      <w:tr>
        <w:trPr>
          <w:cantSplit/>
          <w:tblHeader w:val="false"/>
        </w:trPr>
        <w:tc>
          <w:tcPr>
            <w:tcW w:type="dxa" w:w="526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Client / Customer Name</w:t>
            </w:r>
            <w:r>
              <w:rPr>
                <w:rFonts w:ascii="Calibri" w:cs="Calibri" w:eastAsia="Calibri" w:hAnsi="Calibri"/>
                <w:color w:val="1F2A24"/>
                <w:sz w:val="18"/>
                <w:szCs w:val="18"/>
              </w:rPr>
              <w:t xml:space="preserve"> (*)</w:t>
            </w:r>
          </w:p>
        </w:tc>
        <w:tc>
          <w:tcPr>
            <w:tcW w:type="dxa" w:w="43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r>
      <w:tr>
        <w:trPr>
          <w:cantSplit/>
          <w:tblHeader w:val="false"/>
        </w:trPr>
        <w:tc>
          <w:tcPr>
            <w:tcW w:type="dxa" w:w="526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Service Scope</w:t>
            </w:r>
          </w:p>
        </w:tc>
        <w:tc>
          <w:tcPr>
            <w:tcW w:type="dxa" w:w="43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r>
      <w:tr>
        <w:trPr>
          <w:cantSplit/>
          <w:tblHeader w:val="false"/>
        </w:trPr>
        <w:tc>
          <w:tcPr>
            <w:tcW w:type="dxa" w:w="526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Location</w:t>
            </w:r>
          </w:p>
        </w:tc>
        <w:tc>
          <w:tcPr>
            <w:tcW w:type="dxa" w:w="43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 district or GPS</w:t>
            </w:r>
          </w:p>
        </w:tc>
      </w:tr>
      <w:tr>
        <w:trPr>
          <w:cantSplit/>
          <w:tblHeader w:val="false"/>
        </w:trPr>
        <w:tc>
          <w:tcPr>
            <w:tcW w:type="dxa" w:w="526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Contracted Value</w:t>
            </w:r>
          </w:p>
        </w:tc>
        <w:tc>
          <w:tcPr>
            <w:tcW w:type="dxa" w:w="43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ZMW</w:t>
            </w:r>
          </w:p>
        </w:tc>
      </w:tr>
    </w:tbl>
    <w:p>
      <w:pPr>
        <w:spacing w:after="160"/>
      </w:pPr>
    </w:p>
    <w:p>
      <w:pPr>
        <w:spacing w:after="120" w:line="290"/>
      </w:pPr>
      <w:r>
        <w:rPr>
          <w:rFonts w:ascii="Calibri" w:cs="Calibri" w:eastAsia="Calibri" w:hAnsi="Calibri"/>
          <w:b/>
          <w:bCs/>
          <w:color w:val="1F2A24"/>
          <w:sz w:val="21"/>
          <w:szCs w:val="21"/>
        </w:rPr>
        <w:t xml:space="preserve">Insects &amp; Worms, Aquatic Plants &amp; Algae, Forestry &amp; Agroforestry:</w:t>
      </w:r>
      <w:r>
        <w:rPr>
          <w:rFonts w:ascii="Calibri" w:cs="Calibri" w:eastAsia="Calibri" w:hAnsi="Calibri"/>
          <w:color w:val="1F2A24"/>
          <w:sz w:val="21"/>
          <w:szCs w:val="21"/>
        </w:rPr>
        <w:t xml:space="preserve"> no setup questions. Step 2 says "No additional setup required for this cycle type. Continue to step 3."</w:t>
      </w:r>
    </w:p>
    <w:p>
      <w:pPr>
        <w:pStyle w:val="Heading2"/>
        <w:keepNext/>
        <w:spacing w:after="140" w:before="360"/>
      </w:pPr>
      <w:bookmarkStart w:name="h_starting_a_cycle_the_new_cycle_wizard" w:id="1"/>
      <w:r>
        <w:rPr>
          <w:rFonts w:ascii="Cambria" w:cs="Cambria" w:eastAsia="Cambria" w:hAnsi="Cambria"/>
          <w:b/>
          <w:bCs/>
          <w:color w:val="1F6B3A"/>
          <w:sz w:val="32"/>
          <w:szCs w:val="32"/>
        </w:rPr>
        <w:t xml:space="preserve">Starting a cycle: the New Cycle wizard</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cycle is one run of an enterprise. The wizard creates the cycle, copies the template's stages into it, makes the first stage active and starts the day counting for the Care Plan.</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You need at least one active enterprise (see the previous chapter). You need access to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in the left menu.</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22"/>
        </w:numPr>
        <w:spacing w:after="70" w:line="280"/>
      </w:pPr>
      <w:r>
        <w:rPr>
          <w:rFonts w:ascii="Calibri" w:cs="Calibri" w:eastAsia="Calibri" w:hAnsi="Calibri"/>
          <w:color w:val="1F2A24"/>
          <w:sz w:val="21"/>
          <w:szCs w:val="21"/>
        </w:rPr>
        <w:t xml:space="preserve">In the left menu click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The left panel is titled </w:t>
      </w:r>
      <w:r>
        <w:rPr>
          <w:rFonts w:ascii="Calibri" w:cs="Calibri" w:eastAsia="Calibri" w:hAnsi="Calibri"/>
          <w:b/>
          <w:bCs/>
          <w:color w:val="1F2A24"/>
          <w:sz w:val="21"/>
          <w:szCs w:val="21"/>
        </w:rPr>
        <w:t xml:space="preserve">Production Engine</w:t>
      </w:r>
      <w:r>
        <w:rPr>
          <w:rFonts w:ascii="Calibri" w:cs="Calibri" w:eastAsia="Calibri" w:hAnsi="Calibri"/>
          <w:color w:val="1F2A24"/>
          <w:sz w:val="21"/>
          <w:szCs w:val="21"/>
        </w:rPr>
        <w:t xml:space="preserve"> and shows how many cycles are open and closed.</w:t>
      </w:r>
    </w:p>
    <w:p>
      <w:pPr>
        <w:pStyle w:val="ListParagraph"/>
        <w:numPr>
          <w:ilvl w:val="0"/>
          <w:numId w:val="22"/>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New Cycle</w:t>
      </w:r>
      <w:r>
        <w:rPr>
          <w:rFonts w:ascii="Calibri" w:cs="Calibri" w:eastAsia="Calibri" w:hAnsi="Calibri"/>
          <w:color w:val="1F2A24"/>
          <w:sz w:val="21"/>
          <w:szCs w:val="21"/>
        </w:rPr>
        <w:t xml:space="preserve"> (green button, top right of the left panel). The window </w:t>
      </w:r>
      <w:r>
        <w:rPr>
          <w:rFonts w:ascii="Calibri" w:cs="Calibri" w:eastAsia="Calibri" w:hAnsi="Calibri"/>
          <w:b/>
          <w:bCs/>
          <w:color w:val="1F2A24"/>
          <w:sz w:val="21"/>
          <w:szCs w:val="21"/>
        </w:rPr>
        <w:t xml:space="preserve">New Production Cycle</w:t>
      </w:r>
      <w:r>
        <w:rPr>
          <w:rFonts w:ascii="Calibri" w:cs="Calibri" w:eastAsia="Calibri" w:hAnsi="Calibri"/>
          <w:color w:val="1F2A24"/>
          <w:sz w:val="21"/>
          <w:szCs w:val="21"/>
        </w:rPr>
        <w:t xml:space="preserve"> opens. A progress bar and the words </w:t>
      </w:r>
      <w:r>
        <w:rPr>
          <w:rFonts w:ascii="Calibri" w:cs="Calibri" w:eastAsia="Calibri" w:hAnsi="Calibri"/>
          <w:b/>
          <w:bCs/>
          <w:color w:val="1F2A24"/>
          <w:sz w:val="21"/>
          <w:szCs w:val="21"/>
        </w:rPr>
        <w:t xml:space="preserve">Step 1 of 3</w:t>
      </w:r>
      <w:r>
        <w:rPr>
          <w:rFonts w:ascii="Calibri" w:cs="Calibri" w:eastAsia="Calibri" w:hAnsi="Calibri"/>
          <w:color w:val="1F2A24"/>
          <w:sz w:val="21"/>
          <w:szCs w:val="21"/>
        </w:rPr>
        <w:t xml:space="preserve"> show where you are.</w:t>
      </w:r>
    </w:p>
    <w:p>
      <w:pPr>
        <w:spacing w:after="60"/>
      </w:pPr>
    </w:p>
    <w:p>
      <w:pPr>
        <w:spacing w:after="120" w:line="290"/>
      </w:pPr>
      <w:r>
        <w:rPr>
          <w:rFonts w:ascii="Calibri" w:cs="Calibri" w:eastAsia="Calibri" w:hAnsi="Calibri"/>
          <w:b/>
          <w:bCs/>
          <w:color w:val="1F2A24"/>
          <w:sz w:val="21"/>
          <w:szCs w:val="21"/>
        </w:rPr>
        <w:t xml:space="preserve">Step 1 of 3 — Enterprise and cycle type</w:t>
      </w:r>
    </w:p>
    <w:p>
      <w:pPr>
        <w:pStyle w:val="ListParagraph"/>
        <w:numPr>
          <w:ilvl w:val="0"/>
          <w:numId w:val="23"/>
        </w:numPr>
        <w:spacing w:after="70" w:line="280"/>
      </w:pPr>
      <w:r>
        <w:rPr>
          <w:rFonts w:ascii="Calibri" w:cs="Calibri" w:eastAsia="Calibri" w:hAnsi="Calibri"/>
          <w:color w:val="1F2A24"/>
          <w:sz w:val="21"/>
          <w:szCs w:val="21"/>
        </w:rPr>
        <w:t xml:space="preserve">Under </w:t>
      </w:r>
      <w:r>
        <w:rPr>
          <w:rFonts w:ascii="Calibri" w:cs="Calibri" w:eastAsia="Calibri" w:hAnsi="Calibri"/>
          <w:b/>
          <w:bCs/>
          <w:color w:val="1F2A24"/>
          <w:sz w:val="21"/>
          <w:szCs w:val="21"/>
        </w:rPr>
        <w:t xml:space="preserve">Which enterprise?</w:t>
      </w:r>
      <w:r>
        <w:rPr>
          <w:rFonts w:ascii="Calibri" w:cs="Calibri" w:eastAsia="Calibri" w:hAnsi="Calibri"/>
          <w:color w:val="1F2A24"/>
          <w:sz w:val="21"/>
          <w:szCs w:val="21"/>
        </w:rPr>
        <w:t xml:space="preserve"> click the enterprise. Each row shows its icon, your name for it and the template name underneath. If you opened Production from an enterprise's own page, that enterprise is already chosen.</w:t>
      </w:r>
    </w:p>
    <w:p>
      <w:pPr>
        <w:pStyle w:val="ListParagraph"/>
        <w:numPr>
          <w:ilvl w:val="0"/>
          <w:numId w:val="23"/>
        </w:numPr>
        <w:spacing w:after="70" w:line="280"/>
      </w:pPr>
      <w:r>
        <w:rPr>
          <w:rFonts w:ascii="Calibri" w:cs="Calibri" w:eastAsia="Calibri" w:hAnsi="Calibri"/>
          <w:color w:val="1F2A24"/>
          <w:sz w:val="21"/>
          <w:szCs w:val="21"/>
        </w:rPr>
        <w:t xml:space="preserve">Under </w:t>
      </w:r>
      <w:r>
        <w:rPr>
          <w:rFonts w:ascii="Calibri" w:cs="Calibri" w:eastAsia="Calibri" w:hAnsi="Calibri"/>
          <w:b/>
          <w:bCs/>
          <w:color w:val="1F2A24"/>
          <w:sz w:val="21"/>
          <w:szCs w:val="21"/>
        </w:rPr>
        <w:t xml:space="preserve">What type of cycle?</w:t>
      </w:r>
      <w:r>
        <w:rPr>
          <w:rFonts w:ascii="Calibri" w:cs="Calibri" w:eastAsia="Calibri" w:hAnsi="Calibri"/>
          <w:color w:val="1F2A24"/>
          <w:sz w:val="21"/>
          <w:szCs w:val="21"/>
        </w:rPr>
        <w:t xml:space="preserve"> click the type that fits (see the tables above). Each card shows its description and "~n days".</w:t>
      </w:r>
    </w:p>
    <w:p>
      <w:pPr>
        <w:pStyle w:val="ListParagraph"/>
        <w:numPr>
          <w:ilvl w:val="0"/>
          <w:numId w:val="23"/>
        </w:numPr>
        <w:spacing w:after="70" w:line="280"/>
      </w:pPr>
      <w:r>
        <w:rPr>
          <w:rFonts w:ascii="Calibri" w:cs="Calibri" w:eastAsia="Calibri" w:hAnsi="Calibri"/>
          <w:color w:val="1F2A24"/>
          <w:sz w:val="21"/>
          <w:szCs w:val="21"/>
        </w:rPr>
        <w:t xml:space="preserve">Look at </w:t>
      </w:r>
      <w:r>
        <w:rPr>
          <w:rFonts w:ascii="Calibri" w:cs="Calibri" w:eastAsia="Calibri" w:hAnsi="Calibri"/>
          <w:b/>
          <w:bCs/>
          <w:color w:val="1F2A24"/>
          <w:sz w:val="21"/>
          <w:szCs w:val="21"/>
        </w:rPr>
        <w:t xml:space="preserve">Stages from template</w:t>
      </w:r>
      <w:r>
        <w:rPr>
          <w:rFonts w:ascii="Calibri" w:cs="Calibri" w:eastAsia="Calibri" w:hAnsi="Calibri"/>
          <w:color w:val="1F2A24"/>
          <w:sz w:val="21"/>
          <w:szCs w:val="21"/>
        </w:rPr>
        <w:t xml:space="preserve">. It lists the stages the cycle will go through, joined by arrows. This is only a preview.</w:t>
      </w:r>
    </w:p>
    <w:p>
      <w:pPr>
        <w:pStyle w:val="ListParagraph"/>
        <w:numPr>
          <w:ilvl w:val="0"/>
          <w:numId w:val="23"/>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Next →</w:t>
      </w:r>
      <w:r>
        <w:rPr>
          <w:rFonts w:ascii="Calibri" w:cs="Calibri" w:eastAsia="Calibri" w:hAnsi="Calibri"/>
          <w:color w:val="1F2A24"/>
          <w:sz w:val="21"/>
          <w:szCs w:val="21"/>
        </w:rPr>
        <w:t xml:space="preserve">. (It stays greyed out until an enterprise and a type are chosen. </w:t>
      </w:r>
      <w:r>
        <w:rPr>
          <w:rFonts w:ascii="Calibri" w:cs="Calibri" w:eastAsia="Calibri" w:hAnsi="Calibri"/>
          <w:b/>
          <w:bCs/>
          <w:color w:val="1F2A24"/>
          <w:sz w:val="21"/>
          <w:szCs w:val="21"/>
        </w:rPr>
        <w:t xml:space="preserve">Cancel</w:t>
      </w:r>
      <w:r>
        <w:rPr>
          <w:rFonts w:ascii="Calibri" w:cs="Calibri" w:eastAsia="Calibri" w:hAnsi="Calibri"/>
          <w:color w:val="1F2A24"/>
          <w:sz w:val="21"/>
          <w:szCs w:val="21"/>
        </w:rPr>
        <w:t xml:space="preserve"> closes the window.)</w:t>
      </w:r>
    </w:p>
    <w:p>
      <w:pPr>
        <w:spacing w:after="60"/>
      </w:pPr>
    </w:p>
    <w:p>
      <w:pPr>
        <w:spacing w:after="120" w:line="290"/>
      </w:pPr>
      <w:r>
        <w:rPr>
          <w:rFonts w:ascii="Calibri" w:cs="Calibri" w:eastAsia="Calibri" w:hAnsi="Calibri"/>
          <w:b/>
          <w:bCs/>
          <w:color w:val="1F2A24"/>
          <w:sz w:val="21"/>
          <w:szCs w:val="21"/>
        </w:rPr>
        <w:t xml:space="preserve">Step 2 of 3 — Category-specific setup</w:t>
      </w:r>
    </w:p>
    <w:p>
      <w:pPr>
        <w:pStyle w:val="ListParagraph"/>
        <w:numPr>
          <w:ilvl w:val="0"/>
          <w:numId w:val="24"/>
        </w:numPr>
        <w:spacing w:after="70" w:line="280"/>
      </w:pPr>
      <w:r>
        <w:rPr>
          <w:rFonts w:ascii="Calibri" w:cs="Calibri" w:eastAsia="Calibri" w:hAnsi="Calibri"/>
          <w:color w:val="1F2A24"/>
          <w:sz w:val="21"/>
          <w:szCs w:val="21"/>
        </w:rPr>
        <w:t xml:space="preserve">The top of the step repeats the cycle type and enterprise name. Fill in the questions for your category (see the tables in the previous chapter). All of them are optional, even those marked with a red star.</w:t>
      </w:r>
    </w:p>
    <w:p>
      <w:pPr>
        <w:pStyle w:val="ListParagraph"/>
        <w:numPr>
          <w:ilvl w:val="0"/>
          <w:numId w:val="24"/>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Next →</w:t>
      </w:r>
      <w:r>
        <w:rPr>
          <w:rFonts w:ascii="Calibri" w:cs="Calibri" w:eastAsia="Calibri" w:hAnsi="Calibri"/>
          <w:color w:val="1F2A24"/>
          <w:sz w:val="21"/>
          <w:szCs w:val="21"/>
        </w:rPr>
        <w:t xml:space="preserve">. Use </w:t>
      </w:r>
      <w:r>
        <w:rPr>
          <w:rFonts w:ascii="Calibri" w:cs="Calibri" w:eastAsia="Calibri" w:hAnsi="Calibri"/>
          <w:b/>
          <w:bCs/>
          <w:color w:val="1F2A24"/>
          <w:sz w:val="21"/>
          <w:szCs w:val="21"/>
        </w:rPr>
        <w:t xml:space="preserve">← Back</w:t>
      </w:r>
      <w:r>
        <w:rPr>
          <w:rFonts w:ascii="Calibri" w:cs="Calibri" w:eastAsia="Calibri" w:hAnsi="Calibri"/>
          <w:color w:val="1F2A24"/>
          <w:sz w:val="21"/>
          <w:szCs w:val="21"/>
        </w:rPr>
        <w:t xml:space="preserve"> to go back.</w:t>
      </w:r>
    </w:p>
    <w:p>
      <w:pPr>
        <w:spacing w:after="60"/>
      </w:pPr>
    </w:p>
    <w:p>
      <w:pPr>
        <w:spacing w:after="120" w:line="290"/>
      </w:pPr>
      <w:r>
        <w:rPr>
          <w:rFonts w:ascii="Calibri" w:cs="Calibri" w:eastAsia="Calibri" w:hAnsi="Calibri"/>
          <w:b/>
          <w:bCs/>
          <w:color w:val="1F2A24"/>
          <w:sz w:val="21"/>
          <w:szCs w:val="21"/>
        </w:rPr>
        <w:t xml:space="preserve">Step 3 of 3 — Name, dates, notes</w:t>
      </w:r>
    </w:p>
    <w:p>
      <w:pPr>
        <w:pStyle w:val="ListParagraph"/>
        <w:numPr>
          <w:ilvl w:val="0"/>
          <w:numId w:val="25"/>
        </w:numPr>
        <w:spacing w:after="70" w:line="280"/>
      </w:pPr>
      <w:r>
        <w:rPr>
          <w:rFonts w:ascii="Calibri" w:cs="Calibri" w:eastAsia="Calibri" w:hAnsi="Calibri"/>
          <w:color w:val="1F2A24"/>
          <w:sz w:val="21"/>
          <w:szCs w:val="21"/>
        </w:rPr>
        <w:t xml:space="preserve">The green summary repeats the cycle type, enterprise and template, and shows up to six of your answers.</w:t>
      </w:r>
    </w:p>
    <w:p>
      <w:pPr>
        <w:pStyle w:val="ListParagraph"/>
        <w:numPr>
          <w:ilvl w:val="0"/>
          <w:numId w:val="25"/>
        </w:numPr>
        <w:spacing w:after="70" w:line="280"/>
      </w:pPr>
      <w:r>
        <w:rPr>
          <w:rFonts w:ascii="Calibri" w:cs="Calibri" w:eastAsia="Calibri" w:hAnsi="Calibri"/>
          <w:b/>
          <w:bCs/>
          <w:color w:val="1F2A24"/>
          <w:sz w:val="21"/>
          <w:szCs w:val="21"/>
        </w:rPr>
        <w:t xml:space="preserve">Cycle Name *</w:t>
      </w:r>
      <w:r>
        <w:rPr>
          <w:rFonts w:ascii="Calibri" w:cs="Calibri" w:eastAsia="Calibri" w:hAnsi="Calibri"/>
          <w:color w:val="1F2A24"/>
          <w:sz w:val="21"/>
          <w:szCs w:val="21"/>
        </w:rPr>
        <w:t xml:space="preserve"> is filled in for you, for example "Broiler Oct 2026" (template short name plus month and year). Change it to something you will recognise, such as "Broiler Batch 3 — House A".</w:t>
      </w:r>
    </w:p>
    <w:p>
      <w:pPr>
        <w:pStyle w:val="ListParagraph"/>
        <w:numPr>
          <w:ilvl w:val="0"/>
          <w:numId w:val="25"/>
        </w:numPr>
        <w:spacing w:after="70" w:line="280"/>
      </w:pPr>
      <w:r>
        <w:rPr>
          <w:rFonts w:ascii="Calibri" w:cs="Calibri" w:eastAsia="Calibri" w:hAnsi="Calibri"/>
          <w:b/>
          <w:bCs/>
          <w:color w:val="1F2A24"/>
          <w:sz w:val="21"/>
          <w:szCs w:val="21"/>
        </w:rPr>
        <w:t xml:space="preserve">Start Date *</w:t>
      </w:r>
      <w:r>
        <w:rPr>
          <w:rFonts w:ascii="Calibri" w:cs="Calibri" w:eastAsia="Calibri" w:hAnsi="Calibri"/>
          <w:color w:val="1F2A24"/>
          <w:sz w:val="21"/>
          <w:szCs w:val="21"/>
        </w:rPr>
        <w:t xml:space="preserve"> is today's date. Change it if the cycle really started on another day. </w:t>
      </w:r>
      <w:r>
        <w:rPr>
          <w:rFonts w:ascii="Calibri" w:cs="Calibri" w:eastAsia="Calibri" w:hAnsi="Calibri"/>
          <w:b/>
          <w:bCs/>
          <w:color w:val="1F2A24"/>
          <w:sz w:val="21"/>
          <w:szCs w:val="21"/>
        </w:rPr>
        <w:t xml:space="preserve">This date is day 0 of the Care Plan</w:t>
      </w:r>
      <w:r>
        <w:rPr>
          <w:rFonts w:ascii="Calibri" w:cs="Calibri" w:eastAsia="Calibri" w:hAnsi="Calibri"/>
          <w:color w:val="1F2A24"/>
          <w:sz w:val="21"/>
          <w:szCs w:val="21"/>
        </w:rPr>
        <w:t xml:space="preserve"> (see the Care Plan chapter).</w:t>
      </w:r>
    </w:p>
    <w:p>
      <w:pPr>
        <w:pStyle w:val="ListParagraph"/>
        <w:numPr>
          <w:ilvl w:val="0"/>
          <w:numId w:val="25"/>
        </w:numPr>
        <w:spacing w:after="70" w:line="280"/>
      </w:pPr>
      <w:r>
        <w:rPr>
          <w:rFonts w:ascii="Calibri" w:cs="Calibri" w:eastAsia="Calibri" w:hAnsi="Calibri"/>
          <w:b/>
          <w:bCs/>
          <w:color w:val="1F2A24"/>
          <w:sz w:val="21"/>
          <w:szCs w:val="21"/>
        </w:rPr>
        <w:t xml:space="preserve">Expected End (auto)</w:t>
      </w:r>
      <w:r>
        <w:rPr>
          <w:rFonts w:ascii="Calibri" w:cs="Calibri" w:eastAsia="Calibri" w:hAnsi="Calibri"/>
          <w:color w:val="1F2A24"/>
          <w:sz w:val="21"/>
          <w:szCs w:val="21"/>
        </w:rPr>
        <w:t xml:space="preserve"> is the start date plus the suggested days for the cycle type. You can change it.</w:t>
      </w:r>
    </w:p>
    <w:p>
      <w:pPr>
        <w:pStyle w:val="ListParagraph"/>
        <w:numPr>
          <w:ilvl w:val="0"/>
          <w:numId w:val="25"/>
        </w:numPr>
        <w:spacing w:after="70" w:line="280"/>
      </w:pPr>
      <w:r>
        <w:rPr>
          <w:rFonts w:ascii="Calibri" w:cs="Calibri" w:eastAsia="Calibri" w:hAnsi="Calibri"/>
          <w:color w:val="1F2A24"/>
          <w:sz w:val="21"/>
          <w:szCs w:val="21"/>
        </w:rPr>
        <w:t xml:space="preserve">Optionally type </w:t>
      </w:r>
      <w:r>
        <w:rPr>
          <w:rFonts w:ascii="Calibri" w:cs="Calibri" w:eastAsia="Calibri" w:hAnsi="Calibri"/>
          <w:b/>
          <w:bCs/>
          <w:color w:val="1F2A24"/>
          <w:sz w:val="21"/>
          <w:szCs w:val="21"/>
        </w:rPr>
        <w:t xml:space="preserve">Notes</w:t>
      </w:r>
      <w:r>
        <w:rPr>
          <w:rFonts w:ascii="Calibri" w:cs="Calibri" w:eastAsia="Calibri" w:hAnsi="Calibri"/>
          <w:color w:val="1F2A24"/>
          <w:sz w:val="21"/>
          <w:szCs w:val="21"/>
        </w:rPr>
        <w:t xml:space="preserve">, for example the supplier and the delivery condition.</w:t>
      </w:r>
    </w:p>
    <w:p>
      <w:pPr>
        <w:pStyle w:val="ListParagraph"/>
        <w:numPr>
          <w:ilvl w:val="0"/>
          <w:numId w:val="25"/>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Start Cycle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What is created</w:t>
      </w:r>
    </w:p>
    <w:p>
      <w:pPr>
        <w:pStyle w:val="ListParagraph"/>
        <w:numPr>
          <w:ilvl w:val="0"/>
          <w:numId w:val="2"/>
        </w:numPr>
        <w:spacing w:after="60" w:line="280"/>
      </w:pPr>
      <w:r>
        <w:rPr>
          <w:rFonts w:ascii="Calibri" w:cs="Calibri" w:eastAsia="Calibri" w:hAnsi="Calibri"/>
          <w:color w:val="1F2A24"/>
          <w:sz w:val="21"/>
          <w:szCs w:val="21"/>
        </w:rPr>
        <w:t xml:space="preserve">A cycle with status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One stage for every stage in the template. The first stage is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and the rest are waiting.</w:t>
      </w:r>
    </w:p>
    <w:p>
      <w:pPr>
        <w:pStyle w:val="ListParagraph"/>
        <w:numPr>
          <w:ilvl w:val="0"/>
          <w:numId w:val="2"/>
        </w:numPr>
        <w:spacing w:after="60" w:line="280"/>
      </w:pPr>
      <w:r>
        <w:rPr>
          <w:rFonts w:ascii="Calibri" w:cs="Calibri" w:eastAsia="Calibri" w:hAnsi="Calibri"/>
          <w:color w:val="1F2A24"/>
          <w:sz w:val="21"/>
          <w:szCs w:val="21"/>
        </w:rPr>
        <w:t xml:space="preserve">The cycle's </w:t>
      </w:r>
      <w:r>
        <w:rPr>
          <w:rFonts w:ascii="Calibri" w:cs="Calibri" w:eastAsia="Calibri" w:hAnsi="Calibri"/>
          <w:b/>
          <w:bCs/>
          <w:color w:val="1F2A24"/>
          <w:sz w:val="21"/>
          <w:szCs w:val="21"/>
        </w:rPr>
        <w:t xml:space="preserve">production unit</w:t>
      </w:r>
      <w:r>
        <w:rPr>
          <w:rFonts w:ascii="Calibri" w:cs="Calibri" w:eastAsia="Calibri" w:hAnsi="Calibri"/>
          <w:color w:val="1F2A24"/>
          <w:sz w:val="21"/>
          <w:szCs w:val="21"/>
        </w:rPr>
        <w:t xml:space="preserve"> (for example "Flock — Broiler Grow-Out, 500 birds"), if you entered the main quantity in step 2. For services, one unit for the client is always created.</w:t>
      </w:r>
    </w:p>
    <w:p>
      <w:pPr>
        <w:pStyle w:val="ListParagraph"/>
        <w:numPr>
          <w:ilvl w:val="0"/>
          <w:numId w:val="2"/>
        </w:numPr>
        <w:spacing w:after="60" w:line="280"/>
      </w:pPr>
      <w:r>
        <w:rPr>
          <w:rFonts w:ascii="Calibri" w:cs="Calibri" w:eastAsia="Calibri" w:hAnsi="Calibri"/>
          <w:color w:val="1F2A24"/>
          <w:sz w:val="21"/>
          <w:szCs w:val="21"/>
        </w:rPr>
        <w:t xml:space="preserve">Notes that combine what you typed with a line "Config: …" listing your step 2 answers and a line "Cycle type: …".</w:t>
      </w:r>
    </w:p>
    <w:p>
      <w:pPr>
        <w:spacing w:after="60"/>
      </w:pP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 cycle takes its stages from the template at the moment you click </w:t>
      </w:r>
      <w:r>
        <w:rPr>
          <w:rFonts w:ascii="Calibri" w:cs="Calibri" w:eastAsia="Calibri" w:hAnsi="Calibri"/>
          <w:b/>
          <w:bCs/>
          <w:color w:val="1F2A24"/>
          <w:sz w:val="21"/>
          <w:szCs w:val="21"/>
        </w:rPr>
        <w:t xml:space="preserve">Start Cycle</w:t>
      </w:r>
      <w:r>
        <w:rPr>
          <w:rFonts w:ascii="Calibri" w:cs="Calibri" w:eastAsia="Calibri" w:hAnsi="Calibri"/>
          <w:color w:val="1F2A24"/>
          <w:sz w:val="21"/>
          <w:szCs w:val="21"/>
        </w:rPr>
        <w:t xml:space="preserve">. Later changes to the template do not change the stages of cycles that already exist.</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Expected End</w:t>
      </w:r>
      <w:r>
        <w:rPr>
          <w:rFonts w:ascii="Calibri" w:cs="Calibri" w:eastAsia="Calibri" w:hAnsi="Calibri"/>
          <w:color w:val="1F2A24"/>
          <w:sz w:val="21"/>
          <w:szCs w:val="21"/>
        </w:rPr>
        <w:t xml:space="preserve"> is recalculated whenever you change the cycle type or the start date, so set those first and edit </w:t>
      </w:r>
      <w:r>
        <w:rPr>
          <w:rFonts w:ascii="Calibri" w:cs="Calibri" w:eastAsia="Calibri" w:hAnsi="Calibri"/>
          <w:b/>
          <w:bCs/>
          <w:color w:val="1F2A24"/>
          <w:sz w:val="21"/>
          <w:szCs w:val="21"/>
        </w:rPr>
        <w:t xml:space="preserve">Expected End</w:t>
      </w:r>
      <w:r>
        <w:rPr>
          <w:rFonts w:ascii="Calibri" w:cs="Calibri" w:eastAsia="Calibri" w:hAnsi="Calibri"/>
          <w:color w:val="1F2A24"/>
          <w:sz w:val="21"/>
          <w:szCs w:val="21"/>
        </w:rPr>
        <w:t xml:space="preserve"> last.</w:t>
      </w:r>
    </w:p>
    <w:p>
      <w:pPr>
        <w:pStyle w:val="ListParagraph"/>
        <w:numPr>
          <w:ilvl w:val="0"/>
          <w:numId w:val="2"/>
        </w:numPr>
        <w:spacing w:after="60" w:line="280"/>
      </w:pPr>
      <w:r>
        <w:rPr>
          <w:rFonts w:ascii="Calibri" w:cs="Calibri" w:eastAsia="Calibri" w:hAnsi="Calibri"/>
          <w:color w:val="1F2A24"/>
          <w:sz w:val="21"/>
          <w:szCs w:val="21"/>
        </w:rPr>
        <w:t xml:space="preserve">If you pick another enterprise in step 1, the cycle type, name and answers are reset to match that enterprise.</w:t>
      </w:r>
    </w:p>
    <w:p>
      <w:pPr>
        <w:pStyle w:val="ListParagraph"/>
        <w:numPr>
          <w:ilvl w:val="0"/>
          <w:numId w:val="2"/>
        </w:numPr>
        <w:spacing w:after="60" w:line="280"/>
      </w:pPr>
      <w:r>
        <w:rPr>
          <w:rFonts w:ascii="Calibri" w:cs="Calibri" w:eastAsia="Calibri" w:hAnsi="Calibri"/>
          <w:color w:val="1F2A24"/>
          <w:sz w:val="21"/>
          <w:szCs w:val="21"/>
        </w:rPr>
        <w:t xml:space="preserve">A start date in the past makes the Care Plan treat items from the first days as overdue (it looks back up to 30 days). A start date in the future shows "Cycle starts in n days" on the Care Plan.</w:t>
      </w:r>
    </w:p>
    <w:p>
      <w:pPr>
        <w:spacing w:after="60"/>
      </w:pPr>
    </w:p>
    <w:p>
      <w:pPr>
        <w:spacing w:after="120" w:line="290"/>
      </w:pPr>
      <w:r>
        <w:rPr>
          <w:rFonts w:ascii="Calibri" w:cs="Calibri" w:eastAsia="Calibri" w:hAnsi="Calibri"/>
          <w:b/>
          <w:bCs/>
          <w:color w:val="1F2A24"/>
          <w:sz w:val="21"/>
          <w:szCs w:val="21"/>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56"/>
        <w:gridCol w:w="5682"/>
      </w:tblGrid>
      <w:tr>
        <w:trPr>
          <w:cantSplit/>
          <w:tblHeader/>
        </w:trPr>
        <w:tc>
          <w:tcPr>
            <w:tcW w:type="dxa" w:w="395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you see</w:t>
            </w:r>
          </w:p>
        </w:tc>
        <w:tc>
          <w:tcPr>
            <w:tcW w:type="dxa" w:w="568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 and fix</w:t>
            </w:r>
          </w:p>
        </w:tc>
      </w:tr>
      <w:tr>
        <w:trPr>
          <w:cantSplit/>
          <w:tblHeader w:val="false"/>
        </w:trPr>
        <w:tc>
          <w:tcPr>
            <w:tcW w:type="dxa" w:w="39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Next →</w:t>
            </w:r>
            <w:r>
              <w:rPr>
                <w:rFonts w:ascii="Calibri" w:cs="Calibri" w:eastAsia="Calibri" w:hAnsi="Calibri"/>
                <w:color w:val="1F2A24"/>
                <w:sz w:val="18"/>
                <w:szCs w:val="18"/>
              </w:rPr>
              <w:t xml:space="preserve"> is greyed out in step 1</w:t>
            </w:r>
          </w:p>
        </w:tc>
        <w:tc>
          <w:tcPr>
            <w:tcW w:type="dxa" w:w="56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enterprise is selected, or you have no enterprises. Add one under Settings → Enterprises → </w:t>
            </w:r>
            <w:r>
              <w:rPr>
                <w:rFonts w:ascii="Calibri" w:cs="Calibri" w:eastAsia="Calibri" w:hAnsi="Calibri"/>
                <w:b/>
                <w:bCs/>
                <w:color w:val="1F2A24"/>
                <w:sz w:val="18"/>
                <w:szCs w:val="18"/>
              </w:rPr>
              <w:t xml:space="preserve">Add Enterprise</w:t>
            </w:r>
            <w:r>
              <w:rPr>
                <w:rFonts w:ascii="Calibri" w:cs="Calibri" w:eastAsia="Calibri" w:hAnsi="Calibri"/>
                <w:color w:val="1F2A24"/>
                <w:sz w:val="18"/>
                <w:szCs w:val="18"/>
              </w:rPr>
              <w:t xml:space="preserve">.</w:t>
            </w:r>
          </w:p>
        </w:tc>
      </w:tr>
      <w:tr>
        <w:trPr>
          <w:cantSplit/>
          <w:tblHeader w:val="false"/>
        </w:trPr>
        <w:tc>
          <w:tcPr>
            <w:tcW w:type="dxa" w:w="39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Start Cycle</w:t>
            </w:r>
            <w:r>
              <w:rPr>
                <w:rFonts w:ascii="Calibri" w:cs="Calibri" w:eastAsia="Calibri" w:hAnsi="Calibri"/>
                <w:color w:val="1F2A24"/>
                <w:sz w:val="18"/>
                <w:szCs w:val="18"/>
              </w:rPr>
              <w:t xml:space="preserve"> is greyed out</w:t>
            </w:r>
          </w:p>
        </w:tc>
        <w:tc>
          <w:tcPr>
            <w:tcW w:type="dxa" w:w="56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w:t>
            </w:r>
            <w:r>
              <w:rPr>
                <w:rFonts w:ascii="Calibri" w:cs="Calibri" w:eastAsia="Calibri" w:hAnsi="Calibri"/>
                <w:b/>
                <w:bCs/>
                <w:color w:val="1F2A24"/>
                <w:sz w:val="18"/>
                <w:szCs w:val="18"/>
              </w:rPr>
              <w:t xml:space="preserve">Cycle Name</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Start Date</w:t>
            </w:r>
            <w:r>
              <w:rPr>
                <w:rFonts w:ascii="Calibri" w:cs="Calibri" w:eastAsia="Calibri" w:hAnsi="Calibri"/>
                <w:color w:val="1F2A24"/>
                <w:sz w:val="18"/>
                <w:szCs w:val="18"/>
              </w:rPr>
              <w:t xml:space="preserve"> is empty.</w:t>
            </w:r>
          </w:p>
        </w:tc>
      </w:tr>
      <w:tr>
        <w:trPr>
          <w:cantSplit/>
          <w:tblHeader w:val="false"/>
        </w:trPr>
        <w:tc>
          <w:tcPr>
            <w:tcW w:type="dxa" w:w="39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enterprise list is empty</w:t>
            </w:r>
          </w:p>
        </w:tc>
        <w:tc>
          <w:tcPr>
            <w:tcW w:type="dxa" w:w="56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Only active enterprises are shown. Add an enterprise first.</w:t>
            </w:r>
          </w:p>
        </w:tc>
      </w:tr>
    </w:tbl>
    <w:p>
      <w:pPr>
        <w:spacing w:after="160"/>
      </w:pP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Start the cycle on the day the first stage really begins (the day chicks arrive, the day you stock fish, the day you start land preparation). The built-in care guides count their days from the first stage. For the tomato guide, for example, day 0 is sowing in the nursery and day 28 is transplanting.</w:t>
      </w:r>
    </w:p>
    <w:p>
      <w:pPr>
        <w:pStyle w:val="Heading2"/>
        <w:keepNext/>
        <w:spacing w:after="140" w:before="360"/>
      </w:pPr>
      <w:bookmarkStart w:name="h_the_daily_log" w:id="1"/>
      <w:r>
        <w:rPr>
          <w:rFonts w:ascii="Cambria" w:cs="Cambria" w:eastAsia="Cambria" w:hAnsi="Cambria"/>
          <w:b/>
          <w:bCs/>
          <w:color w:val="1F6B3A"/>
          <w:sz w:val="32"/>
          <w:szCs w:val="32"/>
        </w:rPr>
        <w:t xml:space="preserve">The Daily Log</w:t>
      </w:r>
      <w:bookmarkEnd w:id="1"/>
    </w:p>
    <w:p>
      <w:pPr>
        <w:pStyle w:val="Heading3"/>
        <w:keepNext/>
        <w:spacing w:after="100" w:before="260"/>
      </w:pPr>
      <w:bookmarkStart w:name="h_how_the_daily_log_gets_its_boxes" w:id="1"/>
      <w:r>
        <w:rPr>
          <w:rFonts w:ascii="Cambria" w:cs="Cambria" w:eastAsia="Cambria" w:hAnsi="Cambria"/>
          <w:b/>
          <w:bCs/>
          <w:color w:val="2E7D4F"/>
          <w:sz w:val="26"/>
          <w:szCs w:val="26"/>
        </w:rPr>
        <w:t xml:space="preserve">How the Daily Log gets its boxes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Daily Log</w:t>
      </w:r>
      <w:r>
        <w:rPr>
          <w:rFonts w:ascii="Calibri" w:cs="Calibri" w:eastAsia="Calibri" w:hAnsi="Calibri"/>
          <w:color w:val="1F2A24"/>
          <w:sz w:val="21"/>
          <w:szCs w:val="21"/>
        </w:rPr>
        <w:t xml:space="preserve"> tab is where you write down what happened today: feed given, eggs collected, water readings, harvest weight, medicine used. The boxes on this form come from the template of the enterprise, narrowed down by the cycle type. If you have saved your own template, your boxes are used instead.</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You have a cycle that is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(see "Starting a cycle"). Finished cycles show their records but accept no new ones.</w:t>
      </w:r>
    </w:p>
    <w:p>
      <w:pPr>
        <w:spacing w:after="120" w:line="290"/>
      </w:pPr>
      <w:r>
        <w:rPr>
          <w:rFonts w:ascii="Calibri" w:cs="Calibri" w:eastAsia="Calibri" w:hAnsi="Calibri"/>
          <w:b/>
          <w:bCs/>
          <w:color w:val="1F2A24"/>
          <w:sz w:val="21"/>
          <w:szCs w:val="21"/>
        </w:rPr>
        <w:t xml:space="preserve">Step by step: record one day</w:t>
      </w:r>
    </w:p>
    <w:p>
      <w:pPr>
        <w:pStyle w:val="ListParagraph"/>
        <w:numPr>
          <w:ilvl w:val="0"/>
          <w:numId w:val="26"/>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in the left menu, then click the cycle in the list on the left.</w:t>
      </w:r>
    </w:p>
    <w:p>
      <w:pPr>
        <w:pStyle w:val="ListParagraph"/>
        <w:numPr>
          <w:ilvl w:val="0"/>
          <w:numId w:val="26"/>
        </w:numPr>
        <w:spacing w:after="70" w:line="280"/>
      </w:pPr>
      <w:r>
        <w:rPr>
          <w:rFonts w:ascii="Calibri" w:cs="Calibri" w:eastAsia="Calibri" w:hAnsi="Calibri"/>
          <w:color w:val="1F2A24"/>
          <w:sz w:val="21"/>
          <w:szCs w:val="21"/>
        </w:rPr>
        <w:t xml:space="preserve">Click the </w:t>
      </w:r>
      <w:r>
        <w:rPr>
          <w:rFonts w:ascii="Calibri" w:cs="Calibri" w:eastAsia="Calibri" w:hAnsi="Calibri"/>
          <w:b/>
          <w:bCs/>
          <w:color w:val="1F2A24"/>
          <w:sz w:val="21"/>
          <w:szCs w:val="21"/>
        </w:rPr>
        <w:t xml:space="preserve">Daily Log</w:t>
      </w:r>
      <w:r>
        <w:rPr>
          <w:rFonts w:ascii="Calibri" w:cs="Calibri" w:eastAsia="Calibri" w:hAnsi="Calibri"/>
          <w:color w:val="1F2A24"/>
          <w:sz w:val="21"/>
          <w:szCs w:val="21"/>
        </w:rPr>
        <w:t xml:space="preserve"> tab.</w:t>
      </w:r>
    </w:p>
    <w:p>
      <w:pPr>
        <w:pStyle w:val="ListParagraph"/>
        <w:numPr>
          <w:ilvl w:val="0"/>
          <w:numId w:val="26"/>
        </w:numPr>
        <w:spacing w:after="70" w:line="280"/>
      </w:pPr>
      <w:r>
        <w:rPr>
          <w:rFonts w:ascii="Calibri" w:cs="Calibri" w:eastAsia="Calibri" w:hAnsi="Calibri"/>
          <w:color w:val="1F2A24"/>
          <w:sz w:val="21"/>
          <w:szCs w:val="21"/>
        </w:rPr>
        <w:t xml:space="preserve">Under </w:t>
      </w:r>
      <w:r>
        <w:rPr>
          <w:rFonts w:ascii="Calibri" w:cs="Calibri" w:eastAsia="Calibri" w:hAnsi="Calibri"/>
          <w:b/>
          <w:bCs/>
          <w:color w:val="1F2A24"/>
          <w:sz w:val="21"/>
          <w:szCs w:val="21"/>
        </w:rPr>
        <w:t xml:space="preserve">Stage</w:t>
      </w:r>
      <w:r>
        <w:rPr>
          <w:rFonts w:ascii="Calibri" w:cs="Calibri" w:eastAsia="Calibri" w:hAnsi="Calibri"/>
          <w:color w:val="1F2A24"/>
          <w:sz w:val="21"/>
          <w:szCs w:val="21"/>
        </w:rPr>
        <w:t xml:space="preserve">, check the stage. It starts on the current stage. The list shows the stages that have started or finished. Choose a different one if you are catching up on an earlier stage.</w:t>
      </w:r>
    </w:p>
    <w:p>
      <w:pPr>
        <w:pStyle w:val="ListParagraph"/>
        <w:numPr>
          <w:ilvl w:val="0"/>
          <w:numId w:val="26"/>
        </w:numPr>
        <w:spacing w:after="70" w:line="280"/>
      </w:pPr>
      <w:r>
        <w:rPr>
          <w:rFonts w:ascii="Calibri" w:cs="Calibri" w:eastAsia="Calibri" w:hAnsi="Calibri"/>
          <w:color w:val="1F2A24"/>
          <w:sz w:val="21"/>
          <w:szCs w:val="21"/>
        </w:rPr>
        <w:t xml:space="preserve">Under </w:t>
      </w:r>
      <w:r>
        <w:rPr>
          <w:rFonts w:ascii="Calibri" w:cs="Calibri" w:eastAsia="Calibri" w:hAnsi="Calibri"/>
          <w:b/>
          <w:bCs/>
          <w:color w:val="1F2A24"/>
          <w:sz w:val="21"/>
          <w:szCs w:val="21"/>
        </w:rPr>
        <w:t xml:space="preserve">Date</w:t>
      </w:r>
      <w:r>
        <w:rPr>
          <w:rFonts w:ascii="Calibri" w:cs="Calibri" w:eastAsia="Calibri" w:hAnsi="Calibri"/>
          <w:color w:val="1F2A24"/>
          <w:sz w:val="21"/>
          <w:szCs w:val="21"/>
        </w:rPr>
        <w:t xml:space="preserve">, check the date. It starts on today. Change it to enter a record for another day.</w:t>
      </w:r>
    </w:p>
    <w:p>
      <w:pPr>
        <w:pStyle w:val="ListParagraph"/>
        <w:numPr>
          <w:ilvl w:val="0"/>
          <w:numId w:val="26"/>
        </w:numPr>
        <w:spacing w:after="70" w:line="280"/>
      </w:pPr>
      <w:r>
        <w:rPr>
          <w:rFonts w:ascii="Calibri" w:cs="Calibri" w:eastAsia="Calibri" w:hAnsi="Calibri"/>
          <w:color w:val="1F2A24"/>
          <w:sz w:val="21"/>
          <w:szCs w:val="21"/>
        </w:rPr>
        <w:t xml:space="preserve">Fill in the </w:t>
      </w:r>
      <w:r>
        <w:rPr>
          <w:rFonts w:ascii="Calibri" w:cs="Calibri" w:eastAsia="Calibri" w:hAnsi="Calibri"/>
          <w:b/>
          <w:bCs/>
          <w:color w:val="1F2A24"/>
          <w:sz w:val="21"/>
          <w:szCs w:val="21"/>
        </w:rPr>
        <w:t xml:space="preserve">Key Measurements</w:t>
      </w:r>
      <w:r>
        <w:rPr>
          <w:rFonts w:ascii="Calibri" w:cs="Calibri" w:eastAsia="Calibri" w:hAnsi="Calibri"/>
          <w:color w:val="1F2A24"/>
          <w:sz w:val="21"/>
          <w:szCs w:val="21"/>
        </w:rPr>
        <w:t xml:space="preserve"> first (the boxes marked with a red star).</w:t>
      </w:r>
    </w:p>
    <w:p>
      <w:pPr>
        <w:pStyle w:val="ListParagraph"/>
        <w:numPr>
          <w:ilvl w:val="0"/>
          <w:numId w:val="26"/>
        </w:numPr>
        <w:spacing w:after="70" w:line="280"/>
      </w:pPr>
      <w:r>
        <w:rPr>
          <w:rFonts w:ascii="Calibri" w:cs="Calibri" w:eastAsia="Calibri" w:hAnsi="Calibri"/>
          <w:color w:val="1F2A24"/>
          <w:sz w:val="21"/>
          <w:szCs w:val="21"/>
        </w:rPr>
        <w:t xml:space="preserve">Fill in the other boxes you have information for: </w:t>
      </w:r>
      <w:r>
        <w:rPr>
          <w:rFonts w:ascii="Calibri" w:cs="Calibri" w:eastAsia="Calibri" w:hAnsi="Calibri"/>
          <w:b/>
          <w:bCs/>
          <w:color w:val="1F2A24"/>
          <w:sz w:val="21"/>
          <w:szCs w:val="21"/>
        </w:rPr>
        <w:t xml:space="preserve">Status &amp; Condition</w:t>
      </w:r>
      <w:r>
        <w:rPr>
          <w:rFonts w:ascii="Calibri" w:cs="Calibri" w:eastAsia="Calibri" w:hAnsi="Calibri"/>
          <w:color w:val="1F2A24"/>
          <w:sz w:val="21"/>
          <w:szCs w:val="21"/>
        </w:rPr>
        <w:t xml:space="preserve"> (lists), </w:t>
      </w:r>
      <w:r>
        <w:rPr>
          <w:rFonts w:ascii="Calibri" w:cs="Calibri" w:eastAsia="Calibri" w:hAnsi="Calibri"/>
          <w:b/>
          <w:bCs/>
          <w:color w:val="1F2A24"/>
          <w:sz w:val="21"/>
          <w:szCs w:val="21"/>
        </w:rPr>
        <w:t xml:space="preserve">Additional Measurements</w:t>
      </w:r>
      <w:r>
        <w:rPr>
          <w:rFonts w:ascii="Calibri" w:cs="Calibri" w:eastAsia="Calibri" w:hAnsi="Calibri"/>
          <w:color w:val="1F2A24"/>
          <w:sz w:val="21"/>
          <w:szCs w:val="21"/>
        </w:rPr>
        <w:t xml:space="preserve"> (numbers) and </w:t>
      </w:r>
      <w:r>
        <w:rPr>
          <w:rFonts w:ascii="Calibri" w:cs="Calibri" w:eastAsia="Calibri" w:hAnsi="Calibri"/>
          <w:b/>
          <w:bCs/>
          <w:color w:val="1F2A24"/>
          <w:sz w:val="21"/>
          <w:szCs w:val="21"/>
        </w:rPr>
        <w:t xml:space="preserve">Activity Log</w:t>
      </w:r>
      <w:r>
        <w:rPr>
          <w:rFonts w:ascii="Calibri" w:cs="Calibri" w:eastAsia="Calibri" w:hAnsi="Calibri"/>
          <w:color w:val="1F2A24"/>
          <w:sz w:val="21"/>
          <w:szCs w:val="21"/>
        </w:rPr>
        <w:t xml:space="preserve"> (text). You do not have to fill every box.</w:t>
      </w:r>
    </w:p>
    <w:p>
      <w:pPr>
        <w:pStyle w:val="ListParagraph"/>
        <w:numPr>
          <w:ilvl w:val="0"/>
          <w:numId w:val="26"/>
        </w:numPr>
        <w:spacing w:after="70" w:line="280"/>
      </w:pPr>
      <w:r>
        <w:rPr>
          <w:rFonts w:ascii="Calibri" w:cs="Calibri" w:eastAsia="Calibri" w:hAnsi="Calibri"/>
          <w:color w:val="1F2A24"/>
          <w:sz w:val="21"/>
          <w:szCs w:val="21"/>
        </w:rPr>
        <w:t xml:space="preserve">Type any extra remarks in </w:t>
      </w:r>
      <w:r>
        <w:rPr>
          <w:rFonts w:ascii="Calibri" w:cs="Calibri" w:eastAsia="Calibri" w:hAnsi="Calibri"/>
          <w:b/>
          <w:bCs/>
          <w:color w:val="1F2A24"/>
          <w:sz w:val="21"/>
          <w:szCs w:val="21"/>
        </w:rPr>
        <w:t xml:space="preserve">Notes / Observations</w:t>
      </w:r>
      <w:r>
        <w:rPr>
          <w:rFonts w:ascii="Calibri" w:cs="Calibri" w:eastAsia="Calibri" w:hAnsi="Calibri"/>
          <w:color w:val="1F2A24"/>
          <w:sz w:val="21"/>
          <w:szCs w:val="21"/>
        </w:rPr>
        <w:t xml:space="preserve">.</w:t>
      </w:r>
    </w:p>
    <w:p>
      <w:pPr>
        <w:pStyle w:val="ListParagraph"/>
        <w:numPr>
          <w:ilvl w:val="0"/>
          <w:numId w:val="26"/>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Daily Record</w:t>
      </w:r>
      <w:r>
        <w:rPr>
          <w:rFonts w:ascii="Calibri" w:cs="Calibri" w:eastAsia="Calibri" w:hAnsi="Calibri"/>
          <w:color w:val="1F2A24"/>
          <w:sz w:val="21"/>
          <w:szCs w:val="21"/>
        </w:rPr>
        <w:t xml:space="preserve">. The button turns green and reads </w:t>
      </w:r>
      <w:r>
        <w:rPr>
          <w:rFonts w:ascii="Calibri" w:cs="Calibri" w:eastAsia="Calibri" w:hAnsi="Calibri"/>
          <w:b/>
          <w:bCs/>
          <w:color w:val="1F2A24"/>
          <w:sz w:val="21"/>
          <w:szCs w:val="21"/>
        </w:rPr>
        <w:t xml:space="preserve">Record saved!</w:t>
      </w:r>
      <w:r>
        <w:rPr>
          <w:rFonts w:ascii="Calibri" w:cs="Calibri" w:eastAsia="Calibri" w:hAnsi="Calibri"/>
          <w:color w:val="1F2A24"/>
          <w:sz w:val="21"/>
          <w:szCs w:val="21"/>
        </w:rPr>
        <w:t xml:space="preserve"> for a moment, and the form empties, ready for the next entry.</w:t>
      </w:r>
    </w:p>
    <w:p>
      <w:pPr>
        <w:pStyle w:val="ListParagraph"/>
        <w:numPr>
          <w:ilvl w:val="0"/>
          <w:numId w:val="26"/>
        </w:numPr>
        <w:spacing w:after="70" w:line="280"/>
      </w:pPr>
      <w:r>
        <w:rPr>
          <w:rFonts w:ascii="Calibri" w:cs="Calibri" w:eastAsia="Calibri" w:hAnsi="Calibri"/>
          <w:color w:val="1F2A24"/>
          <w:sz w:val="21"/>
          <w:szCs w:val="21"/>
        </w:rPr>
        <w:t xml:space="preserve">Your new record appears at the top of </w:t>
      </w:r>
      <w:r>
        <w:rPr>
          <w:rFonts w:ascii="Calibri" w:cs="Calibri" w:eastAsia="Calibri" w:hAnsi="Calibri"/>
          <w:b/>
          <w:bCs/>
          <w:color w:val="1F2A24"/>
          <w:sz w:val="21"/>
          <w:szCs w:val="21"/>
        </w:rPr>
        <w:t xml:space="preserve">Recent Records</w:t>
      </w:r>
      <w:r>
        <w:rPr>
          <w:rFonts w:ascii="Calibri" w:cs="Calibri" w:eastAsia="Calibri" w:hAnsi="Calibri"/>
          <w:color w:val="1F2A24"/>
          <w:sz w:val="21"/>
          <w:szCs w:val="21"/>
        </w:rPr>
        <w:t xml:space="preserve"> at the bottom of the tab.</w:t>
      </w:r>
    </w:p>
    <w:p>
      <w:pPr>
        <w:spacing w:after="60"/>
      </w:pPr>
    </w:p>
    <w:p>
      <w:pPr>
        <w:spacing w:after="120" w:line="290"/>
      </w:pPr>
      <w:r>
        <w:rPr>
          <w:rFonts w:ascii="Calibri" w:cs="Calibri" w:eastAsia="Calibri" w:hAnsi="Calibri"/>
          <w:b/>
          <w:bCs/>
          <w:color w:val="1F2A24"/>
          <w:sz w:val="21"/>
          <w:szCs w:val="21"/>
        </w:rPr>
        <w:t xml:space="preserve">What you will see on the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0"/>
        <w:gridCol w:w="6078"/>
      </w:tblGrid>
      <w:tr>
        <w:trPr>
          <w:cantSplit/>
          <w:tblHeader/>
        </w:trPr>
        <w:tc>
          <w:tcPr>
            <w:tcW w:type="dxa" w:w="356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Part of the form</w:t>
            </w:r>
          </w:p>
        </w:tc>
        <w:tc>
          <w:tcPr>
            <w:tcW w:type="dxa" w:w="607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contains</w:t>
            </w:r>
          </w:p>
        </w:tc>
      </w:tr>
      <w:tr>
        <w:trPr>
          <w:cantSplit/>
          <w:tblHeader w:val="false"/>
        </w:trPr>
        <w:tc>
          <w:tcPr>
            <w:tcW w:type="dxa" w:w="35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line under the tab name</w:t>
            </w:r>
          </w:p>
        </w:tc>
        <w:tc>
          <w:tcPr>
            <w:tcW w:type="dxa" w:w="60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Using the built-in record fields</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Using your template</w:t>
            </w:r>
            <w:r>
              <w:rPr>
                <w:rFonts w:ascii="Calibri" w:cs="Calibri" w:eastAsia="Calibri" w:hAnsi="Calibri"/>
                <w:color w:val="1F2A24"/>
                <w:sz w:val="18"/>
                <w:szCs w:val="18"/>
              </w:rPr>
              <w:t xml:space="preserve"> followed by your template's name. A </w:t>
            </w:r>
            <w:r>
              <w:rPr>
                <w:rFonts w:ascii="Calibri" w:cs="Calibri" w:eastAsia="Calibri" w:hAnsi="Calibri"/>
                <w:b/>
                <w:bCs/>
                <w:color w:val="1F2A24"/>
                <w:sz w:val="18"/>
                <w:szCs w:val="18"/>
              </w:rPr>
              <w:t xml:space="preserve">Customise fields</w:t>
            </w:r>
            <w:r>
              <w:rPr>
                <w:rFonts w:ascii="Calibri" w:cs="Calibri" w:eastAsia="Calibri" w:hAnsi="Calibri"/>
                <w:color w:val="1F2A24"/>
                <w:sz w:val="18"/>
                <w:szCs w:val="18"/>
              </w:rPr>
              <w:t xml:space="preserve"> link sits at the right (see "Customising").</w:t>
            </w:r>
          </w:p>
        </w:tc>
      </w:tr>
      <w:tr>
        <w:trPr>
          <w:cantSplit/>
          <w:tblHeader w:val="false"/>
        </w:trPr>
        <w:tc>
          <w:tcPr>
            <w:tcW w:type="dxa" w:w="35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Stage</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Date</w:t>
            </w:r>
          </w:p>
        </w:tc>
        <w:tc>
          <w:tcPr>
            <w:tcW w:type="dxa" w:w="60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Which stage and which day this record belongs to.</w:t>
            </w:r>
          </w:p>
        </w:tc>
      </w:tr>
      <w:tr>
        <w:trPr>
          <w:cantSplit/>
          <w:tblHeader w:val="false"/>
        </w:trPr>
        <w:tc>
          <w:tcPr>
            <w:tcW w:type="dxa" w:w="35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Key Measurements *</w:t>
            </w:r>
          </w:p>
        </w:tc>
        <w:tc>
          <w:tcPr>
            <w:tcW w:type="dxa" w:w="60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boxes marked </w:t>
            </w:r>
            <w:r>
              <w:rPr>
                <w:rFonts w:ascii="Calibri" w:cs="Calibri" w:eastAsia="Calibri" w:hAnsi="Calibri"/>
                <w:b/>
                <w:bCs/>
                <w:color w:val="1F2A24"/>
                <w:sz w:val="18"/>
                <w:szCs w:val="18"/>
              </w:rPr>
              <w:t xml:space="preserve">Required</w:t>
            </w:r>
            <w:r>
              <w:rPr>
                <w:rFonts w:ascii="Calibri" w:cs="Calibri" w:eastAsia="Calibri" w:hAnsi="Calibri"/>
                <w:color w:val="1F2A24"/>
                <w:sz w:val="18"/>
                <w:szCs w:val="18"/>
              </w:rPr>
              <w:t xml:space="preserve"> in the template. They are shown first.</w:t>
            </w:r>
          </w:p>
        </w:tc>
      </w:tr>
      <w:tr>
        <w:trPr>
          <w:cantSplit/>
          <w:tblHeader w:val="false"/>
        </w:trPr>
        <w:tc>
          <w:tcPr>
            <w:tcW w:type="dxa" w:w="35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Auto-Calculated</w:t>
            </w:r>
          </w:p>
        </w:tc>
        <w:tc>
          <w:tcPr>
            <w:tcW w:type="dxa" w:w="60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Appears only after you have typed the numbers it depends on. Shows values worked out for you, such as total milk.</w:t>
            </w:r>
          </w:p>
        </w:tc>
      </w:tr>
      <w:tr>
        <w:trPr>
          <w:cantSplit/>
          <w:tblHeader w:val="false"/>
        </w:trPr>
        <w:tc>
          <w:tcPr>
            <w:tcW w:type="dxa" w:w="35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Status &amp; Condition</w:t>
            </w:r>
          </w:p>
        </w:tc>
        <w:tc>
          <w:tcPr>
            <w:tcW w:type="dxa" w:w="60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Boxes where you pick one answer from a list.</w:t>
            </w:r>
          </w:p>
        </w:tc>
      </w:tr>
      <w:tr>
        <w:trPr>
          <w:cantSplit/>
          <w:tblHeader w:val="false"/>
        </w:trPr>
        <w:tc>
          <w:tcPr>
            <w:tcW w:type="dxa" w:w="35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Additional Measurements</w:t>
            </w:r>
          </w:p>
        </w:tc>
        <w:tc>
          <w:tcPr>
            <w:tcW w:type="dxa" w:w="60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other number boxes.</w:t>
            </w:r>
          </w:p>
        </w:tc>
      </w:tr>
      <w:tr>
        <w:trPr>
          <w:cantSplit/>
          <w:tblHeader w:val="false"/>
        </w:trPr>
        <w:tc>
          <w:tcPr>
            <w:tcW w:type="dxa" w:w="35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Activity Log</w:t>
            </w:r>
          </w:p>
        </w:tc>
        <w:tc>
          <w:tcPr>
            <w:tcW w:type="dxa" w:w="60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Free-text boxes (what was given, what was sprayed). The hint, if any, is shown beside the label and as grey text inside the box.</w:t>
            </w:r>
          </w:p>
        </w:tc>
      </w:tr>
      <w:tr>
        <w:trPr>
          <w:cantSplit/>
          <w:tblHeader w:val="false"/>
        </w:trPr>
        <w:tc>
          <w:tcPr>
            <w:tcW w:type="dxa" w:w="35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Notes / Observations</w:t>
            </w:r>
          </w:p>
        </w:tc>
        <w:tc>
          <w:tcPr>
            <w:tcW w:type="dxa" w:w="60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free-text box for the whole day.</w:t>
            </w:r>
          </w:p>
        </w:tc>
      </w:tr>
      <w:tr>
        <w:trPr>
          <w:cantSplit/>
          <w:tblHeader w:val="false"/>
        </w:trPr>
        <w:tc>
          <w:tcPr>
            <w:tcW w:type="dxa" w:w="35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Save Daily Record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Import CSV</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Template</w:t>
            </w:r>
          </w:p>
        </w:tc>
        <w:tc>
          <w:tcPr>
            <w:tcW w:type="dxa" w:w="60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Save one day, or load many days from a spreadsheet (see the CSV chapter).</w:t>
            </w:r>
          </w:p>
        </w:tc>
      </w:tr>
      <w:tr>
        <w:trPr>
          <w:cantSplit/>
          <w:tblHeader w:val="false"/>
        </w:trPr>
        <w:tc>
          <w:tcPr>
            <w:tcW w:type="dxa" w:w="35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Recent Records</w:t>
            </w:r>
          </w:p>
        </w:tc>
        <w:tc>
          <w:tcPr>
            <w:tcW w:type="dxa" w:w="60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seven most recent records of the chosen stage.</w:t>
            </w:r>
          </w:p>
        </w:tc>
      </w:tr>
    </w:tbl>
    <w:p>
      <w:pPr>
        <w:spacing w:after="1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If the enterprise of a cycle has been removed from your workspace, the Daily Log shows </w:t>
      </w:r>
      <w:r>
        <w:rPr>
          <w:rFonts w:ascii="Calibri" w:cs="Calibri" w:eastAsia="Calibri" w:hAnsi="Calibri"/>
          <w:b/>
          <w:bCs/>
          <w:color w:val="1F2A24"/>
          <w:sz w:val="21"/>
          <w:szCs w:val="21"/>
        </w:rPr>
        <w:t xml:space="preserve">Enterprise no longer found</w:t>
      </w:r>
      <w:r>
        <w:rPr>
          <w:rFonts w:ascii="Calibri" w:cs="Calibri" w:eastAsia="Calibri" w:hAnsi="Calibri"/>
          <w:color w:val="1F2A24"/>
          <w:sz w:val="21"/>
          <w:szCs w:val="21"/>
        </w:rPr>
        <w:t xml:space="preserve"> and cannot show the boxes. Old records are kept and the five most recent are listed.</w:t>
      </w:r>
    </w:p>
    <w:p>
      <w:pPr>
        <w:pStyle w:val="Heading3"/>
        <w:keepNext/>
        <w:spacing w:after="100" w:before="260"/>
      </w:pPr>
      <w:bookmarkStart w:name="h_the_four_kinds_of_box" w:id="1"/>
      <w:r>
        <w:rPr>
          <w:rFonts w:ascii="Cambria" w:cs="Cambria" w:eastAsia="Cambria" w:hAnsi="Cambria"/>
          <w:b/>
          <w:bCs/>
          <w:color w:val="2E7D4F"/>
          <w:sz w:val="26"/>
          <w:szCs w:val="26"/>
        </w:rPr>
        <w:t xml:space="preserve">The four kinds of box</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9"/>
        <w:gridCol w:w="4418"/>
        <w:gridCol w:w="2951"/>
      </w:tblGrid>
      <w:tr>
        <w:trPr>
          <w:cantSplit/>
          <w:tblHeader/>
        </w:trPr>
        <w:tc>
          <w:tcPr>
            <w:tcW w:type="dxa" w:w="226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441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you do</w:t>
            </w:r>
          </w:p>
        </w:tc>
        <w:tc>
          <w:tcPr>
            <w:tcW w:type="dxa" w:w="295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Example</w:t>
            </w:r>
          </w:p>
        </w:tc>
      </w:tr>
      <w:tr>
        <w:trPr>
          <w:cantSplit/>
          <w:tblHeader w:val="false"/>
        </w:trPr>
        <w:tc>
          <w:tcPr>
            <w:tcW w:type="dxa" w:w="22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Number</w:t>
            </w:r>
          </w:p>
        </w:tc>
        <w:tc>
          <w:tcPr>
            <w:tcW w:type="dxa" w:w="44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 a figure. Decimals are allowed. A unit is shown next to the box (kg, L, %, °C and so on). The figure is saved as a number and can be added up and compared.</w:t>
            </w:r>
          </w:p>
        </w:tc>
        <w:tc>
          <w:tcPr>
            <w:tcW w:type="dxa" w:w="295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Consumed: 18 kg</w:t>
            </w:r>
          </w:p>
        </w:tc>
      </w:tr>
      <w:tr>
        <w:trPr>
          <w:cantSplit/>
          <w:tblHeader w:val="false"/>
        </w:trPr>
        <w:tc>
          <w:tcPr>
            <w:tcW w:type="dxa" w:w="22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Choice from a list</w:t>
            </w:r>
          </w:p>
        </w:tc>
        <w:tc>
          <w:tcPr>
            <w:tcW w:type="dxa" w:w="44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Pick one answer from the list (or leave it on </w:t>
            </w:r>
            <w:r>
              <w:rPr>
                <w:rFonts w:ascii="Calibri" w:cs="Calibri" w:eastAsia="Calibri" w:hAnsi="Calibri"/>
                <w:b/>
                <w:bCs/>
                <w:color w:val="1F2A24"/>
                <w:sz w:val="18"/>
                <w:szCs w:val="18"/>
              </w:rPr>
              <w:t xml:space="preserve">— select —</w:t>
            </w:r>
            <w:r>
              <w:rPr>
                <w:rFonts w:ascii="Calibri" w:cs="Calibri" w:eastAsia="Calibri" w:hAnsi="Calibri"/>
                <w:color w:val="1F2A24"/>
                <w:sz w:val="18"/>
                <w:szCs w:val="18"/>
              </w:rPr>
              <w:t xml:space="preserve">).</w:t>
            </w:r>
          </w:p>
        </w:tc>
        <w:tc>
          <w:tcPr>
            <w:tcW w:type="dxa" w:w="295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 of Feed: Starter</w:t>
            </w:r>
          </w:p>
        </w:tc>
      </w:tr>
      <w:tr>
        <w:trPr>
          <w:cantSplit/>
          <w:tblHeader w:val="false"/>
        </w:trPr>
        <w:tc>
          <w:tcPr>
            <w:tcW w:type="dxa" w:w="22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Free text</w:t>
            </w:r>
          </w:p>
        </w:tc>
        <w:tc>
          <w:tcPr>
            <w:tcW w:type="dxa" w:w="44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 words.</w:t>
            </w:r>
          </w:p>
        </w:tc>
        <w:tc>
          <w:tcPr>
            <w:tcW w:type="dxa" w:w="295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Vaccine / Medicine Given: Newcastle La Sota, eye drop</w:t>
            </w:r>
          </w:p>
        </w:tc>
      </w:tr>
      <w:tr>
        <w:trPr>
          <w:cantSplit/>
          <w:tblHeader w:val="false"/>
        </w:trPr>
        <w:tc>
          <w:tcPr>
            <w:tcW w:type="dxa" w:w="22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Calculated automatically</w:t>
            </w:r>
          </w:p>
        </w:tc>
        <w:tc>
          <w:tcPr>
            <w:tcW w:type="dxa" w:w="44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cannot type here. The box fills itself from other boxes.</w:t>
            </w:r>
          </w:p>
        </w:tc>
        <w:tc>
          <w:tcPr>
            <w:tcW w:type="dxa" w:w="295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Milk Yield</w:t>
            </w:r>
          </w:p>
        </w:tc>
      </w:tr>
    </w:tbl>
    <w:p>
      <w:pPr>
        <w:spacing w:after="160"/>
      </w:pPr>
    </w:p>
    <w:p>
      <w:pPr>
        <w:spacing w:after="120" w:line="290"/>
      </w:pPr>
      <w:r>
        <w:rPr>
          <w:rFonts w:ascii="Calibri" w:cs="Calibri" w:eastAsia="Calibri" w:hAnsi="Calibri"/>
          <w:b/>
          <w:bCs/>
          <w:color w:val="1F2A24"/>
          <w:sz w:val="21"/>
          <w:szCs w:val="21"/>
        </w:rPr>
        <w:t xml:space="preserve">Required boxes.</w:t>
      </w:r>
      <w:r>
        <w:rPr>
          <w:rFonts w:ascii="Calibri" w:cs="Calibri" w:eastAsia="Calibri" w:hAnsi="Calibri"/>
          <w:color w:val="1F2A24"/>
          <w:sz w:val="21"/>
          <w:szCs w:val="21"/>
        </w:rPr>
        <w:t xml:space="preserve"> A red star after a label means the template marks the box as required. In the Daily Log the star is a reminder only: the form still saves if the box is empty. (The CSV import is stricter. See the CSV chapter.)</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AGRINUXES saves whatever you have typed, even an empty form. Check the day's numbers before you click </w:t>
      </w:r>
      <w:r>
        <w:rPr>
          <w:rFonts w:ascii="Calibri" w:cs="Calibri" w:eastAsia="Calibri" w:hAnsi="Calibri"/>
          <w:b/>
          <w:bCs/>
          <w:color w:val="1F2A24"/>
          <w:sz w:val="21"/>
          <w:szCs w:val="21"/>
        </w:rPr>
        <w:t xml:space="preserve">Save Daily Record</w:t>
      </w:r>
      <w:r>
        <w:rPr>
          <w:rFonts w:ascii="Calibri" w:cs="Calibri" w:eastAsia="Calibri" w:hAnsi="Calibri"/>
          <w:color w:val="1F2A24"/>
          <w:sz w:val="21"/>
          <w:szCs w:val="21"/>
        </w:rPr>
        <w:t xml:space="preserve">.</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Required boxes are always shown in the </w:t>
      </w:r>
      <w:r>
        <w:rPr>
          <w:rFonts w:ascii="Calibri" w:cs="Calibri" w:eastAsia="Calibri" w:hAnsi="Calibri"/>
          <w:b/>
          <w:bCs/>
          <w:color w:val="1F2A24"/>
          <w:sz w:val="21"/>
          <w:szCs w:val="21"/>
        </w:rPr>
        <w:t xml:space="preserve">Key Measurements</w:t>
      </w:r>
      <w:r>
        <w:rPr>
          <w:rFonts w:ascii="Calibri" w:cs="Calibri" w:eastAsia="Calibri" w:hAnsi="Calibri"/>
          <w:color w:val="1F2A24"/>
          <w:sz w:val="21"/>
          <w:szCs w:val="21"/>
        </w:rPr>
        <w:t xml:space="preserve"> panel as number boxes. Mark only number fields as required when you customise a template.</w:t>
      </w:r>
    </w:p>
    <w:p>
      <w:pPr>
        <w:pStyle w:val="Heading3"/>
        <w:keepNext/>
        <w:spacing w:after="100" w:before="260"/>
      </w:pPr>
      <w:bookmarkStart w:name="h_normal_ranges_and_the_colour_cues" w:id="1"/>
      <w:r>
        <w:rPr>
          <w:rFonts w:ascii="Cambria" w:cs="Cambria" w:eastAsia="Cambria" w:hAnsi="Cambria"/>
          <w:b/>
          <w:bCs/>
          <w:color w:val="2E7D4F"/>
          <w:sz w:val="26"/>
          <w:szCs w:val="26"/>
        </w:rPr>
        <w:t xml:space="preserve">Normal ranges and the colour cues</w:t>
      </w:r>
      <w:bookmarkEnd w:id="1"/>
    </w:p>
    <w:p>
      <w:pPr>
        <w:spacing w:after="120" w:line="290"/>
      </w:pPr>
      <w:r>
        <w:rPr>
          <w:rFonts w:ascii="Calibri" w:cs="Calibri" w:eastAsia="Calibri" w:hAnsi="Calibri"/>
          <w:color w:val="1F2A24"/>
          <w:sz w:val="21"/>
          <w:szCs w:val="21"/>
        </w:rPr>
        <w:t xml:space="preserve">Many number boxes have a </w:t>
      </w:r>
      <w:r>
        <w:rPr>
          <w:rFonts w:ascii="Calibri" w:cs="Calibri" w:eastAsia="Calibri" w:hAnsi="Calibri"/>
          <w:b/>
          <w:bCs/>
          <w:color w:val="1F2A24"/>
          <w:sz w:val="21"/>
          <w:szCs w:val="21"/>
        </w:rPr>
        <w:t xml:space="preserve">normal minimum</w:t>
      </w:r>
      <w:r>
        <w:rPr>
          <w:rFonts w:ascii="Calibri" w:cs="Calibri" w:eastAsia="Calibri" w:hAnsi="Calibri"/>
          <w:color w:val="1F2A24"/>
          <w:sz w:val="21"/>
          <w:szCs w:val="21"/>
        </w:rPr>
        <w:t xml:space="preserve">, a </w:t>
      </w:r>
      <w:r>
        <w:rPr>
          <w:rFonts w:ascii="Calibri" w:cs="Calibri" w:eastAsia="Calibri" w:hAnsi="Calibri"/>
          <w:b/>
          <w:bCs/>
          <w:color w:val="1F2A24"/>
          <w:sz w:val="21"/>
          <w:szCs w:val="21"/>
        </w:rPr>
        <w:t xml:space="preserve">normal maximum</w:t>
      </w:r>
      <w:r>
        <w:rPr>
          <w:rFonts w:ascii="Calibri" w:cs="Calibri" w:eastAsia="Calibri" w:hAnsi="Calibri"/>
          <w:color w:val="1F2A24"/>
          <w:sz w:val="21"/>
          <w:szCs w:val="21"/>
        </w:rPr>
        <w:t xml:space="preserve"> and sometimes a </w:t>
      </w:r>
      <w:r>
        <w:rPr>
          <w:rFonts w:ascii="Calibri" w:cs="Calibri" w:eastAsia="Calibri" w:hAnsi="Calibri"/>
          <w:b/>
          <w:bCs/>
          <w:color w:val="1F2A24"/>
          <w:sz w:val="21"/>
          <w:szCs w:val="21"/>
        </w:rPr>
        <w:t xml:space="preserve">target</w:t>
      </w:r>
      <w:r>
        <w:rPr>
          <w:rFonts w:ascii="Calibri" w:cs="Calibri" w:eastAsia="Calibri" w:hAnsi="Calibri"/>
          <w:color w:val="1F2A24"/>
          <w:sz w:val="21"/>
          <w:szCs w:val="21"/>
        </w:rPr>
        <w:t xml:space="preserve">. Examples: water temperature for fish 25 to 32 °C with a target of 28 °C; house temperature for poultry 18 to 32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4"/>
        <w:gridCol w:w="5204"/>
      </w:tblGrid>
      <w:tr>
        <w:trPr>
          <w:cantSplit/>
          <w:tblHeader/>
        </w:trPr>
        <w:tc>
          <w:tcPr>
            <w:tcW w:type="dxa" w:w="443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you see</w:t>
            </w:r>
          </w:p>
        </w:tc>
        <w:tc>
          <w:tcPr>
            <w:tcW w:type="dxa" w:w="520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means</w:t>
            </w:r>
          </w:p>
        </w:tc>
      </w:tr>
      <w:tr>
        <w:trPr>
          <w:cantSplit/>
          <w:tblHeader w:val="false"/>
        </w:trPr>
        <w:tc>
          <w:tcPr>
            <w:tcW w:type="dxa" w:w="44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small grey "· target 28" after the label</w:t>
            </w:r>
          </w:p>
        </w:tc>
        <w:tc>
          <w:tcPr>
            <w:tcW w:type="dxa" w:w="52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template's target value. It is for guidance only and never turns the box red.</w:t>
            </w:r>
          </w:p>
        </w:tc>
      </w:tr>
      <w:tr>
        <w:trPr>
          <w:cantSplit/>
          <w:tblHeader w:val="false"/>
        </w:trPr>
        <w:tc>
          <w:tcPr>
            <w:tcW w:type="dxa" w:w="44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w:t>
            </w:r>
            <w:r>
              <w:rPr>
                <w:rFonts w:ascii="Calibri" w:cs="Calibri" w:eastAsia="Calibri" w:hAnsi="Calibri"/>
                <w:b/>
                <w:bCs/>
                <w:color w:val="1F2A24"/>
                <w:sz w:val="18"/>
                <w:szCs w:val="18"/>
              </w:rPr>
              <w:t xml:space="preserve">green border</w:t>
            </w:r>
            <w:r>
              <w:rPr>
                <w:rFonts w:ascii="Calibri" w:cs="Calibri" w:eastAsia="Calibri" w:hAnsi="Calibri"/>
                <w:color w:val="1F2A24"/>
                <w:sz w:val="18"/>
                <w:szCs w:val="18"/>
              </w:rPr>
              <w:t xml:space="preserve"> on the box</w:t>
            </w:r>
          </w:p>
        </w:tc>
        <w:tc>
          <w:tcPr>
            <w:tcW w:type="dxa" w:w="52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typed a value inside the normal range.</w:t>
            </w:r>
          </w:p>
        </w:tc>
      </w:tr>
      <w:tr>
        <w:trPr>
          <w:cantSplit/>
          <w:tblHeader w:val="false"/>
        </w:trPr>
        <w:tc>
          <w:tcPr>
            <w:tcW w:type="dxa" w:w="44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w:t>
            </w:r>
            <w:r>
              <w:rPr>
                <w:rFonts w:ascii="Calibri" w:cs="Calibri" w:eastAsia="Calibri" w:hAnsi="Calibri"/>
                <w:b/>
                <w:bCs/>
                <w:color w:val="1F2A24"/>
                <w:sz w:val="18"/>
                <w:szCs w:val="18"/>
              </w:rPr>
              <w:t xml:space="preserve">red border</w:t>
            </w:r>
            <w:r>
              <w:rPr>
                <w:rFonts w:ascii="Calibri" w:cs="Calibri" w:eastAsia="Calibri" w:hAnsi="Calibri"/>
                <w:color w:val="1F2A24"/>
                <w:sz w:val="18"/>
                <w:szCs w:val="18"/>
              </w:rPr>
              <w:t xml:space="preserve">, a pink background and a message "</w:t>
            </w:r>
            <w:r>
              <w:rPr>
                <w:rFonts w:ascii="Calibri" w:cs="Calibri" w:eastAsia="Calibri" w:hAnsi="Calibri"/>
                <w:b/>
                <w:bCs/>
                <w:color w:val="1F2A24"/>
                <w:sz w:val="18"/>
                <w:szCs w:val="18"/>
              </w:rPr>
              <w:t xml:space="preserve">Below min (25)</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Above max (32)</w:t>
            </w:r>
            <w:r>
              <w:rPr>
                <w:rFonts w:ascii="Calibri" w:cs="Calibri" w:eastAsia="Calibri" w:hAnsi="Calibri"/>
                <w:color w:val="1F2A24"/>
                <w:sz w:val="18"/>
                <w:szCs w:val="18"/>
              </w:rPr>
              <w:t xml:space="preserve">"</w:t>
            </w:r>
          </w:p>
        </w:tc>
        <w:tc>
          <w:tcPr>
            <w:tcW w:type="dxa" w:w="52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value is outside the normal range. The record </w:t>
            </w:r>
            <w:r>
              <w:rPr>
                <w:rFonts w:ascii="Calibri" w:cs="Calibri" w:eastAsia="Calibri" w:hAnsi="Calibri"/>
                <w:b/>
                <w:bCs/>
                <w:color w:val="1F2A24"/>
                <w:sz w:val="18"/>
                <w:szCs w:val="18"/>
              </w:rPr>
              <w:t xml:space="preserve">still saves</w:t>
            </w:r>
            <w:r>
              <w:rPr>
                <w:rFonts w:ascii="Calibri" w:cs="Calibri" w:eastAsia="Calibri" w:hAnsi="Calibri"/>
                <w:color w:val="1F2A24"/>
                <w:sz w:val="18"/>
                <w:szCs w:val="18"/>
              </w:rPr>
              <w:t xml:space="preserve">. Check your reading, and act if it is real.</w:t>
            </w:r>
          </w:p>
        </w:tc>
      </w:tr>
      <w:tr>
        <w:trPr>
          <w:cantSplit/>
          <w:tblHeader w:val="false"/>
        </w:trPr>
        <w:tc>
          <w:tcPr>
            <w:tcW w:type="dxa" w:w="44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 </w:t>
            </w:r>
            <w:r>
              <w:rPr>
                <w:rFonts w:ascii="Calibri" w:cs="Calibri" w:eastAsia="Calibri" w:hAnsi="Calibri"/>
                <w:b/>
                <w:bCs/>
                <w:color w:val="1F2A24"/>
                <w:sz w:val="18"/>
                <w:szCs w:val="18"/>
              </w:rPr>
              <w:t xml:space="preserve">Recent Records</w:t>
            </w:r>
            <w:r>
              <w:rPr>
                <w:rFonts w:ascii="Calibri" w:cs="Calibri" w:eastAsia="Calibri" w:hAnsi="Calibri"/>
                <w:color w:val="1F2A24"/>
                <w:sz w:val="18"/>
                <w:szCs w:val="18"/>
              </w:rPr>
              <w:t xml:space="preserve">, a number tile with a pink background and red figure</w:t>
            </w:r>
          </w:p>
        </w:tc>
        <w:tc>
          <w:tcPr>
            <w:tcW w:type="dxa" w:w="52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saved value that is outside the normal range.</w:t>
            </w:r>
          </w:p>
        </w:tc>
      </w:tr>
      <w:tr>
        <w:trPr>
          <w:cantSplit/>
          <w:tblHeader w:val="false"/>
        </w:trPr>
        <w:tc>
          <w:tcPr>
            <w:tcW w:type="dxa" w:w="44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colour at all</w:t>
            </w:r>
          </w:p>
        </w:tc>
        <w:tc>
          <w:tcPr>
            <w:tcW w:type="dxa" w:w="52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box has no normal range (for example Feed Consumed) or is empty.</w:t>
            </w:r>
          </w:p>
        </w:tc>
      </w:tr>
    </w:tbl>
    <w:p>
      <w:pPr>
        <w:spacing w:after="160"/>
      </w:pP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A red box is a prompt to check, not an error. A fish pond at 4 mg/L dissolved oxygen is a real warning. A 33 °C reading in a hot brooder house may be perfectly normal for your farm. Use </w:t>
      </w:r>
      <w:r>
        <w:rPr>
          <w:rFonts w:ascii="Calibri" w:cs="Calibri" w:eastAsia="Calibri" w:hAnsi="Calibri"/>
          <w:b/>
          <w:bCs/>
          <w:color w:val="1F2A24"/>
          <w:sz w:val="21"/>
          <w:szCs w:val="21"/>
        </w:rPr>
        <w:t xml:space="preserve">Customise fields</w:t>
      </w:r>
      <w:r>
        <w:rPr>
          <w:rFonts w:ascii="Calibri" w:cs="Calibri" w:eastAsia="Calibri" w:hAnsi="Calibri"/>
          <w:color w:val="1F2A24"/>
          <w:sz w:val="21"/>
          <w:szCs w:val="21"/>
        </w:rPr>
        <w:t xml:space="preserve"> to set ranges that suit your site.</w:t>
      </w:r>
    </w:p>
    <w:p>
      <w:pPr>
        <w:pStyle w:val="Heading3"/>
        <w:keepNext/>
        <w:spacing w:after="100" w:before="260"/>
      </w:pPr>
      <w:bookmarkStart w:name="h_auto_calculated_boxes" w:id="1"/>
      <w:r>
        <w:rPr>
          <w:rFonts w:ascii="Cambria" w:cs="Cambria" w:eastAsia="Cambria" w:hAnsi="Cambria"/>
          <w:b/>
          <w:bCs/>
          <w:color w:val="2E7D4F"/>
          <w:sz w:val="26"/>
          <w:szCs w:val="26"/>
        </w:rPr>
        <w:t xml:space="preserve">Auto-calculated boxes</w:t>
      </w:r>
      <w:bookmarkEnd w:id="1"/>
    </w:p>
    <w:p>
      <w:pPr>
        <w:spacing w:after="120" w:line="290"/>
      </w:pPr>
      <w:r>
        <w:rPr>
          <w:rFonts w:ascii="Calibri" w:cs="Calibri" w:eastAsia="Calibri" w:hAnsi="Calibri"/>
          <w:color w:val="1F2A24"/>
          <w:sz w:val="21"/>
          <w:szCs w:val="21"/>
        </w:rPr>
        <w:t xml:space="preserve">Two built-in boxes are worked out for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9"/>
        <w:gridCol w:w="1487"/>
        <w:gridCol w:w="3136"/>
        <w:gridCol w:w="3156"/>
      </w:tblGrid>
      <w:tr>
        <w:trPr>
          <w:cantSplit/>
          <w:tblHeader/>
        </w:trPr>
        <w:tc>
          <w:tcPr>
            <w:tcW w:type="dxa" w:w="185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Box</w:t>
            </w:r>
          </w:p>
        </w:tc>
        <w:tc>
          <w:tcPr>
            <w:tcW w:type="dxa" w:w="148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Where</w:t>
            </w:r>
          </w:p>
        </w:tc>
        <w:tc>
          <w:tcPr>
            <w:tcW w:type="dxa" w:w="313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How it is worked out</w:t>
            </w:r>
          </w:p>
        </w:tc>
        <w:tc>
          <w:tcPr>
            <w:tcW w:type="dxa" w:w="315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needs</w:t>
            </w:r>
          </w:p>
        </w:tc>
      </w:tr>
      <w:tr>
        <w:trPr>
          <w:cantSplit/>
          <w:tblHeader w:val="false"/>
        </w:trPr>
        <w:tc>
          <w:tcPr>
            <w:tcW w:type="dxa" w:w="185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Total Milk Yield</w:t>
            </w:r>
            <w:r>
              <w:rPr>
                <w:rFonts w:ascii="Calibri" w:cs="Calibri" w:eastAsia="Calibri" w:hAnsi="Calibri"/>
                <w:color w:val="1F2A24"/>
                <w:sz w:val="18"/>
                <w:szCs w:val="18"/>
              </w:rPr>
              <w:t xml:space="preserve"> (L)</w:t>
            </w:r>
          </w:p>
        </w:tc>
        <w:tc>
          <w:tcPr>
            <w:tcW w:type="dxa" w:w="14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Livestock</w:t>
            </w:r>
          </w:p>
        </w:tc>
        <w:tc>
          <w:tcPr>
            <w:tcW w:type="dxa" w:w="31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Morning Milk + Afternoon Milk + Evening Milk, to one decimal place</w:t>
            </w:r>
          </w:p>
        </w:tc>
        <w:tc>
          <w:tcPr>
            <w:tcW w:type="dxa" w:w="31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three milk boxes must contain a figure. Type 0 for a milking you did not do.</w:t>
            </w:r>
          </w:p>
        </w:tc>
      </w:tr>
      <w:tr>
        <w:trPr>
          <w:cantSplit/>
          <w:tblHeader w:val="false"/>
        </w:trPr>
        <w:tc>
          <w:tcPr>
            <w:tcW w:type="dxa" w:w="185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Processing Yield</w:t>
            </w:r>
            <w:r>
              <w:rPr>
                <w:rFonts w:ascii="Calibri" w:cs="Calibri" w:eastAsia="Calibri" w:hAnsi="Calibri"/>
                <w:color w:val="1F2A24"/>
                <w:sz w:val="18"/>
                <w:szCs w:val="18"/>
              </w:rPr>
              <w:t xml:space="preserve"> (%)</w:t>
            </w:r>
          </w:p>
        </w:tc>
        <w:tc>
          <w:tcPr>
            <w:tcW w:type="dxa" w:w="14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Processing</w:t>
            </w:r>
          </w:p>
        </w:tc>
        <w:tc>
          <w:tcPr>
            <w:tcW w:type="dxa" w:w="31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Finished Output ÷ Raw Input Received × 100, to one decimal place</w:t>
            </w:r>
          </w:p>
        </w:tc>
        <w:tc>
          <w:tcPr>
            <w:tcW w:type="dxa" w:w="31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Both </w:t>
            </w:r>
            <w:r>
              <w:rPr>
                <w:rFonts w:ascii="Calibri" w:cs="Calibri" w:eastAsia="Calibri" w:hAnsi="Calibri"/>
                <w:b/>
                <w:bCs/>
                <w:color w:val="1F2A24"/>
                <w:sz w:val="18"/>
                <w:szCs w:val="18"/>
              </w:rPr>
              <w:t xml:space="preserve">Raw Input Received</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Finished Output</w:t>
            </w:r>
            <w:r>
              <w:rPr>
                <w:rFonts w:ascii="Calibri" w:cs="Calibri" w:eastAsia="Calibri" w:hAnsi="Calibri"/>
                <w:color w:val="1F2A24"/>
                <w:sz w:val="18"/>
                <w:szCs w:val="18"/>
              </w:rPr>
              <w:t xml:space="preserve"> must be filled.</w:t>
            </w:r>
          </w:p>
        </w:tc>
      </w:tr>
    </w:tbl>
    <w:p>
      <w:pPr>
        <w:spacing w:after="160"/>
      </w:pPr>
    </w:p>
    <w:p>
      <w:pPr>
        <w:spacing w:after="120" w:line="290"/>
      </w:pPr>
      <w:r>
        <w:rPr>
          <w:rFonts w:ascii="Calibri" w:cs="Calibri" w:eastAsia="Calibri" w:hAnsi="Calibri"/>
          <w:color w:val="1F2A24"/>
          <w:sz w:val="21"/>
          <w:szCs w:val="21"/>
        </w:rPr>
        <w:t xml:space="preserve">The result is shown in a green </w:t>
      </w:r>
      <w:r>
        <w:rPr>
          <w:rFonts w:ascii="Calibri" w:cs="Calibri" w:eastAsia="Calibri" w:hAnsi="Calibri"/>
          <w:b/>
          <w:bCs/>
          <w:color w:val="1F2A24"/>
          <w:sz w:val="21"/>
          <w:szCs w:val="21"/>
        </w:rPr>
        <w:t xml:space="preserve">Auto-Calculated</w:t>
      </w:r>
      <w:r>
        <w:rPr>
          <w:rFonts w:ascii="Calibri" w:cs="Calibri" w:eastAsia="Calibri" w:hAnsi="Calibri"/>
          <w:color w:val="1F2A24"/>
          <w:sz w:val="21"/>
          <w:szCs w:val="21"/>
        </w:rPr>
        <w:t xml:space="preserve"> panel above the lists, and is saved with the record. If you delete one of the source boxes while customising, the calculated box can no longer work.</w:t>
      </w:r>
    </w:p>
    <w:p>
      <w:pPr>
        <w:pStyle w:val="Heading3"/>
        <w:keepNext/>
        <w:spacing w:after="100" w:before="260"/>
      </w:pPr>
      <w:bookmarkStart w:name="h_saving_history_editing_and_deleting" w:id="1"/>
      <w:r>
        <w:rPr>
          <w:rFonts w:ascii="Cambria" w:cs="Cambria" w:eastAsia="Cambria" w:hAnsi="Cambria"/>
          <w:b/>
          <w:bCs/>
          <w:color w:val="2E7D4F"/>
          <w:sz w:val="26"/>
          <w:szCs w:val="26"/>
        </w:rPr>
        <w:t xml:space="preserve">Saving, history, editing and deleting</w:t>
      </w:r>
      <w:bookmarkEnd w:id="1"/>
    </w:p>
    <w:p>
      <w:pPr>
        <w:spacing w:after="120" w:line="290"/>
      </w:pPr>
      <w:r>
        <w:rPr>
          <w:rFonts w:ascii="Calibri" w:cs="Calibri" w:eastAsia="Calibri" w:hAnsi="Calibri"/>
          <w:b/>
          <w:bCs/>
          <w:color w:val="1F2A24"/>
          <w:sz w:val="21"/>
          <w:szCs w:val="21"/>
        </w:rPr>
        <w:t xml:space="preserve">Recent Records.</w:t>
      </w:r>
      <w:r>
        <w:rPr>
          <w:rFonts w:ascii="Calibri" w:cs="Calibri" w:eastAsia="Calibri" w:hAnsi="Calibri"/>
          <w:color w:val="1F2A24"/>
          <w:sz w:val="21"/>
          <w:szCs w:val="21"/>
        </w:rPr>
        <w:t xml:space="preserve"> Each saved record is shown as a card. The card shows:</w:t>
      </w:r>
    </w:p>
    <w:p>
      <w:pPr>
        <w:pStyle w:val="ListParagraph"/>
        <w:numPr>
          <w:ilvl w:val="0"/>
          <w:numId w:val="2"/>
        </w:numPr>
        <w:spacing w:after="60" w:line="280"/>
      </w:pPr>
      <w:r>
        <w:rPr>
          <w:rFonts w:ascii="Calibri" w:cs="Calibri" w:eastAsia="Calibri" w:hAnsi="Calibri"/>
          <w:color w:val="1F2A24"/>
          <w:sz w:val="21"/>
          <w:szCs w:val="21"/>
        </w:rPr>
        <w:t xml:space="preserve">the date (for example "Mon 6 Oct");</w:t>
      </w:r>
    </w:p>
    <w:p>
      <w:pPr>
        <w:pStyle w:val="ListParagraph"/>
        <w:numPr>
          <w:ilvl w:val="0"/>
          <w:numId w:val="2"/>
        </w:numPr>
        <w:spacing w:after="60" w:line="280"/>
      </w:pPr>
      <w:r>
        <w:rPr>
          <w:rFonts w:ascii="Calibri" w:cs="Calibri" w:eastAsia="Calibri" w:hAnsi="Calibri"/>
          <w:color w:val="1F2A24"/>
          <w:sz w:val="21"/>
          <w:szCs w:val="21"/>
        </w:rPr>
        <w:t xml:space="preserve">the count of fields filled in;</w:t>
      </w:r>
    </w:p>
    <w:p>
      <w:pPr>
        <w:pStyle w:val="ListParagraph"/>
        <w:numPr>
          <w:ilvl w:val="0"/>
          <w:numId w:val="2"/>
        </w:numPr>
        <w:spacing w:after="6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pencil</w:t>
      </w:r>
      <w:r>
        <w:rPr>
          <w:rFonts w:ascii="Calibri" w:cs="Calibri" w:eastAsia="Calibri" w:hAnsi="Calibri"/>
          <w:color w:val="1F2A24"/>
          <w:sz w:val="21"/>
          <w:szCs w:val="21"/>
        </w:rPr>
        <w:t xml:space="preserve"> button (edit) and a </w:t>
      </w:r>
      <w:r>
        <w:rPr>
          <w:rFonts w:ascii="Calibri" w:cs="Calibri" w:eastAsia="Calibri" w:hAnsi="Calibri"/>
          <w:b/>
          <w:bCs/>
          <w:color w:val="1F2A24"/>
          <w:sz w:val="21"/>
          <w:szCs w:val="21"/>
        </w:rPr>
        <w:t xml:space="preserve">bin</w:t>
      </w:r>
      <w:r>
        <w:rPr>
          <w:rFonts w:ascii="Calibri" w:cs="Calibri" w:eastAsia="Calibri" w:hAnsi="Calibri"/>
          <w:color w:val="1F2A24"/>
          <w:sz w:val="21"/>
          <w:szCs w:val="21"/>
        </w:rPr>
        <w:t xml:space="preserve"> button (delete);</w:t>
      </w:r>
    </w:p>
    <w:p>
      <w:pPr>
        <w:pStyle w:val="ListParagraph"/>
        <w:numPr>
          <w:ilvl w:val="0"/>
          <w:numId w:val="2"/>
        </w:numPr>
        <w:spacing w:after="60" w:line="280"/>
      </w:pPr>
      <w:r>
        <w:rPr>
          <w:rFonts w:ascii="Calibri" w:cs="Calibri" w:eastAsia="Calibri" w:hAnsi="Calibri"/>
          <w:color w:val="1F2A24"/>
          <w:sz w:val="21"/>
          <w:szCs w:val="21"/>
        </w:rPr>
        <w:t xml:space="preserve">one small tile for each number, with its unit (red if out of range);</w:t>
      </w:r>
    </w:p>
    <w:p>
      <w:pPr>
        <w:pStyle w:val="ListParagraph"/>
        <w:numPr>
          <w:ilvl w:val="0"/>
          <w:numId w:val="2"/>
        </w:numPr>
        <w:spacing w:after="60" w:line="280"/>
      </w:pPr>
      <w:r>
        <w:rPr>
          <w:rFonts w:ascii="Calibri" w:cs="Calibri" w:eastAsia="Calibri" w:hAnsi="Calibri"/>
          <w:color w:val="1F2A24"/>
          <w:sz w:val="21"/>
          <w:szCs w:val="21"/>
        </w:rPr>
        <w:t xml:space="preserve">grey chips for each choice or text answer;</w:t>
      </w:r>
    </w:p>
    <w:p>
      <w:pPr>
        <w:pStyle w:val="ListParagraph"/>
        <w:numPr>
          <w:ilvl w:val="0"/>
          <w:numId w:val="2"/>
        </w:numPr>
        <w:spacing w:after="60" w:line="280"/>
      </w:pPr>
      <w:r>
        <w:rPr>
          <w:rFonts w:ascii="Calibri" w:cs="Calibri" w:eastAsia="Calibri" w:hAnsi="Calibri"/>
          <w:color w:val="1F2A24"/>
          <w:sz w:val="21"/>
          <w:szCs w:val="21"/>
        </w:rPr>
        <w:t xml:space="preserve">your note, if you typed one.</w:t>
      </w:r>
    </w:p>
    <w:p>
      <w:pPr>
        <w:spacing w:after="60"/>
      </w:pPr>
    </w:p>
    <w:p>
      <w:pPr>
        <w:spacing w:after="120" w:line="290"/>
      </w:pPr>
      <w:r>
        <w:rPr>
          <w:rFonts w:ascii="Calibri" w:cs="Calibri" w:eastAsia="Calibri" w:hAnsi="Calibri"/>
          <w:color w:val="1F2A24"/>
          <w:sz w:val="21"/>
          <w:szCs w:val="21"/>
        </w:rPr>
        <w:t xml:space="preserve">Only the seven newest records of the chosen stage are shown. Choose another stage in the </w:t>
      </w:r>
      <w:r>
        <w:rPr>
          <w:rFonts w:ascii="Calibri" w:cs="Calibri" w:eastAsia="Calibri" w:hAnsi="Calibri"/>
          <w:b/>
          <w:bCs/>
          <w:color w:val="1F2A24"/>
          <w:sz w:val="21"/>
          <w:szCs w:val="21"/>
        </w:rPr>
        <w:t xml:space="preserve">Stage</w:t>
      </w:r>
      <w:r>
        <w:rPr>
          <w:rFonts w:ascii="Calibri" w:cs="Calibri" w:eastAsia="Calibri" w:hAnsi="Calibri"/>
          <w:color w:val="1F2A24"/>
          <w:sz w:val="21"/>
          <w:szCs w:val="21"/>
        </w:rPr>
        <w:t xml:space="preserve"> list to see that stage's records.</w:t>
      </w:r>
    </w:p>
    <w:p>
      <w:pPr>
        <w:spacing w:after="120" w:line="290"/>
      </w:pPr>
      <w:r>
        <w:rPr>
          <w:rFonts w:ascii="Calibri" w:cs="Calibri" w:eastAsia="Calibri" w:hAnsi="Calibri"/>
          <w:b/>
          <w:bCs/>
          <w:color w:val="1F2A24"/>
          <w:sz w:val="21"/>
          <w:szCs w:val="21"/>
        </w:rPr>
        <w:t xml:space="preserve">Edit a record</w:t>
      </w:r>
    </w:p>
    <w:p>
      <w:pPr>
        <w:pStyle w:val="ListParagraph"/>
        <w:numPr>
          <w:ilvl w:val="0"/>
          <w:numId w:val="27"/>
        </w:numPr>
        <w:spacing w:after="70" w:line="280"/>
      </w:pPr>
      <w:r>
        <w:rPr>
          <w:rFonts w:ascii="Calibri" w:cs="Calibri" w:eastAsia="Calibri" w:hAnsi="Calibri"/>
          <w:color w:val="1F2A24"/>
          <w:sz w:val="21"/>
          <w:szCs w:val="21"/>
        </w:rPr>
        <w:t xml:space="preserve">On the record card click the </w:t>
      </w:r>
      <w:r>
        <w:rPr>
          <w:rFonts w:ascii="Calibri" w:cs="Calibri" w:eastAsia="Calibri" w:hAnsi="Calibri"/>
          <w:b/>
          <w:bCs/>
          <w:color w:val="1F2A24"/>
          <w:sz w:val="21"/>
          <w:szCs w:val="21"/>
        </w:rPr>
        <w:t xml:space="preserve">pencil</w:t>
      </w:r>
      <w:r>
        <w:rPr>
          <w:rFonts w:ascii="Calibri" w:cs="Calibri" w:eastAsia="Calibri" w:hAnsi="Calibri"/>
          <w:color w:val="1F2A24"/>
          <w:sz w:val="21"/>
          <w:szCs w:val="21"/>
        </w:rPr>
        <w:t xml:space="preserve"> button. The window </w:t>
      </w:r>
      <w:r>
        <w:rPr>
          <w:rFonts w:ascii="Calibri" w:cs="Calibri" w:eastAsia="Calibri" w:hAnsi="Calibri"/>
          <w:b/>
          <w:bCs/>
          <w:color w:val="1F2A24"/>
          <w:sz w:val="21"/>
          <w:szCs w:val="21"/>
        </w:rPr>
        <w:t xml:space="preserve">Edit Record — (date)</w:t>
      </w:r>
      <w:r>
        <w:rPr>
          <w:rFonts w:ascii="Calibri" w:cs="Calibri" w:eastAsia="Calibri" w:hAnsi="Calibri"/>
          <w:color w:val="1F2A24"/>
          <w:sz w:val="21"/>
          <w:szCs w:val="21"/>
        </w:rPr>
        <w:t xml:space="preserve"> opens.</w:t>
      </w:r>
    </w:p>
    <w:p>
      <w:pPr>
        <w:pStyle w:val="ListParagraph"/>
        <w:numPr>
          <w:ilvl w:val="0"/>
          <w:numId w:val="27"/>
        </w:numPr>
        <w:spacing w:after="70" w:line="280"/>
      </w:pPr>
      <w:r>
        <w:rPr>
          <w:rFonts w:ascii="Calibri" w:cs="Calibri" w:eastAsia="Calibri" w:hAnsi="Calibri"/>
          <w:color w:val="1F2A24"/>
          <w:sz w:val="21"/>
          <w:szCs w:val="21"/>
        </w:rPr>
        <w:t xml:space="preserve">Change the numbers or the </w:t>
      </w:r>
      <w:r>
        <w:rPr>
          <w:rFonts w:ascii="Calibri" w:cs="Calibri" w:eastAsia="Calibri" w:hAnsi="Calibri"/>
          <w:b/>
          <w:bCs/>
          <w:color w:val="1F2A24"/>
          <w:sz w:val="21"/>
          <w:szCs w:val="21"/>
        </w:rPr>
        <w:t xml:space="preserve">Notes</w:t>
      </w:r>
      <w:r>
        <w:rPr>
          <w:rFonts w:ascii="Calibri" w:cs="Calibri" w:eastAsia="Calibri" w:hAnsi="Calibri"/>
          <w:color w:val="1F2A24"/>
          <w:sz w:val="21"/>
          <w:szCs w:val="21"/>
        </w:rPr>
        <w:t xml:space="preserve">. The numbers are listed with their short names (for example "feed kg").</w:t>
      </w:r>
    </w:p>
    <w:p>
      <w:pPr>
        <w:pStyle w:val="ListParagraph"/>
        <w:numPr>
          <w:ilvl w:val="0"/>
          <w:numId w:val="27"/>
        </w:numPr>
        <w:spacing w:after="70" w:line="280"/>
      </w:pPr>
      <w:r>
        <w:rPr>
          <w:rFonts w:ascii="Calibri" w:cs="Calibri" w:eastAsia="Calibri" w:hAnsi="Calibri"/>
          <w:color w:val="1F2A24"/>
          <w:sz w:val="21"/>
          <w:szCs w:val="21"/>
        </w:rPr>
        <w:t xml:space="preserve">If your company requires a reason, type it in </w:t>
      </w:r>
      <w:r>
        <w:rPr>
          <w:rFonts w:ascii="Calibri" w:cs="Calibri" w:eastAsia="Calibri" w:hAnsi="Calibri"/>
          <w:b/>
          <w:bCs/>
          <w:color w:val="1F2A24"/>
          <w:sz w:val="21"/>
          <w:szCs w:val="21"/>
        </w:rPr>
        <w:t xml:space="preserve">Reason for edit</w:t>
      </w:r>
      <w:r>
        <w:rPr>
          <w:rFonts w:ascii="Calibri" w:cs="Calibri" w:eastAsia="Calibri" w:hAnsi="Calibri"/>
          <w:color w:val="1F2A24"/>
          <w:sz w:val="21"/>
          <w:szCs w:val="21"/>
        </w:rPr>
        <w:t xml:space="preserve">.</w:t>
      </w:r>
    </w:p>
    <w:p>
      <w:pPr>
        <w:pStyle w:val="ListParagraph"/>
        <w:numPr>
          <w:ilvl w:val="0"/>
          <w:numId w:val="27"/>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Changes</w:t>
      </w:r>
      <w:r>
        <w:rPr>
          <w:rFonts w:ascii="Calibri" w:cs="Calibri" w:eastAsia="Calibri" w:hAnsi="Calibri"/>
          <w:color w:val="1F2A24"/>
          <w:sz w:val="21"/>
          <w:szCs w:val="21"/>
        </w:rPr>
        <w:t xml:space="preserve">.</w:t>
      </w:r>
    </w:p>
    <w:p>
      <w:pPr>
        <w:spacing w:after="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edit window can change only the numbers and the notes. It cannot change the date, the stage, or the choice and text answers. To change those, delete the record and enter it again.</w:t>
      </w:r>
    </w:p>
    <w:p>
      <w:pPr>
        <w:spacing w:after="120" w:line="290"/>
      </w:pPr>
      <w:r>
        <w:rPr>
          <w:rFonts w:ascii="Calibri" w:cs="Calibri" w:eastAsia="Calibri" w:hAnsi="Calibri"/>
          <w:b/>
          <w:bCs/>
          <w:color w:val="1F2A24"/>
          <w:sz w:val="21"/>
          <w:szCs w:val="21"/>
        </w:rPr>
        <w:t xml:space="preserve">Delete a record</w:t>
      </w:r>
    </w:p>
    <w:p>
      <w:pPr>
        <w:pStyle w:val="ListParagraph"/>
        <w:numPr>
          <w:ilvl w:val="0"/>
          <w:numId w:val="28"/>
        </w:numPr>
        <w:spacing w:after="70" w:line="280"/>
      </w:pPr>
      <w:r>
        <w:rPr>
          <w:rFonts w:ascii="Calibri" w:cs="Calibri" w:eastAsia="Calibri" w:hAnsi="Calibri"/>
          <w:color w:val="1F2A24"/>
          <w:sz w:val="21"/>
          <w:szCs w:val="21"/>
        </w:rPr>
        <w:t xml:space="preserve">Click the </w:t>
      </w:r>
      <w:r>
        <w:rPr>
          <w:rFonts w:ascii="Calibri" w:cs="Calibri" w:eastAsia="Calibri" w:hAnsi="Calibri"/>
          <w:b/>
          <w:bCs/>
          <w:color w:val="1F2A24"/>
          <w:sz w:val="21"/>
          <w:szCs w:val="21"/>
        </w:rPr>
        <w:t xml:space="preserve">bin</w:t>
      </w:r>
      <w:r>
        <w:rPr>
          <w:rFonts w:ascii="Calibri" w:cs="Calibri" w:eastAsia="Calibri" w:hAnsi="Calibri"/>
          <w:color w:val="1F2A24"/>
          <w:sz w:val="21"/>
          <w:szCs w:val="21"/>
        </w:rPr>
        <w:t xml:space="preserve"> button on the record.</w:t>
      </w:r>
    </w:p>
    <w:p>
      <w:pPr>
        <w:pStyle w:val="ListParagraph"/>
        <w:numPr>
          <w:ilvl w:val="0"/>
          <w:numId w:val="28"/>
        </w:numPr>
        <w:spacing w:after="70" w:line="28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Delete Record?</w:t>
      </w:r>
      <w:r>
        <w:rPr>
          <w:rFonts w:ascii="Calibri" w:cs="Calibri" w:eastAsia="Calibri" w:hAnsi="Calibri"/>
          <w:color w:val="1F2A24"/>
          <w:sz w:val="21"/>
          <w:szCs w:val="21"/>
        </w:rPr>
        <w:t xml:space="preserve"> read "Remove record for (date)?" and click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The approval workflow (if your company turned it on)</w:t>
      </w:r>
    </w:p>
    <w:p>
      <w:pPr>
        <w:spacing w:after="120" w:line="290"/>
      </w:pPr>
      <w:r>
        <w:rPr>
          <w:rFonts w:ascii="Calibri" w:cs="Calibri" w:eastAsia="Calibri" w:hAnsi="Calibri"/>
          <w:color w:val="1F2A24"/>
          <w:sz w:val="21"/>
          <w:szCs w:val="21"/>
        </w:rPr>
        <w:t xml:space="preserve">An owner can switch on </w:t>
      </w:r>
      <w:r>
        <w:rPr>
          <w:rFonts w:ascii="Calibri" w:cs="Calibri" w:eastAsia="Calibri" w:hAnsi="Calibri"/>
          <w:b/>
          <w:bCs/>
          <w:color w:val="1F2A24"/>
          <w:sz w:val="21"/>
          <w:szCs w:val="21"/>
        </w:rPr>
        <w:t xml:space="preserve">Require approval for edits</w:t>
      </w:r>
      <w:r>
        <w:rPr>
          <w:rFonts w:ascii="Calibri" w:cs="Calibri" w:eastAsia="Calibri" w:hAnsi="Calibri"/>
          <w:color w:val="1F2A24"/>
          <w:sz w:val="21"/>
          <w:szCs w:val="21"/>
        </w:rPr>
        <w:t xml:space="preserve"> in </w:t>
      </w:r>
      <w:r>
        <w:rPr>
          <w:rFonts w:ascii="Calibri" w:cs="Calibri" w:eastAsia="Calibri" w:hAnsi="Calibri"/>
          <w:b/>
          <w:bCs/>
          <w:color w:val="1F2A24"/>
          <w:sz w:val="21"/>
          <w:szCs w:val="21"/>
        </w:rPr>
        <w:t xml:space="preserve">Settings → Edit &amp; Approval Control</w:t>
      </w:r>
      <w:r>
        <w:rPr>
          <w:rFonts w:ascii="Calibri" w:cs="Calibri" w:eastAsia="Calibri" w:hAnsi="Calibri"/>
          <w:color w:val="1F2A24"/>
          <w:sz w:val="21"/>
          <w:szCs w:val="21"/>
        </w:rPr>
        <w:t xml:space="preserve">. When it is on:</w:t>
      </w:r>
    </w:p>
    <w:p>
      <w:pPr>
        <w:pStyle w:val="ListParagraph"/>
        <w:numPr>
          <w:ilvl w:val="0"/>
          <w:numId w:val="2"/>
        </w:numPr>
        <w:spacing w:after="60" w:line="280"/>
      </w:pPr>
      <w:r>
        <w:rPr>
          <w:rFonts w:ascii="Calibri" w:cs="Calibri" w:eastAsia="Calibri" w:hAnsi="Calibri"/>
          <w:color w:val="1F2A24"/>
          <w:sz w:val="21"/>
          <w:szCs w:val="21"/>
        </w:rPr>
        <w:t xml:space="preserve">Editing a record changes the button to </w:t>
      </w:r>
      <w:r>
        <w:rPr>
          <w:rFonts w:ascii="Calibri" w:cs="Calibri" w:eastAsia="Calibri" w:hAnsi="Calibri"/>
          <w:b/>
          <w:bCs/>
          <w:color w:val="1F2A24"/>
          <w:sz w:val="21"/>
          <w:szCs w:val="21"/>
        </w:rPr>
        <w:t xml:space="preserve">Submit for Approval</w:t>
      </w:r>
      <w:r>
        <w:rPr>
          <w:rFonts w:ascii="Calibri" w:cs="Calibri" w:eastAsia="Calibri" w:hAnsi="Calibri"/>
          <w:color w:val="1F2A24"/>
          <w:sz w:val="21"/>
          <w:szCs w:val="21"/>
        </w:rPr>
        <w:t xml:space="preserve">, and a note says "This edit will be sent for approval before applying."</w:t>
      </w:r>
    </w:p>
    <w:p>
      <w:pPr>
        <w:pStyle w:val="ListParagraph"/>
        <w:numPr>
          <w:ilvl w:val="0"/>
          <w:numId w:val="2"/>
        </w:numPr>
        <w:spacing w:after="60" w:line="280"/>
      </w:pPr>
      <w:r>
        <w:rPr>
          <w:rFonts w:ascii="Calibri" w:cs="Calibri" w:eastAsia="Calibri" w:hAnsi="Calibri"/>
          <w:color w:val="1F2A24"/>
          <w:sz w:val="21"/>
          <w:szCs w:val="21"/>
        </w:rPr>
        <w:t xml:space="preserve">Deleting a record changes the button to </w:t>
      </w:r>
      <w:r>
        <w:rPr>
          <w:rFonts w:ascii="Calibri" w:cs="Calibri" w:eastAsia="Calibri" w:hAnsi="Calibri"/>
          <w:b/>
          <w:bCs/>
          <w:color w:val="1F2A24"/>
          <w:sz w:val="21"/>
          <w:szCs w:val="21"/>
        </w:rPr>
        <w:t xml:space="preserve">Submit Deletion</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If </w:t>
      </w:r>
      <w:r>
        <w:rPr>
          <w:rFonts w:ascii="Calibri" w:cs="Calibri" w:eastAsia="Calibri" w:hAnsi="Calibri"/>
          <w:b/>
          <w:bCs/>
          <w:color w:val="1F2A24"/>
          <w:sz w:val="21"/>
          <w:szCs w:val="21"/>
        </w:rPr>
        <w:t xml:space="preserve">Require a reason for every edit or deletion</w:t>
      </w:r>
      <w:r>
        <w:rPr>
          <w:rFonts w:ascii="Calibri" w:cs="Calibri" w:eastAsia="Calibri" w:hAnsi="Calibri"/>
          <w:color w:val="1F2A24"/>
          <w:sz w:val="21"/>
          <w:szCs w:val="21"/>
        </w:rPr>
        <w:t xml:space="preserve"> is ticked, you must type a reason before the edit button works.</w:t>
      </w:r>
    </w:p>
    <w:p>
      <w:pPr>
        <w:pStyle w:val="ListParagraph"/>
        <w:numPr>
          <w:ilvl w:val="0"/>
          <w:numId w:val="2"/>
        </w:numPr>
        <w:spacing w:after="60" w:line="280"/>
      </w:pPr>
      <w:r>
        <w:rPr>
          <w:rFonts w:ascii="Calibri" w:cs="Calibri" w:eastAsia="Calibri" w:hAnsi="Calibri"/>
          <w:color w:val="1F2A24"/>
          <w:sz w:val="21"/>
          <w:szCs w:val="21"/>
        </w:rPr>
        <w:t xml:space="preserve">The request then waits in </w:t>
      </w:r>
      <w:r>
        <w:rPr>
          <w:rFonts w:ascii="Calibri" w:cs="Calibri" w:eastAsia="Calibri" w:hAnsi="Calibri"/>
          <w:b/>
          <w:bCs/>
          <w:color w:val="1F2A24"/>
          <w:sz w:val="21"/>
          <w:szCs w:val="21"/>
        </w:rPr>
        <w:t xml:space="preserve">Settings → Edit &amp; Approval Control → Pending Edits</w:t>
      </w:r>
      <w:r>
        <w:rPr>
          <w:rFonts w:ascii="Calibri" w:cs="Calibri" w:eastAsia="Calibri" w:hAnsi="Calibri"/>
          <w:color w:val="1F2A24"/>
          <w:sz w:val="21"/>
          <w:szCs w:val="21"/>
        </w:rPr>
        <w:t xml:space="preserve">, where the approver sees the before and after values and the reason, and clicks </w:t>
      </w:r>
      <w:r>
        <w:rPr>
          <w:rFonts w:ascii="Calibri" w:cs="Calibri" w:eastAsia="Calibri" w:hAnsi="Calibri"/>
          <w:b/>
          <w:bCs/>
          <w:color w:val="1F2A24"/>
          <w:sz w:val="21"/>
          <w:szCs w:val="21"/>
        </w:rPr>
        <w:t xml:space="preserve">Approve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Reject</w:t>
      </w:r>
      <w:r>
        <w:rPr>
          <w:rFonts w:ascii="Calibri" w:cs="Calibri" w:eastAsia="Calibri" w:hAnsi="Calibri"/>
          <w:color w:val="1F2A24"/>
          <w:sz w:val="21"/>
          <w:szCs w:val="21"/>
        </w:rPr>
        <w:t xml:space="preserve">. Rejecting lets the approver type a reason. Decisions are listed under </w:t>
      </w:r>
      <w:r>
        <w:rPr>
          <w:rFonts w:ascii="Calibri" w:cs="Calibri" w:eastAsia="Calibri" w:hAnsi="Calibri"/>
          <w:b/>
          <w:bCs/>
          <w:color w:val="1F2A24"/>
          <w:sz w:val="21"/>
          <w:szCs w:val="21"/>
        </w:rPr>
        <w:t xml:space="preserve">Recent Decisions</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The record changes only after approval.</w:t>
      </w:r>
    </w:p>
    <w:p>
      <w:pPr>
        <w:spacing w:after="60"/>
      </w:pPr>
    </w:p>
    <w:p>
      <w:pPr>
        <w:spacing w:after="120" w:line="290"/>
      </w:pPr>
      <w:r>
        <w:rPr>
          <w:rFonts w:ascii="Calibri" w:cs="Calibri" w:eastAsia="Calibri" w:hAnsi="Calibri"/>
          <w:color w:val="1F2A24"/>
          <w:sz w:val="21"/>
          <w:szCs w:val="21"/>
        </w:rPr>
        <w:t xml:space="preserve">Approval applies to </w:t>
      </w:r>
      <w:r>
        <w:rPr>
          <w:rFonts w:ascii="Calibri" w:cs="Calibri" w:eastAsia="Calibri" w:hAnsi="Calibri"/>
          <w:b/>
          <w:bCs/>
          <w:color w:val="1F2A24"/>
          <w:sz w:val="21"/>
          <w:szCs w:val="21"/>
        </w:rPr>
        <w:t xml:space="preserve">editing and deleting</w:t>
      </w:r>
      <w:r>
        <w:rPr>
          <w:rFonts w:ascii="Calibri" w:cs="Calibri" w:eastAsia="Calibri" w:hAnsi="Calibri"/>
          <w:color w:val="1F2A24"/>
          <w:sz w:val="21"/>
          <w:szCs w:val="21"/>
        </w:rPr>
        <w:t xml:space="preserve"> records. Adding a new daily record, importing a CSV file, ticking Care Plan items and saving templates do not need approval.</w:t>
      </w:r>
    </w:p>
    <w:p>
      <w:pPr>
        <w:pStyle w:val="Heading3"/>
        <w:keepNext/>
        <w:spacing w:after="100" w:before="260"/>
      </w:pPr>
      <w:bookmarkStart w:name="h_daily_boxes_for_every_category" w:id="1"/>
      <w:r>
        <w:rPr>
          <w:rFonts w:ascii="Cambria" w:cs="Cambria" w:eastAsia="Cambria" w:hAnsi="Cambria"/>
          <w:b/>
          <w:bCs/>
          <w:color w:val="2E7D4F"/>
          <w:sz w:val="26"/>
          <w:szCs w:val="26"/>
        </w:rPr>
        <w:t xml:space="preserve">Daily boxes for every category</w:t>
      </w:r>
      <w:bookmarkEnd w:id="1"/>
    </w:p>
    <w:p>
      <w:pPr>
        <w:spacing w:after="120" w:line="290"/>
      </w:pPr>
      <w:r>
        <w:rPr>
          <w:rFonts w:ascii="Calibri" w:cs="Calibri" w:eastAsia="Calibri" w:hAnsi="Calibri"/>
          <w:color w:val="1F2A24"/>
          <w:sz w:val="21"/>
          <w:szCs w:val="21"/>
        </w:rPr>
        <w:t xml:space="preserve">Below, each category's built-in boxes are explained in plain words. "Required" means the red-star boxes in </w:t>
      </w:r>
      <w:r>
        <w:rPr>
          <w:rFonts w:ascii="Calibri" w:cs="Calibri" w:eastAsia="Calibri" w:hAnsi="Calibri"/>
          <w:b/>
          <w:bCs/>
          <w:color w:val="1F2A24"/>
          <w:sz w:val="21"/>
          <w:szCs w:val="21"/>
        </w:rPr>
        <w:t xml:space="preserve">Key Measurements</w:t>
      </w:r>
      <w:r>
        <w:rPr>
          <w:rFonts w:ascii="Calibri" w:cs="Calibri" w:eastAsia="Calibri" w:hAnsi="Calibri"/>
          <w:color w:val="1F2A24"/>
          <w:sz w:val="21"/>
          <w:szCs w:val="21"/>
        </w:rPr>
        <w:t xml:space="preserve">. A range such as "25 to 32" is the normal range that turns the box red when you go outside it.</w:t>
      </w:r>
    </w:p>
    <w:p>
      <w:pPr>
        <w:pStyle w:val="Heading4"/>
        <w:keepNext/>
        <w:spacing w:after="80" w:before="200"/>
      </w:pPr>
      <w:bookmarkStart w:name="h_poultry_birds" w:id="1"/>
      <w:r>
        <w:rPr>
          <w:rFonts w:ascii="Calibri" w:cs="Calibri" w:eastAsia="Calibri" w:hAnsi="Calibri"/>
          <w:b/>
          <w:bCs/>
          <w:color w:val="4A5A50"/>
          <w:sz w:val="22"/>
          <w:szCs w:val="22"/>
        </w:rPr>
        <w:t xml:space="preserve">Poultry &amp; Birds</w:t>
      </w:r>
      <w:bookmarkEnd w:id="1"/>
    </w:p>
    <w:p>
      <w:pPr>
        <w:spacing w:after="120" w:line="290"/>
      </w:pPr>
      <w:r>
        <w:rPr>
          <w:rFonts w:ascii="Calibri" w:cs="Calibri" w:eastAsia="Calibri" w:hAnsi="Calibri"/>
          <w:color w:val="1F2A24"/>
          <w:sz w:val="21"/>
          <w:szCs w:val="21"/>
        </w:rPr>
        <w:t xml:space="preserve">Poultry has the most boxes (23), because layers, broilers, hatcheries and breeders need very different records. The cycle type decides which boxes show.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22"/>
        <w:gridCol w:w="6416"/>
      </w:tblGrid>
      <w:tr>
        <w:trPr>
          <w:cantSplit/>
          <w:tblHeader/>
        </w:trPr>
        <w:tc>
          <w:tcPr>
            <w:tcW w:type="dxa" w:w="322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Cycle type</w:t>
            </w:r>
          </w:p>
        </w:tc>
        <w:tc>
          <w:tcPr>
            <w:tcW w:type="dxa" w:w="641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Boxes shown</w:t>
            </w:r>
          </w:p>
        </w:tc>
      </w:tr>
      <w:tr>
        <w:trPr>
          <w:cantSplit/>
          <w:tblHeader w:val="false"/>
        </w:trPr>
        <w:tc>
          <w:tcPr>
            <w:tcW w:type="dxa" w:w="32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Broiler Grow-Out</w:t>
            </w:r>
          </w:p>
        </w:tc>
        <w:tc>
          <w:tcPr>
            <w:tcW w:type="dxa" w:w="64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Type of Feed, Water Additive, Vaccine / Medicine Given, Water Consumed, Mortality Count, Mortality Reason, Avg Body Weight Sample, Litter Condition, House Temperature, Live Bird Count</w:t>
            </w:r>
          </w:p>
        </w:tc>
      </w:tr>
      <w:tr>
        <w:trPr>
          <w:cantSplit/>
          <w:tblHeader w:val="false"/>
        </w:trPr>
        <w:tc>
          <w:tcPr>
            <w:tcW w:type="dxa" w:w="32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Layer — from Day-Old</w:t>
            </w:r>
          </w:p>
        </w:tc>
        <w:tc>
          <w:tcPr>
            <w:tcW w:type="dxa" w:w="64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Eggs Collected, Cracked / Broken, Trays Collected, then the general set (feed, water, medicine, mortality, house temperature, live bird count) plus Avg Body Weight Sample</w:t>
            </w:r>
          </w:p>
        </w:tc>
      </w:tr>
      <w:tr>
        <w:trPr>
          <w:cantSplit/>
          <w:tblHeader w:val="false"/>
        </w:trPr>
        <w:tc>
          <w:tcPr>
            <w:tcW w:type="dxa" w:w="32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Layer — from Point-of-Lay</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Layer — Continuing Flock</w:t>
            </w:r>
          </w:p>
        </w:tc>
        <w:tc>
          <w:tcPr>
            <w:tcW w:type="dxa" w:w="64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three egg boxes plus the general set (no body weight, no litter)</w:t>
            </w:r>
          </w:p>
        </w:tc>
      </w:tr>
      <w:tr>
        <w:trPr>
          <w:cantSplit/>
          <w:tblHeader w:val="false"/>
        </w:trPr>
        <w:tc>
          <w:tcPr>
            <w:tcW w:type="dxa" w:w="32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Breeder Flock</w:t>
            </w:r>
          </w:p>
        </w:tc>
        <w:tc>
          <w:tcPr>
            <w:tcW w:type="dxa" w:w="64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three egg boxes, </w:t>
            </w:r>
            <w:r>
              <w:rPr>
                <w:rFonts w:ascii="Calibri" w:cs="Calibri" w:eastAsia="Calibri" w:hAnsi="Calibri"/>
                <w:b/>
                <w:bCs/>
                <w:color w:val="1F2A24"/>
                <w:sz w:val="18"/>
                <w:szCs w:val="18"/>
              </w:rPr>
              <w:t xml:space="preserve">Eggs Set for Incubation</w:t>
            </w:r>
            <w:r>
              <w:rPr>
                <w:rFonts w:ascii="Calibri" w:cs="Calibri" w:eastAsia="Calibri" w:hAnsi="Calibri"/>
                <w:color w:val="1F2A24"/>
                <w:sz w:val="18"/>
                <w:szCs w:val="18"/>
              </w:rPr>
              <w:t xml:space="preserve">, plus the general set</w:t>
            </w:r>
          </w:p>
        </w:tc>
      </w:tr>
      <w:tr>
        <w:trPr>
          <w:cantSplit/>
          <w:tblHeader w:val="false"/>
        </w:trPr>
        <w:tc>
          <w:tcPr>
            <w:tcW w:type="dxa" w:w="32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Egg Incubation &amp; Hatch</w:t>
            </w:r>
          </w:p>
        </w:tc>
        <w:tc>
          <w:tcPr>
            <w:tcW w:type="dxa" w:w="64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Only incubator boxes: Setter Temperature, Setter Humidity, Hatcher Temperature, Hatcher Humidity, Turner / Auto-Turn, Candle Rejects Removed, Chicks Hatched, Chicks Culled / Weak</w:t>
            </w:r>
          </w:p>
        </w:tc>
      </w:tr>
      <w:tr>
        <w:trPr>
          <w:cantSplit/>
          <w:tblHeader w:val="false"/>
        </w:trPr>
        <w:tc>
          <w:tcPr>
            <w:tcW w:type="dxa" w:w="32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Turkey Grow-Out</w:t>
            </w:r>
          </w:p>
        </w:tc>
        <w:tc>
          <w:tcPr>
            <w:tcW w:type="dxa" w:w="64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general set plus Avg Body Weight Sample and Litter Condition</w:t>
            </w:r>
          </w:p>
        </w:tc>
      </w:tr>
      <w:tr>
        <w:trPr>
          <w:cantSplit/>
          <w:tblHeader w:val="false"/>
        </w:trPr>
        <w:tc>
          <w:tcPr>
            <w:tcW w:type="dxa" w:w="32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Duck Cycle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Quail Cycle</w:t>
            </w:r>
          </w:p>
        </w:tc>
        <w:tc>
          <w:tcPr>
            <w:tcW w:type="dxa" w:w="64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Eggs Collected, Cracked / Broken, plus the general set and Avg Body Weight Sample</w:t>
            </w:r>
          </w:p>
        </w:tc>
      </w:tr>
    </w:tbl>
    <w:p>
      <w:pPr>
        <w:spacing w:after="1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For the layer-from-day-old type, the egg boxes are present but chicks do not lay for the first months. Leave them empty until laying begins. The star on </w:t>
      </w:r>
      <w:r>
        <w:rPr>
          <w:rFonts w:ascii="Calibri" w:cs="Calibri" w:eastAsia="Calibri" w:hAnsi="Calibri"/>
          <w:b/>
          <w:bCs/>
          <w:color w:val="1F2A24"/>
          <w:sz w:val="21"/>
          <w:szCs w:val="21"/>
        </w:rPr>
        <w:t xml:space="preserve">Eggs Collected</w:t>
      </w:r>
      <w:r>
        <w:rPr>
          <w:rFonts w:ascii="Calibri" w:cs="Calibri" w:eastAsia="Calibri" w:hAnsi="Calibri"/>
          <w:color w:val="1F2A24"/>
          <w:sz w:val="21"/>
          <w:szCs w:val="21"/>
        </w:rPr>
        <w:t xml:space="preserve"> is only a reminder.</w:t>
      </w:r>
    </w:p>
    <w:p>
      <w:pPr>
        <w:spacing w:after="120" w:line="290"/>
      </w:pPr>
      <w:r>
        <w:rPr>
          <w:rFonts w:ascii="Calibri" w:cs="Calibri" w:eastAsia="Calibri" w:hAnsi="Calibri"/>
          <w:color w:val="1F2A24"/>
          <w:sz w:val="21"/>
          <w:szCs w:val="21"/>
        </w:rPr>
        <w:t xml:space="preserve">What each poultry box means: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40"/>
        <w:gridCol w:w="2142"/>
        <w:gridCol w:w="4756"/>
      </w:tblGrid>
      <w:tr>
        <w:trPr>
          <w:cantSplit/>
          <w:tblHeader/>
        </w:trPr>
        <w:tc>
          <w:tcPr>
            <w:tcW w:type="dxa" w:w="274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Box</w:t>
            </w:r>
          </w:p>
        </w:tc>
        <w:tc>
          <w:tcPr>
            <w:tcW w:type="dxa" w:w="214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 and unit</w:t>
            </w:r>
          </w:p>
        </w:tc>
        <w:tc>
          <w:tcPr>
            <w:tcW w:type="dxa" w:w="475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27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Eggs Collected</w:t>
            </w:r>
            <w:r>
              <w:rPr>
                <w:rFonts w:ascii="Calibri" w:cs="Calibri" w:eastAsia="Calibri" w:hAnsi="Calibri"/>
                <w:color w:val="1F2A24"/>
                <w:sz w:val="18"/>
                <w:szCs w:val="18"/>
              </w:rPr>
              <w:t xml:space="preserve"> (required)</w:t>
            </w:r>
          </w:p>
        </w:tc>
        <w:tc>
          <w:tcPr>
            <w:tcW w:type="dxa" w:w="21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eggs</w:t>
            </w:r>
          </w:p>
        </w:tc>
        <w:tc>
          <w:tcPr>
            <w:tcW w:type="dxa" w:w="47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eggs picked up today.</w:t>
            </w:r>
          </w:p>
        </w:tc>
      </w:tr>
      <w:tr>
        <w:trPr>
          <w:cantSplit/>
          <w:tblHeader w:val="false"/>
        </w:trPr>
        <w:tc>
          <w:tcPr>
            <w:tcW w:type="dxa" w:w="27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Cracked / Broken</w:t>
            </w:r>
          </w:p>
        </w:tc>
        <w:tc>
          <w:tcPr>
            <w:tcW w:type="dxa" w:w="21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eggs</w:t>
            </w:r>
          </w:p>
        </w:tc>
        <w:tc>
          <w:tcPr>
            <w:tcW w:type="dxa" w:w="47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Eggs that cannot be sold as good eggs.</w:t>
            </w:r>
          </w:p>
        </w:tc>
      </w:tr>
      <w:tr>
        <w:trPr>
          <w:cantSplit/>
          <w:tblHeader w:val="false"/>
        </w:trPr>
        <w:tc>
          <w:tcPr>
            <w:tcW w:type="dxa" w:w="27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Trays Collected</w:t>
            </w:r>
          </w:p>
        </w:tc>
        <w:tc>
          <w:tcPr>
            <w:tcW w:type="dxa" w:w="21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trays</w:t>
            </w:r>
          </w:p>
        </w:tc>
        <w:tc>
          <w:tcPr>
            <w:tcW w:type="dxa" w:w="47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Trays of eggs (hint: 30 eggs per tray).</w:t>
            </w:r>
          </w:p>
        </w:tc>
      </w:tr>
      <w:tr>
        <w:trPr>
          <w:cantSplit/>
          <w:tblHeader w:val="false"/>
        </w:trPr>
        <w:tc>
          <w:tcPr>
            <w:tcW w:type="dxa" w:w="27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Eggs Set for Incubation</w:t>
            </w:r>
          </w:p>
        </w:tc>
        <w:tc>
          <w:tcPr>
            <w:tcW w:type="dxa" w:w="21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eggs</w:t>
            </w:r>
          </w:p>
        </w:tc>
        <w:tc>
          <w:tcPr>
            <w:tcW w:type="dxa" w:w="47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Fertile eggs put in the setter today (breeder flocks).</w:t>
            </w:r>
          </w:p>
        </w:tc>
      </w:tr>
      <w:tr>
        <w:trPr>
          <w:cantSplit/>
          <w:tblHeader w:val="false"/>
        </w:trPr>
        <w:tc>
          <w:tcPr>
            <w:tcW w:type="dxa" w:w="27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Setter Temperature</w:t>
            </w:r>
            <w:r>
              <w:rPr>
                <w:rFonts w:ascii="Calibri" w:cs="Calibri" w:eastAsia="Calibri" w:hAnsi="Calibri"/>
                <w:color w:val="1F2A24"/>
                <w:sz w:val="18"/>
                <w:szCs w:val="18"/>
              </w:rPr>
              <w:t xml:space="preserve"> (required)</w:t>
            </w:r>
          </w:p>
        </w:tc>
        <w:tc>
          <w:tcPr>
            <w:tcW w:type="dxa" w:w="21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w:t>
            </w:r>
          </w:p>
        </w:tc>
        <w:tc>
          <w:tcPr>
            <w:tcW w:type="dxa" w:w="47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setter (the incubator for the first 18 days). Normal 37.2 to 37.8, target 37.5.</w:t>
            </w:r>
          </w:p>
        </w:tc>
      </w:tr>
      <w:tr>
        <w:trPr>
          <w:cantSplit/>
          <w:tblHeader w:val="false"/>
        </w:trPr>
        <w:tc>
          <w:tcPr>
            <w:tcW w:type="dxa" w:w="27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Setter Humidity</w:t>
            </w:r>
            <w:r>
              <w:rPr>
                <w:rFonts w:ascii="Calibri" w:cs="Calibri" w:eastAsia="Calibri" w:hAnsi="Calibri"/>
                <w:color w:val="1F2A24"/>
                <w:sz w:val="18"/>
                <w:szCs w:val="18"/>
              </w:rPr>
              <w:t xml:space="preserve"> (required)</w:t>
            </w:r>
          </w:p>
        </w:tc>
        <w:tc>
          <w:tcPr>
            <w:tcW w:type="dxa" w:w="21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%RH</w:t>
            </w:r>
          </w:p>
        </w:tc>
        <w:tc>
          <w:tcPr>
            <w:tcW w:type="dxa" w:w="47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Humidity inside the setter. Normal 55 to 65, target 60.</w:t>
            </w:r>
          </w:p>
        </w:tc>
      </w:tr>
      <w:tr>
        <w:trPr>
          <w:cantSplit/>
          <w:tblHeader w:val="false"/>
        </w:trPr>
        <w:tc>
          <w:tcPr>
            <w:tcW w:type="dxa" w:w="27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Hatcher Temperature</w:t>
            </w:r>
          </w:p>
        </w:tc>
        <w:tc>
          <w:tcPr>
            <w:tcW w:type="dxa" w:w="21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w:t>
            </w:r>
          </w:p>
        </w:tc>
        <w:tc>
          <w:tcPr>
            <w:tcW w:type="dxa" w:w="47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hatcher (where eggs go for the last days). Normal 36.9 to 37.2, target 37.0.</w:t>
            </w:r>
          </w:p>
        </w:tc>
      </w:tr>
      <w:tr>
        <w:trPr>
          <w:cantSplit/>
          <w:tblHeader w:val="false"/>
        </w:trPr>
        <w:tc>
          <w:tcPr>
            <w:tcW w:type="dxa" w:w="27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Hatcher Humidity</w:t>
            </w:r>
          </w:p>
        </w:tc>
        <w:tc>
          <w:tcPr>
            <w:tcW w:type="dxa" w:w="21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%RH</w:t>
            </w:r>
          </w:p>
        </w:tc>
        <w:tc>
          <w:tcPr>
            <w:tcW w:type="dxa" w:w="47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Normal 70 to 80, target 75.</w:t>
            </w:r>
          </w:p>
        </w:tc>
      </w:tr>
      <w:tr>
        <w:trPr>
          <w:cantSplit/>
          <w:tblHeader w:val="false"/>
        </w:trPr>
        <w:tc>
          <w:tcPr>
            <w:tcW w:type="dxa" w:w="27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Turner / Auto-Turn</w:t>
            </w:r>
          </w:p>
        </w:tc>
        <w:tc>
          <w:tcPr>
            <w:tcW w:type="dxa" w:w="21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7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Running OK, Manual turn done, or Off — check immediately.</w:t>
            </w:r>
          </w:p>
        </w:tc>
      </w:tr>
      <w:tr>
        <w:trPr>
          <w:cantSplit/>
          <w:tblHeader w:val="false"/>
        </w:trPr>
        <w:tc>
          <w:tcPr>
            <w:tcW w:type="dxa" w:w="27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Candle Rejects Removed</w:t>
            </w:r>
          </w:p>
        </w:tc>
        <w:tc>
          <w:tcPr>
            <w:tcW w:type="dxa" w:w="21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eggs</w:t>
            </w:r>
          </w:p>
        </w:tc>
        <w:tc>
          <w:tcPr>
            <w:tcW w:type="dxa" w:w="47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Candling means shining a light through the egg. Remove infertile or dead eggs and record how many.</w:t>
            </w:r>
          </w:p>
        </w:tc>
      </w:tr>
      <w:tr>
        <w:trPr>
          <w:cantSplit/>
          <w:tblHeader w:val="false"/>
        </w:trPr>
        <w:tc>
          <w:tcPr>
            <w:tcW w:type="dxa" w:w="27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Chicks Hatched</w:t>
            </w:r>
          </w:p>
        </w:tc>
        <w:tc>
          <w:tcPr>
            <w:tcW w:type="dxa" w:w="21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chicks</w:t>
            </w:r>
          </w:p>
        </w:tc>
        <w:tc>
          <w:tcPr>
            <w:tcW w:type="dxa" w:w="47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Chicks that hatched.</w:t>
            </w:r>
          </w:p>
        </w:tc>
      </w:tr>
      <w:tr>
        <w:trPr>
          <w:cantSplit/>
          <w:tblHeader w:val="false"/>
        </w:trPr>
        <w:tc>
          <w:tcPr>
            <w:tcW w:type="dxa" w:w="27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Chicks Culled / Weak</w:t>
            </w:r>
          </w:p>
        </w:tc>
        <w:tc>
          <w:tcPr>
            <w:tcW w:type="dxa" w:w="21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chicks</w:t>
            </w:r>
          </w:p>
        </w:tc>
        <w:tc>
          <w:tcPr>
            <w:tcW w:type="dxa" w:w="47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Chicks removed as weak or deformed.</w:t>
            </w:r>
          </w:p>
        </w:tc>
      </w:tr>
      <w:tr>
        <w:trPr>
          <w:cantSplit/>
          <w:tblHeader w:val="false"/>
        </w:trPr>
        <w:tc>
          <w:tcPr>
            <w:tcW w:type="dxa" w:w="27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Feed Consumed</w:t>
            </w:r>
            <w:r>
              <w:rPr>
                <w:rFonts w:ascii="Calibri" w:cs="Calibri" w:eastAsia="Calibri" w:hAnsi="Calibri"/>
                <w:color w:val="1F2A24"/>
                <w:sz w:val="18"/>
                <w:szCs w:val="18"/>
              </w:rPr>
              <w:t xml:space="preserve"> (required)</w:t>
            </w:r>
          </w:p>
        </w:tc>
        <w:tc>
          <w:tcPr>
            <w:tcW w:type="dxa" w:w="21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7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feed given to the flock today. Over a cycle this is used with the weight gained to judge </w:t>
            </w:r>
            <w:r>
              <w:rPr>
                <w:rFonts w:ascii="Calibri" w:cs="Calibri" w:eastAsia="Calibri" w:hAnsi="Calibri"/>
                <w:b/>
                <w:bCs/>
                <w:color w:val="1F2A24"/>
                <w:sz w:val="18"/>
                <w:szCs w:val="18"/>
              </w:rPr>
              <w:t xml:space="preserve">FCR</w:t>
            </w:r>
            <w:r>
              <w:rPr>
                <w:rFonts w:ascii="Calibri" w:cs="Calibri" w:eastAsia="Calibri" w:hAnsi="Calibri"/>
                <w:color w:val="1F2A24"/>
                <w:sz w:val="18"/>
                <w:szCs w:val="18"/>
              </w:rPr>
              <w:t xml:space="preserve"> (feed conversion ratio: kilograms of feed needed to make one kilogram of bird; lower is better; the broiler template benchmark is 1.7).</w:t>
            </w:r>
          </w:p>
        </w:tc>
      </w:tr>
      <w:tr>
        <w:trPr>
          <w:cantSplit/>
          <w:tblHeader w:val="false"/>
        </w:trPr>
        <w:tc>
          <w:tcPr>
            <w:tcW w:type="dxa" w:w="27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Type of Feed</w:t>
            </w:r>
          </w:p>
        </w:tc>
        <w:tc>
          <w:tcPr>
            <w:tcW w:type="dxa" w:w="21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7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Starter, Grower, Finisher, Layer mash, Breeder feed, Own mix, Other.</w:t>
            </w:r>
          </w:p>
        </w:tc>
      </w:tr>
      <w:tr>
        <w:trPr>
          <w:cantSplit/>
          <w:tblHeader w:val="false"/>
        </w:trPr>
        <w:tc>
          <w:tcPr>
            <w:tcW w:type="dxa" w:w="27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Water Additive</w:t>
            </w:r>
          </w:p>
        </w:tc>
        <w:tc>
          <w:tcPr>
            <w:tcW w:type="dxa" w:w="21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47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Vitamins, electrolytes (salts that help birds in heat), acidifier or medicine put in the drinking water.</w:t>
            </w:r>
          </w:p>
        </w:tc>
      </w:tr>
      <w:tr>
        <w:trPr>
          <w:cantSplit/>
          <w:tblHeader w:val="false"/>
        </w:trPr>
        <w:tc>
          <w:tcPr>
            <w:tcW w:type="dxa" w:w="27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Vaccine / Medicine Given</w:t>
            </w:r>
          </w:p>
        </w:tc>
        <w:tc>
          <w:tcPr>
            <w:tcW w:type="dxa" w:w="21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47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Name, route and dose, for example "Newcastle Lasota, eye drop".</w:t>
            </w:r>
          </w:p>
        </w:tc>
      </w:tr>
      <w:tr>
        <w:trPr>
          <w:cantSplit/>
          <w:tblHeader w:val="false"/>
        </w:trPr>
        <w:tc>
          <w:tcPr>
            <w:tcW w:type="dxa" w:w="27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Water Consumed</w:t>
            </w:r>
          </w:p>
        </w:tc>
        <w:tc>
          <w:tcPr>
            <w:tcW w:type="dxa" w:w="21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L</w:t>
            </w:r>
          </w:p>
        </w:tc>
        <w:tc>
          <w:tcPr>
            <w:tcW w:type="dxa" w:w="47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water drunk. Birds drink roughly twice the weight of feed they eat.</w:t>
            </w:r>
          </w:p>
        </w:tc>
      </w:tr>
      <w:tr>
        <w:trPr>
          <w:cantSplit/>
          <w:tblHeader w:val="false"/>
        </w:trPr>
        <w:tc>
          <w:tcPr>
            <w:tcW w:type="dxa" w:w="27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Mortality Count</w:t>
            </w:r>
          </w:p>
        </w:tc>
        <w:tc>
          <w:tcPr>
            <w:tcW w:type="dxa" w:w="21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birds</w:t>
            </w:r>
          </w:p>
        </w:tc>
        <w:tc>
          <w:tcPr>
            <w:tcW w:type="dxa" w:w="47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birds that died today. </w:t>
            </w:r>
            <w:r>
              <w:rPr>
                <w:rFonts w:ascii="Calibri" w:cs="Calibri" w:eastAsia="Calibri" w:hAnsi="Calibri"/>
                <w:b/>
                <w:bCs/>
                <w:color w:val="1F2A24"/>
                <w:sz w:val="18"/>
                <w:szCs w:val="18"/>
              </w:rPr>
              <w:t xml:space="preserve">Mortality rate</w:t>
            </w:r>
            <w:r>
              <w:rPr>
                <w:rFonts w:ascii="Calibri" w:cs="Calibri" w:eastAsia="Calibri" w:hAnsi="Calibri"/>
                <w:color w:val="1F2A24"/>
                <w:sz w:val="18"/>
                <w:szCs w:val="18"/>
              </w:rPr>
              <w:t xml:space="preserve"> is deaths as a percentage of birds started; the broiler benchmark is 3%.</w:t>
            </w:r>
          </w:p>
        </w:tc>
      </w:tr>
      <w:tr>
        <w:trPr>
          <w:cantSplit/>
          <w:tblHeader w:val="false"/>
        </w:trPr>
        <w:tc>
          <w:tcPr>
            <w:tcW w:type="dxa" w:w="27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Mortality Reason</w:t>
            </w:r>
          </w:p>
        </w:tc>
        <w:tc>
          <w:tcPr>
            <w:tcW w:type="dxa" w:w="21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7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Unknown, Disease, Injury, Predator, Heat stress, Cold stress, Culled, Other.</w:t>
            </w:r>
          </w:p>
        </w:tc>
      </w:tr>
      <w:tr>
        <w:trPr>
          <w:cantSplit/>
          <w:tblHeader w:val="false"/>
        </w:trPr>
        <w:tc>
          <w:tcPr>
            <w:tcW w:type="dxa" w:w="27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Avg Body Weight Sample</w:t>
            </w:r>
          </w:p>
        </w:tc>
        <w:tc>
          <w:tcPr>
            <w:tcW w:type="dxa" w:w="21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g</w:t>
            </w:r>
          </w:p>
        </w:tc>
        <w:tc>
          <w:tcPr>
            <w:tcW w:type="dxa" w:w="47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Weigh 10 to 20 birds and enter the average (hint on screen).</w:t>
            </w:r>
          </w:p>
        </w:tc>
      </w:tr>
      <w:tr>
        <w:trPr>
          <w:cantSplit/>
          <w:tblHeader w:val="false"/>
        </w:trPr>
        <w:tc>
          <w:tcPr>
            <w:tcW w:type="dxa" w:w="27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Litter Condition</w:t>
            </w:r>
          </w:p>
        </w:tc>
        <w:tc>
          <w:tcPr>
            <w:tcW w:type="dxa" w:w="21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7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Dry &amp; crumbly (excellent), Slightly damp (acceptable), Wet / caked (action needed), Very wet (critical).</w:t>
            </w:r>
          </w:p>
        </w:tc>
      </w:tr>
      <w:tr>
        <w:trPr>
          <w:cantSplit/>
          <w:tblHeader w:val="false"/>
        </w:trPr>
        <w:tc>
          <w:tcPr>
            <w:tcW w:type="dxa" w:w="27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House Temperature</w:t>
            </w:r>
          </w:p>
        </w:tc>
        <w:tc>
          <w:tcPr>
            <w:tcW w:type="dxa" w:w="21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w:t>
            </w:r>
          </w:p>
        </w:tc>
        <w:tc>
          <w:tcPr>
            <w:tcW w:type="dxa" w:w="47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Normal 18 to 32.</w:t>
            </w:r>
          </w:p>
        </w:tc>
      </w:tr>
      <w:tr>
        <w:trPr>
          <w:cantSplit/>
          <w:tblHeader w:val="false"/>
        </w:trPr>
        <w:tc>
          <w:tcPr>
            <w:tcW w:type="dxa" w:w="27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Live Bird Count</w:t>
            </w:r>
          </w:p>
        </w:tc>
        <w:tc>
          <w:tcPr>
            <w:tcW w:type="dxa" w:w="21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birds</w:t>
            </w:r>
          </w:p>
        </w:tc>
        <w:tc>
          <w:tcPr>
            <w:tcW w:type="dxa" w:w="47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Current total after subtracting deaths.</w:t>
            </w:r>
          </w:p>
        </w:tc>
      </w:tr>
    </w:tbl>
    <w:p>
      <w:pPr>
        <w:spacing w:after="160"/>
      </w:pPr>
    </w:p>
    <w:p>
      <w:pPr>
        <w:pStyle w:val="Heading4"/>
        <w:keepNext/>
        <w:spacing w:after="80" w:before="200"/>
      </w:pPr>
      <w:bookmarkStart w:name="h_livestock" w:id="1"/>
      <w:r>
        <w:rPr>
          <w:rFonts w:ascii="Calibri" w:cs="Calibri" w:eastAsia="Calibri" w:hAnsi="Calibri"/>
          <w:b/>
          <w:bCs/>
          <w:color w:val="4A5A50"/>
          <w:sz w:val="22"/>
          <w:szCs w:val="22"/>
        </w:rPr>
        <w:t xml:space="preserve">Livestock</w:t>
      </w:r>
      <w:bookmarkEnd w:id="1"/>
    </w:p>
    <w:p>
      <w:pPr>
        <w:spacing w:after="120" w:line="290"/>
      </w:pPr>
      <w:r>
        <w:rPr>
          <w:rFonts w:ascii="Calibri" w:cs="Calibri" w:eastAsia="Calibri" w:hAnsi="Calibri"/>
          <w:color w:val="1F2A24"/>
          <w:sz w:val="21"/>
          <w:szCs w:val="21"/>
        </w:rPr>
        <w:t xml:space="preserve">The same boxes show for every livestock cycle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2"/>
        <w:gridCol w:w="2356"/>
        <w:gridCol w:w="4420"/>
      </w:tblGrid>
      <w:tr>
        <w:trPr>
          <w:cantSplit/>
          <w:tblHeader/>
        </w:trPr>
        <w:tc>
          <w:tcPr>
            <w:tcW w:type="dxa" w:w="286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Box</w:t>
            </w:r>
          </w:p>
        </w:tc>
        <w:tc>
          <w:tcPr>
            <w:tcW w:type="dxa" w:w="235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 and unit</w:t>
            </w:r>
          </w:p>
        </w:tc>
        <w:tc>
          <w:tcPr>
            <w:tcW w:type="dxa" w:w="442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28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Morning Milk</w:t>
            </w:r>
            <w:r>
              <w:rPr>
                <w:rFonts w:ascii="Calibri" w:cs="Calibri" w:eastAsia="Calibri" w:hAnsi="Calibri"/>
                <w:color w:val="1F2A24"/>
                <w:sz w:val="18"/>
                <w:szCs w:val="18"/>
              </w:rPr>
              <w:t xml:space="preserve"> (required)</w:t>
            </w:r>
          </w:p>
        </w:tc>
        <w:tc>
          <w:tcPr>
            <w:tcW w:type="dxa" w:w="23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L</w:t>
            </w:r>
          </w:p>
        </w:tc>
        <w:tc>
          <w:tcPr>
            <w:tcW w:type="dxa" w:w="44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Milk from the morning milking.</w:t>
            </w:r>
          </w:p>
        </w:tc>
      </w:tr>
      <w:tr>
        <w:trPr>
          <w:cantSplit/>
          <w:tblHeader w:val="false"/>
        </w:trPr>
        <w:tc>
          <w:tcPr>
            <w:tcW w:type="dxa" w:w="28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Afternoon Milk</w:t>
            </w:r>
          </w:p>
        </w:tc>
        <w:tc>
          <w:tcPr>
            <w:tcW w:type="dxa" w:w="23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L</w:t>
            </w:r>
          </w:p>
        </w:tc>
        <w:tc>
          <w:tcPr>
            <w:tcW w:type="dxa" w:w="44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Milk from the afternoon milking.</w:t>
            </w:r>
          </w:p>
        </w:tc>
      </w:tr>
      <w:tr>
        <w:trPr>
          <w:cantSplit/>
          <w:tblHeader w:val="false"/>
        </w:trPr>
        <w:tc>
          <w:tcPr>
            <w:tcW w:type="dxa" w:w="28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Evening Milk</w:t>
            </w:r>
          </w:p>
        </w:tc>
        <w:tc>
          <w:tcPr>
            <w:tcW w:type="dxa" w:w="23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L</w:t>
            </w:r>
          </w:p>
        </w:tc>
        <w:tc>
          <w:tcPr>
            <w:tcW w:type="dxa" w:w="44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Milk from the evening milking.</w:t>
            </w:r>
          </w:p>
        </w:tc>
      </w:tr>
      <w:tr>
        <w:trPr>
          <w:cantSplit/>
          <w:tblHeader w:val="false"/>
        </w:trPr>
        <w:tc>
          <w:tcPr>
            <w:tcW w:type="dxa" w:w="28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Total Milk Yield</w:t>
            </w:r>
          </w:p>
        </w:tc>
        <w:tc>
          <w:tcPr>
            <w:tcW w:type="dxa" w:w="23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calculated, L</w:t>
            </w:r>
          </w:p>
        </w:tc>
        <w:tc>
          <w:tcPr>
            <w:tcW w:type="dxa" w:w="44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Sum of the three milkings (all three must be filled).</w:t>
            </w:r>
          </w:p>
        </w:tc>
      </w:tr>
      <w:tr>
        <w:trPr>
          <w:cantSplit/>
          <w:tblHeader w:val="false"/>
        </w:trPr>
        <w:tc>
          <w:tcPr>
            <w:tcW w:type="dxa" w:w="28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Animals Milked</w:t>
            </w:r>
          </w:p>
        </w:tc>
        <w:tc>
          <w:tcPr>
            <w:tcW w:type="dxa" w:w="23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head</w:t>
            </w:r>
          </w:p>
        </w:tc>
        <w:tc>
          <w:tcPr>
            <w:tcW w:type="dxa" w:w="44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many animals were milked. Divide total milk by this to see litres per cow.</w:t>
            </w:r>
          </w:p>
        </w:tc>
      </w:tr>
      <w:tr>
        <w:trPr>
          <w:cantSplit/>
          <w:tblHeader w:val="false"/>
        </w:trPr>
        <w:tc>
          <w:tcPr>
            <w:tcW w:type="dxa" w:w="28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Concentrate Feed</w:t>
            </w:r>
          </w:p>
        </w:tc>
        <w:tc>
          <w:tcPr>
            <w:tcW w:type="dxa" w:w="23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4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Dairy meal or other bought feed.</w:t>
            </w:r>
          </w:p>
        </w:tc>
      </w:tr>
      <w:tr>
        <w:trPr>
          <w:cantSplit/>
          <w:tblHeader w:val="false"/>
        </w:trPr>
        <w:tc>
          <w:tcPr>
            <w:tcW w:type="dxa" w:w="28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Fodder / Roughage</w:t>
            </w:r>
          </w:p>
        </w:tc>
        <w:tc>
          <w:tcPr>
            <w:tcW w:type="dxa" w:w="23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4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Hay, silage, cut grass.</w:t>
            </w:r>
          </w:p>
        </w:tc>
      </w:tr>
      <w:tr>
        <w:trPr>
          <w:cantSplit/>
          <w:tblHeader w:val="false"/>
        </w:trPr>
        <w:tc>
          <w:tcPr>
            <w:tcW w:type="dxa" w:w="28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Water Consumed</w:t>
            </w:r>
          </w:p>
        </w:tc>
        <w:tc>
          <w:tcPr>
            <w:tcW w:type="dxa" w:w="23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L</w:t>
            </w:r>
          </w:p>
        </w:tc>
        <w:tc>
          <w:tcPr>
            <w:tcW w:type="dxa" w:w="44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water.</w:t>
            </w:r>
          </w:p>
        </w:tc>
      </w:tr>
      <w:tr>
        <w:trPr>
          <w:cantSplit/>
          <w:tblHeader w:val="false"/>
        </w:trPr>
        <w:tc>
          <w:tcPr>
            <w:tcW w:type="dxa" w:w="28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Type of Feed</w:t>
            </w:r>
          </w:p>
        </w:tc>
        <w:tc>
          <w:tcPr>
            <w:tcW w:type="dxa" w:w="23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4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Pasture / grazing, Hay, Silage, Crop residue, Dairy meal, Grower ration, Finisher ration, Mineral lick, Own mix, Other.</w:t>
            </w:r>
          </w:p>
        </w:tc>
      </w:tr>
      <w:tr>
        <w:trPr>
          <w:cantSplit/>
          <w:tblHeader w:val="false"/>
        </w:trPr>
        <w:tc>
          <w:tcPr>
            <w:tcW w:type="dxa" w:w="28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Vaccine / Medicine / Dip</w:t>
            </w:r>
          </w:p>
        </w:tc>
        <w:tc>
          <w:tcPr>
            <w:tcW w:type="dxa" w:w="23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44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 dose and animals treated, for example "FMD vaccine, 12 head".</w:t>
            </w:r>
          </w:p>
        </w:tc>
      </w:tr>
      <w:tr>
        <w:trPr>
          <w:cantSplit/>
          <w:tblHeader w:val="false"/>
        </w:trPr>
        <w:tc>
          <w:tcPr>
            <w:tcW w:type="dxa" w:w="28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Deaths / Culls</w:t>
            </w:r>
          </w:p>
        </w:tc>
        <w:tc>
          <w:tcPr>
            <w:tcW w:type="dxa" w:w="23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head</w:t>
            </w:r>
          </w:p>
        </w:tc>
        <w:tc>
          <w:tcPr>
            <w:tcW w:type="dxa" w:w="44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Animals that died or were culled.</w:t>
            </w:r>
          </w:p>
        </w:tc>
      </w:tr>
      <w:tr>
        <w:trPr>
          <w:cantSplit/>
          <w:tblHeader w:val="false"/>
        </w:trPr>
        <w:tc>
          <w:tcPr>
            <w:tcW w:type="dxa" w:w="28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Births / Calvings</w:t>
            </w:r>
          </w:p>
        </w:tc>
        <w:tc>
          <w:tcPr>
            <w:tcW w:type="dxa" w:w="23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head</w:t>
            </w:r>
          </w:p>
        </w:tc>
        <w:tc>
          <w:tcPr>
            <w:tcW w:type="dxa" w:w="44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New births.</w:t>
            </w:r>
          </w:p>
        </w:tc>
      </w:tr>
      <w:tr>
        <w:trPr>
          <w:cantSplit/>
          <w:tblHeader w:val="false"/>
        </w:trPr>
        <w:tc>
          <w:tcPr>
            <w:tcW w:type="dxa" w:w="28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Health Status</w:t>
            </w:r>
          </w:p>
        </w:tc>
        <w:tc>
          <w:tcPr>
            <w:tcW w:type="dxa" w:w="23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4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healthy, Monitor 1–2 animals, Sick animal(s) — see notes, Emergency — vet called.</w:t>
            </w:r>
          </w:p>
        </w:tc>
      </w:tr>
      <w:tr>
        <w:trPr>
          <w:cantSplit/>
          <w:tblHeader w:val="false"/>
        </w:trPr>
        <w:tc>
          <w:tcPr>
            <w:tcW w:type="dxa" w:w="28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Avg Body Weight Sample</w:t>
            </w:r>
          </w:p>
        </w:tc>
        <w:tc>
          <w:tcPr>
            <w:tcW w:type="dxa" w:w="23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4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Weigh 3 to 5 animals and average.</w:t>
            </w:r>
          </w:p>
        </w:tc>
      </w:tr>
    </w:tbl>
    <w:p>
      <w:pPr>
        <w:spacing w:after="1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milk boxes make most sense for dairy cycles. For a beef, pig or goat meat enterprise leave them empty, or remove them when you customise the template.</w:t>
      </w:r>
    </w:p>
    <w:p>
      <w:pPr>
        <w:pStyle w:val="Heading4"/>
        <w:keepNext/>
        <w:spacing w:after="80" w:before="200"/>
      </w:pPr>
      <w:bookmarkStart w:name="h_aquaculture_fish_prawns_aquaponics_" w:id="1"/>
      <w:r>
        <w:rPr>
          <w:rFonts w:ascii="Calibri" w:cs="Calibri" w:eastAsia="Calibri" w:hAnsi="Calibri"/>
          <w:b/>
          <w:bCs/>
          <w:color w:val="4A5A50"/>
          <w:sz w:val="22"/>
          <w:szCs w:val="22"/>
        </w:rPr>
        <w:t xml:space="preserve">Aquaculture (fish, prawns, aquaponics)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5"/>
        <w:gridCol w:w="2169"/>
        <w:gridCol w:w="4754"/>
      </w:tblGrid>
      <w:tr>
        <w:trPr>
          <w:cantSplit/>
          <w:tblHeader/>
        </w:trPr>
        <w:tc>
          <w:tcPr>
            <w:tcW w:type="dxa" w:w="271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Box</w:t>
            </w:r>
          </w:p>
        </w:tc>
        <w:tc>
          <w:tcPr>
            <w:tcW w:type="dxa" w:w="216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 and unit</w:t>
            </w:r>
          </w:p>
        </w:tc>
        <w:tc>
          <w:tcPr>
            <w:tcW w:type="dxa" w:w="475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27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Feed Given</w:t>
            </w:r>
            <w:r>
              <w:rPr>
                <w:rFonts w:ascii="Calibri" w:cs="Calibri" w:eastAsia="Calibri" w:hAnsi="Calibri"/>
                <w:color w:val="1F2A24"/>
                <w:sz w:val="18"/>
                <w:szCs w:val="18"/>
              </w:rPr>
              <w:t xml:space="preserve"> (required)</w:t>
            </w:r>
          </w:p>
        </w:tc>
        <w:tc>
          <w:tcPr>
            <w:tcW w:type="dxa" w:w="21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7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feed thrown in today.</w:t>
            </w:r>
          </w:p>
        </w:tc>
      </w:tr>
      <w:tr>
        <w:trPr>
          <w:cantSplit/>
          <w:tblHeader w:val="false"/>
        </w:trPr>
        <w:tc>
          <w:tcPr>
            <w:tcW w:type="dxa" w:w="27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Water Temperature</w:t>
            </w:r>
            <w:r>
              <w:rPr>
                <w:rFonts w:ascii="Calibri" w:cs="Calibri" w:eastAsia="Calibri" w:hAnsi="Calibri"/>
                <w:color w:val="1F2A24"/>
                <w:sz w:val="18"/>
                <w:szCs w:val="18"/>
              </w:rPr>
              <w:t xml:space="preserve"> (required)</w:t>
            </w:r>
          </w:p>
        </w:tc>
        <w:tc>
          <w:tcPr>
            <w:tcW w:type="dxa" w:w="21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w:t>
            </w:r>
          </w:p>
        </w:tc>
        <w:tc>
          <w:tcPr>
            <w:tcW w:type="dxa" w:w="47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Normal 25 to 32, target 28.</w:t>
            </w:r>
          </w:p>
        </w:tc>
      </w:tr>
      <w:tr>
        <w:trPr>
          <w:cantSplit/>
          <w:tblHeader w:val="false"/>
        </w:trPr>
        <w:tc>
          <w:tcPr>
            <w:tcW w:type="dxa" w:w="27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Dissolved Oxygen</w:t>
            </w:r>
            <w:r>
              <w:rPr>
                <w:rFonts w:ascii="Calibri" w:cs="Calibri" w:eastAsia="Calibri" w:hAnsi="Calibri"/>
                <w:color w:val="1F2A24"/>
                <w:sz w:val="18"/>
                <w:szCs w:val="18"/>
              </w:rPr>
              <w:t xml:space="preserve"> (required)</w:t>
            </w:r>
          </w:p>
        </w:tc>
        <w:tc>
          <w:tcPr>
            <w:tcW w:type="dxa" w:w="21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mg/L</w:t>
            </w:r>
          </w:p>
        </w:tc>
        <w:tc>
          <w:tcPr>
            <w:tcW w:type="dxa" w:w="47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oxygen fish breathe. Normal 5 to 10, target 7. Low readings, especially before sunrise, are dangerous.</w:t>
            </w:r>
          </w:p>
        </w:tc>
      </w:tr>
      <w:tr>
        <w:trPr>
          <w:cantSplit/>
          <w:tblHeader w:val="false"/>
        </w:trPr>
        <w:tc>
          <w:tcPr>
            <w:tcW w:type="dxa" w:w="27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pH Level</w:t>
            </w:r>
          </w:p>
        </w:tc>
        <w:tc>
          <w:tcPr>
            <w:tcW w:type="dxa" w:w="21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pH</w:t>
            </w:r>
          </w:p>
        </w:tc>
        <w:tc>
          <w:tcPr>
            <w:tcW w:type="dxa" w:w="47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acid or alkaline the water is. Normal 6.5 to 8.5, target 7.5.</w:t>
            </w:r>
          </w:p>
        </w:tc>
      </w:tr>
      <w:tr>
        <w:trPr>
          <w:cantSplit/>
          <w:tblHeader w:val="false"/>
        </w:trPr>
        <w:tc>
          <w:tcPr>
            <w:tcW w:type="dxa" w:w="27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Ammonia (NH₃)</w:t>
            </w:r>
          </w:p>
        </w:tc>
        <w:tc>
          <w:tcPr>
            <w:tcW w:type="dxa" w:w="21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mg/L</w:t>
            </w:r>
          </w:p>
        </w:tc>
        <w:tc>
          <w:tcPr>
            <w:tcW w:type="dxa" w:w="47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poisonous waste from fish. Maximum 0.02.</w:t>
            </w:r>
          </w:p>
        </w:tc>
      </w:tr>
      <w:tr>
        <w:trPr>
          <w:cantSplit/>
          <w:tblHeader w:val="false"/>
        </w:trPr>
        <w:tc>
          <w:tcPr>
            <w:tcW w:type="dxa" w:w="27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Turbidity / Secchi</w:t>
            </w:r>
          </w:p>
        </w:tc>
        <w:tc>
          <w:tcPr>
            <w:tcW w:type="dxa" w:w="21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cm</w:t>
            </w:r>
          </w:p>
        </w:tc>
        <w:tc>
          <w:tcPr>
            <w:tcW w:type="dxa" w:w="47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murky the water is. The Secchi reading is the depth at which a white disc disappears; a green pond is typically 25 to 40 cm according to the starter tilapia guide.</w:t>
            </w:r>
          </w:p>
        </w:tc>
      </w:tr>
      <w:tr>
        <w:trPr>
          <w:cantSplit/>
          <w:tblHeader w:val="false"/>
        </w:trPr>
        <w:tc>
          <w:tcPr>
            <w:tcW w:type="dxa" w:w="27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Type of Feed</w:t>
            </w:r>
          </w:p>
        </w:tc>
        <w:tc>
          <w:tcPr>
            <w:tcW w:type="dxa" w:w="21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7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Fingerling starter, Grower pellet, Finisher pellet, Own mix, Natural (pond fertiliser), Other.</w:t>
            </w:r>
          </w:p>
        </w:tc>
      </w:tr>
      <w:tr>
        <w:trPr>
          <w:cantSplit/>
          <w:tblHeader w:val="false"/>
        </w:trPr>
        <w:tc>
          <w:tcPr>
            <w:tcW w:type="dxa" w:w="27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Treatment / Pond Input</w:t>
            </w:r>
          </w:p>
        </w:tc>
        <w:tc>
          <w:tcPr>
            <w:tcW w:type="dxa" w:w="21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47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Lime, salt, fertiliser or medicine, with product and amount.</w:t>
            </w:r>
          </w:p>
        </w:tc>
      </w:tr>
      <w:tr>
        <w:trPr>
          <w:cantSplit/>
          <w:tblHeader w:val="false"/>
        </w:trPr>
        <w:tc>
          <w:tcPr>
            <w:tcW w:type="dxa" w:w="27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Mortality Count</w:t>
            </w:r>
          </w:p>
        </w:tc>
        <w:tc>
          <w:tcPr>
            <w:tcW w:type="dxa" w:w="21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fish</w:t>
            </w:r>
          </w:p>
        </w:tc>
        <w:tc>
          <w:tcPr>
            <w:tcW w:type="dxa" w:w="47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Dead fish removed.</w:t>
            </w:r>
          </w:p>
        </w:tc>
      </w:tr>
      <w:tr>
        <w:trPr>
          <w:cantSplit/>
          <w:tblHeader w:val="false"/>
        </w:trPr>
        <w:tc>
          <w:tcPr>
            <w:tcW w:type="dxa" w:w="27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Water Change</w:t>
            </w:r>
          </w:p>
        </w:tc>
        <w:tc>
          <w:tcPr>
            <w:tcW w:type="dxa" w:w="21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w:t>
            </w:r>
          </w:p>
        </w:tc>
        <w:tc>
          <w:tcPr>
            <w:tcW w:type="dxa" w:w="47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Share of the water replaced.</w:t>
            </w:r>
          </w:p>
        </w:tc>
      </w:tr>
      <w:tr>
        <w:trPr>
          <w:cantSplit/>
          <w:tblHeader w:val="false"/>
        </w:trPr>
        <w:tc>
          <w:tcPr>
            <w:tcW w:type="dxa" w:w="27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Avg Weight Sample</w:t>
            </w:r>
          </w:p>
        </w:tc>
        <w:tc>
          <w:tcPr>
            <w:tcW w:type="dxa" w:w="21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g</w:t>
            </w:r>
          </w:p>
        </w:tc>
        <w:tc>
          <w:tcPr>
            <w:tcW w:type="dxa" w:w="47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Weigh 10 to 20 fish from one pond or tank.</w:t>
            </w:r>
          </w:p>
        </w:tc>
      </w:tr>
      <w:tr>
        <w:trPr>
          <w:cantSplit/>
          <w:tblHeader w:val="false"/>
        </w:trPr>
        <w:tc>
          <w:tcPr>
            <w:tcW w:type="dxa" w:w="27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Feeding Response</w:t>
            </w:r>
          </w:p>
        </w:tc>
        <w:tc>
          <w:tcPr>
            <w:tcW w:type="dxa" w:w="21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7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Vigorous — all food consumed; Good — consumed within 30min; Poor — leftover feed; Very poor — not feeding.</w:t>
            </w:r>
          </w:p>
        </w:tc>
      </w:tr>
    </w:tbl>
    <w:p>
      <w:pPr>
        <w:spacing w:after="160"/>
      </w:pPr>
    </w:p>
    <w:p>
      <w:pPr>
        <w:pStyle w:val="Heading4"/>
        <w:keepNext/>
        <w:spacing w:after="80" w:before="200"/>
      </w:pPr>
      <w:bookmarkStart w:name="h_crops_grains" w:id="1"/>
      <w:r>
        <w:rPr>
          <w:rFonts w:ascii="Calibri" w:cs="Calibri" w:eastAsia="Calibri" w:hAnsi="Calibri"/>
          <w:b/>
          <w:bCs/>
          <w:color w:val="4A5A50"/>
          <w:sz w:val="22"/>
          <w:szCs w:val="22"/>
        </w:rPr>
        <w:t xml:space="preserve">Crops &amp; Grains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72"/>
        <w:gridCol w:w="2239"/>
        <w:gridCol w:w="4527"/>
      </w:tblGrid>
      <w:tr>
        <w:trPr>
          <w:cantSplit/>
          <w:tblHeader/>
        </w:trPr>
        <w:tc>
          <w:tcPr>
            <w:tcW w:type="dxa" w:w="287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Box</w:t>
            </w:r>
          </w:p>
        </w:tc>
        <w:tc>
          <w:tcPr>
            <w:tcW w:type="dxa" w:w="223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 and unit</w:t>
            </w:r>
          </w:p>
        </w:tc>
        <w:tc>
          <w:tcPr>
            <w:tcW w:type="dxa" w:w="452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28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Irrigation Applied</w:t>
            </w:r>
          </w:p>
        </w:tc>
        <w:tc>
          <w:tcPr>
            <w:tcW w:type="dxa" w:w="22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mm</w:t>
            </w:r>
          </w:p>
        </w:tc>
        <w:tc>
          <w:tcPr>
            <w:tcW w:type="dxa" w:w="45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applied. 1 mm over a hectare is 10,000 litres.</w:t>
            </w:r>
          </w:p>
        </w:tc>
      </w:tr>
      <w:tr>
        <w:trPr>
          <w:cantSplit/>
          <w:tblHeader w:val="false"/>
        </w:trPr>
        <w:tc>
          <w:tcPr>
            <w:tcW w:type="dxa" w:w="28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Fertilizer Applied</w:t>
            </w:r>
          </w:p>
        </w:tc>
        <w:tc>
          <w:tcPr>
            <w:tcW w:type="dxa" w:w="22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kg/ha</w:t>
            </w:r>
          </w:p>
        </w:tc>
        <w:tc>
          <w:tcPr>
            <w:tcW w:type="dxa" w:w="45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Fertiliser rate applied.</w:t>
            </w:r>
          </w:p>
        </w:tc>
      </w:tr>
      <w:tr>
        <w:trPr>
          <w:cantSplit/>
          <w:tblHeader w:val="false"/>
        </w:trPr>
        <w:tc>
          <w:tcPr>
            <w:tcW w:type="dxa" w:w="28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Pest Pressure</w:t>
            </w:r>
          </w:p>
        </w:tc>
        <w:tc>
          <w:tcPr>
            <w:tcW w:type="dxa" w:w="22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5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 observed, Low — monitor, Moderate — spray threshold, High — immediate action.</w:t>
            </w:r>
          </w:p>
        </w:tc>
      </w:tr>
      <w:tr>
        <w:trPr>
          <w:cantSplit/>
          <w:tblHeader w:val="false"/>
        </w:trPr>
        <w:tc>
          <w:tcPr>
            <w:tcW w:type="dxa" w:w="28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Disease Pressure</w:t>
            </w:r>
          </w:p>
        </w:tc>
        <w:tc>
          <w:tcPr>
            <w:tcW w:type="dxa" w:w="22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5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 observed, Low — monitor, Moderate — treat, High — severe.</w:t>
            </w:r>
          </w:p>
        </w:tc>
      </w:tr>
      <w:tr>
        <w:trPr>
          <w:cantSplit/>
          <w:tblHeader w:val="false"/>
        </w:trPr>
        <w:tc>
          <w:tcPr>
            <w:tcW w:type="dxa" w:w="28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Growth Stage</w:t>
            </w:r>
          </w:p>
        </w:tc>
        <w:tc>
          <w:tcPr>
            <w:tcW w:type="dxa" w:w="22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5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Germination, Seedling, Vegetative, Flowering, Grain fill, Maturity, Harvest ready.</w:t>
            </w:r>
          </w:p>
        </w:tc>
      </w:tr>
      <w:tr>
        <w:trPr>
          <w:cantSplit/>
          <w:tblHeader w:val="false"/>
        </w:trPr>
        <w:tc>
          <w:tcPr>
            <w:tcW w:type="dxa" w:w="28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Harvest Collected</w:t>
            </w:r>
          </w:p>
        </w:tc>
        <w:tc>
          <w:tcPr>
            <w:tcW w:type="dxa" w:w="22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5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Weight harvested today.</w:t>
            </w:r>
          </w:p>
        </w:tc>
      </w:tr>
      <w:tr>
        <w:trPr>
          <w:cantSplit/>
          <w:tblHeader w:val="false"/>
        </w:trPr>
        <w:tc>
          <w:tcPr>
            <w:tcW w:type="dxa" w:w="28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Spray Applied</w:t>
            </w:r>
          </w:p>
        </w:tc>
        <w:tc>
          <w:tcPr>
            <w:tcW w:type="dxa" w:w="22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45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 name and rate.</w:t>
            </w:r>
          </w:p>
        </w:tc>
      </w:tr>
      <w:tr>
        <w:trPr>
          <w:cantSplit/>
          <w:tblHeader w:val="false"/>
        </w:trPr>
        <w:tc>
          <w:tcPr>
            <w:tcW w:type="dxa" w:w="28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Fertiliser Type</w:t>
            </w:r>
          </w:p>
        </w:tc>
        <w:tc>
          <w:tcPr>
            <w:tcW w:type="dxa" w:w="22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45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Compound D, urea, CAN, manure.</w:t>
            </w:r>
          </w:p>
        </w:tc>
      </w:tr>
      <w:tr>
        <w:trPr>
          <w:cantSplit/>
          <w:tblHeader w:val="false"/>
        </w:trPr>
        <w:tc>
          <w:tcPr>
            <w:tcW w:type="dxa" w:w="28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Weeding / Cultivation</w:t>
            </w:r>
          </w:p>
        </w:tc>
        <w:tc>
          <w:tcPr>
            <w:tcW w:type="dxa" w:w="22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5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Hand weeding, Herbicide, Cultivator.</w:t>
            </w:r>
          </w:p>
        </w:tc>
      </w:tr>
      <w:tr>
        <w:trPr>
          <w:cantSplit/>
          <w:tblHeader w:val="false"/>
        </w:trPr>
        <w:tc>
          <w:tcPr>
            <w:tcW w:type="dxa" w:w="28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Rainfall</w:t>
            </w:r>
          </w:p>
        </w:tc>
        <w:tc>
          <w:tcPr>
            <w:tcW w:type="dxa" w:w="22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mm</w:t>
            </w:r>
          </w:p>
        </w:tc>
        <w:tc>
          <w:tcPr>
            <w:tcW w:type="dxa" w:w="45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Rain gauge reading.</w:t>
            </w:r>
          </w:p>
        </w:tc>
      </w:tr>
    </w:tbl>
    <w:p>
      <w:pPr>
        <w:spacing w:after="160"/>
      </w:pPr>
    </w:p>
    <w:p>
      <w:pPr>
        <w:pStyle w:val="Heading4"/>
        <w:keepNext/>
        <w:spacing w:after="80" w:before="200"/>
      </w:pPr>
      <w:bookmarkStart w:name="h_horticulture_vegetables_" w:id="1"/>
      <w:r>
        <w:rPr>
          <w:rFonts w:ascii="Calibri" w:cs="Calibri" w:eastAsia="Calibri" w:hAnsi="Calibri"/>
          <w:b/>
          <w:bCs/>
          <w:color w:val="4A5A50"/>
          <w:sz w:val="22"/>
          <w:szCs w:val="22"/>
        </w:rPr>
        <w:t xml:space="preserve">Horticulture (vegetables)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8"/>
        <w:gridCol w:w="2388"/>
        <w:gridCol w:w="4282"/>
      </w:tblGrid>
      <w:tr>
        <w:trPr>
          <w:cantSplit/>
          <w:tblHeader/>
        </w:trPr>
        <w:tc>
          <w:tcPr>
            <w:tcW w:type="dxa" w:w="296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Box</w:t>
            </w:r>
          </w:p>
        </w:tc>
        <w:tc>
          <w:tcPr>
            <w:tcW w:type="dxa" w:w="238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 and unit</w:t>
            </w:r>
          </w:p>
        </w:tc>
        <w:tc>
          <w:tcPr>
            <w:tcW w:type="dxa" w:w="428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29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Harvest Weight</w:t>
            </w:r>
            <w:r>
              <w:rPr>
                <w:rFonts w:ascii="Calibri" w:cs="Calibri" w:eastAsia="Calibri" w:hAnsi="Calibri"/>
                <w:color w:val="1F2A24"/>
                <w:sz w:val="18"/>
                <w:szCs w:val="18"/>
              </w:rPr>
              <w:t xml:space="preserve"> (required)</w:t>
            </w:r>
          </w:p>
        </w:tc>
        <w:tc>
          <w:tcPr>
            <w:tcW w:type="dxa" w:w="23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2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weight picked today.</w:t>
            </w:r>
          </w:p>
        </w:tc>
      </w:tr>
      <w:tr>
        <w:trPr>
          <w:cantSplit/>
          <w:tblHeader w:val="false"/>
        </w:trPr>
        <w:tc>
          <w:tcPr>
            <w:tcW w:type="dxa" w:w="29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Units Harvested</w:t>
            </w:r>
          </w:p>
        </w:tc>
        <w:tc>
          <w:tcPr>
            <w:tcW w:type="dxa" w:w="23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units</w:t>
            </w:r>
          </w:p>
        </w:tc>
        <w:tc>
          <w:tcPr>
            <w:tcW w:type="dxa" w:w="42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Heads, bunches or pieces.</w:t>
            </w:r>
          </w:p>
        </w:tc>
      </w:tr>
      <w:tr>
        <w:trPr>
          <w:cantSplit/>
          <w:tblHeader w:val="false"/>
        </w:trPr>
        <w:tc>
          <w:tcPr>
            <w:tcW w:type="dxa" w:w="29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Grade A</w:t>
            </w:r>
          </w:p>
        </w:tc>
        <w:tc>
          <w:tcPr>
            <w:tcW w:type="dxa" w:w="23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2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Top-quality produce, fit for the best market.</w:t>
            </w:r>
          </w:p>
        </w:tc>
      </w:tr>
      <w:tr>
        <w:trPr>
          <w:cantSplit/>
          <w:tblHeader w:val="false"/>
        </w:trPr>
        <w:tc>
          <w:tcPr>
            <w:tcW w:type="dxa" w:w="29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Grade B / Seconds</w:t>
            </w:r>
          </w:p>
        </w:tc>
        <w:tc>
          <w:tcPr>
            <w:tcW w:type="dxa" w:w="23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2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Lower-quality produce.</w:t>
            </w:r>
          </w:p>
        </w:tc>
      </w:tr>
      <w:tr>
        <w:trPr>
          <w:cantSplit/>
          <w:tblHeader w:val="false"/>
        </w:trPr>
        <w:tc>
          <w:tcPr>
            <w:tcW w:type="dxa" w:w="29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Rejects / Waste</w:t>
            </w:r>
          </w:p>
        </w:tc>
        <w:tc>
          <w:tcPr>
            <w:tcW w:type="dxa" w:w="23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2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Produce thrown away.</w:t>
            </w:r>
          </w:p>
        </w:tc>
      </w:tr>
      <w:tr>
        <w:trPr>
          <w:cantSplit/>
          <w:tblHeader w:val="false"/>
        </w:trPr>
        <w:tc>
          <w:tcPr>
            <w:tcW w:type="dxa" w:w="29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Irrigation Applied</w:t>
            </w:r>
          </w:p>
        </w:tc>
        <w:tc>
          <w:tcPr>
            <w:tcW w:type="dxa" w:w="23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mm</w:t>
            </w:r>
          </w:p>
        </w:tc>
        <w:tc>
          <w:tcPr>
            <w:tcW w:type="dxa" w:w="42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applied.</w:t>
            </w:r>
          </w:p>
        </w:tc>
      </w:tr>
      <w:tr>
        <w:trPr>
          <w:cantSplit/>
          <w:tblHeader w:val="false"/>
        </w:trPr>
        <w:tc>
          <w:tcPr>
            <w:tcW w:type="dxa" w:w="29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Spray Applied</w:t>
            </w:r>
          </w:p>
        </w:tc>
        <w:tc>
          <w:tcPr>
            <w:tcW w:type="dxa" w:w="23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42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 rate and target (fungicide / insecticide).</w:t>
            </w:r>
          </w:p>
        </w:tc>
      </w:tr>
      <w:tr>
        <w:trPr>
          <w:cantSplit/>
          <w:tblHeader w:val="false"/>
        </w:trPr>
        <w:tc>
          <w:tcPr>
            <w:tcW w:type="dxa" w:w="29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Fertiliser Applied</w:t>
            </w:r>
          </w:p>
        </w:tc>
        <w:tc>
          <w:tcPr>
            <w:tcW w:type="dxa" w:w="23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42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 and amount, for example "CAN 50 kg".</w:t>
            </w:r>
          </w:p>
        </w:tc>
      </w:tr>
      <w:tr>
        <w:trPr>
          <w:cantSplit/>
          <w:tblHeader w:val="false"/>
        </w:trPr>
        <w:tc>
          <w:tcPr>
            <w:tcW w:type="dxa" w:w="29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Pest / Disease Flag</w:t>
            </w:r>
          </w:p>
        </w:tc>
        <w:tc>
          <w:tcPr>
            <w:tcW w:type="dxa" w:w="23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2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 Aphids, Spider mite, Whitefly, Botrytis, Downy mildew, Other — see notes.</w:t>
            </w:r>
          </w:p>
        </w:tc>
      </w:tr>
      <w:tr>
        <w:trPr>
          <w:cantSplit/>
          <w:tblHeader w:val="false"/>
        </w:trPr>
        <w:tc>
          <w:tcPr>
            <w:tcW w:type="dxa" w:w="29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Plant Health</w:t>
            </w:r>
          </w:p>
        </w:tc>
        <w:tc>
          <w:tcPr>
            <w:tcW w:type="dxa" w:w="23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2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Excellent, Good, Fair — monitor, Concern — action needed.</w:t>
            </w:r>
          </w:p>
        </w:tc>
      </w:tr>
    </w:tbl>
    <w:p>
      <w:pPr>
        <w:spacing w:after="160"/>
      </w:pPr>
    </w:p>
    <w:p>
      <w:pPr>
        <w:pStyle w:val="Heading4"/>
        <w:keepNext/>
        <w:spacing w:after="80" w:before="200"/>
      </w:pPr>
      <w:bookmarkStart w:name="h_greenhouse" w:id="1"/>
      <w:r>
        <w:rPr>
          <w:rFonts w:ascii="Calibri" w:cs="Calibri" w:eastAsia="Calibri" w:hAnsi="Calibri"/>
          <w:b/>
          <w:bCs/>
          <w:color w:val="4A5A50"/>
          <w:sz w:val="22"/>
          <w:szCs w:val="22"/>
        </w:rPr>
        <w:t xml:space="preserve">Greenhouse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77"/>
        <w:gridCol w:w="2271"/>
        <w:gridCol w:w="4590"/>
      </w:tblGrid>
      <w:tr>
        <w:trPr>
          <w:cantSplit/>
          <w:tblHeader/>
        </w:trPr>
        <w:tc>
          <w:tcPr>
            <w:tcW w:type="dxa" w:w="277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Box</w:t>
            </w:r>
          </w:p>
        </w:tc>
        <w:tc>
          <w:tcPr>
            <w:tcW w:type="dxa" w:w="227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 and unit</w:t>
            </w:r>
          </w:p>
        </w:tc>
        <w:tc>
          <w:tcPr>
            <w:tcW w:type="dxa" w:w="459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27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Nutrient Solution EC</w:t>
            </w:r>
            <w:r>
              <w:rPr>
                <w:rFonts w:ascii="Calibri" w:cs="Calibri" w:eastAsia="Calibri" w:hAnsi="Calibri"/>
                <w:color w:val="1F2A24"/>
                <w:sz w:val="18"/>
                <w:szCs w:val="18"/>
              </w:rPr>
              <w:t xml:space="preserve"> (required)</w:t>
            </w:r>
          </w:p>
        </w:tc>
        <w:tc>
          <w:tcPr>
            <w:tcW w:type="dxa" w:w="22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mS/cm</w:t>
            </w:r>
          </w:p>
        </w:tc>
        <w:tc>
          <w:tcPr>
            <w:tcW w:type="dxa" w:w="45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EC</w:t>
            </w:r>
            <w:r>
              <w:rPr>
                <w:rFonts w:ascii="Calibri" w:cs="Calibri" w:eastAsia="Calibri" w:hAnsi="Calibri"/>
                <w:color w:val="1F2A24"/>
                <w:sz w:val="18"/>
                <w:szCs w:val="18"/>
              </w:rPr>
              <w:t xml:space="preserve"> means electrical conductivity. It tells you how strong the plant-food solution is: too low and plants starve, too high and roots burn. Normal 1.2 to 2.5, target 1.8.</w:t>
            </w:r>
          </w:p>
        </w:tc>
      </w:tr>
      <w:tr>
        <w:trPr>
          <w:cantSplit/>
          <w:tblHeader w:val="false"/>
        </w:trPr>
        <w:tc>
          <w:tcPr>
            <w:tcW w:type="dxa" w:w="27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Nutrient Solution pH</w:t>
            </w:r>
            <w:r>
              <w:rPr>
                <w:rFonts w:ascii="Calibri" w:cs="Calibri" w:eastAsia="Calibri" w:hAnsi="Calibri"/>
                <w:color w:val="1F2A24"/>
                <w:sz w:val="18"/>
                <w:szCs w:val="18"/>
              </w:rPr>
              <w:t xml:space="preserve"> (required)</w:t>
            </w:r>
          </w:p>
        </w:tc>
        <w:tc>
          <w:tcPr>
            <w:tcW w:type="dxa" w:w="22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pH</w:t>
            </w:r>
          </w:p>
        </w:tc>
        <w:tc>
          <w:tcPr>
            <w:tcW w:type="dxa" w:w="45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Acidity of the solution. Plants take up food best in a narrow band. Normal 5.5 to 6.5, target 6.0.</w:t>
            </w:r>
          </w:p>
        </w:tc>
      </w:tr>
      <w:tr>
        <w:trPr>
          <w:cantSplit/>
          <w:tblHeader w:val="false"/>
        </w:trPr>
        <w:tc>
          <w:tcPr>
            <w:tcW w:type="dxa" w:w="27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Air Temperature</w:t>
            </w:r>
          </w:p>
        </w:tc>
        <w:tc>
          <w:tcPr>
            <w:tcW w:type="dxa" w:w="22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w:t>
            </w:r>
          </w:p>
        </w:tc>
        <w:tc>
          <w:tcPr>
            <w:tcW w:type="dxa" w:w="45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Normal 18 to 28.</w:t>
            </w:r>
          </w:p>
        </w:tc>
      </w:tr>
      <w:tr>
        <w:trPr>
          <w:cantSplit/>
          <w:tblHeader w:val="false"/>
        </w:trPr>
        <w:tc>
          <w:tcPr>
            <w:tcW w:type="dxa" w:w="27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Humidity</w:t>
            </w:r>
          </w:p>
        </w:tc>
        <w:tc>
          <w:tcPr>
            <w:tcW w:type="dxa" w:w="22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w:t>
            </w:r>
          </w:p>
        </w:tc>
        <w:tc>
          <w:tcPr>
            <w:tcW w:type="dxa" w:w="45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Normal 60 to 80.</w:t>
            </w:r>
          </w:p>
        </w:tc>
      </w:tr>
      <w:tr>
        <w:trPr>
          <w:cantSplit/>
          <w:tblHeader w:val="false"/>
        </w:trPr>
        <w:tc>
          <w:tcPr>
            <w:tcW w:type="dxa" w:w="27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Nutrient Top-Up</w:t>
            </w:r>
          </w:p>
        </w:tc>
        <w:tc>
          <w:tcPr>
            <w:tcW w:type="dxa" w:w="22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L</w:t>
            </w:r>
          </w:p>
        </w:tc>
        <w:tc>
          <w:tcPr>
            <w:tcW w:type="dxa" w:w="45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Litres of solution or water added to the tank.</w:t>
            </w:r>
          </w:p>
        </w:tc>
      </w:tr>
      <w:tr>
        <w:trPr>
          <w:cantSplit/>
          <w:tblHeader w:val="false"/>
        </w:trPr>
        <w:tc>
          <w:tcPr>
            <w:tcW w:type="dxa" w:w="27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Harvest Weight</w:t>
            </w:r>
          </w:p>
        </w:tc>
        <w:tc>
          <w:tcPr>
            <w:tcW w:type="dxa" w:w="22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5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Weight harvested.</w:t>
            </w:r>
          </w:p>
        </w:tc>
      </w:tr>
      <w:tr>
        <w:trPr>
          <w:cantSplit/>
          <w:tblHeader w:val="false"/>
        </w:trPr>
        <w:tc>
          <w:tcPr>
            <w:tcW w:type="dxa" w:w="27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Plants Harvested</w:t>
            </w:r>
          </w:p>
        </w:tc>
        <w:tc>
          <w:tcPr>
            <w:tcW w:type="dxa" w:w="22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plants</w:t>
            </w:r>
          </w:p>
        </w:tc>
        <w:tc>
          <w:tcPr>
            <w:tcW w:type="dxa" w:w="45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Count harvested.</w:t>
            </w:r>
          </w:p>
        </w:tc>
      </w:tr>
      <w:tr>
        <w:trPr>
          <w:cantSplit/>
          <w:tblHeader w:val="false"/>
        </w:trPr>
        <w:tc>
          <w:tcPr>
            <w:tcW w:type="dxa" w:w="27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Plant Health</w:t>
            </w:r>
          </w:p>
        </w:tc>
        <w:tc>
          <w:tcPr>
            <w:tcW w:type="dxa" w:w="22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5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Excellent, Good, Yellowing — check nutrients, Wilting — check roots, Disease spotted.</w:t>
            </w:r>
          </w:p>
        </w:tc>
      </w:tr>
      <w:tr>
        <w:trPr>
          <w:cantSplit/>
          <w:tblHeader w:val="false"/>
        </w:trPr>
        <w:tc>
          <w:tcPr>
            <w:tcW w:type="dxa" w:w="27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Pest Observation</w:t>
            </w:r>
          </w:p>
        </w:tc>
        <w:tc>
          <w:tcPr>
            <w:tcW w:type="dxa" w:w="22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5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 Aphids, Spider mite, Fungus gnats, Thrips, Other.</w:t>
            </w:r>
          </w:p>
        </w:tc>
      </w:tr>
    </w:tbl>
    <w:p>
      <w:pPr>
        <w:spacing w:after="160"/>
      </w:pPr>
    </w:p>
    <w:p>
      <w:pPr>
        <w:pStyle w:val="Heading4"/>
        <w:keepNext/>
        <w:spacing w:after="80" w:before="200"/>
      </w:pPr>
      <w:bookmarkStart w:name="h_orchards_tree_fruit" w:id="1"/>
      <w:r>
        <w:rPr>
          <w:rFonts w:ascii="Calibri" w:cs="Calibri" w:eastAsia="Calibri" w:hAnsi="Calibri"/>
          <w:b/>
          <w:bCs/>
          <w:color w:val="4A5A50"/>
          <w:sz w:val="22"/>
          <w:szCs w:val="22"/>
        </w:rPr>
        <w:t xml:space="preserve">Orchards &amp; Tree Fruit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89"/>
        <w:gridCol w:w="2433"/>
        <w:gridCol w:w="4316"/>
      </w:tblGrid>
      <w:tr>
        <w:trPr>
          <w:cantSplit/>
          <w:tblHeader/>
        </w:trPr>
        <w:tc>
          <w:tcPr>
            <w:tcW w:type="dxa" w:w="288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Box</w:t>
            </w:r>
          </w:p>
        </w:tc>
        <w:tc>
          <w:tcPr>
            <w:tcW w:type="dxa" w:w="243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 and unit</w:t>
            </w:r>
          </w:p>
        </w:tc>
        <w:tc>
          <w:tcPr>
            <w:tcW w:type="dxa" w:w="431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28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Irrigation Duration</w:t>
            </w:r>
          </w:p>
        </w:tc>
        <w:tc>
          <w:tcPr>
            <w:tcW w:type="dxa" w:w="24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hours</w:t>
            </w:r>
          </w:p>
        </w:tc>
        <w:tc>
          <w:tcPr>
            <w:tcW w:type="dxa" w:w="43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long the system ran.</w:t>
            </w:r>
          </w:p>
        </w:tc>
      </w:tr>
      <w:tr>
        <w:trPr>
          <w:cantSplit/>
          <w:tblHeader w:val="false"/>
        </w:trPr>
        <w:tc>
          <w:tcPr>
            <w:tcW w:type="dxa" w:w="28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Irrigation Amount</w:t>
            </w:r>
          </w:p>
        </w:tc>
        <w:tc>
          <w:tcPr>
            <w:tcW w:type="dxa" w:w="24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mm</w:t>
            </w:r>
          </w:p>
        </w:tc>
        <w:tc>
          <w:tcPr>
            <w:tcW w:type="dxa" w:w="43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applied.</w:t>
            </w:r>
          </w:p>
        </w:tc>
      </w:tr>
      <w:tr>
        <w:trPr>
          <w:cantSplit/>
          <w:tblHeader w:val="false"/>
        </w:trPr>
        <w:tc>
          <w:tcPr>
            <w:tcW w:type="dxa" w:w="28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Spray Applied</w:t>
            </w:r>
          </w:p>
        </w:tc>
        <w:tc>
          <w:tcPr>
            <w:tcW w:type="dxa" w:w="24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43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 concentration and target.</w:t>
            </w:r>
          </w:p>
        </w:tc>
      </w:tr>
      <w:tr>
        <w:trPr>
          <w:cantSplit/>
          <w:tblHeader w:val="false"/>
        </w:trPr>
        <w:tc>
          <w:tcPr>
            <w:tcW w:type="dxa" w:w="28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Pest / Disease Scouting</w:t>
            </w:r>
          </w:p>
        </w:tc>
        <w:tc>
          <w:tcPr>
            <w:tcW w:type="dxa" w:w="24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3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 detected, Low — continue monitoring, Moderate — schedule spray, High — immediate action.</w:t>
            </w:r>
          </w:p>
        </w:tc>
      </w:tr>
      <w:tr>
        <w:trPr>
          <w:cantSplit/>
          <w:tblHeader w:val="false"/>
        </w:trPr>
        <w:tc>
          <w:tcPr>
            <w:tcW w:type="dxa" w:w="28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Fruit Thinned</w:t>
            </w:r>
          </w:p>
        </w:tc>
        <w:tc>
          <w:tcPr>
            <w:tcW w:type="dxa" w:w="24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fruits</w:t>
            </w:r>
          </w:p>
        </w:tc>
        <w:tc>
          <w:tcPr>
            <w:tcW w:type="dxa" w:w="43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Hand-thinning count (removing small fruit so the rest grow bigger).</w:t>
            </w:r>
          </w:p>
        </w:tc>
      </w:tr>
      <w:tr>
        <w:trPr>
          <w:cantSplit/>
          <w:tblHeader w:val="false"/>
        </w:trPr>
        <w:tc>
          <w:tcPr>
            <w:tcW w:type="dxa" w:w="28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Harvest Collected</w:t>
            </w:r>
          </w:p>
        </w:tc>
        <w:tc>
          <w:tcPr>
            <w:tcW w:type="dxa" w:w="24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3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Weight harvested.</w:t>
            </w:r>
          </w:p>
        </w:tc>
      </w:tr>
      <w:tr>
        <w:trPr>
          <w:cantSplit/>
          <w:tblHeader w:val="false"/>
        </w:trPr>
        <w:tc>
          <w:tcPr>
            <w:tcW w:type="dxa" w:w="28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Grade A Fruit</w:t>
            </w:r>
          </w:p>
        </w:tc>
        <w:tc>
          <w:tcPr>
            <w:tcW w:type="dxa" w:w="24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3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Top-quality fruit.</w:t>
            </w:r>
          </w:p>
        </w:tc>
      </w:tr>
      <w:tr>
        <w:trPr>
          <w:cantSplit/>
          <w:tblHeader w:val="false"/>
        </w:trPr>
        <w:tc>
          <w:tcPr>
            <w:tcW w:type="dxa" w:w="28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Rejects / Drops</w:t>
            </w:r>
          </w:p>
        </w:tc>
        <w:tc>
          <w:tcPr>
            <w:tcW w:type="dxa" w:w="24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3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Fallen or damaged fruit.</w:t>
            </w:r>
          </w:p>
        </w:tc>
      </w:tr>
      <w:tr>
        <w:trPr>
          <w:cantSplit/>
          <w:tblHeader w:val="false"/>
        </w:trPr>
        <w:tc>
          <w:tcPr>
            <w:tcW w:type="dxa" w:w="28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Tree Health Status</w:t>
            </w:r>
          </w:p>
        </w:tc>
        <w:tc>
          <w:tcPr>
            <w:tcW w:type="dxa" w:w="24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3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healthy, Minor yellowing — monitor, Suspected disease — isolate, Confirmed disease — action.</w:t>
            </w:r>
          </w:p>
        </w:tc>
      </w:tr>
      <w:tr>
        <w:trPr>
          <w:cantSplit/>
          <w:tblHeader w:val="false"/>
        </w:trPr>
        <w:tc>
          <w:tcPr>
            <w:tcW w:type="dxa" w:w="28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Rainfall</w:t>
            </w:r>
          </w:p>
        </w:tc>
        <w:tc>
          <w:tcPr>
            <w:tcW w:type="dxa" w:w="24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mm</w:t>
            </w:r>
          </w:p>
        </w:tc>
        <w:tc>
          <w:tcPr>
            <w:tcW w:type="dxa" w:w="43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Rain gauge reading.</w:t>
            </w:r>
          </w:p>
        </w:tc>
      </w:tr>
    </w:tbl>
    <w:p>
      <w:pPr>
        <w:spacing w:after="160"/>
      </w:pPr>
    </w:p>
    <w:p>
      <w:pPr>
        <w:pStyle w:val="Heading4"/>
        <w:keepNext/>
        <w:spacing w:after="80" w:before="200"/>
      </w:pPr>
      <w:bookmarkStart w:name="h_apiary_beekeeping" w:id="1"/>
      <w:r>
        <w:rPr>
          <w:rFonts w:ascii="Calibri" w:cs="Calibri" w:eastAsia="Calibri" w:hAnsi="Calibri"/>
          <w:b/>
          <w:bCs/>
          <w:color w:val="4A5A50"/>
          <w:sz w:val="22"/>
          <w:szCs w:val="22"/>
        </w:rPr>
        <w:t xml:space="preserve">Apiary &amp; Beekeeping</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3"/>
        <w:gridCol w:w="2411"/>
        <w:gridCol w:w="4534"/>
      </w:tblGrid>
      <w:tr>
        <w:trPr>
          <w:cantSplit/>
          <w:tblHeader/>
        </w:trPr>
        <w:tc>
          <w:tcPr>
            <w:tcW w:type="dxa" w:w="269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Box</w:t>
            </w:r>
          </w:p>
        </w:tc>
        <w:tc>
          <w:tcPr>
            <w:tcW w:type="dxa" w:w="241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 and unit</w:t>
            </w:r>
          </w:p>
        </w:tc>
        <w:tc>
          <w:tcPr>
            <w:tcW w:type="dxa" w:w="453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26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Hives Inspected</w:t>
            </w:r>
          </w:p>
        </w:tc>
        <w:tc>
          <w:tcPr>
            <w:tcW w:type="dxa" w:w="24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hives</w:t>
            </w:r>
          </w:p>
        </w:tc>
        <w:tc>
          <w:tcPr>
            <w:tcW w:type="dxa" w:w="45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Hives opened today.</w:t>
            </w:r>
          </w:p>
        </w:tc>
      </w:tr>
      <w:tr>
        <w:trPr>
          <w:cantSplit/>
          <w:tblHeader w:val="false"/>
        </w:trPr>
        <w:tc>
          <w:tcPr>
            <w:tcW w:type="dxa" w:w="26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General Hive Status</w:t>
            </w:r>
          </w:p>
        </w:tc>
        <w:tc>
          <w:tcPr>
            <w:tcW w:type="dxa" w:w="24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5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healthy &amp; queenright; 1–2 hives weak — monitor; Queenless hive detected; Swarming activity; Disease signs (varroa/EFB/AFB). "Queenright" means the hive has a working queen.</w:t>
            </w:r>
          </w:p>
        </w:tc>
      </w:tr>
      <w:tr>
        <w:trPr>
          <w:cantSplit/>
          <w:tblHeader w:val="false"/>
        </w:trPr>
        <w:tc>
          <w:tcPr>
            <w:tcW w:type="dxa" w:w="26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Honey Super Weight</w:t>
            </w:r>
          </w:p>
        </w:tc>
        <w:tc>
          <w:tcPr>
            <w:tcW w:type="dxa" w:w="24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5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weight of honey supers (the boxes where bees store honey).</w:t>
            </w:r>
          </w:p>
        </w:tc>
      </w:tr>
      <w:tr>
        <w:trPr>
          <w:cantSplit/>
          <w:tblHeader w:val="false"/>
        </w:trPr>
        <w:tc>
          <w:tcPr>
            <w:tcW w:type="dxa" w:w="26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Honey Harvested</w:t>
            </w:r>
          </w:p>
        </w:tc>
        <w:tc>
          <w:tcPr>
            <w:tcW w:type="dxa" w:w="24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5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Honey taken today.</w:t>
            </w:r>
          </w:p>
        </w:tc>
      </w:tr>
      <w:tr>
        <w:trPr>
          <w:cantSplit/>
          <w:tblHeader w:val="false"/>
        </w:trPr>
        <w:tc>
          <w:tcPr>
            <w:tcW w:type="dxa" w:w="26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Varroa Mite Count</w:t>
            </w:r>
          </w:p>
        </w:tc>
        <w:tc>
          <w:tcPr>
            <w:tcW w:type="dxa" w:w="24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mites/100 bees</w:t>
            </w:r>
          </w:p>
        </w:tc>
        <w:tc>
          <w:tcPr>
            <w:tcW w:type="dxa" w:w="45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Varroa is a parasite of bees. Maximum 3 per 100 bees.</w:t>
            </w:r>
          </w:p>
        </w:tc>
      </w:tr>
      <w:tr>
        <w:trPr>
          <w:cantSplit/>
          <w:tblHeader w:val="false"/>
        </w:trPr>
        <w:tc>
          <w:tcPr>
            <w:tcW w:type="dxa" w:w="26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Treatment Applied</w:t>
            </w:r>
          </w:p>
        </w:tc>
        <w:tc>
          <w:tcPr>
            <w:tcW w:type="dxa" w:w="24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45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 name and dose.</w:t>
            </w:r>
          </w:p>
        </w:tc>
      </w:tr>
      <w:tr>
        <w:trPr>
          <w:cantSplit/>
          <w:tblHeader w:val="false"/>
        </w:trPr>
        <w:tc>
          <w:tcPr>
            <w:tcW w:type="dxa" w:w="26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Syrup Fed</w:t>
            </w:r>
          </w:p>
        </w:tc>
        <w:tc>
          <w:tcPr>
            <w:tcW w:type="dxa" w:w="24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L</w:t>
            </w:r>
          </w:p>
        </w:tc>
        <w:tc>
          <w:tcPr>
            <w:tcW w:type="dxa" w:w="45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Sugar syrup fed to the bees.</w:t>
            </w:r>
          </w:p>
        </w:tc>
      </w:tr>
    </w:tbl>
    <w:p>
      <w:pPr>
        <w:spacing w:after="160"/>
      </w:pPr>
    </w:p>
    <w:p>
      <w:pPr>
        <w:pStyle w:val="Heading4"/>
        <w:keepNext/>
        <w:spacing w:after="80" w:before="200"/>
      </w:pPr>
      <w:bookmarkStart w:name="h_mushroom_cultivation" w:id="1"/>
      <w:r>
        <w:rPr>
          <w:rFonts w:ascii="Calibri" w:cs="Calibri" w:eastAsia="Calibri" w:hAnsi="Calibri"/>
          <w:b/>
          <w:bCs/>
          <w:color w:val="4A5A50"/>
          <w:sz w:val="22"/>
          <w:szCs w:val="22"/>
        </w:rPr>
        <w:t xml:space="preserve">Mushroom Cultivation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0"/>
        <w:gridCol w:w="2458"/>
        <w:gridCol w:w="4550"/>
      </w:tblGrid>
      <w:tr>
        <w:trPr>
          <w:cantSplit/>
          <w:tblHeader/>
        </w:trPr>
        <w:tc>
          <w:tcPr>
            <w:tcW w:type="dxa" w:w="263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Box</w:t>
            </w:r>
          </w:p>
        </w:tc>
        <w:tc>
          <w:tcPr>
            <w:tcW w:type="dxa" w:w="245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 and unit</w:t>
            </w:r>
          </w:p>
        </w:tc>
        <w:tc>
          <w:tcPr>
            <w:tcW w:type="dxa" w:w="455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26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Air Temperature</w:t>
            </w:r>
          </w:p>
        </w:tc>
        <w:tc>
          <w:tcPr>
            <w:tcW w:type="dxa" w:w="24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w:t>
            </w:r>
          </w:p>
        </w:tc>
        <w:tc>
          <w:tcPr>
            <w:tcW w:type="dxa" w:w="45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Normal 16 to 24, target 20.</w:t>
            </w:r>
          </w:p>
        </w:tc>
      </w:tr>
      <w:tr>
        <w:trPr>
          <w:cantSplit/>
          <w:tblHeader w:val="false"/>
        </w:trPr>
        <w:tc>
          <w:tcPr>
            <w:tcW w:type="dxa" w:w="26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Humidity</w:t>
            </w:r>
          </w:p>
        </w:tc>
        <w:tc>
          <w:tcPr>
            <w:tcW w:type="dxa" w:w="24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w:t>
            </w:r>
          </w:p>
        </w:tc>
        <w:tc>
          <w:tcPr>
            <w:tcW w:type="dxa" w:w="45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Normal 80 to 95, target 90.</w:t>
            </w:r>
          </w:p>
        </w:tc>
      </w:tr>
      <w:tr>
        <w:trPr>
          <w:cantSplit/>
          <w:tblHeader w:val="false"/>
        </w:trPr>
        <w:tc>
          <w:tcPr>
            <w:tcW w:type="dxa" w:w="26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CO₂ Level</w:t>
            </w:r>
          </w:p>
        </w:tc>
        <w:tc>
          <w:tcPr>
            <w:tcW w:type="dxa" w:w="24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ppm</w:t>
            </w:r>
          </w:p>
        </w:tc>
        <w:tc>
          <w:tcPr>
            <w:tcW w:type="dxa" w:w="45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Carbon dioxide in the room. Maximum 1000. High CO₂ gives long stalks and small caps; open the vents.</w:t>
            </w:r>
          </w:p>
        </w:tc>
      </w:tr>
      <w:tr>
        <w:trPr>
          <w:cantSplit/>
          <w:tblHeader w:val="false"/>
        </w:trPr>
        <w:tc>
          <w:tcPr>
            <w:tcW w:type="dxa" w:w="26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Pinning Count</w:t>
            </w:r>
          </w:p>
        </w:tc>
        <w:tc>
          <w:tcPr>
            <w:tcW w:type="dxa" w:w="24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fruiting bodies</w:t>
            </w:r>
          </w:p>
        </w:tc>
        <w:tc>
          <w:tcPr>
            <w:tcW w:type="dxa" w:w="45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"Pins" are the tiny mushrooms just starting to form.</w:t>
            </w:r>
          </w:p>
        </w:tc>
      </w:tr>
      <w:tr>
        <w:trPr>
          <w:cantSplit/>
          <w:tblHeader w:val="false"/>
        </w:trPr>
        <w:tc>
          <w:tcPr>
            <w:tcW w:type="dxa" w:w="26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Harvest Weight</w:t>
            </w:r>
          </w:p>
        </w:tc>
        <w:tc>
          <w:tcPr>
            <w:tcW w:type="dxa" w:w="24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5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Weight picked.</w:t>
            </w:r>
          </w:p>
        </w:tc>
      </w:tr>
      <w:tr>
        <w:trPr>
          <w:cantSplit/>
          <w:tblHeader w:val="false"/>
        </w:trPr>
        <w:tc>
          <w:tcPr>
            <w:tcW w:type="dxa" w:w="26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Substrate Moisture</w:t>
            </w:r>
          </w:p>
        </w:tc>
        <w:tc>
          <w:tcPr>
            <w:tcW w:type="dxa" w:w="24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5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Optimal (60–70%), Too dry — mist, Too wet — air out, Contamination visible.</w:t>
            </w:r>
          </w:p>
        </w:tc>
      </w:tr>
      <w:tr>
        <w:trPr>
          <w:cantSplit/>
          <w:tblHeader w:val="false"/>
        </w:trPr>
        <w:tc>
          <w:tcPr>
            <w:tcW w:type="dxa" w:w="26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Contamination</w:t>
            </w:r>
          </w:p>
        </w:tc>
        <w:tc>
          <w:tcPr>
            <w:tcW w:type="dxa" w:w="24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5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 Slight — isolated, Moderate — quarantine block, Severe — dispose.</w:t>
            </w:r>
          </w:p>
        </w:tc>
      </w:tr>
      <w:tr>
        <w:trPr>
          <w:cantSplit/>
          <w:tblHeader w:val="false"/>
        </w:trPr>
        <w:tc>
          <w:tcPr>
            <w:tcW w:type="dxa" w:w="26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Misting Done</w:t>
            </w:r>
          </w:p>
        </w:tc>
        <w:tc>
          <w:tcPr>
            <w:tcW w:type="dxa" w:w="24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5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 No, Partial.</w:t>
            </w:r>
          </w:p>
        </w:tc>
      </w:tr>
    </w:tbl>
    <w:p>
      <w:pPr>
        <w:spacing w:after="160"/>
      </w:pPr>
    </w:p>
    <w:p>
      <w:pPr>
        <w:pStyle w:val="Heading4"/>
        <w:keepNext/>
        <w:spacing w:after="80" w:before="200"/>
      </w:pPr>
      <w:bookmarkStart w:name="h_insects_worms" w:id="1"/>
      <w:r>
        <w:rPr>
          <w:rFonts w:ascii="Calibri" w:cs="Calibri" w:eastAsia="Calibri" w:hAnsi="Calibri"/>
          <w:b/>
          <w:bCs/>
          <w:color w:val="4A5A50"/>
          <w:sz w:val="22"/>
          <w:szCs w:val="22"/>
        </w:rPr>
        <w:t xml:space="preserve">Insects &amp; Worms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3"/>
        <w:gridCol w:w="2311"/>
        <w:gridCol w:w="4424"/>
      </w:tblGrid>
      <w:tr>
        <w:trPr>
          <w:cantSplit/>
          <w:tblHeader/>
        </w:trPr>
        <w:tc>
          <w:tcPr>
            <w:tcW w:type="dxa" w:w="290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Box</w:t>
            </w:r>
          </w:p>
        </w:tc>
        <w:tc>
          <w:tcPr>
            <w:tcW w:type="dxa" w:w="231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 and unit</w:t>
            </w:r>
          </w:p>
        </w:tc>
        <w:tc>
          <w:tcPr>
            <w:tcW w:type="dxa" w:w="442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29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Feed / Substrate Added</w:t>
            </w:r>
            <w:r>
              <w:rPr>
                <w:rFonts w:ascii="Calibri" w:cs="Calibri" w:eastAsia="Calibri" w:hAnsi="Calibri"/>
                <w:color w:val="1F2A24"/>
                <w:sz w:val="18"/>
                <w:szCs w:val="18"/>
              </w:rPr>
              <w:t xml:space="preserve"> (required)</w:t>
            </w:r>
          </w:p>
        </w:tc>
        <w:tc>
          <w:tcPr>
            <w:tcW w:type="dxa" w:w="23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4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or waste added to the bins or beds.</w:t>
            </w:r>
          </w:p>
        </w:tc>
      </w:tr>
      <w:tr>
        <w:trPr>
          <w:cantSplit/>
          <w:tblHeader w:val="false"/>
        </w:trPr>
        <w:tc>
          <w:tcPr>
            <w:tcW w:type="dxa" w:w="29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Type of Feed</w:t>
            </w:r>
          </w:p>
        </w:tc>
        <w:tc>
          <w:tcPr>
            <w:tcW w:type="dxa" w:w="23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4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Kitchen waste, Crop residue, Manure, Commercial feed, Bran / grain, Other.</w:t>
            </w:r>
          </w:p>
        </w:tc>
      </w:tr>
      <w:tr>
        <w:trPr>
          <w:cantSplit/>
          <w:tblHeader w:val="false"/>
        </w:trPr>
        <w:tc>
          <w:tcPr>
            <w:tcW w:type="dxa" w:w="29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Temperature</w:t>
            </w:r>
          </w:p>
        </w:tc>
        <w:tc>
          <w:tcPr>
            <w:tcW w:type="dxa" w:w="23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w:t>
            </w:r>
          </w:p>
        </w:tc>
        <w:tc>
          <w:tcPr>
            <w:tcW w:type="dxa" w:w="44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Normal 24 to 32.</w:t>
            </w:r>
          </w:p>
        </w:tc>
      </w:tr>
      <w:tr>
        <w:trPr>
          <w:cantSplit/>
          <w:tblHeader w:val="false"/>
        </w:trPr>
        <w:tc>
          <w:tcPr>
            <w:tcW w:type="dxa" w:w="29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Humidity</w:t>
            </w:r>
          </w:p>
        </w:tc>
        <w:tc>
          <w:tcPr>
            <w:tcW w:type="dxa" w:w="23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w:t>
            </w:r>
          </w:p>
        </w:tc>
        <w:tc>
          <w:tcPr>
            <w:tcW w:type="dxa" w:w="44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Normal 60 to 80.</w:t>
            </w:r>
          </w:p>
        </w:tc>
      </w:tr>
      <w:tr>
        <w:trPr>
          <w:cantSplit/>
          <w:tblHeader w:val="false"/>
        </w:trPr>
        <w:tc>
          <w:tcPr>
            <w:tcW w:type="dxa" w:w="29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Substrate Moisture</w:t>
            </w:r>
          </w:p>
        </w:tc>
        <w:tc>
          <w:tcPr>
            <w:tcW w:type="dxa" w:w="23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4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Optimal, Too dry — mist, Too wet — add dry matter.</w:t>
            </w:r>
          </w:p>
        </w:tc>
      </w:tr>
      <w:tr>
        <w:trPr>
          <w:cantSplit/>
          <w:tblHeader w:val="false"/>
        </w:trPr>
        <w:tc>
          <w:tcPr>
            <w:tcW w:type="dxa" w:w="29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Harvest Weight</w:t>
            </w:r>
          </w:p>
        </w:tc>
        <w:tc>
          <w:tcPr>
            <w:tcW w:type="dxa" w:w="23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4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Larvae, crickets, worms or compost harvested.</w:t>
            </w:r>
          </w:p>
        </w:tc>
      </w:tr>
      <w:tr>
        <w:trPr>
          <w:cantSplit/>
          <w:tblHeader w:val="false"/>
        </w:trPr>
        <w:tc>
          <w:tcPr>
            <w:tcW w:type="dxa" w:w="29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Mortality / Pests</w:t>
            </w:r>
          </w:p>
        </w:tc>
        <w:tc>
          <w:tcPr>
            <w:tcW w:type="dxa" w:w="23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4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 Some die-off, Mites / flies present, Heavy loss — see notes.</w:t>
            </w:r>
          </w:p>
        </w:tc>
      </w:tr>
    </w:tbl>
    <w:p>
      <w:pPr>
        <w:spacing w:after="160"/>
      </w:pPr>
    </w:p>
    <w:p>
      <w:pPr>
        <w:pStyle w:val="Heading4"/>
        <w:keepNext/>
        <w:spacing w:after="80" w:before="200"/>
      </w:pPr>
      <w:bookmarkStart w:name="h_aquatic_plants_algae" w:id="1"/>
      <w:r>
        <w:rPr>
          <w:rFonts w:ascii="Calibri" w:cs="Calibri" w:eastAsia="Calibri" w:hAnsi="Calibri"/>
          <w:b/>
          <w:bCs/>
          <w:color w:val="4A5A50"/>
          <w:sz w:val="22"/>
          <w:szCs w:val="22"/>
        </w:rPr>
        <w:t xml:space="preserve">Aquatic Plants &amp; Algae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8"/>
        <w:gridCol w:w="2570"/>
        <w:gridCol w:w="4010"/>
      </w:tblGrid>
      <w:tr>
        <w:trPr>
          <w:cantSplit/>
          <w:tblHeader/>
        </w:trPr>
        <w:tc>
          <w:tcPr>
            <w:tcW w:type="dxa" w:w="305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Box</w:t>
            </w:r>
          </w:p>
        </w:tc>
        <w:tc>
          <w:tcPr>
            <w:tcW w:type="dxa" w:w="257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 and unit</w:t>
            </w:r>
          </w:p>
        </w:tc>
        <w:tc>
          <w:tcPr>
            <w:tcW w:type="dxa" w:w="401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0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Water Temperature</w:t>
            </w:r>
            <w:r>
              <w:rPr>
                <w:rFonts w:ascii="Calibri" w:cs="Calibri" w:eastAsia="Calibri" w:hAnsi="Calibri"/>
                <w:color w:val="1F2A24"/>
                <w:sz w:val="18"/>
                <w:szCs w:val="18"/>
              </w:rPr>
              <w:t xml:space="preserve"> (required)</w:t>
            </w:r>
          </w:p>
        </w:tc>
        <w:tc>
          <w:tcPr>
            <w:tcW w:type="dxa" w:w="25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w:t>
            </w:r>
          </w:p>
        </w:tc>
        <w:tc>
          <w:tcPr>
            <w:tcW w:type="dxa" w:w="40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Culture or sea temperature.</w:t>
            </w:r>
          </w:p>
        </w:tc>
      </w:tr>
      <w:tr>
        <w:trPr>
          <w:cantSplit/>
          <w:tblHeader w:val="false"/>
        </w:trPr>
        <w:tc>
          <w:tcPr>
            <w:tcW w:type="dxa" w:w="30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pH Level</w:t>
            </w:r>
          </w:p>
        </w:tc>
        <w:tc>
          <w:tcPr>
            <w:tcW w:type="dxa" w:w="25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pH</w:t>
            </w:r>
          </w:p>
        </w:tc>
        <w:tc>
          <w:tcPr>
            <w:tcW w:type="dxa" w:w="40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Acidity of the culture water.</w:t>
            </w:r>
          </w:p>
        </w:tc>
      </w:tr>
      <w:tr>
        <w:trPr>
          <w:cantSplit/>
          <w:tblHeader w:val="false"/>
        </w:trPr>
        <w:tc>
          <w:tcPr>
            <w:tcW w:type="dxa" w:w="30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Salinity / EC</w:t>
            </w:r>
          </w:p>
        </w:tc>
        <w:tc>
          <w:tcPr>
            <w:tcW w:type="dxa" w:w="25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ppt / mS</w:t>
            </w:r>
          </w:p>
        </w:tc>
        <w:tc>
          <w:tcPr>
            <w:tcW w:type="dxa" w:w="40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salty (or how conductive) the water is.</w:t>
            </w:r>
          </w:p>
        </w:tc>
      </w:tr>
      <w:tr>
        <w:trPr>
          <w:cantSplit/>
          <w:tblHeader w:val="false"/>
        </w:trPr>
        <w:tc>
          <w:tcPr>
            <w:tcW w:type="dxa" w:w="30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Nutrient / Fertiliser Added</w:t>
            </w:r>
          </w:p>
        </w:tc>
        <w:tc>
          <w:tcPr>
            <w:tcW w:type="dxa" w:w="25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40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 and amount.</w:t>
            </w:r>
          </w:p>
        </w:tc>
      </w:tr>
      <w:tr>
        <w:trPr>
          <w:cantSplit/>
          <w:tblHeader w:val="false"/>
        </w:trPr>
        <w:tc>
          <w:tcPr>
            <w:tcW w:type="dxa" w:w="30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Culture Density</w:t>
            </w:r>
          </w:p>
        </w:tc>
        <w:tc>
          <w:tcPr>
            <w:tcW w:type="dxa" w:w="25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g/L</w:t>
            </w:r>
          </w:p>
        </w:tc>
        <w:tc>
          <w:tcPr>
            <w:tcW w:type="dxa" w:w="40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thick the algae culture is.</w:t>
            </w:r>
          </w:p>
        </w:tc>
      </w:tr>
      <w:tr>
        <w:trPr>
          <w:cantSplit/>
          <w:tblHeader w:val="false"/>
        </w:trPr>
        <w:tc>
          <w:tcPr>
            <w:tcW w:type="dxa" w:w="30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Harvest Weight</w:t>
            </w:r>
          </w:p>
        </w:tc>
        <w:tc>
          <w:tcPr>
            <w:tcW w:type="dxa" w:w="25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0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Weight harvested.</w:t>
            </w:r>
          </w:p>
        </w:tc>
      </w:tr>
      <w:tr>
        <w:trPr>
          <w:cantSplit/>
          <w:tblHeader w:val="false"/>
        </w:trPr>
        <w:tc>
          <w:tcPr>
            <w:tcW w:type="dxa" w:w="30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Culture Health</w:t>
            </w:r>
          </w:p>
        </w:tc>
        <w:tc>
          <w:tcPr>
            <w:tcW w:type="dxa" w:w="25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0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Excellent, Good, Fair — monitor, Contaminated / crashing.</w:t>
            </w:r>
          </w:p>
        </w:tc>
      </w:tr>
    </w:tbl>
    <w:p>
      <w:pPr>
        <w:spacing w:after="160"/>
      </w:pPr>
    </w:p>
    <w:p>
      <w:pPr>
        <w:pStyle w:val="Heading4"/>
        <w:keepNext/>
        <w:spacing w:after="80" w:before="200"/>
      </w:pPr>
      <w:bookmarkStart w:name="h_forestry_agroforestry" w:id="1"/>
      <w:r>
        <w:rPr>
          <w:rFonts w:ascii="Calibri" w:cs="Calibri" w:eastAsia="Calibri" w:hAnsi="Calibri"/>
          <w:b/>
          <w:bCs/>
          <w:color w:val="4A5A50"/>
          <w:sz w:val="22"/>
          <w:szCs w:val="22"/>
        </w:rPr>
        <w:t xml:space="preserve">Forestry &amp; Agroforestry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1"/>
        <w:gridCol w:w="2416"/>
        <w:gridCol w:w="4551"/>
      </w:tblGrid>
      <w:tr>
        <w:trPr>
          <w:cantSplit/>
          <w:tblHeader/>
        </w:trPr>
        <w:tc>
          <w:tcPr>
            <w:tcW w:type="dxa" w:w="267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Box</w:t>
            </w:r>
          </w:p>
        </w:tc>
        <w:tc>
          <w:tcPr>
            <w:tcW w:type="dxa" w:w="241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 and unit</w:t>
            </w:r>
          </w:p>
        </w:tc>
        <w:tc>
          <w:tcPr>
            <w:tcW w:type="dxa" w:w="455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26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Activity Today</w:t>
            </w:r>
          </w:p>
        </w:tc>
        <w:tc>
          <w:tcPr>
            <w:tcW w:type="dxa" w:w="24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55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Planting, Weeding, Pruning / thinning, Fire-break maintenance, Pest scouting, Watering, Harvest / felling, Other.</w:t>
            </w:r>
          </w:p>
        </w:tc>
      </w:tr>
      <w:tr>
        <w:trPr>
          <w:cantSplit/>
          <w:tblHeader w:val="false"/>
        </w:trPr>
        <w:tc>
          <w:tcPr>
            <w:tcW w:type="dxa" w:w="26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Trees Planted</w:t>
            </w:r>
          </w:p>
        </w:tc>
        <w:tc>
          <w:tcPr>
            <w:tcW w:type="dxa" w:w="24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trees</w:t>
            </w:r>
          </w:p>
        </w:tc>
        <w:tc>
          <w:tcPr>
            <w:tcW w:type="dxa" w:w="455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Seedlings planted today.</w:t>
            </w:r>
          </w:p>
        </w:tc>
      </w:tr>
      <w:tr>
        <w:trPr>
          <w:cantSplit/>
          <w:tblHeader w:val="false"/>
        </w:trPr>
        <w:tc>
          <w:tcPr>
            <w:tcW w:type="dxa" w:w="26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Workers on Site</w:t>
            </w:r>
          </w:p>
        </w:tc>
        <w:tc>
          <w:tcPr>
            <w:tcW w:type="dxa" w:w="24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people</w:t>
            </w:r>
          </w:p>
        </w:tc>
        <w:tc>
          <w:tcPr>
            <w:tcW w:type="dxa" w:w="455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Headcount.</w:t>
            </w:r>
          </w:p>
        </w:tc>
      </w:tr>
      <w:tr>
        <w:trPr>
          <w:cantSplit/>
          <w:tblHeader w:val="false"/>
        </w:trPr>
        <w:tc>
          <w:tcPr>
            <w:tcW w:type="dxa" w:w="26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Survival Rate (sample)</w:t>
            </w:r>
          </w:p>
        </w:tc>
        <w:tc>
          <w:tcPr>
            <w:tcW w:type="dxa" w:w="24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w:t>
            </w:r>
          </w:p>
        </w:tc>
        <w:tc>
          <w:tcPr>
            <w:tcW w:type="dxa" w:w="455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Share of planted trees still alive in a sample.</w:t>
            </w:r>
          </w:p>
        </w:tc>
      </w:tr>
      <w:tr>
        <w:trPr>
          <w:cantSplit/>
          <w:tblHeader w:val="false"/>
        </w:trPr>
        <w:tc>
          <w:tcPr>
            <w:tcW w:type="dxa" w:w="26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Stand Health</w:t>
            </w:r>
          </w:p>
        </w:tc>
        <w:tc>
          <w:tcPr>
            <w:tcW w:type="dxa" w:w="24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55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healthy, Minor pest / disease, Fire damage, Drought stress, Serious loss — see notes.</w:t>
            </w:r>
          </w:p>
        </w:tc>
      </w:tr>
      <w:tr>
        <w:trPr>
          <w:cantSplit/>
          <w:tblHeader w:val="false"/>
        </w:trPr>
        <w:tc>
          <w:tcPr>
            <w:tcW w:type="dxa" w:w="26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Rainfall</w:t>
            </w:r>
          </w:p>
        </w:tc>
        <w:tc>
          <w:tcPr>
            <w:tcW w:type="dxa" w:w="24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mm</w:t>
            </w:r>
          </w:p>
        </w:tc>
        <w:tc>
          <w:tcPr>
            <w:tcW w:type="dxa" w:w="455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Rain gauge reading.</w:t>
            </w:r>
          </w:p>
        </w:tc>
      </w:tr>
    </w:tbl>
    <w:p>
      <w:pPr>
        <w:spacing w:after="160"/>
      </w:pPr>
    </w:p>
    <w:p>
      <w:pPr>
        <w:pStyle w:val="Heading4"/>
        <w:keepNext/>
        <w:spacing w:after="80" w:before="200"/>
      </w:pPr>
      <w:bookmarkStart w:name="h_agro_processing" w:id="1"/>
      <w:r>
        <w:rPr>
          <w:rFonts w:ascii="Calibri" w:cs="Calibri" w:eastAsia="Calibri" w:hAnsi="Calibri"/>
          <w:b/>
          <w:bCs/>
          <w:color w:val="4A5A50"/>
          <w:sz w:val="22"/>
          <w:szCs w:val="22"/>
        </w:rPr>
        <w:t xml:space="preserve">Agro-Processing</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9"/>
        <w:gridCol w:w="2574"/>
        <w:gridCol w:w="4055"/>
      </w:tblGrid>
      <w:tr>
        <w:trPr>
          <w:cantSplit/>
          <w:tblHeader/>
        </w:trPr>
        <w:tc>
          <w:tcPr>
            <w:tcW w:type="dxa" w:w="300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Box</w:t>
            </w:r>
          </w:p>
        </w:tc>
        <w:tc>
          <w:tcPr>
            <w:tcW w:type="dxa" w:w="257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 and unit</w:t>
            </w:r>
          </w:p>
        </w:tc>
        <w:tc>
          <w:tcPr>
            <w:tcW w:type="dxa" w:w="405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0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Raw Input Received</w:t>
            </w:r>
            <w:r>
              <w:rPr>
                <w:rFonts w:ascii="Calibri" w:cs="Calibri" w:eastAsia="Calibri" w:hAnsi="Calibri"/>
                <w:color w:val="1F2A24"/>
                <w:sz w:val="18"/>
                <w:szCs w:val="18"/>
              </w:rPr>
              <w:t xml:space="preserve"> (required)</w:t>
            </w:r>
          </w:p>
        </w:tc>
        <w:tc>
          <w:tcPr>
            <w:tcW w:type="dxa" w:w="25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0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Raw material received or fed into the line.</w:t>
            </w:r>
          </w:p>
        </w:tc>
      </w:tr>
      <w:tr>
        <w:trPr>
          <w:cantSplit/>
          <w:tblHeader w:val="false"/>
        </w:trPr>
        <w:tc>
          <w:tcPr>
            <w:tcW w:type="dxa" w:w="30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Finished Output</w:t>
            </w:r>
            <w:r>
              <w:rPr>
                <w:rFonts w:ascii="Calibri" w:cs="Calibri" w:eastAsia="Calibri" w:hAnsi="Calibri"/>
                <w:color w:val="1F2A24"/>
                <w:sz w:val="18"/>
                <w:szCs w:val="18"/>
              </w:rPr>
              <w:t xml:space="preserve"> (required)</w:t>
            </w:r>
          </w:p>
        </w:tc>
        <w:tc>
          <w:tcPr>
            <w:tcW w:type="dxa" w:w="25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0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Finished product.</w:t>
            </w:r>
          </w:p>
        </w:tc>
      </w:tr>
      <w:tr>
        <w:trPr>
          <w:cantSplit/>
          <w:tblHeader w:val="false"/>
        </w:trPr>
        <w:tc>
          <w:tcPr>
            <w:tcW w:type="dxa" w:w="30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Waste / Loss</w:t>
            </w:r>
          </w:p>
        </w:tc>
        <w:tc>
          <w:tcPr>
            <w:tcW w:type="dxa" w:w="25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kg</w:t>
            </w:r>
          </w:p>
        </w:tc>
        <w:tc>
          <w:tcPr>
            <w:tcW w:type="dxa" w:w="40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Material lost.</w:t>
            </w:r>
          </w:p>
        </w:tc>
      </w:tr>
      <w:tr>
        <w:trPr>
          <w:cantSplit/>
          <w:tblHeader w:val="false"/>
        </w:trPr>
        <w:tc>
          <w:tcPr>
            <w:tcW w:type="dxa" w:w="30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Processing Yield</w:t>
            </w:r>
          </w:p>
        </w:tc>
        <w:tc>
          <w:tcPr>
            <w:tcW w:type="dxa" w:w="25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calculated, %</w:t>
            </w:r>
          </w:p>
        </w:tc>
        <w:tc>
          <w:tcPr>
            <w:tcW w:type="dxa" w:w="40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Finished output ÷ raw input × 100.</w:t>
            </w:r>
          </w:p>
        </w:tc>
      </w:tr>
      <w:tr>
        <w:trPr>
          <w:cantSplit/>
          <w:tblHeader w:val="false"/>
        </w:trPr>
        <w:tc>
          <w:tcPr>
            <w:tcW w:type="dxa" w:w="30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Batches Processed</w:t>
            </w:r>
          </w:p>
        </w:tc>
        <w:tc>
          <w:tcPr>
            <w:tcW w:type="dxa" w:w="25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batches</w:t>
            </w:r>
          </w:p>
        </w:tc>
        <w:tc>
          <w:tcPr>
            <w:tcW w:type="dxa" w:w="40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Batches run today.</w:t>
            </w:r>
          </w:p>
        </w:tc>
      </w:tr>
      <w:tr>
        <w:trPr>
          <w:cantSplit/>
          <w:tblHeader w:val="false"/>
        </w:trPr>
        <w:tc>
          <w:tcPr>
            <w:tcW w:type="dxa" w:w="30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Downtime</w:t>
            </w:r>
          </w:p>
        </w:tc>
        <w:tc>
          <w:tcPr>
            <w:tcW w:type="dxa" w:w="25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hours</w:t>
            </w:r>
          </w:p>
        </w:tc>
        <w:tc>
          <w:tcPr>
            <w:tcW w:type="dxa" w:w="40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Hours the machine was stopped.</w:t>
            </w:r>
          </w:p>
        </w:tc>
      </w:tr>
      <w:tr>
        <w:trPr>
          <w:cantSplit/>
          <w:tblHeader w:val="false"/>
        </w:trPr>
        <w:tc>
          <w:tcPr>
            <w:tcW w:type="dxa" w:w="30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Quality Check Result</w:t>
            </w:r>
          </w:p>
        </w:tc>
        <w:tc>
          <w:tcPr>
            <w:tcW w:type="dxa" w:w="25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40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Pass — all within spec; Minor deviation — acceptable; Fail — hold batch; Critical failure — destroy.</w:t>
            </w:r>
          </w:p>
        </w:tc>
      </w:tr>
    </w:tbl>
    <w:p>
      <w:pPr>
        <w:spacing w:after="160"/>
      </w:pPr>
    </w:p>
    <w:p>
      <w:pPr>
        <w:pStyle w:val="Heading4"/>
        <w:keepNext/>
        <w:spacing w:after="80" w:before="200"/>
      </w:pPr>
      <w:bookmarkStart w:name="h_agricultural_services" w:id="1"/>
      <w:r>
        <w:rPr>
          <w:rFonts w:ascii="Calibri" w:cs="Calibri" w:eastAsia="Calibri" w:hAnsi="Calibri"/>
          <w:b/>
          <w:bCs/>
          <w:color w:val="4A5A50"/>
          <w:sz w:val="22"/>
          <w:szCs w:val="22"/>
        </w:rPr>
        <w:t xml:space="preserve">Agricultural Services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9"/>
        <w:gridCol w:w="2894"/>
        <w:gridCol w:w="3895"/>
      </w:tblGrid>
      <w:tr>
        <w:trPr>
          <w:cantSplit/>
          <w:tblHeader/>
        </w:trPr>
        <w:tc>
          <w:tcPr>
            <w:tcW w:type="dxa" w:w="28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Box</w:t>
            </w:r>
          </w:p>
        </w:tc>
        <w:tc>
          <w:tcPr>
            <w:tcW w:type="dxa" w:w="289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 and unit</w:t>
            </w:r>
          </w:p>
        </w:tc>
        <w:tc>
          <w:tcPr>
            <w:tcW w:type="dxa" w:w="389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28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Clients Served</w:t>
            </w:r>
          </w:p>
        </w:tc>
        <w:tc>
          <w:tcPr>
            <w:tcW w:type="dxa" w:w="28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clients</w:t>
            </w:r>
          </w:p>
        </w:tc>
        <w:tc>
          <w:tcPr>
            <w:tcW w:type="dxa" w:w="38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Clients attended today.</w:t>
            </w:r>
          </w:p>
        </w:tc>
      </w:tr>
      <w:tr>
        <w:trPr>
          <w:cantSplit/>
          <w:tblHeader w:val="false"/>
        </w:trPr>
        <w:tc>
          <w:tcPr>
            <w:tcW w:type="dxa" w:w="28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Hours Worked</w:t>
            </w:r>
          </w:p>
        </w:tc>
        <w:tc>
          <w:tcPr>
            <w:tcW w:type="dxa" w:w="28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hours</w:t>
            </w:r>
          </w:p>
        </w:tc>
        <w:tc>
          <w:tcPr>
            <w:tcW w:type="dxa" w:w="38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Hours spent.</w:t>
            </w:r>
          </w:p>
        </w:tc>
      </w:tr>
      <w:tr>
        <w:trPr>
          <w:cantSplit/>
          <w:tblHeader w:val="false"/>
        </w:trPr>
        <w:tc>
          <w:tcPr>
            <w:tcW w:type="dxa" w:w="28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Revenue Collected</w:t>
            </w:r>
          </w:p>
        </w:tc>
        <w:tc>
          <w:tcPr>
            <w:tcW w:type="dxa" w:w="28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currency</w:t>
            </w:r>
          </w:p>
        </w:tc>
        <w:tc>
          <w:tcPr>
            <w:tcW w:type="dxa" w:w="38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Money collected today.</w:t>
            </w:r>
          </w:p>
        </w:tc>
      </w:tr>
      <w:tr>
        <w:trPr>
          <w:cantSplit/>
          <w:tblHeader w:val="false"/>
        </w:trPr>
        <w:tc>
          <w:tcPr>
            <w:tcW w:type="dxa" w:w="28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Pending Invoices</w:t>
            </w:r>
          </w:p>
        </w:tc>
        <w:tc>
          <w:tcPr>
            <w:tcW w:type="dxa" w:w="28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invoices</w:t>
            </w:r>
          </w:p>
        </w:tc>
        <w:tc>
          <w:tcPr>
            <w:tcW w:type="dxa" w:w="38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Invoices not yet paid.</w:t>
            </w:r>
          </w:p>
        </w:tc>
      </w:tr>
      <w:tr>
        <w:trPr>
          <w:cantSplit/>
          <w:tblHeader w:val="false"/>
        </w:trPr>
        <w:tc>
          <w:tcPr>
            <w:tcW w:type="dxa" w:w="28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Service Type</w:t>
            </w:r>
          </w:p>
        </w:tc>
        <w:tc>
          <w:tcPr>
            <w:tcW w:type="dxa" w:w="28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w:t>
            </w:r>
          </w:p>
        </w:tc>
        <w:tc>
          <w:tcPr>
            <w:tcW w:type="dxa" w:w="38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Consultation, Field visit, Training, Lab test, Advisory call, Other.</w:t>
            </w:r>
          </w:p>
        </w:tc>
      </w:tr>
    </w:tbl>
    <w:p>
      <w:pPr>
        <w:spacing w:after="1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A template with no category-specific boxes would show two simple ones, </w:t>
      </w:r>
      <w:r>
        <w:rPr>
          <w:rFonts w:ascii="Calibri" w:cs="Calibri" w:eastAsia="Calibri" w:hAnsi="Calibri"/>
          <w:b/>
          <w:bCs/>
          <w:color w:val="1F2A24"/>
          <w:sz w:val="21"/>
          <w:szCs w:val="21"/>
        </w:rPr>
        <w:t xml:space="preserve">Activity Today</w:t>
      </w:r>
      <w:r>
        <w:rPr>
          <w:rFonts w:ascii="Calibri" w:cs="Calibri" w:eastAsia="Calibri" w:hAnsi="Calibri"/>
          <w:color w:val="1F2A24"/>
          <w:sz w:val="21"/>
          <w:szCs w:val="21"/>
        </w:rPr>
        <w:t xml:space="preserve"> (text) and </w:t>
      </w:r>
      <w:r>
        <w:rPr>
          <w:rFonts w:ascii="Calibri" w:cs="Calibri" w:eastAsia="Calibri" w:hAnsi="Calibri"/>
          <w:b/>
          <w:bCs/>
          <w:color w:val="1F2A24"/>
          <w:sz w:val="21"/>
          <w:szCs w:val="21"/>
        </w:rPr>
        <w:t xml:space="preserve">Workers on Site</w:t>
      </w:r>
      <w:r>
        <w:rPr>
          <w:rFonts w:ascii="Calibri" w:cs="Calibri" w:eastAsia="Calibri" w:hAnsi="Calibri"/>
          <w:color w:val="1F2A24"/>
          <w:sz w:val="21"/>
          <w:szCs w:val="21"/>
        </w:rPr>
        <w:t xml:space="preserve"> (number). All 14 built-in categories have their own boxes, so you will normally not see these two unless you add them yourself.</w:t>
      </w:r>
    </w:p>
    <w:p>
      <w:pPr>
        <w:pStyle w:val="Heading2"/>
        <w:keepNext/>
        <w:spacing w:after="140" w:before="360"/>
      </w:pPr>
      <w:bookmarkStart w:name="h_the_care_plan_tab" w:id="1"/>
      <w:r>
        <w:rPr>
          <w:rFonts w:ascii="Cambria" w:cs="Cambria" w:eastAsia="Cambria" w:hAnsi="Cambria"/>
          <w:b/>
          <w:bCs/>
          <w:color w:val="1F6B3A"/>
          <w:sz w:val="32"/>
          <w:szCs w:val="32"/>
        </w:rPr>
        <w:t xml:space="preserve">The Care Plan tab</w:t>
      </w:r>
      <w:bookmarkEnd w:id="1"/>
    </w:p>
    <w:p>
      <w:pPr>
        <w:pStyle w:val="Heading3"/>
        <w:keepNext/>
        <w:spacing w:after="100" w:before="260"/>
      </w:pPr>
      <w:bookmarkStart w:name="h_what_the_care_plan_is_for" w:id="1"/>
      <w:r>
        <w:rPr>
          <w:rFonts w:ascii="Cambria" w:cs="Cambria" w:eastAsia="Cambria" w:hAnsi="Cambria"/>
          <w:b/>
          <w:bCs/>
          <w:color w:val="2E7D4F"/>
          <w:sz w:val="26"/>
          <w:szCs w:val="26"/>
        </w:rPr>
        <w:t xml:space="preserve">What the Care Plan is for</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The Care Plan is a day-by-day reminder list for the cycle. It tells you what to feed, which vaccine is due, when to spray, when to weigh or check, and what the whole programme looks like. The list comes from the template's </w:t>
      </w:r>
      <w:r>
        <w:rPr>
          <w:rFonts w:ascii="Calibri" w:cs="Calibri" w:eastAsia="Calibri" w:hAnsi="Calibri"/>
          <w:b/>
          <w:bCs/>
          <w:color w:val="1F2A24"/>
          <w:sz w:val="21"/>
          <w:szCs w:val="21"/>
        </w:rPr>
        <w:t xml:space="preserve">care guide</w:t>
      </w:r>
      <w:r>
        <w:rPr>
          <w:rFonts w:ascii="Calibri" w:cs="Calibri" w:eastAsia="Calibri" w:hAnsi="Calibri"/>
          <w:color w:val="1F2A24"/>
          <w:sz w:val="21"/>
          <w:szCs w:val="21"/>
        </w:rPr>
        <w:t xml:space="preserve">. You tick items off as you do them, so the farm owner and the team can see what has been done and what has been missed.</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Open a cycle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then click the cycle). Click the </w:t>
      </w:r>
      <w:r>
        <w:rPr>
          <w:rFonts w:ascii="Calibri" w:cs="Calibri" w:eastAsia="Calibri" w:hAnsi="Calibri"/>
          <w:b/>
          <w:bCs/>
          <w:color w:val="1F2A24"/>
          <w:sz w:val="21"/>
          <w:szCs w:val="21"/>
        </w:rPr>
        <w:t xml:space="preserve">Care Plan</w:t>
      </w:r>
      <w:r>
        <w:rPr>
          <w:rFonts w:ascii="Calibri" w:cs="Calibri" w:eastAsia="Calibri" w:hAnsi="Calibri"/>
          <w:color w:val="1F2A24"/>
          <w:sz w:val="21"/>
          <w:szCs w:val="21"/>
        </w:rPr>
        <w:t xml:space="preserve"> tab. You can read the Care Plan on any cycle, but you can tick items off only while the cycle is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w:t>
      </w:r>
    </w:p>
    <w:p>
      <w:pPr>
        <w:pStyle w:val="Heading3"/>
        <w:keepNext/>
        <w:spacing w:after="100" w:before="260"/>
      </w:pPr>
      <w:bookmarkStart w:name="h_every_template_has_a_starter_guide" w:id="1"/>
      <w:r>
        <w:rPr>
          <w:rFonts w:ascii="Cambria" w:cs="Cambria" w:eastAsia="Cambria" w:hAnsi="Cambria"/>
          <w:b/>
          <w:bCs/>
          <w:color w:val="2E7D4F"/>
          <w:sz w:val="26"/>
          <w:szCs w:val="26"/>
        </w:rPr>
        <w:t xml:space="preserve">Every template has a starter guide</w:t>
      </w:r>
      <w:bookmarkEnd w:id="1"/>
    </w:p>
    <w:p>
      <w:pPr>
        <w:spacing w:after="120" w:line="290"/>
      </w:pPr>
      <w:r>
        <w:rPr>
          <w:rFonts w:ascii="Calibri" w:cs="Calibri" w:eastAsia="Calibri" w:hAnsi="Calibri"/>
          <w:color w:val="1F2A24"/>
          <w:sz w:val="21"/>
          <w:szCs w:val="21"/>
        </w:rPr>
        <w:t xml:space="preserve">All 94 built-in templates come with a </w:t>
      </w:r>
      <w:r>
        <w:rPr>
          <w:rFonts w:ascii="Calibri" w:cs="Calibri" w:eastAsia="Calibri" w:hAnsi="Calibri"/>
          <w:b/>
          <w:bCs/>
          <w:color w:val="1F2A24"/>
          <w:sz w:val="21"/>
          <w:szCs w:val="21"/>
        </w:rPr>
        <w:t xml:space="preserve">starter guide</w:t>
      </w:r>
      <w:r>
        <w:rPr>
          <w:rFonts w:ascii="Calibri" w:cs="Calibri" w:eastAsia="Calibri" w:hAnsi="Calibri"/>
          <w:color w:val="1F2A24"/>
          <w:sz w:val="21"/>
          <w:szCs w:val="21"/>
        </w:rPr>
        <w:t xml:space="preserve">. The Care Plan marks it with an amber box:</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This is a </w:t>
      </w:r>
      <w:r>
        <w:rPr>
          <w:rFonts w:ascii="Calibri" w:cs="Calibri" w:eastAsia="Calibri" w:hAnsi="Calibri"/>
          <w:b/>
          <w:bCs/>
          <w:color w:val="1F2A24"/>
          <w:sz w:val="21"/>
          <w:szCs w:val="21"/>
        </w:rPr>
        <w:t xml:space="preserve">starter guide</w:t>
      </w:r>
      <w:r>
        <w:rPr>
          <w:rFonts w:ascii="Calibri" w:cs="Calibri" w:eastAsia="Calibri" w:hAnsi="Calibri"/>
          <w:color w:val="1F2A24"/>
          <w:sz w:val="21"/>
          <w:szCs w:val="21"/>
        </w:rPr>
        <w:t xml:space="preserve"> — typical practice, not a prescription. Review the products and doses with your vet or extension officer, then use </w:t>
      </w:r>
      <w:r>
        <w:rPr>
          <w:rFonts w:ascii="Calibri" w:cs="Calibri" w:eastAsia="Calibri" w:hAnsi="Calibri"/>
          <w:b/>
          <w:bCs/>
          <w:color w:val="1F2A24"/>
          <w:sz w:val="21"/>
          <w:szCs w:val="21"/>
        </w:rPr>
        <w:t xml:space="preserve">Set my standards</w:t>
      </w:r>
      <w:r>
        <w:rPr>
          <w:rFonts w:ascii="Calibri" w:cs="Calibri" w:eastAsia="Calibri" w:hAnsi="Calibri"/>
          <w:color w:val="1F2A24"/>
          <w:sz w:val="21"/>
          <w:szCs w:val="21"/>
        </w:rPr>
        <w:t xml:space="preserve"> to adjust it to how you farm and save it as your template.</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starter guides are typical smallholder and commercial programmes offered as a guide only. Doses, products, vaccination ages, spray intervals and withdrawal periods vary by breed, region, disease pressure and product. </w:t>
      </w:r>
      <w:r>
        <w:rPr>
          <w:rFonts w:ascii="Calibri" w:cs="Calibri" w:eastAsia="Calibri" w:hAnsi="Calibri"/>
          <w:b/>
          <w:bCs/>
          <w:color w:val="1F2A24"/>
          <w:sz w:val="21"/>
          <w:szCs w:val="21"/>
        </w:rPr>
        <w:t xml:space="preserve">Always confirm every product and dose with your vet, agronomist, extension officer or the product label before you use it.</w:t>
      </w:r>
      <w:r>
        <w:rPr>
          <w:rFonts w:ascii="Calibri" w:cs="Calibri" w:eastAsia="Calibri" w:hAnsi="Calibri"/>
          <w:color w:val="1F2A24"/>
          <w:sz w:val="21"/>
          <w:szCs w:val="21"/>
        </w:rPr>
        <w:t xml:space="preserve"> AGRINUXES does not replace professional advice.</w:t>
      </w:r>
    </w:p>
    <w:p>
      <w:pPr>
        <w:spacing w:after="120" w:line="290"/>
      </w:pPr>
      <w:r>
        <w:rPr>
          <w:rFonts w:ascii="Calibri" w:cs="Calibri" w:eastAsia="Calibri" w:hAnsi="Calibri"/>
          <w:color w:val="1F2A24"/>
          <w:sz w:val="21"/>
          <w:szCs w:val="21"/>
        </w:rPr>
        <w:t xml:space="preserve">The amber box disappears once you save your own version, because then the guide is yours and you have reviewed it.</w:t>
      </w:r>
    </w:p>
    <w:p>
      <w:pPr>
        <w:pStyle w:val="Heading3"/>
        <w:keepNext/>
        <w:spacing w:after="100" w:before="260"/>
      </w:pPr>
      <w:bookmarkStart w:name="h_counting_the_days" w:id="1"/>
      <w:r>
        <w:rPr>
          <w:rFonts w:ascii="Cambria" w:cs="Cambria" w:eastAsia="Cambria" w:hAnsi="Cambria"/>
          <w:b/>
          <w:bCs/>
          <w:color w:val="2E7D4F"/>
          <w:sz w:val="26"/>
          <w:szCs w:val="26"/>
        </w:rPr>
        <w:t xml:space="preserve">Counting the days</w:t>
      </w:r>
      <w:bookmarkEnd w:id="1"/>
    </w:p>
    <w:p>
      <w:pPr>
        <w:spacing w:after="120" w:line="290"/>
      </w:pPr>
      <w:r>
        <w:rPr>
          <w:rFonts w:ascii="Calibri" w:cs="Calibri" w:eastAsia="Calibri" w:hAnsi="Calibri"/>
          <w:color w:val="1F2A24"/>
          <w:sz w:val="21"/>
          <w:szCs w:val="21"/>
        </w:rPr>
        <w:t xml:space="preserve">Every item in the guide is placed on a </w:t>
      </w:r>
      <w:r>
        <w:rPr>
          <w:rFonts w:ascii="Calibri" w:cs="Calibri" w:eastAsia="Calibri" w:hAnsi="Calibri"/>
          <w:b/>
          <w:bCs/>
          <w:color w:val="1F2A24"/>
          <w:sz w:val="21"/>
          <w:szCs w:val="21"/>
        </w:rPr>
        <w:t xml:space="preserve">day number counted from the start of the cycle</w:t>
      </w:r>
      <w:r>
        <w:rPr>
          <w:rFonts w:ascii="Calibri" w:cs="Calibri" w:eastAsia="Calibri" w:hAnsi="Calibri"/>
          <w:color w:val="1F2A24"/>
          <w:sz w:val="21"/>
          <w:szCs w:val="21"/>
        </w:rPr>
        <w:t xml:space="preserve">. The start date you entered in the New Cycle wizard is </w:t>
      </w:r>
      <w:r>
        <w:rPr>
          <w:rFonts w:ascii="Calibri" w:cs="Calibri" w:eastAsia="Calibri" w:hAnsi="Calibri"/>
          <w:b/>
          <w:bCs/>
          <w:color w:val="1F2A24"/>
          <w:sz w:val="21"/>
          <w:szCs w:val="21"/>
        </w:rPr>
        <w:t xml:space="preserve">day 0</w:t>
      </w:r>
      <w:r>
        <w:rPr>
          <w:rFonts w:ascii="Calibri" w:cs="Calibri" w:eastAsia="Calibri" w:hAnsi="Calibri"/>
          <w:color w:val="1F2A24"/>
          <w:sz w:val="21"/>
          <w:szCs w:val="21"/>
        </w:rPr>
        <w:t xml:space="preserve">. The day after is day 1, and so on.</w:t>
      </w:r>
    </w:p>
    <w:p>
      <w:pPr>
        <w:pStyle w:val="ListParagraph"/>
        <w:numPr>
          <w:ilvl w:val="0"/>
          <w:numId w:val="2"/>
        </w:numPr>
        <w:spacing w:after="60" w:line="280"/>
      </w:pPr>
      <w:r>
        <w:rPr>
          <w:rFonts w:ascii="Calibri" w:cs="Calibri" w:eastAsia="Calibri" w:hAnsi="Calibri"/>
          <w:color w:val="1F2A24"/>
          <w:sz w:val="21"/>
          <w:szCs w:val="21"/>
        </w:rPr>
        <w:t xml:space="preserve">The Care Plan always tells you where you are: "Today is </w:t>
      </w:r>
      <w:r>
        <w:rPr>
          <w:rFonts w:ascii="Calibri" w:cs="Calibri" w:eastAsia="Calibri" w:hAnsi="Calibri"/>
          <w:b/>
          <w:bCs/>
          <w:color w:val="1F2A24"/>
          <w:sz w:val="21"/>
          <w:szCs w:val="21"/>
        </w:rPr>
        <w:t xml:space="preserve">day 12</w:t>
      </w:r>
      <w:r>
        <w:rPr>
          <w:rFonts w:ascii="Calibri" w:cs="Calibri" w:eastAsia="Calibri" w:hAnsi="Calibri"/>
          <w:color w:val="1F2A24"/>
          <w:sz w:val="21"/>
          <w:szCs w:val="21"/>
        </w:rPr>
        <w:t xml:space="preserve"> of this cycle."</w:t>
      </w:r>
    </w:p>
    <w:p>
      <w:pPr>
        <w:pStyle w:val="ListParagraph"/>
        <w:numPr>
          <w:ilvl w:val="0"/>
          <w:numId w:val="2"/>
        </w:numPr>
        <w:spacing w:after="60" w:line="280"/>
      </w:pPr>
      <w:r>
        <w:rPr>
          <w:rFonts w:ascii="Calibri" w:cs="Calibri" w:eastAsia="Calibri" w:hAnsi="Calibri"/>
          <w:color w:val="1F2A24"/>
          <w:sz w:val="21"/>
          <w:szCs w:val="21"/>
        </w:rPr>
        <w:t xml:space="preserve">If the start date is still in the future, it says "Cycle starts in 3 days."</w:t>
      </w:r>
    </w:p>
    <w:p>
      <w:pPr>
        <w:pStyle w:val="ListParagraph"/>
        <w:numPr>
          <w:ilvl w:val="0"/>
          <w:numId w:val="2"/>
        </w:numPr>
        <w:spacing w:after="60" w:line="280"/>
      </w:pPr>
      <w:r>
        <w:rPr>
          <w:rFonts w:ascii="Calibri" w:cs="Calibri" w:eastAsia="Calibri" w:hAnsi="Calibri"/>
          <w:color w:val="1F2A24"/>
          <w:sz w:val="21"/>
          <w:szCs w:val="21"/>
        </w:rPr>
        <w:t xml:space="preserve">The cycle header at the top of the page shows "Day n" as well.</w:t>
      </w:r>
    </w:p>
    <w:p>
      <w:pPr>
        <w:spacing w:after="60"/>
      </w:pPr>
    </w:p>
    <w:p>
      <w:pPr>
        <w:pBdr>
          <w:left w:val="single" w:color="7A5BB0" w:sz="24" w:space="8"/>
        </w:pBdr>
        <w:shd w:fill="F1ECF8" w:val="clear"/>
        <w:spacing w:after="160" w:before="80" w:line="280"/>
        <w:ind w:left="200" w:right="100"/>
      </w:pPr>
      <w:r>
        <w:rPr>
          <w:rFonts w:ascii="Calibri" w:cs="Calibri" w:eastAsia="Calibri" w:hAnsi="Calibri"/>
          <w:b/>
          <w:bCs/>
          <w:color w:val="7A5BB0"/>
          <w:sz w:val="21"/>
          <w:szCs w:val="21"/>
        </w:rPr>
        <w:t xml:space="preserve">Example: </w:t>
      </w:r>
      <w:r>
        <w:rPr>
          <w:rFonts w:ascii="Calibri" w:cs="Calibri" w:eastAsia="Calibri" w:hAnsi="Calibri"/>
          <w:color w:val="1F2A24"/>
          <w:sz w:val="21"/>
          <w:szCs w:val="21"/>
        </w:rPr>
        <w:t xml:space="preserve">You start a broiler cycle on Monday 6 October. Monday is day 0. The Newcastle + Infectious Bronchitis vaccination is on day 7, which is Monday 13 October. The Gumboro vaccination is on day 14, Monday 20 October.</w:t>
      </w:r>
    </w:p>
    <w:p>
      <w:pPr>
        <w:pStyle w:val="Heading3"/>
        <w:keepNext/>
        <w:spacing w:after="100" w:before="260"/>
      </w:pPr>
      <w:bookmarkStart w:name="h_the_three_kinds_of_care_item" w:id="1"/>
      <w:r>
        <w:rPr>
          <w:rFonts w:ascii="Cambria" w:cs="Cambria" w:eastAsia="Cambria" w:hAnsi="Cambria"/>
          <w:b/>
          <w:bCs/>
          <w:color w:val="2E7D4F"/>
          <w:sz w:val="26"/>
          <w:szCs w:val="26"/>
        </w:rPr>
        <w:t xml:space="preserve">The three kinds of care item</w:t>
      </w:r>
      <w:bookmarkEnd w:id="1"/>
    </w:p>
    <w:p>
      <w:pPr>
        <w:spacing w:after="120" w:line="290"/>
      </w:pPr>
      <w:r>
        <w:rPr>
          <w:rFonts w:ascii="Calibri" w:cs="Calibri" w:eastAsia="Calibri" w:hAnsi="Calibri"/>
          <w:color w:val="1F2A24"/>
          <w:sz w:val="21"/>
          <w:szCs w:val="21"/>
        </w:rPr>
        <w:t xml:space="preserve">Each item in the guide takes one of three shapes. You choose the shape in the editor by filling in the "Starts on day", "Repeat every" and "Until day" boxes (see "Customising").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8"/>
        <w:gridCol w:w="2066"/>
        <w:gridCol w:w="3050"/>
        <w:gridCol w:w="3414"/>
      </w:tblGrid>
      <w:tr>
        <w:trPr>
          <w:cantSplit/>
          <w:tblHeader/>
        </w:trPr>
        <w:tc>
          <w:tcPr>
            <w:tcW w:type="dxa" w:w="110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206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How it is set</w:t>
            </w:r>
          </w:p>
        </w:tc>
        <w:tc>
          <w:tcPr>
            <w:tcW w:type="dxa" w:w="305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does</w:t>
            </w:r>
          </w:p>
        </w:tc>
        <w:tc>
          <w:tcPr>
            <w:tcW w:type="dxa" w:w="341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Example from the starter guides</w:t>
            </w:r>
          </w:p>
        </w:tc>
      </w:tr>
      <w:tr>
        <w:trPr>
          <w:cantSplit/>
          <w:tblHeader w:val="false"/>
        </w:trPr>
        <w:tc>
          <w:tcPr>
            <w:tcW w:type="dxa" w:w="11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One-off</w:t>
            </w:r>
          </w:p>
        </w:tc>
        <w:tc>
          <w:tcPr>
            <w:tcW w:type="dxa" w:w="20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Only </w:t>
            </w:r>
            <w:r>
              <w:rPr>
                <w:rFonts w:ascii="Calibri" w:cs="Calibri" w:eastAsia="Calibri" w:hAnsi="Calibri"/>
                <w:b/>
                <w:bCs/>
                <w:color w:val="1F2A24"/>
                <w:sz w:val="18"/>
                <w:szCs w:val="18"/>
              </w:rPr>
              <w:t xml:space="preserve">Starts on day</w:t>
            </w:r>
          </w:p>
        </w:tc>
        <w:tc>
          <w:tcPr>
            <w:tcW w:type="dxa" w:w="30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Appears once, on that day.</w:t>
            </w:r>
          </w:p>
        </w:tc>
        <w:tc>
          <w:tcPr>
            <w:tcW w:type="dxa" w:w="34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"Gumboro (IBD)" on day 14. Maize: "First weeding" on day 35.</w:t>
            </w:r>
          </w:p>
        </w:tc>
      </w:tr>
      <w:tr>
        <w:trPr>
          <w:cantSplit/>
          <w:tblHeader w:val="false"/>
        </w:trPr>
        <w:tc>
          <w:tcPr>
            <w:tcW w:type="dxa" w:w="11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Repeating</w:t>
            </w:r>
          </w:p>
        </w:tc>
        <w:tc>
          <w:tcPr>
            <w:tcW w:type="dxa" w:w="20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Starts on day</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Repeat every</w:t>
            </w:r>
            <w:r>
              <w:rPr>
                <w:rFonts w:ascii="Calibri" w:cs="Calibri" w:eastAsia="Calibri" w:hAnsi="Calibri"/>
                <w:color w:val="1F2A24"/>
                <w:sz w:val="18"/>
                <w:szCs w:val="18"/>
              </w:rPr>
              <w:t xml:space="preserve"> (days) and </w:t>
            </w:r>
            <w:r>
              <w:rPr>
                <w:rFonts w:ascii="Calibri" w:cs="Calibri" w:eastAsia="Calibri" w:hAnsi="Calibri"/>
                <w:b/>
                <w:bCs/>
                <w:color w:val="1F2A24"/>
                <w:sz w:val="18"/>
                <w:szCs w:val="18"/>
              </w:rPr>
              <w:t xml:space="preserve">Until day</w:t>
            </w:r>
          </w:p>
        </w:tc>
        <w:tc>
          <w:tcPr>
            <w:tcW w:type="dxa" w:w="30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Appears on the start day, then again every so many days up to the end day. Each occurrence is ticked off separately.</w:t>
            </w:r>
          </w:p>
        </w:tc>
        <w:tc>
          <w:tcPr>
            <w:tcW w:type="dxa" w:w="34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"Weigh a sample of 20 birds" starting day 7, every 7 days, until day 42. Tomato: "Preventive fungicide against early and late blight" from day 40, every 10 days, until day 125.</w:t>
            </w:r>
          </w:p>
        </w:tc>
      </w:tr>
      <w:tr>
        <w:trPr>
          <w:cantSplit/>
          <w:tblHeader w:val="false"/>
        </w:trPr>
        <w:tc>
          <w:tcPr>
            <w:tcW w:type="dxa" w:w="11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Phase</w:t>
            </w:r>
          </w:p>
        </w:tc>
        <w:tc>
          <w:tcPr>
            <w:tcW w:type="dxa" w:w="20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Starts on day</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Until day</w:t>
            </w:r>
            <w:r>
              <w:rPr>
                <w:rFonts w:ascii="Calibri" w:cs="Calibri" w:eastAsia="Calibri" w:hAnsi="Calibri"/>
                <w:color w:val="1F2A24"/>
                <w:sz w:val="18"/>
                <w:szCs w:val="18"/>
              </w:rPr>
              <w:t xml:space="preserve">, with no repeat</w:t>
            </w:r>
          </w:p>
        </w:tc>
        <w:tc>
          <w:tcPr>
            <w:tcW w:type="dxa" w:w="30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programme that applies for a whole stretch of days. It cannot be ticked. It shows under "The programme right now" while today falls inside it.</w:t>
            </w:r>
          </w:p>
        </w:tc>
        <w:tc>
          <w:tcPr>
            <w:tcW w:type="dxa" w:w="34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"Starter feed" days 0 to 13, "Grower feed" days 14 to 27, "Finisher feed" days 28 to 42.</w:t>
            </w:r>
          </w:p>
        </w:tc>
      </w:tr>
    </w:tbl>
    <w:p>
      <w:pPr>
        <w:spacing w:after="1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A repeating item needs an </w:t>
      </w:r>
      <w:r>
        <w:rPr>
          <w:rFonts w:ascii="Calibri" w:cs="Calibri" w:eastAsia="Calibri" w:hAnsi="Calibri"/>
          <w:b/>
          <w:bCs/>
          <w:color w:val="1F2A24"/>
          <w:sz w:val="21"/>
          <w:szCs w:val="21"/>
        </w:rPr>
        <w:t xml:space="preserve">Until day</w:t>
      </w:r>
      <w:r>
        <w:rPr>
          <w:rFonts w:ascii="Calibri" w:cs="Calibri" w:eastAsia="Calibri" w:hAnsi="Calibri"/>
          <w:color w:val="1F2A24"/>
          <w:sz w:val="21"/>
          <w:szCs w:val="21"/>
        </w:rPr>
        <w:t xml:space="preserve">. If you set "Repeat every" but leave "Until day" empty, the item appears only once, on its start day.</w:t>
      </w:r>
    </w:p>
    <w:p>
      <w:pPr>
        <w:pStyle w:val="Heading3"/>
        <w:keepNext/>
        <w:spacing w:after="100" w:before="260"/>
      </w:pPr>
      <w:bookmarkStart w:name="h_the_type_of_each_item_colour_tag_" w:id="1"/>
      <w:r>
        <w:rPr>
          <w:rFonts w:ascii="Cambria" w:cs="Cambria" w:eastAsia="Cambria" w:hAnsi="Cambria"/>
          <w:b/>
          <w:bCs/>
          <w:color w:val="2E7D4F"/>
          <w:sz w:val="26"/>
          <w:szCs w:val="26"/>
        </w:rPr>
        <w:t xml:space="preserve">The type of each item (colour tag)</w:t>
      </w:r>
      <w:bookmarkEnd w:id="1"/>
    </w:p>
    <w:p>
      <w:pPr>
        <w:spacing w:after="120" w:line="290"/>
      </w:pPr>
      <w:r>
        <w:rPr>
          <w:rFonts w:ascii="Calibri" w:cs="Calibri" w:eastAsia="Calibri" w:hAnsi="Calibri"/>
          <w:color w:val="1F2A24"/>
          <w:sz w:val="21"/>
          <w:szCs w:val="21"/>
        </w:rPr>
        <w:t xml:space="preserve">Every item has a type, shown as a coloured tag. The type does not change how the item behaves. It helps you scan the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93"/>
        <w:gridCol w:w="6845"/>
      </w:tblGrid>
      <w:tr>
        <w:trPr>
          <w:cantSplit/>
          <w:tblHeader/>
        </w:trPr>
        <w:tc>
          <w:tcPr>
            <w:tcW w:type="dxa" w:w="279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Type</w:t>
            </w:r>
          </w:p>
        </w:tc>
        <w:tc>
          <w:tcPr>
            <w:tcW w:type="dxa" w:w="684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Use it for</w:t>
            </w:r>
          </w:p>
        </w:tc>
      </w:tr>
      <w:tr>
        <w:trPr>
          <w:cantSplit/>
          <w:tblHeader w:val="false"/>
        </w:trPr>
        <w:tc>
          <w:tcPr>
            <w:tcW w:type="dxa" w:w="27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Feed</w:t>
            </w:r>
          </w:p>
        </w:tc>
        <w:tc>
          <w:tcPr>
            <w:tcW w:type="dxa" w:w="68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Feeding programmes and feed changes (starter, grower, finisher, dry-cow ration, minerals).</w:t>
            </w:r>
          </w:p>
        </w:tc>
      </w:tr>
      <w:tr>
        <w:trPr>
          <w:cantSplit/>
          <w:tblHeader w:val="false"/>
        </w:trPr>
        <w:tc>
          <w:tcPr>
            <w:tcW w:type="dxa" w:w="27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Water</w:t>
            </w:r>
          </w:p>
        </w:tc>
        <w:tc>
          <w:tcPr>
            <w:tcW w:type="dxa" w:w="68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quality and drinking-water programmes (vitamins and electrolytes, acidifier, irrigation).</w:t>
            </w:r>
          </w:p>
        </w:tc>
      </w:tr>
      <w:tr>
        <w:trPr>
          <w:cantSplit/>
          <w:tblHeader w:val="false"/>
        </w:trPr>
        <w:tc>
          <w:tcPr>
            <w:tcW w:type="dxa" w:w="27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Vaccination</w:t>
            </w:r>
          </w:p>
        </w:tc>
        <w:tc>
          <w:tcPr>
            <w:tcW w:type="dxa" w:w="68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Vaccines.</w:t>
            </w:r>
          </w:p>
        </w:tc>
      </w:tr>
      <w:tr>
        <w:trPr>
          <w:cantSplit/>
          <w:tblHeader w:val="false"/>
        </w:trPr>
        <w:tc>
          <w:tcPr>
            <w:tcW w:type="dxa" w:w="27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Medicine</w:t>
            </w:r>
          </w:p>
        </w:tc>
        <w:tc>
          <w:tcPr>
            <w:tcW w:type="dxa" w:w="68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Dewormers, coccidiosis prevention, dry-cow treatment, other treatments.</w:t>
            </w:r>
          </w:p>
        </w:tc>
      </w:tr>
      <w:tr>
        <w:trPr>
          <w:cantSplit/>
          <w:tblHeader w:val="false"/>
        </w:trPr>
        <w:tc>
          <w:tcPr>
            <w:tcW w:type="dxa" w:w="27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Spray</w:t>
            </w:r>
          </w:p>
        </w:tc>
        <w:tc>
          <w:tcPr>
            <w:tcW w:type="dxa" w:w="68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Fungicides, insecticides, herbicides, tick dips and sprays.</w:t>
            </w:r>
          </w:p>
        </w:tc>
      </w:tr>
      <w:tr>
        <w:trPr>
          <w:cantSplit/>
          <w:tblHeader w:val="false"/>
        </w:trPr>
        <w:tc>
          <w:tcPr>
            <w:tcW w:type="dxa" w:w="27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Fertiliser</w:t>
            </w:r>
          </w:p>
        </w:tc>
        <w:tc>
          <w:tcPr>
            <w:tcW w:type="dxa" w:w="68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Basal fertiliser, top-dressing, lime, manure, pond fertilising.</w:t>
            </w:r>
          </w:p>
        </w:tc>
      </w:tr>
      <w:tr>
        <w:trPr>
          <w:cantSplit/>
          <w:tblHeader w:val="false"/>
        </w:trPr>
        <w:tc>
          <w:tcPr>
            <w:tcW w:type="dxa" w:w="27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Weigh / sample</w:t>
            </w:r>
          </w:p>
        </w:tc>
        <w:tc>
          <w:tcPr>
            <w:tcW w:type="dxa" w:w="68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Weighing birds, animals or fish, body condition scoring.</w:t>
            </w:r>
          </w:p>
        </w:tc>
      </w:tr>
      <w:tr>
        <w:trPr>
          <w:cantSplit/>
          <w:tblHeader w:val="false"/>
        </w:trPr>
        <w:tc>
          <w:tcPr>
            <w:tcW w:type="dxa" w:w="27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Check</w:t>
            </w:r>
          </w:p>
        </w:tc>
        <w:tc>
          <w:tcPr>
            <w:tcW w:type="dxa" w:w="68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Inspections and scouting (brooder temperature, mastitis test, pest scouting, oxygen check).</w:t>
            </w:r>
          </w:p>
        </w:tc>
      </w:tr>
      <w:tr>
        <w:trPr>
          <w:cantSplit/>
          <w:tblHeader w:val="false"/>
        </w:trPr>
        <w:tc>
          <w:tcPr>
            <w:tcW w:type="dxa" w:w="27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Task</w:t>
            </w:r>
          </w:p>
        </w:tc>
        <w:tc>
          <w:tcPr>
            <w:tcW w:type="dxa" w:w="68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Any other job (land preparation, transplanting, moving to the laying house, harvest).</w:t>
            </w:r>
          </w:p>
        </w:tc>
      </w:tr>
    </w:tbl>
    <w:p>
      <w:pPr>
        <w:spacing w:after="160"/>
      </w:pPr>
    </w:p>
    <w:p>
      <w:pPr>
        <w:pStyle w:val="Heading3"/>
        <w:keepNext/>
        <w:spacing w:after="100" w:before="260"/>
      </w:pPr>
      <w:bookmarkStart w:name="h_what_an_item_shows" w:id="1"/>
      <w:r>
        <w:rPr>
          <w:rFonts w:ascii="Cambria" w:cs="Cambria" w:eastAsia="Cambria" w:hAnsi="Cambria"/>
          <w:b/>
          <w:bCs/>
          <w:color w:val="2E7D4F"/>
          <w:sz w:val="26"/>
          <w:szCs w:val="26"/>
        </w:rPr>
        <w:t xml:space="preserve">What an item shows</w:t>
      </w:r>
      <w:bookmarkEnd w:id="1"/>
    </w:p>
    <w:p>
      <w:pPr>
        <w:spacing w:after="120" w:line="290"/>
      </w:pPr>
      <w:r>
        <w:rPr>
          <w:rFonts w:ascii="Calibri" w:cs="Calibri" w:eastAsia="Calibri" w:hAnsi="Calibri"/>
          <w:color w:val="1F2A24"/>
          <w:sz w:val="21"/>
          <w:szCs w:val="21"/>
        </w:rPr>
        <w:t xml:space="preserve">Each item shows:</w:t>
      </w:r>
    </w:p>
    <w:p>
      <w:pPr>
        <w:pStyle w:val="ListParagraph"/>
        <w:numPr>
          <w:ilvl w:val="0"/>
          <w:numId w:val="2"/>
        </w:numPr>
        <w:spacing w:after="60" w:line="280"/>
      </w:pPr>
      <w:r>
        <w:rPr>
          <w:rFonts w:ascii="Calibri" w:cs="Calibri" w:eastAsia="Calibri" w:hAnsi="Calibri"/>
          <w:color w:val="1F2A24"/>
          <w:sz w:val="21"/>
          <w:szCs w:val="21"/>
        </w:rPr>
        <w:t xml:space="preserve">its </w:t>
      </w:r>
      <w:r>
        <w:rPr>
          <w:rFonts w:ascii="Calibri" w:cs="Calibri" w:eastAsia="Calibri" w:hAnsi="Calibri"/>
          <w:b/>
          <w:bCs/>
          <w:color w:val="1F2A24"/>
          <w:sz w:val="21"/>
          <w:szCs w:val="21"/>
        </w:rPr>
        <w:t xml:space="preserve">type tag</w:t>
      </w:r>
      <w:r>
        <w:rPr>
          <w:rFonts w:ascii="Calibri" w:cs="Calibri" w:eastAsia="Calibri" w:hAnsi="Calibri"/>
          <w:color w:val="1F2A24"/>
          <w:sz w:val="21"/>
          <w:szCs w:val="21"/>
        </w:rPr>
        <w:t xml:space="preserve"> and its </w:t>
      </w:r>
      <w:r>
        <w:rPr>
          <w:rFonts w:ascii="Calibri" w:cs="Calibri" w:eastAsia="Calibri" w:hAnsi="Calibri"/>
          <w:b/>
          <w:bCs/>
          <w:color w:val="1F2A24"/>
          <w:sz w:val="21"/>
          <w:szCs w:val="21"/>
        </w:rPr>
        <w:t xml:space="preserve">title</w:t>
      </w:r>
      <w:r>
        <w:rPr>
          <w:rFonts w:ascii="Calibri" w:cs="Calibri" w:eastAsia="Calibri" w:hAnsi="Calibri"/>
          <w:color w:val="1F2A24"/>
          <w:sz w:val="21"/>
          <w:szCs w:val="21"/>
        </w:rPr>
        <w:t xml:space="preserve"> (the "What");</w:t>
      </w:r>
    </w:p>
    <w:p>
      <w:pPr>
        <w:pStyle w:val="ListParagraph"/>
        <w:numPr>
          <w:ilvl w:val="0"/>
          <w:numId w:val="2"/>
        </w:numPr>
        <w:spacing w:after="60" w:line="280"/>
      </w:pPr>
      <w:r>
        <w:rPr>
          <w:rFonts w:ascii="Calibri" w:cs="Calibri" w:eastAsia="Calibri" w:hAnsi="Calibri"/>
          <w:color w:val="1F2A24"/>
          <w:sz w:val="21"/>
          <w:szCs w:val="21"/>
        </w:rPr>
        <w:t xml:space="preserve">a grey line joining the </w:t>
      </w:r>
      <w:r>
        <w:rPr>
          <w:rFonts w:ascii="Calibri" w:cs="Calibri" w:eastAsia="Calibri" w:hAnsi="Calibri"/>
          <w:b/>
          <w:bCs/>
          <w:color w:val="1F2A24"/>
          <w:sz w:val="21"/>
          <w:szCs w:val="21"/>
        </w:rPr>
        <w:t xml:space="preserve">product</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dose</w:t>
      </w:r>
      <w:r>
        <w:rPr>
          <w:rFonts w:ascii="Calibri" w:cs="Calibri" w:eastAsia="Calibri" w:hAnsi="Calibri"/>
          <w:color w:val="1F2A24"/>
          <w:sz w:val="21"/>
          <w:szCs w:val="21"/>
        </w:rPr>
        <w:t xml:space="preserve"> and the </w:t>
      </w:r>
      <w:r>
        <w:rPr>
          <w:rFonts w:ascii="Calibri" w:cs="Calibri" w:eastAsia="Calibri" w:hAnsi="Calibri"/>
          <w:b/>
          <w:bCs/>
          <w:color w:val="1F2A24"/>
          <w:sz w:val="21"/>
          <w:szCs w:val="21"/>
        </w:rPr>
        <w:t xml:space="preserve">how</w:t>
      </w:r>
      <w:r>
        <w:rPr>
          <w:rFonts w:ascii="Calibri" w:cs="Calibri" w:eastAsia="Calibri" w:hAnsi="Calibri"/>
          <w:color w:val="1F2A24"/>
          <w:sz w:val="21"/>
          <w:szCs w:val="21"/>
        </w:rPr>
        <w:t xml:space="preserve"> (route or method) when they are filled in, for example "Broiler starter (crumbs) · Free access — about 15–60 g/bird/day";</w:t>
      </w:r>
    </w:p>
    <w:p>
      <w:pPr>
        <w:pStyle w:val="ListParagraph"/>
        <w:numPr>
          <w:ilvl w:val="0"/>
          <w:numId w:val="2"/>
        </w:numPr>
        <w:spacing w:after="60" w:line="280"/>
      </w:pPr>
      <w:r>
        <w:rPr>
          <w:rFonts w:ascii="Calibri" w:cs="Calibri" w:eastAsia="Calibri" w:hAnsi="Calibri"/>
          <w:color w:val="1F2A24"/>
          <w:sz w:val="21"/>
          <w:szCs w:val="21"/>
        </w:rPr>
        <w:t xml:space="preserve">if a </w:t>
      </w:r>
      <w:r>
        <w:rPr>
          <w:rFonts w:ascii="Calibri" w:cs="Calibri" w:eastAsia="Calibri" w:hAnsi="Calibri"/>
          <w:b/>
          <w:bCs/>
          <w:color w:val="1F2A24"/>
          <w:sz w:val="21"/>
          <w:szCs w:val="21"/>
        </w:rPr>
        <w:t xml:space="preserve">withdrawal period</w:t>
      </w:r>
      <w:r>
        <w:rPr>
          <w:rFonts w:ascii="Calibri" w:cs="Calibri" w:eastAsia="Calibri" w:hAnsi="Calibri"/>
          <w:color w:val="1F2A24"/>
          <w:sz w:val="21"/>
          <w:szCs w:val="21"/>
        </w:rPr>
        <w:t xml:space="preserve"> is set, an amber line: "Stop 7 days before harvest / slaughter / milk use — check the label."</w:t>
      </w:r>
    </w:p>
    <w:p>
      <w:pPr>
        <w:pStyle w:val="ListParagraph"/>
        <w:numPr>
          <w:ilvl w:val="0"/>
          <w:numId w:val="2"/>
        </w:numPr>
        <w:spacing w:after="60" w:line="280"/>
      </w:pPr>
      <w:r>
        <w:rPr>
          <w:rFonts w:ascii="Calibri" w:cs="Calibri" w:eastAsia="Calibri" w:hAnsi="Calibri"/>
          <w:color w:val="1F2A24"/>
          <w:sz w:val="21"/>
          <w:szCs w:val="21"/>
        </w:rPr>
        <w:t xml:space="preserve">any </w:t>
      </w:r>
      <w:r>
        <w:rPr>
          <w:rFonts w:ascii="Calibri" w:cs="Calibri" w:eastAsia="Calibri" w:hAnsi="Calibri"/>
          <w:b/>
          <w:bCs/>
          <w:color w:val="1F2A24"/>
          <w:sz w:val="21"/>
          <w:szCs w:val="21"/>
        </w:rPr>
        <w:t xml:space="preserve">notes</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its day, for example "Day 14".</w:t>
      </w:r>
    </w:p>
    <w:p>
      <w:pPr>
        <w:spacing w:after="60"/>
      </w:pPr>
    </w:p>
    <w:p>
      <w:pPr>
        <w:pStyle w:val="Heading3"/>
        <w:keepNext/>
        <w:spacing w:after="100" w:before="260"/>
      </w:pPr>
      <w:bookmarkStart w:name="h_the_sections_of_the_tab" w:id="1"/>
      <w:r>
        <w:rPr>
          <w:rFonts w:ascii="Cambria" w:cs="Cambria" w:eastAsia="Cambria" w:hAnsi="Cambria"/>
          <w:b/>
          <w:bCs/>
          <w:color w:val="2E7D4F"/>
          <w:sz w:val="26"/>
          <w:szCs w:val="26"/>
        </w:rPr>
        <w:t xml:space="preserve">The sections of the tab</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9"/>
        <w:gridCol w:w="6789"/>
      </w:tblGrid>
      <w:tr>
        <w:trPr>
          <w:cantSplit/>
          <w:tblHeader/>
        </w:trPr>
        <w:tc>
          <w:tcPr>
            <w:tcW w:type="dxa" w:w="28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Section</w:t>
            </w:r>
          </w:p>
        </w:tc>
        <w:tc>
          <w:tcPr>
            <w:tcW w:type="dxa" w:w="678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shows</w:t>
            </w:r>
          </w:p>
        </w:tc>
      </w:tr>
      <w:tr>
        <w:trPr>
          <w:cantSplit/>
          <w:tblHeader w:val="false"/>
        </w:trPr>
        <w:tc>
          <w:tcPr>
            <w:tcW w:type="dxa" w:w="28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Template in use</w:t>
            </w:r>
          </w:p>
        </w:tc>
        <w:tc>
          <w:tcPr>
            <w:tcW w:type="dxa" w:w="67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template name with a tag: </w:t>
            </w:r>
            <w:r>
              <w:rPr>
                <w:rFonts w:ascii="Calibri" w:cs="Calibri" w:eastAsia="Calibri" w:hAnsi="Calibri"/>
                <w:b/>
                <w:bCs/>
                <w:color w:val="1F2A24"/>
                <w:sz w:val="18"/>
                <w:szCs w:val="18"/>
              </w:rPr>
              <w:t xml:space="preserve">Built-in</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My template · v</w:t>
            </w:r>
            <w:r>
              <w:rPr>
                <w:rFonts w:ascii="Calibri" w:cs="Calibri" w:eastAsia="Calibri" w:hAnsi="Calibri"/>
                <w:color w:val="1F2A24"/>
                <w:sz w:val="18"/>
                <w:szCs w:val="18"/>
              </w:rPr>
              <w:t xml:space="preserve"> and a number. If you have saved versions of this template, a drop-down lets you switch between </w:t>
            </w:r>
            <w:r>
              <w:rPr>
                <w:rFonts w:ascii="Calibri" w:cs="Calibri" w:eastAsia="Calibri" w:hAnsi="Calibri"/>
                <w:b/>
                <w:bCs/>
                <w:color w:val="1F2A24"/>
                <w:sz w:val="18"/>
                <w:szCs w:val="18"/>
              </w:rPr>
              <w:t xml:space="preserve">Built-in: …</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Mine: …</w:t>
            </w:r>
            <w:r>
              <w:rPr>
                <w:rFonts w:ascii="Calibri" w:cs="Calibri" w:eastAsia="Calibri" w:hAnsi="Calibri"/>
                <w:color w:val="1F2A24"/>
                <w:sz w:val="18"/>
                <w:szCs w:val="18"/>
              </w:rPr>
              <w:t xml:space="preserve"> versions. The button </w:t>
            </w:r>
            <w:r>
              <w:rPr>
                <w:rFonts w:ascii="Calibri" w:cs="Calibri" w:eastAsia="Calibri" w:hAnsi="Calibri"/>
                <w:b/>
                <w:bCs/>
                <w:color w:val="1F2A24"/>
                <w:sz w:val="18"/>
                <w:szCs w:val="18"/>
              </w:rPr>
              <w:t xml:space="preserve">Set my standards</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Edit my standards</w:t>
            </w:r>
            <w:r>
              <w:rPr>
                <w:rFonts w:ascii="Calibri" w:cs="Calibri" w:eastAsia="Calibri" w:hAnsi="Calibri"/>
                <w:color w:val="1F2A24"/>
                <w:sz w:val="18"/>
                <w:szCs w:val="18"/>
              </w:rPr>
              <w:t xml:space="preserve"> if the template is already yours) opens the editor.</w:t>
            </w:r>
          </w:p>
        </w:tc>
      </w:tr>
      <w:tr>
        <w:trPr>
          <w:cantSplit/>
          <w:tblHeader w:val="false"/>
        </w:trPr>
        <w:tc>
          <w:tcPr>
            <w:tcW w:type="dxa" w:w="28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The programme right now</w:t>
            </w:r>
          </w:p>
        </w:tc>
        <w:tc>
          <w:tcPr>
            <w:tcW w:type="dxa" w:w="67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phases that cover today (for example the current feed). Shown only when there is at least one.</w:t>
            </w:r>
          </w:p>
        </w:tc>
      </w:tr>
      <w:tr>
        <w:trPr>
          <w:cantSplit/>
          <w:tblHeader w:val="false"/>
        </w:trPr>
        <w:tc>
          <w:tcPr>
            <w:tcW w:type="dxa" w:w="28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Overdue (n)</w:t>
            </w:r>
          </w:p>
        </w:tc>
        <w:tc>
          <w:tcPr>
            <w:tcW w:type="dxa" w:w="67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Items from the last 30 days that were not ticked. Shown in red, newest first, with "n days late". At most 20 are listed, with "+ n older" under them when there are more.</w:t>
            </w:r>
          </w:p>
        </w:tc>
      </w:tr>
      <w:tr>
        <w:trPr>
          <w:cantSplit/>
          <w:tblHeader w:val="false"/>
        </w:trPr>
        <w:tc>
          <w:tcPr>
            <w:tcW w:type="dxa" w:w="28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Due today (n)</w:t>
            </w:r>
          </w:p>
        </w:tc>
        <w:tc>
          <w:tcPr>
            <w:tcW w:type="dxa" w:w="67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Items that fall on today's day number. If there are none, "Nothing scheduled for today."</w:t>
            </w:r>
          </w:p>
        </w:tc>
      </w:tr>
      <w:tr>
        <w:trPr>
          <w:cantSplit/>
          <w:tblHeader w:val="false"/>
        </w:trPr>
        <w:tc>
          <w:tcPr>
            <w:tcW w:type="dxa" w:w="28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Coming in the next 7 days (n)</w:t>
            </w:r>
          </w:p>
        </w:tc>
        <w:tc>
          <w:tcPr>
            <w:tcW w:type="dxa" w:w="67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Items due in the following 7 days, with "in n days".</w:t>
            </w:r>
          </w:p>
        </w:tc>
      </w:tr>
      <w:tr>
        <w:trPr>
          <w:cantSplit/>
          <w:tblHeader w:val="false"/>
        </w:trPr>
        <w:tc>
          <w:tcPr>
            <w:tcW w:type="dxa" w:w="28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Whole guide (n items)</w:t>
            </w:r>
          </w:p>
        </w:tc>
        <w:tc>
          <w:tcPr>
            <w:tcW w:type="dxa" w:w="67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Click to open a table of the complete guide for this cycle type: </w:t>
            </w:r>
            <w:r>
              <w:rPr>
                <w:rFonts w:ascii="Calibri" w:cs="Calibri" w:eastAsia="Calibri" w:hAnsi="Calibri"/>
                <w:b/>
                <w:bCs/>
                <w:color w:val="1F2A24"/>
                <w:sz w:val="18"/>
                <w:szCs w:val="18"/>
              </w:rPr>
              <w:t xml:space="preserve">When</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Type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What</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Product / dose</w:t>
            </w:r>
            <w:r>
              <w:rPr>
                <w:rFonts w:ascii="Calibri" w:cs="Calibri" w:eastAsia="Calibri" w:hAnsi="Calibri"/>
                <w:color w:val="1F2A24"/>
                <w:sz w:val="18"/>
                <w:szCs w:val="18"/>
              </w:rPr>
              <w:t xml:space="preserve">. Phases show as "Day 0–13", repeating items as "Every 7 days, day 7–42".</w:t>
            </w:r>
          </w:p>
        </w:tc>
      </w:tr>
    </w:tbl>
    <w:p>
      <w:pPr>
        <w:spacing w:after="160"/>
      </w:pPr>
    </w:p>
    <w:p>
      <w:pPr>
        <w:spacing w:after="120" w:line="290"/>
      </w:pPr>
      <w:r>
        <w:rPr>
          <w:rFonts w:ascii="Calibri" w:cs="Calibri" w:eastAsia="Calibri" w:hAnsi="Calibri"/>
          <w:color w:val="1F2A24"/>
          <w:sz w:val="21"/>
          <w:szCs w:val="21"/>
        </w:rPr>
        <w:t xml:space="preserve">If the template has no care guide at all (for example after you removed every item), the tab says "No care guide for (name) yet" with a button </w:t>
      </w:r>
      <w:r>
        <w:rPr>
          <w:rFonts w:ascii="Calibri" w:cs="Calibri" w:eastAsia="Calibri" w:hAnsi="Calibri"/>
          <w:b/>
          <w:bCs/>
          <w:color w:val="1F2A24"/>
          <w:sz w:val="21"/>
          <w:szCs w:val="21"/>
        </w:rPr>
        <w:t xml:space="preserve">Build my care guide</w:t>
      </w:r>
      <w:r>
        <w:rPr>
          <w:rFonts w:ascii="Calibri" w:cs="Calibri" w:eastAsia="Calibri" w:hAnsi="Calibri"/>
          <w:color w:val="1F2A24"/>
          <w:sz w:val="21"/>
          <w:szCs w:val="21"/>
        </w:rPr>
        <w:t xml:space="preserve">.</w:t>
      </w:r>
    </w:p>
    <w:p>
      <w:pPr>
        <w:pStyle w:val="Heading3"/>
        <w:keepNext/>
        <w:spacing w:after="100" w:before="260"/>
      </w:pPr>
      <w:bookmarkStart w:name="h_marking_items_done" w:id="1"/>
      <w:r>
        <w:rPr>
          <w:rFonts w:ascii="Cambria" w:cs="Cambria" w:eastAsia="Cambria" w:hAnsi="Cambria"/>
          <w:b/>
          <w:bCs/>
          <w:color w:val="2E7D4F"/>
          <w:sz w:val="26"/>
          <w:szCs w:val="26"/>
        </w:rPr>
        <w:t xml:space="preserve">Marking items done</w:t>
      </w:r>
      <w:bookmarkEnd w:id="1"/>
    </w:p>
    <w:p>
      <w:pPr>
        <w:spacing w:after="120" w:line="290"/>
      </w:pPr>
      <w:r>
        <w:rPr>
          <w:rFonts w:ascii="Calibri" w:cs="Calibri" w:eastAsia="Calibri" w:hAnsi="Calibri"/>
          <w:b/>
          <w:bCs/>
          <w:color w:val="1F2A24"/>
          <w:sz w:val="21"/>
          <w:szCs w:val="21"/>
        </w:rPr>
        <w:t xml:space="preserve">Step by step</w:t>
      </w:r>
    </w:p>
    <w:p>
      <w:pPr>
        <w:pStyle w:val="ListParagraph"/>
        <w:numPr>
          <w:ilvl w:val="0"/>
          <w:numId w:val="29"/>
        </w:numPr>
        <w:spacing w:after="70" w:line="280"/>
      </w:pPr>
      <w:r>
        <w:rPr>
          <w:rFonts w:ascii="Calibri" w:cs="Calibri" w:eastAsia="Calibri" w:hAnsi="Calibri"/>
          <w:color w:val="1F2A24"/>
          <w:sz w:val="21"/>
          <w:szCs w:val="21"/>
        </w:rPr>
        <w:t xml:space="preserve">On the </w:t>
      </w:r>
      <w:r>
        <w:rPr>
          <w:rFonts w:ascii="Calibri" w:cs="Calibri" w:eastAsia="Calibri" w:hAnsi="Calibri"/>
          <w:b/>
          <w:bCs/>
          <w:color w:val="1F2A24"/>
          <w:sz w:val="21"/>
          <w:szCs w:val="21"/>
        </w:rPr>
        <w:t xml:space="preserve">Care Plan</w:t>
      </w:r>
      <w:r>
        <w:rPr>
          <w:rFonts w:ascii="Calibri" w:cs="Calibri" w:eastAsia="Calibri" w:hAnsi="Calibri"/>
          <w:color w:val="1F2A24"/>
          <w:sz w:val="21"/>
          <w:szCs w:val="21"/>
        </w:rPr>
        <w:t xml:space="preserve"> tab find the item under </w:t>
      </w:r>
      <w:r>
        <w:rPr>
          <w:rFonts w:ascii="Calibri" w:cs="Calibri" w:eastAsia="Calibri" w:hAnsi="Calibri"/>
          <w:b/>
          <w:bCs/>
          <w:color w:val="1F2A24"/>
          <w:sz w:val="21"/>
          <w:szCs w:val="21"/>
        </w:rPr>
        <w:t xml:space="preserve">Overdue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Due today</w:t>
      </w:r>
      <w:r>
        <w:rPr>
          <w:rFonts w:ascii="Calibri" w:cs="Calibri" w:eastAsia="Calibri" w:hAnsi="Calibri"/>
          <w:color w:val="1F2A24"/>
          <w:sz w:val="21"/>
          <w:szCs w:val="21"/>
        </w:rPr>
        <w:t xml:space="preserve">, or under </w:t>
      </w:r>
      <w:r>
        <w:rPr>
          <w:rFonts w:ascii="Calibri" w:cs="Calibri" w:eastAsia="Calibri" w:hAnsi="Calibri"/>
          <w:b/>
          <w:bCs/>
          <w:color w:val="1F2A24"/>
          <w:sz w:val="21"/>
          <w:szCs w:val="21"/>
        </w:rPr>
        <w:t xml:space="preserve">Coming in the next 7 days</w:t>
      </w:r>
      <w:r>
        <w:rPr>
          <w:rFonts w:ascii="Calibri" w:cs="Calibri" w:eastAsia="Calibri" w:hAnsi="Calibri"/>
          <w:color w:val="1F2A24"/>
          <w:sz w:val="21"/>
          <w:szCs w:val="21"/>
        </w:rPr>
        <w:t xml:space="preserve"> if you did it early.</w:t>
      </w:r>
    </w:p>
    <w:p>
      <w:pPr>
        <w:pStyle w:val="ListParagraph"/>
        <w:numPr>
          <w:ilvl w:val="0"/>
          <w:numId w:val="29"/>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Done</w:t>
      </w:r>
      <w:r>
        <w:rPr>
          <w:rFonts w:ascii="Calibri" w:cs="Calibri" w:eastAsia="Calibri" w:hAnsi="Calibri"/>
          <w:color w:val="1F2A24"/>
          <w:sz w:val="21"/>
          <w:szCs w:val="21"/>
        </w:rPr>
        <w:t xml:space="preserve">. The title is crossed out, the row fades, and it says "done 6 Oct by (your name)".</w:t>
      </w:r>
    </w:p>
    <w:p>
      <w:pPr>
        <w:pStyle w:val="ListParagraph"/>
        <w:numPr>
          <w:ilvl w:val="0"/>
          <w:numId w:val="29"/>
        </w:numPr>
        <w:spacing w:after="70" w:line="280"/>
      </w:pPr>
      <w:r>
        <w:rPr>
          <w:rFonts w:ascii="Calibri" w:cs="Calibri" w:eastAsia="Calibri" w:hAnsi="Calibri"/>
          <w:color w:val="1F2A24"/>
          <w:sz w:val="21"/>
          <w:szCs w:val="21"/>
        </w:rPr>
        <w:t xml:space="preserve">If you ticked the wrong item, click </w:t>
      </w:r>
      <w:r>
        <w:rPr>
          <w:rFonts w:ascii="Calibri" w:cs="Calibri" w:eastAsia="Calibri" w:hAnsi="Calibri"/>
          <w:b/>
          <w:bCs/>
          <w:color w:val="1F2A24"/>
          <w:sz w:val="21"/>
          <w:szCs w:val="21"/>
        </w:rPr>
        <w:t xml:space="preserve">Undo</w:t>
      </w:r>
      <w:r>
        <w:rPr>
          <w:rFonts w:ascii="Calibri" w:cs="Calibri" w:eastAsia="Calibri" w:hAnsi="Calibri"/>
          <w:color w:val="1F2A24"/>
          <w:sz w:val="21"/>
          <w:szCs w:val="21"/>
        </w:rPr>
        <w:t xml:space="preserve"> on that row.</w:t>
      </w:r>
    </w:p>
    <w:p>
      <w:pPr>
        <w:spacing w:after="60"/>
      </w:pP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b/>
          <w:bCs/>
          <w:color w:val="1F2A24"/>
          <w:sz w:val="21"/>
          <w:szCs w:val="21"/>
        </w:rPr>
        <w:t xml:space="preserve">Done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Undo</w:t>
      </w:r>
      <w:r>
        <w:rPr>
          <w:rFonts w:ascii="Calibri" w:cs="Calibri" w:eastAsia="Calibri" w:hAnsi="Calibri"/>
          <w:color w:val="1F2A24"/>
          <w:sz w:val="21"/>
          <w:szCs w:val="21"/>
        </w:rPr>
        <w:t xml:space="preserve"> appear only while the cycle is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On a paused, planning or completed cycle you can read the plan but not change ticks.</w:t>
      </w:r>
    </w:p>
    <w:p>
      <w:pPr>
        <w:pStyle w:val="ListParagraph"/>
        <w:numPr>
          <w:ilvl w:val="0"/>
          <w:numId w:val="2"/>
        </w:numPr>
        <w:spacing w:after="60" w:line="280"/>
      </w:pPr>
      <w:r>
        <w:rPr>
          <w:rFonts w:ascii="Calibri" w:cs="Calibri" w:eastAsia="Calibri" w:hAnsi="Calibri"/>
          <w:color w:val="1F2A24"/>
          <w:sz w:val="21"/>
          <w:szCs w:val="21"/>
        </w:rPr>
        <w:t xml:space="preserve">The tick is recorded with the date and the name on your profile, so the team can see who did what.</w:t>
      </w:r>
    </w:p>
    <w:p>
      <w:pPr>
        <w:pStyle w:val="ListParagraph"/>
        <w:numPr>
          <w:ilvl w:val="0"/>
          <w:numId w:val="2"/>
        </w:numPr>
        <w:spacing w:after="60" w:line="280"/>
      </w:pPr>
      <w:r>
        <w:rPr>
          <w:rFonts w:ascii="Calibri" w:cs="Calibri" w:eastAsia="Calibri" w:hAnsi="Calibri"/>
          <w:color w:val="1F2A24"/>
          <w:sz w:val="21"/>
          <w:szCs w:val="21"/>
        </w:rPr>
        <w:t xml:space="preserve">Each occurrence of a repeating item is ticked on its own day. Ticking today's weighing does not tick next week's.</w:t>
      </w:r>
    </w:p>
    <w:p>
      <w:pPr>
        <w:pStyle w:val="ListParagraph"/>
        <w:numPr>
          <w:ilvl w:val="0"/>
          <w:numId w:val="2"/>
        </w:numPr>
        <w:spacing w:after="60" w:line="280"/>
      </w:pPr>
      <w:r>
        <w:rPr>
          <w:rFonts w:ascii="Calibri" w:cs="Calibri" w:eastAsia="Calibri" w:hAnsi="Calibri"/>
          <w:color w:val="1F2A24"/>
          <w:sz w:val="21"/>
          <w:szCs w:val="21"/>
        </w:rPr>
        <w:t xml:space="preserve">Phase rows ("The programme right now") have no button, because they are programmes, not jobs.</w:t>
      </w:r>
    </w:p>
    <w:p>
      <w:pPr>
        <w:pStyle w:val="ListParagraph"/>
        <w:numPr>
          <w:ilvl w:val="0"/>
          <w:numId w:val="2"/>
        </w:numPr>
        <w:spacing w:after="60" w:line="280"/>
      </w:pPr>
      <w:r>
        <w:rPr>
          <w:rFonts w:ascii="Calibri" w:cs="Calibri" w:eastAsia="Calibri" w:hAnsi="Calibri"/>
          <w:color w:val="1F2A24"/>
          <w:sz w:val="21"/>
          <w:szCs w:val="21"/>
        </w:rPr>
        <w:t xml:space="preserve">Ticks are saved with the cycle, which lives in the company account, so everyone in the company sees the same ticks.</w:t>
      </w:r>
    </w:p>
    <w:p>
      <w:pPr>
        <w:pStyle w:val="ListParagraph"/>
        <w:numPr>
          <w:ilvl w:val="0"/>
          <w:numId w:val="2"/>
        </w:numPr>
        <w:spacing w:after="60" w:line="280"/>
      </w:pPr>
      <w:r>
        <w:rPr>
          <w:rFonts w:ascii="Calibri" w:cs="Calibri" w:eastAsia="Calibri" w:hAnsi="Calibri"/>
          <w:color w:val="1F2A24"/>
          <w:sz w:val="21"/>
          <w:szCs w:val="21"/>
        </w:rPr>
        <w:t xml:space="preserve">Ticking an item does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create a daily record, an event, a cost or a stock movement. If you vaccinate or treat and want the cost in Finance, also log it as an event in the </w:t>
      </w:r>
      <w:r>
        <w:rPr>
          <w:rFonts w:ascii="Calibri" w:cs="Calibri" w:eastAsia="Calibri" w:hAnsi="Calibri"/>
          <w:b/>
          <w:bCs/>
          <w:color w:val="1F2A24"/>
          <w:sz w:val="21"/>
          <w:szCs w:val="21"/>
        </w:rPr>
        <w:t xml:space="preserve">Events</w:t>
      </w:r>
      <w:r>
        <w:rPr>
          <w:rFonts w:ascii="Calibri" w:cs="Calibri" w:eastAsia="Calibri" w:hAnsi="Calibri"/>
          <w:color w:val="1F2A24"/>
          <w:sz w:val="21"/>
          <w:szCs w:val="21"/>
        </w:rPr>
        <w:t xml:space="preserve"> tab (see Part 3).</w:t>
      </w:r>
    </w:p>
    <w:p>
      <w:pPr>
        <w:spacing w:after="60"/>
      </w:pPr>
    </w:p>
    <w:p>
      <w:pPr>
        <w:pStyle w:val="Heading3"/>
        <w:keepNext/>
        <w:spacing w:after="100" w:before="260"/>
      </w:pPr>
      <w:bookmarkStart w:name="h_the_reminders_at_the_top_of_the_cycle" w:id="1"/>
      <w:r>
        <w:rPr>
          <w:rFonts w:ascii="Cambria" w:cs="Cambria" w:eastAsia="Cambria" w:hAnsi="Cambria"/>
          <w:b/>
          <w:bCs/>
          <w:color w:val="2E7D4F"/>
          <w:sz w:val="26"/>
          <w:szCs w:val="26"/>
        </w:rPr>
        <w:t xml:space="preserve">The reminders at the top of the cycle</w:t>
      </w:r>
      <w:bookmarkEnd w:id="1"/>
    </w:p>
    <w:p>
      <w:pPr>
        <w:spacing w:after="120" w:line="290"/>
      </w:pPr>
      <w:r>
        <w:rPr>
          <w:rFonts w:ascii="Calibri" w:cs="Calibri" w:eastAsia="Calibri" w:hAnsi="Calibri"/>
          <w:color w:val="1F2A24"/>
          <w:sz w:val="21"/>
          <w:szCs w:val="21"/>
        </w:rPr>
        <w:t xml:space="preserve">You do not have to open the Care Plan to notice that something is due:</w:t>
      </w:r>
    </w:p>
    <w:p>
      <w:pPr>
        <w:pStyle w:val="ListParagraph"/>
        <w:numPr>
          <w:ilvl w:val="0"/>
          <w:numId w:val="2"/>
        </w:numPr>
        <w:spacing w:after="60" w:line="280"/>
      </w:pPr>
      <w:r>
        <w:rPr>
          <w:rFonts w:ascii="Calibri" w:cs="Calibri" w:eastAsia="Calibri" w:hAnsi="Calibri"/>
          <w:b/>
          <w:bCs/>
          <w:color w:val="1F2A24"/>
          <w:sz w:val="21"/>
          <w:szCs w:val="21"/>
        </w:rPr>
        <w:t xml:space="preserve">Header banner.</w:t>
      </w:r>
      <w:r>
        <w:rPr>
          <w:rFonts w:ascii="Calibri" w:cs="Calibri" w:eastAsia="Calibri" w:hAnsi="Calibri"/>
          <w:color w:val="1F2A24"/>
          <w:sz w:val="21"/>
          <w:szCs w:val="21"/>
        </w:rPr>
        <w:t xml:space="preserve"> While the cycle is active, if anything is due today or overdue, a banner appears under the progress bar: </w:t>
      </w:r>
      <w:r>
        <w:rPr>
          <w:rFonts w:ascii="Calibri" w:cs="Calibri" w:eastAsia="Calibri" w:hAnsi="Calibri"/>
          <w:b/>
          <w:bCs/>
          <w:color w:val="1F2A24"/>
          <w:sz w:val="21"/>
          <w:szCs w:val="21"/>
        </w:rPr>
        <w:t xml:space="preserve">Care guide:</w:t>
      </w:r>
      <w:r>
        <w:rPr>
          <w:rFonts w:ascii="Calibri" w:cs="Calibri" w:eastAsia="Calibri" w:hAnsi="Calibri"/>
          <w:color w:val="1F2A24"/>
          <w:sz w:val="21"/>
          <w:szCs w:val="21"/>
        </w:rPr>
        <w:t xml:space="preserve"> "2 due today · 1 overdue" with </w:t>
      </w:r>
      <w:r>
        <w:rPr>
          <w:rFonts w:ascii="Calibri" w:cs="Calibri" w:eastAsia="Calibri" w:hAnsi="Calibri"/>
          <w:b/>
          <w:bCs/>
          <w:color w:val="1F2A24"/>
          <w:sz w:val="21"/>
          <w:szCs w:val="21"/>
        </w:rPr>
        <w:t xml:space="preserve">Open Care Plan</w:t>
      </w:r>
      <w:r>
        <w:rPr>
          <w:rFonts w:ascii="Calibri" w:cs="Calibri" w:eastAsia="Calibri" w:hAnsi="Calibri"/>
          <w:color w:val="1F2A24"/>
          <w:sz w:val="21"/>
          <w:szCs w:val="21"/>
        </w:rPr>
        <w:t xml:space="preserve"> at the right. It turns red when something is overdue and light blue when things are only due today. Click it to jump to the Care Plan tab.</w:t>
      </w:r>
    </w:p>
    <w:p>
      <w:pPr>
        <w:pStyle w:val="ListParagraph"/>
        <w:numPr>
          <w:ilvl w:val="0"/>
          <w:numId w:val="2"/>
        </w:numPr>
        <w:spacing w:after="60" w:line="280"/>
      </w:pPr>
      <w:r>
        <w:rPr>
          <w:rFonts w:ascii="Calibri" w:cs="Calibri" w:eastAsia="Calibri" w:hAnsi="Calibri"/>
          <w:b/>
          <w:bCs/>
          <w:color w:val="1F2A24"/>
          <w:sz w:val="21"/>
          <w:szCs w:val="21"/>
        </w:rPr>
        <w:t xml:space="preserve">Tab badge.</w:t>
      </w:r>
      <w:r>
        <w:rPr>
          <w:rFonts w:ascii="Calibri" w:cs="Calibri" w:eastAsia="Calibri" w:hAnsi="Calibri"/>
          <w:color w:val="1F2A24"/>
          <w:sz w:val="21"/>
          <w:szCs w:val="21"/>
        </w:rPr>
        <w:t xml:space="preserve"> The tab itself reads </w:t>
      </w:r>
      <w:r>
        <w:rPr>
          <w:rFonts w:ascii="Calibri" w:cs="Calibri" w:eastAsia="Calibri" w:hAnsi="Calibri"/>
          <w:b/>
          <w:bCs/>
          <w:color w:val="1F2A24"/>
          <w:sz w:val="21"/>
          <w:szCs w:val="21"/>
        </w:rPr>
        <w:t xml:space="preserve">Care Plan (3)</w:t>
      </w:r>
      <w:r>
        <w:rPr>
          <w:rFonts w:ascii="Calibri" w:cs="Calibri" w:eastAsia="Calibri" w:hAnsi="Calibri"/>
          <w:color w:val="1F2A24"/>
          <w:sz w:val="21"/>
          <w:szCs w:val="21"/>
        </w:rPr>
        <w:t xml:space="preserve">, where the number is today's unticked items plus all overdue items.</w:t>
      </w:r>
    </w:p>
    <w:p>
      <w:pPr>
        <w:spacing w:after="60"/>
      </w:pPr>
    </w:p>
    <w:p>
      <w:pPr>
        <w:pStyle w:val="Heading3"/>
        <w:keepNext/>
        <w:spacing w:after="100" w:before="260"/>
      </w:pPr>
      <w:bookmarkStart w:name="h_which_items_apply_to_your_cycle" w:id="1"/>
      <w:r>
        <w:rPr>
          <w:rFonts w:ascii="Cambria" w:cs="Cambria" w:eastAsia="Cambria" w:hAnsi="Cambria"/>
          <w:b/>
          <w:bCs/>
          <w:color w:val="2E7D4F"/>
          <w:sz w:val="26"/>
          <w:szCs w:val="26"/>
        </w:rPr>
        <w:t xml:space="preserve">Which items apply to your cycle</w:t>
      </w:r>
      <w:bookmarkEnd w:id="1"/>
    </w:p>
    <w:p>
      <w:pPr>
        <w:spacing w:after="120" w:line="290"/>
      </w:pPr>
      <w:r>
        <w:rPr>
          <w:rFonts w:ascii="Calibri" w:cs="Calibri" w:eastAsia="Calibri" w:hAnsi="Calibri"/>
          <w:color w:val="1F2A24"/>
          <w:sz w:val="21"/>
          <w:szCs w:val="21"/>
        </w:rPr>
        <w:t xml:space="preserve">Some starter guides contain items for particular cycle types (see "Cycle types"). A broiler guide shows only for </w:t>
      </w:r>
      <w:r>
        <w:rPr>
          <w:rFonts w:ascii="Calibri" w:cs="Calibri" w:eastAsia="Calibri" w:hAnsi="Calibri"/>
          <w:b/>
          <w:bCs/>
          <w:color w:val="1F2A24"/>
          <w:sz w:val="21"/>
          <w:szCs w:val="21"/>
        </w:rPr>
        <w:t xml:space="preserve">Broiler Grow-Out</w:t>
      </w:r>
      <w:r>
        <w:rPr>
          <w:rFonts w:ascii="Calibri" w:cs="Calibri" w:eastAsia="Calibri" w:hAnsi="Calibri"/>
          <w:color w:val="1F2A24"/>
          <w:sz w:val="21"/>
          <w:szCs w:val="21"/>
        </w:rPr>
        <w:t xml:space="preserve"> cycles; the layer guide has one set of items for the rearing type and another for the two laying types; orchard guides have separate items for </w:t>
      </w:r>
      <w:r>
        <w:rPr>
          <w:rFonts w:ascii="Calibri" w:cs="Calibri" w:eastAsia="Calibri" w:hAnsi="Calibri"/>
          <w:b/>
          <w:bCs/>
          <w:color w:val="1F2A24"/>
          <w:sz w:val="21"/>
          <w:szCs w:val="21"/>
        </w:rPr>
        <w:t xml:space="preserve">Annual Production Season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New Orchard Planting</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Harvest Window</w:t>
      </w:r>
      <w:r>
        <w:rPr>
          <w:rFonts w:ascii="Calibri" w:cs="Calibri" w:eastAsia="Calibri" w:hAnsi="Calibri"/>
          <w:color w:val="1F2A24"/>
          <w:sz w:val="21"/>
          <w:szCs w:val="21"/>
        </w:rPr>
        <w:t xml:space="preserve">. The tab counts and lists only the items that apply to the cycle type you chose. Items you add yourself apply to every cycle type.</w:t>
      </w:r>
    </w:p>
    <w:p>
      <w:pPr>
        <w:pStyle w:val="Heading3"/>
        <w:keepNext/>
        <w:spacing w:after="100" w:before="260"/>
      </w:pPr>
      <w:bookmarkStart w:name="h_example_reading_a_broiler_guide" w:id="1"/>
      <w:r>
        <w:rPr>
          <w:rFonts w:ascii="Cambria" w:cs="Cambria" w:eastAsia="Cambria" w:hAnsi="Cambria"/>
          <w:b/>
          <w:bCs/>
          <w:color w:val="2E7D4F"/>
          <w:sz w:val="26"/>
          <w:szCs w:val="26"/>
        </w:rPr>
        <w:t xml:space="preserve">Example: reading a broiler guide</w:t>
      </w:r>
      <w:bookmarkEnd w:id="1"/>
    </w:p>
    <w:p>
      <w:pPr>
        <w:spacing w:after="120" w:line="290"/>
      </w:pPr>
      <w:r>
        <w:rPr>
          <w:rFonts w:ascii="Calibri" w:cs="Calibri" w:eastAsia="Calibri" w:hAnsi="Calibri"/>
          <w:color w:val="1F2A24"/>
          <w:sz w:val="21"/>
          <w:szCs w:val="21"/>
        </w:rPr>
        <w:t xml:space="preserve">The built-in Broiler Chicken starter guide (17 items) looks like this for a </w:t>
      </w:r>
      <w:r>
        <w:rPr>
          <w:rFonts w:ascii="Calibri" w:cs="Calibri" w:eastAsia="Calibri" w:hAnsi="Calibri"/>
          <w:b/>
          <w:bCs/>
          <w:color w:val="1F2A24"/>
          <w:sz w:val="21"/>
          <w:szCs w:val="21"/>
        </w:rPr>
        <w:t xml:space="preserve">Broiler Grow-Out</w:t>
      </w:r>
      <w:r>
        <w:rPr>
          <w:rFonts w:ascii="Calibri" w:cs="Calibri" w:eastAsia="Calibri" w:hAnsi="Calibri"/>
          <w:color w:val="1F2A24"/>
          <w:sz w:val="21"/>
          <w:szCs w:val="21"/>
        </w:rPr>
        <w:t xml:space="preserve"> 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6"/>
        <w:gridCol w:w="1736"/>
        <w:gridCol w:w="2993"/>
        <w:gridCol w:w="3063"/>
      </w:tblGrid>
      <w:tr>
        <w:trPr>
          <w:cantSplit/>
          <w:tblHeader/>
        </w:trPr>
        <w:tc>
          <w:tcPr>
            <w:tcW w:type="dxa" w:w="184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When</w:t>
            </w:r>
          </w:p>
        </w:tc>
        <w:tc>
          <w:tcPr>
            <w:tcW w:type="dxa" w:w="173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Type</w:t>
            </w:r>
          </w:p>
        </w:tc>
        <w:tc>
          <w:tcPr>
            <w:tcW w:type="dxa" w:w="299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w:t>
            </w:r>
          </w:p>
        </w:tc>
        <w:tc>
          <w:tcPr>
            <w:tcW w:type="dxa" w:w="306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Product / dose</w:t>
            </w:r>
          </w:p>
        </w:tc>
      </w:tr>
      <w:tr>
        <w:trPr>
          <w:cantSplit/>
          <w:tblHeader w:val="false"/>
        </w:trPr>
        <w:tc>
          <w:tcPr>
            <w:tcW w:type="dxa" w:w="1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0</w:t>
            </w:r>
          </w:p>
        </w:tc>
        <w:tc>
          <w:tcPr>
            <w:tcW w:type="dxa" w:w="17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w:t>
            </w:r>
          </w:p>
        </w:tc>
        <w:tc>
          <w:tcPr>
            <w:tcW w:type="dxa" w:w="29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Brooder pre-heated and chicks placed</w:t>
            </w:r>
          </w:p>
        </w:tc>
        <w:tc>
          <w:tcPr>
            <w:tcW w:type="dxa" w:w="30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r>
      <w:tr>
        <w:trPr>
          <w:cantSplit/>
          <w:tblHeader w:val="false"/>
        </w:trPr>
        <w:tc>
          <w:tcPr>
            <w:tcW w:type="dxa" w:w="1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0–6</w:t>
            </w:r>
          </w:p>
        </w:tc>
        <w:tc>
          <w:tcPr>
            <w:tcW w:type="dxa" w:w="17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Check</w:t>
            </w:r>
          </w:p>
        </w:tc>
        <w:tc>
          <w:tcPr>
            <w:tcW w:type="dxa" w:w="29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Brooder temperature 32–35 °C</w:t>
            </w:r>
          </w:p>
        </w:tc>
        <w:tc>
          <w:tcPr>
            <w:tcW w:type="dxa" w:w="30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r>
      <w:tr>
        <w:trPr>
          <w:cantSplit/>
          <w:tblHeader w:val="false"/>
        </w:trPr>
        <w:tc>
          <w:tcPr>
            <w:tcW w:type="dxa" w:w="1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7–13</w:t>
            </w:r>
          </w:p>
        </w:tc>
        <w:tc>
          <w:tcPr>
            <w:tcW w:type="dxa" w:w="17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Check</w:t>
            </w:r>
          </w:p>
        </w:tc>
        <w:tc>
          <w:tcPr>
            <w:tcW w:type="dxa" w:w="29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Brooder temperature 29–32 °C</w:t>
            </w:r>
          </w:p>
        </w:tc>
        <w:tc>
          <w:tcPr>
            <w:tcW w:type="dxa" w:w="30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r>
      <w:tr>
        <w:trPr>
          <w:cantSplit/>
          <w:tblHeader w:val="false"/>
        </w:trPr>
        <w:tc>
          <w:tcPr>
            <w:tcW w:type="dxa" w:w="1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14–20</w:t>
            </w:r>
          </w:p>
        </w:tc>
        <w:tc>
          <w:tcPr>
            <w:tcW w:type="dxa" w:w="17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Check</w:t>
            </w:r>
          </w:p>
        </w:tc>
        <w:tc>
          <w:tcPr>
            <w:tcW w:type="dxa" w:w="29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Brooder temperature 26–29 °C</w:t>
            </w:r>
          </w:p>
        </w:tc>
        <w:tc>
          <w:tcPr>
            <w:tcW w:type="dxa" w:w="30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r>
      <w:tr>
        <w:trPr>
          <w:cantSplit/>
          <w:tblHeader w:val="false"/>
        </w:trPr>
        <w:tc>
          <w:tcPr>
            <w:tcW w:type="dxa" w:w="1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21–42</w:t>
            </w:r>
          </w:p>
        </w:tc>
        <w:tc>
          <w:tcPr>
            <w:tcW w:type="dxa" w:w="17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Check</w:t>
            </w:r>
          </w:p>
        </w:tc>
        <w:tc>
          <w:tcPr>
            <w:tcW w:type="dxa" w:w="29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Brooder temperature 23–26 °C, then ambient</w:t>
            </w:r>
          </w:p>
        </w:tc>
        <w:tc>
          <w:tcPr>
            <w:tcW w:type="dxa" w:w="30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r>
      <w:tr>
        <w:trPr>
          <w:cantSplit/>
          <w:tblHeader w:val="false"/>
        </w:trPr>
        <w:tc>
          <w:tcPr>
            <w:tcW w:type="dxa" w:w="1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0–13</w:t>
            </w:r>
          </w:p>
        </w:tc>
        <w:tc>
          <w:tcPr>
            <w:tcW w:type="dxa" w:w="17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w:t>
            </w:r>
          </w:p>
        </w:tc>
        <w:tc>
          <w:tcPr>
            <w:tcW w:type="dxa" w:w="29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Starter feed</w:t>
            </w:r>
          </w:p>
        </w:tc>
        <w:tc>
          <w:tcPr>
            <w:tcW w:type="dxa" w:w="30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starter (crumbs) · Free access — about 15–60 g/bird/day</w:t>
            </w:r>
          </w:p>
        </w:tc>
      </w:tr>
      <w:tr>
        <w:trPr>
          <w:cantSplit/>
          <w:tblHeader w:val="false"/>
        </w:trPr>
        <w:tc>
          <w:tcPr>
            <w:tcW w:type="dxa" w:w="1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14–27</w:t>
            </w:r>
          </w:p>
        </w:tc>
        <w:tc>
          <w:tcPr>
            <w:tcW w:type="dxa" w:w="17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w:t>
            </w:r>
          </w:p>
        </w:tc>
        <w:tc>
          <w:tcPr>
            <w:tcW w:type="dxa" w:w="29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Grower feed</w:t>
            </w:r>
          </w:p>
        </w:tc>
        <w:tc>
          <w:tcPr>
            <w:tcW w:type="dxa" w:w="30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grower (pellets) · Free access — about 65–145 g/bird/day</w:t>
            </w:r>
          </w:p>
        </w:tc>
      </w:tr>
      <w:tr>
        <w:trPr>
          <w:cantSplit/>
          <w:tblHeader w:val="false"/>
        </w:trPr>
        <w:tc>
          <w:tcPr>
            <w:tcW w:type="dxa" w:w="1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28–42</w:t>
            </w:r>
          </w:p>
        </w:tc>
        <w:tc>
          <w:tcPr>
            <w:tcW w:type="dxa" w:w="17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w:t>
            </w:r>
          </w:p>
        </w:tc>
        <w:tc>
          <w:tcPr>
            <w:tcW w:type="dxa" w:w="29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Finisher feed</w:t>
            </w:r>
          </w:p>
        </w:tc>
        <w:tc>
          <w:tcPr>
            <w:tcW w:type="dxa" w:w="30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finisher (pellets) · Free access — about 150–220 g/bird/day</w:t>
            </w:r>
          </w:p>
        </w:tc>
      </w:tr>
      <w:tr>
        <w:trPr>
          <w:cantSplit/>
          <w:tblHeader w:val="false"/>
        </w:trPr>
        <w:tc>
          <w:tcPr>
            <w:tcW w:type="dxa" w:w="1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0–4</w:t>
            </w:r>
          </w:p>
        </w:tc>
        <w:tc>
          <w:tcPr>
            <w:tcW w:type="dxa" w:w="17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w:t>
            </w:r>
          </w:p>
        </w:tc>
        <w:tc>
          <w:tcPr>
            <w:tcW w:type="dxa" w:w="29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Vitamins and electrolytes against stress</w:t>
            </w:r>
          </w:p>
        </w:tc>
        <w:tc>
          <w:tcPr>
            <w:tcW w:type="dxa" w:w="30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Vitamin/electrolyte powder · As per label · Drinking water</w:t>
            </w:r>
          </w:p>
        </w:tc>
      </w:tr>
      <w:tr>
        <w:trPr>
          <w:cantSplit/>
          <w:tblHeader w:val="false"/>
        </w:trPr>
        <w:tc>
          <w:tcPr>
            <w:tcW w:type="dxa" w:w="1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0–42</w:t>
            </w:r>
          </w:p>
        </w:tc>
        <w:tc>
          <w:tcPr>
            <w:tcW w:type="dxa" w:w="17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w:t>
            </w:r>
          </w:p>
        </w:tc>
        <w:tc>
          <w:tcPr>
            <w:tcW w:type="dxa" w:w="29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Clean, cool drinking water at all times</w:t>
            </w:r>
          </w:p>
        </w:tc>
        <w:tc>
          <w:tcPr>
            <w:tcW w:type="dxa" w:w="30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About twice the weight of feed eaten; wash drinkers daily</w:t>
            </w:r>
          </w:p>
        </w:tc>
      </w:tr>
      <w:tr>
        <w:trPr>
          <w:cantSplit/>
          <w:tblHeader w:val="false"/>
        </w:trPr>
        <w:tc>
          <w:tcPr>
            <w:tcW w:type="dxa" w:w="1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0</w:t>
            </w:r>
          </w:p>
        </w:tc>
        <w:tc>
          <w:tcPr>
            <w:tcW w:type="dxa" w:w="17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Vaccination</w:t>
            </w:r>
          </w:p>
        </w:tc>
        <w:tc>
          <w:tcPr>
            <w:tcW w:type="dxa" w:w="29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Confirm hatchery vaccinations (Marek's, Newcastle/IB)</w:t>
            </w:r>
          </w:p>
        </w:tc>
        <w:tc>
          <w:tcPr>
            <w:tcW w:type="dxa" w:w="30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r>
      <w:tr>
        <w:trPr>
          <w:cantSplit/>
          <w:tblHeader w:val="false"/>
        </w:trPr>
        <w:tc>
          <w:tcPr>
            <w:tcW w:type="dxa" w:w="1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7</w:t>
            </w:r>
          </w:p>
        </w:tc>
        <w:tc>
          <w:tcPr>
            <w:tcW w:type="dxa" w:w="17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Vaccination</w:t>
            </w:r>
          </w:p>
        </w:tc>
        <w:tc>
          <w:tcPr>
            <w:tcW w:type="dxa" w:w="29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Newcastle + Infectious Bronchitis</w:t>
            </w:r>
          </w:p>
        </w:tc>
        <w:tc>
          <w:tcPr>
            <w:tcW w:type="dxa" w:w="30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Hitchner B1 + H120 · Eye drop or drinking water</w:t>
            </w:r>
          </w:p>
        </w:tc>
      </w:tr>
      <w:tr>
        <w:trPr>
          <w:cantSplit/>
          <w:tblHeader w:val="false"/>
        </w:trPr>
        <w:tc>
          <w:tcPr>
            <w:tcW w:type="dxa" w:w="1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14</w:t>
            </w:r>
          </w:p>
        </w:tc>
        <w:tc>
          <w:tcPr>
            <w:tcW w:type="dxa" w:w="17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Vaccination</w:t>
            </w:r>
          </w:p>
        </w:tc>
        <w:tc>
          <w:tcPr>
            <w:tcW w:type="dxa" w:w="29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Gumboro (IBD)</w:t>
            </w:r>
          </w:p>
        </w:tc>
        <w:tc>
          <w:tcPr>
            <w:tcW w:type="dxa" w:w="30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IBD vaccine (intermediate) · Drinking water</w:t>
            </w:r>
          </w:p>
        </w:tc>
      </w:tr>
      <w:tr>
        <w:trPr>
          <w:cantSplit/>
          <w:tblHeader w:val="false"/>
        </w:trPr>
        <w:tc>
          <w:tcPr>
            <w:tcW w:type="dxa" w:w="1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21</w:t>
            </w:r>
          </w:p>
        </w:tc>
        <w:tc>
          <w:tcPr>
            <w:tcW w:type="dxa" w:w="17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Vaccination</w:t>
            </w:r>
          </w:p>
        </w:tc>
        <w:tc>
          <w:tcPr>
            <w:tcW w:type="dxa" w:w="29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Newcastle booster</w:t>
            </w:r>
          </w:p>
        </w:tc>
        <w:tc>
          <w:tcPr>
            <w:tcW w:type="dxa" w:w="30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La Sota · Drinking water</w:t>
            </w:r>
          </w:p>
        </w:tc>
      </w:tr>
      <w:tr>
        <w:trPr>
          <w:cantSplit/>
          <w:tblHeader w:val="false"/>
        </w:trPr>
        <w:tc>
          <w:tcPr>
            <w:tcW w:type="dxa" w:w="1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14–21</w:t>
            </w:r>
          </w:p>
        </w:tc>
        <w:tc>
          <w:tcPr>
            <w:tcW w:type="dxa" w:w="17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Medicine</w:t>
            </w:r>
          </w:p>
        </w:tc>
        <w:tc>
          <w:tcPr>
            <w:tcW w:type="dxa" w:w="29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Coccidiosis prevention</w:t>
            </w:r>
          </w:p>
        </w:tc>
        <w:tc>
          <w:tcPr>
            <w:tcW w:type="dxa" w:w="30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Anticoccidial (in feed or water) · As per label / vet</w:t>
            </w:r>
          </w:p>
        </w:tc>
      </w:tr>
      <w:tr>
        <w:trPr>
          <w:cantSplit/>
          <w:tblHeader w:val="false"/>
        </w:trPr>
        <w:tc>
          <w:tcPr>
            <w:tcW w:type="dxa" w:w="1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Every 7 days, day 7–42</w:t>
            </w:r>
          </w:p>
        </w:tc>
        <w:tc>
          <w:tcPr>
            <w:tcW w:type="dxa" w:w="17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Weigh / sample</w:t>
            </w:r>
          </w:p>
        </w:tc>
        <w:tc>
          <w:tcPr>
            <w:tcW w:type="dxa" w:w="29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Weigh a sample of 20 birds</w:t>
            </w:r>
          </w:p>
        </w:tc>
        <w:tc>
          <w:tcPr>
            <w:tcW w:type="dxa" w:w="30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r>
      <w:tr>
        <w:trPr>
          <w:cantSplit/>
          <w:tblHeader w:val="false"/>
        </w:trPr>
        <w:tc>
          <w:tcPr>
            <w:tcW w:type="dxa" w:w="1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41</w:t>
            </w:r>
          </w:p>
        </w:tc>
        <w:tc>
          <w:tcPr>
            <w:tcW w:type="dxa" w:w="17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w:t>
            </w:r>
          </w:p>
        </w:tc>
        <w:tc>
          <w:tcPr>
            <w:tcW w:type="dxa" w:w="29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Remove feed 6–8 hours before catching</w:t>
            </w:r>
          </w:p>
        </w:tc>
        <w:tc>
          <w:tcPr>
            <w:tcW w:type="dxa" w:w="30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r>
    </w:tbl>
    <w:p>
      <w:pPr>
        <w:spacing w:after="160"/>
      </w:pPr>
    </w:p>
    <w:p>
      <w:pPr>
        <w:spacing w:after="120" w:line="290"/>
      </w:pPr>
      <w:r>
        <w:rPr>
          <w:rFonts w:ascii="Calibri" w:cs="Calibri" w:eastAsia="Calibri" w:hAnsi="Calibri"/>
          <w:color w:val="1F2A24"/>
          <w:sz w:val="21"/>
          <w:szCs w:val="21"/>
        </w:rPr>
        <w:t xml:space="preserve">This table is the starting point for the worked examples in the next chapter. The examples show how the numbers and products can be changed to fit your own programme.</w:t>
      </w:r>
    </w:p>
    <w:p>
      <w:pPr>
        <w:pStyle w:val="Heading2"/>
        <w:keepNext/>
        <w:spacing w:after="140" w:before="360"/>
      </w:pPr>
      <w:bookmarkStart w:name="h_customising_a_template_set_your_own_standards" w:id="1"/>
      <w:r>
        <w:rPr>
          <w:rFonts w:ascii="Cambria" w:cs="Cambria" w:eastAsia="Cambria" w:hAnsi="Cambria"/>
          <w:b/>
          <w:bCs/>
          <w:color w:val="1F6B3A"/>
          <w:sz w:val="32"/>
          <w:szCs w:val="32"/>
        </w:rPr>
        <w:t xml:space="preserve">Customising a template: set your own standards</w:t>
      </w:r>
      <w:bookmarkEnd w:id="1"/>
    </w:p>
    <w:p>
      <w:pPr>
        <w:spacing w:after="120" w:line="290"/>
      </w:pPr>
      <w:r>
        <w:rPr>
          <w:rFonts w:ascii="Calibri" w:cs="Calibri" w:eastAsia="Calibri" w:hAnsi="Calibri"/>
          <w:color w:val="1F2A24"/>
          <w:sz w:val="21"/>
          <w:szCs w:val="21"/>
        </w:rPr>
        <w:t xml:space="preserve">This chapter is the heart of the part. It shows how to turn a built-in template into </w:t>
      </w:r>
      <w:r>
        <w:rPr>
          <w:rFonts w:ascii="Calibri" w:cs="Calibri" w:eastAsia="Calibri" w:hAnsi="Calibri"/>
          <w:b/>
          <w:bCs/>
          <w:color w:val="1F2A24"/>
          <w:sz w:val="21"/>
          <w:szCs w:val="21"/>
        </w:rPr>
        <w:t xml:space="preserve">your</w:t>
      </w:r>
      <w:r>
        <w:rPr>
          <w:rFonts w:ascii="Calibri" w:cs="Calibri" w:eastAsia="Calibri" w:hAnsi="Calibri"/>
          <w:color w:val="1F2A24"/>
          <w:sz w:val="21"/>
          <w:szCs w:val="21"/>
        </w:rPr>
        <w:t xml:space="preserve"> template: your boxes on the Daily Log, and your feeding, vaccination, spray and check calendar on the Care Plan.</w:t>
      </w:r>
    </w:p>
    <w:p>
      <w:pPr>
        <w:pStyle w:val="Heading3"/>
        <w:keepNext/>
        <w:spacing w:after="100" w:before="260"/>
      </w:pPr>
      <w:bookmarkStart w:name="h_why_customise_" w:id="1"/>
      <w:r>
        <w:rPr>
          <w:rFonts w:ascii="Cambria" w:cs="Cambria" w:eastAsia="Cambria" w:hAnsi="Cambria"/>
          <w:b/>
          <w:bCs/>
          <w:color w:val="2E7D4F"/>
          <w:sz w:val="26"/>
          <w:szCs w:val="26"/>
        </w:rPr>
        <w:t xml:space="preserve">Why customise?</w:t>
      </w:r>
      <w:bookmarkEnd w:id="1"/>
    </w:p>
    <w:p>
      <w:pPr>
        <w:spacing w:after="120" w:line="290"/>
      </w:pPr>
      <w:r>
        <w:rPr>
          <w:rFonts w:ascii="Calibri" w:cs="Calibri" w:eastAsia="Calibri" w:hAnsi="Calibri"/>
          <w:color w:val="1F2A24"/>
          <w:sz w:val="21"/>
          <w:szCs w:val="21"/>
        </w:rPr>
        <w:t xml:space="preserve">The built-in templates are a good start, but every farm is different. You may use a certain feed brand, follow a vet's own vaccination calendar, spray on a rotation your agronomist gave you, feed your cows in different phases, or want to record something the template does not ask for. By customising you can:</w:t>
      </w:r>
    </w:p>
    <w:p>
      <w:pPr>
        <w:pStyle w:val="ListParagraph"/>
        <w:numPr>
          <w:ilvl w:val="0"/>
          <w:numId w:val="2"/>
        </w:numPr>
        <w:spacing w:after="60" w:line="280"/>
      </w:pPr>
      <w:r>
        <w:rPr>
          <w:rFonts w:ascii="Calibri" w:cs="Calibri" w:eastAsia="Calibri" w:hAnsi="Calibri"/>
          <w:color w:val="1F2A24"/>
          <w:sz w:val="21"/>
          <w:szCs w:val="21"/>
        </w:rPr>
        <w:t xml:space="preserve">add, rename, reorder or remove daily boxes;</w:t>
      </w:r>
    </w:p>
    <w:p>
      <w:pPr>
        <w:pStyle w:val="ListParagraph"/>
        <w:numPr>
          <w:ilvl w:val="0"/>
          <w:numId w:val="2"/>
        </w:numPr>
        <w:spacing w:after="60" w:line="280"/>
      </w:pPr>
      <w:r>
        <w:rPr>
          <w:rFonts w:ascii="Calibri" w:cs="Calibri" w:eastAsia="Calibri" w:hAnsi="Calibri"/>
          <w:color w:val="1F2A24"/>
          <w:sz w:val="21"/>
          <w:szCs w:val="21"/>
        </w:rPr>
        <w:t xml:space="preserve">set the normal minimum, maximum and target that turn a box red;</w:t>
      </w:r>
    </w:p>
    <w:p>
      <w:pPr>
        <w:pStyle w:val="ListParagraph"/>
        <w:numPr>
          <w:ilvl w:val="0"/>
          <w:numId w:val="2"/>
        </w:numPr>
        <w:spacing w:after="60" w:line="280"/>
      </w:pPr>
      <w:r>
        <w:rPr>
          <w:rFonts w:ascii="Calibri" w:cs="Calibri" w:eastAsia="Calibri" w:hAnsi="Calibri"/>
          <w:color w:val="1F2A24"/>
          <w:sz w:val="21"/>
          <w:szCs w:val="21"/>
        </w:rPr>
        <w:t xml:space="preserve">change the days, products and doses in the care guide, and add or remove items;</w:t>
      </w:r>
    </w:p>
    <w:p>
      <w:pPr>
        <w:pStyle w:val="ListParagraph"/>
        <w:numPr>
          <w:ilvl w:val="0"/>
          <w:numId w:val="2"/>
        </w:numPr>
        <w:spacing w:after="60" w:line="280"/>
      </w:pPr>
      <w:r>
        <w:rPr>
          <w:rFonts w:ascii="Calibri" w:cs="Calibri" w:eastAsia="Calibri" w:hAnsi="Calibri"/>
          <w:color w:val="1F2A24"/>
          <w:sz w:val="21"/>
          <w:szCs w:val="21"/>
        </w:rPr>
        <w:t xml:space="preserve">save the result under your own name so that you can use it again for the next cycle and for other enterprises.</w:t>
      </w:r>
    </w:p>
    <w:p>
      <w:pPr>
        <w:spacing w:after="60"/>
      </w:pPr>
    </w:p>
    <w:p>
      <w:pPr>
        <w:pStyle w:val="Heading3"/>
        <w:keepNext/>
        <w:spacing w:after="100" w:before="260"/>
      </w:pPr>
      <w:bookmarkStart w:name="h_opening_the_editor" w:id="1"/>
      <w:r>
        <w:rPr>
          <w:rFonts w:ascii="Cambria" w:cs="Cambria" w:eastAsia="Cambria" w:hAnsi="Cambria"/>
          <w:b/>
          <w:bCs/>
          <w:color w:val="2E7D4F"/>
          <w:sz w:val="26"/>
          <w:szCs w:val="26"/>
        </w:rPr>
        <w:t xml:space="preserve">Opening the editor</w:t>
      </w:r>
      <w:bookmarkEnd w:id="1"/>
    </w:p>
    <w:p>
      <w:pPr>
        <w:spacing w:after="120" w:line="290"/>
      </w:pPr>
      <w:r>
        <w:rPr>
          <w:rFonts w:ascii="Calibri" w:cs="Calibri" w:eastAsia="Calibri" w:hAnsi="Calibri"/>
          <w:color w:val="1F2A24"/>
          <w:sz w:val="21"/>
          <w:szCs w:val="21"/>
        </w:rPr>
        <w:t xml:space="preserve">There are two doors to the same editor. The window is called </w:t>
      </w:r>
      <w:r>
        <w:rPr>
          <w:rFonts w:ascii="Calibri" w:cs="Calibri" w:eastAsia="Calibri" w:hAnsi="Calibri"/>
          <w:b/>
          <w:bCs/>
          <w:color w:val="1F2A24"/>
          <w:sz w:val="21"/>
          <w:szCs w:val="21"/>
        </w:rPr>
        <w:t xml:space="preserve">Set your standards — (enterprise name)</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Door 1: from the Care Plan</w:t>
      </w:r>
    </w:p>
    <w:p>
      <w:pPr>
        <w:pStyle w:val="ListParagraph"/>
        <w:numPr>
          <w:ilvl w:val="0"/>
          <w:numId w:val="30"/>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and open the cycle.</w:t>
      </w:r>
    </w:p>
    <w:p>
      <w:pPr>
        <w:pStyle w:val="ListParagraph"/>
        <w:numPr>
          <w:ilvl w:val="0"/>
          <w:numId w:val="30"/>
        </w:numPr>
        <w:spacing w:after="70" w:line="280"/>
      </w:pPr>
      <w:r>
        <w:rPr>
          <w:rFonts w:ascii="Calibri" w:cs="Calibri" w:eastAsia="Calibri" w:hAnsi="Calibri"/>
          <w:color w:val="1F2A24"/>
          <w:sz w:val="21"/>
          <w:szCs w:val="21"/>
        </w:rPr>
        <w:t xml:space="preserve">Click the </w:t>
      </w:r>
      <w:r>
        <w:rPr>
          <w:rFonts w:ascii="Calibri" w:cs="Calibri" w:eastAsia="Calibri" w:hAnsi="Calibri"/>
          <w:b/>
          <w:bCs/>
          <w:color w:val="1F2A24"/>
          <w:sz w:val="21"/>
          <w:szCs w:val="21"/>
        </w:rPr>
        <w:t xml:space="preserve">Care Plan</w:t>
      </w:r>
      <w:r>
        <w:rPr>
          <w:rFonts w:ascii="Calibri" w:cs="Calibri" w:eastAsia="Calibri" w:hAnsi="Calibri"/>
          <w:color w:val="1F2A24"/>
          <w:sz w:val="21"/>
          <w:szCs w:val="21"/>
        </w:rPr>
        <w:t xml:space="preserve"> tab.</w:t>
      </w:r>
    </w:p>
    <w:p>
      <w:pPr>
        <w:pStyle w:val="ListParagraph"/>
        <w:numPr>
          <w:ilvl w:val="0"/>
          <w:numId w:val="30"/>
        </w:numPr>
        <w:spacing w:after="70" w:line="280"/>
      </w:pPr>
      <w:r>
        <w:rPr>
          <w:rFonts w:ascii="Calibri" w:cs="Calibri" w:eastAsia="Calibri" w:hAnsi="Calibri"/>
          <w:color w:val="1F2A24"/>
          <w:sz w:val="21"/>
          <w:szCs w:val="21"/>
        </w:rPr>
        <w:t xml:space="preserve">In the </w:t>
      </w:r>
      <w:r>
        <w:rPr>
          <w:rFonts w:ascii="Calibri" w:cs="Calibri" w:eastAsia="Calibri" w:hAnsi="Calibri"/>
          <w:b/>
          <w:bCs/>
          <w:color w:val="1F2A24"/>
          <w:sz w:val="21"/>
          <w:szCs w:val="21"/>
        </w:rPr>
        <w:t xml:space="preserve">Template in use</w:t>
      </w:r>
      <w:r>
        <w:rPr>
          <w:rFonts w:ascii="Calibri" w:cs="Calibri" w:eastAsia="Calibri" w:hAnsi="Calibri"/>
          <w:color w:val="1F2A24"/>
          <w:sz w:val="21"/>
          <w:szCs w:val="21"/>
        </w:rPr>
        <w:t xml:space="preserve"> box click </w:t>
      </w:r>
      <w:r>
        <w:rPr>
          <w:rFonts w:ascii="Calibri" w:cs="Calibri" w:eastAsia="Calibri" w:hAnsi="Calibri"/>
          <w:b/>
          <w:bCs/>
          <w:color w:val="1F2A24"/>
          <w:sz w:val="21"/>
          <w:szCs w:val="21"/>
        </w:rPr>
        <w:t xml:space="preserve">Set my standards</w:t>
      </w:r>
      <w:r>
        <w:rPr>
          <w:rFonts w:ascii="Calibri" w:cs="Calibri" w:eastAsia="Calibri" w:hAnsi="Calibri"/>
          <w:color w:val="1F2A24"/>
          <w:sz w:val="21"/>
          <w:szCs w:val="21"/>
        </w:rPr>
        <w:t xml:space="preserve"> (it reads </w:t>
      </w:r>
      <w:r>
        <w:rPr>
          <w:rFonts w:ascii="Calibri" w:cs="Calibri" w:eastAsia="Calibri" w:hAnsi="Calibri"/>
          <w:b/>
          <w:bCs/>
          <w:color w:val="1F2A24"/>
          <w:sz w:val="21"/>
          <w:szCs w:val="21"/>
        </w:rPr>
        <w:t xml:space="preserve">Edit my standards</w:t>
      </w:r>
      <w:r>
        <w:rPr>
          <w:rFonts w:ascii="Calibri" w:cs="Calibri" w:eastAsia="Calibri" w:hAnsi="Calibri"/>
          <w:color w:val="1F2A24"/>
          <w:sz w:val="21"/>
          <w:szCs w:val="21"/>
        </w:rPr>
        <w:t xml:space="preserve"> if the template is already yours). The editor opens on the </w:t>
      </w:r>
      <w:r>
        <w:rPr>
          <w:rFonts w:ascii="Calibri" w:cs="Calibri" w:eastAsia="Calibri" w:hAnsi="Calibri"/>
          <w:b/>
          <w:bCs/>
          <w:color w:val="1F2A24"/>
          <w:sz w:val="21"/>
          <w:szCs w:val="21"/>
        </w:rPr>
        <w:t xml:space="preserve">Care guide</w:t>
      </w:r>
      <w:r>
        <w:rPr>
          <w:rFonts w:ascii="Calibri" w:cs="Calibri" w:eastAsia="Calibri" w:hAnsi="Calibri"/>
          <w:color w:val="1F2A24"/>
          <w:sz w:val="21"/>
          <w:szCs w:val="21"/>
        </w:rPr>
        <w:t xml:space="preserve"> tab.</w:t>
      </w:r>
    </w:p>
    <w:p>
      <w:pPr>
        <w:pStyle w:val="ListParagraph"/>
        <w:numPr>
          <w:ilvl w:val="0"/>
          <w:numId w:val="30"/>
        </w:numPr>
        <w:spacing w:after="70" w:line="280"/>
      </w:pPr>
      <w:r>
        <w:rPr>
          <w:rFonts w:ascii="Calibri" w:cs="Calibri" w:eastAsia="Calibri" w:hAnsi="Calibri"/>
          <w:color w:val="1F2A24"/>
          <w:sz w:val="21"/>
          <w:szCs w:val="21"/>
        </w:rPr>
        <w:t xml:space="preserve">If the template has no care guide, click </w:t>
      </w:r>
      <w:r>
        <w:rPr>
          <w:rFonts w:ascii="Calibri" w:cs="Calibri" w:eastAsia="Calibri" w:hAnsi="Calibri"/>
          <w:b/>
          <w:bCs/>
          <w:color w:val="1F2A24"/>
          <w:sz w:val="21"/>
          <w:szCs w:val="21"/>
        </w:rPr>
        <w:t xml:space="preserve">Build my care guide</w:t>
      </w:r>
      <w:r>
        <w:rPr>
          <w:rFonts w:ascii="Calibri" w:cs="Calibri" w:eastAsia="Calibri" w:hAnsi="Calibri"/>
          <w:color w:val="1F2A24"/>
          <w:sz w:val="21"/>
          <w:szCs w:val="21"/>
        </w:rPr>
        <w:t xml:space="preserve"> instead.</w:t>
      </w:r>
    </w:p>
    <w:p>
      <w:pPr>
        <w:spacing w:after="60"/>
      </w:pPr>
    </w:p>
    <w:p>
      <w:pPr>
        <w:spacing w:after="120" w:line="290"/>
      </w:pPr>
      <w:r>
        <w:rPr>
          <w:rFonts w:ascii="Calibri" w:cs="Calibri" w:eastAsia="Calibri" w:hAnsi="Calibri"/>
          <w:b/>
          <w:bCs/>
          <w:color w:val="1F2A24"/>
          <w:sz w:val="21"/>
          <w:szCs w:val="21"/>
        </w:rPr>
        <w:t xml:space="preserve">Door 2: from the Daily Log</w:t>
      </w:r>
    </w:p>
    <w:p>
      <w:pPr>
        <w:pStyle w:val="ListParagraph"/>
        <w:numPr>
          <w:ilvl w:val="0"/>
          <w:numId w:val="31"/>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and open the cycle.</w:t>
      </w:r>
    </w:p>
    <w:p>
      <w:pPr>
        <w:pStyle w:val="ListParagraph"/>
        <w:numPr>
          <w:ilvl w:val="0"/>
          <w:numId w:val="31"/>
        </w:numPr>
        <w:spacing w:after="70" w:line="280"/>
      </w:pPr>
      <w:r>
        <w:rPr>
          <w:rFonts w:ascii="Calibri" w:cs="Calibri" w:eastAsia="Calibri" w:hAnsi="Calibri"/>
          <w:color w:val="1F2A24"/>
          <w:sz w:val="21"/>
          <w:szCs w:val="21"/>
        </w:rPr>
        <w:t xml:space="preserve">Click the </w:t>
      </w:r>
      <w:r>
        <w:rPr>
          <w:rFonts w:ascii="Calibri" w:cs="Calibri" w:eastAsia="Calibri" w:hAnsi="Calibri"/>
          <w:b/>
          <w:bCs/>
          <w:color w:val="1F2A24"/>
          <w:sz w:val="21"/>
          <w:szCs w:val="21"/>
        </w:rPr>
        <w:t xml:space="preserve">Daily Log</w:t>
      </w:r>
      <w:r>
        <w:rPr>
          <w:rFonts w:ascii="Calibri" w:cs="Calibri" w:eastAsia="Calibri" w:hAnsi="Calibri"/>
          <w:color w:val="1F2A24"/>
          <w:sz w:val="21"/>
          <w:szCs w:val="21"/>
        </w:rPr>
        <w:t xml:space="preserve"> tab.</w:t>
      </w:r>
    </w:p>
    <w:p>
      <w:pPr>
        <w:pStyle w:val="ListParagraph"/>
        <w:numPr>
          <w:ilvl w:val="0"/>
          <w:numId w:val="31"/>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Customise fields</w:t>
      </w:r>
      <w:r>
        <w:rPr>
          <w:rFonts w:ascii="Calibri" w:cs="Calibri" w:eastAsia="Calibri" w:hAnsi="Calibri"/>
          <w:color w:val="1F2A24"/>
          <w:sz w:val="21"/>
          <w:szCs w:val="21"/>
        </w:rPr>
        <w:t xml:space="preserve"> at the top right, above the form. The editor opens on the </w:t>
      </w:r>
      <w:r>
        <w:rPr>
          <w:rFonts w:ascii="Calibri" w:cs="Calibri" w:eastAsia="Calibri" w:hAnsi="Calibri"/>
          <w:b/>
          <w:bCs/>
          <w:color w:val="1F2A24"/>
          <w:sz w:val="21"/>
          <w:szCs w:val="21"/>
        </w:rPr>
        <w:t xml:space="preserve">Daily record fields</w:t>
      </w:r>
      <w:r>
        <w:rPr>
          <w:rFonts w:ascii="Calibri" w:cs="Calibri" w:eastAsia="Calibri" w:hAnsi="Calibri"/>
          <w:color w:val="1F2A24"/>
          <w:sz w:val="21"/>
          <w:szCs w:val="21"/>
        </w:rPr>
        <w:t xml:space="preserve"> tab.</w:t>
      </w:r>
    </w:p>
    <w:p>
      <w:pPr>
        <w:spacing w:after="60"/>
      </w:pPr>
    </w:p>
    <w:p>
      <w:pPr>
        <w:spacing w:after="120" w:line="290"/>
      </w:pPr>
      <w:r>
        <w:rPr>
          <w:rFonts w:ascii="Calibri" w:cs="Calibri" w:eastAsia="Calibri" w:hAnsi="Calibri"/>
          <w:color w:val="1F2A24"/>
          <w:sz w:val="21"/>
          <w:szCs w:val="21"/>
        </w:rPr>
        <w:t xml:space="preserve">Both doors show both tabs. You can switch between them with the two buttons at the top of the window.</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editor edits the template that this enterprise is using. Whatever you change is saved as a template; nothing changes in the built-in template or in other enterprises until you choose to use your saved template there.</w:t>
      </w:r>
    </w:p>
    <w:p>
      <w:pPr>
        <w:pStyle w:val="Heading3"/>
        <w:keepNext/>
        <w:spacing w:after="100" w:before="260"/>
      </w:pPr>
      <w:bookmarkStart w:name="h_the_layout_of_the_editor" w:id="1"/>
      <w:r>
        <w:rPr>
          <w:rFonts w:ascii="Cambria" w:cs="Cambria" w:eastAsia="Cambria" w:hAnsi="Cambria"/>
          <w:b/>
          <w:bCs/>
          <w:color w:val="2E7D4F"/>
          <w:sz w:val="26"/>
          <w:szCs w:val="26"/>
        </w:rPr>
        <w:t xml:space="preserve">The layout of the editor</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9"/>
        <w:gridCol w:w="6899"/>
      </w:tblGrid>
      <w:tr>
        <w:trPr>
          <w:cantSplit/>
          <w:tblHeader/>
        </w:trPr>
        <w:tc>
          <w:tcPr>
            <w:tcW w:type="dxa" w:w="273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Part</w:t>
            </w:r>
          </w:p>
        </w:tc>
        <w:tc>
          <w:tcPr>
            <w:tcW w:type="dxa" w:w="689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shows</w:t>
            </w:r>
          </w:p>
        </w:tc>
      </w:tr>
      <w:tr>
        <w:trPr>
          <w:cantSplit/>
          <w:tblHeader w:val="false"/>
        </w:trPr>
        <w:tc>
          <w:tcPr>
            <w:tcW w:type="dxa" w:w="27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Header</w:t>
            </w:r>
          </w:p>
        </w:tc>
        <w:tc>
          <w:tcPr>
            <w:tcW w:type="dxa" w:w="68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"Set your standards — (enterprise name)" and the line "Based on (built-in template name). Change what you record each day and your feeding, vaccination and spray guide, then save it as your own template."</w:t>
            </w:r>
          </w:p>
        </w:tc>
      </w:tr>
      <w:tr>
        <w:trPr>
          <w:cantSplit/>
          <w:tblHeader w:val="false"/>
        </w:trPr>
        <w:tc>
          <w:tcPr>
            <w:tcW w:type="dxa" w:w="27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Two tabs</w:t>
            </w:r>
          </w:p>
        </w:tc>
        <w:tc>
          <w:tcPr>
            <w:tcW w:type="dxa" w:w="68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Daily record fields (n)</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Care guide (n)</w:t>
            </w:r>
            <w:r>
              <w:rPr>
                <w:rFonts w:ascii="Calibri" w:cs="Calibri" w:eastAsia="Calibri" w:hAnsi="Calibri"/>
                <w:color w:val="1F2A24"/>
                <w:sz w:val="18"/>
                <w:szCs w:val="18"/>
              </w:rPr>
              <w:t xml:space="preserve">. The number in brackets is how many boxes or items are in the list right now.</w:t>
            </w:r>
          </w:p>
        </w:tc>
      </w:tr>
      <w:tr>
        <w:trPr>
          <w:cantSplit/>
          <w:tblHeader w:val="false"/>
        </w:trPr>
        <w:tc>
          <w:tcPr>
            <w:tcW w:type="dxa" w:w="27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Back to built-in defaults</w:t>
            </w:r>
          </w:p>
        </w:tc>
        <w:tc>
          <w:tcPr>
            <w:tcW w:type="dxa" w:w="68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button at the right of the tabs (see below).</w:t>
            </w:r>
          </w:p>
        </w:tc>
      </w:tr>
      <w:tr>
        <w:trPr>
          <w:cantSplit/>
          <w:tblHeader w:val="false"/>
        </w:trPr>
        <w:tc>
          <w:tcPr>
            <w:tcW w:type="dxa" w:w="27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Body</w:t>
            </w:r>
          </w:p>
        </w:tc>
        <w:tc>
          <w:tcPr>
            <w:tcW w:type="dxa" w:w="68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list of boxes or care items, one card each.</w:t>
            </w:r>
          </w:p>
        </w:tc>
      </w:tr>
      <w:tr>
        <w:trPr>
          <w:cantSplit/>
          <w:tblHeader w:val="false"/>
        </w:trPr>
        <w:tc>
          <w:tcPr>
            <w:tcW w:type="dxa" w:w="27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Footer</w:t>
            </w:r>
          </w:p>
        </w:tc>
        <w:tc>
          <w:tcPr>
            <w:tcW w:type="dxa" w:w="68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Red error line (if any), </w:t>
            </w:r>
            <w:r>
              <w:rPr>
                <w:rFonts w:ascii="Calibri" w:cs="Calibri" w:eastAsia="Calibri" w:hAnsi="Calibri"/>
                <w:b/>
                <w:bCs/>
                <w:color w:val="1F2A24"/>
                <w:sz w:val="18"/>
                <w:szCs w:val="18"/>
              </w:rPr>
              <w:t xml:space="preserve">Template name</w:t>
            </w:r>
            <w:r>
              <w:rPr>
                <w:rFonts w:ascii="Calibri" w:cs="Calibri" w:eastAsia="Calibri" w:hAnsi="Calibri"/>
                <w:color w:val="1F2A24"/>
                <w:sz w:val="18"/>
                <w:szCs w:val="18"/>
              </w:rPr>
              <w:t xml:space="preserve">, and the buttons.</w:t>
            </w:r>
          </w:p>
        </w:tc>
      </w:tr>
    </w:tbl>
    <w:p>
      <w:pPr>
        <w:spacing w:after="160"/>
      </w:pPr>
    </w:p>
    <w:p>
      <w:pPr>
        <w:spacing w:after="120" w:line="290"/>
      </w:pPr>
      <w:r>
        <w:rPr>
          <w:rFonts w:ascii="Calibri" w:cs="Calibri" w:eastAsia="Calibri" w:hAnsi="Calibri"/>
          <w:color w:val="1F2A24"/>
          <w:sz w:val="21"/>
          <w:szCs w:val="21"/>
        </w:rPr>
        <w:t xml:space="preserve">Click the </w:t>
      </w:r>
      <w:r>
        <w:rPr>
          <w:rFonts w:ascii="Calibri" w:cs="Calibri" w:eastAsia="Calibri" w:hAnsi="Calibri"/>
          <w:b/>
          <w:bCs/>
          <w:color w:val="1F2A24"/>
          <w:sz w:val="21"/>
          <w:szCs w:val="21"/>
        </w:rPr>
        <w:t xml:space="preserve">X</w:t>
      </w:r>
      <w:r>
        <w:rPr>
          <w:rFonts w:ascii="Calibri" w:cs="Calibri" w:eastAsia="Calibri" w:hAnsi="Calibri"/>
          <w:color w:val="1F2A24"/>
          <w:sz w:val="21"/>
          <w:szCs w:val="21"/>
        </w:rPr>
        <w:t xml:space="preserve"> at the top right, or </w:t>
      </w:r>
      <w:r>
        <w:rPr>
          <w:rFonts w:ascii="Calibri" w:cs="Calibri" w:eastAsia="Calibri" w:hAnsi="Calibri"/>
          <w:b/>
          <w:bCs/>
          <w:color w:val="1F2A24"/>
          <w:sz w:val="21"/>
          <w:szCs w:val="21"/>
        </w:rPr>
        <w:t xml:space="preserve">Cancel</w:t>
      </w:r>
      <w:r>
        <w:rPr>
          <w:rFonts w:ascii="Calibri" w:cs="Calibri" w:eastAsia="Calibri" w:hAnsi="Calibri"/>
          <w:color w:val="1F2A24"/>
          <w:sz w:val="21"/>
          <w:szCs w:val="21"/>
        </w:rPr>
        <w:t xml:space="preserve">, or click outside the window to leave without saving. Nothing is changed until you click a save button.</w:t>
      </w:r>
    </w:p>
    <w:p>
      <w:pPr>
        <w:pStyle w:val="Heading3"/>
        <w:keepNext/>
        <w:spacing w:after="100" w:before="260"/>
      </w:pPr>
      <w:bookmarkStart w:name="h_the_daily_record_fields_tab" w:id="1"/>
      <w:r>
        <w:rPr>
          <w:rFonts w:ascii="Cambria" w:cs="Cambria" w:eastAsia="Cambria" w:hAnsi="Cambria"/>
          <w:b/>
          <w:bCs/>
          <w:color w:val="2E7D4F"/>
          <w:sz w:val="26"/>
          <w:szCs w:val="26"/>
        </w:rPr>
        <w:t xml:space="preserve">The Daily record fields tab</w:t>
      </w:r>
      <w:bookmarkEnd w:id="1"/>
    </w:p>
    <w:p>
      <w:pPr>
        <w:spacing w:after="120" w:line="290"/>
      </w:pPr>
      <w:r>
        <w:rPr>
          <w:rFonts w:ascii="Calibri" w:cs="Calibri" w:eastAsia="Calibri" w:hAnsi="Calibri"/>
          <w:color w:val="1F2A24"/>
          <w:sz w:val="21"/>
          <w:szCs w:val="21"/>
        </w:rPr>
        <w:t xml:space="preserve">The tab starts with the explanation "These are the boxes on the Daily Log. Add anything you want to record — type of feed, water treatment, medicine given — and mark what is required."</w:t>
      </w:r>
    </w:p>
    <w:p>
      <w:pPr>
        <w:spacing w:after="120" w:line="290"/>
      </w:pPr>
      <w:r>
        <w:rPr>
          <w:rFonts w:ascii="Calibri" w:cs="Calibri" w:eastAsia="Calibri" w:hAnsi="Calibri"/>
          <w:color w:val="1F2A24"/>
          <w:sz w:val="21"/>
          <w:szCs w:val="21"/>
        </w:rPr>
        <w:t xml:space="preserve">Each box on the Daily Log is one card. The cards list all of the template's boxes, including boxes that are shown only for some cycle types (those cards carry the line "Shown only for some cycle types of this enterprise.").</w:t>
      </w:r>
    </w:p>
    <w:p>
      <w:pPr>
        <w:spacing w:after="120" w:line="290"/>
      </w:pPr>
      <w:r>
        <w:rPr>
          <w:rFonts w:ascii="Calibri" w:cs="Calibri" w:eastAsia="Calibri" w:hAnsi="Calibri"/>
          <w:b/>
          <w:bCs/>
          <w:color w:val="1F2A24"/>
          <w:sz w:val="21"/>
          <w:szCs w:val="21"/>
        </w:rPr>
        <w:t xml:space="preserve">Controls on every field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cantSplit/>
          <w:tblHeader/>
        </w:trPr>
        <w:tc>
          <w:tcPr>
            <w:tcW w:type="dxa" w:w="310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Control</w:t>
            </w:r>
          </w:p>
        </w:tc>
        <w:tc>
          <w:tcPr>
            <w:tcW w:type="dxa" w:w="653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does</w:t>
            </w:r>
          </w:p>
        </w:tc>
      </w:tr>
      <w:tr>
        <w:trPr>
          <w:cantSplit/>
          <w:tblHeader w:val="false"/>
        </w:trPr>
        <w:tc>
          <w:tcPr>
            <w:tcW w:type="dxa" w:w="31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Name</w:t>
            </w:r>
          </w:p>
        </w:tc>
        <w:tc>
          <w:tcPr>
            <w:tcW w:type="dxa" w:w="653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label shown on the Daily Log and in history. Required. Example: "Feed Brand".</w:t>
            </w:r>
          </w:p>
        </w:tc>
      </w:tr>
      <w:tr>
        <w:trPr>
          <w:cantSplit/>
          <w:tblHeader w:val="false"/>
        </w:trPr>
        <w:tc>
          <w:tcPr>
            <w:tcW w:type="dxa" w:w="31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Kind</w:t>
            </w:r>
          </w:p>
        </w:tc>
        <w:tc>
          <w:tcPr>
            <w:tcW w:type="dxa" w:w="653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Number</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Choice from a list</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Free text</w:t>
            </w:r>
            <w:r>
              <w:rPr>
                <w:rFonts w:ascii="Calibri" w:cs="Calibri" w:eastAsia="Calibri" w:hAnsi="Calibri"/>
                <w:color w:val="1F2A24"/>
                <w:sz w:val="18"/>
                <w:szCs w:val="18"/>
              </w:rPr>
              <w:t xml:space="preserve">. For a box that is calculated automatically (such as Total Milk Yield) this shows "Calculated automatically" and cannot be changed.</w:t>
            </w:r>
          </w:p>
        </w:tc>
      </w:tr>
      <w:tr>
        <w:trPr>
          <w:cantSplit/>
          <w:tblHeader w:val="false"/>
        </w:trPr>
        <w:tc>
          <w:tcPr>
            <w:tcW w:type="dxa" w:w="31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Unit</w:t>
            </w:r>
          </w:p>
        </w:tc>
        <w:tc>
          <w:tcPr>
            <w:tcW w:type="dxa" w:w="653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numbers only. Text such as kg, L, g, ml, °C. Shown beside the box.</w:t>
            </w:r>
          </w:p>
        </w:tc>
      </w:tr>
      <w:tr>
        <w:trPr>
          <w:cantSplit/>
          <w:tblHeader w:val="false"/>
        </w:trPr>
        <w:tc>
          <w:tcPr>
            <w:tcW w:type="dxa" w:w="31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Required</w:t>
            </w:r>
          </w:p>
        </w:tc>
        <w:tc>
          <w:tcPr>
            <w:tcW w:type="dxa" w:w="653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 to show the box in </w:t>
            </w:r>
            <w:r>
              <w:rPr>
                <w:rFonts w:ascii="Calibri" w:cs="Calibri" w:eastAsia="Calibri" w:hAnsi="Calibri"/>
                <w:b/>
                <w:bCs/>
                <w:color w:val="1F2A24"/>
                <w:sz w:val="18"/>
                <w:szCs w:val="18"/>
              </w:rPr>
              <w:t xml:space="preserve">Key Measurements</w:t>
            </w:r>
            <w:r>
              <w:rPr>
                <w:rFonts w:ascii="Calibri" w:cs="Calibri" w:eastAsia="Calibri" w:hAnsi="Calibri"/>
                <w:color w:val="1F2A24"/>
                <w:sz w:val="18"/>
                <w:szCs w:val="18"/>
              </w:rPr>
              <w:t xml:space="preserve"> with a red star. It does not block saving on the Daily Log, but it does stop a CSV row that lacks it. Not offered for calculated boxes.</w:t>
            </w:r>
          </w:p>
        </w:tc>
      </w:tr>
      <w:tr>
        <w:trPr>
          <w:cantSplit/>
          <w:tblHeader w:val="false"/>
        </w:trPr>
        <w:tc>
          <w:tcPr>
            <w:tcW w:type="dxa" w:w="31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Options — one per line</w:t>
            </w:r>
          </w:p>
        </w:tc>
        <w:tc>
          <w:tcPr>
            <w:tcW w:type="dxa" w:w="653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choice boxes only. Type one answer per line.</w:t>
            </w:r>
          </w:p>
        </w:tc>
      </w:tr>
      <w:tr>
        <w:trPr>
          <w:cantSplit/>
          <w:tblHeader w:val="false"/>
        </w:trPr>
        <w:tc>
          <w:tcPr>
            <w:tcW w:type="dxa" w:w="31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Normal minimum</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Normal maximum</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Target</w:t>
            </w:r>
          </w:p>
        </w:tc>
        <w:tc>
          <w:tcPr>
            <w:tcW w:type="dxa" w:w="653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number boxes only. All optional. Below the minimum or above the maximum turns the Daily Log box red. The target is shown next to the label for guidance.</w:t>
            </w:r>
          </w:p>
        </w:tc>
      </w:tr>
      <w:tr>
        <w:trPr>
          <w:cantSplit/>
          <w:tblHeader w:val="false"/>
        </w:trPr>
        <w:tc>
          <w:tcPr>
            <w:tcW w:type="dxa" w:w="31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Hint shown under the box (optional)</w:t>
            </w:r>
          </w:p>
        </w:tc>
        <w:tc>
          <w:tcPr>
            <w:tcW w:type="dxa" w:w="653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short help line. Not offered for calculated boxes.</w:t>
            </w:r>
          </w:p>
        </w:tc>
      </w:tr>
      <w:tr>
        <w:trPr>
          <w:cantSplit/>
          <w:tblHeader w:val="false"/>
        </w:trPr>
        <w:tc>
          <w:tcPr>
            <w:tcW w:type="dxa" w:w="31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Move up</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Move down</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Remove</w:t>
            </w:r>
          </w:p>
        </w:tc>
        <w:tc>
          <w:tcPr>
            <w:tcW w:type="dxa" w:w="653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arrow buttons change the order of the cards; the bin removes the card.</w:t>
            </w:r>
          </w:p>
        </w:tc>
      </w:tr>
    </w:tbl>
    <w:p>
      <w:pPr>
        <w:spacing w:after="160"/>
      </w:pPr>
    </w:p>
    <w:p>
      <w:pPr>
        <w:spacing w:after="120" w:line="290"/>
      </w:pPr>
      <w:r>
        <w:rPr>
          <w:rFonts w:ascii="Calibri" w:cs="Calibri" w:eastAsia="Calibri" w:hAnsi="Calibri"/>
          <w:b/>
          <w:bCs/>
          <w:color w:val="1F2A24"/>
          <w:sz w:val="21"/>
          <w:szCs w:val="21"/>
        </w:rPr>
        <w:t xml:space="preserve">Add a record field.</w:t>
      </w:r>
      <w:r>
        <w:rPr>
          <w:rFonts w:ascii="Calibri" w:cs="Calibri" w:eastAsia="Calibri" w:hAnsi="Calibri"/>
          <w:color w:val="1F2A24"/>
          <w:sz w:val="21"/>
          <w:szCs w:val="21"/>
        </w:rPr>
        <w:t xml:space="preserve"> The link </w:t>
      </w:r>
      <w:r>
        <w:rPr>
          <w:rFonts w:ascii="Calibri" w:cs="Calibri" w:eastAsia="Calibri" w:hAnsi="Calibri"/>
          <w:b/>
          <w:bCs/>
          <w:color w:val="1F2A24"/>
          <w:sz w:val="21"/>
          <w:szCs w:val="21"/>
        </w:rPr>
        <w:t xml:space="preserve">Add a record field</w:t>
      </w:r>
      <w:r>
        <w:rPr>
          <w:rFonts w:ascii="Calibri" w:cs="Calibri" w:eastAsia="Calibri" w:hAnsi="Calibri"/>
          <w:color w:val="1F2A24"/>
          <w:sz w:val="21"/>
          <w:szCs w:val="21"/>
        </w:rPr>
        <w:t xml:space="preserve"> at the bottom adds a new empty card at the end (a number box with no name). Fill in at least the name.</w:t>
      </w:r>
    </w:p>
    <w:p>
      <w:pPr>
        <w:spacing w:after="120" w:line="290"/>
      </w:pPr>
      <w:r>
        <w:rPr>
          <w:rFonts w:ascii="Calibri" w:cs="Calibri" w:eastAsia="Calibri" w:hAnsi="Calibri"/>
          <w:b/>
          <w:bCs/>
          <w:color w:val="1F2A24"/>
          <w:sz w:val="21"/>
          <w:szCs w:val="21"/>
        </w:rPr>
        <w:t xml:space="preserve">What happens when you change a box</w:t>
      </w:r>
    </w:p>
    <w:p>
      <w:pPr>
        <w:pStyle w:val="ListParagraph"/>
        <w:numPr>
          <w:ilvl w:val="0"/>
          <w:numId w:val="2"/>
        </w:numPr>
        <w:spacing w:after="60" w:line="280"/>
      </w:pPr>
      <w:r>
        <w:rPr>
          <w:rFonts w:ascii="Calibri" w:cs="Calibri" w:eastAsia="Calibri" w:hAnsi="Calibri"/>
          <w:b/>
          <w:bCs/>
          <w:color w:val="1F2A24"/>
          <w:sz w:val="21"/>
          <w:szCs w:val="21"/>
        </w:rPr>
        <w:t xml:space="preserve">Changing the kind to "Choice from a list"</w:t>
      </w:r>
      <w:r>
        <w:rPr>
          <w:rFonts w:ascii="Calibri" w:cs="Calibri" w:eastAsia="Calibri" w:hAnsi="Calibri"/>
          <w:color w:val="1F2A24"/>
          <w:sz w:val="21"/>
          <w:szCs w:val="21"/>
        </w:rPr>
        <w:t xml:space="preserve"> fills the options with Yes and No if the box had none. Change them to suit.</w:t>
      </w:r>
    </w:p>
    <w:p>
      <w:pPr>
        <w:pStyle w:val="ListParagraph"/>
        <w:numPr>
          <w:ilvl w:val="0"/>
          <w:numId w:val="2"/>
        </w:numPr>
        <w:spacing w:after="60" w:line="280"/>
      </w:pPr>
      <w:r>
        <w:rPr>
          <w:rFonts w:ascii="Calibri" w:cs="Calibri" w:eastAsia="Calibri" w:hAnsi="Calibri"/>
          <w:b/>
          <w:bCs/>
          <w:color w:val="1F2A24"/>
          <w:sz w:val="21"/>
          <w:szCs w:val="21"/>
        </w:rPr>
        <w:t xml:space="preserve">Changing the kind away from Number</w:t>
      </w:r>
      <w:r>
        <w:rPr>
          <w:rFonts w:ascii="Calibri" w:cs="Calibri" w:eastAsia="Calibri" w:hAnsi="Calibri"/>
          <w:color w:val="1F2A24"/>
          <w:sz w:val="21"/>
          <w:szCs w:val="21"/>
        </w:rPr>
        <w:t xml:space="preserve"> removes the unit and the normal range. If you switch back, you must type them again.</w:t>
      </w:r>
    </w:p>
    <w:p>
      <w:pPr>
        <w:pStyle w:val="ListParagraph"/>
        <w:numPr>
          <w:ilvl w:val="0"/>
          <w:numId w:val="2"/>
        </w:numPr>
        <w:spacing w:after="60" w:line="280"/>
      </w:pPr>
      <w:r>
        <w:rPr>
          <w:rFonts w:ascii="Calibri" w:cs="Calibri" w:eastAsia="Calibri" w:hAnsi="Calibri"/>
          <w:b/>
          <w:bCs/>
          <w:color w:val="1F2A24"/>
          <w:sz w:val="21"/>
          <w:szCs w:val="21"/>
        </w:rPr>
        <w:t xml:space="preserve">Changing the kind away from Choice</w:t>
      </w:r>
      <w:r>
        <w:rPr>
          <w:rFonts w:ascii="Calibri" w:cs="Calibri" w:eastAsia="Calibri" w:hAnsi="Calibri"/>
          <w:color w:val="1F2A24"/>
          <w:sz w:val="21"/>
          <w:szCs w:val="21"/>
        </w:rPr>
        <w:t xml:space="preserve"> removes the options.</w:t>
      </w:r>
    </w:p>
    <w:p>
      <w:pPr>
        <w:spacing w:after="60"/>
      </w:pPr>
    </w:p>
    <w:p>
      <w:pPr>
        <w:spacing w:after="120" w:line="290"/>
      </w:pPr>
      <w:r>
        <w:rPr>
          <w:rFonts w:ascii="Calibri" w:cs="Calibri" w:eastAsia="Calibri" w:hAnsi="Calibri"/>
          <w:b/>
          <w:bCs/>
          <w:color w:val="1F2A24"/>
          <w:sz w:val="21"/>
          <w:szCs w:val="21"/>
        </w:rPr>
        <w:t xml:space="preserve">Where each kind of box appears on the Daily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4"/>
        <w:gridCol w:w="3693"/>
        <w:gridCol w:w="3311"/>
      </w:tblGrid>
      <w:tr>
        <w:trPr>
          <w:cantSplit/>
          <w:tblHeader/>
        </w:trPr>
        <w:tc>
          <w:tcPr>
            <w:tcW w:type="dxa" w:w="263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369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Panel on the Daily Log</w:t>
            </w:r>
          </w:p>
        </w:tc>
        <w:tc>
          <w:tcPr>
            <w:tcW w:type="dxa" w:w="331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Hint appears</w:t>
            </w:r>
          </w:p>
        </w:tc>
      </w:tr>
      <w:tr>
        <w:trPr>
          <w:cantSplit/>
          <w:tblHeader w:val="false"/>
        </w:trPr>
        <w:tc>
          <w:tcPr>
            <w:tcW w:type="dxa" w:w="26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Required numbers</w:t>
            </w:r>
          </w:p>
        </w:tc>
        <w:tc>
          <w:tcPr>
            <w:tcW w:type="dxa" w:w="36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Key Measurements *</w:t>
            </w:r>
          </w:p>
        </w:tc>
        <w:tc>
          <w:tcPr>
            <w:tcW w:type="dxa" w:w="33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Under the box</w:t>
            </w:r>
          </w:p>
        </w:tc>
      </w:tr>
      <w:tr>
        <w:trPr>
          <w:cantSplit/>
          <w:tblHeader w:val="false"/>
        </w:trPr>
        <w:tc>
          <w:tcPr>
            <w:tcW w:type="dxa" w:w="26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36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Status &amp; Condition</w:t>
            </w:r>
          </w:p>
        </w:tc>
        <w:tc>
          <w:tcPr>
            <w:tcW w:type="dxa" w:w="33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shown</w:t>
            </w:r>
          </w:p>
        </w:tc>
      </w:tr>
      <w:tr>
        <w:trPr>
          <w:cantSplit/>
          <w:tblHeader w:val="false"/>
        </w:trPr>
        <w:tc>
          <w:tcPr>
            <w:tcW w:type="dxa" w:w="26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Other numbers</w:t>
            </w:r>
          </w:p>
        </w:tc>
        <w:tc>
          <w:tcPr>
            <w:tcW w:type="dxa" w:w="36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Additional Measurements</w:t>
            </w:r>
          </w:p>
        </w:tc>
        <w:tc>
          <w:tcPr>
            <w:tcW w:type="dxa" w:w="33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Under the box</w:t>
            </w:r>
          </w:p>
        </w:tc>
      </w:tr>
      <w:tr>
        <w:trPr>
          <w:cantSplit/>
          <w:tblHeader w:val="false"/>
        </w:trPr>
        <w:tc>
          <w:tcPr>
            <w:tcW w:type="dxa" w:w="26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Free text</w:t>
            </w:r>
          </w:p>
        </w:tc>
        <w:tc>
          <w:tcPr>
            <w:tcW w:type="dxa" w:w="36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Activity Log</w:t>
            </w:r>
          </w:p>
        </w:tc>
        <w:tc>
          <w:tcPr>
            <w:tcW w:type="dxa" w:w="33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Beside the label and as grey text inside the box</w:t>
            </w:r>
          </w:p>
        </w:tc>
      </w:tr>
      <w:tr>
        <w:trPr>
          <w:cantSplit/>
          <w:tblHeader w:val="false"/>
        </w:trPr>
        <w:tc>
          <w:tcPr>
            <w:tcW w:type="dxa" w:w="26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Calculated</w:t>
            </w:r>
          </w:p>
        </w:tc>
        <w:tc>
          <w:tcPr>
            <w:tcW w:type="dxa" w:w="36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Auto-Calculated</w:t>
            </w:r>
            <w:r>
              <w:rPr>
                <w:rFonts w:ascii="Calibri" w:cs="Calibri" w:eastAsia="Calibri" w:hAnsi="Calibri"/>
                <w:color w:val="1F2A24"/>
                <w:sz w:val="18"/>
                <w:szCs w:val="18"/>
              </w:rPr>
              <w:t xml:space="preserve"> (only when it has a value)</w:t>
            </w:r>
          </w:p>
        </w:tc>
        <w:tc>
          <w:tcPr>
            <w:tcW w:type="dxa" w:w="33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shown</w:t>
            </w:r>
          </w:p>
        </w:tc>
      </w:tr>
    </w:tbl>
    <w:p>
      <w:pPr>
        <w:spacing w:after="160"/>
      </w:pPr>
    </w:p>
    <w:p>
      <w:pPr>
        <w:spacing w:after="120" w:line="290"/>
      </w:pPr>
      <w:r>
        <w:rPr>
          <w:rFonts w:ascii="Calibri" w:cs="Calibri" w:eastAsia="Calibri" w:hAnsi="Calibri"/>
          <w:color w:val="1F2A24"/>
          <w:sz w:val="21"/>
          <w:szCs w:val="21"/>
        </w:rPr>
        <w:t xml:space="preserve">The order of the cards decides the order inside each panel.</w:t>
      </w:r>
    </w:p>
    <w:p>
      <w:pPr>
        <w:spacing w:after="120" w:line="290"/>
      </w:pPr>
      <w:r>
        <w:rPr>
          <w:rFonts w:ascii="Calibri" w:cs="Calibri" w:eastAsia="Calibri" w:hAnsi="Calibri"/>
          <w:b/>
          <w:bCs/>
          <w:color w:val="1F2A24"/>
          <w:sz w:val="21"/>
          <w:szCs w:val="21"/>
        </w:rPr>
        <w:t xml:space="preserve">Calculated boxes.</w:t>
      </w:r>
      <w:r>
        <w:rPr>
          <w:rFonts w:ascii="Calibri" w:cs="Calibri" w:eastAsia="Calibri" w:hAnsi="Calibri"/>
          <w:color w:val="1F2A24"/>
          <w:sz w:val="21"/>
          <w:szCs w:val="21"/>
        </w:rPr>
        <w:t xml:space="preserve"> You cannot add a calculated box in the editor. The built-in ones (</w:t>
      </w:r>
      <w:r>
        <w:rPr>
          <w:rFonts w:ascii="Calibri" w:cs="Calibri" w:eastAsia="Calibri" w:hAnsi="Calibri"/>
          <w:b/>
          <w:bCs/>
          <w:color w:val="1F2A24"/>
          <w:sz w:val="21"/>
          <w:szCs w:val="21"/>
        </w:rPr>
        <w:t xml:space="preserve">Total Milk Yield</w:t>
      </w:r>
      <w:r>
        <w:rPr>
          <w:rFonts w:ascii="Calibri" w:cs="Calibri" w:eastAsia="Calibri" w:hAnsi="Calibri"/>
          <w:color w:val="1F2A24"/>
          <w:sz w:val="21"/>
          <w:szCs w:val="21"/>
        </w:rPr>
        <w:t xml:space="preserve"> for livestock and </w:t>
      </w:r>
      <w:r>
        <w:rPr>
          <w:rFonts w:ascii="Calibri" w:cs="Calibri" w:eastAsia="Calibri" w:hAnsi="Calibri"/>
          <w:b/>
          <w:bCs/>
          <w:color w:val="1F2A24"/>
          <w:sz w:val="21"/>
          <w:szCs w:val="21"/>
        </w:rPr>
        <w:t xml:space="preserve">Processing Yield</w:t>
      </w:r>
      <w:r>
        <w:rPr>
          <w:rFonts w:ascii="Calibri" w:cs="Calibri" w:eastAsia="Calibri" w:hAnsi="Calibri"/>
          <w:color w:val="1F2A24"/>
          <w:sz w:val="21"/>
          <w:szCs w:val="21"/>
        </w:rPr>
        <w:t xml:space="preserve"> for processing) can be moved, renamed or removed. They only work while the boxes they are calculated from are still on the list.</w:t>
      </w:r>
    </w:p>
    <w:p>
      <w:pPr>
        <w:spacing w:after="120" w:line="290"/>
      </w:pPr>
      <w:r>
        <w:rPr>
          <w:rFonts w:ascii="Calibri" w:cs="Calibri" w:eastAsia="Calibri" w:hAnsi="Calibri"/>
          <w:b/>
          <w:bCs/>
          <w:color w:val="1F2A24"/>
          <w:sz w:val="21"/>
          <w:szCs w:val="21"/>
        </w:rPr>
        <w:t xml:space="preserve">Boxes tied to cycle types.</w:t>
      </w:r>
      <w:r>
        <w:rPr>
          <w:rFonts w:ascii="Calibri" w:cs="Calibri" w:eastAsia="Calibri" w:hAnsi="Calibri"/>
          <w:color w:val="1F2A24"/>
          <w:sz w:val="21"/>
          <w:szCs w:val="21"/>
        </w:rPr>
        <w:t xml:space="preserve"> A box that the built-in template shows only for some cycle types keeps that restriction when you save. For example, the incubator boxes keep showing only for the </w:t>
      </w:r>
      <w:r>
        <w:rPr>
          <w:rFonts w:ascii="Calibri" w:cs="Calibri" w:eastAsia="Calibri" w:hAnsi="Calibri"/>
          <w:b/>
          <w:bCs/>
          <w:color w:val="1F2A24"/>
          <w:sz w:val="21"/>
          <w:szCs w:val="21"/>
        </w:rPr>
        <w:t xml:space="preserve">Egg Incubation &amp; Hatch</w:t>
      </w:r>
      <w:r>
        <w:rPr>
          <w:rFonts w:ascii="Calibri" w:cs="Calibri" w:eastAsia="Calibri" w:hAnsi="Calibri"/>
          <w:color w:val="1F2A24"/>
          <w:sz w:val="21"/>
          <w:szCs w:val="21"/>
        </w:rPr>
        <w:t xml:space="preserve"> type. A box you add yourself shows for every cycle type.</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Mark a box as </w:t>
      </w:r>
      <w:r>
        <w:rPr>
          <w:rFonts w:ascii="Calibri" w:cs="Calibri" w:eastAsia="Calibri" w:hAnsi="Calibri"/>
          <w:b/>
          <w:bCs/>
          <w:color w:val="1F2A24"/>
          <w:sz w:val="21"/>
          <w:szCs w:val="21"/>
        </w:rPr>
        <w:t xml:space="preserve">Required</w:t>
      </w:r>
      <w:r>
        <w:rPr>
          <w:rFonts w:ascii="Calibri" w:cs="Calibri" w:eastAsia="Calibri" w:hAnsi="Calibri"/>
          <w:color w:val="1F2A24"/>
          <w:sz w:val="21"/>
          <w:szCs w:val="21"/>
        </w:rPr>
        <w:t xml:space="preserve"> only if it is a </w:t>
      </w:r>
      <w:r>
        <w:rPr>
          <w:rFonts w:ascii="Calibri" w:cs="Calibri" w:eastAsia="Calibri" w:hAnsi="Calibri"/>
          <w:b/>
          <w:bCs/>
          <w:color w:val="1F2A24"/>
          <w:sz w:val="21"/>
          <w:szCs w:val="21"/>
        </w:rPr>
        <w:t xml:space="preserve">Number</w:t>
      </w:r>
      <w:r>
        <w:rPr>
          <w:rFonts w:ascii="Calibri" w:cs="Calibri" w:eastAsia="Calibri" w:hAnsi="Calibri"/>
          <w:color w:val="1F2A24"/>
          <w:sz w:val="21"/>
          <w:szCs w:val="21"/>
        </w:rPr>
        <w:t xml:space="preserve"> box. Required boxes are always placed in </w:t>
      </w:r>
      <w:r>
        <w:rPr>
          <w:rFonts w:ascii="Calibri" w:cs="Calibri" w:eastAsia="Calibri" w:hAnsi="Calibri"/>
          <w:b/>
          <w:bCs/>
          <w:color w:val="1F2A24"/>
          <w:sz w:val="21"/>
          <w:szCs w:val="21"/>
        </w:rPr>
        <w:t xml:space="preserve">Key Measurements</w:t>
      </w:r>
      <w:r>
        <w:rPr>
          <w:rFonts w:ascii="Calibri" w:cs="Calibri" w:eastAsia="Calibri" w:hAnsi="Calibri"/>
          <w:color w:val="1F2A24"/>
          <w:sz w:val="21"/>
          <w:szCs w:val="21"/>
        </w:rPr>
        <w:t xml:space="preserve"> and drawn as number boxes. A required choice or text box would not work properly there.</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Behind the scenes, every box you add gets a hidden code that is made from a common name and a number, and the app reuses the first unused code. If you delete a box and add a new one afterwards, the new box can get the same hidden code as the deleted one, and old saved values of the deleted box would then show up under the new box's name. If you want to stop recording something, it is safer to keep the box and leave it empty, or rename it. Remove a box only when it has never been used.</w:t>
      </w:r>
    </w:p>
    <w:p>
      <w:pPr>
        <w:pStyle w:val="Heading3"/>
        <w:keepNext/>
        <w:spacing w:after="100" w:before="260"/>
      </w:pPr>
      <w:bookmarkStart w:name="h_the_care_guide_tab" w:id="1"/>
      <w:r>
        <w:rPr>
          <w:rFonts w:ascii="Cambria" w:cs="Cambria" w:eastAsia="Cambria" w:hAnsi="Cambria"/>
          <w:b/>
          <w:bCs/>
          <w:color w:val="2E7D4F"/>
          <w:sz w:val="26"/>
          <w:szCs w:val="26"/>
        </w:rPr>
        <w:t xml:space="preserve">The Care guide tab</w:t>
      </w:r>
      <w:bookmarkEnd w:id="1"/>
    </w:p>
    <w:p>
      <w:pPr>
        <w:spacing w:after="120" w:line="290"/>
      </w:pPr>
      <w:r>
        <w:rPr>
          <w:rFonts w:ascii="Calibri" w:cs="Calibri" w:eastAsia="Calibri" w:hAnsi="Calibri"/>
          <w:color w:val="1F2A24"/>
          <w:sz w:val="21"/>
          <w:szCs w:val="21"/>
        </w:rPr>
        <w:t xml:space="preserve">The tab starts with the explanation: "Days count from the start of the cycle (day 0). A single day is a one-off task; add a repeat to make it recur; give an end day without a repeat to cover a whole phase (such as 'Starter feed, day 0–13'). Check every dose and product with your vet or extension officer."</w:t>
      </w:r>
    </w:p>
    <w:p>
      <w:pPr>
        <w:spacing w:after="120" w:line="290"/>
      </w:pPr>
      <w:r>
        <w:rPr>
          <w:rFonts w:ascii="Calibri" w:cs="Calibri" w:eastAsia="Calibri" w:hAnsi="Calibri"/>
          <w:color w:val="1F2A24"/>
          <w:sz w:val="21"/>
          <w:szCs w:val="21"/>
        </w:rPr>
        <w:t xml:space="preserve">Each care item is one card. The tab lists all items in the guide, including items that apply only to some cycle types (these carry the line "Applies only to some cycle types of this enterprise.").</w:t>
      </w:r>
    </w:p>
    <w:p>
      <w:pPr>
        <w:spacing w:after="120" w:line="290"/>
      </w:pPr>
      <w:r>
        <w:rPr>
          <w:rFonts w:ascii="Calibri" w:cs="Calibri" w:eastAsia="Calibri" w:hAnsi="Calibri"/>
          <w:b/>
          <w:bCs/>
          <w:color w:val="1F2A24"/>
          <w:sz w:val="21"/>
          <w:szCs w:val="21"/>
        </w:rPr>
        <w:t xml:space="preserve">Controls on every care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3"/>
        <w:gridCol w:w="6735"/>
      </w:tblGrid>
      <w:tr>
        <w:trPr>
          <w:cantSplit/>
          <w:tblHeader/>
        </w:trPr>
        <w:tc>
          <w:tcPr>
            <w:tcW w:type="dxa" w:w="290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Control</w:t>
            </w:r>
          </w:p>
        </w:tc>
        <w:tc>
          <w:tcPr>
            <w:tcW w:type="dxa" w:w="673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does</w:t>
            </w:r>
          </w:p>
        </w:tc>
      </w:tr>
      <w:tr>
        <w:trPr>
          <w:cantSplit/>
          <w:tblHeader w:val="false"/>
        </w:trPr>
        <w:tc>
          <w:tcPr>
            <w:tcW w:type="dxa" w:w="29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Type</w:t>
            </w:r>
          </w:p>
        </w:tc>
        <w:tc>
          <w:tcPr>
            <w:tcW w:type="dxa" w:w="67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Water, Vaccination, Medicine, Spray, Fertiliser, Weigh / sample, Check or Task. Sets the coloured tag.</w:t>
            </w:r>
          </w:p>
        </w:tc>
      </w:tr>
      <w:tr>
        <w:trPr>
          <w:cantSplit/>
          <w:tblHeader w:val="false"/>
        </w:trPr>
        <w:tc>
          <w:tcPr>
            <w:tcW w:type="dxa" w:w="29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What</w:t>
            </w:r>
          </w:p>
        </w:tc>
        <w:tc>
          <w:tcPr>
            <w:tcW w:type="dxa" w:w="67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title of the item, for example "Gumboro vaccine". Required.</w:t>
            </w:r>
          </w:p>
        </w:tc>
      </w:tr>
      <w:tr>
        <w:trPr>
          <w:cantSplit/>
          <w:tblHeader w:val="false"/>
        </w:trPr>
        <w:tc>
          <w:tcPr>
            <w:tcW w:type="dxa" w:w="29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 / feed type</w:t>
            </w:r>
          </w:p>
        </w:tc>
        <w:tc>
          <w:tcPr>
            <w:tcW w:type="dxa" w:w="67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feed, vaccine, chemical or fertiliser, for example "Broiler starter (crumbs)".</w:t>
            </w:r>
          </w:p>
        </w:tc>
      </w:tr>
      <w:tr>
        <w:trPr>
          <w:cantSplit/>
          <w:tblHeader w:val="false"/>
        </w:trPr>
        <w:tc>
          <w:tcPr>
            <w:tcW w:type="dxa" w:w="29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Dose / amount</w:t>
            </w:r>
          </w:p>
        </w:tc>
        <w:tc>
          <w:tcPr>
            <w:tcW w:type="dxa" w:w="67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Free text, for example "25 g/bird/day" or "200 kg/ha".</w:t>
            </w:r>
          </w:p>
        </w:tc>
      </w:tr>
      <w:tr>
        <w:trPr>
          <w:cantSplit/>
          <w:tblHeader w:val="false"/>
        </w:trPr>
        <w:tc>
          <w:tcPr>
            <w:tcW w:type="dxa" w:w="29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How (route / method)</w:t>
            </w:r>
          </w:p>
        </w:tc>
        <w:tc>
          <w:tcPr>
            <w:tcW w:type="dxa" w:w="67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"Drinking water", "Eye drop", "Foliar spray".</w:t>
            </w:r>
          </w:p>
        </w:tc>
      </w:tr>
      <w:tr>
        <w:trPr>
          <w:cantSplit/>
          <w:tblHeader w:val="false"/>
        </w:trPr>
        <w:tc>
          <w:tcPr>
            <w:tcW w:type="dxa" w:w="29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Withdrawal (days)</w:t>
            </w:r>
          </w:p>
        </w:tc>
        <w:tc>
          <w:tcPr>
            <w:tcW w:type="dxa" w:w="67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number of days before harvest, slaughter or milk use that this must stop. The Care Plan then shows "Stop (n) days before harvest / slaughter / milk use — check the label."</w:t>
            </w:r>
          </w:p>
        </w:tc>
      </w:tr>
      <w:tr>
        <w:trPr>
          <w:cantSplit/>
          <w:tblHeader w:val="false"/>
        </w:trPr>
        <w:tc>
          <w:tcPr>
            <w:tcW w:type="dxa" w:w="29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Starts on day</w:t>
            </w:r>
          </w:p>
        </w:tc>
        <w:tc>
          <w:tcPr>
            <w:tcW w:type="dxa" w:w="67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cycle day the item starts. 0 is the start date. If left empty it counts as 0.</w:t>
            </w:r>
          </w:p>
        </w:tc>
      </w:tr>
      <w:tr>
        <w:trPr>
          <w:cantSplit/>
          <w:tblHeader w:val="false"/>
        </w:trPr>
        <w:tc>
          <w:tcPr>
            <w:tcW w:type="dxa" w:w="29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Repeat every (days)</w:t>
            </w:r>
          </w:p>
        </w:tc>
        <w:tc>
          <w:tcPr>
            <w:tcW w:type="dxa" w:w="67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Leave empty (it shows "no repeat") for a one-off or a phase. Type a number of days for a repeating item.</w:t>
            </w:r>
          </w:p>
        </w:tc>
      </w:tr>
      <w:tr>
        <w:trPr>
          <w:cantSplit/>
          <w:tblHeader w:val="false"/>
        </w:trPr>
        <w:tc>
          <w:tcPr>
            <w:tcW w:type="dxa" w:w="29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Until day</w:t>
            </w:r>
          </w:p>
        </w:tc>
        <w:tc>
          <w:tcPr>
            <w:tcW w:type="dxa" w:w="67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last day. With a repeat, the item stops after this day. Without a repeat, it turns the item into a phase covering the whole stretch. If you leave it empty the item is one day only.</w:t>
            </w:r>
          </w:p>
        </w:tc>
      </w:tr>
      <w:tr>
        <w:trPr>
          <w:cantSplit/>
          <w:tblHeader w:val="false"/>
        </w:trPr>
        <w:tc>
          <w:tcPr>
            <w:tcW w:type="dxa" w:w="29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Notes</w:t>
            </w:r>
          </w:p>
        </w:tc>
        <w:tc>
          <w:tcPr>
            <w:tcW w:type="dxa" w:w="67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Any extra information that shows under the item.</w:t>
            </w:r>
          </w:p>
        </w:tc>
      </w:tr>
      <w:tr>
        <w:trPr>
          <w:cantSplit/>
          <w:tblHeader w:val="false"/>
        </w:trPr>
        <w:tc>
          <w:tcPr>
            <w:tcW w:type="dxa" w:w="29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Remove</w:t>
            </w:r>
          </w:p>
        </w:tc>
        <w:tc>
          <w:tcPr>
            <w:tcW w:type="dxa" w:w="67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bin button deletes the item.</w:t>
            </w:r>
          </w:p>
        </w:tc>
      </w:tr>
    </w:tbl>
    <w:p>
      <w:pPr>
        <w:spacing w:after="160"/>
      </w:pPr>
    </w:p>
    <w:p>
      <w:pPr>
        <w:spacing w:after="120" w:line="290"/>
      </w:pPr>
      <w:r>
        <w:rPr>
          <w:rFonts w:ascii="Calibri" w:cs="Calibri" w:eastAsia="Calibri" w:hAnsi="Calibri"/>
          <w:b/>
          <w:bCs/>
          <w:color w:val="1F2A24"/>
          <w:sz w:val="21"/>
          <w:szCs w:val="21"/>
        </w:rPr>
        <w:t xml:space="preserve">Adding an item.</w:t>
      </w:r>
      <w:r>
        <w:rPr>
          <w:rFonts w:ascii="Calibri" w:cs="Calibri" w:eastAsia="Calibri" w:hAnsi="Calibri"/>
          <w:color w:val="1F2A24"/>
          <w:sz w:val="21"/>
          <w:szCs w:val="21"/>
        </w:rPr>
        <w:t xml:space="preserve"> Under the list, next to the word </w:t>
      </w:r>
      <w:r>
        <w:rPr>
          <w:rFonts w:ascii="Calibri" w:cs="Calibri" w:eastAsia="Calibri" w:hAnsi="Calibri"/>
          <w:b/>
          <w:bCs/>
          <w:color w:val="1F2A24"/>
          <w:sz w:val="21"/>
          <w:szCs w:val="21"/>
        </w:rPr>
        <w:t xml:space="preserve">Add:</w:t>
      </w:r>
      <w:r>
        <w:rPr>
          <w:rFonts w:ascii="Calibri" w:cs="Calibri" w:eastAsia="Calibri" w:hAnsi="Calibri"/>
          <w:color w:val="1F2A24"/>
          <w:sz w:val="21"/>
          <w:szCs w:val="21"/>
        </w:rPr>
        <w:t xml:space="preserve">, click one of the coloured buttons: </w:t>
      </w:r>
      <w:r>
        <w:rPr>
          <w:rFonts w:ascii="Calibri" w:cs="Calibri" w:eastAsia="Calibri" w:hAnsi="Calibri"/>
          <w:b/>
          <w:bCs/>
          <w:color w:val="1F2A24"/>
          <w:sz w:val="21"/>
          <w:szCs w:val="21"/>
        </w:rPr>
        <w:t xml:space="preserve">+ Feed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 Water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 Vaccination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 Medicine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 Spray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 Fertiliser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 Weigh / sample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 Check</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 Task</w:t>
      </w:r>
      <w:r>
        <w:rPr>
          <w:rFonts w:ascii="Calibri" w:cs="Calibri" w:eastAsia="Calibri" w:hAnsi="Calibri"/>
          <w:color w:val="1F2A24"/>
          <w:sz w:val="21"/>
          <w:szCs w:val="21"/>
        </w:rPr>
        <w:t xml:space="preserve">. A new empty card of that type is added at the end, starting on day 0.</w:t>
      </w:r>
    </w:p>
    <w:p>
      <w:pPr>
        <w:spacing w:after="120" w:line="290"/>
      </w:pPr>
      <w:r>
        <w:rPr>
          <w:rFonts w:ascii="Calibri" w:cs="Calibri" w:eastAsia="Calibri" w:hAnsi="Calibri"/>
          <w:b/>
          <w:bCs/>
          <w:color w:val="1F2A24"/>
          <w:sz w:val="21"/>
          <w:szCs w:val="21"/>
        </w:rPr>
        <w:t xml:space="preserve">Sort by day.</w:t>
      </w:r>
      <w:r>
        <w:rPr>
          <w:rFonts w:ascii="Calibri" w:cs="Calibri" w:eastAsia="Calibri" w:hAnsi="Calibri"/>
          <w:color w:val="1F2A24"/>
          <w:sz w:val="21"/>
          <w:szCs w:val="21"/>
        </w:rPr>
        <w:t xml:space="preserve"> The link </w:t>
      </w:r>
      <w:r>
        <w:rPr>
          <w:rFonts w:ascii="Calibri" w:cs="Calibri" w:eastAsia="Calibri" w:hAnsi="Calibri"/>
          <w:b/>
          <w:bCs/>
          <w:color w:val="1F2A24"/>
          <w:sz w:val="21"/>
          <w:szCs w:val="21"/>
        </w:rPr>
        <w:t xml:space="preserve">Sort by day</w:t>
      </w:r>
      <w:r>
        <w:rPr>
          <w:rFonts w:ascii="Calibri" w:cs="Calibri" w:eastAsia="Calibri" w:hAnsi="Calibri"/>
          <w:color w:val="1F2A24"/>
          <w:sz w:val="21"/>
          <w:szCs w:val="21"/>
        </w:rPr>
        <w:t xml:space="preserve"> (right side) puts the cards in order of their start day. This only tidies the editor; the Care Plan always orders items by day by itself.</w:t>
      </w:r>
    </w:p>
    <w:p>
      <w:pPr>
        <w:spacing w:after="120" w:line="290"/>
      </w:pPr>
      <w:r>
        <w:rPr>
          <w:rFonts w:ascii="Calibri" w:cs="Calibri" w:eastAsia="Calibri" w:hAnsi="Calibri"/>
          <w:color w:val="1F2A24"/>
          <w:sz w:val="21"/>
          <w:szCs w:val="21"/>
        </w:rPr>
        <w:t xml:space="preserve">The line below the buttons shows the item count and lists the colour-coded types.</w:t>
      </w:r>
    </w:p>
    <w:p>
      <w:pPr>
        <w:spacing w:after="120" w:line="290"/>
      </w:pPr>
      <w:r>
        <w:rPr>
          <w:rFonts w:ascii="Calibri" w:cs="Calibri" w:eastAsia="Calibri" w:hAnsi="Calibri"/>
          <w:b/>
          <w:bCs/>
          <w:color w:val="1F2A24"/>
          <w:sz w:val="21"/>
          <w:szCs w:val="21"/>
        </w:rPr>
        <w:t xml:space="preserve">How the three shapes are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37"/>
        <w:gridCol w:w="3446"/>
        <w:gridCol w:w="2455"/>
      </w:tblGrid>
      <w:tr>
        <w:trPr>
          <w:cantSplit/>
          <w:tblHeader/>
        </w:trPr>
        <w:tc>
          <w:tcPr>
            <w:tcW w:type="dxa" w:w="373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You want</w:t>
            </w:r>
          </w:p>
        </w:tc>
        <w:tc>
          <w:tcPr>
            <w:tcW w:type="dxa" w:w="344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Fill in</w:t>
            </w:r>
          </w:p>
        </w:tc>
        <w:tc>
          <w:tcPr>
            <w:tcW w:type="dxa" w:w="245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Leave empty</w:t>
            </w:r>
          </w:p>
        </w:tc>
      </w:tr>
      <w:tr>
        <w:trPr>
          <w:cantSplit/>
          <w:tblHeader w:val="false"/>
        </w:trPr>
        <w:tc>
          <w:tcPr>
            <w:tcW w:type="dxa" w:w="37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one-off (a vaccine on day 14)</w:t>
            </w:r>
          </w:p>
        </w:tc>
        <w:tc>
          <w:tcPr>
            <w:tcW w:type="dxa" w:w="34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Starts on day</w:t>
            </w:r>
            <w:r>
              <w:rPr>
                <w:rFonts w:ascii="Calibri" w:cs="Calibri" w:eastAsia="Calibri" w:hAnsi="Calibri"/>
                <w:color w:val="1F2A24"/>
                <w:sz w:val="18"/>
                <w:szCs w:val="18"/>
              </w:rPr>
              <w:t xml:space="preserve"> = 14</w:t>
            </w:r>
          </w:p>
        </w:tc>
        <w:tc>
          <w:tcPr>
            <w:tcW w:type="dxa" w:w="24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Repeat every</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Until day</w:t>
            </w:r>
          </w:p>
        </w:tc>
      </w:tr>
      <w:tr>
        <w:trPr>
          <w:cantSplit/>
          <w:tblHeader w:val="false"/>
        </w:trPr>
        <w:tc>
          <w:tcPr>
            <w:tcW w:type="dxa" w:w="37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repeating job (weigh every 7 days from day 7 to day 42)</w:t>
            </w:r>
          </w:p>
        </w:tc>
        <w:tc>
          <w:tcPr>
            <w:tcW w:type="dxa" w:w="34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Starts on day</w:t>
            </w:r>
            <w:r>
              <w:rPr>
                <w:rFonts w:ascii="Calibri" w:cs="Calibri" w:eastAsia="Calibri" w:hAnsi="Calibri"/>
                <w:color w:val="1F2A24"/>
                <w:sz w:val="18"/>
                <w:szCs w:val="18"/>
              </w:rPr>
              <w:t xml:space="preserve"> = 7, </w:t>
            </w:r>
            <w:r>
              <w:rPr>
                <w:rFonts w:ascii="Calibri" w:cs="Calibri" w:eastAsia="Calibri" w:hAnsi="Calibri"/>
                <w:b/>
                <w:bCs/>
                <w:color w:val="1F2A24"/>
                <w:sz w:val="18"/>
                <w:szCs w:val="18"/>
              </w:rPr>
              <w:t xml:space="preserve">Repeat every</w:t>
            </w:r>
            <w:r>
              <w:rPr>
                <w:rFonts w:ascii="Calibri" w:cs="Calibri" w:eastAsia="Calibri" w:hAnsi="Calibri"/>
                <w:color w:val="1F2A24"/>
                <w:sz w:val="18"/>
                <w:szCs w:val="18"/>
              </w:rPr>
              <w:t xml:space="preserve"> = 7, </w:t>
            </w:r>
            <w:r>
              <w:rPr>
                <w:rFonts w:ascii="Calibri" w:cs="Calibri" w:eastAsia="Calibri" w:hAnsi="Calibri"/>
                <w:b/>
                <w:bCs/>
                <w:color w:val="1F2A24"/>
                <w:sz w:val="18"/>
                <w:szCs w:val="18"/>
              </w:rPr>
              <w:t xml:space="preserve">Until day</w:t>
            </w:r>
            <w:r>
              <w:rPr>
                <w:rFonts w:ascii="Calibri" w:cs="Calibri" w:eastAsia="Calibri" w:hAnsi="Calibri"/>
                <w:color w:val="1F2A24"/>
                <w:sz w:val="18"/>
                <w:szCs w:val="18"/>
              </w:rPr>
              <w:t xml:space="preserve"> = 42</w:t>
            </w:r>
          </w:p>
        </w:tc>
        <w:tc>
          <w:tcPr>
            <w:tcW w:type="dxa" w:w="24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r>
      <w:tr>
        <w:trPr>
          <w:cantSplit/>
          <w:tblHeader w:val="false"/>
        </w:trPr>
        <w:tc>
          <w:tcPr>
            <w:tcW w:type="dxa" w:w="37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phase (starter feed, days 0 to 13)</w:t>
            </w:r>
          </w:p>
        </w:tc>
        <w:tc>
          <w:tcPr>
            <w:tcW w:type="dxa" w:w="34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Starts on day</w:t>
            </w:r>
            <w:r>
              <w:rPr>
                <w:rFonts w:ascii="Calibri" w:cs="Calibri" w:eastAsia="Calibri" w:hAnsi="Calibri"/>
                <w:color w:val="1F2A24"/>
                <w:sz w:val="18"/>
                <w:szCs w:val="18"/>
              </w:rPr>
              <w:t xml:space="preserve"> = 0, </w:t>
            </w:r>
            <w:r>
              <w:rPr>
                <w:rFonts w:ascii="Calibri" w:cs="Calibri" w:eastAsia="Calibri" w:hAnsi="Calibri"/>
                <w:b/>
                <w:bCs/>
                <w:color w:val="1F2A24"/>
                <w:sz w:val="18"/>
                <w:szCs w:val="18"/>
              </w:rPr>
              <w:t xml:space="preserve">Until day</w:t>
            </w:r>
            <w:r>
              <w:rPr>
                <w:rFonts w:ascii="Calibri" w:cs="Calibri" w:eastAsia="Calibri" w:hAnsi="Calibri"/>
                <w:color w:val="1F2A24"/>
                <w:sz w:val="18"/>
                <w:szCs w:val="18"/>
              </w:rPr>
              <w:t xml:space="preserve"> = 13</w:t>
            </w:r>
          </w:p>
        </w:tc>
        <w:tc>
          <w:tcPr>
            <w:tcW w:type="dxa" w:w="24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Repeat every</w:t>
            </w:r>
          </w:p>
        </w:tc>
      </w:tr>
    </w:tbl>
    <w:p>
      <w:pPr>
        <w:spacing w:after="160"/>
      </w:pP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Think of "Until day" as the last day the item still applies. For phases that follow each other, set the next phase to start the day after the previous one ends (starter ends on day 13, grower starts on day 14), so that there is no gap in "The programme right now".</w:t>
      </w:r>
    </w:p>
    <w:p>
      <w:pPr>
        <w:pStyle w:val="Heading3"/>
        <w:keepNext/>
        <w:spacing w:after="100" w:before="260"/>
      </w:pPr>
      <w:bookmarkStart w:name="h_back_to_built_in_defaults" w:id="1"/>
      <w:r>
        <w:rPr>
          <w:rFonts w:ascii="Cambria" w:cs="Cambria" w:eastAsia="Cambria" w:hAnsi="Cambria"/>
          <w:b/>
          <w:bCs/>
          <w:color w:val="2E7D4F"/>
          <w:sz w:val="26"/>
          <w:szCs w:val="26"/>
        </w:rPr>
        <w:t xml:space="preserve">Back to built-in defaults</w:t>
      </w:r>
      <w:bookmarkEnd w:id="1"/>
    </w:p>
    <w:p>
      <w:pPr>
        <w:spacing w:after="120" w:line="290"/>
      </w:pPr>
      <w:r>
        <w:rPr>
          <w:rFonts w:ascii="Calibri" w:cs="Calibri" w:eastAsia="Calibri" w:hAnsi="Calibri"/>
          <w:color w:val="1F2A24"/>
          <w:sz w:val="21"/>
          <w:szCs w:val="21"/>
        </w:rPr>
        <w:t xml:space="preserve">The button </w:t>
      </w:r>
      <w:r>
        <w:rPr>
          <w:rFonts w:ascii="Calibri" w:cs="Calibri" w:eastAsia="Calibri" w:hAnsi="Calibri"/>
          <w:b/>
          <w:bCs/>
          <w:color w:val="1F2A24"/>
          <w:sz w:val="21"/>
          <w:szCs w:val="21"/>
        </w:rPr>
        <w:t xml:space="preserve">Back to built-in defaults</w:t>
      </w:r>
      <w:r>
        <w:rPr>
          <w:rFonts w:ascii="Calibri" w:cs="Calibri" w:eastAsia="Calibri" w:hAnsi="Calibri"/>
          <w:color w:val="1F2A24"/>
          <w:sz w:val="21"/>
          <w:szCs w:val="21"/>
        </w:rPr>
        <w:t xml:space="preserve"> (at the right of the two tabs) asks "Replace everything here with the built-in defaults?" If you confirm, </w:t>
      </w:r>
      <w:r>
        <w:rPr>
          <w:rFonts w:ascii="Calibri" w:cs="Calibri" w:eastAsia="Calibri" w:hAnsi="Calibri"/>
          <w:b/>
          <w:bCs/>
          <w:color w:val="1F2A24"/>
          <w:sz w:val="21"/>
          <w:szCs w:val="21"/>
        </w:rPr>
        <w:t xml:space="preserve">both tabs</w:t>
      </w:r>
      <w:r>
        <w:rPr>
          <w:rFonts w:ascii="Calibri" w:cs="Calibri" w:eastAsia="Calibri" w:hAnsi="Calibri"/>
          <w:color w:val="1F2A24"/>
          <w:sz w:val="21"/>
          <w:szCs w:val="21"/>
        </w:rPr>
        <w:t xml:space="preserve"> are refilled with the built-in daily boxes for the category and the built-in starter care guide of the template. Your edits in the open editor are discarded. Nothing is saved until you click a save button.</w:t>
      </w:r>
    </w:p>
    <w:p>
      <w:pPr>
        <w:spacing w:after="120" w:line="290"/>
      </w:pPr>
      <w:r>
        <w:rPr>
          <w:rFonts w:ascii="Calibri" w:cs="Calibri" w:eastAsia="Calibri" w:hAnsi="Calibri"/>
          <w:color w:val="1F2A24"/>
          <w:sz w:val="21"/>
          <w:szCs w:val="21"/>
        </w:rPr>
        <w:t xml:space="preserve">Use it when you made a mess and want to start again. It restores the built-in category boxes (all of them, including those for other cycle types) and the starter guide.</w:t>
      </w:r>
    </w:p>
    <w:p>
      <w:pPr>
        <w:pStyle w:val="Heading3"/>
        <w:keepNext/>
        <w:spacing w:after="100" w:before="260"/>
      </w:pPr>
      <w:bookmarkStart w:name="h_naming_your_template" w:id="1"/>
      <w:r>
        <w:rPr>
          <w:rFonts w:ascii="Cambria" w:cs="Cambria" w:eastAsia="Cambria" w:hAnsi="Cambria"/>
          <w:b/>
          <w:bCs/>
          <w:color w:val="2E7D4F"/>
          <w:sz w:val="26"/>
          <w:szCs w:val="26"/>
        </w:rPr>
        <w:t xml:space="preserve">Naming your template</w:t>
      </w:r>
      <w:bookmarkEnd w:id="1"/>
    </w:p>
    <w:p>
      <w:pPr>
        <w:spacing w:after="120" w:line="290"/>
      </w:pPr>
      <w:r>
        <w:rPr>
          <w:rFonts w:ascii="Calibri" w:cs="Calibri" w:eastAsia="Calibri" w:hAnsi="Calibri"/>
          <w:color w:val="1F2A24"/>
          <w:sz w:val="21"/>
          <w:szCs w:val="21"/>
        </w:rPr>
        <w:t xml:space="preserve">At the bottom left of the window, </w:t>
      </w:r>
      <w:r>
        <w:rPr>
          <w:rFonts w:ascii="Calibri" w:cs="Calibri" w:eastAsia="Calibri" w:hAnsi="Calibri"/>
          <w:b/>
          <w:bCs/>
          <w:color w:val="1F2A24"/>
          <w:sz w:val="21"/>
          <w:szCs w:val="21"/>
        </w:rPr>
        <w:t xml:space="preserve">Template name</w:t>
      </w:r>
      <w:r>
        <w:rPr>
          <w:rFonts w:ascii="Calibri" w:cs="Calibri" w:eastAsia="Calibri" w:hAnsi="Calibri"/>
          <w:color w:val="1F2A24"/>
          <w:sz w:val="21"/>
          <w:szCs w:val="21"/>
        </w:rPr>
        <w:t xml:space="preserve"> is filled in for you:</w:t>
      </w:r>
    </w:p>
    <w:p>
      <w:pPr>
        <w:pStyle w:val="ListParagraph"/>
        <w:numPr>
          <w:ilvl w:val="0"/>
          <w:numId w:val="2"/>
        </w:numPr>
        <w:spacing w:after="60" w:line="280"/>
      </w:pPr>
      <w:r>
        <w:rPr>
          <w:rFonts w:ascii="Calibri" w:cs="Calibri" w:eastAsia="Calibri" w:hAnsi="Calibri"/>
          <w:color w:val="1F2A24"/>
          <w:sz w:val="21"/>
          <w:szCs w:val="21"/>
        </w:rPr>
        <w:t xml:space="preserve">For a built-in template the suggested name is "My" followed by the template name, for example "My Tomato".</w:t>
      </w:r>
    </w:p>
    <w:p>
      <w:pPr>
        <w:pStyle w:val="ListParagraph"/>
        <w:numPr>
          <w:ilvl w:val="0"/>
          <w:numId w:val="2"/>
        </w:numPr>
        <w:spacing w:after="60" w:line="280"/>
      </w:pPr>
      <w:r>
        <w:rPr>
          <w:rFonts w:ascii="Calibri" w:cs="Calibri" w:eastAsia="Calibri" w:hAnsi="Calibri"/>
          <w:color w:val="1F2A24"/>
          <w:sz w:val="21"/>
          <w:szCs w:val="21"/>
        </w:rPr>
        <w:t xml:space="preserve">For a template that is already yours, it shows its current name.</w:t>
      </w:r>
    </w:p>
    <w:p>
      <w:pPr>
        <w:spacing w:after="60"/>
      </w:pPr>
    </w:p>
    <w:p>
      <w:pPr>
        <w:spacing w:after="120" w:line="290"/>
      </w:pPr>
      <w:r>
        <w:rPr>
          <w:rFonts w:ascii="Calibri" w:cs="Calibri" w:eastAsia="Calibri" w:hAnsi="Calibri"/>
          <w:color w:val="1F2A24"/>
          <w:sz w:val="21"/>
          <w:szCs w:val="21"/>
        </w:rPr>
        <w:t xml:space="preserve">Change it to something meaningful. The name is also used as the short name, so it appears in cycle names, in the </w:t>
      </w:r>
      <w:r>
        <w:rPr>
          <w:rFonts w:ascii="Calibri" w:cs="Calibri" w:eastAsia="Calibri" w:hAnsi="Calibri"/>
          <w:b/>
          <w:bCs/>
          <w:color w:val="1F2A24"/>
          <w:sz w:val="21"/>
          <w:szCs w:val="21"/>
        </w:rPr>
        <w:t xml:space="preserve">Add Enterprise</w:t>
      </w:r>
      <w:r>
        <w:rPr>
          <w:rFonts w:ascii="Calibri" w:cs="Calibri" w:eastAsia="Calibri" w:hAnsi="Calibri"/>
          <w:color w:val="1F2A24"/>
          <w:sz w:val="21"/>
          <w:szCs w:val="21"/>
        </w:rPr>
        <w:t xml:space="preserve"> window and in the Care Plan drop-down. See "Good practice" for naming ideas.</w:t>
      </w:r>
    </w:p>
    <w:p>
      <w:pPr>
        <w:pStyle w:val="Heading3"/>
        <w:keepNext/>
        <w:spacing w:after="100" w:before="260"/>
      </w:pPr>
      <w:bookmarkStart w:name="h_the_save_buttons" w:id="1"/>
      <w:r>
        <w:rPr>
          <w:rFonts w:ascii="Cambria" w:cs="Cambria" w:eastAsia="Cambria" w:hAnsi="Cambria"/>
          <w:b/>
          <w:bCs/>
          <w:color w:val="2E7D4F"/>
          <w:sz w:val="26"/>
          <w:szCs w:val="26"/>
        </w:rPr>
        <w:t xml:space="preserve">The save buttons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3"/>
        <w:gridCol w:w="2505"/>
        <w:gridCol w:w="5200"/>
      </w:tblGrid>
      <w:tr>
        <w:trPr>
          <w:cantSplit/>
          <w:tblHeader/>
        </w:trPr>
        <w:tc>
          <w:tcPr>
            <w:tcW w:type="dxa" w:w="193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Button</w:t>
            </w:r>
          </w:p>
        </w:tc>
        <w:tc>
          <w:tcPr>
            <w:tcW w:type="dxa" w:w="250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Shown when</w:t>
            </w:r>
          </w:p>
        </w:tc>
        <w:tc>
          <w:tcPr>
            <w:tcW w:type="dxa" w:w="520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does</w:t>
            </w:r>
          </w:p>
        </w:tc>
      </w:tr>
      <w:tr>
        <w:trPr>
          <w:cantSplit/>
          <w:tblHeader w:val="false"/>
        </w:trPr>
        <w:tc>
          <w:tcPr>
            <w:tcW w:type="dxa" w:w="19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Save as my template</w:t>
            </w:r>
          </w:p>
        </w:tc>
        <w:tc>
          <w:tcPr>
            <w:tcW w:type="dxa" w:w="25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template in use is </w:t>
            </w:r>
            <w:r>
              <w:rPr>
                <w:rFonts w:ascii="Calibri" w:cs="Calibri" w:eastAsia="Calibri" w:hAnsi="Calibri"/>
                <w:b/>
                <w:bCs/>
                <w:color w:val="1F2A24"/>
                <w:sz w:val="18"/>
                <w:szCs w:val="18"/>
              </w:rPr>
              <w:t xml:space="preserve">Built-in</w:t>
            </w:r>
          </w:p>
        </w:tc>
        <w:tc>
          <w:tcPr>
            <w:tcW w:type="dxa" w:w="52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Creates a new template of yours from the editor's contents. Version 1. The enterprise you opened the editor from switches to it at once.</w:t>
            </w:r>
          </w:p>
        </w:tc>
      </w:tr>
      <w:tr>
        <w:trPr>
          <w:cantSplit/>
          <w:tblHeader w:val="false"/>
        </w:trPr>
        <w:tc>
          <w:tcPr>
            <w:tcW w:type="dxa" w:w="19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Save changes</w:t>
            </w:r>
          </w:p>
        </w:tc>
        <w:tc>
          <w:tcPr>
            <w:tcW w:type="dxa" w:w="25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template in use is </w:t>
            </w:r>
            <w:r>
              <w:rPr>
                <w:rFonts w:ascii="Calibri" w:cs="Calibri" w:eastAsia="Calibri" w:hAnsi="Calibri"/>
                <w:b/>
                <w:bCs/>
                <w:color w:val="1F2A24"/>
                <w:sz w:val="18"/>
                <w:szCs w:val="18"/>
              </w:rPr>
              <w:t xml:space="preserve">already yours</w:t>
            </w:r>
          </w:p>
        </w:tc>
        <w:tc>
          <w:tcPr>
            <w:tcW w:type="dxa" w:w="52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Overwrites your template with the new contents and raises the version by one (v1 becomes v2). Every enterprise that uses this template switches to the new contents at once.</w:t>
            </w:r>
          </w:p>
        </w:tc>
      </w:tr>
      <w:tr>
        <w:trPr>
          <w:cantSplit/>
          <w:tblHeader w:val="false"/>
        </w:trPr>
        <w:tc>
          <w:tcPr>
            <w:tcW w:type="dxa" w:w="19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Save as new copy</w:t>
            </w:r>
          </w:p>
        </w:tc>
        <w:tc>
          <w:tcPr>
            <w:tcW w:type="dxa" w:w="25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template is already yours</w:t>
            </w:r>
          </w:p>
        </w:tc>
        <w:tc>
          <w:tcPr>
            <w:tcW w:type="dxa" w:w="52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Leaves your existing template as it is and saves the editor's contents as a </w:t>
            </w:r>
            <w:r>
              <w:rPr>
                <w:rFonts w:ascii="Calibri" w:cs="Calibri" w:eastAsia="Calibri" w:hAnsi="Calibri"/>
                <w:b/>
                <w:bCs/>
                <w:color w:val="1F2A24"/>
                <w:sz w:val="18"/>
                <w:szCs w:val="18"/>
              </w:rPr>
              <w:t xml:space="preserve">new</w:t>
            </w:r>
            <w:r>
              <w:rPr>
                <w:rFonts w:ascii="Calibri" w:cs="Calibri" w:eastAsia="Calibri" w:hAnsi="Calibri"/>
                <w:color w:val="1F2A24"/>
                <w:sz w:val="18"/>
                <w:szCs w:val="18"/>
              </w:rPr>
              <w:t xml:space="preserve"> template (version 1), under the name in </w:t>
            </w:r>
            <w:r>
              <w:rPr>
                <w:rFonts w:ascii="Calibri" w:cs="Calibri" w:eastAsia="Calibri" w:hAnsi="Calibri"/>
                <w:b/>
                <w:bCs/>
                <w:color w:val="1F2A24"/>
                <w:sz w:val="18"/>
                <w:szCs w:val="18"/>
              </w:rPr>
              <w:t xml:space="preserve">Template name</w:t>
            </w:r>
            <w:r>
              <w:rPr>
                <w:rFonts w:ascii="Calibri" w:cs="Calibri" w:eastAsia="Calibri" w:hAnsi="Calibri"/>
                <w:color w:val="1F2A24"/>
                <w:sz w:val="18"/>
                <w:szCs w:val="18"/>
              </w:rPr>
              <w:t xml:space="preserve">. This enterprise switches to the copy. Other enterprises keep the old one.</w:t>
            </w:r>
          </w:p>
        </w:tc>
      </w:tr>
      <w:tr>
        <w:trPr>
          <w:cantSplit/>
          <w:tblHeader w:val="false"/>
        </w:trPr>
        <w:tc>
          <w:tcPr>
            <w:tcW w:type="dxa" w:w="19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Delete template</w:t>
            </w:r>
          </w:p>
        </w:tc>
        <w:tc>
          <w:tcPr>
            <w:tcW w:type="dxa" w:w="25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template is already yours</w:t>
            </w:r>
          </w:p>
        </w:tc>
        <w:tc>
          <w:tcPr>
            <w:tcW w:type="dxa" w:w="52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Starts a delete. The button changes to </w:t>
            </w:r>
            <w:r>
              <w:rPr>
                <w:rFonts w:ascii="Calibri" w:cs="Calibri" w:eastAsia="Calibri" w:hAnsi="Calibri"/>
                <w:b/>
                <w:bCs/>
                <w:color w:val="1F2A24"/>
                <w:sz w:val="18"/>
                <w:szCs w:val="18"/>
              </w:rPr>
              <w:t xml:space="preserve">Confirm delete (back to built-in)</w:t>
            </w:r>
            <w:r>
              <w:rPr>
                <w:rFonts w:ascii="Calibri" w:cs="Calibri" w:eastAsia="Calibri" w:hAnsi="Calibri"/>
                <w:color w:val="1F2A24"/>
                <w:sz w:val="18"/>
                <w:szCs w:val="18"/>
              </w:rPr>
              <w:t xml:space="preserve">. Click it to remove the template. Enterprises that used it return to the built-in template it was copied from.</w:t>
            </w:r>
          </w:p>
        </w:tc>
      </w:tr>
      <w:tr>
        <w:trPr>
          <w:cantSplit/>
          <w:tblHeader w:val="false"/>
        </w:trPr>
        <w:tc>
          <w:tcPr>
            <w:tcW w:type="dxa" w:w="19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Cancel</w:t>
            </w:r>
          </w:p>
        </w:tc>
        <w:tc>
          <w:tcPr>
            <w:tcW w:type="dxa" w:w="25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Always</w:t>
            </w:r>
          </w:p>
        </w:tc>
        <w:tc>
          <w:tcPr>
            <w:tcW w:type="dxa" w:w="52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Closes the editor without saving.</w:t>
            </w:r>
          </w:p>
        </w:tc>
      </w:tr>
    </w:tbl>
    <w:p>
      <w:pPr>
        <w:spacing w:after="160"/>
      </w:pPr>
    </w:p>
    <w:p>
      <w:pPr>
        <w:spacing w:after="120" w:line="290"/>
      </w:pPr>
      <w:r>
        <w:rPr>
          <w:rFonts w:ascii="Calibri" w:cs="Calibri" w:eastAsia="Calibri" w:hAnsi="Calibri"/>
          <w:color w:val="1F2A24"/>
          <w:sz w:val="21"/>
          <w:szCs w:val="21"/>
        </w:rPr>
        <w:t xml:space="preserve">A line under the buttons reminds you: "Saved templates are shared with everyone in your company and can be chosen for your next cycle."</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b/>
          <w:bCs/>
          <w:color w:val="1F2A24"/>
          <w:sz w:val="21"/>
          <w:szCs w:val="21"/>
        </w:rPr>
        <w:t xml:space="preserve">Save as my template</w:t>
      </w:r>
      <w:r>
        <w:rPr>
          <w:rFonts w:ascii="Calibri" w:cs="Calibri" w:eastAsia="Calibri" w:hAnsi="Calibri"/>
          <w:color w:val="1F2A24"/>
          <w:sz w:val="21"/>
          <w:szCs w:val="21"/>
        </w:rPr>
        <w:t xml:space="preserve"> always makes a </w:t>
      </w:r>
      <w:r>
        <w:rPr>
          <w:rFonts w:ascii="Calibri" w:cs="Calibri" w:eastAsia="Calibri" w:hAnsi="Calibri"/>
          <w:b/>
          <w:bCs/>
          <w:color w:val="1F2A24"/>
          <w:sz w:val="21"/>
          <w:szCs w:val="21"/>
        </w:rPr>
        <w:t xml:space="preserve">new</w:t>
      </w:r>
      <w:r>
        <w:rPr>
          <w:rFonts w:ascii="Calibri" w:cs="Calibri" w:eastAsia="Calibri" w:hAnsi="Calibri"/>
          <w:color w:val="1F2A24"/>
          <w:sz w:val="21"/>
          <w:szCs w:val="21"/>
        </w:rPr>
        <w:t xml:space="preserve"> template, even if you have already saved one from the same built-in template. If you open the editor on the built-in version a second time, you will end up with two saved templates. To improve an existing one, switch to it first (Care Plan drop-down), then open the editor and use </w:t>
      </w:r>
      <w:r>
        <w:rPr>
          <w:rFonts w:ascii="Calibri" w:cs="Calibri" w:eastAsia="Calibri" w:hAnsi="Calibri"/>
          <w:b/>
          <w:bCs/>
          <w:color w:val="1F2A24"/>
          <w:sz w:val="21"/>
          <w:szCs w:val="21"/>
        </w:rPr>
        <w:t xml:space="preserve">Save changes</w:t>
      </w:r>
      <w:r>
        <w:rPr>
          <w:rFonts w:ascii="Calibri" w:cs="Calibri" w:eastAsia="Calibri" w:hAnsi="Calibri"/>
          <w:color w:val="1F2A24"/>
          <w:sz w:val="21"/>
          <w:szCs w:val="21"/>
        </w:rPr>
        <w:t xml:space="preserve">.</w:t>
      </w:r>
    </w:p>
    <w:p>
      <w:pPr>
        <w:pStyle w:val="Heading3"/>
        <w:keepNext/>
        <w:spacing w:after="100" w:before="260"/>
      </w:pPr>
      <w:bookmarkStart w:name="h_messages_you_may_see_when_saving" w:id="1"/>
      <w:r>
        <w:rPr>
          <w:rFonts w:ascii="Cambria" w:cs="Cambria" w:eastAsia="Cambria" w:hAnsi="Cambria"/>
          <w:b/>
          <w:bCs/>
          <w:color w:val="2E7D4F"/>
          <w:sz w:val="26"/>
          <w:szCs w:val="26"/>
        </w:rPr>
        <w:t xml:space="preserve">Messages you may see when saving</w:t>
      </w:r>
      <w:bookmarkEnd w:id="1"/>
    </w:p>
    <w:p>
      <w:pPr>
        <w:spacing w:after="120" w:line="290"/>
      </w:pPr>
      <w:r>
        <w:rPr>
          <w:rFonts w:ascii="Calibri" w:cs="Calibri" w:eastAsia="Calibri" w:hAnsi="Calibri"/>
          <w:color w:val="1F2A24"/>
          <w:sz w:val="21"/>
          <w:szCs w:val="21"/>
        </w:rPr>
        <w:t xml:space="preserve">When something is wrong a red message appears above the footer and nothing is saved. Fix the problem and click save again. The checks cover both tabs at once, so the message may refer to a card on the other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0"/>
        <w:gridCol w:w="5308"/>
      </w:tblGrid>
      <w:tr>
        <w:trPr>
          <w:cantSplit/>
          <w:tblHeader/>
        </w:trPr>
        <w:tc>
          <w:tcPr>
            <w:tcW w:type="dxa" w:w="433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w:t>
            </w:r>
          </w:p>
        </w:tc>
        <w:tc>
          <w:tcPr>
            <w:tcW w:type="dxa" w:w="530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do</w:t>
            </w:r>
          </w:p>
        </w:tc>
      </w:tr>
      <w:tr>
        <w:trPr>
          <w:cantSplit/>
          <w:tblHeader w:val="false"/>
        </w:trPr>
        <w:tc>
          <w:tcPr>
            <w:tcW w:type="dxa" w:w="43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Every record field needs a name.</w:t>
            </w:r>
          </w:p>
        </w:tc>
        <w:tc>
          <w:tcPr>
            <w:tcW w:type="dxa" w:w="53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box on the Daily record fields tab has an empty </w:t>
            </w:r>
            <w:r>
              <w:rPr>
                <w:rFonts w:ascii="Calibri" w:cs="Calibri" w:eastAsia="Calibri" w:hAnsi="Calibri"/>
                <w:b/>
                <w:bCs/>
                <w:color w:val="1F2A24"/>
                <w:sz w:val="18"/>
                <w:szCs w:val="18"/>
              </w:rPr>
              <w:t xml:space="preserve">Name</w:t>
            </w:r>
            <w:r>
              <w:rPr>
                <w:rFonts w:ascii="Calibri" w:cs="Calibri" w:eastAsia="Calibri" w:hAnsi="Calibri"/>
                <w:color w:val="1F2A24"/>
                <w:sz w:val="18"/>
                <w:szCs w:val="18"/>
              </w:rPr>
              <w:t xml:space="preserve">. Fill it in or remove the card.</w:t>
            </w:r>
          </w:p>
        </w:tc>
      </w:tr>
      <w:tr>
        <w:trPr>
          <w:cantSplit/>
          <w:tblHeader w:val="false"/>
        </w:trPr>
        <w:tc>
          <w:tcPr>
            <w:tcW w:type="dxa" w:w="43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"(name)" is a choice field — give it at least two options.</w:t>
            </w:r>
          </w:p>
        </w:tc>
        <w:tc>
          <w:tcPr>
            <w:tcW w:type="dxa" w:w="53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w:t>
            </w:r>
            <w:r>
              <w:rPr>
                <w:rFonts w:ascii="Calibri" w:cs="Calibri" w:eastAsia="Calibri" w:hAnsi="Calibri"/>
                <w:b/>
                <w:bCs/>
                <w:color w:val="1F2A24"/>
                <w:sz w:val="18"/>
                <w:szCs w:val="18"/>
              </w:rPr>
              <w:t xml:space="preserve">Choice from a list</w:t>
            </w:r>
            <w:r>
              <w:rPr>
                <w:rFonts w:ascii="Calibri" w:cs="Calibri" w:eastAsia="Calibri" w:hAnsi="Calibri"/>
                <w:color w:val="1F2A24"/>
                <w:sz w:val="18"/>
                <w:szCs w:val="18"/>
              </w:rPr>
              <w:t xml:space="preserve"> box has fewer than two non-empty lines in </w:t>
            </w:r>
            <w:r>
              <w:rPr>
                <w:rFonts w:ascii="Calibri" w:cs="Calibri" w:eastAsia="Calibri" w:hAnsi="Calibri"/>
                <w:b/>
                <w:bCs/>
                <w:color w:val="1F2A24"/>
                <w:sz w:val="18"/>
                <w:szCs w:val="18"/>
              </w:rPr>
              <w:t xml:space="preserve">Options — one per line</w:t>
            </w:r>
            <w:r>
              <w:rPr>
                <w:rFonts w:ascii="Calibri" w:cs="Calibri" w:eastAsia="Calibri" w:hAnsi="Calibri"/>
                <w:color w:val="1F2A24"/>
                <w:sz w:val="18"/>
                <w:szCs w:val="18"/>
              </w:rPr>
              <w:t xml:space="preserve">. Add options or change the kind.</w:t>
            </w:r>
          </w:p>
        </w:tc>
      </w:tr>
      <w:tr>
        <w:trPr>
          <w:cantSplit/>
          <w:tblHeader w:val="false"/>
        </w:trPr>
        <w:tc>
          <w:tcPr>
            <w:tcW w:type="dxa" w:w="43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Every care-guide item needs a title.</w:t>
            </w:r>
          </w:p>
        </w:tc>
        <w:tc>
          <w:tcPr>
            <w:tcW w:type="dxa" w:w="53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card on the Care guide tab has an empty </w:t>
            </w:r>
            <w:r>
              <w:rPr>
                <w:rFonts w:ascii="Calibri" w:cs="Calibri" w:eastAsia="Calibri" w:hAnsi="Calibri"/>
                <w:b/>
                <w:bCs/>
                <w:color w:val="1F2A24"/>
                <w:sz w:val="18"/>
                <w:szCs w:val="18"/>
              </w:rPr>
              <w:t xml:space="preserve">What</w:t>
            </w:r>
            <w:r>
              <w:rPr>
                <w:rFonts w:ascii="Calibri" w:cs="Calibri" w:eastAsia="Calibri" w:hAnsi="Calibri"/>
                <w:color w:val="1F2A24"/>
                <w:sz w:val="18"/>
                <w:szCs w:val="18"/>
              </w:rPr>
              <w:t xml:space="preserve">.</w:t>
            </w:r>
          </w:p>
        </w:tc>
      </w:tr>
      <w:tr>
        <w:trPr>
          <w:cantSplit/>
          <w:tblHeader w:val="false"/>
        </w:trPr>
        <w:tc>
          <w:tcPr>
            <w:tcW w:type="dxa" w:w="43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"(title)": the end day is before the start day.</w:t>
            </w:r>
          </w:p>
        </w:tc>
        <w:tc>
          <w:tcPr>
            <w:tcW w:type="dxa" w:w="53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w:t>
            </w:r>
            <w:r>
              <w:rPr>
                <w:rFonts w:ascii="Calibri" w:cs="Calibri" w:eastAsia="Calibri" w:hAnsi="Calibri"/>
                <w:b/>
                <w:bCs/>
                <w:color w:val="1F2A24"/>
                <w:sz w:val="18"/>
                <w:szCs w:val="18"/>
              </w:rPr>
              <w:t xml:space="preserve">Until day</w:t>
            </w:r>
            <w:r>
              <w:rPr>
                <w:rFonts w:ascii="Calibri" w:cs="Calibri" w:eastAsia="Calibri" w:hAnsi="Calibri"/>
                <w:color w:val="1F2A24"/>
                <w:sz w:val="18"/>
                <w:szCs w:val="18"/>
              </w:rPr>
              <w:t xml:space="preserve"> is smaller than </w:t>
            </w:r>
            <w:r>
              <w:rPr>
                <w:rFonts w:ascii="Calibri" w:cs="Calibri" w:eastAsia="Calibri" w:hAnsi="Calibri"/>
                <w:b/>
                <w:bCs/>
                <w:color w:val="1F2A24"/>
                <w:sz w:val="18"/>
                <w:szCs w:val="18"/>
              </w:rPr>
              <w:t xml:space="preserve">Starts on day</w:t>
            </w:r>
            <w:r>
              <w:rPr>
                <w:rFonts w:ascii="Calibri" w:cs="Calibri" w:eastAsia="Calibri" w:hAnsi="Calibri"/>
                <w:color w:val="1F2A24"/>
                <w:sz w:val="18"/>
                <w:szCs w:val="18"/>
              </w:rPr>
              <w:t xml:space="preserve">.</w:t>
            </w:r>
          </w:p>
        </w:tc>
      </w:tr>
      <w:tr>
        <w:trPr>
          <w:cantSplit/>
          <w:tblHeader w:val="false"/>
        </w:trPr>
        <w:tc>
          <w:tcPr>
            <w:tcW w:type="dxa" w:w="43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"(title)": repeat every must be 1 day or more.</w:t>
            </w:r>
          </w:p>
        </w:tc>
        <w:tc>
          <w:tcPr>
            <w:tcW w:type="dxa" w:w="53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Repeat every</w:t>
            </w:r>
            <w:r>
              <w:rPr>
                <w:rFonts w:ascii="Calibri" w:cs="Calibri" w:eastAsia="Calibri" w:hAnsi="Calibri"/>
                <w:color w:val="1F2A24"/>
                <w:sz w:val="18"/>
                <w:szCs w:val="18"/>
              </w:rPr>
              <w:t xml:space="preserve"> is 0 or negative. Leave it empty if you do not want a repeat.</w:t>
            </w:r>
          </w:p>
        </w:tc>
      </w:tr>
      <w:tr>
        <w:trPr>
          <w:cantSplit/>
          <w:tblHeader w:val="false"/>
        </w:trPr>
        <w:tc>
          <w:tcPr>
            <w:tcW w:type="dxa" w:w="43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Give your template a name.</w:t>
            </w:r>
          </w:p>
        </w:tc>
        <w:tc>
          <w:tcPr>
            <w:tcW w:type="dxa" w:w="53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Template name</w:t>
            </w:r>
            <w:r>
              <w:rPr>
                <w:rFonts w:ascii="Calibri" w:cs="Calibri" w:eastAsia="Calibri" w:hAnsi="Calibri"/>
                <w:color w:val="1F2A24"/>
                <w:sz w:val="18"/>
                <w:szCs w:val="18"/>
              </w:rPr>
              <w:t xml:space="preserve"> is empty.</w:t>
            </w:r>
          </w:p>
        </w:tc>
      </w:tr>
    </w:tbl>
    <w:p>
      <w:pPr>
        <w:spacing w:after="160"/>
      </w:pPr>
    </w:p>
    <w:p>
      <w:pPr>
        <w:pStyle w:val="Heading3"/>
        <w:keepNext/>
        <w:spacing w:after="100" w:before="260"/>
      </w:pPr>
      <w:bookmarkStart w:name="h_what_saving_does_in_plain_terms" w:id="1"/>
      <w:r>
        <w:rPr>
          <w:rFonts w:ascii="Cambria" w:cs="Cambria" w:eastAsia="Cambria" w:hAnsi="Cambria"/>
          <w:b/>
          <w:bCs/>
          <w:color w:val="2E7D4F"/>
          <w:sz w:val="26"/>
          <w:szCs w:val="26"/>
        </w:rPr>
        <w:t xml:space="preserve">What saving does, in plain terms</w:t>
      </w:r>
      <w:bookmarkEnd w:id="1"/>
    </w:p>
    <w:p>
      <w:pPr>
        <w:spacing w:after="120" w:line="290"/>
      </w:pPr>
      <w:r>
        <w:rPr>
          <w:rFonts w:ascii="Calibri" w:cs="Calibri" w:eastAsia="Calibri" w:hAnsi="Calibri"/>
          <w:color w:val="1F2A24"/>
          <w:sz w:val="21"/>
          <w:szCs w:val="21"/>
        </w:rPr>
        <w:t xml:space="preserve">When you save:</w:t>
      </w:r>
    </w:p>
    <w:p>
      <w:pPr>
        <w:pStyle w:val="ListParagraph"/>
        <w:numPr>
          <w:ilvl w:val="0"/>
          <w:numId w:val="32"/>
        </w:numPr>
        <w:spacing w:after="70" w:line="280"/>
      </w:pPr>
      <w:r>
        <w:rPr>
          <w:rFonts w:ascii="Calibri" w:cs="Calibri" w:eastAsia="Calibri" w:hAnsi="Calibri"/>
          <w:color w:val="1F2A24"/>
          <w:sz w:val="21"/>
          <w:szCs w:val="21"/>
        </w:rPr>
        <w:t xml:space="preserve">The editor's boxes and care items are stored in the template. Blank lines in choice options are dropped, and names are trimmed.</w:t>
      </w:r>
    </w:p>
    <w:p>
      <w:pPr>
        <w:pStyle w:val="ListParagraph"/>
        <w:numPr>
          <w:ilvl w:val="0"/>
          <w:numId w:val="32"/>
        </w:numPr>
        <w:spacing w:after="70" w:line="280"/>
      </w:pPr>
      <w:r>
        <w:rPr>
          <w:rFonts w:ascii="Calibri" w:cs="Calibri" w:eastAsia="Calibri" w:hAnsi="Calibri"/>
          <w:color w:val="1F2A24"/>
          <w:sz w:val="21"/>
          <w:szCs w:val="21"/>
        </w:rPr>
        <w:t xml:space="preserve">The template is stored with your company, next to your other saved templates.</w:t>
      </w:r>
    </w:p>
    <w:p>
      <w:pPr>
        <w:pStyle w:val="ListParagraph"/>
        <w:numPr>
          <w:ilvl w:val="0"/>
          <w:numId w:val="32"/>
        </w:numPr>
        <w:spacing w:after="70" w:line="280"/>
      </w:pPr>
      <w:r>
        <w:rPr>
          <w:rFonts w:ascii="Calibri" w:cs="Calibri" w:eastAsia="Calibri" w:hAnsi="Calibri"/>
          <w:color w:val="1F2A24"/>
          <w:sz w:val="21"/>
          <w:szCs w:val="21"/>
        </w:rPr>
        <w:t xml:space="preserve">The enterprise you opened the editor from is switched to it right away.</w:t>
      </w:r>
    </w:p>
    <w:p>
      <w:pPr>
        <w:pStyle w:val="ListParagraph"/>
        <w:numPr>
          <w:ilvl w:val="0"/>
          <w:numId w:val="32"/>
        </w:numPr>
        <w:spacing w:after="70" w:line="280"/>
      </w:pPr>
      <w:r>
        <w:rPr>
          <w:rFonts w:ascii="Calibri" w:cs="Calibri" w:eastAsia="Calibri" w:hAnsi="Calibri"/>
          <w:color w:val="1F2A24"/>
          <w:sz w:val="21"/>
          <w:szCs w:val="21"/>
        </w:rPr>
        <w:t xml:space="preserve">The Daily Log and Care Plan of that enterprise show your version straight away, for every cycle of the enterprise.</w:t>
      </w:r>
    </w:p>
    <w:p>
      <w:pPr>
        <w:spacing w:after="60"/>
      </w:pPr>
    </w:p>
    <w:p>
      <w:pPr>
        <w:spacing w:after="120" w:line="290"/>
      </w:pPr>
      <w:r>
        <w:rPr>
          <w:rFonts w:ascii="Calibri" w:cs="Calibri" w:eastAsia="Calibri" w:hAnsi="Calibri"/>
          <w:color w:val="1F2A24"/>
          <w:sz w:val="21"/>
          <w:szCs w:val="21"/>
        </w:rPr>
        <w:t xml:space="preserve">The starter-guide warning disappears, because the guide now belongs to you.</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Your saved template is a copy. If AGRINUXES later improves its built-in starter guides or boxes, your copy is not changed. You can compare by switching the enterprise back to the built-in version on the Care Plan tab.</w:t>
      </w:r>
    </w:p>
    <w:p>
      <w:pPr>
        <w:pStyle w:val="Heading3"/>
        <w:keepNext/>
        <w:spacing w:after="100" w:before="260"/>
      </w:pPr>
      <w:bookmarkStart w:name="h_worked_example_a_a_broiler_farmer_adds_a_feed_brand_and_a_wa" w:id="1"/>
      <w:r>
        <w:rPr>
          <w:rFonts w:ascii="Cambria" w:cs="Cambria" w:eastAsia="Cambria" w:hAnsi="Cambria"/>
          <w:b/>
          <w:bCs/>
          <w:color w:val="2E7D4F"/>
          <w:sz w:val="26"/>
          <w:szCs w:val="26"/>
        </w:rPr>
        <w:t xml:space="preserve">Worked example A: a broiler farmer adds a feed brand and a water additive and changes the vaccination days</w:t>
      </w:r>
      <w:bookmarkEnd w:id="1"/>
    </w:p>
    <w:p>
      <w:pPr>
        <w:spacing w:after="120" w:line="290"/>
      </w:pPr>
      <w:r>
        <w:rPr>
          <w:rFonts w:ascii="Calibri" w:cs="Calibri" w:eastAsia="Calibri" w:hAnsi="Calibri"/>
          <w:b/>
          <w:bCs/>
          <w:color w:val="1F2A24"/>
          <w:sz w:val="21"/>
          <w:szCs w:val="21"/>
        </w:rPr>
        <w:t xml:space="preserve">The situation.</w:t>
      </w:r>
      <w:r>
        <w:rPr>
          <w:rFonts w:ascii="Calibri" w:cs="Calibri" w:eastAsia="Calibri" w:hAnsi="Calibri"/>
          <w:color w:val="1F2A24"/>
          <w:sz w:val="21"/>
          <w:szCs w:val="21"/>
        </w:rPr>
        <w:t xml:space="preserve"> Chanda runs "Chongwe Broilers" on the built-in Broiler Chicken template. He buys feed from two local mills and wants to record the brand. His vet gives him a Gumboro programme with two doses and wants an acidifier in the drinking water from day 10 to day 20. Chanda wants all this in his Daily Log and Care Plan.</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numbers in this example are made up to show how the editor works. They are not veterinary advice. Chanda would use the days and products his own vet gave him.</w:t>
      </w:r>
    </w:p>
    <w:p>
      <w:pPr>
        <w:spacing w:after="120" w:line="290"/>
      </w:pPr>
      <w:r>
        <w:rPr>
          <w:rFonts w:ascii="Calibri" w:cs="Calibri" w:eastAsia="Calibri" w:hAnsi="Calibri"/>
          <w:b/>
          <w:bCs/>
          <w:color w:val="1F2A24"/>
          <w:sz w:val="21"/>
          <w:szCs w:val="21"/>
        </w:rPr>
        <w:t xml:space="preserve">Before.</w:t>
      </w:r>
      <w:r>
        <w:rPr>
          <w:rFonts w:ascii="Calibri" w:cs="Calibri" w:eastAsia="Calibri" w:hAnsi="Calibri"/>
          <w:color w:val="1F2A24"/>
          <w:sz w:val="21"/>
          <w:szCs w:val="21"/>
        </w:rPr>
        <w:t xml:space="preserve"> The built-in broiler boxes already include </w:t>
      </w:r>
      <w:r>
        <w:rPr>
          <w:rFonts w:ascii="Calibri" w:cs="Calibri" w:eastAsia="Calibri" w:hAnsi="Calibri"/>
          <w:b/>
          <w:bCs/>
          <w:color w:val="1F2A24"/>
          <w:sz w:val="21"/>
          <w:szCs w:val="21"/>
        </w:rPr>
        <w:t xml:space="preserve">Type of Feed</w:t>
      </w:r>
      <w:r>
        <w:rPr>
          <w:rFonts w:ascii="Calibri" w:cs="Calibri" w:eastAsia="Calibri" w:hAnsi="Calibri"/>
          <w:color w:val="1F2A24"/>
          <w:sz w:val="21"/>
          <w:szCs w:val="21"/>
        </w:rPr>
        <w:t xml:space="preserve"> (Starter, Grower, Finisher and so on), </w:t>
      </w:r>
      <w:r>
        <w:rPr>
          <w:rFonts w:ascii="Calibri" w:cs="Calibri" w:eastAsia="Calibri" w:hAnsi="Calibri"/>
          <w:b/>
          <w:bCs/>
          <w:color w:val="1F2A24"/>
          <w:sz w:val="21"/>
          <w:szCs w:val="21"/>
        </w:rPr>
        <w:t xml:space="preserve">Water Additive</w:t>
      </w:r>
      <w:r>
        <w:rPr>
          <w:rFonts w:ascii="Calibri" w:cs="Calibri" w:eastAsia="Calibri" w:hAnsi="Calibri"/>
          <w:color w:val="1F2A24"/>
          <w:sz w:val="21"/>
          <w:szCs w:val="21"/>
        </w:rPr>
        <w:t xml:space="preserve"> (text), </w:t>
      </w:r>
      <w:r>
        <w:rPr>
          <w:rFonts w:ascii="Calibri" w:cs="Calibri" w:eastAsia="Calibri" w:hAnsi="Calibri"/>
          <w:b/>
          <w:bCs/>
          <w:color w:val="1F2A24"/>
          <w:sz w:val="21"/>
          <w:szCs w:val="21"/>
        </w:rPr>
        <w:t xml:space="preserve">Vaccine / Medicine Given</w:t>
      </w:r>
      <w:r>
        <w:rPr>
          <w:rFonts w:ascii="Calibri" w:cs="Calibri" w:eastAsia="Calibri" w:hAnsi="Calibri"/>
          <w:color w:val="1F2A24"/>
          <w:sz w:val="21"/>
          <w:szCs w:val="21"/>
        </w:rPr>
        <w:t xml:space="preserve"> (text) and </w:t>
      </w:r>
      <w:r>
        <w:rPr>
          <w:rFonts w:ascii="Calibri" w:cs="Calibri" w:eastAsia="Calibri" w:hAnsi="Calibri"/>
          <w:b/>
          <w:bCs/>
          <w:color w:val="1F2A24"/>
          <w:sz w:val="21"/>
          <w:szCs w:val="21"/>
        </w:rPr>
        <w:t xml:space="preserve">Water Consumed</w:t>
      </w:r>
      <w:r>
        <w:rPr>
          <w:rFonts w:ascii="Calibri" w:cs="Calibri" w:eastAsia="Calibri" w:hAnsi="Calibri"/>
          <w:color w:val="1F2A24"/>
          <w:sz w:val="21"/>
          <w:szCs w:val="21"/>
        </w:rPr>
        <w:t xml:space="preserve">. The starter vaccination calendar has Newcastle + IB on day 7, Gumboro on day 14 and a Newcastle booster on day 21. There is no acidifier item.</w:t>
      </w:r>
    </w:p>
    <w:p>
      <w:pPr>
        <w:spacing w:after="120" w:line="290"/>
      </w:pPr>
      <w:r>
        <w:rPr>
          <w:rFonts w:ascii="Calibri" w:cs="Calibri" w:eastAsia="Calibri" w:hAnsi="Calibri"/>
          <w:b/>
          <w:bCs/>
          <w:color w:val="1F2A24"/>
          <w:sz w:val="21"/>
          <w:szCs w:val="21"/>
        </w:rPr>
        <w:t xml:space="preserve">Step by step: the Daily Log</w:t>
      </w:r>
    </w:p>
    <w:p>
      <w:pPr>
        <w:pStyle w:val="ListParagraph"/>
        <w:numPr>
          <w:ilvl w:val="0"/>
          <w:numId w:val="33"/>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then open Chanda's broiler cycle.</w:t>
      </w:r>
    </w:p>
    <w:p>
      <w:pPr>
        <w:pStyle w:val="ListParagraph"/>
        <w:numPr>
          <w:ilvl w:val="0"/>
          <w:numId w:val="33"/>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Daily Log</w:t>
      </w:r>
      <w:r>
        <w:rPr>
          <w:rFonts w:ascii="Calibri" w:cs="Calibri" w:eastAsia="Calibri" w:hAnsi="Calibri"/>
          <w:color w:val="1F2A24"/>
          <w:sz w:val="21"/>
          <w:szCs w:val="21"/>
        </w:rPr>
        <w:t xml:space="preserve">, then click </w:t>
      </w:r>
      <w:r>
        <w:rPr>
          <w:rFonts w:ascii="Calibri" w:cs="Calibri" w:eastAsia="Calibri" w:hAnsi="Calibri"/>
          <w:b/>
          <w:bCs/>
          <w:color w:val="1F2A24"/>
          <w:sz w:val="21"/>
          <w:szCs w:val="21"/>
        </w:rPr>
        <w:t xml:space="preserve">Customise fields</w:t>
      </w:r>
      <w:r>
        <w:rPr>
          <w:rFonts w:ascii="Calibri" w:cs="Calibri" w:eastAsia="Calibri" w:hAnsi="Calibri"/>
          <w:color w:val="1F2A24"/>
          <w:sz w:val="21"/>
          <w:szCs w:val="21"/>
        </w:rPr>
        <w:t xml:space="preserve">. The editor opens on </w:t>
      </w:r>
      <w:r>
        <w:rPr>
          <w:rFonts w:ascii="Calibri" w:cs="Calibri" w:eastAsia="Calibri" w:hAnsi="Calibri"/>
          <w:b/>
          <w:bCs/>
          <w:color w:val="1F2A24"/>
          <w:sz w:val="21"/>
          <w:szCs w:val="21"/>
        </w:rPr>
        <w:t xml:space="preserve">Daily record fields</w:t>
      </w:r>
      <w:r>
        <w:rPr>
          <w:rFonts w:ascii="Calibri" w:cs="Calibri" w:eastAsia="Calibri" w:hAnsi="Calibri"/>
          <w:color w:val="1F2A24"/>
          <w:sz w:val="21"/>
          <w:szCs w:val="21"/>
        </w:rPr>
        <w:t xml:space="preserve">.</w:t>
      </w:r>
    </w:p>
    <w:p>
      <w:pPr>
        <w:pStyle w:val="ListParagraph"/>
        <w:numPr>
          <w:ilvl w:val="0"/>
          <w:numId w:val="33"/>
        </w:numPr>
        <w:spacing w:after="70" w:line="280"/>
      </w:pPr>
      <w:r>
        <w:rPr>
          <w:rFonts w:ascii="Calibri" w:cs="Calibri" w:eastAsia="Calibri" w:hAnsi="Calibri"/>
          <w:color w:val="1F2A24"/>
          <w:sz w:val="21"/>
          <w:szCs w:val="21"/>
        </w:rPr>
        <w:t xml:space="preserve">Scroll to the bottom and click </w:t>
      </w:r>
      <w:r>
        <w:rPr>
          <w:rFonts w:ascii="Calibri" w:cs="Calibri" w:eastAsia="Calibri" w:hAnsi="Calibri"/>
          <w:b/>
          <w:bCs/>
          <w:color w:val="1F2A24"/>
          <w:sz w:val="21"/>
          <w:szCs w:val="21"/>
        </w:rPr>
        <w:t xml:space="preserve">Add a record field</w:t>
      </w:r>
      <w:r>
        <w:rPr>
          <w:rFonts w:ascii="Calibri" w:cs="Calibri" w:eastAsia="Calibri" w:hAnsi="Calibri"/>
          <w:color w:val="1F2A24"/>
          <w:sz w:val="21"/>
          <w:szCs w:val="21"/>
        </w:rPr>
        <w:t xml:space="preserve">.</w:t>
      </w:r>
    </w:p>
    <w:p>
      <w:pPr>
        <w:pStyle w:val="ListParagraph"/>
        <w:numPr>
          <w:ilvl w:val="0"/>
          <w:numId w:val="33"/>
        </w:numPr>
        <w:spacing w:after="70" w:line="280"/>
      </w:pPr>
      <w:r>
        <w:rPr>
          <w:rFonts w:ascii="Calibri" w:cs="Calibri" w:eastAsia="Calibri" w:hAnsi="Calibri"/>
          <w:color w:val="1F2A24"/>
          <w:sz w:val="21"/>
          <w:szCs w:val="21"/>
        </w:rPr>
        <w:t xml:space="preserve">In the new card, type the </w:t>
      </w:r>
      <w:r>
        <w:rPr>
          <w:rFonts w:ascii="Calibri" w:cs="Calibri" w:eastAsia="Calibri" w:hAnsi="Calibri"/>
          <w:b/>
          <w:bCs/>
          <w:color w:val="1F2A24"/>
          <w:sz w:val="21"/>
          <w:szCs w:val="21"/>
        </w:rPr>
        <w:t xml:space="preserve">Name</w:t>
      </w:r>
      <w:r>
        <w:rPr>
          <w:rFonts w:ascii="Calibri" w:cs="Calibri" w:eastAsia="Calibri" w:hAnsi="Calibri"/>
          <w:color w:val="1F2A24"/>
          <w:sz w:val="21"/>
          <w:szCs w:val="21"/>
        </w:rPr>
        <w:t xml:space="preserve">: Feed Brand.</w:t>
      </w:r>
    </w:p>
    <w:p>
      <w:pPr>
        <w:pStyle w:val="ListParagraph"/>
        <w:numPr>
          <w:ilvl w:val="0"/>
          <w:numId w:val="33"/>
        </w:numPr>
        <w:spacing w:after="70" w:line="280"/>
      </w:pPr>
      <w:r>
        <w:rPr>
          <w:rFonts w:ascii="Calibri" w:cs="Calibri" w:eastAsia="Calibri" w:hAnsi="Calibri"/>
          <w:color w:val="1F2A24"/>
          <w:sz w:val="21"/>
          <w:szCs w:val="21"/>
        </w:rPr>
        <w:t xml:space="preserve">Change </w:t>
      </w:r>
      <w:r>
        <w:rPr>
          <w:rFonts w:ascii="Calibri" w:cs="Calibri" w:eastAsia="Calibri" w:hAnsi="Calibri"/>
          <w:b/>
          <w:bCs/>
          <w:color w:val="1F2A24"/>
          <w:sz w:val="21"/>
          <w:szCs w:val="21"/>
        </w:rPr>
        <w:t xml:space="preserve">Kind</w:t>
      </w:r>
      <w:r>
        <w:rPr>
          <w:rFonts w:ascii="Calibri" w:cs="Calibri" w:eastAsia="Calibri" w:hAnsi="Calibri"/>
          <w:color w:val="1F2A24"/>
          <w:sz w:val="21"/>
          <w:szCs w:val="21"/>
        </w:rPr>
        <w:t xml:space="preserve"> to </w:t>
      </w:r>
      <w:r>
        <w:rPr>
          <w:rFonts w:ascii="Calibri" w:cs="Calibri" w:eastAsia="Calibri" w:hAnsi="Calibri"/>
          <w:b/>
          <w:bCs/>
          <w:color w:val="1F2A24"/>
          <w:sz w:val="21"/>
          <w:szCs w:val="21"/>
        </w:rPr>
        <w:t xml:space="preserve">Choice from a list</w:t>
      </w:r>
      <w:r>
        <w:rPr>
          <w:rFonts w:ascii="Calibri" w:cs="Calibri" w:eastAsia="Calibri" w:hAnsi="Calibri"/>
          <w:color w:val="1F2A24"/>
          <w:sz w:val="21"/>
          <w:szCs w:val="21"/>
        </w:rPr>
        <w:t xml:space="preserve">. In </w:t>
      </w:r>
      <w:r>
        <w:rPr>
          <w:rFonts w:ascii="Calibri" w:cs="Calibri" w:eastAsia="Calibri" w:hAnsi="Calibri"/>
          <w:b/>
          <w:bCs/>
          <w:color w:val="1F2A24"/>
          <w:sz w:val="21"/>
          <w:szCs w:val="21"/>
        </w:rPr>
        <w:t xml:space="preserve">Options — one per line</w:t>
      </w:r>
      <w:r>
        <w:rPr>
          <w:rFonts w:ascii="Calibri" w:cs="Calibri" w:eastAsia="Calibri" w:hAnsi="Calibri"/>
          <w:color w:val="1F2A24"/>
          <w:sz w:val="21"/>
          <w:szCs w:val="21"/>
        </w:rPr>
        <w:t xml:space="preserve"> replace "Yes" and "No" with three lines: Local mill A, Local mill B, Own mix.</w:t>
      </w:r>
    </w:p>
    <w:p>
      <w:pPr>
        <w:pStyle w:val="ListParagraph"/>
        <w:numPr>
          <w:ilvl w:val="0"/>
          <w:numId w:val="33"/>
        </w:numPr>
        <w:spacing w:after="70" w:line="280"/>
      </w:pPr>
      <w:r>
        <w:rPr>
          <w:rFonts w:ascii="Calibri" w:cs="Calibri" w:eastAsia="Calibri" w:hAnsi="Calibri"/>
          <w:color w:val="1F2A24"/>
          <w:sz w:val="21"/>
          <w:szCs w:val="21"/>
        </w:rPr>
        <w:t xml:space="preserve">Use </w:t>
      </w:r>
      <w:r>
        <w:rPr>
          <w:rFonts w:ascii="Calibri" w:cs="Calibri" w:eastAsia="Calibri" w:hAnsi="Calibri"/>
          <w:b/>
          <w:bCs/>
          <w:color w:val="1F2A24"/>
          <w:sz w:val="21"/>
          <w:szCs w:val="21"/>
        </w:rPr>
        <w:t xml:space="preserve">Move up</w:t>
      </w:r>
      <w:r>
        <w:rPr>
          <w:rFonts w:ascii="Calibri" w:cs="Calibri" w:eastAsia="Calibri" w:hAnsi="Calibri"/>
          <w:color w:val="1F2A24"/>
          <w:sz w:val="21"/>
          <w:szCs w:val="21"/>
        </w:rPr>
        <w:t xml:space="preserve"> until the card sits just below </w:t>
      </w:r>
      <w:r>
        <w:rPr>
          <w:rFonts w:ascii="Calibri" w:cs="Calibri" w:eastAsia="Calibri" w:hAnsi="Calibri"/>
          <w:b/>
          <w:bCs/>
          <w:color w:val="1F2A24"/>
          <w:sz w:val="21"/>
          <w:szCs w:val="21"/>
        </w:rPr>
        <w:t xml:space="preserve">Type of Feed</w:t>
      </w:r>
      <w:r>
        <w:rPr>
          <w:rFonts w:ascii="Calibri" w:cs="Calibri" w:eastAsia="Calibri" w:hAnsi="Calibri"/>
          <w:color w:val="1F2A24"/>
          <w:sz w:val="21"/>
          <w:szCs w:val="21"/>
        </w:rPr>
        <w:t xml:space="preserve">.</w:t>
      </w:r>
    </w:p>
    <w:p>
      <w:pPr>
        <w:pStyle w:val="ListParagraph"/>
        <w:numPr>
          <w:ilvl w:val="0"/>
          <w:numId w:val="33"/>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Add a record field</w:t>
      </w:r>
      <w:r>
        <w:rPr>
          <w:rFonts w:ascii="Calibri" w:cs="Calibri" w:eastAsia="Calibri" w:hAnsi="Calibri"/>
          <w:color w:val="1F2A24"/>
          <w:sz w:val="21"/>
          <w:szCs w:val="21"/>
        </w:rPr>
        <w:t xml:space="preserve"> again. </w:t>
      </w:r>
      <w:r>
        <w:rPr>
          <w:rFonts w:ascii="Calibri" w:cs="Calibri" w:eastAsia="Calibri" w:hAnsi="Calibri"/>
          <w:b/>
          <w:bCs/>
          <w:color w:val="1F2A24"/>
          <w:sz w:val="21"/>
          <w:szCs w:val="21"/>
        </w:rPr>
        <w:t xml:space="preserve">Name</w:t>
      </w:r>
      <w:r>
        <w:rPr>
          <w:rFonts w:ascii="Calibri" w:cs="Calibri" w:eastAsia="Calibri" w:hAnsi="Calibri"/>
          <w:color w:val="1F2A24"/>
          <w:sz w:val="21"/>
          <w:szCs w:val="21"/>
        </w:rPr>
        <w:t xml:space="preserve">: Water Additive Dose. </w:t>
      </w:r>
      <w:r>
        <w:rPr>
          <w:rFonts w:ascii="Calibri" w:cs="Calibri" w:eastAsia="Calibri" w:hAnsi="Calibri"/>
          <w:b/>
          <w:bCs/>
          <w:color w:val="1F2A24"/>
          <w:sz w:val="21"/>
          <w:szCs w:val="21"/>
        </w:rPr>
        <w:t xml:space="preserve">Kind</w:t>
      </w:r>
      <w:r>
        <w:rPr>
          <w:rFonts w:ascii="Calibri" w:cs="Calibri" w:eastAsia="Calibri" w:hAnsi="Calibri"/>
          <w:color w:val="1F2A24"/>
          <w:sz w:val="21"/>
          <w:szCs w:val="21"/>
        </w:rPr>
        <w:t xml:space="preserve">: Number. </w:t>
      </w:r>
      <w:r>
        <w:rPr>
          <w:rFonts w:ascii="Calibri" w:cs="Calibri" w:eastAsia="Calibri" w:hAnsi="Calibri"/>
          <w:b/>
          <w:bCs/>
          <w:color w:val="1F2A24"/>
          <w:sz w:val="21"/>
          <w:szCs w:val="21"/>
        </w:rPr>
        <w:t xml:space="preserve">Unit</w:t>
      </w:r>
      <w:r>
        <w:rPr>
          <w:rFonts w:ascii="Calibri" w:cs="Calibri" w:eastAsia="Calibri" w:hAnsi="Calibri"/>
          <w:color w:val="1F2A24"/>
          <w:sz w:val="21"/>
          <w:szCs w:val="21"/>
        </w:rPr>
        <w:t xml:space="preserve">: ml per 20 L. In </w:t>
      </w:r>
      <w:r>
        <w:rPr>
          <w:rFonts w:ascii="Calibri" w:cs="Calibri" w:eastAsia="Calibri" w:hAnsi="Calibri"/>
          <w:b/>
          <w:bCs/>
          <w:color w:val="1F2A24"/>
          <w:sz w:val="21"/>
          <w:szCs w:val="21"/>
        </w:rPr>
        <w:t xml:space="preserve">Hint shown under the box (optional)</w:t>
      </w:r>
      <w:r>
        <w:rPr>
          <w:rFonts w:ascii="Calibri" w:cs="Calibri" w:eastAsia="Calibri" w:hAnsi="Calibri"/>
          <w:color w:val="1F2A24"/>
          <w:sz w:val="21"/>
          <w:szCs w:val="21"/>
        </w:rPr>
        <w:t xml:space="preserve"> type "Measure with a syringe".</w:t>
      </w:r>
    </w:p>
    <w:p>
      <w:pPr>
        <w:pStyle w:val="ListParagraph"/>
        <w:numPr>
          <w:ilvl w:val="0"/>
          <w:numId w:val="33"/>
        </w:numPr>
        <w:spacing w:after="70" w:line="280"/>
      </w:pPr>
      <w:r>
        <w:rPr>
          <w:rFonts w:ascii="Calibri" w:cs="Calibri" w:eastAsia="Calibri" w:hAnsi="Calibri"/>
          <w:color w:val="1F2A24"/>
          <w:sz w:val="21"/>
          <w:szCs w:val="21"/>
        </w:rPr>
        <w:t xml:space="preserve">Leave </w:t>
      </w:r>
      <w:r>
        <w:rPr>
          <w:rFonts w:ascii="Calibri" w:cs="Calibri" w:eastAsia="Calibri" w:hAnsi="Calibri"/>
          <w:b/>
          <w:bCs/>
          <w:color w:val="1F2A24"/>
          <w:sz w:val="21"/>
          <w:szCs w:val="21"/>
        </w:rPr>
        <w:t xml:space="preserve">Required</w:t>
      </w:r>
      <w:r>
        <w:rPr>
          <w:rFonts w:ascii="Calibri" w:cs="Calibri" w:eastAsia="Calibri" w:hAnsi="Calibri"/>
          <w:color w:val="1F2A24"/>
          <w:sz w:val="21"/>
          <w:szCs w:val="21"/>
        </w:rPr>
        <w:t xml:space="preserve"> unticked on both. Keep the existing </w:t>
      </w:r>
      <w:r>
        <w:rPr>
          <w:rFonts w:ascii="Calibri" w:cs="Calibri" w:eastAsia="Calibri" w:hAnsi="Calibri"/>
          <w:b/>
          <w:bCs/>
          <w:color w:val="1F2A24"/>
          <w:sz w:val="21"/>
          <w:szCs w:val="21"/>
        </w:rPr>
        <w:t xml:space="preserve">Water Additive</w:t>
      </w:r>
      <w:r>
        <w:rPr>
          <w:rFonts w:ascii="Calibri" w:cs="Calibri" w:eastAsia="Calibri" w:hAnsi="Calibri"/>
          <w:color w:val="1F2A24"/>
          <w:sz w:val="21"/>
          <w:szCs w:val="21"/>
        </w:rPr>
        <w:t xml:space="preserve"> box to record the product name.</w:t>
      </w:r>
    </w:p>
    <w:p>
      <w:pPr>
        <w:spacing w:after="60"/>
      </w:pPr>
    </w:p>
    <w:p>
      <w:pPr>
        <w:spacing w:after="120" w:line="290"/>
      </w:pPr>
      <w:r>
        <w:rPr>
          <w:rFonts w:ascii="Calibri" w:cs="Calibri" w:eastAsia="Calibri" w:hAnsi="Calibri"/>
          <w:b/>
          <w:bCs/>
          <w:color w:val="1F2A24"/>
          <w:sz w:val="21"/>
          <w:szCs w:val="21"/>
        </w:rPr>
        <w:t xml:space="preserve">Step by step: the Care guide</w:t>
      </w:r>
    </w:p>
    <w:p>
      <w:pPr>
        <w:pStyle w:val="ListParagraph"/>
        <w:numPr>
          <w:ilvl w:val="0"/>
          <w:numId w:val="34"/>
        </w:numPr>
        <w:spacing w:after="70" w:line="280"/>
      </w:pPr>
      <w:r>
        <w:rPr>
          <w:rFonts w:ascii="Calibri" w:cs="Calibri" w:eastAsia="Calibri" w:hAnsi="Calibri"/>
          <w:color w:val="1F2A24"/>
          <w:sz w:val="21"/>
          <w:szCs w:val="21"/>
        </w:rPr>
        <w:t xml:space="preserve">Click the </w:t>
      </w:r>
      <w:r>
        <w:rPr>
          <w:rFonts w:ascii="Calibri" w:cs="Calibri" w:eastAsia="Calibri" w:hAnsi="Calibri"/>
          <w:b/>
          <w:bCs/>
          <w:color w:val="1F2A24"/>
          <w:sz w:val="21"/>
          <w:szCs w:val="21"/>
        </w:rPr>
        <w:t xml:space="preserve">Care guide (17)</w:t>
      </w:r>
      <w:r>
        <w:rPr>
          <w:rFonts w:ascii="Calibri" w:cs="Calibri" w:eastAsia="Calibri" w:hAnsi="Calibri"/>
          <w:color w:val="1F2A24"/>
          <w:sz w:val="21"/>
          <w:szCs w:val="21"/>
        </w:rPr>
        <w:t xml:space="preserve"> tab.</w:t>
      </w:r>
    </w:p>
    <w:p>
      <w:pPr>
        <w:pStyle w:val="ListParagraph"/>
        <w:numPr>
          <w:ilvl w:val="0"/>
          <w:numId w:val="34"/>
        </w:numPr>
        <w:spacing w:after="70" w:line="280"/>
      </w:pPr>
      <w:r>
        <w:rPr>
          <w:rFonts w:ascii="Calibri" w:cs="Calibri" w:eastAsia="Calibri" w:hAnsi="Calibri"/>
          <w:color w:val="1F2A24"/>
          <w:sz w:val="21"/>
          <w:szCs w:val="21"/>
        </w:rPr>
        <w:t xml:space="preserve">Find the card </w:t>
      </w:r>
      <w:r>
        <w:rPr>
          <w:rFonts w:ascii="Calibri" w:cs="Calibri" w:eastAsia="Calibri" w:hAnsi="Calibri"/>
          <w:b/>
          <w:bCs/>
          <w:color w:val="1F2A24"/>
          <w:sz w:val="21"/>
          <w:szCs w:val="21"/>
        </w:rPr>
        <w:t xml:space="preserve">Gumboro (IBD)</w:t>
      </w:r>
      <w:r>
        <w:rPr>
          <w:rFonts w:ascii="Calibri" w:cs="Calibri" w:eastAsia="Calibri" w:hAnsi="Calibri"/>
          <w:color w:val="1F2A24"/>
          <w:sz w:val="21"/>
          <w:szCs w:val="21"/>
        </w:rPr>
        <w:t xml:space="preserve">. Change </w:t>
      </w:r>
      <w:r>
        <w:rPr>
          <w:rFonts w:ascii="Calibri" w:cs="Calibri" w:eastAsia="Calibri" w:hAnsi="Calibri"/>
          <w:b/>
          <w:bCs/>
          <w:color w:val="1F2A24"/>
          <w:sz w:val="21"/>
          <w:szCs w:val="21"/>
        </w:rPr>
        <w:t xml:space="preserve">Starts on day</w:t>
      </w:r>
      <w:r>
        <w:rPr>
          <w:rFonts w:ascii="Calibri" w:cs="Calibri" w:eastAsia="Calibri" w:hAnsi="Calibri"/>
          <w:color w:val="1F2A24"/>
          <w:sz w:val="21"/>
          <w:szCs w:val="21"/>
        </w:rPr>
        <w:t xml:space="preserve"> from 14 to 12.</w:t>
      </w:r>
    </w:p>
    <w:p>
      <w:pPr>
        <w:pStyle w:val="ListParagraph"/>
        <w:numPr>
          <w:ilvl w:val="0"/>
          <w:numId w:val="34"/>
        </w:numPr>
        <w:spacing w:after="70" w:line="280"/>
      </w:pPr>
      <w:r>
        <w:rPr>
          <w:rFonts w:ascii="Calibri" w:cs="Calibri" w:eastAsia="Calibri" w:hAnsi="Calibri"/>
          <w:color w:val="1F2A24"/>
          <w:sz w:val="21"/>
          <w:szCs w:val="21"/>
        </w:rPr>
        <w:t xml:space="preserve">Find </w:t>
      </w:r>
      <w:r>
        <w:rPr>
          <w:rFonts w:ascii="Calibri" w:cs="Calibri" w:eastAsia="Calibri" w:hAnsi="Calibri"/>
          <w:b/>
          <w:bCs/>
          <w:color w:val="1F2A24"/>
          <w:sz w:val="21"/>
          <w:szCs w:val="21"/>
        </w:rPr>
        <w:t xml:space="preserve">Newcastle booster</w:t>
      </w:r>
      <w:r>
        <w:rPr>
          <w:rFonts w:ascii="Calibri" w:cs="Calibri" w:eastAsia="Calibri" w:hAnsi="Calibri"/>
          <w:color w:val="1F2A24"/>
          <w:sz w:val="21"/>
          <w:szCs w:val="21"/>
        </w:rPr>
        <w:t xml:space="preserve">. Change </w:t>
      </w:r>
      <w:r>
        <w:rPr>
          <w:rFonts w:ascii="Calibri" w:cs="Calibri" w:eastAsia="Calibri" w:hAnsi="Calibri"/>
          <w:b/>
          <w:bCs/>
          <w:color w:val="1F2A24"/>
          <w:sz w:val="21"/>
          <w:szCs w:val="21"/>
        </w:rPr>
        <w:t xml:space="preserve">Starts on day</w:t>
      </w:r>
      <w:r>
        <w:rPr>
          <w:rFonts w:ascii="Calibri" w:cs="Calibri" w:eastAsia="Calibri" w:hAnsi="Calibri"/>
          <w:color w:val="1F2A24"/>
          <w:sz w:val="21"/>
          <w:szCs w:val="21"/>
        </w:rPr>
        <w:t xml:space="preserve"> from 21 to 28.</w:t>
      </w:r>
    </w:p>
    <w:p>
      <w:pPr>
        <w:pStyle w:val="ListParagraph"/>
        <w:numPr>
          <w:ilvl w:val="0"/>
          <w:numId w:val="34"/>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Vaccination</w:t>
      </w:r>
      <w:r>
        <w:rPr>
          <w:rFonts w:ascii="Calibri" w:cs="Calibri" w:eastAsia="Calibri" w:hAnsi="Calibri"/>
          <w:color w:val="1F2A24"/>
          <w:sz w:val="21"/>
          <w:szCs w:val="21"/>
        </w:rPr>
        <w:t xml:space="preserve">. In the new card: </w:t>
      </w:r>
      <w:r>
        <w:rPr>
          <w:rFonts w:ascii="Calibri" w:cs="Calibri" w:eastAsia="Calibri" w:hAnsi="Calibri"/>
          <w:b/>
          <w:bCs/>
          <w:color w:val="1F2A24"/>
          <w:sz w:val="21"/>
          <w:szCs w:val="21"/>
        </w:rPr>
        <w:t xml:space="preserve">What</w:t>
      </w:r>
      <w:r>
        <w:rPr>
          <w:rFonts w:ascii="Calibri" w:cs="Calibri" w:eastAsia="Calibri" w:hAnsi="Calibri"/>
          <w:color w:val="1F2A24"/>
          <w:sz w:val="21"/>
          <w:szCs w:val="21"/>
        </w:rPr>
        <w:t xml:space="preserve"> = Gumboro second dose; </w:t>
      </w:r>
      <w:r>
        <w:rPr>
          <w:rFonts w:ascii="Calibri" w:cs="Calibri" w:eastAsia="Calibri" w:hAnsi="Calibri"/>
          <w:b/>
          <w:bCs/>
          <w:color w:val="1F2A24"/>
          <w:sz w:val="21"/>
          <w:szCs w:val="21"/>
        </w:rPr>
        <w:t xml:space="preserve">Product / feed type</w:t>
      </w:r>
      <w:r>
        <w:rPr>
          <w:rFonts w:ascii="Calibri" w:cs="Calibri" w:eastAsia="Calibri" w:hAnsi="Calibri"/>
          <w:color w:val="1F2A24"/>
          <w:sz w:val="21"/>
          <w:szCs w:val="21"/>
        </w:rPr>
        <w:t xml:space="preserve"> = IBD vaccine as advised by my vet; </w:t>
      </w:r>
      <w:r>
        <w:rPr>
          <w:rFonts w:ascii="Calibri" w:cs="Calibri" w:eastAsia="Calibri" w:hAnsi="Calibri"/>
          <w:b/>
          <w:bCs/>
          <w:color w:val="1F2A24"/>
          <w:sz w:val="21"/>
          <w:szCs w:val="21"/>
        </w:rPr>
        <w:t xml:space="preserve">How (route / method)</w:t>
      </w:r>
      <w:r>
        <w:rPr>
          <w:rFonts w:ascii="Calibri" w:cs="Calibri" w:eastAsia="Calibri" w:hAnsi="Calibri"/>
          <w:color w:val="1F2A24"/>
          <w:sz w:val="21"/>
          <w:szCs w:val="21"/>
        </w:rPr>
        <w:t xml:space="preserve"> = Drinking water; </w:t>
      </w:r>
      <w:r>
        <w:rPr>
          <w:rFonts w:ascii="Calibri" w:cs="Calibri" w:eastAsia="Calibri" w:hAnsi="Calibri"/>
          <w:b/>
          <w:bCs/>
          <w:color w:val="1F2A24"/>
          <w:sz w:val="21"/>
          <w:szCs w:val="21"/>
        </w:rPr>
        <w:t xml:space="preserve">Starts on day</w:t>
      </w:r>
      <w:r>
        <w:rPr>
          <w:rFonts w:ascii="Calibri" w:cs="Calibri" w:eastAsia="Calibri" w:hAnsi="Calibri"/>
          <w:color w:val="1F2A24"/>
          <w:sz w:val="21"/>
          <w:szCs w:val="21"/>
        </w:rPr>
        <w:t xml:space="preserve"> = 21.</w:t>
      </w:r>
    </w:p>
    <w:p>
      <w:pPr>
        <w:pStyle w:val="ListParagraph"/>
        <w:numPr>
          <w:ilvl w:val="0"/>
          <w:numId w:val="34"/>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Water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What</w:t>
      </w:r>
      <w:r>
        <w:rPr>
          <w:rFonts w:ascii="Calibri" w:cs="Calibri" w:eastAsia="Calibri" w:hAnsi="Calibri"/>
          <w:color w:val="1F2A24"/>
          <w:sz w:val="21"/>
          <w:szCs w:val="21"/>
        </w:rPr>
        <w:t xml:space="preserve"> = Acidifier in the drinking water; </w:t>
      </w:r>
      <w:r>
        <w:rPr>
          <w:rFonts w:ascii="Calibri" w:cs="Calibri" w:eastAsia="Calibri" w:hAnsi="Calibri"/>
          <w:b/>
          <w:bCs/>
          <w:color w:val="1F2A24"/>
          <w:sz w:val="21"/>
          <w:szCs w:val="21"/>
        </w:rPr>
        <w:t xml:space="preserve">Product / feed type</w:t>
      </w:r>
      <w:r>
        <w:rPr>
          <w:rFonts w:ascii="Calibri" w:cs="Calibri" w:eastAsia="Calibri" w:hAnsi="Calibri"/>
          <w:color w:val="1F2A24"/>
          <w:sz w:val="21"/>
          <w:szCs w:val="21"/>
        </w:rPr>
        <w:t xml:space="preserve"> = Water acidifier; </w:t>
      </w:r>
      <w:r>
        <w:rPr>
          <w:rFonts w:ascii="Calibri" w:cs="Calibri" w:eastAsia="Calibri" w:hAnsi="Calibri"/>
          <w:b/>
          <w:bCs/>
          <w:color w:val="1F2A24"/>
          <w:sz w:val="21"/>
          <w:szCs w:val="21"/>
        </w:rPr>
        <w:t xml:space="preserve">Dose / amount</w:t>
      </w:r>
      <w:r>
        <w:rPr>
          <w:rFonts w:ascii="Calibri" w:cs="Calibri" w:eastAsia="Calibri" w:hAnsi="Calibri"/>
          <w:color w:val="1F2A24"/>
          <w:sz w:val="21"/>
          <w:szCs w:val="21"/>
        </w:rPr>
        <w:t xml:space="preserve"> = As per label; </w:t>
      </w:r>
      <w:r>
        <w:rPr>
          <w:rFonts w:ascii="Calibri" w:cs="Calibri" w:eastAsia="Calibri" w:hAnsi="Calibri"/>
          <w:b/>
          <w:bCs/>
          <w:color w:val="1F2A24"/>
          <w:sz w:val="21"/>
          <w:szCs w:val="21"/>
        </w:rPr>
        <w:t xml:space="preserve">How</w:t>
      </w:r>
      <w:r>
        <w:rPr>
          <w:rFonts w:ascii="Calibri" w:cs="Calibri" w:eastAsia="Calibri" w:hAnsi="Calibri"/>
          <w:color w:val="1F2A24"/>
          <w:sz w:val="21"/>
          <w:szCs w:val="21"/>
        </w:rPr>
        <w:t xml:space="preserve"> = Drinking water; </w:t>
      </w:r>
      <w:r>
        <w:rPr>
          <w:rFonts w:ascii="Calibri" w:cs="Calibri" w:eastAsia="Calibri" w:hAnsi="Calibri"/>
          <w:b/>
          <w:bCs/>
          <w:color w:val="1F2A24"/>
          <w:sz w:val="21"/>
          <w:szCs w:val="21"/>
        </w:rPr>
        <w:t xml:space="preserve">Starts on day</w:t>
      </w:r>
      <w:r>
        <w:rPr>
          <w:rFonts w:ascii="Calibri" w:cs="Calibri" w:eastAsia="Calibri" w:hAnsi="Calibri"/>
          <w:color w:val="1F2A24"/>
          <w:sz w:val="21"/>
          <w:szCs w:val="21"/>
        </w:rPr>
        <w:t xml:space="preserve"> = 10; </w:t>
      </w:r>
      <w:r>
        <w:rPr>
          <w:rFonts w:ascii="Calibri" w:cs="Calibri" w:eastAsia="Calibri" w:hAnsi="Calibri"/>
          <w:b/>
          <w:bCs/>
          <w:color w:val="1F2A24"/>
          <w:sz w:val="21"/>
          <w:szCs w:val="21"/>
        </w:rPr>
        <w:t xml:space="preserve">Until day</w:t>
      </w:r>
      <w:r>
        <w:rPr>
          <w:rFonts w:ascii="Calibri" w:cs="Calibri" w:eastAsia="Calibri" w:hAnsi="Calibri"/>
          <w:color w:val="1F2A24"/>
          <w:sz w:val="21"/>
          <w:szCs w:val="21"/>
        </w:rPr>
        <w:t xml:space="preserve"> = 20 (leave </w:t>
      </w:r>
      <w:r>
        <w:rPr>
          <w:rFonts w:ascii="Calibri" w:cs="Calibri" w:eastAsia="Calibri" w:hAnsi="Calibri"/>
          <w:b/>
          <w:bCs/>
          <w:color w:val="1F2A24"/>
          <w:sz w:val="21"/>
          <w:szCs w:val="21"/>
        </w:rPr>
        <w:t xml:space="preserve">Repeat every</w:t>
      </w:r>
      <w:r>
        <w:rPr>
          <w:rFonts w:ascii="Calibri" w:cs="Calibri" w:eastAsia="Calibri" w:hAnsi="Calibri"/>
          <w:color w:val="1F2A24"/>
          <w:sz w:val="21"/>
          <w:szCs w:val="21"/>
        </w:rPr>
        <w:t xml:space="preserve"> empty, so this is a phase).</w:t>
      </w:r>
    </w:p>
    <w:p>
      <w:pPr>
        <w:pStyle w:val="ListParagraph"/>
        <w:numPr>
          <w:ilvl w:val="0"/>
          <w:numId w:val="34"/>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Sort by day</w:t>
      </w:r>
      <w:r>
        <w:rPr>
          <w:rFonts w:ascii="Calibri" w:cs="Calibri" w:eastAsia="Calibri" w:hAnsi="Calibri"/>
          <w:color w:val="1F2A24"/>
          <w:sz w:val="21"/>
          <w:szCs w:val="21"/>
        </w:rPr>
        <w:t xml:space="preserve"> to tidy the list.</w:t>
      </w:r>
    </w:p>
    <w:p>
      <w:pPr>
        <w:pStyle w:val="ListParagraph"/>
        <w:numPr>
          <w:ilvl w:val="0"/>
          <w:numId w:val="34"/>
        </w:numPr>
        <w:spacing w:after="70" w:line="28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Template name</w:t>
      </w:r>
      <w:r>
        <w:rPr>
          <w:rFonts w:ascii="Calibri" w:cs="Calibri" w:eastAsia="Calibri" w:hAnsi="Calibri"/>
          <w:color w:val="1F2A24"/>
          <w:sz w:val="21"/>
          <w:szCs w:val="21"/>
        </w:rPr>
        <w:t xml:space="preserve"> type "Chongwe broilers — vet programme v1".</w:t>
      </w:r>
    </w:p>
    <w:p>
      <w:pPr>
        <w:pStyle w:val="ListParagraph"/>
        <w:numPr>
          <w:ilvl w:val="0"/>
          <w:numId w:val="34"/>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as my template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After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68"/>
        <w:gridCol w:w="2747"/>
        <w:gridCol w:w="3523"/>
      </w:tblGrid>
      <w:tr>
        <w:trPr>
          <w:cantSplit/>
          <w:tblHeader/>
        </w:trPr>
        <w:tc>
          <w:tcPr>
            <w:tcW w:type="dxa" w:w="336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74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Before (built-in)</w:t>
            </w:r>
          </w:p>
        </w:tc>
        <w:tc>
          <w:tcPr>
            <w:tcW w:type="dxa" w:w="352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After (Chanda's template)</w:t>
            </w:r>
          </w:p>
        </w:tc>
      </w:tr>
      <w:tr>
        <w:trPr>
          <w:cantSplit/>
          <w:tblHeader w:val="false"/>
        </w:trPr>
        <w:tc>
          <w:tcPr>
            <w:tcW w:type="dxa" w:w="33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Daily Log boxes</w:t>
            </w:r>
          </w:p>
        </w:tc>
        <w:tc>
          <w:tcPr>
            <w:tcW w:type="dxa" w:w="27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11 for this cycle type</w:t>
            </w:r>
          </w:p>
        </w:tc>
        <w:tc>
          <w:tcPr>
            <w:tcW w:type="dxa" w:w="35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13 for this cycle type: </w:t>
            </w:r>
            <w:r>
              <w:rPr>
                <w:rFonts w:ascii="Calibri" w:cs="Calibri" w:eastAsia="Calibri" w:hAnsi="Calibri"/>
                <w:b/>
                <w:bCs/>
                <w:color w:val="1F2A24"/>
                <w:sz w:val="18"/>
                <w:szCs w:val="18"/>
              </w:rPr>
              <w:t xml:space="preserve">Feed Brand</w:t>
            </w:r>
            <w:r>
              <w:rPr>
                <w:rFonts w:ascii="Calibri" w:cs="Calibri" w:eastAsia="Calibri" w:hAnsi="Calibri"/>
                <w:color w:val="1F2A24"/>
                <w:sz w:val="18"/>
                <w:szCs w:val="18"/>
              </w:rPr>
              <w:t xml:space="preserve"> (list) under Type of Feed, and </w:t>
            </w:r>
            <w:r>
              <w:rPr>
                <w:rFonts w:ascii="Calibri" w:cs="Calibri" w:eastAsia="Calibri" w:hAnsi="Calibri"/>
                <w:b/>
                <w:bCs/>
                <w:color w:val="1F2A24"/>
                <w:sz w:val="18"/>
                <w:szCs w:val="18"/>
              </w:rPr>
              <w:t xml:space="preserve">Water Additive Dose</w:t>
            </w:r>
            <w:r>
              <w:rPr>
                <w:rFonts w:ascii="Calibri" w:cs="Calibri" w:eastAsia="Calibri" w:hAnsi="Calibri"/>
                <w:color w:val="1F2A24"/>
                <w:sz w:val="18"/>
                <w:szCs w:val="18"/>
              </w:rPr>
              <w:t xml:space="preserve"> (number, ml per 20 L)</w:t>
            </w:r>
          </w:p>
        </w:tc>
      </w:tr>
      <w:tr>
        <w:trPr>
          <w:cantSplit/>
          <w:tblHeader w:val="false"/>
        </w:trPr>
        <w:tc>
          <w:tcPr>
            <w:tcW w:type="dxa" w:w="33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Daily record fields tab count</w:t>
            </w:r>
          </w:p>
        </w:tc>
        <w:tc>
          <w:tcPr>
            <w:tcW w:type="dxa" w:w="27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(23)</w:t>
            </w:r>
          </w:p>
        </w:tc>
        <w:tc>
          <w:tcPr>
            <w:tcW w:type="dxa" w:w="35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(25)</w:t>
            </w:r>
          </w:p>
        </w:tc>
      </w:tr>
      <w:tr>
        <w:trPr>
          <w:cantSplit/>
          <w:tblHeader w:val="false"/>
        </w:trPr>
        <w:tc>
          <w:tcPr>
            <w:tcW w:type="dxa" w:w="33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Gumboro (IBD)</w:t>
            </w:r>
          </w:p>
        </w:tc>
        <w:tc>
          <w:tcPr>
            <w:tcW w:type="dxa" w:w="27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14</w:t>
            </w:r>
          </w:p>
        </w:tc>
        <w:tc>
          <w:tcPr>
            <w:tcW w:type="dxa" w:w="35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12</w:t>
            </w:r>
          </w:p>
        </w:tc>
      </w:tr>
      <w:tr>
        <w:trPr>
          <w:cantSplit/>
          <w:tblHeader w:val="false"/>
        </w:trPr>
        <w:tc>
          <w:tcPr>
            <w:tcW w:type="dxa" w:w="33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Gumboro second dose</w:t>
            </w:r>
          </w:p>
        </w:tc>
        <w:tc>
          <w:tcPr>
            <w:tcW w:type="dxa" w:w="27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in the guide</w:t>
            </w:r>
          </w:p>
        </w:tc>
        <w:tc>
          <w:tcPr>
            <w:tcW w:type="dxa" w:w="35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21</w:t>
            </w:r>
          </w:p>
        </w:tc>
      </w:tr>
      <w:tr>
        <w:trPr>
          <w:cantSplit/>
          <w:tblHeader w:val="false"/>
        </w:trPr>
        <w:tc>
          <w:tcPr>
            <w:tcW w:type="dxa" w:w="33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Newcastle booster</w:t>
            </w:r>
          </w:p>
        </w:tc>
        <w:tc>
          <w:tcPr>
            <w:tcW w:type="dxa" w:w="27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21</w:t>
            </w:r>
          </w:p>
        </w:tc>
        <w:tc>
          <w:tcPr>
            <w:tcW w:type="dxa" w:w="35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28</w:t>
            </w:r>
          </w:p>
        </w:tc>
      </w:tr>
      <w:tr>
        <w:trPr>
          <w:cantSplit/>
          <w:tblHeader w:val="false"/>
        </w:trPr>
        <w:tc>
          <w:tcPr>
            <w:tcW w:type="dxa" w:w="33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Acidifier in the drinking water</w:t>
            </w:r>
          </w:p>
        </w:tc>
        <w:tc>
          <w:tcPr>
            <w:tcW w:type="dxa" w:w="27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in the guide</w:t>
            </w:r>
          </w:p>
        </w:tc>
        <w:tc>
          <w:tcPr>
            <w:tcW w:type="dxa" w:w="35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Phase, days 10 to 20</w:t>
            </w:r>
          </w:p>
        </w:tc>
      </w:tr>
      <w:tr>
        <w:trPr>
          <w:cantSplit/>
          <w:tblHeader w:val="false"/>
        </w:trPr>
        <w:tc>
          <w:tcPr>
            <w:tcW w:type="dxa" w:w="33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Whole guide</w:t>
            </w:r>
          </w:p>
        </w:tc>
        <w:tc>
          <w:tcPr>
            <w:tcW w:type="dxa" w:w="27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17 items</w:t>
            </w:r>
          </w:p>
        </w:tc>
        <w:tc>
          <w:tcPr>
            <w:tcW w:type="dxa" w:w="35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19 items</w:t>
            </w:r>
          </w:p>
        </w:tc>
      </w:tr>
      <w:tr>
        <w:trPr>
          <w:cantSplit/>
          <w:tblHeader w:val="false"/>
        </w:trPr>
        <w:tc>
          <w:tcPr>
            <w:tcW w:type="dxa" w:w="33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Template tag on Care Plan</w:t>
            </w:r>
          </w:p>
        </w:tc>
        <w:tc>
          <w:tcPr>
            <w:tcW w:type="dxa" w:w="27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Built-in</w:t>
            </w:r>
          </w:p>
        </w:tc>
        <w:tc>
          <w:tcPr>
            <w:tcW w:type="dxa" w:w="35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My template · v1</w:t>
            </w:r>
          </w:p>
        </w:tc>
      </w:tr>
      <w:tr>
        <w:trPr>
          <w:cantSplit/>
          <w:tblHeader w:val="false"/>
        </w:trPr>
        <w:tc>
          <w:tcPr>
            <w:tcW w:type="dxa" w:w="33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Starter guide warning</w:t>
            </w:r>
          </w:p>
        </w:tc>
        <w:tc>
          <w:tcPr>
            <w:tcW w:type="dxa" w:w="27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Shown</w:t>
            </w:r>
          </w:p>
        </w:tc>
        <w:tc>
          <w:tcPr>
            <w:tcW w:type="dxa" w:w="35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Gone</w:t>
            </w:r>
          </w:p>
        </w:tc>
      </w:tr>
    </w:tbl>
    <w:p>
      <w:pPr>
        <w:spacing w:after="160"/>
      </w:pPr>
    </w:p>
    <w:p>
      <w:pPr>
        <w:spacing w:after="120" w:line="290"/>
      </w:pPr>
      <w:r>
        <w:rPr>
          <w:rFonts w:ascii="Calibri" w:cs="Calibri" w:eastAsia="Calibri" w:hAnsi="Calibri"/>
          <w:color w:val="1F2A24"/>
          <w:sz w:val="21"/>
          <w:szCs w:val="21"/>
        </w:rPr>
        <w:t xml:space="preserve">The Daily Log now says "Using your template </w:t>
      </w:r>
      <w:r>
        <w:rPr>
          <w:rFonts w:ascii="Calibri" w:cs="Calibri" w:eastAsia="Calibri" w:hAnsi="Calibri"/>
          <w:b/>
          <w:bCs/>
          <w:color w:val="1F2A24"/>
          <w:sz w:val="21"/>
          <w:szCs w:val="21"/>
        </w:rPr>
        <w:t xml:space="preserve">Chongwe broilers — vet programme v1</w:t>
      </w:r>
      <w:r>
        <w:rPr>
          <w:rFonts w:ascii="Calibri" w:cs="Calibri" w:eastAsia="Calibri" w:hAnsi="Calibri"/>
          <w:color w:val="1F2A24"/>
          <w:sz w:val="21"/>
          <w:szCs w:val="21"/>
        </w:rPr>
        <w:t xml:space="preserve">". On days 10 to 20 the Care Plan shows the acidifier under </w:t>
      </w:r>
      <w:r>
        <w:rPr>
          <w:rFonts w:ascii="Calibri" w:cs="Calibri" w:eastAsia="Calibri" w:hAnsi="Calibri"/>
          <w:b/>
          <w:bCs/>
          <w:color w:val="1F2A24"/>
          <w:sz w:val="21"/>
          <w:szCs w:val="21"/>
        </w:rPr>
        <w:t xml:space="preserve">The programme right now</w:t>
      </w:r>
      <w:r>
        <w:rPr>
          <w:rFonts w:ascii="Calibri" w:cs="Calibri" w:eastAsia="Calibri" w:hAnsi="Calibri"/>
          <w:color w:val="1F2A24"/>
          <w:sz w:val="21"/>
          <w:szCs w:val="21"/>
        </w:rPr>
        <w:t xml:space="preserve">.</w:t>
      </w: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If the cycle is already on day 13 when you move Gumboro to day 12, the item is now behind: it appears under </w:t>
      </w:r>
      <w:r>
        <w:rPr>
          <w:rFonts w:ascii="Calibri" w:cs="Calibri" w:eastAsia="Calibri" w:hAnsi="Calibri"/>
          <w:b/>
          <w:bCs/>
          <w:color w:val="1F2A24"/>
          <w:sz w:val="21"/>
          <w:szCs w:val="21"/>
        </w:rPr>
        <w:t xml:space="preserve">Overdue</w:t>
      </w:r>
      <w:r>
        <w:rPr>
          <w:rFonts w:ascii="Calibri" w:cs="Calibri" w:eastAsia="Calibri" w:hAnsi="Calibri"/>
          <w:color w:val="1F2A24"/>
          <w:sz w:val="21"/>
          <w:szCs w:val="21"/>
        </w:rPr>
        <w:t xml:space="preserve"> as "1 day late". Tick </w:t>
      </w:r>
      <w:r>
        <w:rPr>
          <w:rFonts w:ascii="Calibri" w:cs="Calibri" w:eastAsia="Calibri" w:hAnsi="Calibri"/>
          <w:b/>
          <w:bCs/>
          <w:color w:val="1F2A24"/>
          <w:sz w:val="21"/>
          <w:szCs w:val="21"/>
        </w:rPr>
        <w:t xml:space="preserve">Done</w:t>
      </w:r>
      <w:r>
        <w:rPr>
          <w:rFonts w:ascii="Calibri" w:cs="Calibri" w:eastAsia="Calibri" w:hAnsi="Calibri"/>
          <w:color w:val="1F2A24"/>
          <w:sz w:val="21"/>
          <w:szCs w:val="21"/>
        </w:rPr>
        <w:t xml:space="preserve"> if you already gave it, or give it and then tick.</w:t>
      </w:r>
    </w:p>
    <w:p>
      <w:pPr>
        <w:pStyle w:val="Heading3"/>
        <w:keepNext/>
        <w:spacing w:after="100" w:before="260"/>
      </w:pPr>
      <w:bookmarkStart w:name="h_worked_example_b_a_tomato_grower_adds_a_spray_programme_with" w:id="1"/>
      <w:r>
        <w:rPr>
          <w:rFonts w:ascii="Cambria" w:cs="Cambria" w:eastAsia="Cambria" w:hAnsi="Cambria"/>
          <w:b/>
          <w:bCs/>
          <w:color w:val="2E7D4F"/>
          <w:sz w:val="26"/>
          <w:szCs w:val="26"/>
        </w:rPr>
        <w:t xml:space="preserve">Worked example B: a tomato grower adds a spray programme with withdrawal days</w:t>
      </w:r>
      <w:bookmarkEnd w:id="1"/>
    </w:p>
    <w:p>
      <w:pPr>
        <w:spacing w:after="120" w:line="290"/>
      </w:pPr>
      <w:r>
        <w:rPr>
          <w:rFonts w:ascii="Calibri" w:cs="Calibri" w:eastAsia="Calibri" w:hAnsi="Calibri"/>
          <w:b/>
          <w:bCs/>
          <w:color w:val="1F2A24"/>
          <w:sz w:val="21"/>
          <w:szCs w:val="21"/>
        </w:rPr>
        <w:t xml:space="preserve">The situation.</w:t>
      </w:r>
      <w:r>
        <w:rPr>
          <w:rFonts w:ascii="Calibri" w:cs="Calibri" w:eastAsia="Calibri" w:hAnsi="Calibri"/>
          <w:color w:val="1F2A24"/>
          <w:sz w:val="21"/>
          <w:szCs w:val="21"/>
        </w:rPr>
        <w:t xml:space="preserve"> Mutale grows tomatoes in Block B. Her agronomist gave her a spray calendar with two fungicides in rotation and a rule: the last spray of each product must be early enough to respect its waiting period before the first pick. She wants the calendar on her Care Plan with the waiting periods visible.</w:t>
      </w:r>
    </w:p>
    <w:p>
      <w:pPr>
        <w:spacing w:after="120" w:line="290"/>
      </w:pPr>
      <w:r>
        <w:rPr>
          <w:rFonts w:ascii="Calibri" w:cs="Calibri" w:eastAsia="Calibri" w:hAnsi="Calibri"/>
          <w:b/>
          <w:bCs/>
          <w:color w:val="1F2A24"/>
          <w:sz w:val="21"/>
          <w:szCs w:val="21"/>
        </w:rPr>
        <w:t xml:space="preserve">What the waiting period means.</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withdrawal period</w:t>
      </w:r>
      <w:r>
        <w:rPr>
          <w:rFonts w:ascii="Calibri" w:cs="Calibri" w:eastAsia="Calibri" w:hAnsi="Calibri"/>
          <w:color w:val="1F2A24"/>
          <w:sz w:val="21"/>
          <w:szCs w:val="21"/>
        </w:rPr>
        <w:t xml:space="preserve"> (also called pre-harvest interval) is the minimum number of days between the last spray and harvest. It is printed on the product label. If the label says 14 days, you must not harvest for 14 days after that spray.</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product names, days and withdrawal figures below are placeholders to show how the screen works. Use the exact products, rates and waiting periods from your agronomist and the product label.</w:t>
      </w:r>
    </w:p>
    <w:p>
      <w:pPr>
        <w:spacing w:after="120" w:line="290"/>
      </w:pPr>
      <w:r>
        <w:rPr>
          <w:rFonts w:ascii="Calibri" w:cs="Calibri" w:eastAsia="Calibri" w:hAnsi="Calibri"/>
          <w:b/>
          <w:bCs/>
          <w:color w:val="1F2A24"/>
          <w:sz w:val="21"/>
          <w:szCs w:val="21"/>
        </w:rPr>
        <w:t xml:space="preserve">Before.</w:t>
      </w:r>
      <w:r>
        <w:rPr>
          <w:rFonts w:ascii="Calibri" w:cs="Calibri" w:eastAsia="Calibri" w:hAnsi="Calibri"/>
          <w:color w:val="1F2A24"/>
          <w:sz w:val="21"/>
          <w:szCs w:val="21"/>
        </w:rPr>
        <w:t xml:space="preserve"> The built-in tomato guide (11 items) has two spray lines: "Preventive fungicide against early and late blight" (day 40 to 125, every 10 days, 7 days withdrawal) and "Insecticide — only if scouting finds pests" (day 42 to 125, every 10 days, 7 days withdrawal). Both run until day 125, longer than the time the crop is picked.</w:t>
      </w:r>
    </w:p>
    <w:p>
      <w:pPr>
        <w:spacing w:after="120" w:line="290"/>
      </w:pPr>
      <w:r>
        <w:rPr>
          <w:rFonts w:ascii="Calibri" w:cs="Calibri" w:eastAsia="Calibri" w:hAnsi="Calibri"/>
          <w:color w:val="1F2A24"/>
          <w:sz w:val="21"/>
          <w:szCs w:val="21"/>
        </w:rPr>
        <w:t xml:space="preserve">The tomato template's stages add up as follows: Nursery 28 days, Land Prep &amp; Transplanting 7, Vegetative Growth 30, Flowering &amp; Fruit Set 21, so picking starts at about </w:t>
      </w:r>
      <w:r>
        <w:rPr>
          <w:rFonts w:ascii="Calibri" w:cs="Calibri" w:eastAsia="Calibri" w:hAnsi="Calibri"/>
          <w:b/>
          <w:bCs/>
          <w:color w:val="1F2A24"/>
          <w:sz w:val="21"/>
          <w:szCs w:val="21"/>
        </w:rPr>
        <w:t xml:space="preserve">day 86</w:t>
      </w:r>
      <w:r>
        <w:rPr>
          <w:rFonts w:ascii="Calibri" w:cs="Calibri" w:eastAsia="Calibri" w:hAnsi="Calibri"/>
          <w:color w:val="1F2A24"/>
          <w:sz w:val="21"/>
          <w:szCs w:val="21"/>
        </w:rPr>
        <w:t xml:space="preserve">. Harvesting runs from there for about 45 days.</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35"/>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and open Mutale's tomato cycle.</w:t>
      </w:r>
    </w:p>
    <w:p>
      <w:pPr>
        <w:pStyle w:val="ListParagraph"/>
        <w:numPr>
          <w:ilvl w:val="0"/>
          <w:numId w:val="35"/>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Care Plan</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Set my standards</w:t>
      </w:r>
      <w:r>
        <w:rPr>
          <w:rFonts w:ascii="Calibri" w:cs="Calibri" w:eastAsia="Calibri" w:hAnsi="Calibri"/>
          <w:color w:val="1F2A24"/>
          <w:sz w:val="21"/>
          <w:szCs w:val="21"/>
        </w:rPr>
        <w:t xml:space="preserve">. The editor opens on the </w:t>
      </w:r>
      <w:r>
        <w:rPr>
          <w:rFonts w:ascii="Calibri" w:cs="Calibri" w:eastAsia="Calibri" w:hAnsi="Calibri"/>
          <w:b/>
          <w:bCs/>
          <w:color w:val="1F2A24"/>
          <w:sz w:val="21"/>
          <w:szCs w:val="21"/>
        </w:rPr>
        <w:t xml:space="preserve">Care guide</w:t>
      </w:r>
      <w:r>
        <w:rPr>
          <w:rFonts w:ascii="Calibri" w:cs="Calibri" w:eastAsia="Calibri" w:hAnsi="Calibri"/>
          <w:color w:val="1F2A24"/>
          <w:sz w:val="21"/>
          <w:szCs w:val="21"/>
        </w:rPr>
        <w:t xml:space="preserve"> tab.</w:t>
      </w:r>
    </w:p>
    <w:p>
      <w:pPr>
        <w:pStyle w:val="ListParagraph"/>
        <w:numPr>
          <w:ilvl w:val="0"/>
          <w:numId w:val="35"/>
        </w:numPr>
        <w:spacing w:after="70" w:line="280"/>
      </w:pPr>
      <w:r>
        <w:rPr>
          <w:rFonts w:ascii="Calibri" w:cs="Calibri" w:eastAsia="Calibri" w:hAnsi="Calibri"/>
          <w:color w:val="1F2A24"/>
          <w:sz w:val="21"/>
          <w:szCs w:val="21"/>
        </w:rPr>
        <w:t xml:space="preserve">Find the card </w:t>
      </w:r>
      <w:r>
        <w:rPr>
          <w:rFonts w:ascii="Calibri" w:cs="Calibri" w:eastAsia="Calibri" w:hAnsi="Calibri"/>
          <w:b/>
          <w:bCs/>
          <w:color w:val="1F2A24"/>
          <w:sz w:val="21"/>
          <w:szCs w:val="21"/>
        </w:rPr>
        <w:t xml:space="preserve">Preventive fungicide against early and late blight</w:t>
      </w:r>
      <w:r>
        <w:rPr>
          <w:rFonts w:ascii="Calibri" w:cs="Calibri" w:eastAsia="Calibri" w:hAnsi="Calibri"/>
          <w:color w:val="1F2A24"/>
          <w:sz w:val="21"/>
          <w:szCs w:val="21"/>
        </w:rPr>
        <w:t xml:space="preserve">. Change it as follows:</w:t>
      </w:r>
    </w:p>
    <w:p>
      <w:pPr>
        <w:spacing w:after="60"/>
      </w:pPr>
    </w:p>
    <w:p>
      <w:pPr>
        <w:pStyle w:val="ListParagraph"/>
        <w:numPr>
          <w:ilvl w:val="1"/>
          <w:numId w:val="2"/>
        </w:numPr>
        <w:spacing w:after="60" w:line="280"/>
      </w:pPr>
      <w:r>
        <w:rPr>
          <w:rFonts w:ascii="Calibri" w:cs="Calibri" w:eastAsia="Calibri" w:hAnsi="Calibri"/>
          <w:b/>
          <w:bCs/>
          <w:color w:val="1F2A24"/>
          <w:sz w:val="21"/>
          <w:szCs w:val="21"/>
        </w:rPr>
        <w:t xml:space="preserve">What</w:t>
      </w:r>
      <w:r>
        <w:rPr>
          <w:rFonts w:ascii="Calibri" w:cs="Calibri" w:eastAsia="Calibri" w:hAnsi="Calibri"/>
          <w:color w:val="1F2A24"/>
          <w:sz w:val="21"/>
          <w:szCs w:val="21"/>
        </w:rPr>
        <w:t xml:space="preserve">: Fungicide A (protectant) — spray every 14 days</w:t>
      </w:r>
    </w:p>
    <w:p>
      <w:pPr>
        <w:pStyle w:val="ListParagraph"/>
        <w:numPr>
          <w:ilvl w:val="1"/>
          <w:numId w:val="2"/>
        </w:numPr>
        <w:spacing w:after="60" w:line="280"/>
      </w:pPr>
      <w:r>
        <w:rPr>
          <w:rFonts w:ascii="Calibri" w:cs="Calibri" w:eastAsia="Calibri" w:hAnsi="Calibri"/>
          <w:b/>
          <w:bCs/>
          <w:color w:val="1F2A24"/>
          <w:sz w:val="21"/>
          <w:szCs w:val="21"/>
        </w:rPr>
        <w:t xml:space="preserve">Product / feed type</w:t>
      </w:r>
      <w:r>
        <w:rPr>
          <w:rFonts w:ascii="Calibri" w:cs="Calibri" w:eastAsia="Calibri" w:hAnsi="Calibri"/>
          <w:color w:val="1F2A24"/>
          <w:sz w:val="21"/>
          <w:szCs w:val="21"/>
        </w:rPr>
        <w:t xml:space="preserve">: Fungicide A (name from my agronomist)</w:t>
      </w:r>
    </w:p>
    <w:p>
      <w:pPr>
        <w:pStyle w:val="ListParagraph"/>
        <w:numPr>
          <w:ilvl w:val="1"/>
          <w:numId w:val="2"/>
        </w:numPr>
        <w:spacing w:after="60" w:line="280"/>
      </w:pPr>
      <w:r>
        <w:rPr>
          <w:rFonts w:ascii="Calibri" w:cs="Calibri" w:eastAsia="Calibri" w:hAnsi="Calibri"/>
          <w:b/>
          <w:bCs/>
          <w:color w:val="1F2A24"/>
          <w:sz w:val="21"/>
          <w:szCs w:val="21"/>
        </w:rPr>
        <w:t xml:space="preserve">Dose / amount</w:t>
      </w:r>
      <w:r>
        <w:rPr>
          <w:rFonts w:ascii="Calibri" w:cs="Calibri" w:eastAsia="Calibri" w:hAnsi="Calibri"/>
          <w:color w:val="1F2A24"/>
          <w:sz w:val="21"/>
          <w:szCs w:val="21"/>
        </w:rPr>
        <w:t xml:space="preserve">: As per label</w:t>
      </w:r>
    </w:p>
    <w:p>
      <w:pPr>
        <w:pStyle w:val="ListParagraph"/>
        <w:numPr>
          <w:ilvl w:val="1"/>
          <w:numId w:val="2"/>
        </w:numPr>
        <w:spacing w:after="60" w:line="280"/>
      </w:pPr>
      <w:r>
        <w:rPr>
          <w:rFonts w:ascii="Calibri" w:cs="Calibri" w:eastAsia="Calibri" w:hAnsi="Calibri"/>
          <w:b/>
          <w:bCs/>
          <w:color w:val="1F2A24"/>
          <w:sz w:val="21"/>
          <w:szCs w:val="21"/>
        </w:rPr>
        <w:t xml:space="preserve">How (route / method)</w:t>
      </w:r>
      <w:r>
        <w:rPr>
          <w:rFonts w:ascii="Calibri" w:cs="Calibri" w:eastAsia="Calibri" w:hAnsi="Calibri"/>
          <w:color w:val="1F2A24"/>
          <w:sz w:val="21"/>
          <w:szCs w:val="21"/>
        </w:rPr>
        <w:t xml:space="preserve">: Foliar spray, cover both sides of the leaves</w:t>
      </w:r>
    </w:p>
    <w:p>
      <w:pPr>
        <w:pStyle w:val="ListParagraph"/>
        <w:numPr>
          <w:ilvl w:val="1"/>
          <w:numId w:val="2"/>
        </w:numPr>
        <w:spacing w:after="60" w:line="280"/>
      </w:pPr>
      <w:r>
        <w:rPr>
          <w:rFonts w:ascii="Calibri" w:cs="Calibri" w:eastAsia="Calibri" w:hAnsi="Calibri"/>
          <w:b/>
          <w:bCs/>
          <w:color w:val="1F2A24"/>
          <w:sz w:val="21"/>
          <w:szCs w:val="21"/>
        </w:rPr>
        <w:t xml:space="preserve">Withdrawal (days)</w:t>
      </w:r>
      <w:r>
        <w:rPr>
          <w:rFonts w:ascii="Calibri" w:cs="Calibri" w:eastAsia="Calibri" w:hAnsi="Calibri"/>
          <w:color w:val="1F2A24"/>
          <w:sz w:val="21"/>
          <w:szCs w:val="21"/>
        </w:rPr>
        <w:t xml:space="preserve">: 7</w:t>
      </w:r>
    </w:p>
    <w:p>
      <w:pPr>
        <w:pStyle w:val="ListParagraph"/>
        <w:numPr>
          <w:ilvl w:val="1"/>
          <w:numId w:val="2"/>
        </w:numPr>
        <w:spacing w:after="60" w:line="280"/>
      </w:pPr>
      <w:r>
        <w:rPr>
          <w:rFonts w:ascii="Calibri" w:cs="Calibri" w:eastAsia="Calibri" w:hAnsi="Calibri"/>
          <w:b/>
          <w:bCs/>
          <w:color w:val="1F2A24"/>
          <w:sz w:val="21"/>
          <w:szCs w:val="21"/>
        </w:rPr>
        <w:t xml:space="preserve">Starts on day</w:t>
      </w:r>
      <w:r>
        <w:rPr>
          <w:rFonts w:ascii="Calibri" w:cs="Calibri" w:eastAsia="Calibri" w:hAnsi="Calibri"/>
          <w:color w:val="1F2A24"/>
          <w:sz w:val="21"/>
          <w:szCs w:val="21"/>
        </w:rPr>
        <w:t xml:space="preserve">: 35, </w:t>
      </w:r>
      <w:r>
        <w:rPr>
          <w:rFonts w:ascii="Calibri" w:cs="Calibri" w:eastAsia="Calibri" w:hAnsi="Calibri"/>
          <w:b/>
          <w:bCs/>
          <w:color w:val="1F2A24"/>
          <w:sz w:val="21"/>
          <w:szCs w:val="21"/>
        </w:rPr>
        <w:t xml:space="preserve">Repeat every (days)</w:t>
      </w:r>
      <w:r>
        <w:rPr>
          <w:rFonts w:ascii="Calibri" w:cs="Calibri" w:eastAsia="Calibri" w:hAnsi="Calibri"/>
          <w:color w:val="1F2A24"/>
          <w:sz w:val="21"/>
          <w:szCs w:val="21"/>
        </w:rPr>
        <w:t xml:space="preserve">: 14, </w:t>
      </w:r>
      <w:r>
        <w:rPr>
          <w:rFonts w:ascii="Calibri" w:cs="Calibri" w:eastAsia="Calibri" w:hAnsi="Calibri"/>
          <w:b/>
          <w:bCs/>
          <w:color w:val="1F2A24"/>
          <w:sz w:val="21"/>
          <w:szCs w:val="21"/>
        </w:rPr>
        <w:t xml:space="preserve">Until day</w:t>
      </w:r>
      <w:r>
        <w:rPr>
          <w:rFonts w:ascii="Calibri" w:cs="Calibri" w:eastAsia="Calibri" w:hAnsi="Calibri"/>
          <w:color w:val="1F2A24"/>
          <w:sz w:val="21"/>
          <w:szCs w:val="21"/>
        </w:rPr>
        <w:t xml:space="preserve">: 77</w:t>
      </w:r>
    </w:p>
    <w:p>
      <w:pPr>
        <w:spacing w:after="60"/>
      </w:pPr>
    </w:p>
    <w:p>
      <w:pPr>
        <w:pStyle w:val="ListParagraph"/>
        <w:numPr>
          <w:ilvl w:val="0"/>
          <w:numId w:val="36"/>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Spray</w:t>
      </w:r>
      <w:r>
        <w:rPr>
          <w:rFonts w:ascii="Calibri" w:cs="Calibri" w:eastAsia="Calibri" w:hAnsi="Calibri"/>
          <w:color w:val="1F2A24"/>
          <w:sz w:val="21"/>
          <w:szCs w:val="21"/>
        </w:rPr>
        <w:t xml:space="preserve"> and fill in a second card:</w:t>
      </w:r>
    </w:p>
    <w:p>
      <w:pPr>
        <w:spacing w:after="60"/>
      </w:pPr>
    </w:p>
    <w:p>
      <w:pPr>
        <w:pStyle w:val="ListParagraph"/>
        <w:numPr>
          <w:ilvl w:val="1"/>
          <w:numId w:val="2"/>
        </w:numPr>
        <w:spacing w:after="60" w:line="280"/>
      </w:pPr>
      <w:r>
        <w:rPr>
          <w:rFonts w:ascii="Calibri" w:cs="Calibri" w:eastAsia="Calibri" w:hAnsi="Calibri"/>
          <w:b/>
          <w:bCs/>
          <w:color w:val="1F2A24"/>
          <w:sz w:val="21"/>
          <w:szCs w:val="21"/>
        </w:rPr>
        <w:t xml:space="preserve">What</w:t>
      </w:r>
      <w:r>
        <w:rPr>
          <w:rFonts w:ascii="Calibri" w:cs="Calibri" w:eastAsia="Calibri" w:hAnsi="Calibri"/>
          <w:color w:val="1F2A24"/>
          <w:sz w:val="21"/>
          <w:szCs w:val="21"/>
        </w:rPr>
        <w:t xml:space="preserve">: Fungicide B (systemic) — alternate weeks</w:t>
      </w:r>
    </w:p>
    <w:p>
      <w:pPr>
        <w:pStyle w:val="ListParagraph"/>
        <w:numPr>
          <w:ilvl w:val="1"/>
          <w:numId w:val="2"/>
        </w:numPr>
        <w:spacing w:after="60" w:line="280"/>
      </w:pPr>
      <w:r>
        <w:rPr>
          <w:rFonts w:ascii="Calibri" w:cs="Calibri" w:eastAsia="Calibri" w:hAnsi="Calibri"/>
          <w:b/>
          <w:bCs/>
          <w:color w:val="1F2A24"/>
          <w:sz w:val="21"/>
          <w:szCs w:val="21"/>
        </w:rPr>
        <w:t xml:space="preserve">Product / feed type</w:t>
      </w:r>
      <w:r>
        <w:rPr>
          <w:rFonts w:ascii="Calibri" w:cs="Calibri" w:eastAsia="Calibri" w:hAnsi="Calibri"/>
          <w:color w:val="1F2A24"/>
          <w:sz w:val="21"/>
          <w:szCs w:val="21"/>
        </w:rPr>
        <w:t xml:space="preserve">: Fungicide B (name from my agronomist)</w:t>
      </w:r>
    </w:p>
    <w:p>
      <w:pPr>
        <w:pStyle w:val="ListParagraph"/>
        <w:numPr>
          <w:ilvl w:val="1"/>
          <w:numId w:val="2"/>
        </w:numPr>
        <w:spacing w:after="60" w:line="280"/>
      </w:pPr>
      <w:r>
        <w:rPr>
          <w:rFonts w:ascii="Calibri" w:cs="Calibri" w:eastAsia="Calibri" w:hAnsi="Calibri"/>
          <w:b/>
          <w:bCs/>
          <w:color w:val="1F2A24"/>
          <w:sz w:val="21"/>
          <w:szCs w:val="21"/>
        </w:rPr>
        <w:t xml:space="preserve">Dose / amount</w:t>
      </w:r>
      <w:r>
        <w:rPr>
          <w:rFonts w:ascii="Calibri" w:cs="Calibri" w:eastAsia="Calibri" w:hAnsi="Calibri"/>
          <w:color w:val="1F2A24"/>
          <w:sz w:val="21"/>
          <w:szCs w:val="21"/>
        </w:rPr>
        <w:t xml:space="preserve">: As per label</w:t>
      </w:r>
    </w:p>
    <w:p>
      <w:pPr>
        <w:pStyle w:val="ListParagraph"/>
        <w:numPr>
          <w:ilvl w:val="1"/>
          <w:numId w:val="2"/>
        </w:numPr>
        <w:spacing w:after="60" w:line="280"/>
      </w:pPr>
      <w:r>
        <w:rPr>
          <w:rFonts w:ascii="Calibri" w:cs="Calibri" w:eastAsia="Calibri" w:hAnsi="Calibri"/>
          <w:b/>
          <w:bCs/>
          <w:color w:val="1F2A24"/>
          <w:sz w:val="21"/>
          <w:szCs w:val="21"/>
        </w:rPr>
        <w:t xml:space="preserve">How</w:t>
      </w:r>
      <w:r>
        <w:rPr>
          <w:rFonts w:ascii="Calibri" w:cs="Calibri" w:eastAsia="Calibri" w:hAnsi="Calibri"/>
          <w:color w:val="1F2A24"/>
          <w:sz w:val="21"/>
          <w:szCs w:val="21"/>
        </w:rPr>
        <w:t xml:space="preserve">: Foliar spray</w:t>
      </w:r>
    </w:p>
    <w:p>
      <w:pPr>
        <w:pStyle w:val="ListParagraph"/>
        <w:numPr>
          <w:ilvl w:val="1"/>
          <w:numId w:val="2"/>
        </w:numPr>
        <w:spacing w:after="60" w:line="280"/>
      </w:pPr>
      <w:r>
        <w:rPr>
          <w:rFonts w:ascii="Calibri" w:cs="Calibri" w:eastAsia="Calibri" w:hAnsi="Calibri"/>
          <w:b/>
          <w:bCs/>
          <w:color w:val="1F2A24"/>
          <w:sz w:val="21"/>
          <w:szCs w:val="21"/>
        </w:rPr>
        <w:t xml:space="preserve">Withdrawal (days)</w:t>
      </w:r>
      <w:r>
        <w:rPr>
          <w:rFonts w:ascii="Calibri" w:cs="Calibri" w:eastAsia="Calibri" w:hAnsi="Calibri"/>
          <w:color w:val="1F2A24"/>
          <w:sz w:val="21"/>
          <w:szCs w:val="21"/>
        </w:rPr>
        <w:t xml:space="preserve">: 14</w:t>
      </w:r>
    </w:p>
    <w:p>
      <w:pPr>
        <w:pStyle w:val="ListParagraph"/>
        <w:numPr>
          <w:ilvl w:val="1"/>
          <w:numId w:val="2"/>
        </w:numPr>
        <w:spacing w:after="60" w:line="280"/>
      </w:pPr>
      <w:r>
        <w:rPr>
          <w:rFonts w:ascii="Calibri" w:cs="Calibri" w:eastAsia="Calibri" w:hAnsi="Calibri"/>
          <w:b/>
          <w:bCs/>
          <w:color w:val="1F2A24"/>
          <w:sz w:val="21"/>
          <w:szCs w:val="21"/>
        </w:rPr>
        <w:t xml:space="preserve">Starts on day</w:t>
      </w:r>
      <w:r>
        <w:rPr>
          <w:rFonts w:ascii="Calibri" w:cs="Calibri" w:eastAsia="Calibri" w:hAnsi="Calibri"/>
          <w:color w:val="1F2A24"/>
          <w:sz w:val="21"/>
          <w:szCs w:val="21"/>
        </w:rPr>
        <w:t xml:space="preserve">: 42, </w:t>
      </w:r>
      <w:r>
        <w:rPr>
          <w:rFonts w:ascii="Calibri" w:cs="Calibri" w:eastAsia="Calibri" w:hAnsi="Calibri"/>
          <w:b/>
          <w:bCs/>
          <w:color w:val="1F2A24"/>
          <w:sz w:val="21"/>
          <w:szCs w:val="21"/>
        </w:rPr>
        <w:t xml:space="preserve">Repeat every (days)</w:t>
      </w:r>
      <w:r>
        <w:rPr>
          <w:rFonts w:ascii="Calibri" w:cs="Calibri" w:eastAsia="Calibri" w:hAnsi="Calibri"/>
          <w:color w:val="1F2A24"/>
          <w:sz w:val="21"/>
          <w:szCs w:val="21"/>
        </w:rPr>
        <w:t xml:space="preserve">: 14, </w:t>
      </w:r>
      <w:r>
        <w:rPr>
          <w:rFonts w:ascii="Calibri" w:cs="Calibri" w:eastAsia="Calibri" w:hAnsi="Calibri"/>
          <w:b/>
          <w:bCs/>
          <w:color w:val="1F2A24"/>
          <w:sz w:val="21"/>
          <w:szCs w:val="21"/>
        </w:rPr>
        <w:t xml:space="preserve">Until day</w:t>
      </w:r>
      <w:r>
        <w:rPr>
          <w:rFonts w:ascii="Calibri" w:cs="Calibri" w:eastAsia="Calibri" w:hAnsi="Calibri"/>
          <w:color w:val="1F2A24"/>
          <w:sz w:val="21"/>
          <w:szCs w:val="21"/>
        </w:rPr>
        <w:t xml:space="preserve">: 70</w:t>
      </w:r>
    </w:p>
    <w:p>
      <w:pPr>
        <w:pStyle w:val="ListParagraph"/>
        <w:numPr>
          <w:ilvl w:val="1"/>
          <w:numId w:val="2"/>
        </w:numPr>
        <w:spacing w:after="60" w:line="280"/>
      </w:pPr>
      <w:r>
        <w:rPr>
          <w:rFonts w:ascii="Calibri" w:cs="Calibri" w:eastAsia="Calibri" w:hAnsi="Calibri"/>
          <w:b/>
          <w:bCs/>
          <w:color w:val="1F2A24"/>
          <w:sz w:val="21"/>
          <w:szCs w:val="21"/>
        </w:rPr>
        <w:t xml:space="preserve">Notes</w:t>
      </w:r>
      <w:r>
        <w:rPr>
          <w:rFonts w:ascii="Calibri" w:cs="Calibri" w:eastAsia="Calibri" w:hAnsi="Calibri"/>
          <w:color w:val="1F2A24"/>
          <w:sz w:val="21"/>
          <w:szCs w:val="21"/>
        </w:rPr>
        <w:t xml:space="preserve">: Do not spray after day 70. The 14-day wait must finish before the first pick (about day 86).</w:t>
      </w:r>
    </w:p>
    <w:p>
      <w:pPr>
        <w:spacing w:after="60"/>
      </w:pPr>
    </w:p>
    <w:p>
      <w:pPr>
        <w:pStyle w:val="ListParagraph"/>
        <w:numPr>
          <w:ilvl w:val="0"/>
          <w:numId w:val="37"/>
        </w:numPr>
        <w:spacing w:after="70" w:line="280"/>
      </w:pPr>
      <w:r>
        <w:rPr>
          <w:rFonts w:ascii="Calibri" w:cs="Calibri" w:eastAsia="Calibri" w:hAnsi="Calibri"/>
          <w:color w:val="1F2A24"/>
          <w:sz w:val="21"/>
          <w:szCs w:val="21"/>
        </w:rPr>
        <w:t xml:space="preserve">Leave the insecticide item as it is, or change its </w:t>
      </w:r>
      <w:r>
        <w:rPr>
          <w:rFonts w:ascii="Calibri" w:cs="Calibri" w:eastAsia="Calibri" w:hAnsi="Calibri"/>
          <w:b/>
          <w:bCs/>
          <w:color w:val="1F2A24"/>
          <w:sz w:val="21"/>
          <w:szCs w:val="21"/>
        </w:rPr>
        <w:t xml:space="preserve">Until day</w:t>
      </w:r>
      <w:r>
        <w:rPr>
          <w:rFonts w:ascii="Calibri" w:cs="Calibri" w:eastAsia="Calibri" w:hAnsi="Calibri"/>
          <w:color w:val="1F2A24"/>
          <w:sz w:val="21"/>
          <w:szCs w:val="21"/>
        </w:rPr>
        <w:t xml:space="preserve"> to 77 so that it also stops before picking.</w:t>
      </w:r>
    </w:p>
    <w:p>
      <w:pPr>
        <w:pStyle w:val="ListParagraph"/>
        <w:numPr>
          <w:ilvl w:val="0"/>
          <w:numId w:val="37"/>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Task</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What</w:t>
      </w:r>
      <w:r>
        <w:rPr>
          <w:rFonts w:ascii="Calibri" w:cs="Calibri" w:eastAsia="Calibri" w:hAnsi="Calibri"/>
          <w:color w:val="1F2A24"/>
          <w:sz w:val="21"/>
          <w:szCs w:val="21"/>
        </w:rPr>
        <w:t xml:space="preserve">: Last chance to spray before picking — check every product's waiting period. </w:t>
      </w:r>
      <w:r>
        <w:rPr>
          <w:rFonts w:ascii="Calibri" w:cs="Calibri" w:eastAsia="Calibri" w:hAnsi="Calibri"/>
          <w:b/>
          <w:bCs/>
          <w:color w:val="1F2A24"/>
          <w:sz w:val="21"/>
          <w:szCs w:val="21"/>
        </w:rPr>
        <w:t xml:space="preserve">Starts on day</w:t>
      </w:r>
      <w:r>
        <w:rPr>
          <w:rFonts w:ascii="Calibri" w:cs="Calibri" w:eastAsia="Calibri" w:hAnsi="Calibri"/>
          <w:color w:val="1F2A24"/>
          <w:sz w:val="21"/>
          <w:szCs w:val="21"/>
        </w:rPr>
        <w:t xml:space="preserve">: 77.</w:t>
      </w:r>
    </w:p>
    <w:p>
      <w:pPr>
        <w:pStyle w:val="ListParagraph"/>
        <w:numPr>
          <w:ilvl w:val="0"/>
          <w:numId w:val="37"/>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Sort by day</w:t>
      </w:r>
      <w:r>
        <w:rPr>
          <w:rFonts w:ascii="Calibri" w:cs="Calibri" w:eastAsia="Calibri" w:hAnsi="Calibri"/>
          <w:color w:val="1F2A24"/>
          <w:sz w:val="21"/>
          <w:szCs w:val="21"/>
        </w:rPr>
        <w:t xml:space="preserve">. In </w:t>
      </w:r>
      <w:r>
        <w:rPr>
          <w:rFonts w:ascii="Calibri" w:cs="Calibri" w:eastAsia="Calibri" w:hAnsi="Calibri"/>
          <w:b/>
          <w:bCs/>
          <w:color w:val="1F2A24"/>
          <w:sz w:val="21"/>
          <w:szCs w:val="21"/>
        </w:rPr>
        <w:t xml:space="preserve">Template name</w:t>
      </w:r>
      <w:r>
        <w:rPr>
          <w:rFonts w:ascii="Calibri" w:cs="Calibri" w:eastAsia="Calibri" w:hAnsi="Calibri"/>
          <w:color w:val="1F2A24"/>
          <w:sz w:val="21"/>
          <w:szCs w:val="21"/>
        </w:rPr>
        <w:t xml:space="preserve"> type "Tomato — Block B spray calendar v1". Click </w:t>
      </w:r>
      <w:r>
        <w:rPr>
          <w:rFonts w:ascii="Calibri" w:cs="Calibri" w:eastAsia="Calibri" w:hAnsi="Calibri"/>
          <w:b/>
          <w:bCs/>
          <w:color w:val="1F2A24"/>
          <w:sz w:val="21"/>
          <w:szCs w:val="21"/>
        </w:rPr>
        <w:t xml:space="preserve">Save as my template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Before and after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3"/>
        <w:gridCol w:w="3314"/>
        <w:gridCol w:w="3871"/>
      </w:tblGrid>
      <w:tr>
        <w:trPr>
          <w:cantSplit/>
          <w:tblHeader/>
        </w:trPr>
        <w:tc>
          <w:tcPr>
            <w:tcW w:type="dxa" w:w="245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w:t>
            </w:r>
          </w:p>
        </w:tc>
        <w:tc>
          <w:tcPr>
            <w:tcW w:type="dxa" w:w="331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Before (built-in)</w:t>
            </w:r>
          </w:p>
        </w:tc>
        <w:tc>
          <w:tcPr>
            <w:tcW w:type="dxa" w:w="387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After (Mutale's template)</w:t>
            </w:r>
          </w:p>
        </w:tc>
      </w:tr>
      <w:tr>
        <w:trPr>
          <w:cantSplit/>
          <w:tblHeader w:val="false"/>
        </w:trPr>
        <w:tc>
          <w:tcPr>
            <w:tcW w:type="dxa" w:w="24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Fungicide</w:t>
            </w:r>
          </w:p>
        </w:tc>
        <w:tc>
          <w:tcPr>
            <w:tcW w:type="dxa" w:w="33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line, every 10 days, day 40 to 125, 7 days withdrawal</w:t>
            </w:r>
          </w:p>
        </w:tc>
        <w:tc>
          <w:tcPr>
            <w:tcW w:type="dxa" w:w="38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Fungicide A</w:t>
            </w:r>
            <w:r>
              <w:rPr>
                <w:rFonts w:ascii="Calibri" w:cs="Calibri" w:eastAsia="Calibri" w:hAnsi="Calibri"/>
                <w:color w:val="1F2A24"/>
                <w:sz w:val="18"/>
                <w:szCs w:val="18"/>
              </w:rPr>
              <w:t xml:space="preserve"> every 14 days, days 35, 49, 63, 77, 7 days withdrawal</w:t>
            </w:r>
          </w:p>
        </w:tc>
      </w:tr>
      <w:tr>
        <w:trPr>
          <w:cantSplit/>
          <w:tblHeader w:val="false"/>
        </w:trPr>
        <w:tc>
          <w:tcPr>
            <w:tcW w:type="dxa" w:w="24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Second fungicide</w:t>
            </w:r>
          </w:p>
        </w:tc>
        <w:tc>
          <w:tcPr>
            <w:tcW w:type="dxa" w:w="33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in the guide</w:t>
            </w:r>
          </w:p>
        </w:tc>
        <w:tc>
          <w:tcPr>
            <w:tcW w:type="dxa" w:w="38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Fungicide B</w:t>
            </w:r>
            <w:r>
              <w:rPr>
                <w:rFonts w:ascii="Calibri" w:cs="Calibri" w:eastAsia="Calibri" w:hAnsi="Calibri"/>
                <w:color w:val="1F2A24"/>
                <w:sz w:val="18"/>
                <w:szCs w:val="18"/>
              </w:rPr>
              <w:t xml:space="preserve"> every 14 days, days 42, 56, 70, 14 days withdrawal</w:t>
            </w:r>
          </w:p>
        </w:tc>
      </w:tr>
      <w:tr>
        <w:trPr>
          <w:cantSplit/>
          <w:tblHeader w:val="false"/>
        </w:trPr>
        <w:tc>
          <w:tcPr>
            <w:tcW w:type="dxa" w:w="24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Insecticide</w:t>
            </w:r>
          </w:p>
        </w:tc>
        <w:tc>
          <w:tcPr>
            <w:tcW w:type="dxa" w:w="33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 42 to 125, every 10 days</w:t>
            </w:r>
          </w:p>
        </w:tc>
        <w:tc>
          <w:tcPr>
            <w:tcW w:type="dxa" w:w="38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Unchanged, or stopped at day 77</w:t>
            </w:r>
          </w:p>
        </w:tc>
      </w:tr>
      <w:tr>
        <w:trPr>
          <w:cantSplit/>
          <w:tblHeader w:val="false"/>
        </w:trPr>
        <w:tc>
          <w:tcPr>
            <w:tcW w:type="dxa" w:w="24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Reminder to stop</w:t>
            </w:r>
          </w:p>
        </w:tc>
        <w:tc>
          <w:tcPr>
            <w:tcW w:type="dxa" w:w="33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in the guide</w:t>
            </w:r>
          </w:p>
        </w:tc>
        <w:tc>
          <w:tcPr>
            <w:tcW w:type="dxa" w:w="38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on day 77</w:t>
            </w:r>
          </w:p>
        </w:tc>
      </w:tr>
      <w:tr>
        <w:trPr>
          <w:cantSplit/>
          <w:tblHeader w:val="false"/>
        </w:trPr>
        <w:tc>
          <w:tcPr>
            <w:tcW w:type="dxa" w:w="24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Whole guide</w:t>
            </w:r>
          </w:p>
        </w:tc>
        <w:tc>
          <w:tcPr>
            <w:tcW w:type="dxa" w:w="33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11 items</w:t>
            </w:r>
          </w:p>
        </w:tc>
        <w:tc>
          <w:tcPr>
            <w:tcW w:type="dxa" w:w="38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13 items</w:t>
            </w:r>
          </w:p>
        </w:tc>
      </w:tr>
    </w:tbl>
    <w:p>
      <w:pPr>
        <w:spacing w:after="160"/>
      </w:pPr>
    </w:p>
    <w:p>
      <w:pPr>
        <w:spacing w:after="120" w:line="290"/>
      </w:pPr>
      <w:r>
        <w:rPr>
          <w:rFonts w:ascii="Calibri" w:cs="Calibri" w:eastAsia="Calibri" w:hAnsi="Calibri"/>
          <w:b/>
          <w:bCs/>
          <w:color w:val="1F2A24"/>
          <w:sz w:val="21"/>
          <w:szCs w:val="21"/>
        </w:rPr>
        <w:t xml:space="preserve">What Mutale sees on the Care Plan.</w:t>
      </w:r>
      <w:r>
        <w:rPr>
          <w:rFonts w:ascii="Calibri" w:cs="Calibri" w:eastAsia="Calibri" w:hAnsi="Calibri"/>
          <w:color w:val="1F2A24"/>
          <w:sz w:val="21"/>
          <w:szCs w:val="21"/>
        </w:rPr>
        <w:t xml:space="preserve"> On day 42 the section </w:t>
      </w:r>
      <w:r>
        <w:rPr>
          <w:rFonts w:ascii="Calibri" w:cs="Calibri" w:eastAsia="Calibri" w:hAnsi="Calibri"/>
          <w:b/>
          <w:bCs/>
          <w:color w:val="1F2A24"/>
          <w:sz w:val="21"/>
          <w:szCs w:val="21"/>
        </w:rPr>
        <w:t xml:space="preserve">Due today</w:t>
      </w:r>
      <w:r>
        <w:rPr>
          <w:rFonts w:ascii="Calibri" w:cs="Calibri" w:eastAsia="Calibri" w:hAnsi="Calibri"/>
          <w:color w:val="1F2A24"/>
          <w:sz w:val="21"/>
          <w:szCs w:val="21"/>
        </w:rPr>
        <w:t xml:space="preserve"> shows a green </w:t>
      </w:r>
      <w:r>
        <w:rPr>
          <w:rFonts w:ascii="Calibri" w:cs="Calibri" w:eastAsia="Calibri" w:hAnsi="Calibri"/>
          <w:b/>
          <w:bCs/>
          <w:color w:val="1F2A24"/>
          <w:sz w:val="21"/>
          <w:szCs w:val="21"/>
        </w:rPr>
        <w:t xml:space="preserve">Spray</w:t>
      </w:r>
      <w:r>
        <w:rPr>
          <w:rFonts w:ascii="Calibri" w:cs="Calibri" w:eastAsia="Calibri" w:hAnsi="Calibri"/>
          <w:color w:val="1F2A24"/>
          <w:sz w:val="21"/>
          <w:szCs w:val="21"/>
        </w:rPr>
        <w:t xml:space="preserve"> tag with "Fungicide B (systemic) — alternate weeks", then "Fungicide B (name from my agronomist) · As per label · Foliar spray" and an amber line "Stop 14 days before harvest / slaughter / milk use — check the label." After she sprays she clicks </w:t>
      </w:r>
      <w:r>
        <w:rPr>
          <w:rFonts w:ascii="Calibri" w:cs="Calibri" w:eastAsia="Calibri" w:hAnsi="Calibri"/>
          <w:b/>
          <w:bCs/>
          <w:color w:val="1F2A24"/>
          <w:sz w:val="21"/>
          <w:szCs w:val="21"/>
        </w:rPr>
        <w:t xml:space="preserve">Done</w:t>
      </w:r>
      <w:r>
        <w:rPr>
          <w:rFonts w:ascii="Calibri" w:cs="Calibri" w:eastAsia="Calibri" w:hAnsi="Calibri"/>
          <w:color w:val="1F2A24"/>
          <w:sz w:val="21"/>
          <w:szCs w:val="21"/>
        </w:rPr>
        <w:t xml:space="preserve">, and the team sees "done 12 Nov by Mutale".</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app only displays the waiting period. It does not calculate the last safe spray date, and it will not stop you from harvesting or selling. You must check the dates yourself. That is why Mutale ended Fungicide A at day 77 (7 + 77 = 84) and Fungicide B at day 70 (14 + 70 = 84), both before the first pick at about day 86.</w:t>
      </w:r>
    </w:p>
    <w:p>
      <w:pPr>
        <w:pStyle w:val="Heading3"/>
        <w:keepNext/>
        <w:spacing w:after="100" w:before="260"/>
      </w:pPr>
      <w:bookmarkStart w:name="h_worked_example_c_a_dairy_farmer_changes_the_feeding_phases" w:id="1"/>
      <w:r>
        <w:rPr>
          <w:rFonts w:ascii="Cambria" w:cs="Cambria" w:eastAsia="Cambria" w:hAnsi="Cambria"/>
          <w:b/>
          <w:bCs/>
          <w:color w:val="2E7D4F"/>
          <w:sz w:val="26"/>
          <w:szCs w:val="26"/>
        </w:rPr>
        <w:t xml:space="preserve">Worked example C: a dairy farmer changes the feeding phases</w:t>
      </w:r>
      <w:bookmarkEnd w:id="1"/>
    </w:p>
    <w:p>
      <w:pPr>
        <w:spacing w:after="120" w:line="290"/>
      </w:pPr>
      <w:r>
        <w:rPr>
          <w:rFonts w:ascii="Calibri" w:cs="Calibri" w:eastAsia="Calibri" w:hAnsi="Calibri"/>
          <w:b/>
          <w:bCs/>
          <w:color w:val="1F2A24"/>
          <w:sz w:val="21"/>
          <w:szCs w:val="21"/>
        </w:rPr>
        <w:t xml:space="preserve">The situation.</w:t>
      </w:r>
      <w:r>
        <w:rPr>
          <w:rFonts w:ascii="Calibri" w:cs="Calibri" w:eastAsia="Calibri" w:hAnsi="Calibri"/>
          <w:color w:val="1F2A24"/>
          <w:sz w:val="21"/>
          <w:szCs w:val="21"/>
        </w:rPr>
        <w:t xml:space="preserve"> Banda keeps dairy cows near Kafue. The built-in Dairy Cattle guide splits the year into a dry-cow ration, an early-lactation ration and one long mid / late-lactation ration. Her nutrition adviser wants a short close-up ration before calving, a shorter early-lactation phase and a separate late-lactation phase with less dairy meal.</w:t>
      </w:r>
    </w:p>
    <w:p>
      <w:pPr>
        <w:spacing w:after="120" w:line="290"/>
      </w:pPr>
      <w:r>
        <w:rPr>
          <w:rFonts w:ascii="Calibri" w:cs="Calibri" w:eastAsia="Calibri" w:hAnsi="Calibri"/>
          <w:b/>
          <w:bCs/>
          <w:color w:val="1F2A24"/>
          <w:sz w:val="21"/>
          <w:szCs w:val="21"/>
        </w:rPr>
        <w:t xml:space="preserve">How the dairy guide counts the days.</w:t>
      </w:r>
      <w:r>
        <w:rPr>
          <w:rFonts w:ascii="Calibri" w:cs="Calibri" w:eastAsia="Calibri" w:hAnsi="Calibri"/>
          <w:color w:val="1F2A24"/>
          <w:sz w:val="21"/>
          <w:szCs w:val="21"/>
        </w:rPr>
        <w:t xml:space="preserve"> Day 0 is the start of the dry period, which is where the built-in Dairy Cattle stages begin (Dry Period 60 days, Calving 3 days, Early Lactation, Mid &amp; Late Lactation). Calving is on day 60. Banda therefore starts her cycle on the first day of the dry period.</w:t>
      </w:r>
    </w:p>
    <w:p>
      <w:pPr>
        <w:spacing w:after="120" w:line="290"/>
      </w:pPr>
      <w:r>
        <w:rPr>
          <w:rFonts w:ascii="Calibri" w:cs="Calibri" w:eastAsia="Calibri" w:hAnsi="Calibri"/>
          <w:b/>
          <w:bCs/>
          <w:color w:val="1F2A24"/>
          <w:sz w:val="21"/>
          <w:szCs w:val="21"/>
        </w:rPr>
        <w:t xml:space="preserve">Before (built-in feed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4"/>
        <w:gridCol w:w="1716"/>
        <w:gridCol w:w="2540"/>
        <w:gridCol w:w="3098"/>
      </w:tblGrid>
      <w:tr>
        <w:trPr>
          <w:cantSplit/>
          <w:tblHeader/>
        </w:trPr>
        <w:tc>
          <w:tcPr>
            <w:tcW w:type="dxa" w:w="228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Phase</w:t>
            </w:r>
          </w:p>
        </w:tc>
        <w:tc>
          <w:tcPr>
            <w:tcW w:type="dxa" w:w="171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Days</w:t>
            </w:r>
          </w:p>
        </w:tc>
        <w:tc>
          <w:tcPr>
            <w:tcW w:type="dxa" w:w="254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Product</w:t>
            </w:r>
          </w:p>
        </w:tc>
        <w:tc>
          <w:tcPr>
            <w:tcW w:type="dxa" w:w="309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Dose</w:t>
            </w:r>
          </w:p>
        </w:tc>
      </w:tr>
      <w:tr>
        <w:trPr>
          <w:cantSplit/>
          <w:tblHeader w:val="false"/>
        </w:trPr>
        <w:tc>
          <w:tcPr>
            <w:tcW w:type="dxa" w:w="22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Dry-cow ration</w:t>
            </w:r>
          </w:p>
        </w:tc>
        <w:tc>
          <w:tcPr>
            <w:tcW w:type="dxa" w:w="17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0 to 59</w:t>
            </w:r>
          </w:p>
        </w:tc>
        <w:tc>
          <w:tcPr>
            <w:tcW w:type="dxa" w:w="25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Good hay / pasture + minerals</w:t>
            </w:r>
          </w:p>
        </w:tc>
        <w:tc>
          <w:tcPr>
            <w:tcW w:type="dxa" w:w="30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Limit concentrates to about 1–2 kg/day</w:t>
            </w:r>
          </w:p>
        </w:tc>
      </w:tr>
      <w:tr>
        <w:trPr>
          <w:cantSplit/>
          <w:tblHeader w:val="false"/>
        </w:trPr>
        <w:tc>
          <w:tcPr>
            <w:tcW w:type="dxa" w:w="22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Early-lactation ration</w:t>
            </w:r>
          </w:p>
        </w:tc>
        <w:tc>
          <w:tcPr>
            <w:tcW w:type="dxa" w:w="17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63 to 163</w:t>
            </w:r>
          </w:p>
        </w:tc>
        <w:tc>
          <w:tcPr>
            <w:tcW w:type="dxa" w:w="25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Dairy meal + hay / silage</w:t>
            </w:r>
          </w:p>
        </w:tc>
        <w:tc>
          <w:tcPr>
            <w:tcW w:type="dxa" w:w="30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About 1 kg dairy meal per 2–3 L of milk above maintenance; roughage free access</w:t>
            </w:r>
          </w:p>
        </w:tc>
      </w:tr>
      <w:tr>
        <w:trPr>
          <w:cantSplit/>
          <w:tblHeader w:val="false"/>
        </w:trPr>
        <w:tc>
          <w:tcPr>
            <w:tcW w:type="dxa" w:w="22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Mid / late-lactation ration</w:t>
            </w:r>
          </w:p>
        </w:tc>
        <w:tc>
          <w:tcPr>
            <w:tcW w:type="dxa" w:w="17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164 to 368</w:t>
            </w:r>
          </w:p>
        </w:tc>
        <w:tc>
          <w:tcPr>
            <w:tcW w:type="dxa" w:w="25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Dairy meal + hay / silage</w:t>
            </w:r>
          </w:p>
        </w:tc>
        <w:tc>
          <w:tcPr>
            <w:tcW w:type="dxa" w:w="30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Adjust dairy meal to the milk yield</w:t>
            </w:r>
          </w:p>
        </w:tc>
      </w:tr>
      <w:tr>
        <w:trPr>
          <w:cantSplit/>
          <w:tblHeader w:val="false"/>
        </w:trPr>
        <w:tc>
          <w:tcPr>
            <w:tcW w:type="dxa" w:w="22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Mineral lick</w:t>
            </w:r>
          </w:p>
        </w:tc>
        <w:tc>
          <w:tcPr>
            <w:tcW w:type="dxa" w:w="17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0 to 368</w:t>
            </w:r>
          </w:p>
        </w:tc>
        <w:tc>
          <w:tcPr>
            <w:tcW w:type="dxa" w:w="25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Dairy mineral lick</w:t>
            </w:r>
          </w:p>
        </w:tc>
        <w:tc>
          <w:tcPr>
            <w:tcW w:type="dxa" w:w="30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Free access</w:t>
            </w:r>
          </w:p>
        </w:tc>
      </w:tr>
    </w:tbl>
    <w:p>
      <w:pPr>
        <w:spacing w:after="160"/>
      </w:pPr>
    </w:p>
    <w:p>
      <w:pPr>
        <w:spacing w:after="120" w:line="290"/>
      </w:pPr>
      <w:r>
        <w:rPr>
          <w:rFonts w:ascii="Calibri" w:cs="Calibri" w:eastAsia="Calibri" w:hAnsi="Calibri"/>
          <w:b/>
          <w:bCs/>
          <w:color w:val="1F2A24"/>
          <w:sz w:val="21"/>
          <w:szCs w:val="21"/>
        </w:rPr>
        <w:t xml:space="preserve">Step by step</w:t>
      </w:r>
    </w:p>
    <w:p>
      <w:pPr>
        <w:pStyle w:val="ListParagraph"/>
        <w:numPr>
          <w:ilvl w:val="0"/>
          <w:numId w:val="3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open the dairy cycle, click </w:t>
      </w:r>
      <w:r>
        <w:rPr>
          <w:rFonts w:ascii="Calibri" w:cs="Calibri" w:eastAsia="Calibri" w:hAnsi="Calibri"/>
          <w:b/>
          <w:bCs/>
          <w:color w:val="1F2A24"/>
          <w:sz w:val="21"/>
          <w:szCs w:val="21"/>
        </w:rPr>
        <w:t xml:space="preserve">Care Plan</w:t>
      </w:r>
      <w:r>
        <w:rPr>
          <w:rFonts w:ascii="Calibri" w:cs="Calibri" w:eastAsia="Calibri" w:hAnsi="Calibri"/>
          <w:color w:val="1F2A24"/>
          <w:sz w:val="21"/>
          <w:szCs w:val="21"/>
        </w:rPr>
        <w:t xml:space="preserve"> and then </w:t>
      </w:r>
      <w:r>
        <w:rPr>
          <w:rFonts w:ascii="Calibri" w:cs="Calibri" w:eastAsia="Calibri" w:hAnsi="Calibri"/>
          <w:b/>
          <w:bCs/>
          <w:color w:val="1F2A24"/>
          <w:sz w:val="21"/>
          <w:szCs w:val="21"/>
        </w:rPr>
        <w:t xml:space="preserve">Set my standards</w:t>
      </w:r>
      <w:r>
        <w:rPr>
          <w:rFonts w:ascii="Calibri" w:cs="Calibri" w:eastAsia="Calibri" w:hAnsi="Calibri"/>
          <w:color w:val="1F2A24"/>
          <w:sz w:val="21"/>
          <w:szCs w:val="21"/>
        </w:rPr>
        <w:t xml:space="preserve">.</w:t>
      </w:r>
    </w:p>
    <w:p>
      <w:pPr>
        <w:pStyle w:val="ListParagraph"/>
        <w:numPr>
          <w:ilvl w:val="0"/>
          <w:numId w:val="38"/>
        </w:numPr>
        <w:spacing w:after="70" w:line="280"/>
      </w:pPr>
      <w:r>
        <w:rPr>
          <w:rFonts w:ascii="Calibri" w:cs="Calibri" w:eastAsia="Calibri" w:hAnsi="Calibri"/>
          <w:color w:val="1F2A24"/>
          <w:sz w:val="21"/>
          <w:szCs w:val="21"/>
        </w:rPr>
        <w:t xml:space="preserve">On the </w:t>
      </w:r>
      <w:r>
        <w:rPr>
          <w:rFonts w:ascii="Calibri" w:cs="Calibri" w:eastAsia="Calibri" w:hAnsi="Calibri"/>
          <w:b/>
          <w:bCs/>
          <w:color w:val="1F2A24"/>
          <w:sz w:val="21"/>
          <w:szCs w:val="21"/>
        </w:rPr>
        <w:t xml:space="preserve">Care guide</w:t>
      </w:r>
      <w:r>
        <w:rPr>
          <w:rFonts w:ascii="Calibri" w:cs="Calibri" w:eastAsia="Calibri" w:hAnsi="Calibri"/>
          <w:color w:val="1F2A24"/>
          <w:sz w:val="21"/>
          <w:szCs w:val="21"/>
        </w:rPr>
        <w:t xml:space="preserve"> tab, find </w:t>
      </w:r>
      <w:r>
        <w:rPr>
          <w:rFonts w:ascii="Calibri" w:cs="Calibri" w:eastAsia="Calibri" w:hAnsi="Calibri"/>
          <w:b/>
          <w:bCs/>
          <w:color w:val="1F2A24"/>
          <w:sz w:val="21"/>
          <w:szCs w:val="21"/>
        </w:rPr>
        <w:t xml:space="preserve">Dry-cow ration</w:t>
      </w:r>
      <w:r>
        <w:rPr>
          <w:rFonts w:ascii="Calibri" w:cs="Calibri" w:eastAsia="Calibri" w:hAnsi="Calibri"/>
          <w:color w:val="1F2A24"/>
          <w:sz w:val="21"/>
          <w:szCs w:val="21"/>
        </w:rPr>
        <w:t xml:space="preserve">. Change </w:t>
      </w:r>
      <w:r>
        <w:rPr>
          <w:rFonts w:ascii="Calibri" w:cs="Calibri" w:eastAsia="Calibri" w:hAnsi="Calibri"/>
          <w:b/>
          <w:bCs/>
          <w:color w:val="1F2A24"/>
          <w:sz w:val="21"/>
          <w:szCs w:val="21"/>
        </w:rPr>
        <w:t xml:space="preserve">Until day</w:t>
      </w:r>
      <w:r>
        <w:rPr>
          <w:rFonts w:ascii="Calibri" w:cs="Calibri" w:eastAsia="Calibri" w:hAnsi="Calibri"/>
          <w:color w:val="1F2A24"/>
          <w:sz w:val="21"/>
          <w:szCs w:val="21"/>
        </w:rPr>
        <w:t xml:space="preserve"> from 59 to 44.</w:t>
      </w:r>
    </w:p>
    <w:p>
      <w:pPr>
        <w:pStyle w:val="ListParagraph"/>
        <w:numPr>
          <w:ilvl w:val="0"/>
          <w:numId w:val="3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Feed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What</w:t>
      </w:r>
      <w:r>
        <w:rPr>
          <w:rFonts w:ascii="Calibri" w:cs="Calibri" w:eastAsia="Calibri" w:hAnsi="Calibri"/>
          <w:color w:val="1F2A24"/>
          <w:sz w:val="21"/>
          <w:szCs w:val="21"/>
        </w:rPr>
        <w:t xml:space="preserve">: Close-up (transition) ration. </w:t>
      </w:r>
      <w:r>
        <w:rPr>
          <w:rFonts w:ascii="Calibri" w:cs="Calibri" w:eastAsia="Calibri" w:hAnsi="Calibri"/>
          <w:b/>
          <w:bCs/>
          <w:color w:val="1F2A24"/>
          <w:sz w:val="21"/>
          <w:szCs w:val="21"/>
        </w:rPr>
        <w:t xml:space="preserve">Product / feed type</w:t>
      </w:r>
      <w:r>
        <w:rPr>
          <w:rFonts w:ascii="Calibri" w:cs="Calibri" w:eastAsia="Calibri" w:hAnsi="Calibri"/>
          <w:color w:val="1F2A24"/>
          <w:sz w:val="21"/>
          <w:szCs w:val="21"/>
        </w:rPr>
        <w:t xml:space="preserve">: Dry-cow hay with a little lactation meal, as advised. </w:t>
      </w:r>
      <w:r>
        <w:rPr>
          <w:rFonts w:ascii="Calibri" w:cs="Calibri" w:eastAsia="Calibri" w:hAnsi="Calibri"/>
          <w:b/>
          <w:bCs/>
          <w:color w:val="1F2A24"/>
          <w:sz w:val="21"/>
          <w:szCs w:val="21"/>
        </w:rPr>
        <w:t xml:space="preserve">Dose / amount</w:t>
      </w:r>
      <w:r>
        <w:rPr>
          <w:rFonts w:ascii="Calibri" w:cs="Calibri" w:eastAsia="Calibri" w:hAnsi="Calibri"/>
          <w:color w:val="1F2A24"/>
          <w:sz w:val="21"/>
          <w:szCs w:val="21"/>
        </w:rPr>
        <w:t xml:space="preserve">: Build up slowly to about 2 kg a day. </w:t>
      </w:r>
      <w:r>
        <w:rPr>
          <w:rFonts w:ascii="Calibri" w:cs="Calibri" w:eastAsia="Calibri" w:hAnsi="Calibri"/>
          <w:b/>
          <w:bCs/>
          <w:color w:val="1F2A24"/>
          <w:sz w:val="21"/>
          <w:szCs w:val="21"/>
        </w:rPr>
        <w:t xml:space="preserve">Starts on day</w:t>
      </w:r>
      <w:r>
        <w:rPr>
          <w:rFonts w:ascii="Calibri" w:cs="Calibri" w:eastAsia="Calibri" w:hAnsi="Calibri"/>
          <w:color w:val="1F2A24"/>
          <w:sz w:val="21"/>
          <w:szCs w:val="21"/>
        </w:rPr>
        <w:t xml:space="preserve">: 45. </w:t>
      </w:r>
      <w:r>
        <w:rPr>
          <w:rFonts w:ascii="Calibri" w:cs="Calibri" w:eastAsia="Calibri" w:hAnsi="Calibri"/>
          <w:b/>
          <w:bCs/>
          <w:color w:val="1F2A24"/>
          <w:sz w:val="21"/>
          <w:szCs w:val="21"/>
        </w:rPr>
        <w:t xml:space="preserve">Until day</w:t>
      </w:r>
      <w:r>
        <w:rPr>
          <w:rFonts w:ascii="Calibri" w:cs="Calibri" w:eastAsia="Calibri" w:hAnsi="Calibri"/>
          <w:color w:val="1F2A24"/>
          <w:sz w:val="21"/>
          <w:szCs w:val="21"/>
        </w:rPr>
        <w:t xml:space="preserve">: 62. Leave </w:t>
      </w:r>
      <w:r>
        <w:rPr>
          <w:rFonts w:ascii="Calibri" w:cs="Calibri" w:eastAsia="Calibri" w:hAnsi="Calibri"/>
          <w:b/>
          <w:bCs/>
          <w:color w:val="1F2A24"/>
          <w:sz w:val="21"/>
          <w:szCs w:val="21"/>
        </w:rPr>
        <w:t xml:space="preserve">Repeat every</w:t>
      </w:r>
      <w:r>
        <w:rPr>
          <w:rFonts w:ascii="Calibri" w:cs="Calibri" w:eastAsia="Calibri" w:hAnsi="Calibri"/>
          <w:color w:val="1F2A24"/>
          <w:sz w:val="21"/>
          <w:szCs w:val="21"/>
        </w:rPr>
        <w:t xml:space="preserve"> empty.</w:t>
      </w:r>
    </w:p>
    <w:p>
      <w:pPr>
        <w:pStyle w:val="ListParagraph"/>
        <w:numPr>
          <w:ilvl w:val="0"/>
          <w:numId w:val="38"/>
        </w:numPr>
        <w:spacing w:after="70" w:line="280"/>
      </w:pPr>
      <w:r>
        <w:rPr>
          <w:rFonts w:ascii="Calibri" w:cs="Calibri" w:eastAsia="Calibri" w:hAnsi="Calibri"/>
          <w:color w:val="1F2A24"/>
          <w:sz w:val="21"/>
          <w:szCs w:val="21"/>
        </w:rPr>
        <w:t xml:space="preserve">Find </w:t>
      </w:r>
      <w:r>
        <w:rPr>
          <w:rFonts w:ascii="Calibri" w:cs="Calibri" w:eastAsia="Calibri" w:hAnsi="Calibri"/>
          <w:b/>
          <w:bCs/>
          <w:color w:val="1F2A24"/>
          <w:sz w:val="21"/>
          <w:szCs w:val="21"/>
        </w:rPr>
        <w:t xml:space="preserve">Early-lactation ration</w:t>
      </w:r>
      <w:r>
        <w:rPr>
          <w:rFonts w:ascii="Calibri" w:cs="Calibri" w:eastAsia="Calibri" w:hAnsi="Calibri"/>
          <w:color w:val="1F2A24"/>
          <w:sz w:val="21"/>
          <w:szCs w:val="21"/>
        </w:rPr>
        <w:t xml:space="preserve">. Change </w:t>
      </w:r>
      <w:r>
        <w:rPr>
          <w:rFonts w:ascii="Calibri" w:cs="Calibri" w:eastAsia="Calibri" w:hAnsi="Calibri"/>
          <w:b/>
          <w:bCs/>
          <w:color w:val="1F2A24"/>
          <w:sz w:val="21"/>
          <w:szCs w:val="21"/>
        </w:rPr>
        <w:t xml:space="preserve">Until day</w:t>
      </w:r>
      <w:r>
        <w:rPr>
          <w:rFonts w:ascii="Calibri" w:cs="Calibri" w:eastAsia="Calibri" w:hAnsi="Calibri"/>
          <w:color w:val="1F2A24"/>
          <w:sz w:val="21"/>
          <w:szCs w:val="21"/>
        </w:rPr>
        <w:t xml:space="preserve"> from 163 to 120.</w:t>
      </w:r>
    </w:p>
    <w:p>
      <w:pPr>
        <w:pStyle w:val="ListParagraph"/>
        <w:numPr>
          <w:ilvl w:val="0"/>
          <w:numId w:val="38"/>
        </w:numPr>
        <w:spacing w:after="70" w:line="280"/>
      </w:pPr>
      <w:r>
        <w:rPr>
          <w:rFonts w:ascii="Calibri" w:cs="Calibri" w:eastAsia="Calibri" w:hAnsi="Calibri"/>
          <w:color w:val="1F2A24"/>
          <w:sz w:val="21"/>
          <w:szCs w:val="21"/>
        </w:rPr>
        <w:t xml:space="preserve">Find </w:t>
      </w:r>
      <w:r>
        <w:rPr>
          <w:rFonts w:ascii="Calibri" w:cs="Calibri" w:eastAsia="Calibri" w:hAnsi="Calibri"/>
          <w:b/>
          <w:bCs/>
          <w:color w:val="1F2A24"/>
          <w:sz w:val="21"/>
          <w:szCs w:val="21"/>
        </w:rPr>
        <w:t xml:space="preserve">Mid / late-lactation ration</w:t>
      </w:r>
      <w:r>
        <w:rPr>
          <w:rFonts w:ascii="Calibri" w:cs="Calibri" w:eastAsia="Calibri" w:hAnsi="Calibri"/>
          <w:color w:val="1F2A24"/>
          <w:sz w:val="21"/>
          <w:szCs w:val="21"/>
        </w:rPr>
        <w:t xml:space="preserve">. Change </w:t>
      </w:r>
      <w:r>
        <w:rPr>
          <w:rFonts w:ascii="Calibri" w:cs="Calibri" w:eastAsia="Calibri" w:hAnsi="Calibri"/>
          <w:b/>
          <w:bCs/>
          <w:color w:val="1F2A24"/>
          <w:sz w:val="21"/>
          <w:szCs w:val="21"/>
        </w:rPr>
        <w:t xml:space="preserve">What</w:t>
      </w:r>
      <w:r>
        <w:rPr>
          <w:rFonts w:ascii="Calibri" w:cs="Calibri" w:eastAsia="Calibri" w:hAnsi="Calibri"/>
          <w:color w:val="1F2A24"/>
          <w:sz w:val="21"/>
          <w:szCs w:val="21"/>
        </w:rPr>
        <w:t xml:space="preserve"> to Mid-lactation ration, </w:t>
      </w:r>
      <w:r>
        <w:rPr>
          <w:rFonts w:ascii="Calibri" w:cs="Calibri" w:eastAsia="Calibri" w:hAnsi="Calibri"/>
          <w:b/>
          <w:bCs/>
          <w:color w:val="1F2A24"/>
          <w:sz w:val="21"/>
          <w:szCs w:val="21"/>
        </w:rPr>
        <w:t xml:space="preserve">Starts on day</w:t>
      </w:r>
      <w:r>
        <w:rPr>
          <w:rFonts w:ascii="Calibri" w:cs="Calibri" w:eastAsia="Calibri" w:hAnsi="Calibri"/>
          <w:color w:val="1F2A24"/>
          <w:sz w:val="21"/>
          <w:szCs w:val="21"/>
        </w:rPr>
        <w:t xml:space="preserve"> from 164 to 121 and </w:t>
      </w:r>
      <w:r>
        <w:rPr>
          <w:rFonts w:ascii="Calibri" w:cs="Calibri" w:eastAsia="Calibri" w:hAnsi="Calibri"/>
          <w:b/>
          <w:bCs/>
          <w:color w:val="1F2A24"/>
          <w:sz w:val="21"/>
          <w:szCs w:val="21"/>
        </w:rPr>
        <w:t xml:space="preserve">Until day</w:t>
      </w:r>
      <w:r>
        <w:rPr>
          <w:rFonts w:ascii="Calibri" w:cs="Calibri" w:eastAsia="Calibri" w:hAnsi="Calibri"/>
          <w:color w:val="1F2A24"/>
          <w:sz w:val="21"/>
          <w:szCs w:val="21"/>
        </w:rPr>
        <w:t xml:space="preserve"> from 368 to 250.</w:t>
      </w:r>
    </w:p>
    <w:p>
      <w:pPr>
        <w:pStyle w:val="ListParagraph"/>
        <w:numPr>
          <w:ilvl w:val="0"/>
          <w:numId w:val="3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Feed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What</w:t>
      </w:r>
      <w:r>
        <w:rPr>
          <w:rFonts w:ascii="Calibri" w:cs="Calibri" w:eastAsia="Calibri" w:hAnsi="Calibri"/>
          <w:color w:val="1F2A24"/>
          <w:sz w:val="21"/>
          <w:szCs w:val="21"/>
        </w:rPr>
        <w:t xml:space="preserve">: Late-lactation ration. </w:t>
      </w:r>
      <w:r>
        <w:rPr>
          <w:rFonts w:ascii="Calibri" w:cs="Calibri" w:eastAsia="Calibri" w:hAnsi="Calibri"/>
          <w:b/>
          <w:bCs/>
          <w:color w:val="1F2A24"/>
          <w:sz w:val="21"/>
          <w:szCs w:val="21"/>
        </w:rPr>
        <w:t xml:space="preserve">Product / feed type</w:t>
      </w:r>
      <w:r>
        <w:rPr>
          <w:rFonts w:ascii="Calibri" w:cs="Calibri" w:eastAsia="Calibri" w:hAnsi="Calibri"/>
          <w:color w:val="1F2A24"/>
          <w:sz w:val="21"/>
          <w:szCs w:val="21"/>
        </w:rPr>
        <w:t xml:space="preserve">: Dairy meal + hay / silage. </w:t>
      </w:r>
      <w:r>
        <w:rPr>
          <w:rFonts w:ascii="Calibri" w:cs="Calibri" w:eastAsia="Calibri" w:hAnsi="Calibri"/>
          <w:b/>
          <w:bCs/>
          <w:color w:val="1F2A24"/>
          <w:sz w:val="21"/>
          <w:szCs w:val="21"/>
        </w:rPr>
        <w:t xml:space="preserve">Dose / amount</w:t>
      </w:r>
      <w:r>
        <w:rPr>
          <w:rFonts w:ascii="Calibri" w:cs="Calibri" w:eastAsia="Calibri" w:hAnsi="Calibri"/>
          <w:color w:val="1F2A24"/>
          <w:sz w:val="21"/>
          <w:szCs w:val="21"/>
        </w:rPr>
        <w:t xml:space="preserve">: Reduce dairy meal as the milk yield falls. </w:t>
      </w:r>
      <w:r>
        <w:rPr>
          <w:rFonts w:ascii="Calibri" w:cs="Calibri" w:eastAsia="Calibri" w:hAnsi="Calibri"/>
          <w:b/>
          <w:bCs/>
          <w:color w:val="1F2A24"/>
          <w:sz w:val="21"/>
          <w:szCs w:val="21"/>
        </w:rPr>
        <w:t xml:space="preserve">Starts on day</w:t>
      </w:r>
      <w:r>
        <w:rPr>
          <w:rFonts w:ascii="Calibri" w:cs="Calibri" w:eastAsia="Calibri" w:hAnsi="Calibri"/>
          <w:color w:val="1F2A24"/>
          <w:sz w:val="21"/>
          <w:szCs w:val="21"/>
        </w:rPr>
        <w:t xml:space="preserve">: 251. </w:t>
      </w:r>
      <w:r>
        <w:rPr>
          <w:rFonts w:ascii="Calibri" w:cs="Calibri" w:eastAsia="Calibri" w:hAnsi="Calibri"/>
          <w:b/>
          <w:bCs/>
          <w:color w:val="1F2A24"/>
          <w:sz w:val="21"/>
          <w:szCs w:val="21"/>
        </w:rPr>
        <w:t xml:space="preserve">Until day</w:t>
      </w:r>
      <w:r>
        <w:rPr>
          <w:rFonts w:ascii="Calibri" w:cs="Calibri" w:eastAsia="Calibri" w:hAnsi="Calibri"/>
          <w:color w:val="1F2A24"/>
          <w:sz w:val="21"/>
          <w:szCs w:val="21"/>
        </w:rPr>
        <w:t xml:space="preserve">: 368.</w:t>
      </w:r>
    </w:p>
    <w:p>
      <w:pPr>
        <w:pStyle w:val="ListParagraph"/>
        <w:numPr>
          <w:ilvl w:val="0"/>
          <w:numId w:val="3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Sort by day</w:t>
      </w:r>
      <w:r>
        <w:rPr>
          <w:rFonts w:ascii="Calibri" w:cs="Calibri" w:eastAsia="Calibri" w:hAnsi="Calibri"/>
          <w:color w:val="1F2A24"/>
          <w:sz w:val="21"/>
          <w:szCs w:val="21"/>
        </w:rPr>
        <w:t xml:space="preserve">. In </w:t>
      </w:r>
      <w:r>
        <w:rPr>
          <w:rFonts w:ascii="Calibri" w:cs="Calibri" w:eastAsia="Calibri" w:hAnsi="Calibri"/>
          <w:b/>
          <w:bCs/>
          <w:color w:val="1F2A24"/>
          <w:sz w:val="21"/>
          <w:szCs w:val="21"/>
        </w:rPr>
        <w:t xml:space="preserve">Template name</w:t>
      </w:r>
      <w:r>
        <w:rPr>
          <w:rFonts w:ascii="Calibri" w:cs="Calibri" w:eastAsia="Calibri" w:hAnsi="Calibri"/>
          <w:color w:val="1F2A24"/>
          <w:sz w:val="21"/>
          <w:szCs w:val="21"/>
        </w:rPr>
        <w:t xml:space="preserve"> type "Dairy — Banda feeding phases v1" and click </w:t>
      </w:r>
      <w:r>
        <w:rPr>
          <w:rFonts w:ascii="Calibri" w:cs="Calibri" w:eastAsia="Calibri" w:hAnsi="Calibri"/>
          <w:b/>
          <w:bCs/>
          <w:color w:val="1F2A24"/>
          <w:sz w:val="21"/>
          <w:szCs w:val="21"/>
        </w:rPr>
        <w:t xml:space="preserve">Save as my template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After (Banda's feed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86"/>
        <w:gridCol w:w="2875"/>
        <w:gridCol w:w="2877"/>
      </w:tblGrid>
      <w:tr>
        <w:trPr>
          <w:cantSplit/>
          <w:tblHeader/>
        </w:trPr>
        <w:tc>
          <w:tcPr>
            <w:tcW w:type="dxa" w:w="388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Phase</w:t>
            </w:r>
          </w:p>
        </w:tc>
        <w:tc>
          <w:tcPr>
            <w:tcW w:type="dxa" w:w="287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Days</w:t>
            </w:r>
          </w:p>
        </w:tc>
        <w:tc>
          <w:tcPr>
            <w:tcW w:type="dxa" w:w="287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Change</w:t>
            </w:r>
          </w:p>
        </w:tc>
      </w:tr>
      <w:tr>
        <w:trPr>
          <w:cantSplit/>
          <w:tblHeader w:val="false"/>
        </w:trPr>
        <w:tc>
          <w:tcPr>
            <w:tcW w:type="dxa" w:w="38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Dry-cow ration</w:t>
            </w:r>
          </w:p>
        </w:tc>
        <w:tc>
          <w:tcPr>
            <w:tcW w:type="dxa" w:w="28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0 to 44</w:t>
            </w:r>
          </w:p>
        </w:tc>
        <w:tc>
          <w:tcPr>
            <w:tcW w:type="dxa" w:w="28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Shortened</w:t>
            </w:r>
          </w:p>
        </w:tc>
      </w:tr>
      <w:tr>
        <w:trPr>
          <w:cantSplit/>
          <w:tblHeader w:val="false"/>
        </w:trPr>
        <w:tc>
          <w:tcPr>
            <w:tcW w:type="dxa" w:w="38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Close-up (transition) ration</w:t>
            </w:r>
          </w:p>
        </w:tc>
        <w:tc>
          <w:tcPr>
            <w:tcW w:type="dxa" w:w="28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45 to 62</w:t>
            </w:r>
          </w:p>
        </w:tc>
        <w:tc>
          <w:tcPr>
            <w:tcW w:type="dxa" w:w="28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New</w:t>
            </w:r>
          </w:p>
        </w:tc>
      </w:tr>
      <w:tr>
        <w:trPr>
          <w:cantSplit/>
          <w:tblHeader w:val="false"/>
        </w:trPr>
        <w:tc>
          <w:tcPr>
            <w:tcW w:type="dxa" w:w="38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Early-lactation ration</w:t>
            </w:r>
          </w:p>
        </w:tc>
        <w:tc>
          <w:tcPr>
            <w:tcW w:type="dxa" w:w="28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63 to 120</w:t>
            </w:r>
          </w:p>
        </w:tc>
        <w:tc>
          <w:tcPr>
            <w:tcW w:type="dxa" w:w="28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Shortened</w:t>
            </w:r>
          </w:p>
        </w:tc>
      </w:tr>
      <w:tr>
        <w:trPr>
          <w:cantSplit/>
          <w:tblHeader w:val="false"/>
        </w:trPr>
        <w:tc>
          <w:tcPr>
            <w:tcW w:type="dxa" w:w="38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Mid-lactation ration</w:t>
            </w:r>
          </w:p>
        </w:tc>
        <w:tc>
          <w:tcPr>
            <w:tcW w:type="dxa" w:w="28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121 to 250</w:t>
            </w:r>
          </w:p>
        </w:tc>
        <w:tc>
          <w:tcPr>
            <w:tcW w:type="dxa" w:w="28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Renamed, new days</w:t>
            </w:r>
          </w:p>
        </w:tc>
      </w:tr>
      <w:tr>
        <w:trPr>
          <w:cantSplit/>
          <w:tblHeader w:val="false"/>
        </w:trPr>
        <w:tc>
          <w:tcPr>
            <w:tcW w:type="dxa" w:w="38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Late-lactation ration</w:t>
            </w:r>
          </w:p>
        </w:tc>
        <w:tc>
          <w:tcPr>
            <w:tcW w:type="dxa" w:w="28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251 to 368</w:t>
            </w:r>
          </w:p>
        </w:tc>
        <w:tc>
          <w:tcPr>
            <w:tcW w:type="dxa" w:w="28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New</w:t>
            </w:r>
          </w:p>
        </w:tc>
      </w:tr>
      <w:tr>
        <w:trPr>
          <w:cantSplit/>
          <w:tblHeader w:val="false"/>
        </w:trPr>
        <w:tc>
          <w:tcPr>
            <w:tcW w:type="dxa" w:w="38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Mineral lick</w:t>
            </w:r>
          </w:p>
        </w:tc>
        <w:tc>
          <w:tcPr>
            <w:tcW w:type="dxa" w:w="28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0 to 368</w:t>
            </w:r>
          </w:p>
        </w:tc>
        <w:tc>
          <w:tcPr>
            <w:tcW w:type="dxa" w:w="28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Unchanged</w:t>
            </w:r>
          </w:p>
        </w:tc>
      </w:tr>
    </w:tbl>
    <w:p>
      <w:pPr>
        <w:spacing w:after="160"/>
      </w:pPr>
    </w:p>
    <w:p>
      <w:pPr>
        <w:spacing w:after="120" w:line="290"/>
      </w:pPr>
      <w:r>
        <w:rPr>
          <w:rFonts w:ascii="Calibri" w:cs="Calibri" w:eastAsia="Calibri" w:hAnsi="Calibri"/>
          <w:color w:val="1F2A24"/>
          <w:sz w:val="21"/>
          <w:szCs w:val="21"/>
        </w:rPr>
        <w:t xml:space="preserve">On the Care Plan, only the phase that covers today is shown under </w:t>
      </w:r>
      <w:r>
        <w:rPr>
          <w:rFonts w:ascii="Calibri" w:cs="Calibri" w:eastAsia="Calibri" w:hAnsi="Calibri"/>
          <w:b/>
          <w:bCs/>
          <w:color w:val="1F2A24"/>
          <w:sz w:val="21"/>
          <w:szCs w:val="21"/>
        </w:rPr>
        <w:t xml:space="preserve">The programme right now</w:t>
      </w:r>
      <w:r>
        <w:rPr>
          <w:rFonts w:ascii="Calibri" w:cs="Calibri" w:eastAsia="Calibri" w:hAnsi="Calibri"/>
          <w:color w:val="1F2A24"/>
          <w:sz w:val="21"/>
          <w:szCs w:val="21"/>
        </w:rPr>
        <w:t xml:space="preserve">. On day 50, for example, Banda sees </w:t>
      </w:r>
      <w:r>
        <w:rPr>
          <w:rFonts w:ascii="Calibri" w:cs="Calibri" w:eastAsia="Calibri" w:hAnsi="Calibri"/>
          <w:b/>
          <w:bCs/>
          <w:color w:val="1F2A24"/>
          <w:sz w:val="21"/>
          <w:szCs w:val="21"/>
        </w:rPr>
        <w:t xml:space="preserve">Close-up (transition) ration</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Mineral lick</w:t>
      </w:r>
      <w:r>
        <w:rPr>
          <w:rFonts w:ascii="Calibri" w:cs="Calibri" w:eastAsia="Calibri" w:hAnsi="Calibri"/>
          <w:color w:val="1F2A24"/>
          <w:sz w:val="21"/>
          <w:szCs w:val="21"/>
        </w:rPr>
        <w:t xml:space="preserve">. The built-in calving task on day 60 and the other reminders are untouched, and the whole guide now has 17 items (the 15 built-in items, one of them renamed, plus 2 new ones).</w:t>
      </w: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After you change phases, open </w:t>
      </w:r>
      <w:r>
        <w:rPr>
          <w:rFonts w:ascii="Calibri" w:cs="Calibri" w:eastAsia="Calibri" w:hAnsi="Calibri"/>
          <w:b/>
          <w:bCs/>
          <w:color w:val="1F2A24"/>
          <w:sz w:val="21"/>
          <w:szCs w:val="21"/>
        </w:rPr>
        <w:t xml:space="preserve">Whole guide</w:t>
      </w:r>
      <w:r>
        <w:rPr>
          <w:rFonts w:ascii="Calibri" w:cs="Calibri" w:eastAsia="Calibri" w:hAnsi="Calibri"/>
          <w:color w:val="1F2A24"/>
          <w:sz w:val="21"/>
          <w:szCs w:val="21"/>
        </w:rPr>
        <w:t xml:space="preserve"> and look down the </w:t>
      </w:r>
      <w:r>
        <w:rPr>
          <w:rFonts w:ascii="Calibri" w:cs="Calibri" w:eastAsia="Calibri" w:hAnsi="Calibri"/>
          <w:b/>
          <w:bCs/>
          <w:color w:val="1F2A24"/>
          <w:sz w:val="21"/>
          <w:szCs w:val="21"/>
        </w:rPr>
        <w:t xml:space="preserve">When</w:t>
      </w:r>
      <w:r>
        <w:rPr>
          <w:rFonts w:ascii="Calibri" w:cs="Calibri" w:eastAsia="Calibri" w:hAnsi="Calibri"/>
          <w:color w:val="1F2A24"/>
          <w:sz w:val="21"/>
          <w:szCs w:val="21"/>
        </w:rPr>
        <w:t xml:space="preserve"> column. Every day from the start to the end should be covered by one feed phase. A gap means that on those days the Care Plan shows no feed programme.</w:t>
      </w:r>
    </w:p>
    <w:p>
      <w:pPr>
        <w:pStyle w:val="Heading2"/>
        <w:keepNext/>
        <w:spacing w:after="140" w:before="360"/>
      </w:pPr>
      <w:bookmarkStart w:name="h_my_templates_saving_sharing_and_reusing" w:id="1"/>
      <w:r>
        <w:rPr>
          <w:rFonts w:ascii="Cambria" w:cs="Cambria" w:eastAsia="Cambria" w:hAnsi="Cambria"/>
          <w:b/>
          <w:bCs/>
          <w:color w:val="1F6B3A"/>
          <w:sz w:val="32"/>
          <w:szCs w:val="32"/>
        </w:rPr>
        <w:t xml:space="preserve">My templates: saving, sharing and reusing</w:t>
      </w:r>
      <w:bookmarkEnd w:id="1"/>
    </w:p>
    <w:p>
      <w:pPr>
        <w:pStyle w:val="Heading3"/>
        <w:keepNext/>
        <w:spacing w:after="100" w:before="260"/>
      </w:pPr>
      <w:bookmarkStart w:name="h_where_your_saved_templates_live" w:id="1"/>
      <w:r>
        <w:rPr>
          <w:rFonts w:ascii="Cambria" w:cs="Cambria" w:eastAsia="Cambria" w:hAnsi="Cambria"/>
          <w:b/>
          <w:bCs/>
          <w:color w:val="2E7D4F"/>
          <w:sz w:val="26"/>
          <w:szCs w:val="26"/>
        </w:rPr>
        <w:t xml:space="preserve">Where your saved templates live</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Every template you save is stored in your </w:t>
      </w:r>
      <w:r>
        <w:rPr>
          <w:rFonts w:ascii="Calibri" w:cs="Calibri" w:eastAsia="Calibri" w:hAnsi="Calibri"/>
          <w:b/>
          <w:bCs/>
          <w:color w:val="1F2A24"/>
          <w:sz w:val="21"/>
          <w:szCs w:val="21"/>
        </w:rPr>
        <w:t xml:space="preserve">company account</w:t>
      </w:r>
      <w:r>
        <w:rPr>
          <w:rFonts w:ascii="Calibri" w:cs="Calibri" w:eastAsia="Calibri" w:hAnsi="Calibri"/>
          <w:color w:val="1F2A24"/>
          <w:sz w:val="21"/>
          <w:szCs w:val="21"/>
        </w:rPr>
        <w:t xml:space="preserve">, not on one phone or one computer. Everyone in the company, on every device, sees the same saved templates. If a manager saves "Chongwe broilers — vet programme v1" on the office computer, the supervisor sees it on the phone as soon as the page has loaded.</w:t>
      </w:r>
    </w:p>
    <w:p>
      <w:pPr>
        <w:spacing w:after="120" w:line="290"/>
      </w:pPr>
      <w:r>
        <w:rPr>
          <w:rFonts w:ascii="Calibri" w:cs="Calibri" w:eastAsia="Calibri" w:hAnsi="Calibri"/>
          <w:color w:val="1F2A24"/>
          <w:sz w:val="21"/>
          <w:szCs w:val="21"/>
        </w:rPr>
        <w:t xml:space="preserve">There is no separate "My templates" page. You meet your templates in these places: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4"/>
        <w:gridCol w:w="5634"/>
      </w:tblGrid>
      <w:tr>
        <w:trPr>
          <w:cantSplit/>
          <w:tblHeader/>
        </w:trPr>
        <w:tc>
          <w:tcPr>
            <w:tcW w:type="dxa" w:w="400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Where</w:t>
            </w:r>
          </w:p>
        </w:tc>
        <w:tc>
          <w:tcPr>
            <w:tcW w:type="dxa" w:w="563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you see</w:t>
            </w:r>
          </w:p>
        </w:tc>
      </w:tr>
      <w:tr>
        <w:trPr>
          <w:cantSplit/>
          <w:tblHeader w:val="false"/>
        </w:trPr>
        <w:tc>
          <w:tcPr>
            <w:tcW w:type="dxa" w:w="40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Settings → Enterprises → Add Enterprise</w:t>
            </w:r>
          </w:p>
        </w:tc>
        <w:tc>
          <w:tcPr>
            <w:tcW w:type="dxa" w:w="56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templates are listed first, each tile marked </w:t>
            </w:r>
            <w:r>
              <w:rPr>
                <w:rFonts w:ascii="Calibri" w:cs="Calibri" w:eastAsia="Calibri" w:hAnsi="Calibri"/>
                <w:b/>
                <w:bCs/>
                <w:color w:val="1F2A24"/>
                <w:sz w:val="18"/>
                <w:szCs w:val="18"/>
              </w:rPr>
              <w:t xml:space="preserve">My template</w:t>
            </w:r>
            <w:r>
              <w:rPr>
                <w:rFonts w:ascii="Calibri" w:cs="Calibri" w:eastAsia="Calibri" w:hAnsi="Calibri"/>
                <w:color w:val="1F2A24"/>
                <w:sz w:val="18"/>
                <w:szCs w:val="18"/>
              </w:rPr>
              <w:t xml:space="preserve">.</w:t>
            </w:r>
          </w:p>
        </w:tc>
      </w:tr>
      <w:tr>
        <w:trPr>
          <w:cantSplit/>
          <w:tblHeader w:val="false"/>
        </w:trPr>
        <w:tc>
          <w:tcPr>
            <w:tcW w:type="dxa" w:w="40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 → New Cycle</w:t>
            </w:r>
            <w:r>
              <w:rPr>
                <w:rFonts w:ascii="Calibri" w:cs="Calibri" w:eastAsia="Calibri" w:hAnsi="Calibri"/>
                <w:color w:val="1F2A24"/>
                <w:sz w:val="18"/>
                <w:szCs w:val="18"/>
              </w:rPr>
              <w:t xml:space="preserve"> (step 1)</w:t>
            </w:r>
          </w:p>
        </w:tc>
        <w:tc>
          <w:tcPr>
            <w:tcW w:type="dxa" w:w="56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Under each enterprise the name of the template it follows, which is your template's name if it follows one of yours. Step 3 shows it again in the green summary.</w:t>
            </w:r>
          </w:p>
        </w:tc>
      </w:tr>
      <w:tr>
        <w:trPr>
          <w:cantSplit/>
          <w:tblHeader w:val="false"/>
        </w:trPr>
        <w:tc>
          <w:tcPr>
            <w:tcW w:type="dxa" w:w="40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 → cycle → header</w:t>
            </w:r>
          </w:p>
        </w:tc>
        <w:tc>
          <w:tcPr>
            <w:tcW w:type="dxa" w:w="56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Next to the enterprise name, the template name.</w:t>
            </w:r>
          </w:p>
        </w:tc>
      </w:tr>
      <w:tr>
        <w:trPr>
          <w:cantSplit/>
          <w:tblHeader w:val="false"/>
        </w:trPr>
        <w:tc>
          <w:tcPr>
            <w:tcW w:type="dxa" w:w="40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 → cycle → Daily Log</w:t>
            </w:r>
          </w:p>
        </w:tc>
        <w:tc>
          <w:tcPr>
            <w:tcW w:type="dxa" w:w="56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line </w:t>
            </w:r>
            <w:r>
              <w:rPr>
                <w:rFonts w:ascii="Calibri" w:cs="Calibri" w:eastAsia="Calibri" w:hAnsi="Calibri"/>
                <w:b/>
                <w:bCs/>
                <w:color w:val="1F2A24"/>
                <w:sz w:val="18"/>
                <w:szCs w:val="18"/>
              </w:rPr>
              <w:t xml:space="preserve">Using your template (name)</w:t>
            </w:r>
            <w:r>
              <w:rPr>
                <w:rFonts w:ascii="Calibri" w:cs="Calibri" w:eastAsia="Calibri" w:hAnsi="Calibri"/>
                <w:color w:val="1F2A24"/>
                <w:sz w:val="18"/>
                <w:szCs w:val="18"/>
              </w:rPr>
              <w:t xml:space="preserve">.</w:t>
            </w:r>
          </w:p>
        </w:tc>
      </w:tr>
      <w:tr>
        <w:trPr>
          <w:cantSplit/>
          <w:tblHeader w:val="false"/>
        </w:trPr>
        <w:tc>
          <w:tcPr>
            <w:tcW w:type="dxa" w:w="40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 → cycle → Care Plan → Template in use</w:t>
            </w:r>
          </w:p>
        </w:tc>
        <w:tc>
          <w:tcPr>
            <w:tcW w:type="dxa" w:w="56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name with the tag </w:t>
            </w:r>
            <w:r>
              <w:rPr>
                <w:rFonts w:ascii="Calibri" w:cs="Calibri" w:eastAsia="Calibri" w:hAnsi="Calibri"/>
                <w:b/>
                <w:bCs/>
                <w:color w:val="1F2A24"/>
                <w:sz w:val="18"/>
                <w:szCs w:val="18"/>
              </w:rPr>
              <w:t xml:space="preserve">My template · v</w:t>
            </w:r>
            <w:r>
              <w:rPr>
                <w:rFonts w:ascii="Calibri" w:cs="Calibri" w:eastAsia="Calibri" w:hAnsi="Calibri"/>
                <w:color w:val="1F2A24"/>
                <w:sz w:val="18"/>
                <w:szCs w:val="18"/>
              </w:rPr>
              <w:t xml:space="preserve"> and a number, and a drop-down to switch.</w:t>
            </w:r>
          </w:p>
        </w:tc>
      </w:tr>
    </w:tbl>
    <w:p>
      <w:pPr>
        <w:spacing w:after="160"/>
      </w:pPr>
    </w:p>
    <w:p>
      <w:pPr>
        <w:pStyle w:val="Heading3"/>
        <w:keepNext/>
        <w:spacing w:after="100" w:before="260"/>
      </w:pPr>
      <w:bookmarkStart w:name="h_switching_an_enterprise_between_the_built_in_and_your_versio" w:id="1"/>
      <w:r>
        <w:rPr>
          <w:rFonts w:ascii="Cambria" w:cs="Cambria" w:eastAsia="Cambria" w:hAnsi="Cambria"/>
          <w:b/>
          <w:bCs/>
          <w:color w:val="2E7D4F"/>
          <w:sz w:val="26"/>
          <w:szCs w:val="26"/>
        </w:rPr>
        <w:t xml:space="preserve">Switching an enterprise between the built-in and your versions</w:t>
      </w:r>
      <w:bookmarkEnd w:id="1"/>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You have saved at least one version of the template (or someone in your company has).</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39"/>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then the cycle, then the </w:t>
      </w:r>
      <w:r>
        <w:rPr>
          <w:rFonts w:ascii="Calibri" w:cs="Calibri" w:eastAsia="Calibri" w:hAnsi="Calibri"/>
          <w:b/>
          <w:bCs/>
          <w:color w:val="1F2A24"/>
          <w:sz w:val="21"/>
          <w:szCs w:val="21"/>
        </w:rPr>
        <w:t xml:space="preserve">Care Plan</w:t>
      </w:r>
      <w:r>
        <w:rPr>
          <w:rFonts w:ascii="Calibri" w:cs="Calibri" w:eastAsia="Calibri" w:hAnsi="Calibri"/>
          <w:color w:val="1F2A24"/>
          <w:sz w:val="21"/>
          <w:szCs w:val="21"/>
        </w:rPr>
        <w:t xml:space="preserve"> tab.</w:t>
      </w:r>
    </w:p>
    <w:p>
      <w:pPr>
        <w:pStyle w:val="ListParagraph"/>
        <w:numPr>
          <w:ilvl w:val="0"/>
          <w:numId w:val="39"/>
        </w:numPr>
        <w:spacing w:after="70" w:line="28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Template in use</w:t>
      </w:r>
      <w:r>
        <w:rPr>
          <w:rFonts w:ascii="Calibri" w:cs="Calibri" w:eastAsia="Calibri" w:hAnsi="Calibri"/>
          <w:color w:val="1F2A24"/>
          <w:sz w:val="21"/>
          <w:szCs w:val="21"/>
        </w:rPr>
        <w:t xml:space="preserve">, find the drop-down at the right. It appears only when there is more than one choice. The choices read </w:t>
      </w:r>
      <w:r>
        <w:rPr>
          <w:rFonts w:ascii="Calibri" w:cs="Calibri" w:eastAsia="Calibri" w:hAnsi="Calibri"/>
          <w:b/>
          <w:bCs/>
          <w:color w:val="1F2A24"/>
          <w:sz w:val="21"/>
          <w:szCs w:val="21"/>
        </w:rPr>
        <w:t xml:space="preserve">Built-in: (name)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Mine: (name)</w:t>
      </w:r>
      <w:r>
        <w:rPr>
          <w:rFonts w:ascii="Calibri" w:cs="Calibri" w:eastAsia="Calibri" w:hAnsi="Calibri"/>
          <w:color w:val="1F2A24"/>
          <w:sz w:val="21"/>
          <w:szCs w:val="21"/>
        </w:rPr>
        <w:t xml:space="preserve">.</w:t>
      </w:r>
    </w:p>
    <w:p>
      <w:pPr>
        <w:pStyle w:val="ListParagraph"/>
        <w:numPr>
          <w:ilvl w:val="0"/>
          <w:numId w:val="39"/>
        </w:numPr>
        <w:spacing w:after="70" w:line="280"/>
      </w:pPr>
      <w:r>
        <w:rPr>
          <w:rFonts w:ascii="Calibri" w:cs="Calibri" w:eastAsia="Calibri" w:hAnsi="Calibri"/>
          <w:color w:val="1F2A24"/>
          <w:sz w:val="21"/>
          <w:szCs w:val="21"/>
        </w:rPr>
        <w:t xml:space="preserve">Pick the version you want. The switch happens at once. There is no confirmation window.</w:t>
      </w:r>
    </w:p>
    <w:p>
      <w:pPr>
        <w:spacing w:after="60"/>
      </w:pPr>
    </w:p>
    <w:p>
      <w:pPr>
        <w:spacing w:after="120" w:line="290"/>
      </w:pPr>
      <w:r>
        <w:rPr>
          <w:rFonts w:ascii="Calibri" w:cs="Calibri" w:eastAsia="Calibri" w:hAnsi="Calibri"/>
          <w:b/>
          <w:bCs/>
          <w:color w:val="1F2A24"/>
          <w:sz w:val="21"/>
          <w:szCs w:val="21"/>
        </w:rPr>
        <w:t xml:space="preserve">What changes when you switch</w:t>
      </w:r>
    </w:p>
    <w:p>
      <w:pPr>
        <w:pStyle w:val="ListParagraph"/>
        <w:numPr>
          <w:ilvl w:val="0"/>
          <w:numId w:val="2"/>
        </w:numPr>
        <w:spacing w:after="60" w:line="280"/>
      </w:pPr>
      <w:r>
        <w:rPr>
          <w:rFonts w:ascii="Calibri" w:cs="Calibri" w:eastAsia="Calibri" w:hAnsi="Calibri"/>
          <w:color w:val="1F2A24"/>
          <w:sz w:val="21"/>
          <w:szCs w:val="21"/>
        </w:rPr>
        <w:t xml:space="preserve">The Daily Log boxes and the Care Plan of </w:t>
      </w:r>
      <w:r>
        <w:rPr>
          <w:rFonts w:ascii="Calibri" w:cs="Calibri" w:eastAsia="Calibri" w:hAnsi="Calibri"/>
          <w:b/>
          <w:bCs/>
          <w:color w:val="1F2A24"/>
          <w:sz w:val="21"/>
          <w:szCs w:val="21"/>
        </w:rPr>
        <w:t xml:space="preserve">every cycle of that enterprise</w:t>
      </w:r>
      <w:r>
        <w:rPr>
          <w:rFonts w:ascii="Calibri" w:cs="Calibri" w:eastAsia="Calibri" w:hAnsi="Calibri"/>
          <w:color w:val="1F2A24"/>
          <w:sz w:val="21"/>
          <w:szCs w:val="21"/>
        </w:rPr>
        <w:t xml:space="preserve"> now come from the version you picked.</w:t>
      </w:r>
    </w:p>
    <w:p>
      <w:pPr>
        <w:pStyle w:val="ListParagraph"/>
        <w:numPr>
          <w:ilvl w:val="0"/>
          <w:numId w:val="2"/>
        </w:numPr>
        <w:spacing w:after="60" w:line="280"/>
      </w:pPr>
      <w:r>
        <w:rPr>
          <w:rFonts w:ascii="Calibri" w:cs="Calibri" w:eastAsia="Calibri" w:hAnsi="Calibri"/>
          <w:color w:val="1F2A24"/>
          <w:sz w:val="21"/>
          <w:szCs w:val="21"/>
        </w:rPr>
        <w:t xml:space="preserve">Records already saved stay as they are.</w:t>
      </w:r>
    </w:p>
    <w:p>
      <w:pPr>
        <w:pStyle w:val="ListParagraph"/>
        <w:numPr>
          <w:ilvl w:val="0"/>
          <w:numId w:val="2"/>
        </w:numPr>
        <w:spacing w:after="60" w:line="280"/>
      </w:pPr>
      <w:r>
        <w:rPr>
          <w:rFonts w:ascii="Calibri" w:cs="Calibri" w:eastAsia="Calibri" w:hAnsi="Calibri"/>
          <w:color w:val="1F2A24"/>
          <w:sz w:val="21"/>
          <w:szCs w:val="21"/>
        </w:rPr>
        <w:t xml:space="preserve">Care ticks stay as they are, as long as the same item still exists on the same day.</w:t>
      </w:r>
    </w:p>
    <w:p>
      <w:pPr>
        <w:pStyle w:val="ListParagraph"/>
        <w:numPr>
          <w:ilvl w:val="0"/>
          <w:numId w:val="2"/>
        </w:numPr>
        <w:spacing w:after="60" w:line="280"/>
      </w:pPr>
      <w:r>
        <w:rPr>
          <w:rFonts w:ascii="Calibri" w:cs="Calibri" w:eastAsia="Calibri" w:hAnsi="Calibri"/>
          <w:color w:val="1F2A24"/>
          <w:sz w:val="21"/>
          <w:szCs w:val="21"/>
        </w:rPr>
        <w:t xml:space="preserve">The stages of existing cycles do not change.</w:t>
      </w:r>
    </w:p>
    <w:p>
      <w:pPr>
        <w:spacing w:after="60"/>
      </w:pP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Switching back to </w:t>
      </w:r>
      <w:r>
        <w:rPr>
          <w:rFonts w:ascii="Calibri" w:cs="Calibri" w:eastAsia="Calibri" w:hAnsi="Calibri"/>
          <w:b/>
          <w:bCs/>
          <w:color w:val="1F2A24"/>
          <w:sz w:val="21"/>
          <w:szCs w:val="21"/>
        </w:rPr>
        <w:t xml:space="preserve">Built-in</w:t>
      </w:r>
      <w:r>
        <w:rPr>
          <w:rFonts w:ascii="Calibri" w:cs="Calibri" w:eastAsia="Calibri" w:hAnsi="Calibri"/>
          <w:color w:val="1F2A24"/>
          <w:sz w:val="21"/>
          <w:szCs w:val="21"/>
        </w:rPr>
        <w:t xml:space="preserve"> is a quick way to compare your version with the starter guide, or to go back if you are unhappy with your changes.</w:t>
      </w:r>
    </w:p>
    <w:p>
      <w:pPr>
        <w:pStyle w:val="Heading3"/>
        <w:keepNext/>
        <w:spacing w:after="100" w:before="260"/>
      </w:pPr>
      <w:bookmarkStart w:name="h_reusing_a_template_for_the_next_cycle" w:id="1"/>
      <w:r>
        <w:rPr>
          <w:rFonts w:ascii="Cambria" w:cs="Cambria" w:eastAsia="Cambria" w:hAnsi="Cambria"/>
          <w:b/>
          <w:bCs/>
          <w:color w:val="2E7D4F"/>
          <w:sz w:val="26"/>
          <w:szCs w:val="26"/>
        </w:rPr>
        <w:t xml:space="preserve">Reusing a template for the next cycle</w:t>
      </w:r>
      <w:bookmarkEnd w:id="1"/>
    </w:p>
    <w:p>
      <w:pPr>
        <w:spacing w:after="120" w:line="290"/>
      </w:pPr>
      <w:r>
        <w:rPr>
          <w:rFonts w:ascii="Calibri" w:cs="Calibri" w:eastAsia="Calibri" w:hAnsi="Calibri"/>
          <w:color w:val="1F2A24"/>
          <w:sz w:val="21"/>
          <w:szCs w:val="21"/>
        </w:rPr>
        <w:t xml:space="preserve">The enterprise keeps pointing to your template. When you start the next cycle with </w:t>
      </w:r>
      <w:r>
        <w:rPr>
          <w:rFonts w:ascii="Calibri" w:cs="Calibri" w:eastAsia="Calibri" w:hAnsi="Calibri"/>
          <w:b/>
          <w:bCs/>
          <w:color w:val="1F2A24"/>
          <w:sz w:val="21"/>
          <w:szCs w:val="21"/>
        </w:rPr>
        <w:t xml:space="preserve">New Cycle</w:t>
      </w:r>
      <w:r>
        <w:rPr>
          <w:rFonts w:ascii="Calibri" w:cs="Calibri" w:eastAsia="Calibri" w:hAnsi="Calibri"/>
          <w:color w:val="1F2A24"/>
          <w:sz w:val="21"/>
          <w:szCs w:val="21"/>
        </w:rPr>
        <w:t xml:space="preserve">, that cycle uses your boxes and your care guide from day 0. Nothing more to do.</w:t>
      </w:r>
    </w:p>
    <w:p>
      <w:pPr>
        <w:pStyle w:val="Heading3"/>
        <w:keepNext/>
        <w:spacing w:after="100" w:before="260"/>
      </w:pPr>
      <w:bookmarkStart w:name="h_using_one_template_for_a_second_enterprise_of_the_same_kind" w:id="1"/>
      <w:r>
        <w:rPr>
          <w:rFonts w:ascii="Cambria" w:cs="Cambria" w:eastAsia="Cambria" w:hAnsi="Cambria"/>
          <w:b/>
          <w:bCs/>
          <w:color w:val="2E7D4F"/>
          <w:sz w:val="26"/>
          <w:szCs w:val="26"/>
        </w:rPr>
        <w:t xml:space="preserve">Using one template for a second enterprise of the same kind</w:t>
      </w:r>
      <w:bookmarkEnd w:id="1"/>
    </w:p>
    <w:p>
      <w:pPr>
        <w:spacing w:after="120" w:line="290"/>
      </w:pPr>
      <w:r>
        <w:rPr>
          <w:rFonts w:ascii="Calibri" w:cs="Calibri" w:eastAsia="Calibri" w:hAnsi="Calibri"/>
          <w:color w:val="1F2A24"/>
          <w:sz w:val="21"/>
          <w:szCs w:val="21"/>
        </w:rPr>
        <w:t xml:space="preserve">There are two ways.</w:t>
      </w:r>
    </w:p>
    <w:p>
      <w:pPr>
        <w:spacing w:after="120" w:line="290"/>
      </w:pPr>
      <w:r>
        <w:rPr>
          <w:rFonts w:ascii="Calibri" w:cs="Calibri" w:eastAsia="Calibri" w:hAnsi="Calibri"/>
          <w:b/>
          <w:bCs/>
          <w:color w:val="1F2A24"/>
          <w:sz w:val="21"/>
          <w:szCs w:val="21"/>
        </w:rPr>
        <w:t xml:space="preserve">Way 1: choose it when you add the enterprise</w:t>
      </w:r>
    </w:p>
    <w:p>
      <w:pPr>
        <w:pStyle w:val="ListParagraph"/>
        <w:numPr>
          <w:ilvl w:val="0"/>
          <w:numId w:val="40"/>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Add Enterprise</w:t>
      </w:r>
      <w:r>
        <w:rPr>
          <w:rFonts w:ascii="Calibri" w:cs="Calibri" w:eastAsia="Calibri" w:hAnsi="Calibri"/>
          <w:color w:val="1F2A24"/>
          <w:sz w:val="21"/>
          <w:szCs w:val="21"/>
        </w:rPr>
        <w:t xml:space="preserve">.</w:t>
      </w:r>
    </w:p>
    <w:p>
      <w:pPr>
        <w:pStyle w:val="ListParagraph"/>
        <w:numPr>
          <w:ilvl w:val="0"/>
          <w:numId w:val="40"/>
        </w:numPr>
        <w:spacing w:after="70" w:line="280"/>
      </w:pPr>
      <w:r>
        <w:rPr>
          <w:rFonts w:ascii="Calibri" w:cs="Calibri" w:eastAsia="Calibri" w:hAnsi="Calibri"/>
          <w:color w:val="1F2A24"/>
          <w:sz w:val="21"/>
          <w:szCs w:val="21"/>
        </w:rPr>
        <w:t xml:space="preserve">Type the </w:t>
      </w:r>
      <w:r>
        <w:rPr>
          <w:rFonts w:ascii="Calibri" w:cs="Calibri" w:eastAsia="Calibri" w:hAnsi="Calibri"/>
          <w:b/>
          <w:bCs/>
          <w:color w:val="1F2A24"/>
          <w:sz w:val="21"/>
          <w:szCs w:val="21"/>
        </w:rPr>
        <w:t xml:space="preserve">Enterprise Name</w:t>
      </w:r>
      <w:r>
        <w:rPr>
          <w:rFonts w:ascii="Calibri" w:cs="Calibri" w:eastAsia="Calibri" w:hAnsi="Calibri"/>
          <w:color w:val="1F2A24"/>
          <w:sz w:val="21"/>
          <w:szCs w:val="21"/>
        </w:rPr>
        <w:t xml:space="preserve">.</w:t>
      </w:r>
    </w:p>
    <w:p>
      <w:pPr>
        <w:pStyle w:val="ListParagraph"/>
        <w:numPr>
          <w:ilvl w:val="0"/>
          <w:numId w:val="40"/>
        </w:numPr>
        <w:spacing w:after="70" w:line="280"/>
      </w:pPr>
      <w:r>
        <w:rPr>
          <w:rFonts w:ascii="Calibri" w:cs="Calibri" w:eastAsia="Calibri" w:hAnsi="Calibri"/>
          <w:color w:val="1F2A24"/>
          <w:sz w:val="21"/>
          <w:szCs w:val="21"/>
        </w:rPr>
        <w:t xml:space="preserve">Find your template in the grid (it is marked </w:t>
      </w:r>
      <w:r>
        <w:rPr>
          <w:rFonts w:ascii="Calibri" w:cs="Calibri" w:eastAsia="Calibri" w:hAnsi="Calibri"/>
          <w:b/>
          <w:bCs/>
          <w:color w:val="1F2A24"/>
          <w:sz w:val="21"/>
          <w:szCs w:val="21"/>
        </w:rPr>
        <w:t xml:space="preserve">My template</w:t>
      </w:r>
      <w:r>
        <w:rPr>
          <w:rFonts w:ascii="Calibri" w:cs="Calibri" w:eastAsia="Calibri" w:hAnsi="Calibri"/>
          <w:color w:val="1F2A24"/>
          <w:sz w:val="21"/>
          <w:szCs w:val="21"/>
        </w:rPr>
        <w:t xml:space="preserve"> and is listed first) and click it.</w:t>
      </w:r>
    </w:p>
    <w:p>
      <w:pPr>
        <w:pStyle w:val="ListParagraph"/>
        <w:numPr>
          <w:ilvl w:val="0"/>
          <w:numId w:val="40"/>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Add Enterprise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Way 2: switch an enterprise you already have</w:t>
      </w:r>
    </w:p>
    <w:p>
      <w:pPr>
        <w:pStyle w:val="ListParagraph"/>
        <w:numPr>
          <w:ilvl w:val="0"/>
          <w:numId w:val="41"/>
        </w:numPr>
        <w:spacing w:after="70" w:line="280"/>
      </w:pPr>
      <w:r>
        <w:rPr>
          <w:rFonts w:ascii="Calibri" w:cs="Calibri" w:eastAsia="Calibri" w:hAnsi="Calibri"/>
          <w:color w:val="1F2A24"/>
          <w:sz w:val="21"/>
          <w:szCs w:val="21"/>
        </w:rPr>
        <w:t xml:space="preserve">Make sure the second enterprise exists (it may follow the built-in version).</w:t>
      </w:r>
    </w:p>
    <w:p>
      <w:pPr>
        <w:pStyle w:val="ListParagraph"/>
        <w:numPr>
          <w:ilvl w:val="0"/>
          <w:numId w:val="41"/>
        </w:numPr>
        <w:spacing w:after="70" w:line="280"/>
      </w:pPr>
      <w:r>
        <w:rPr>
          <w:rFonts w:ascii="Calibri" w:cs="Calibri" w:eastAsia="Calibri" w:hAnsi="Calibri"/>
          <w:color w:val="1F2A24"/>
          <w:sz w:val="21"/>
          <w:szCs w:val="21"/>
        </w:rPr>
        <w:t xml:space="preserve">Open a cycle of that enterprise, click </w:t>
      </w:r>
      <w:r>
        <w:rPr>
          <w:rFonts w:ascii="Calibri" w:cs="Calibri" w:eastAsia="Calibri" w:hAnsi="Calibri"/>
          <w:b/>
          <w:bCs/>
          <w:color w:val="1F2A24"/>
          <w:sz w:val="21"/>
          <w:szCs w:val="21"/>
        </w:rPr>
        <w:t xml:space="preserve">Care Plan</w:t>
      </w:r>
      <w:r>
        <w:rPr>
          <w:rFonts w:ascii="Calibri" w:cs="Calibri" w:eastAsia="Calibri" w:hAnsi="Calibri"/>
          <w:color w:val="1F2A24"/>
          <w:sz w:val="21"/>
          <w:szCs w:val="21"/>
        </w:rPr>
        <w:t xml:space="preserve">.</w:t>
      </w:r>
    </w:p>
    <w:p>
      <w:pPr>
        <w:pStyle w:val="ListParagraph"/>
        <w:numPr>
          <w:ilvl w:val="0"/>
          <w:numId w:val="41"/>
        </w:numPr>
        <w:spacing w:after="70" w:line="280"/>
      </w:pPr>
      <w:r>
        <w:rPr>
          <w:rFonts w:ascii="Calibri" w:cs="Calibri" w:eastAsia="Calibri" w:hAnsi="Calibri"/>
          <w:color w:val="1F2A24"/>
          <w:sz w:val="21"/>
          <w:szCs w:val="21"/>
        </w:rPr>
        <w:t xml:space="preserve">Use the drop-down in </w:t>
      </w:r>
      <w:r>
        <w:rPr>
          <w:rFonts w:ascii="Calibri" w:cs="Calibri" w:eastAsia="Calibri" w:hAnsi="Calibri"/>
          <w:b/>
          <w:bCs/>
          <w:color w:val="1F2A24"/>
          <w:sz w:val="21"/>
          <w:szCs w:val="21"/>
        </w:rPr>
        <w:t xml:space="preserve">Template in use</w:t>
      </w:r>
      <w:r>
        <w:rPr>
          <w:rFonts w:ascii="Calibri" w:cs="Calibri" w:eastAsia="Calibri" w:hAnsi="Calibri"/>
          <w:color w:val="1F2A24"/>
          <w:sz w:val="21"/>
          <w:szCs w:val="21"/>
        </w:rPr>
        <w:t xml:space="preserve"> and pick </w:t>
      </w:r>
      <w:r>
        <w:rPr>
          <w:rFonts w:ascii="Calibri" w:cs="Calibri" w:eastAsia="Calibri" w:hAnsi="Calibri"/>
          <w:b/>
          <w:bCs/>
          <w:color w:val="1F2A24"/>
          <w:sz w:val="21"/>
          <w:szCs w:val="21"/>
        </w:rPr>
        <w:t xml:space="preserve">Mine: (your template)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color w:val="1F2A24"/>
          <w:sz w:val="21"/>
          <w:szCs w:val="21"/>
        </w:rPr>
        <w:t xml:space="preserve">If you want the second enterprise to have a slightly different version, choose your template for it, open </w:t>
      </w:r>
      <w:r>
        <w:rPr>
          <w:rFonts w:ascii="Calibri" w:cs="Calibri" w:eastAsia="Calibri" w:hAnsi="Calibri"/>
          <w:b/>
          <w:bCs/>
          <w:color w:val="1F2A24"/>
          <w:sz w:val="21"/>
          <w:szCs w:val="21"/>
        </w:rPr>
        <w:t xml:space="preserve">Set my standards</w:t>
      </w:r>
      <w:r>
        <w:rPr>
          <w:rFonts w:ascii="Calibri" w:cs="Calibri" w:eastAsia="Calibri" w:hAnsi="Calibri"/>
          <w:color w:val="1F2A24"/>
          <w:sz w:val="21"/>
          <w:szCs w:val="21"/>
        </w:rPr>
        <w:t xml:space="preserve">, change what you need and click </w:t>
      </w:r>
      <w:r>
        <w:rPr>
          <w:rFonts w:ascii="Calibri" w:cs="Calibri" w:eastAsia="Calibri" w:hAnsi="Calibri"/>
          <w:b/>
          <w:bCs/>
          <w:color w:val="1F2A24"/>
          <w:sz w:val="21"/>
          <w:szCs w:val="21"/>
        </w:rPr>
        <w:t xml:space="preserve">Save as new copy</w:t>
      </w:r>
      <w:r>
        <w:rPr>
          <w:rFonts w:ascii="Calibri" w:cs="Calibri" w:eastAsia="Calibri" w:hAnsi="Calibri"/>
          <w:color w:val="1F2A24"/>
          <w:sz w:val="21"/>
          <w:szCs w:val="21"/>
        </w:rPr>
        <w:t xml:space="preserve"> with a new name.</w:t>
      </w:r>
    </w:p>
    <w:p>
      <w:pPr>
        <w:pStyle w:val="Heading3"/>
        <w:keepNext/>
        <w:spacing w:after="100" w:before="260"/>
      </w:pPr>
      <w:bookmarkStart w:name="h_what_happens_to_cycles_when_you_change_switch_or_delete" w:id="1"/>
      <w:r>
        <w:rPr>
          <w:rFonts w:ascii="Cambria" w:cs="Cambria" w:eastAsia="Cambria" w:hAnsi="Cambria"/>
          <w:b/>
          <w:bCs/>
          <w:color w:val="2E7D4F"/>
          <w:sz w:val="26"/>
          <w:szCs w:val="26"/>
        </w:rPr>
        <w:t xml:space="preserve">What happens to cycles when you change, switch or delete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50"/>
        <w:gridCol w:w="5988"/>
      </w:tblGrid>
      <w:tr>
        <w:trPr>
          <w:cantSplit/>
          <w:tblHeader/>
        </w:trPr>
        <w:tc>
          <w:tcPr>
            <w:tcW w:type="dxa" w:w="365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you do</w:t>
            </w:r>
          </w:p>
        </w:tc>
        <w:tc>
          <w:tcPr>
            <w:tcW w:type="dxa" w:w="598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Effect on existing cycles of the enterprise</w:t>
            </w:r>
          </w:p>
        </w:tc>
      </w:tr>
      <w:tr>
        <w:trPr>
          <w:cantSplit/>
          <w:tblHeader w:val="false"/>
        </w:trPr>
        <w:tc>
          <w:tcPr>
            <w:tcW w:type="dxa" w:w="36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Save changes</w:t>
            </w:r>
            <w:r>
              <w:rPr>
                <w:rFonts w:ascii="Calibri" w:cs="Calibri" w:eastAsia="Calibri" w:hAnsi="Calibri"/>
                <w:color w:val="1F2A24"/>
                <w:sz w:val="18"/>
                <w:szCs w:val="18"/>
              </w:rPr>
              <w:t xml:space="preserve"> to your template</w:t>
            </w:r>
          </w:p>
        </w:tc>
        <w:tc>
          <w:tcPr>
            <w:tcW w:type="dxa" w:w="59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cycles that use it show the new boxes and care guide immediately. The version number goes up by one.</w:t>
            </w:r>
          </w:p>
        </w:tc>
      </w:tr>
      <w:tr>
        <w:trPr>
          <w:cantSplit/>
          <w:tblHeader w:val="false"/>
        </w:trPr>
        <w:tc>
          <w:tcPr>
            <w:tcW w:type="dxa" w:w="36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Save as my template</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Save as new copy</w:t>
            </w:r>
          </w:p>
        </w:tc>
        <w:tc>
          <w:tcPr>
            <w:tcW w:type="dxa" w:w="59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enterprise you used it from switches to the new template. Its cycles show the new boxes and care guide. Other enterprises are not affected.</w:t>
            </w:r>
          </w:p>
        </w:tc>
      </w:tr>
      <w:tr>
        <w:trPr>
          <w:cantSplit/>
          <w:tblHeader w:val="false"/>
        </w:trPr>
        <w:tc>
          <w:tcPr>
            <w:tcW w:type="dxa" w:w="36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Switch the enterprise with the </w:t>
            </w:r>
            <w:r>
              <w:rPr>
                <w:rFonts w:ascii="Calibri" w:cs="Calibri" w:eastAsia="Calibri" w:hAnsi="Calibri"/>
                <w:b/>
                <w:bCs/>
                <w:color w:val="1F2A24"/>
                <w:sz w:val="18"/>
                <w:szCs w:val="18"/>
              </w:rPr>
              <w:t xml:space="preserve">Template in use</w:t>
            </w:r>
            <w:r>
              <w:rPr>
                <w:rFonts w:ascii="Calibri" w:cs="Calibri" w:eastAsia="Calibri" w:hAnsi="Calibri"/>
                <w:color w:val="1F2A24"/>
                <w:sz w:val="18"/>
                <w:szCs w:val="18"/>
              </w:rPr>
              <w:t xml:space="preserve"> drop-down</w:t>
            </w:r>
          </w:p>
        </w:tc>
        <w:tc>
          <w:tcPr>
            <w:tcW w:type="dxa" w:w="59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Its cycles show the chosen version.</w:t>
            </w:r>
          </w:p>
        </w:tc>
      </w:tr>
      <w:tr>
        <w:trPr>
          <w:cantSplit/>
          <w:tblHeader w:val="false"/>
        </w:trPr>
        <w:tc>
          <w:tcPr>
            <w:tcW w:type="dxa" w:w="36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Delete template</w:t>
            </w:r>
          </w:p>
        </w:tc>
        <w:tc>
          <w:tcPr>
            <w:tcW w:type="dxa" w:w="59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Every enterprise that used it goes back to the built-in template it was copied from. Its cycles show the built-in boxes and starter guide.</w:t>
            </w:r>
          </w:p>
        </w:tc>
      </w:tr>
    </w:tbl>
    <w:p>
      <w:pPr>
        <w:spacing w:after="160"/>
      </w:pPr>
    </w:p>
    <w:p>
      <w:pPr>
        <w:spacing w:after="120" w:line="290"/>
      </w:pPr>
      <w:r>
        <w:rPr>
          <w:rFonts w:ascii="Calibri" w:cs="Calibri" w:eastAsia="Calibri" w:hAnsi="Calibri"/>
          <w:color w:val="1F2A24"/>
          <w:sz w:val="21"/>
          <w:szCs w:val="21"/>
        </w:rPr>
        <w:t xml:space="preserve">Things that stay the same in every case:</w:t>
      </w:r>
    </w:p>
    <w:p>
      <w:pPr>
        <w:pStyle w:val="ListParagraph"/>
        <w:numPr>
          <w:ilvl w:val="0"/>
          <w:numId w:val="2"/>
        </w:numPr>
        <w:spacing w:after="60" w:line="280"/>
      </w:pPr>
      <w:r>
        <w:rPr>
          <w:rFonts w:ascii="Calibri" w:cs="Calibri" w:eastAsia="Calibri" w:hAnsi="Calibri"/>
          <w:b/>
          <w:bCs/>
          <w:color w:val="1F2A24"/>
          <w:sz w:val="21"/>
          <w:szCs w:val="21"/>
        </w:rPr>
        <w:t xml:space="preserve">Daily records you saved are never deleted by a template change.</w:t>
      </w:r>
      <w:r>
        <w:rPr>
          <w:rFonts w:ascii="Calibri" w:cs="Calibri" w:eastAsia="Calibri" w:hAnsi="Calibri"/>
          <w:color w:val="1F2A24"/>
          <w:sz w:val="21"/>
          <w:szCs w:val="21"/>
        </w:rPr>
        <w:t xml:space="preserve"> If a box no longer exists in the new version, the old value is still shown in </w:t>
      </w:r>
      <w:r>
        <w:rPr>
          <w:rFonts w:ascii="Calibri" w:cs="Calibri" w:eastAsia="Calibri" w:hAnsi="Calibri"/>
          <w:b/>
          <w:bCs/>
          <w:color w:val="1F2A24"/>
          <w:sz w:val="21"/>
          <w:szCs w:val="21"/>
        </w:rPr>
        <w:t xml:space="preserve">Recent Records</w:t>
      </w:r>
      <w:r>
        <w:rPr>
          <w:rFonts w:ascii="Calibri" w:cs="Calibri" w:eastAsia="Calibri" w:hAnsi="Calibri"/>
          <w:color w:val="1F2A24"/>
          <w:sz w:val="21"/>
          <w:szCs w:val="21"/>
        </w:rPr>
        <w:t xml:space="preserve">, but under its internal code instead of a friendly name, and without its unit or red-range check.</w:t>
      </w:r>
    </w:p>
    <w:p>
      <w:pPr>
        <w:pStyle w:val="ListParagraph"/>
        <w:numPr>
          <w:ilvl w:val="0"/>
          <w:numId w:val="2"/>
        </w:numPr>
        <w:spacing w:after="60" w:line="280"/>
      </w:pPr>
      <w:r>
        <w:rPr>
          <w:rFonts w:ascii="Calibri" w:cs="Calibri" w:eastAsia="Calibri" w:hAnsi="Calibri"/>
          <w:b/>
          <w:bCs/>
          <w:color w:val="1F2A24"/>
          <w:sz w:val="21"/>
          <w:szCs w:val="21"/>
        </w:rPr>
        <w:t xml:space="preserve">Stages.</w:t>
      </w:r>
      <w:r>
        <w:rPr>
          <w:rFonts w:ascii="Calibri" w:cs="Calibri" w:eastAsia="Calibri" w:hAnsi="Calibri"/>
          <w:color w:val="1F2A24"/>
          <w:sz w:val="21"/>
          <w:szCs w:val="21"/>
        </w:rPr>
        <w:t xml:space="preserve"> A cycle keeps the stages it was created with. Editing a template does not add or remove stages in running cycles.</w:t>
      </w:r>
    </w:p>
    <w:p>
      <w:pPr>
        <w:pStyle w:val="ListParagraph"/>
        <w:numPr>
          <w:ilvl w:val="0"/>
          <w:numId w:val="2"/>
        </w:numPr>
        <w:spacing w:after="60" w:line="280"/>
      </w:pPr>
      <w:r>
        <w:rPr>
          <w:rFonts w:ascii="Calibri" w:cs="Calibri" w:eastAsia="Calibri" w:hAnsi="Calibri"/>
          <w:b/>
          <w:bCs/>
          <w:color w:val="1F2A24"/>
          <w:sz w:val="21"/>
          <w:szCs w:val="21"/>
        </w:rPr>
        <w:t xml:space="preserve">Care ticks.</w:t>
      </w:r>
      <w:r>
        <w:rPr>
          <w:rFonts w:ascii="Calibri" w:cs="Calibri" w:eastAsia="Calibri" w:hAnsi="Calibri"/>
          <w:color w:val="1F2A24"/>
          <w:sz w:val="21"/>
          <w:szCs w:val="21"/>
        </w:rPr>
        <w:t xml:space="preserve"> Each tick belongs to one care item on one day. If you delete an item, its ticks no longer appear. If you move an item to another day, the new day starts with no tick.</w:t>
      </w:r>
    </w:p>
    <w:p>
      <w:pPr>
        <w:spacing w:after="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Because a change reaches running cycles at once, do not rewrite the care guide for a batch that is half-way through unless you mean to. Moving Gumboro from day 14 to day 12 on a flock that is on day 13 will show it as one day late. Use </w:t>
      </w:r>
      <w:r>
        <w:rPr>
          <w:rFonts w:ascii="Calibri" w:cs="Calibri" w:eastAsia="Calibri" w:hAnsi="Calibri"/>
          <w:b/>
          <w:bCs/>
          <w:color w:val="1F2A24"/>
          <w:sz w:val="21"/>
          <w:szCs w:val="21"/>
        </w:rPr>
        <w:t xml:space="preserve">Save as new copy</w:t>
      </w:r>
      <w:r>
        <w:rPr>
          <w:rFonts w:ascii="Calibri" w:cs="Calibri" w:eastAsia="Calibri" w:hAnsi="Calibri"/>
          <w:color w:val="1F2A24"/>
          <w:sz w:val="21"/>
          <w:szCs w:val="21"/>
        </w:rPr>
        <w:t xml:space="preserve"> with a clear name and switch only the enterprise (or start a new cycle) that should use the change.</w:t>
      </w:r>
    </w:p>
    <w:p>
      <w:pPr>
        <w:pStyle w:val="Heading3"/>
        <w:keepNext/>
        <w:spacing w:after="100" w:before="260"/>
      </w:pPr>
      <w:bookmarkStart w:name="h_limits" w:id="1"/>
      <w:r>
        <w:rPr>
          <w:rFonts w:ascii="Cambria" w:cs="Cambria" w:eastAsia="Cambria" w:hAnsi="Cambria"/>
          <w:b/>
          <w:bCs/>
          <w:color w:val="2E7D4F"/>
          <w:sz w:val="26"/>
          <w:szCs w:val="26"/>
        </w:rPr>
        <w:t xml:space="preserve">Limits</w:t>
      </w:r>
      <w:bookmarkEnd w:id="1"/>
    </w:p>
    <w:p>
      <w:pPr>
        <w:spacing w:after="120" w:line="290"/>
      </w:pPr>
      <w:r>
        <w:rPr>
          <w:rFonts w:ascii="Calibri" w:cs="Calibri" w:eastAsia="Calibri" w:hAnsi="Calibri"/>
          <w:color w:val="1F2A24"/>
          <w:sz w:val="21"/>
          <w:szCs w:val="21"/>
        </w:rPr>
        <w:t xml:space="preserve">What you can and cannot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2"/>
        <w:gridCol w:w="5126"/>
      </w:tblGrid>
      <w:tr>
        <w:trPr>
          <w:cantSplit/>
          <w:tblHeader/>
        </w:trPr>
        <w:tc>
          <w:tcPr>
            <w:tcW w:type="dxa" w:w="451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You can change</w:t>
            </w:r>
          </w:p>
        </w:tc>
        <w:tc>
          <w:tcPr>
            <w:tcW w:type="dxa" w:w="512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You cannot change in the editor</w:t>
            </w:r>
          </w:p>
        </w:tc>
      </w:tr>
      <w:tr>
        <w:trPr>
          <w:cantSplit/>
          <w:tblHeader w:val="false"/>
        </w:trPr>
        <w:tc>
          <w:tcPr>
            <w:tcW w:type="dxa" w:w="45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boxes on the Daily Log (names, kinds, units, required, normal ranges, targets, options, hints, order)</w:t>
            </w:r>
          </w:p>
        </w:tc>
        <w:tc>
          <w:tcPr>
            <w:tcW w:type="dxa" w:w="51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stages of the template and their lengths</w:t>
            </w:r>
          </w:p>
        </w:tc>
      </w:tr>
      <w:tr>
        <w:trPr>
          <w:cantSplit/>
          <w:tblHeader w:val="false"/>
        </w:trPr>
        <w:tc>
          <w:tcPr>
            <w:tcW w:type="dxa" w:w="45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care guide (items, types, products, doses, methods, withdrawal days, start day, repeat, end day, notes)</w:t>
            </w:r>
          </w:p>
        </w:tc>
        <w:tc>
          <w:tcPr>
            <w:tcW w:type="dxa" w:w="51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measurements, key activities, alerts and expected outputs shown on the </w:t>
            </w:r>
            <w:r>
              <w:rPr>
                <w:rFonts w:ascii="Calibri" w:cs="Calibri" w:eastAsia="Calibri" w:hAnsi="Calibri"/>
                <w:b/>
                <w:bCs/>
                <w:color w:val="1F2A24"/>
                <w:sz w:val="18"/>
                <w:szCs w:val="18"/>
              </w:rPr>
              <w:t xml:space="preserve">Stages</w:t>
            </w:r>
            <w:r>
              <w:rPr>
                <w:rFonts w:ascii="Calibri" w:cs="Calibri" w:eastAsia="Calibri" w:hAnsi="Calibri"/>
                <w:color w:val="1F2A24"/>
                <w:sz w:val="18"/>
                <w:szCs w:val="18"/>
              </w:rPr>
              <w:t xml:space="preserve"> tab</w:t>
            </w:r>
          </w:p>
        </w:tc>
      </w:tr>
      <w:tr>
        <w:trPr>
          <w:cantSplit/>
          <w:tblHeader w:val="false"/>
        </w:trPr>
        <w:tc>
          <w:tcPr>
            <w:tcW w:type="dxa" w:w="45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name of your template</w:t>
            </w:r>
          </w:p>
        </w:tc>
        <w:tc>
          <w:tcPr>
            <w:tcW w:type="dxa" w:w="51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Production KPIs and their benchmarks</w:t>
            </w:r>
          </w:p>
        </w:tc>
      </w:tr>
      <w:tr>
        <w:trPr>
          <w:cantSplit/>
          <w:tblHeader w:val="false"/>
        </w:trPr>
        <w:tc>
          <w:tcPr>
            <w:tcW w:type="dxa" w:w="45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51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list of cycle types and the setup questions in the New Cycle wizard</w:t>
            </w:r>
          </w:p>
        </w:tc>
      </w:tr>
      <w:tr>
        <w:trPr>
          <w:cantSplit/>
          <w:tblHeader w:val="false"/>
        </w:trPr>
        <w:tc>
          <w:tcPr>
            <w:tcW w:type="dxa" w:w="45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51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event types in the </w:t>
            </w:r>
            <w:r>
              <w:rPr>
                <w:rFonts w:ascii="Calibri" w:cs="Calibri" w:eastAsia="Calibri" w:hAnsi="Calibri"/>
                <w:b/>
                <w:bCs/>
                <w:color w:val="1F2A24"/>
                <w:sz w:val="18"/>
                <w:szCs w:val="18"/>
              </w:rPr>
              <w:t xml:space="preserve">Events</w:t>
            </w:r>
            <w:r>
              <w:rPr>
                <w:rFonts w:ascii="Calibri" w:cs="Calibri" w:eastAsia="Calibri" w:hAnsi="Calibri"/>
                <w:color w:val="1F2A24"/>
                <w:sz w:val="18"/>
                <w:szCs w:val="18"/>
              </w:rPr>
              <w:t xml:space="preserve"> tab</w:t>
            </w:r>
          </w:p>
        </w:tc>
      </w:tr>
      <w:tr>
        <w:trPr>
          <w:cantSplit/>
          <w:tblHeader w:val="false"/>
        </w:trPr>
        <w:tc>
          <w:tcPr>
            <w:tcW w:type="dxa" w:w="45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51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built-in templates themselves</w:t>
            </w:r>
          </w:p>
        </w:tc>
      </w:tr>
    </w:tbl>
    <w:p>
      <w:pPr>
        <w:spacing w:after="160"/>
      </w:pPr>
    </w:p>
    <w:p>
      <w:pPr>
        <w:spacing w:after="120" w:line="290"/>
      </w:pPr>
      <w:r>
        <w:rPr>
          <w:rFonts w:ascii="Calibri" w:cs="Calibri" w:eastAsia="Calibri" w:hAnsi="Calibri"/>
          <w:color w:val="1F2A24"/>
          <w:sz w:val="21"/>
          <w:szCs w:val="21"/>
        </w:rPr>
        <w:t xml:space="preserve">Also remember:</w:t>
      </w:r>
    </w:p>
    <w:p>
      <w:pPr>
        <w:pStyle w:val="ListParagraph"/>
        <w:numPr>
          <w:ilvl w:val="0"/>
          <w:numId w:val="2"/>
        </w:numPr>
        <w:spacing w:after="60" w:line="280"/>
      </w:pPr>
      <w:r>
        <w:rPr>
          <w:rFonts w:ascii="Calibri" w:cs="Calibri" w:eastAsia="Calibri" w:hAnsi="Calibri"/>
          <w:color w:val="1F2A24"/>
          <w:sz w:val="21"/>
          <w:szCs w:val="21"/>
        </w:rPr>
        <w:t xml:space="preserve">A saved template always descends from one built-in template. You cannot turn a tomato template into a cattle template. Add a new enterprise from the right built-in template instead.</w:t>
      </w:r>
    </w:p>
    <w:p>
      <w:pPr>
        <w:pStyle w:val="ListParagraph"/>
        <w:numPr>
          <w:ilvl w:val="0"/>
          <w:numId w:val="2"/>
        </w:numPr>
        <w:spacing w:after="60" w:line="280"/>
      </w:pPr>
      <w:r>
        <w:rPr>
          <w:rFonts w:ascii="Calibri" w:cs="Calibri" w:eastAsia="Calibri" w:hAnsi="Calibri"/>
          <w:color w:val="1F2A24"/>
          <w:sz w:val="21"/>
          <w:szCs w:val="21"/>
        </w:rPr>
        <w:t xml:space="preserve">There is no history of older versions. </w:t>
      </w:r>
      <w:r>
        <w:rPr>
          <w:rFonts w:ascii="Calibri" w:cs="Calibri" w:eastAsia="Calibri" w:hAnsi="Calibri"/>
          <w:b/>
          <w:bCs/>
          <w:color w:val="1F2A24"/>
          <w:sz w:val="21"/>
          <w:szCs w:val="21"/>
        </w:rPr>
        <w:t xml:space="preserve">Save changes</w:t>
      </w:r>
      <w:r>
        <w:rPr>
          <w:rFonts w:ascii="Calibri" w:cs="Calibri" w:eastAsia="Calibri" w:hAnsi="Calibri"/>
          <w:color w:val="1F2A24"/>
          <w:sz w:val="21"/>
          <w:szCs w:val="21"/>
        </w:rPr>
        <w:t xml:space="preserve"> overwrites. If you want to keep an older version, use </w:t>
      </w:r>
      <w:r>
        <w:rPr>
          <w:rFonts w:ascii="Calibri" w:cs="Calibri" w:eastAsia="Calibri" w:hAnsi="Calibri"/>
          <w:b/>
          <w:bCs/>
          <w:color w:val="1F2A24"/>
          <w:sz w:val="21"/>
          <w:szCs w:val="21"/>
        </w:rPr>
        <w:t xml:space="preserve">Save as new copy</w:t>
      </w:r>
      <w:r>
        <w:rPr>
          <w:rFonts w:ascii="Calibri" w:cs="Calibri" w:eastAsia="Calibri" w:hAnsi="Calibri"/>
          <w:color w:val="1F2A24"/>
          <w:sz w:val="21"/>
          <w:szCs w:val="21"/>
        </w:rPr>
        <w:t xml:space="preserve"> and put the version in the name.</w:t>
      </w:r>
    </w:p>
    <w:p>
      <w:pPr>
        <w:pStyle w:val="ListParagraph"/>
        <w:numPr>
          <w:ilvl w:val="0"/>
          <w:numId w:val="2"/>
        </w:numPr>
        <w:spacing w:after="60" w:line="280"/>
      </w:pPr>
      <w:r>
        <w:rPr>
          <w:rFonts w:ascii="Calibri" w:cs="Calibri" w:eastAsia="Calibri" w:hAnsi="Calibri"/>
          <w:color w:val="1F2A24"/>
          <w:sz w:val="21"/>
          <w:szCs w:val="21"/>
        </w:rPr>
        <w:t xml:space="preserve">Saved templates belong to your company. They cannot be sent to another company.</w:t>
      </w:r>
    </w:p>
    <w:p>
      <w:pPr>
        <w:pStyle w:val="ListParagraph"/>
        <w:numPr>
          <w:ilvl w:val="0"/>
          <w:numId w:val="2"/>
        </w:numPr>
        <w:spacing w:after="60" w:line="280"/>
      </w:pPr>
      <w:r>
        <w:rPr>
          <w:rFonts w:ascii="Calibri" w:cs="Calibri" w:eastAsia="Calibri" w:hAnsi="Calibri"/>
          <w:color w:val="1F2A24"/>
          <w:sz w:val="21"/>
          <w:szCs w:val="21"/>
        </w:rPr>
        <w:t xml:space="preserve">The editor does not ask for any extra permission. Anyone in your company who can open a cycle in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can open the editor, and can save or delete your company's templates. Tell your team who is allowed to make changes.</w:t>
      </w:r>
    </w:p>
    <w:p>
      <w:pPr>
        <w:pStyle w:val="ListParagraph"/>
        <w:numPr>
          <w:ilvl w:val="0"/>
          <w:numId w:val="2"/>
        </w:numPr>
        <w:spacing w:after="60" w:line="280"/>
      </w:pPr>
      <w:r>
        <w:rPr>
          <w:rFonts w:ascii="Calibri" w:cs="Calibri" w:eastAsia="Calibri" w:hAnsi="Calibri"/>
          <w:color w:val="1F2A24"/>
          <w:sz w:val="21"/>
          <w:szCs w:val="21"/>
        </w:rPr>
        <w:t xml:space="preserve">The approval workflow ("Require approval for edits") does not cover template changes or Care Plan ticks.</w:t>
      </w:r>
    </w:p>
    <w:p>
      <w:pPr>
        <w:spacing w:after="60"/>
      </w:pPr>
    </w:p>
    <w:p>
      <w:pPr>
        <w:pStyle w:val="Heading2"/>
        <w:keepNext/>
        <w:spacing w:after="140" w:before="360"/>
      </w:pPr>
      <w:bookmarkStart w:name="h_importing_daily_records_from_a_spreadsheet_csv_" w:id="1"/>
      <w:r>
        <w:rPr>
          <w:rFonts w:ascii="Cambria" w:cs="Cambria" w:eastAsia="Cambria" w:hAnsi="Cambria"/>
          <w:b/>
          <w:bCs/>
          <w:color w:val="1F6B3A"/>
          <w:sz w:val="32"/>
          <w:szCs w:val="32"/>
        </w:rPr>
        <w:t xml:space="preserve">Importing daily records from a spreadsheet (CSV)</w:t>
      </w:r>
      <w:bookmarkEnd w:id="1"/>
    </w:p>
    <w:p>
      <w:pPr>
        <w:pStyle w:val="Heading3"/>
        <w:keepNext/>
        <w:spacing w:after="100" w:before="260"/>
      </w:pPr>
      <w:bookmarkStart w:name="h_what_it_is_for" w:id="1"/>
      <w:r>
        <w:rPr>
          <w:rFonts w:ascii="Cambria" w:cs="Cambria" w:eastAsia="Cambria" w:hAnsi="Cambria"/>
          <w:b/>
          <w:bCs/>
          <w:color w:val="2E7D4F"/>
          <w:sz w:val="26"/>
          <w:szCs w:val="26"/>
        </w:rPr>
        <w:t xml:space="preserve">What it is for</w:t>
      </w:r>
      <w:bookmarkEnd w:id="1"/>
    </w:p>
    <w:p>
      <w:pPr>
        <w:spacing w:after="120" w:line="290"/>
      </w:pPr>
      <w:r>
        <w:rPr>
          <w:rFonts w:ascii="Calibri" w:cs="Calibri" w:eastAsia="Calibri" w:hAnsi="Calibri"/>
          <w:color w:val="1F2A24"/>
          <w:sz w:val="21"/>
          <w:szCs w:val="21"/>
        </w:rPr>
        <w:t xml:space="preserve">If you keep your records on paper or in Excel, you can load many days at once instead of typing them one by one. You prepare a file with one row per day, import it, check the preview, and AGRINUXES creates one daily record for each good row. This is also the quickest way to load past records when you start using the app mid-way through a cycle.</w:t>
      </w:r>
    </w:p>
    <w:p>
      <w:pPr>
        <w:spacing w:after="120" w:line="290"/>
      </w:pPr>
      <w:r>
        <w:rPr>
          <w:rFonts w:ascii="Calibri" w:cs="Calibri" w:eastAsia="Calibri" w:hAnsi="Calibri"/>
          <w:b/>
          <w:bCs/>
          <w:color w:val="1F2A24"/>
          <w:sz w:val="21"/>
          <w:szCs w:val="21"/>
        </w:rPr>
        <w:t xml:space="preserve">Before you start</w:t>
      </w:r>
    </w:p>
    <w:p>
      <w:pPr>
        <w:pStyle w:val="ListParagraph"/>
        <w:numPr>
          <w:ilvl w:val="0"/>
          <w:numId w:val="2"/>
        </w:numPr>
        <w:spacing w:after="60" w:line="280"/>
      </w:pPr>
      <w:r>
        <w:rPr>
          <w:rFonts w:ascii="Calibri" w:cs="Calibri" w:eastAsia="Calibri" w:hAnsi="Calibri"/>
          <w:color w:val="1F2A24"/>
          <w:sz w:val="21"/>
          <w:szCs w:val="21"/>
        </w:rPr>
        <w:t xml:space="preserve">The cycle must be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and you must be on its </w:t>
      </w:r>
      <w:r>
        <w:rPr>
          <w:rFonts w:ascii="Calibri" w:cs="Calibri" w:eastAsia="Calibri" w:hAnsi="Calibri"/>
          <w:b/>
          <w:bCs/>
          <w:color w:val="1F2A24"/>
          <w:sz w:val="21"/>
          <w:szCs w:val="21"/>
        </w:rPr>
        <w:t xml:space="preserve">Daily Log</w:t>
      </w:r>
      <w:r>
        <w:rPr>
          <w:rFonts w:ascii="Calibri" w:cs="Calibri" w:eastAsia="Calibri" w:hAnsi="Calibri"/>
          <w:color w:val="1F2A24"/>
          <w:sz w:val="21"/>
          <w:szCs w:val="21"/>
        </w:rPr>
        <w:t xml:space="preserve"> tab.</w:t>
      </w:r>
    </w:p>
    <w:p>
      <w:pPr>
        <w:pStyle w:val="ListParagraph"/>
        <w:numPr>
          <w:ilvl w:val="0"/>
          <w:numId w:val="2"/>
        </w:numPr>
        <w:spacing w:after="60" w:line="280"/>
      </w:pPr>
      <w:r>
        <w:rPr>
          <w:rFonts w:ascii="Calibri" w:cs="Calibri" w:eastAsia="Calibri" w:hAnsi="Calibri"/>
          <w:color w:val="1F2A24"/>
          <w:sz w:val="21"/>
          <w:szCs w:val="21"/>
        </w:rPr>
        <w:t xml:space="preserve">Choose the right </w:t>
      </w:r>
      <w:r>
        <w:rPr>
          <w:rFonts w:ascii="Calibri" w:cs="Calibri" w:eastAsia="Calibri" w:hAnsi="Calibri"/>
          <w:b/>
          <w:bCs/>
          <w:color w:val="1F2A24"/>
          <w:sz w:val="21"/>
          <w:szCs w:val="21"/>
        </w:rPr>
        <w:t xml:space="preserve">Stage</w:t>
      </w:r>
      <w:r>
        <w:rPr>
          <w:rFonts w:ascii="Calibri" w:cs="Calibri" w:eastAsia="Calibri" w:hAnsi="Calibri"/>
          <w:color w:val="1F2A24"/>
          <w:sz w:val="21"/>
          <w:szCs w:val="21"/>
        </w:rPr>
        <w:t xml:space="preserve"> in the stage list first. Rows with no stage in the file are put into this stage.</w:t>
      </w:r>
    </w:p>
    <w:p>
      <w:pPr>
        <w:pStyle w:val="ListParagraph"/>
        <w:numPr>
          <w:ilvl w:val="0"/>
          <w:numId w:val="2"/>
        </w:numPr>
        <w:spacing w:after="60" w:line="280"/>
      </w:pPr>
      <w:r>
        <w:rPr>
          <w:rFonts w:ascii="Calibri" w:cs="Calibri" w:eastAsia="Calibri" w:hAnsi="Calibri"/>
          <w:color w:val="1F2A24"/>
          <w:sz w:val="21"/>
          <w:szCs w:val="21"/>
        </w:rPr>
        <w:t xml:space="preserve">You need a spreadsheet program that can save as CSV (Excel, Google Sheets, LibreOffice). CSV means "comma-separated values", a plain text file that every spreadsheet program can write.</w:t>
      </w:r>
    </w:p>
    <w:p>
      <w:pPr>
        <w:spacing w:after="60"/>
      </w:pPr>
    </w:p>
    <w:p>
      <w:pPr>
        <w:spacing w:after="120" w:line="290"/>
      </w:pPr>
      <w:r>
        <w:rPr>
          <w:rFonts w:ascii="Calibri" w:cs="Calibri" w:eastAsia="Calibri" w:hAnsi="Calibri"/>
          <w:color w:val="1F2A24"/>
          <w:sz w:val="21"/>
          <w:szCs w:val="21"/>
        </w:rPr>
        <w:t xml:space="preserve">Two buttons sit under </w:t>
      </w:r>
      <w:r>
        <w:rPr>
          <w:rFonts w:ascii="Calibri" w:cs="Calibri" w:eastAsia="Calibri" w:hAnsi="Calibri"/>
          <w:b/>
          <w:bCs/>
          <w:color w:val="1F2A24"/>
          <w:sz w:val="21"/>
          <w:szCs w:val="21"/>
        </w:rPr>
        <w:t xml:space="preserve">Save Daily Record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Import CSV</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Template</w:t>
      </w:r>
      <w:r>
        <w:rPr>
          <w:rFonts w:ascii="Calibri" w:cs="Calibri" w:eastAsia="Calibri" w:hAnsi="Calibri"/>
          <w:color w:val="1F2A24"/>
          <w:sz w:val="21"/>
          <w:szCs w:val="21"/>
        </w:rPr>
        <w:t xml:space="preserve">.</w:t>
      </w:r>
    </w:p>
    <w:p>
      <w:pPr>
        <w:pStyle w:val="Heading3"/>
        <w:keepNext/>
        <w:spacing w:after="100" w:before="260"/>
      </w:pPr>
      <w:bookmarkStart w:name="h_step_1_download_the_template" w:id="1"/>
      <w:r>
        <w:rPr>
          <w:rFonts w:ascii="Cambria" w:cs="Cambria" w:eastAsia="Cambria" w:hAnsi="Cambria"/>
          <w:b/>
          <w:bCs/>
          <w:color w:val="2E7D4F"/>
          <w:sz w:val="26"/>
          <w:szCs w:val="26"/>
        </w:rPr>
        <w:t xml:space="preserve">Step 1: download the template</w:t>
      </w:r>
      <w:bookmarkEnd w:id="1"/>
    </w:p>
    <w:p>
      <w:pPr>
        <w:pStyle w:val="ListParagraph"/>
        <w:numPr>
          <w:ilvl w:val="0"/>
          <w:numId w:val="42"/>
        </w:numPr>
        <w:spacing w:after="70" w:line="280"/>
      </w:pPr>
      <w:r>
        <w:rPr>
          <w:rFonts w:ascii="Calibri" w:cs="Calibri" w:eastAsia="Calibri" w:hAnsi="Calibri"/>
          <w:color w:val="1F2A24"/>
          <w:sz w:val="21"/>
          <w:szCs w:val="21"/>
        </w:rPr>
        <w:t xml:space="preserve">On the </w:t>
      </w:r>
      <w:r>
        <w:rPr>
          <w:rFonts w:ascii="Calibri" w:cs="Calibri" w:eastAsia="Calibri" w:hAnsi="Calibri"/>
          <w:b/>
          <w:bCs/>
          <w:color w:val="1F2A24"/>
          <w:sz w:val="21"/>
          <w:szCs w:val="21"/>
        </w:rPr>
        <w:t xml:space="preserve">Daily Log</w:t>
      </w:r>
      <w:r>
        <w:rPr>
          <w:rFonts w:ascii="Calibri" w:cs="Calibri" w:eastAsia="Calibri" w:hAnsi="Calibri"/>
          <w:color w:val="1F2A24"/>
          <w:sz w:val="21"/>
          <w:szCs w:val="21"/>
        </w:rPr>
        <w:t xml:space="preserve"> tab click </w:t>
      </w:r>
      <w:r>
        <w:rPr>
          <w:rFonts w:ascii="Calibri" w:cs="Calibri" w:eastAsia="Calibri" w:hAnsi="Calibri"/>
          <w:b/>
          <w:bCs/>
          <w:color w:val="1F2A24"/>
          <w:sz w:val="21"/>
          <w:szCs w:val="21"/>
        </w:rPr>
        <w:t xml:space="preserve">Template</w:t>
      </w:r>
      <w:r>
        <w:rPr>
          <w:rFonts w:ascii="Calibri" w:cs="Calibri" w:eastAsia="Calibri" w:hAnsi="Calibri"/>
          <w:color w:val="1F2A24"/>
          <w:sz w:val="21"/>
          <w:szCs w:val="21"/>
        </w:rPr>
        <w:t xml:space="preserve">. A file downloads with a name made from the cycle name, for example </w:t>
      </w:r>
      <w:r>
        <w:rPr>
          <w:rFonts w:ascii="Consolas" w:cs="Consolas" w:eastAsia="Consolas" w:hAnsi="Consolas"/>
          <w:color w:val="1F2A24"/>
          <w:sz w:val="20"/>
          <w:szCs w:val="20"/>
          <w:shd w:fill="EEF2EF" w:val="clear"/>
        </w:rPr>
        <w:t xml:space="preserve">Broiler_Oct_2026_daily_records_template.csv</w:t>
      </w:r>
      <w:r>
        <w:rPr>
          <w:rFonts w:ascii="Calibri" w:cs="Calibri" w:eastAsia="Calibri" w:hAnsi="Calibri"/>
          <w:color w:val="1F2A24"/>
          <w:sz w:val="21"/>
          <w:szCs w:val="21"/>
        </w:rPr>
        <w:t xml:space="preserve">.</w:t>
      </w:r>
    </w:p>
    <w:p>
      <w:pPr>
        <w:pStyle w:val="ListParagraph"/>
        <w:numPr>
          <w:ilvl w:val="0"/>
          <w:numId w:val="42"/>
        </w:numPr>
        <w:spacing w:after="70" w:line="280"/>
      </w:pPr>
      <w:r>
        <w:rPr>
          <w:rFonts w:ascii="Calibri" w:cs="Calibri" w:eastAsia="Calibri" w:hAnsi="Calibri"/>
          <w:color w:val="1F2A24"/>
          <w:sz w:val="21"/>
          <w:szCs w:val="21"/>
        </w:rPr>
        <w:t xml:space="preserve">Open it in your spreadsheet program.</w:t>
      </w:r>
    </w:p>
    <w:p>
      <w:pPr>
        <w:spacing w:after="60"/>
      </w:pPr>
    </w:p>
    <w:p>
      <w:pPr>
        <w:spacing w:after="120" w:line="290"/>
      </w:pPr>
      <w:r>
        <w:rPr>
          <w:rFonts w:ascii="Calibri" w:cs="Calibri" w:eastAsia="Calibri" w:hAnsi="Calibri"/>
          <w:color w:val="1F2A24"/>
          <w:sz w:val="21"/>
          <w:szCs w:val="21"/>
        </w:rPr>
        <w:t xml:space="preserve">The template file has three rows: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70"/>
        <w:gridCol w:w="6868"/>
      </w:tblGrid>
      <w:tr>
        <w:trPr>
          <w:cantSplit/>
          <w:tblHeader/>
        </w:trPr>
        <w:tc>
          <w:tcPr>
            <w:tcW w:type="dxa" w:w="277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Row</w:t>
            </w:r>
          </w:p>
        </w:tc>
        <w:tc>
          <w:tcPr>
            <w:tcW w:type="dxa" w:w="686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Contents</w:t>
            </w:r>
          </w:p>
        </w:tc>
      </w:tr>
      <w:tr>
        <w:trPr>
          <w:cantSplit/>
          <w:tblHeader w:val="false"/>
        </w:trPr>
        <w:tc>
          <w:tcPr>
            <w:tcW w:type="dxa" w:w="2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Row 1: column headings</w:t>
            </w:r>
          </w:p>
        </w:tc>
        <w:tc>
          <w:tcPr>
            <w:tcW w:type="dxa" w:w="68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onsolas" w:cs="Consolas" w:eastAsia="Consolas" w:hAnsi="Consolas"/>
                <w:color w:val="1F2A24"/>
                <w:sz w:val="17"/>
                <w:szCs w:val="17"/>
                <w:shd w:fill="EEF2EF" w:val="clear"/>
              </w:rPr>
              <w:t xml:space="preserve">date</w:t>
            </w:r>
            <w:r>
              <w:rPr>
                <w:rFonts w:ascii="Calibri" w:cs="Calibri" w:eastAsia="Calibri" w:hAnsi="Calibri"/>
                <w:color w:val="1F2A24"/>
                <w:sz w:val="18"/>
                <w:szCs w:val="18"/>
              </w:rPr>
              <w:t xml:space="preserve">, </w:t>
            </w:r>
            <w:r>
              <w:rPr>
                <w:rFonts w:ascii="Consolas" w:cs="Consolas" w:eastAsia="Consolas" w:hAnsi="Consolas"/>
                <w:color w:val="1F2A24"/>
                <w:sz w:val="17"/>
                <w:szCs w:val="17"/>
                <w:shd w:fill="EEF2EF" w:val="clear"/>
              </w:rPr>
              <w:t xml:space="preserve">stage</w:t>
            </w:r>
            <w:r>
              <w:rPr>
                <w:rFonts w:ascii="Calibri" w:cs="Calibri" w:eastAsia="Calibri" w:hAnsi="Calibri"/>
                <w:color w:val="1F2A24"/>
                <w:sz w:val="18"/>
                <w:szCs w:val="18"/>
              </w:rPr>
              <w:t xml:space="preserve">, then one column for each box on your Daily Log that you can type into, then </w:t>
            </w:r>
            <w:r>
              <w:rPr>
                <w:rFonts w:ascii="Consolas" w:cs="Consolas" w:eastAsia="Consolas" w:hAnsi="Consolas"/>
                <w:color w:val="1F2A24"/>
                <w:sz w:val="17"/>
                <w:szCs w:val="17"/>
                <w:shd w:fill="EEF2EF" w:val="clear"/>
              </w:rPr>
              <w:t xml:space="preserve">notes</w:t>
            </w:r>
            <w:r>
              <w:rPr>
                <w:rFonts w:ascii="Calibri" w:cs="Calibri" w:eastAsia="Calibri" w:hAnsi="Calibri"/>
                <w:color w:val="1F2A24"/>
                <w:sz w:val="18"/>
                <w:szCs w:val="18"/>
              </w:rPr>
              <w:t xml:space="preserve">. The headings are the boxes' internal codes.</w:t>
            </w:r>
          </w:p>
        </w:tc>
      </w:tr>
      <w:tr>
        <w:trPr>
          <w:cantSplit/>
          <w:tblHeader w:val="false"/>
        </w:trPr>
        <w:tc>
          <w:tcPr>
            <w:tcW w:type="dxa" w:w="2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Row 2: guidance line</w:t>
            </w:r>
          </w:p>
        </w:tc>
        <w:tc>
          <w:tcPr>
            <w:tcW w:type="dxa" w:w="68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Every cell starts with </w:t>
            </w:r>
            <w:r>
              <w:rPr>
                <w:rFonts w:ascii="Consolas" w:cs="Consolas" w:eastAsia="Consolas" w:hAnsi="Consolas"/>
                <w:color w:val="1F2A24"/>
                <w:sz w:val="17"/>
                <w:szCs w:val="17"/>
                <w:shd w:fill="EEF2EF" w:val="clear"/>
              </w:rPr>
              <w:t xml:space="preserve">#</w:t>
            </w:r>
            <w:r>
              <w:rPr>
                <w:rFonts w:ascii="Calibri" w:cs="Calibri" w:eastAsia="Calibri" w:hAnsi="Calibri"/>
                <w:color w:val="1F2A24"/>
                <w:sz w:val="18"/>
                <w:szCs w:val="18"/>
              </w:rPr>
              <w:t xml:space="preserve">. It tells you what each column wants: the date format, the stage names, each box's label with its unit, the list of allowed answers for choice boxes, and a star for required boxes. The import ignores this row.</w:t>
            </w:r>
          </w:p>
        </w:tc>
      </w:tr>
      <w:tr>
        <w:trPr>
          <w:cantSplit/>
          <w:tblHeader w:val="false"/>
        </w:trPr>
        <w:tc>
          <w:tcPr>
            <w:tcW w:type="dxa" w:w="2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Row 3: sample row</w:t>
            </w:r>
          </w:p>
        </w:tc>
        <w:tc>
          <w:tcPr>
            <w:tcW w:type="dxa" w:w="68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Today's date, the first started stage, a </w:t>
            </w:r>
            <w:r>
              <w:rPr>
                <w:rFonts w:ascii="Consolas" w:cs="Consolas" w:eastAsia="Consolas" w:hAnsi="Consolas"/>
                <w:color w:val="1F2A24"/>
                <w:sz w:val="17"/>
                <w:szCs w:val="17"/>
                <w:shd w:fill="EEF2EF" w:val="clear"/>
              </w:rPr>
              <w:t xml:space="preserve">0</w:t>
            </w:r>
            <w:r>
              <w:rPr>
                <w:rFonts w:ascii="Calibri" w:cs="Calibri" w:eastAsia="Calibri" w:hAnsi="Calibri"/>
                <w:color w:val="1F2A24"/>
                <w:sz w:val="18"/>
                <w:szCs w:val="18"/>
              </w:rPr>
              <w:t xml:space="preserve"> in every number box, the first answer of every choice box, and an empty text box.</w:t>
            </w:r>
          </w:p>
        </w:tc>
      </w:tr>
    </w:tbl>
    <w:p>
      <w:pPr>
        <w:spacing w:after="1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sample row is real data. If you leave it as it is, it will import with zeros and the first choice answers. Replace it with your first day's figures or delete it.</w:t>
      </w:r>
    </w:p>
    <w:p>
      <w:pPr>
        <w:spacing w:after="120" w:line="290"/>
      </w:pPr>
      <w:r>
        <w:rPr>
          <w:rFonts w:ascii="Calibri" w:cs="Calibri" w:eastAsia="Calibri" w:hAnsi="Calibri"/>
          <w:color w:val="1F2A24"/>
          <w:sz w:val="21"/>
          <w:szCs w:val="21"/>
        </w:rPr>
        <w:t xml:space="preserve">Calculated boxes (such as Total Milk Yield) are not in the template. They are worked out for you during the import.</w:t>
      </w:r>
    </w:p>
    <w:p>
      <w:pPr>
        <w:spacing w:after="120" w:line="290"/>
      </w:pPr>
      <w:r>
        <w:rPr>
          <w:rFonts w:ascii="Calibri" w:cs="Calibri" w:eastAsia="Calibri" w:hAnsi="Calibri"/>
          <w:color w:val="1F2A24"/>
          <w:sz w:val="21"/>
          <w:szCs w:val="21"/>
        </w:rPr>
        <w:t xml:space="preserve">Only the boxes that apply to your cycle type are included. For a broiler cycle you will not get the egg or incubator columns.</w:t>
      </w:r>
    </w:p>
    <w:p>
      <w:pPr>
        <w:pStyle w:val="Heading3"/>
        <w:keepNext/>
        <w:spacing w:after="100" w:before="260"/>
      </w:pPr>
      <w:bookmarkStart w:name="h_step_2_fill_in_the_rows" w:id="1"/>
      <w:r>
        <w:rPr>
          <w:rFonts w:ascii="Cambria" w:cs="Cambria" w:eastAsia="Cambria" w:hAnsi="Cambria"/>
          <w:b/>
          <w:bCs/>
          <w:color w:val="2E7D4F"/>
          <w:sz w:val="26"/>
          <w:szCs w:val="26"/>
        </w:rPr>
        <w:t xml:space="preserve">Step 2: fill in the rows</w:t>
      </w:r>
      <w:bookmarkEnd w:id="1"/>
    </w:p>
    <w:p>
      <w:pPr>
        <w:spacing w:after="120" w:line="290"/>
      </w:pPr>
      <w:r>
        <w:rPr>
          <w:rFonts w:ascii="Calibri" w:cs="Calibri" w:eastAsia="Calibri" w:hAnsi="Calibri"/>
          <w:color w:val="1F2A24"/>
          <w:sz w:val="21"/>
          <w:szCs w:val="21"/>
        </w:rPr>
        <w:t xml:space="preserve">Type one day per row. The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6"/>
        <w:gridCol w:w="7292"/>
      </w:tblGrid>
      <w:tr>
        <w:trPr>
          <w:cantSplit/>
          <w:tblHeader/>
        </w:trPr>
        <w:tc>
          <w:tcPr>
            <w:tcW w:type="dxa" w:w="234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Column</w:t>
            </w:r>
          </w:p>
        </w:tc>
        <w:tc>
          <w:tcPr>
            <w:tcW w:type="dxa" w:w="729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type</w:t>
            </w:r>
          </w:p>
        </w:tc>
      </w:tr>
      <w:tr>
        <w:trPr>
          <w:cantSplit/>
          <w:tblHeader w:val="false"/>
        </w:trPr>
        <w:tc>
          <w:tcPr>
            <w:tcW w:type="dxa" w:w="23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date</w:t>
            </w:r>
          </w:p>
        </w:tc>
        <w:tc>
          <w:tcPr>
            <w:tcW w:type="dxa" w:w="72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Required. (The headings </w:t>
            </w:r>
            <w:r>
              <w:rPr>
                <w:rFonts w:ascii="Consolas" w:cs="Consolas" w:eastAsia="Consolas" w:hAnsi="Consolas"/>
                <w:color w:val="1F2A24"/>
                <w:sz w:val="17"/>
                <w:szCs w:val="17"/>
                <w:shd w:fill="EEF2EF" w:val="clear"/>
              </w:rPr>
              <w:t xml:space="preserve">day</w:t>
            </w:r>
            <w:r>
              <w:rPr>
                <w:rFonts w:ascii="Calibri" w:cs="Calibri" w:eastAsia="Calibri" w:hAnsi="Calibri"/>
                <w:color w:val="1F2A24"/>
                <w:sz w:val="18"/>
                <w:szCs w:val="18"/>
              </w:rPr>
              <w:t xml:space="preserve"> and </w:t>
            </w:r>
            <w:r>
              <w:rPr>
                <w:rFonts w:ascii="Consolas" w:cs="Consolas" w:eastAsia="Consolas" w:hAnsi="Consolas"/>
                <w:color w:val="1F2A24"/>
                <w:sz w:val="17"/>
                <w:szCs w:val="17"/>
                <w:shd w:fill="EEF2EF" w:val="clear"/>
              </w:rPr>
              <w:t xml:space="preserve">record date</w:t>
            </w:r>
            <w:r>
              <w:rPr>
                <w:rFonts w:ascii="Calibri" w:cs="Calibri" w:eastAsia="Calibri" w:hAnsi="Calibri"/>
                <w:color w:val="1F2A24"/>
                <w:sz w:val="18"/>
                <w:szCs w:val="18"/>
              </w:rPr>
              <w:t xml:space="preserve"> also work.) Use </w:t>
            </w:r>
            <w:r>
              <w:rPr>
                <w:rFonts w:ascii="Consolas" w:cs="Consolas" w:eastAsia="Consolas" w:hAnsi="Consolas"/>
                <w:color w:val="1F2A24"/>
                <w:sz w:val="17"/>
                <w:szCs w:val="17"/>
                <w:shd w:fill="EEF2EF" w:val="clear"/>
              </w:rPr>
              <w:t xml:space="preserve">2026-10-06</w:t>
            </w:r>
            <w:r>
              <w:rPr>
                <w:rFonts w:ascii="Calibri" w:cs="Calibri" w:eastAsia="Calibri" w:hAnsi="Calibri"/>
                <w:color w:val="1F2A24"/>
                <w:sz w:val="18"/>
                <w:szCs w:val="18"/>
              </w:rPr>
              <w:t xml:space="preserve"> (year-month-day). Day-first dates such as </w:t>
            </w:r>
            <w:r>
              <w:rPr>
                <w:rFonts w:ascii="Consolas" w:cs="Consolas" w:eastAsia="Consolas" w:hAnsi="Consolas"/>
                <w:color w:val="1F2A24"/>
                <w:sz w:val="17"/>
                <w:szCs w:val="17"/>
                <w:shd w:fill="EEF2EF" w:val="clear"/>
              </w:rPr>
              <w:t xml:space="preserve">06/10/2026</w:t>
            </w:r>
            <w:r>
              <w:rPr>
                <w:rFonts w:ascii="Calibri" w:cs="Calibri" w:eastAsia="Calibri" w:hAnsi="Calibri"/>
                <w:color w:val="1F2A24"/>
                <w:sz w:val="18"/>
                <w:szCs w:val="18"/>
              </w:rPr>
              <w:t xml:space="preserve">, </w:t>
            </w:r>
            <w:r>
              <w:rPr>
                <w:rFonts w:ascii="Consolas" w:cs="Consolas" w:eastAsia="Consolas" w:hAnsi="Consolas"/>
                <w:color w:val="1F2A24"/>
                <w:sz w:val="17"/>
                <w:szCs w:val="17"/>
                <w:shd w:fill="EEF2EF" w:val="clear"/>
              </w:rPr>
              <w:t xml:space="preserve">6-10-2026</w:t>
            </w:r>
            <w:r>
              <w:rPr>
                <w:rFonts w:ascii="Calibri" w:cs="Calibri" w:eastAsia="Calibri" w:hAnsi="Calibri"/>
                <w:color w:val="1F2A24"/>
                <w:sz w:val="18"/>
                <w:szCs w:val="18"/>
              </w:rPr>
              <w:t xml:space="preserve"> or </w:t>
            </w:r>
            <w:r>
              <w:rPr>
                <w:rFonts w:ascii="Consolas" w:cs="Consolas" w:eastAsia="Consolas" w:hAnsi="Consolas"/>
                <w:color w:val="1F2A24"/>
                <w:sz w:val="17"/>
                <w:szCs w:val="17"/>
                <w:shd w:fill="EEF2EF" w:val="clear"/>
              </w:rPr>
              <w:t xml:space="preserve">6.10.26</w:t>
            </w:r>
            <w:r>
              <w:rPr>
                <w:rFonts w:ascii="Calibri" w:cs="Calibri" w:eastAsia="Calibri" w:hAnsi="Calibri"/>
                <w:color w:val="1F2A24"/>
                <w:sz w:val="18"/>
                <w:szCs w:val="18"/>
              </w:rPr>
              <w:t xml:space="preserve"> are also read, and are always read </w:t>
            </w:r>
            <w:r>
              <w:rPr>
                <w:rFonts w:ascii="Calibri" w:cs="Calibri" w:eastAsia="Calibri" w:hAnsi="Calibri"/>
                <w:b/>
                <w:bCs/>
                <w:color w:val="1F2A24"/>
                <w:sz w:val="18"/>
                <w:szCs w:val="18"/>
              </w:rPr>
              <w:t xml:space="preserve">day first</w:t>
            </w:r>
            <w:r>
              <w:rPr>
                <w:rFonts w:ascii="Calibri" w:cs="Calibri" w:eastAsia="Calibri" w:hAnsi="Calibri"/>
                <w:color w:val="1F2A24"/>
                <w:sz w:val="18"/>
                <w:szCs w:val="18"/>
              </w:rPr>
              <w:t xml:space="preserve">, so </w:t>
            </w:r>
            <w:r>
              <w:rPr>
                <w:rFonts w:ascii="Consolas" w:cs="Consolas" w:eastAsia="Consolas" w:hAnsi="Consolas"/>
                <w:color w:val="1F2A24"/>
                <w:sz w:val="17"/>
                <w:szCs w:val="17"/>
                <w:shd w:fill="EEF2EF" w:val="clear"/>
              </w:rPr>
              <w:t xml:space="preserve">10/6/2026</w:t>
            </w:r>
            <w:r>
              <w:rPr>
                <w:rFonts w:ascii="Calibri" w:cs="Calibri" w:eastAsia="Calibri" w:hAnsi="Calibri"/>
                <w:color w:val="1F2A24"/>
                <w:sz w:val="18"/>
                <w:szCs w:val="18"/>
              </w:rPr>
              <w:t xml:space="preserve"> means 10 June. Two-digit years count as 20xx.</w:t>
            </w:r>
          </w:p>
        </w:tc>
      </w:tr>
      <w:tr>
        <w:trPr>
          <w:cantSplit/>
          <w:tblHeader w:val="false"/>
        </w:trPr>
        <w:tc>
          <w:tcPr>
            <w:tcW w:type="dxa" w:w="23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stage</w:t>
            </w:r>
          </w:p>
        </w:tc>
        <w:tc>
          <w:tcPr>
            <w:tcW w:type="dxa" w:w="72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Optional. (The heading </w:t>
            </w:r>
            <w:r>
              <w:rPr>
                <w:rFonts w:ascii="Consolas" w:cs="Consolas" w:eastAsia="Consolas" w:hAnsi="Consolas"/>
                <w:color w:val="1F2A24"/>
                <w:sz w:val="17"/>
                <w:szCs w:val="17"/>
                <w:shd w:fill="EEF2EF" w:val="clear"/>
              </w:rPr>
              <w:t xml:space="preserve">phase</w:t>
            </w:r>
            <w:r>
              <w:rPr>
                <w:rFonts w:ascii="Calibri" w:cs="Calibri" w:eastAsia="Calibri" w:hAnsi="Calibri"/>
                <w:color w:val="1F2A24"/>
                <w:sz w:val="18"/>
                <w:szCs w:val="18"/>
              </w:rPr>
              <w:t xml:space="preserve"> also works.) The stage name exactly as shown in the Daily Log stage list, for example </w:t>
            </w:r>
            <w:r>
              <w:rPr>
                <w:rFonts w:ascii="Consolas" w:cs="Consolas" w:eastAsia="Consolas" w:hAnsi="Consolas"/>
                <w:color w:val="1F2A24"/>
                <w:sz w:val="17"/>
                <w:szCs w:val="17"/>
                <w:shd w:fill="EEF2EF" w:val="clear"/>
              </w:rPr>
              <w:t xml:space="preserve">Brooding</w:t>
            </w:r>
            <w:r>
              <w:rPr>
                <w:rFonts w:ascii="Calibri" w:cs="Calibri" w:eastAsia="Calibri" w:hAnsi="Calibri"/>
                <w:color w:val="1F2A24"/>
                <w:sz w:val="18"/>
                <w:szCs w:val="18"/>
              </w:rPr>
              <w:t xml:space="preserve">. Capitals and spaces do not matter. If you leave it empty, or have no stage column, the row goes into the stage you had selected.</w:t>
            </w:r>
          </w:p>
        </w:tc>
      </w:tr>
      <w:tr>
        <w:trPr>
          <w:cantSplit/>
          <w:tblHeader w:val="false"/>
        </w:trPr>
        <w:tc>
          <w:tcPr>
            <w:tcW w:type="dxa" w:w="23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Any box</w:t>
            </w:r>
          </w:p>
        </w:tc>
        <w:tc>
          <w:tcPr>
            <w:tcW w:type="dxa" w:w="72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column heading may be the box's internal code (as in the template) or its label on the screen, for example </w:t>
            </w:r>
            <w:r>
              <w:rPr>
                <w:rFonts w:ascii="Consolas" w:cs="Consolas" w:eastAsia="Consolas" w:hAnsi="Consolas"/>
                <w:color w:val="1F2A24"/>
                <w:sz w:val="17"/>
                <w:szCs w:val="17"/>
                <w:shd w:fill="EEF2EF" w:val="clear"/>
              </w:rPr>
              <w:t xml:space="preserve">Feed Consumed</w:t>
            </w:r>
            <w:r>
              <w:rPr>
                <w:rFonts w:ascii="Calibri" w:cs="Calibri" w:eastAsia="Calibri" w:hAnsi="Calibri"/>
                <w:color w:val="1F2A24"/>
                <w:sz w:val="18"/>
                <w:szCs w:val="18"/>
              </w:rPr>
              <w:t xml:space="preserve"> or </w:t>
            </w:r>
            <w:r>
              <w:rPr>
                <w:rFonts w:ascii="Consolas" w:cs="Consolas" w:eastAsia="Consolas" w:hAnsi="Consolas"/>
                <w:color w:val="1F2A24"/>
                <w:sz w:val="17"/>
                <w:szCs w:val="17"/>
                <w:shd w:fill="EEF2EF" w:val="clear"/>
              </w:rPr>
              <w:t xml:space="preserve">feed_kg</w:t>
            </w:r>
            <w:r>
              <w:rPr>
                <w:rFonts w:ascii="Calibri" w:cs="Calibri" w:eastAsia="Calibri" w:hAnsi="Calibri"/>
                <w:color w:val="1F2A24"/>
                <w:sz w:val="18"/>
                <w:szCs w:val="18"/>
              </w:rPr>
              <w:t xml:space="preserve">. Capitals, spaces and punctuation do not matter.</w:t>
            </w:r>
          </w:p>
        </w:tc>
      </w:tr>
      <w:tr>
        <w:trPr>
          <w:cantSplit/>
          <w:tblHeader w:val="false"/>
        </w:trPr>
        <w:tc>
          <w:tcPr>
            <w:tcW w:type="dxa" w:w="23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boxes</w:t>
            </w:r>
          </w:p>
        </w:tc>
        <w:tc>
          <w:tcPr>
            <w:tcW w:type="dxa" w:w="72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Plain numbers. Use a full stop for decimals (</w:t>
            </w:r>
            <w:r>
              <w:rPr>
                <w:rFonts w:ascii="Consolas" w:cs="Consolas" w:eastAsia="Consolas" w:hAnsi="Consolas"/>
                <w:color w:val="1F2A24"/>
                <w:sz w:val="17"/>
                <w:szCs w:val="17"/>
                <w:shd w:fill="EEF2EF" w:val="clear"/>
              </w:rPr>
              <w:t xml:space="preserve">2.5</w:t>
            </w:r>
            <w:r>
              <w:rPr>
                <w:rFonts w:ascii="Calibri" w:cs="Calibri" w:eastAsia="Calibri" w:hAnsi="Calibri"/>
                <w:color w:val="1F2A24"/>
                <w:sz w:val="18"/>
                <w:szCs w:val="18"/>
              </w:rPr>
              <w:t xml:space="preserve">). Do not type the unit.</w:t>
            </w:r>
          </w:p>
        </w:tc>
      </w:tr>
      <w:tr>
        <w:trPr>
          <w:cantSplit/>
          <w:tblHeader w:val="false"/>
        </w:trPr>
        <w:tc>
          <w:tcPr>
            <w:tcW w:type="dxa" w:w="23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 boxes</w:t>
            </w:r>
          </w:p>
        </w:tc>
        <w:tc>
          <w:tcPr>
            <w:tcW w:type="dxa" w:w="72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of the allowed answers, spelled as on screen.</w:t>
            </w:r>
          </w:p>
        </w:tc>
      </w:tr>
      <w:tr>
        <w:trPr>
          <w:cantSplit/>
          <w:tblHeader w:val="false"/>
        </w:trPr>
        <w:tc>
          <w:tcPr>
            <w:tcW w:type="dxa" w:w="23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 boxes</w:t>
            </w:r>
          </w:p>
        </w:tc>
        <w:tc>
          <w:tcPr>
            <w:tcW w:type="dxa" w:w="72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Any words.</w:t>
            </w:r>
          </w:p>
        </w:tc>
      </w:tr>
      <w:tr>
        <w:trPr>
          <w:cantSplit/>
          <w:tblHeader w:val="false"/>
        </w:trPr>
        <w:tc>
          <w:tcPr>
            <w:tcW w:type="dxa" w:w="23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notes</w:t>
            </w:r>
          </w:p>
        </w:tc>
        <w:tc>
          <w:tcPr>
            <w:tcW w:type="dxa" w:w="72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Optional. Headings </w:t>
            </w:r>
            <w:r>
              <w:rPr>
                <w:rFonts w:ascii="Consolas" w:cs="Consolas" w:eastAsia="Consolas" w:hAnsi="Consolas"/>
                <w:color w:val="1F2A24"/>
                <w:sz w:val="17"/>
                <w:szCs w:val="17"/>
                <w:shd w:fill="EEF2EF" w:val="clear"/>
              </w:rPr>
              <w:t xml:space="preserve">notes</w:t>
            </w:r>
            <w:r>
              <w:rPr>
                <w:rFonts w:ascii="Calibri" w:cs="Calibri" w:eastAsia="Calibri" w:hAnsi="Calibri"/>
                <w:color w:val="1F2A24"/>
                <w:sz w:val="18"/>
                <w:szCs w:val="18"/>
              </w:rPr>
              <w:t xml:space="preserve">, </w:t>
            </w:r>
            <w:r>
              <w:rPr>
                <w:rFonts w:ascii="Consolas" w:cs="Consolas" w:eastAsia="Consolas" w:hAnsi="Consolas"/>
                <w:color w:val="1F2A24"/>
                <w:sz w:val="17"/>
                <w:szCs w:val="17"/>
                <w:shd w:fill="EEF2EF" w:val="clear"/>
              </w:rPr>
              <w:t xml:space="preserve">note</w:t>
            </w:r>
            <w:r>
              <w:rPr>
                <w:rFonts w:ascii="Calibri" w:cs="Calibri" w:eastAsia="Calibri" w:hAnsi="Calibri"/>
                <w:color w:val="1F2A24"/>
                <w:sz w:val="18"/>
                <w:szCs w:val="18"/>
              </w:rPr>
              <w:t xml:space="preserve">, </w:t>
            </w:r>
            <w:r>
              <w:rPr>
                <w:rFonts w:ascii="Consolas" w:cs="Consolas" w:eastAsia="Consolas" w:hAnsi="Consolas"/>
                <w:color w:val="1F2A24"/>
                <w:sz w:val="17"/>
                <w:szCs w:val="17"/>
                <w:shd w:fill="EEF2EF" w:val="clear"/>
              </w:rPr>
              <w:t xml:space="preserve">observations</w:t>
            </w:r>
            <w:r>
              <w:rPr>
                <w:rFonts w:ascii="Calibri" w:cs="Calibri" w:eastAsia="Calibri" w:hAnsi="Calibri"/>
                <w:color w:val="1F2A24"/>
                <w:sz w:val="18"/>
                <w:szCs w:val="18"/>
              </w:rPr>
              <w:t xml:space="preserve">, </w:t>
            </w:r>
            <w:r>
              <w:rPr>
                <w:rFonts w:ascii="Consolas" w:cs="Consolas" w:eastAsia="Consolas" w:hAnsi="Consolas"/>
                <w:color w:val="1F2A24"/>
                <w:sz w:val="17"/>
                <w:szCs w:val="17"/>
                <w:shd w:fill="EEF2EF" w:val="clear"/>
              </w:rPr>
              <w:t xml:space="preserve">comments</w:t>
            </w:r>
            <w:r>
              <w:rPr>
                <w:rFonts w:ascii="Calibri" w:cs="Calibri" w:eastAsia="Calibri" w:hAnsi="Calibri"/>
                <w:color w:val="1F2A24"/>
                <w:sz w:val="18"/>
                <w:szCs w:val="18"/>
              </w:rPr>
              <w:t xml:space="preserve"> and </w:t>
            </w:r>
            <w:r>
              <w:rPr>
                <w:rFonts w:ascii="Consolas" w:cs="Consolas" w:eastAsia="Consolas" w:hAnsi="Consolas"/>
                <w:color w:val="1F2A24"/>
                <w:sz w:val="17"/>
                <w:szCs w:val="17"/>
                <w:shd w:fill="EEF2EF" w:val="clear"/>
              </w:rPr>
              <w:t xml:space="preserve">remarks</w:t>
            </w:r>
            <w:r>
              <w:rPr>
                <w:rFonts w:ascii="Calibri" w:cs="Calibri" w:eastAsia="Calibri" w:hAnsi="Calibri"/>
                <w:color w:val="1F2A24"/>
                <w:sz w:val="18"/>
                <w:szCs w:val="18"/>
              </w:rPr>
              <w:t xml:space="preserve"> are all accepted.</w:t>
            </w:r>
          </w:p>
        </w:tc>
      </w:tr>
    </w:tbl>
    <w:p>
      <w:pPr>
        <w:spacing w:after="160"/>
      </w:pPr>
    </w:p>
    <w:p>
      <w:pPr>
        <w:spacing w:after="120" w:line="290"/>
      </w:pPr>
      <w:r>
        <w:rPr>
          <w:rFonts w:ascii="Calibri" w:cs="Calibri" w:eastAsia="Calibri" w:hAnsi="Calibri"/>
          <w:color w:val="1F2A24"/>
          <w:sz w:val="21"/>
          <w:szCs w:val="21"/>
        </w:rPr>
        <w:t xml:space="preserve">You may leave any box empty. Keep the heading row at the top. You can delete columns you do not need.</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Do not use a comma as the decimal sign. A comma inside a number is removed by the import, so </w:t>
      </w:r>
      <w:r>
        <w:rPr>
          <w:rFonts w:ascii="Consolas" w:cs="Consolas" w:eastAsia="Consolas" w:hAnsi="Consolas"/>
          <w:color w:val="1F2A24"/>
          <w:sz w:val="20"/>
          <w:szCs w:val="20"/>
          <w:shd w:fill="EEF2EF" w:val="clear"/>
        </w:rPr>
        <w:t xml:space="preserve">12,5</w:t>
      </w:r>
      <w:r>
        <w:rPr>
          <w:rFonts w:ascii="Calibri" w:cs="Calibri" w:eastAsia="Calibri" w:hAnsi="Calibri"/>
          <w:color w:val="1F2A24"/>
          <w:sz w:val="21"/>
          <w:szCs w:val="21"/>
        </w:rPr>
        <w:t xml:space="preserve"> becomes </w:t>
      </w:r>
      <w:r>
        <w:rPr>
          <w:rFonts w:ascii="Consolas" w:cs="Consolas" w:eastAsia="Consolas" w:hAnsi="Consolas"/>
          <w:color w:val="1F2A24"/>
          <w:sz w:val="20"/>
          <w:szCs w:val="20"/>
          <w:shd w:fill="EEF2EF" w:val="clear"/>
        </w:rPr>
        <w:t xml:space="preserve">125</w:t>
      </w:r>
      <w:r>
        <w:rPr>
          <w:rFonts w:ascii="Calibri" w:cs="Calibri" w:eastAsia="Calibri" w:hAnsi="Calibri"/>
          <w:color w:val="1F2A24"/>
          <w:sz w:val="21"/>
          <w:szCs w:val="21"/>
        </w:rPr>
        <w:t xml:space="preserve">. If your computer's regional settings use decimal commas, change the numbers to use a full stop before you save the CSV.</w:t>
      </w: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In Excel, save with </w:t>
      </w:r>
      <w:r>
        <w:rPr>
          <w:rFonts w:ascii="Calibri" w:cs="Calibri" w:eastAsia="Calibri" w:hAnsi="Calibri"/>
          <w:b/>
          <w:bCs/>
          <w:color w:val="1F2A24"/>
          <w:sz w:val="21"/>
          <w:szCs w:val="21"/>
        </w:rPr>
        <w:t xml:space="preserve">Save As → CSV UTF-8 (Comma delimited)</w:t>
      </w:r>
      <w:r>
        <w:rPr>
          <w:rFonts w:ascii="Calibri" w:cs="Calibri" w:eastAsia="Calibri" w:hAnsi="Calibri"/>
          <w:color w:val="1F2A24"/>
          <w:sz w:val="21"/>
          <w:szCs w:val="21"/>
        </w:rPr>
        <w:t xml:space="preserve">. In Google Sheets use </w:t>
      </w:r>
      <w:r>
        <w:rPr>
          <w:rFonts w:ascii="Calibri" w:cs="Calibri" w:eastAsia="Calibri" w:hAnsi="Calibri"/>
          <w:b/>
          <w:bCs/>
          <w:color w:val="1F2A24"/>
          <w:sz w:val="21"/>
          <w:szCs w:val="21"/>
        </w:rPr>
        <w:t xml:space="preserve">File → Download → Comma-separated values (.csv)</w:t>
      </w:r>
      <w:r>
        <w:rPr>
          <w:rFonts w:ascii="Calibri" w:cs="Calibri" w:eastAsia="Calibri" w:hAnsi="Calibri"/>
          <w:color w:val="1F2A24"/>
          <w:sz w:val="21"/>
          <w:szCs w:val="21"/>
        </w:rPr>
        <w:t xml:space="preserve">. Files with semicolons or tabs between the columns are accepted too.</w:t>
      </w:r>
    </w:p>
    <w:p>
      <w:pPr>
        <w:pStyle w:val="Heading3"/>
        <w:keepNext/>
        <w:spacing w:after="100" w:before="260"/>
      </w:pPr>
      <w:bookmarkStart w:name="h_step_3_import_and_read_the_preview" w:id="1"/>
      <w:r>
        <w:rPr>
          <w:rFonts w:ascii="Cambria" w:cs="Cambria" w:eastAsia="Cambria" w:hAnsi="Cambria"/>
          <w:b/>
          <w:bCs/>
          <w:color w:val="2E7D4F"/>
          <w:sz w:val="26"/>
          <w:szCs w:val="26"/>
        </w:rPr>
        <w:t xml:space="preserve">Step 3: import and read the preview</w:t>
      </w:r>
      <w:bookmarkEnd w:id="1"/>
    </w:p>
    <w:p>
      <w:pPr>
        <w:pStyle w:val="ListParagraph"/>
        <w:numPr>
          <w:ilvl w:val="0"/>
          <w:numId w:val="43"/>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Import CSV</w:t>
      </w:r>
      <w:r>
        <w:rPr>
          <w:rFonts w:ascii="Calibri" w:cs="Calibri" w:eastAsia="Calibri" w:hAnsi="Calibri"/>
          <w:color w:val="1F2A24"/>
          <w:sz w:val="21"/>
          <w:szCs w:val="21"/>
        </w:rPr>
        <w:t xml:space="preserve">. The window </w:t>
      </w:r>
      <w:r>
        <w:rPr>
          <w:rFonts w:ascii="Calibri" w:cs="Calibri" w:eastAsia="Calibri" w:hAnsi="Calibri"/>
          <w:b/>
          <w:bCs/>
          <w:color w:val="1F2A24"/>
          <w:sz w:val="21"/>
          <w:szCs w:val="21"/>
        </w:rPr>
        <w:t xml:space="preserve">Import daily records</w:t>
      </w:r>
      <w:r>
        <w:rPr>
          <w:rFonts w:ascii="Calibri" w:cs="Calibri" w:eastAsia="Calibri" w:hAnsi="Calibri"/>
          <w:color w:val="1F2A24"/>
          <w:sz w:val="21"/>
          <w:szCs w:val="21"/>
        </w:rPr>
        <w:t xml:space="preserve"> opens with the cycle name and "one row per day".</w:t>
      </w:r>
    </w:p>
    <w:p>
      <w:pPr>
        <w:pStyle w:val="ListParagraph"/>
        <w:numPr>
          <w:ilvl w:val="0"/>
          <w:numId w:val="43"/>
        </w:numPr>
        <w:spacing w:after="70" w:line="280"/>
      </w:pPr>
      <w:r>
        <w:rPr>
          <w:rFonts w:ascii="Calibri" w:cs="Calibri" w:eastAsia="Calibri" w:hAnsi="Calibri"/>
          <w:color w:val="1F2A24"/>
          <w:sz w:val="21"/>
          <w:szCs w:val="21"/>
        </w:rPr>
        <w:t xml:space="preserve">Click the dashed area (</w:t>
      </w:r>
      <w:r>
        <w:rPr>
          <w:rFonts w:ascii="Calibri" w:cs="Calibri" w:eastAsia="Calibri" w:hAnsi="Calibri"/>
          <w:b/>
          <w:bCs/>
          <w:color w:val="1F2A24"/>
          <w:sz w:val="21"/>
          <w:szCs w:val="21"/>
        </w:rPr>
        <w:t xml:space="preserve">Drop a CSV here or click to choose</w:t>
      </w:r>
      <w:r>
        <w:rPr>
          <w:rFonts w:ascii="Calibri" w:cs="Calibri" w:eastAsia="Calibri" w:hAnsi="Calibri"/>
          <w:color w:val="1F2A24"/>
          <w:sz w:val="21"/>
          <w:szCs w:val="21"/>
        </w:rPr>
        <w:t xml:space="preserve">) and pick your file, or drag the file onto it. The grey box under it lists the </w:t>
      </w:r>
      <w:r>
        <w:rPr>
          <w:rFonts w:ascii="Calibri" w:cs="Calibri" w:eastAsia="Calibri" w:hAnsi="Calibri"/>
          <w:b/>
          <w:bCs/>
          <w:color w:val="1F2A24"/>
          <w:sz w:val="21"/>
          <w:szCs w:val="21"/>
        </w:rPr>
        <w:t xml:space="preserve">Expected columns</w:t>
      </w:r>
      <w:r>
        <w:rPr>
          <w:rFonts w:ascii="Calibri" w:cs="Calibri" w:eastAsia="Calibri" w:hAnsi="Calibri"/>
          <w:color w:val="1F2A24"/>
          <w:sz w:val="21"/>
          <w:szCs w:val="21"/>
        </w:rPr>
        <w:t xml:space="preserve">: </w:t>
      </w:r>
      <w:r>
        <w:rPr>
          <w:rFonts w:ascii="Consolas" w:cs="Consolas" w:eastAsia="Consolas" w:hAnsi="Consolas"/>
          <w:color w:val="1F2A24"/>
          <w:sz w:val="20"/>
          <w:szCs w:val="20"/>
          <w:shd w:fill="EEF2EF" w:val="clear"/>
        </w:rPr>
        <w:t xml:space="preserve">date</w:t>
      </w:r>
      <w:r>
        <w:rPr>
          <w:rFonts w:ascii="Calibri" w:cs="Calibri" w:eastAsia="Calibri" w:hAnsi="Calibri"/>
          <w:color w:val="1F2A24"/>
          <w:sz w:val="21"/>
          <w:szCs w:val="21"/>
        </w:rPr>
        <w:t xml:space="preserve">, </w:t>
      </w:r>
      <w:r>
        <w:rPr>
          <w:rFonts w:ascii="Consolas" w:cs="Consolas" w:eastAsia="Consolas" w:hAnsi="Consolas"/>
          <w:color w:val="1F2A24"/>
          <w:sz w:val="20"/>
          <w:szCs w:val="20"/>
          <w:shd w:fill="EEF2EF" w:val="clear"/>
        </w:rPr>
        <w:t xml:space="preserve">stage</w:t>
      </w:r>
      <w:r>
        <w:rPr>
          <w:rFonts w:ascii="Calibri" w:cs="Calibri" w:eastAsia="Calibri" w:hAnsi="Calibri"/>
          <w:color w:val="1F2A24"/>
          <w:sz w:val="21"/>
          <w:szCs w:val="21"/>
        </w:rPr>
        <w:t xml:space="preserve">, </w:t>
      </w:r>
      <w:r>
        <w:rPr>
          <w:rFonts w:ascii="Consolas" w:cs="Consolas" w:eastAsia="Consolas" w:hAnsi="Consolas"/>
          <w:color w:val="1F2A24"/>
          <w:sz w:val="20"/>
          <w:szCs w:val="20"/>
          <w:shd w:fill="EEF2EF" w:val="clear"/>
        </w:rPr>
        <w:t xml:space="preserve">notes</w:t>
      </w:r>
      <w:r>
        <w:rPr>
          <w:rFonts w:ascii="Calibri" w:cs="Calibri" w:eastAsia="Calibri" w:hAnsi="Calibri"/>
          <w:color w:val="1F2A24"/>
          <w:sz w:val="21"/>
          <w:szCs w:val="21"/>
        </w:rPr>
        <w:t xml:space="preserve"> and the box codes (a red star marks required boxes).</w:t>
      </w:r>
    </w:p>
    <w:p>
      <w:pPr>
        <w:pStyle w:val="ListParagraph"/>
        <w:numPr>
          <w:ilvl w:val="0"/>
          <w:numId w:val="43"/>
        </w:numPr>
        <w:spacing w:after="70" w:line="280"/>
      </w:pPr>
      <w:r>
        <w:rPr>
          <w:rFonts w:ascii="Calibri" w:cs="Calibri" w:eastAsia="Calibri" w:hAnsi="Calibri"/>
          <w:color w:val="1F2A24"/>
          <w:sz w:val="21"/>
          <w:szCs w:val="21"/>
        </w:rPr>
        <w:t xml:space="preserve">The preview appears. At the top you see the file name, a green </w:t>
      </w:r>
      <w:r>
        <w:rPr>
          <w:rFonts w:ascii="Calibri" w:cs="Calibri" w:eastAsia="Calibri" w:hAnsi="Calibri"/>
          <w:b/>
          <w:bCs/>
          <w:color w:val="1F2A24"/>
          <w:sz w:val="21"/>
          <w:szCs w:val="21"/>
        </w:rPr>
        <w:t xml:space="preserve">n ready</w:t>
      </w:r>
      <w:r>
        <w:rPr>
          <w:rFonts w:ascii="Calibri" w:cs="Calibri" w:eastAsia="Calibri" w:hAnsi="Calibri"/>
          <w:color w:val="1F2A24"/>
          <w:sz w:val="21"/>
          <w:szCs w:val="21"/>
        </w:rPr>
        <w:t xml:space="preserve"> badge, and a red </w:t>
      </w:r>
      <w:r>
        <w:rPr>
          <w:rFonts w:ascii="Calibri" w:cs="Calibri" w:eastAsia="Calibri" w:hAnsi="Calibri"/>
          <w:b/>
          <w:bCs/>
          <w:color w:val="1F2A24"/>
          <w:sz w:val="21"/>
          <w:szCs w:val="21"/>
        </w:rPr>
        <w:t xml:space="preserve">n with errors (skipped)</w:t>
      </w:r>
      <w:r>
        <w:rPr>
          <w:rFonts w:ascii="Calibri" w:cs="Calibri" w:eastAsia="Calibri" w:hAnsi="Calibri"/>
          <w:color w:val="1F2A24"/>
          <w:sz w:val="21"/>
          <w:szCs w:val="21"/>
        </w:rPr>
        <w:t xml:space="preserve"> badge if some rows are bad. Click </w:t>
      </w:r>
      <w:r>
        <w:rPr>
          <w:rFonts w:ascii="Calibri" w:cs="Calibri" w:eastAsia="Calibri" w:hAnsi="Calibri"/>
          <w:b/>
          <w:bCs/>
          <w:color w:val="1F2A24"/>
          <w:sz w:val="21"/>
          <w:szCs w:val="21"/>
        </w:rPr>
        <w:t xml:space="preserve">Choose another file</w:t>
      </w:r>
      <w:r>
        <w:rPr>
          <w:rFonts w:ascii="Calibri" w:cs="Calibri" w:eastAsia="Calibri" w:hAnsi="Calibri"/>
          <w:color w:val="1F2A24"/>
          <w:sz w:val="21"/>
          <w:szCs w:val="21"/>
        </w:rPr>
        <w:t xml:space="preserve"> to start over.</w:t>
      </w:r>
    </w:p>
    <w:p>
      <w:pPr>
        <w:pStyle w:val="ListParagraph"/>
        <w:numPr>
          <w:ilvl w:val="0"/>
          <w:numId w:val="43"/>
        </w:numPr>
        <w:spacing w:after="70" w:line="280"/>
      </w:pPr>
      <w:r>
        <w:rPr>
          <w:rFonts w:ascii="Calibri" w:cs="Calibri" w:eastAsia="Calibri" w:hAnsi="Calibri"/>
          <w:color w:val="1F2A24"/>
          <w:sz w:val="21"/>
          <w:szCs w:val="21"/>
        </w:rPr>
        <w:t xml:space="preserve">If some of your column headings were not recognised, an amber box says </w:t>
      </w:r>
      <w:r>
        <w:rPr>
          <w:rFonts w:ascii="Calibri" w:cs="Calibri" w:eastAsia="Calibri" w:hAnsi="Calibri"/>
          <w:b/>
          <w:bCs/>
          <w:color w:val="1F2A24"/>
          <w:sz w:val="21"/>
          <w:szCs w:val="21"/>
        </w:rPr>
        <w:t xml:space="preserve">Ignored columns not recognised for this enterprise</w:t>
      </w:r>
      <w:r>
        <w:rPr>
          <w:rFonts w:ascii="Calibri" w:cs="Calibri" w:eastAsia="Calibri" w:hAnsi="Calibri"/>
          <w:color w:val="1F2A24"/>
          <w:sz w:val="21"/>
          <w:szCs w:val="21"/>
        </w:rPr>
        <w:t xml:space="preserve"> and lists them. Their data is not imported. Check the spelling, or check that the box exists for your cycle type.</w:t>
      </w:r>
    </w:p>
    <w:p>
      <w:pPr>
        <w:pStyle w:val="ListParagraph"/>
        <w:numPr>
          <w:ilvl w:val="0"/>
          <w:numId w:val="43"/>
        </w:numPr>
        <w:spacing w:after="70" w:line="280"/>
      </w:pPr>
      <w:r>
        <w:rPr>
          <w:rFonts w:ascii="Calibri" w:cs="Calibri" w:eastAsia="Calibri" w:hAnsi="Calibri"/>
          <w:color w:val="1F2A24"/>
          <w:sz w:val="21"/>
          <w:szCs w:val="21"/>
        </w:rPr>
        <w:t xml:space="preserve">The table shows each row: its line number in the file, the date, the stage, the first four boxes, and a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column.</w:t>
      </w:r>
    </w:p>
    <w:p>
      <w:pPr>
        <w:pStyle w:val="ListParagraph"/>
        <w:numPr>
          <w:ilvl w:val="0"/>
          <w:numId w:val="43"/>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Import n records</w:t>
      </w:r>
      <w:r>
        <w:rPr>
          <w:rFonts w:ascii="Calibri" w:cs="Calibri" w:eastAsia="Calibri" w:hAnsi="Calibri"/>
          <w:color w:val="1F2A24"/>
          <w:sz w:val="21"/>
          <w:szCs w:val="21"/>
        </w:rPr>
        <w:t xml:space="preserve">. The window shows </w:t>
      </w:r>
      <w:r>
        <w:rPr>
          <w:rFonts w:ascii="Calibri" w:cs="Calibri" w:eastAsia="Calibri" w:hAnsi="Calibri"/>
          <w:b/>
          <w:bCs/>
          <w:color w:val="1F2A24"/>
          <w:sz w:val="21"/>
          <w:szCs w:val="21"/>
        </w:rPr>
        <w:t xml:space="preserve">Imported n records.</w:t>
      </w:r>
    </w:p>
    <w:p>
      <w:pPr>
        <w:spacing w:after="60"/>
      </w:pPr>
    </w:p>
    <w:p>
      <w:pPr>
        <w:spacing w:after="120" w:line="290"/>
      </w:pPr>
      <w:r>
        <w:rPr>
          <w:rFonts w:ascii="Calibri" w:cs="Calibri" w:eastAsia="Calibri" w:hAnsi="Calibri"/>
          <w:b/>
          <w:bCs/>
          <w:color w:val="1F2A24"/>
          <w:sz w:val="21"/>
          <w:szCs w:val="21"/>
        </w:rPr>
        <w:t xml:space="preserve">How to read the Status column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1"/>
        <w:gridCol w:w="1967"/>
        <w:gridCol w:w="3324"/>
        <w:gridCol w:w="2056"/>
      </w:tblGrid>
      <w:tr>
        <w:trPr>
          <w:cantSplit/>
          <w:tblHeader/>
        </w:trPr>
        <w:tc>
          <w:tcPr>
            <w:tcW w:type="dxa" w:w="229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Status</w:t>
            </w:r>
          </w:p>
        </w:tc>
        <w:tc>
          <w:tcPr>
            <w:tcW w:type="dxa" w:w="196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Colour</w:t>
            </w:r>
          </w:p>
        </w:tc>
        <w:tc>
          <w:tcPr>
            <w:tcW w:type="dxa" w:w="332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c>
          <w:tcPr>
            <w:tcW w:type="dxa" w:w="205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Imported?</w:t>
            </w:r>
          </w:p>
        </w:tc>
      </w:tr>
      <w:tr>
        <w:trPr>
          <w:cantSplit/>
          <w:tblHeader w:val="false"/>
        </w:trPr>
        <w:tc>
          <w:tcPr>
            <w:tcW w:type="dxa" w:w="22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OK</w:t>
            </w:r>
          </w:p>
        </w:tc>
        <w:tc>
          <w:tcPr>
            <w:tcW w:type="dxa" w:w="19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Green</w:t>
            </w:r>
          </w:p>
        </w:tc>
        <w:tc>
          <w:tcPr>
            <w:tcW w:type="dxa" w:w="33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Nothing wrong.</w:t>
            </w:r>
          </w:p>
        </w:tc>
        <w:tc>
          <w:tcPr>
            <w:tcW w:type="dxa" w:w="20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r>
      <w:tr>
        <w:trPr>
          <w:cantSplit/>
          <w:tblHeader w:val="false"/>
        </w:trPr>
        <w:tc>
          <w:tcPr>
            <w:tcW w:type="dxa" w:w="22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warning text</w:t>
            </w:r>
          </w:p>
        </w:tc>
        <w:tc>
          <w:tcPr>
            <w:tcW w:type="dxa" w:w="19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Amber</w:t>
            </w:r>
          </w:p>
        </w:tc>
        <w:tc>
          <w:tcPr>
            <w:tcW w:type="dxa" w:w="33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Something looks odd but the row is usable.</w:t>
            </w:r>
          </w:p>
        </w:tc>
        <w:tc>
          <w:tcPr>
            <w:tcW w:type="dxa" w:w="20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r>
      <w:tr>
        <w:trPr>
          <w:cantSplit/>
          <w:tblHeader w:val="false"/>
        </w:trPr>
        <w:tc>
          <w:tcPr>
            <w:tcW w:type="dxa" w:w="22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 error text</w:t>
            </w:r>
          </w:p>
        </w:tc>
        <w:tc>
          <w:tcPr>
            <w:tcW w:type="dxa" w:w="19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Red row</w:t>
            </w:r>
          </w:p>
        </w:tc>
        <w:tc>
          <w:tcPr>
            <w:tcW w:type="dxa" w:w="33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row cannot be imported.</w:t>
            </w:r>
          </w:p>
        </w:tc>
        <w:tc>
          <w:tcPr>
            <w:tcW w:type="dxa" w:w="20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skipped</w:t>
            </w:r>
          </w:p>
        </w:tc>
      </w:tr>
    </w:tbl>
    <w:p>
      <w:pPr>
        <w:spacing w:after="160"/>
      </w:pPr>
    </w:p>
    <w:p>
      <w:pPr>
        <w:spacing w:after="120" w:line="290"/>
      </w:pPr>
      <w:r>
        <w:rPr>
          <w:rFonts w:ascii="Calibri" w:cs="Calibri" w:eastAsia="Calibri" w:hAnsi="Calibri"/>
          <w:b/>
          <w:bCs/>
          <w:color w:val="1F2A24"/>
          <w:sz w:val="21"/>
          <w:szCs w:val="21"/>
        </w:rPr>
        <w:t xml:space="preserve">Warnings (the row is still imported)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3"/>
        <w:gridCol w:w="5585"/>
      </w:tblGrid>
      <w:tr>
        <w:trPr>
          <w:cantSplit/>
          <w:tblHeader/>
        </w:trPr>
        <w:tc>
          <w:tcPr>
            <w:tcW w:type="dxa" w:w="405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Warning</w:t>
            </w:r>
          </w:p>
        </w:tc>
        <w:tc>
          <w:tcPr>
            <w:tcW w:type="dxa" w:w="558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40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(Box) (value) outside expected (min)–(max)</w:t>
            </w:r>
          </w:p>
        </w:tc>
        <w:tc>
          <w:tcPr>
            <w:tcW w:type="dxa" w:w="55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number is outside the normal range of that box.</w:t>
            </w:r>
          </w:p>
        </w:tc>
      </w:tr>
      <w:tr>
        <w:trPr>
          <w:cantSplit/>
          <w:tblHeader w:val="false"/>
        </w:trPr>
        <w:tc>
          <w:tcPr>
            <w:tcW w:type="dxa" w:w="40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(Box): "(value)" is not one of (list)</w:t>
            </w:r>
          </w:p>
        </w:tc>
        <w:tc>
          <w:tcPr>
            <w:tcW w:type="dxa" w:w="55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choice answer does not match any allowed option. It is imported exactly as typed.</w:t>
            </w:r>
          </w:p>
        </w:tc>
      </w:tr>
      <w:tr>
        <w:trPr>
          <w:cantSplit/>
          <w:tblHeader w:val="false"/>
        </w:trPr>
        <w:tc>
          <w:tcPr>
            <w:tcW w:type="dxa" w:w="40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Stage not started yet</w:t>
            </w:r>
          </w:p>
        </w:tc>
        <w:tc>
          <w:tcPr>
            <w:tcW w:type="dxa" w:w="55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stage named in the row has not begun in this cycle.</w:t>
            </w:r>
          </w:p>
        </w:tc>
      </w:tr>
      <w:tr>
        <w:trPr>
          <w:cantSplit/>
          <w:tblHeader w:val="false"/>
        </w:trPr>
        <w:tc>
          <w:tcPr>
            <w:tcW w:type="dxa" w:w="40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record for this day already exists</w:t>
            </w:r>
          </w:p>
        </w:tc>
        <w:tc>
          <w:tcPr>
            <w:tcW w:type="dxa" w:w="55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There is already a record for that date and stage. The new row is imported anyway, so you will have two.</w:t>
            </w:r>
          </w:p>
        </w:tc>
      </w:tr>
    </w:tbl>
    <w:p>
      <w:pPr>
        <w:spacing w:after="160"/>
      </w:pPr>
    </w:p>
    <w:p>
      <w:pPr>
        <w:spacing w:after="120" w:line="290"/>
      </w:pPr>
      <w:r>
        <w:rPr>
          <w:rFonts w:ascii="Calibri" w:cs="Calibri" w:eastAsia="Calibri" w:hAnsi="Calibri"/>
          <w:b/>
          <w:bCs/>
          <w:color w:val="1F2A24"/>
          <w:sz w:val="21"/>
          <w:szCs w:val="21"/>
        </w:rPr>
        <w:t xml:space="preserve">Errors (the row is skipped)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2"/>
        <w:gridCol w:w="5436"/>
      </w:tblGrid>
      <w:tr>
        <w:trPr>
          <w:cantSplit/>
          <w:tblHeader/>
        </w:trPr>
        <w:tc>
          <w:tcPr>
            <w:tcW w:type="dxa" w:w="420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Error</w:t>
            </w:r>
          </w:p>
        </w:tc>
        <w:tc>
          <w:tcPr>
            <w:tcW w:type="dxa" w:w="543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42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"date" column</w:t>
            </w:r>
          </w:p>
        </w:tc>
        <w:tc>
          <w:tcPr>
            <w:tcW w:type="dxa" w:w="54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file has no date column at all. Every row fails.</w:t>
            </w:r>
          </w:p>
        </w:tc>
      </w:tr>
      <w:tr>
        <w:trPr>
          <w:cantSplit/>
          <w:tblHeader w:val="false"/>
        </w:trPr>
        <w:tc>
          <w:tcPr>
            <w:tcW w:type="dxa" w:w="42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Unreadable date "(text)"</w:t>
            </w:r>
          </w:p>
        </w:tc>
        <w:tc>
          <w:tcPr>
            <w:tcW w:type="dxa" w:w="54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date is empty or cannot be understood.</w:t>
            </w:r>
          </w:p>
        </w:tc>
      </w:tr>
      <w:tr>
        <w:trPr>
          <w:cantSplit/>
          <w:tblHeader w:val="false"/>
        </w:trPr>
        <w:tc>
          <w:tcPr>
            <w:tcW w:type="dxa" w:w="42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Unknown stage "(text)"</w:t>
            </w:r>
          </w:p>
        </w:tc>
        <w:tc>
          <w:tcPr>
            <w:tcW w:type="dxa" w:w="54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stage name does not match any stage of this cycle.</w:t>
            </w:r>
          </w:p>
        </w:tc>
      </w:tr>
      <w:tr>
        <w:trPr>
          <w:cantSplit/>
          <w:tblHeader w:val="false"/>
        </w:trPr>
        <w:tc>
          <w:tcPr>
            <w:tcW w:type="dxa" w:w="42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stage</w:t>
            </w:r>
          </w:p>
        </w:tc>
        <w:tc>
          <w:tcPr>
            <w:tcW w:type="dxa" w:w="54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stage was given and none is selected.</w:t>
            </w:r>
          </w:p>
        </w:tc>
      </w:tr>
      <w:tr>
        <w:trPr>
          <w:cantSplit/>
          <w:tblHeader w:val="false"/>
        </w:trPr>
        <w:tc>
          <w:tcPr>
            <w:tcW w:type="dxa" w:w="42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(Box): "(text)" is not a number</w:t>
            </w:r>
          </w:p>
        </w:tc>
        <w:tc>
          <w:tcPr>
            <w:tcW w:type="dxa" w:w="54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number box has text in it.</w:t>
            </w:r>
          </w:p>
        </w:tc>
      </w:tr>
      <w:tr>
        <w:trPr>
          <w:cantSplit/>
          <w:tblHeader w:val="false"/>
        </w:trPr>
        <w:tc>
          <w:tcPr>
            <w:tcW w:type="dxa" w:w="42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(Box) is required</w:t>
            </w:r>
          </w:p>
        </w:tc>
        <w:tc>
          <w:tcPr>
            <w:tcW w:type="dxa" w:w="54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required box is empty.</w:t>
            </w:r>
          </w:p>
        </w:tc>
      </w:tr>
      <w:tr>
        <w:trPr>
          <w:cantSplit/>
          <w:tblHeader w:val="false"/>
        </w:trPr>
        <w:tc>
          <w:tcPr>
            <w:tcW w:type="dxa" w:w="42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measurements on this row</w:t>
            </w:r>
          </w:p>
        </w:tc>
        <w:tc>
          <w:tcPr>
            <w:tcW w:type="dxa" w:w="54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row has a date but no data.</w:t>
            </w:r>
          </w:p>
        </w:tc>
      </w:tr>
    </w:tbl>
    <w:p>
      <w:pPr>
        <w:spacing w:after="160"/>
      </w:pPr>
    </w:p>
    <w:p>
      <w:pPr>
        <w:spacing w:after="120" w:line="290"/>
      </w:pPr>
      <w:r>
        <w:rPr>
          <w:rFonts w:ascii="Calibri" w:cs="Calibri" w:eastAsia="Calibri" w:hAnsi="Calibri"/>
          <w:color w:val="1F2A24"/>
          <w:sz w:val="21"/>
          <w:szCs w:val="21"/>
        </w:rPr>
        <w:t xml:space="preserve">A row can have several messages, joined with semicolons.</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Only the </w:t>
      </w:r>
      <w:r>
        <w:rPr>
          <w:rFonts w:ascii="Calibri" w:cs="Calibri" w:eastAsia="Calibri" w:hAnsi="Calibri"/>
          <w:b/>
          <w:bCs/>
          <w:color w:val="1F2A24"/>
          <w:sz w:val="21"/>
          <w:szCs w:val="21"/>
        </w:rPr>
        <w:t xml:space="preserve">ready</w:t>
      </w:r>
      <w:r>
        <w:rPr>
          <w:rFonts w:ascii="Calibri" w:cs="Calibri" w:eastAsia="Calibri" w:hAnsi="Calibri"/>
          <w:color w:val="1F2A24"/>
          <w:sz w:val="21"/>
          <w:szCs w:val="21"/>
        </w:rPr>
        <w:t xml:space="preserve"> rows are imported. Bad rows are skipped, and the rest still go in. To fix the skipped rows, put only those rows in a second file and import that. Do not import the whole file again, or the good rows will be doubled.</w:t>
      </w:r>
    </w:p>
    <w:p>
      <w:pPr>
        <w:pStyle w:val="ListParagraph"/>
        <w:numPr>
          <w:ilvl w:val="0"/>
          <w:numId w:val="2"/>
        </w:numPr>
        <w:spacing w:after="60" w:line="280"/>
      </w:pPr>
      <w:r>
        <w:rPr>
          <w:rFonts w:ascii="Calibri" w:cs="Calibri" w:eastAsia="Calibri" w:hAnsi="Calibri"/>
          <w:color w:val="1F2A24"/>
          <w:sz w:val="21"/>
          <w:szCs w:val="21"/>
        </w:rPr>
        <w:t xml:space="preserve">The same day appearing twice </w:t>
      </w:r>
      <w:r>
        <w:rPr>
          <w:rFonts w:ascii="Calibri" w:cs="Calibri" w:eastAsia="Calibri" w:hAnsi="Calibri"/>
          <w:b/>
          <w:bCs/>
          <w:color w:val="1F2A24"/>
          <w:sz w:val="21"/>
          <w:szCs w:val="21"/>
        </w:rPr>
        <w:t xml:space="preserve">inside the file</w:t>
      </w:r>
      <w:r>
        <w:rPr>
          <w:rFonts w:ascii="Calibri" w:cs="Calibri" w:eastAsia="Calibri" w:hAnsi="Calibri"/>
          <w:color w:val="1F2A24"/>
          <w:sz w:val="21"/>
          <w:szCs w:val="21"/>
        </w:rPr>
        <w:t xml:space="preserve"> is not flagged. Only clashes with records that are already saved are flagged.</w:t>
      </w:r>
    </w:p>
    <w:p>
      <w:pPr>
        <w:pStyle w:val="ListParagraph"/>
        <w:numPr>
          <w:ilvl w:val="0"/>
          <w:numId w:val="2"/>
        </w:numPr>
        <w:spacing w:after="60" w:line="280"/>
      </w:pPr>
      <w:r>
        <w:rPr>
          <w:rFonts w:ascii="Calibri" w:cs="Calibri" w:eastAsia="Calibri" w:hAnsi="Calibri"/>
          <w:color w:val="1F2A24"/>
          <w:sz w:val="21"/>
          <w:szCs w:val="21"/>
        </w:rPr>
        <w:t xml:space="preserve">Imported records are added straight away. They do not go through the approval workflow.</w:t>
      </w:r>
    </w:p>
    <w:p>
      <w:pPr>
        <w:pStyle w:val="ListParagraph"/>
        <w:numPr>
          <w:ilvl w:val="0"/>
          <w:numId w:val="2"/>
        </w:numPr>
        <w:spacing w:after="60" w:line="280"/>
      </w:pPr>
      <w:r>
        <w:rPr>
          <w:rFonts w:ascii="Calibri" w:cs="Calibri" w:eastAsia="Calibri" w:hAnsi="Calibri"/>
          <w:color w:val="1F2A24"/>
          <w:sz w:val="21"/>
          <w:szCs w:val="21"/>
        </w:rPr>
        <w:t xml:space="preserve">The preview shows the first 200 rows; all good rows are imported even beyond the 200.</w:t>
      </w:r>
    </w:p>
    <w:p>
      <w:pPr>
        <w:pStyle w:val="ListParagraph"/>
        <w:numPr>
          <w:ilvl w:val="0"/>
          <w:numId w:val="2"/>
        </w:numPr>
        <w:spacing w:after="60" w:line="280"/>
      </w:pPr>
      <w:r>
        <w:rPr>
          <w:rFonts w:ascii="Calibri" w:cs="Calibri" w:eastAsia="Calibri" w:hAnsi="Calibri"/>
          <w:color w:val="1F2A24"/>
          <w:sz w:val="21"/>
          <w:szCs w:val="21"/>
        </w:rPr>
        <w:t xml:space="preserve">Imported records look like ordinary records. You can edit or delete them in </w:t>
      </w:r>
      <w:r>
        <w:rPr>
          <w:rFonts w:ascii="Calibri" w:cs="Calibri" w:eastAsia="Calibri" w:hAnsi="Calibri"/>
          <w:b/>
          <w:bCs/>
          <w:color w:val="1F2A24"/>
          <w:sz w:val="21"/>
          <w:szCs w:val="21"/>
        </w:rPr>
        <w:t xml:space="preserve">Recent Records</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Import and Template are not shown on a completed cycle.</w:t>
      </w:r>
    </w:p>
    <w:p>
      <w:pPr>
        <w:spacing w:after="60"/>
      </w:pPr>
    </w:p>
    <w:p>
      <w:pPr>
        <w:pStyle w:val="Heading3"/>
        <w:keepNext/>
        <w:spacing w:after="100" w:before="260"/>
      </w:pPr>
      <w:bookmarkStart w:name="h_worked_example_a_broiler_batch" w:id="1"/>
      <w:r>
        <w:rPr>
          <w:rFonts w:ascii="Cambria" w:cs="Cambria" w:eastAsia="Cambria" w:hAnsi="Cambria"/>
          <w:b/>
          <w:bCs/>
          <w:color w:val="2E7D4F"/>
          <w:sz w:val="26"/>
          <w:szCs w:val="26"/>
        </w:rPr>
        <w:t xml:space="preserve">Worked example: a broiler batch</w:t>
      </w:r>
      <w:bookmarkEnd w:id="1"/>
    </w:p>
    <w:p>
      <w:pPr>
        <w:spacing w:after="120" w:line="290"/>
      </w:pPr>
      <w:r>
        <w:rPr>
          <w:rFonts w:ascii="Calibri" w:cs="Calibri" w:eastAsia="Calibri" w:hAnsi="Calibri"/>
          <w:color w:val="1F2A24"/>
          <w:sz w:val="21"/>
          <w:szCs w:val="21"/>
        </w:rPr>
        <w:t xml:space="preserve">Mrs Phiri kept her first five days of records on paper. She downloaded the template for her broiler cycle, kept only the columns she uses, and typed her figures. Her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8"/>
        <w:gridCol w:w="1206"/>
        <w:gridCol w:w="1136"/>
        <w:gridCol w:w="1349"/>
        <w:gridCol w:w="1136"/>
        <w:gridCol w:w="1136"/>
        <w:gridCol w:w="1136"/>
        <w:gridCol w:w="1141"/>
      </w:tblGrid>
      <w:tr>
        <w:trPr>
          <w:cantSplit/>
          <w:tblHeader/>
        </w:trPr>
        <w:tc>
          <w:tcPr>
            <w:tcW w:type="dxa" w:w="139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date</w:t>
            </w:r>
          </w:p>
        </w:tc>
        <w:tc>
          <w:tcPr>
            <w:tcW w:type="dxa" w:w="120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stage</w:t>
            </w:r>
          </w:p>
        </w:tc>
        <w:tc>
          <w:tcPr>
            <w:tcW w:type="dxa" w:w="113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feed_kg</w:t>
            </w:r>
          </w:p>
        </w:tc>
        <w:tc>
          <w:tcPr>
            <w:tcW w:type="dxa" w:w="13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feed_type</w:t>
            </w:r>
          </w:p>
        </w:tc>
        <w:tc>
          <w:tcPr>
            <w:tcW w:type="dxa" w:w="113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mortality_count</w:t>
            </w:r>
          </w:p>
        </w:tc>
        <w:tc>
          <w:tcPr>
            <w:tcW w:type="dxa" w:w="113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avg_body_weight</w:t>
            </w:r>
          </w:p>
        </w:tc>
        <w:tc>
          <w:tcPr>
            <w:tcW w:type="dxa" w:w="113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house_temp</w:t>
            </w:r>
          </w:p>
        </w:tc>
        <w:tc>
          <w:tcPr>
            <w:tcW w:type="dxa" w:w="114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13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2026-10-01</w:t>
            </w:r>
          </w:p>
        </w:tc>
        <w:tc>
          <w:tcPr>
            <w:tcW w:type="dxa" w:w="12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Brooding</w:t>
            </w:r>
          </w:p>
        </w:tc>
        <w:tc>
          <w:tcPr>
            <w:tcW w:type="dxa" w:w="11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18</w:t>
            </w:r>
          </w:p>
        </w:tc>
        <w:tc>
          <w:tcPr>
            <w:tcW w:type="dxa" w:w="1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Starter</w:t>
            </w:r>
          </w:p>
        </w:tc>
        <w:tc>
          <w:tcPr>
            <w:tcW w:type="dxa" w:w="11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w:t>
            </w:r>
          </w:p>
        </w:tc>
        <w:tc>
          <w:tcPr>
            <w:tcW w:type="dxa" w:w="11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45</w:t>
            </w:r>
          </w:p>
        </w:tc>
        <w:tc>
          <w:tcPr>
            <w:tcW w:type="dxa" w:w="11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33</w:t>
            </w:r>
          </w:p>
        </w:tc>
        <w:tc>
          <w:tcPr>
            <w:tcW w:type="dxa" w:w="11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Chicks placed</w:t>
            </w:r>
          </w:p>
        </w:tc>
      </w:tr>
      <w:tr>
        <w:trPr>
          <w:cantSplit/>
          <w:tblHeader w:val="false"/>
        </w:trPr>
        <w:tc>
          <w:tcPr>
            <w:tcW w:type="dxa" w:w="13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02/10/2026</w:t>
            </w:r>
          </w:p>
        </w:tc>
        <w:tc>
          <w:tcPr>
            <w:tcW w:type="dxa" w:w="12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Brooding</w:t>
            </w:r>
          </w:p>
        </w:tc>
        <w:tc>
          <w:tcPr>
            <w:tcW w:type="dxa" w:w="11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20</w:t>
            </w:r>
          </w:p>
        </w:tc>
        <w:tc>
          <w:tcPr>
            <w:tcW w:type="dxa" w:w="13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Starter</w:t>
            </w:r>
          </w:p>
        </w:tc>
        <w:tc>
          <w:tcPr>
            <w:tcW w:type="dxa" w:w="11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w:t>
            </w:r>
          </w:p>
        </w:tc>
        <w:tc>
          <w:tcPr>
            <w:tcW w:type="dxa" w:w="11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52</w:t>
            </w:r>
          </w:p>
        </w:tc>
        <w:tc>
          <w:tcPr>
            <w:tcW w:type="dxa" w:w="11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31</w:t>
            </w:r>
          </w:p>
        </w:tc>
        <w:tc>
          <w:tcPr>
            <w:tcW w:type="dxa" w:w="11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13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2026-10-03</w:t>
            </w:r>
          </w:p>
        </w:tc>
        <w:tc>
          <w:tcPr>
            <w:tcW w:type="dxa" w:w="12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1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22</w:t>
            </w:r>
          </w:p>
        </w:tc>
        <w:tc>
          <w:tcPr>
            <w:tcW w:type="dxa" w:w="1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Starter feed</w:t>
            </w:r>
          </w:p>
        </w:tc>
        <w:tc>
          <w:tcPr>
            <w:tcW w:type="dxa" w:w="11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0</w:t>
            </w:r>
          </w:p>
        </w:tc>
        <w:tc>
          <w:tcPr>
            <w:tcW w:type="dxa" w:w="11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1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30</w:t>
            </w:r>
          </w:p>
        </w:tc>
        <w:tc>
          <w:tcPr>
            <w:tcW w:type="dxa" w:w="11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13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2026-10-04</w:t>
            </w:r>
          </w:p>
        </w:tc>
        <w:tc>
          <w:tcPr>
            <w:tcW w:type="dxa" w:w="12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Brooding</w:t>
            </w:r>
          </w:p>
        </w:tc>
        <w:tc>
          <w:tcPr>
            <w:tcW w:type="dxa" w:w="11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abc</w:t>
            </w:r>
          </w:p>
        </w:tc>
        <w:tc>
          <w:tcPr>
            <w:tcW w:type="dxa" w:w="13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Starter</w:t>
            </w:r>
          </w:p>
        </w:tc>
        <w:tc>
          <w:tcPr>
            <w:tcW w:type="dxa" w:w="11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1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1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1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13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2026-10-05</w:t>
            </w:r>
          </w:p>
        </w:tc>
        <w:tc>
          <w:tcPr>
            <w:tcW w:type="dxa" w:w="12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Growing</w:t>
            </w:r>
          </w:p>
        </w:tc>
        <w:tc>
          <w:tcPr>
            <w:tcW w:type="dxa" w:w="11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25</w:t>
            </w:r>
          </w:p>
        </w:tc>
        <w:tc>
          <w:tcPr>
            <w:tcW w:type="dxa" w:w="1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Starter</w:t>
            </w:r>
          </w:p>
        </w:tc>
        <w:tc>
          <w:tcPr>
            <w:tcW w:type="dxa" w:w="11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w:t>
            </w:r>
          </w:p>
        </w:tc>
        <w:tc>
          <w:tcPr>
            <w:tcW w:type="dxa" w:w="11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1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30</w:t>
            </w:r>
          </w:p>
        </w:tc>
        <w:tc>
          <w:tcPr>
            <w:tcW w:type="dxa" w:w="11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spacing w:after="120" w:line="290"/>
      </w:pPr>
      <w:r>
        <w:rPr>
          <w:rFonts w:ascii="Calibri" w:cs="Calibri" w:eastAsia="Calibri" w:hAnsi="Calibri"/>
          <w:color w:val="1F2A24"/>
          <w:sz w:val="21"/>
          <w:szCs w:val="21"/>
        </w:rPr>
        <w:t xml:space="preserve">What the preview says: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6"/>
        <w:gridCol w:w="2576"/>
        <w:gridCol w:w="5056"/>
      </w:tblGrid>
      <w:tr>
        <w:trPr>
          <w:cantSplit/>
          <w:tblHeader/>
        </w:trPr>
        <w:tc>
          <w:tcPr>
            <w:tcW w:type="dxa" w:w="200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Row</w:t>
            </w:r>
          </w:p>
        </w:tc>
        <w:tc>
          <w:tcPr>
            <w:tcW w:type="dxa" w:w="257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Status</w:t>
            </w:r>
          </w:p>
        </w:tc>
        <w:tc>
          <w:tcPr>
            <w:tcW w:type="dxa" w:w="505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Why</w:t>
            </w:r>
          </w:p>
        </w:tc>
      </w:tr>
      <w:tr>
        <w:trPr>
          <w:cantSplit/>
          <w:tblHeader w:val="false"/>
        </w:trPr>
        <w:tc>
          <w:tcPr>
            <w:tcW w:type="dxa" w:w="20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 (1 Oct)</w:t>
            </w:r>
          </w:p>
        </w:tc>
        <w:tc>
          <w:tcPr>
            <w:tcW w:type="dxa" w:w="25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Amber warning, imported</w:t>
            </w:r>
          </w:p>
        </w:tc>
        <w:tc>
          <w:tcPr>
            <w:tcW w:type="dxa" w:w="50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House Temperature 33 is outside the expected 18–32.</w:t>
            </w:r>
          </w:p>
        </w:tc>
      </w:tr>
      <w:tr>
        <w:trPr>
          <w:cantSplit/>
          <w:tblHeader w:val="false"/>
        </w:trPr>
        <w:tc>
          <w:tcPr>
            <w:tcW w:type="dxa" w:w="20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 (2 Oct)</w:t>
            </w:r>
          </w:p>
        </w:tc>
        <w:tc>
          <w:tcPr>
            <w:tcW w:type="dxa" w:w="25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OK</w:t>
            </w:r>
            <w:r>
              <w:rPr>
                <w:rFonts w:ascii="Calibri" w:cs="Calibri" w:eastAsia="Calibri" w:hAnsi="Calibri"/>
                <w:color w:val="1F2A24"/>
                <w:sz w:val="18"/>
                <w:szCs w:val="18"/>
              </w:rPr>
              <w:t xml:space="preserve">, imported</w:t>
            </w:r>
          </w:p>
        </w:tc>
        <w:tc>
          <w:tcPr>
            <w:tcW w:type="dxa" w:w="50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date </w:t>
            </w:r>
            <w:r>
              <w:rPr>
                <w:rFonts w:ascii="Consolas" w:cs="Consolas" w:eastAsia="Consolas" w:hAnsi="Consolas"/>
                <w:color w:val="1F2A24"/>
                <w:sz w:val="17"/>
                <w:szCs w:val="17"/>
                <w:shd w:fill="EEF2EF" w:val="clear"/>
              </w:rPr>
              <w:t xml:space="preserve">02/10/2026</w:t>
            </w:r>
            <w:r>
              <w:rPr>
                <w:rFonts w:ascii="Calibri" w:cs="Calibri" w:eastAsia="Calibri" w:hAnsi="Calibri"/>
                <w:color w:val="1F2A24"/>
                <w:sz w:val="18"/>
                <w:szCs w:val="18"/>
              </w:rPr>
              <w:t xml:space="preserve"> was read day first as 2 October.</w:t>
            </w:r>
          </w:p>
        </w:tc>
      </w:tr>
      <w:tr>
        <w:trPr>
          <w:cantSplit/>
          <w:tblHeader w:val="false"/>
        </w:trPr>
        <w:tc>
          <w:tcPr>
            <w:tcW w:type="dxa" w:w="20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 (3 Oct)</w:t>
            </w:r>
          </w:p>
        </w:tc>
        <w:tc>
          <w:tcPr>
            <w:tcW w:type="dxa" w:w="25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Amber warning, imported</w:t>
            </w:r>
          </w:p>
        </w:tc>
        <w:tc>
          <w:tcPr>
            <w:tcW w:type="dxa" w:w="50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"Starter feed" is not one of the allowed answers (Starter, Grower, Finisher, Layer mash, Breeder feed, Own mix, Other). It is imported as typed, and goes into the stage she had selected because the stage cell is empty.</w:t>
            </w:r>
          </w:p>
        </w:tc>
      </w:tr>
      <w:tr>
        <w:trPr>
          <w:cantSplit/>
          <w:tblHeader w:val="false"/>
        </w:trPr>
        <w:tc>
          <w:tcPr>
            <w:tcW w:type="dxa" w:w="20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4 (4 Oct)</w:t>
            </w:r>
          </w:p>
        </w:tc>
        <w:tc>
          <w:tcPr>
            <w:tcW w:type="dxa" w:w="25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Error, skipped</w:t>
            </w:r>
          </w:p>
        </w:tc>
        <w:tc>
          <w:tcPr>
            <w:tcW w:type="dxa" w:w="50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Consumed: "abc" is not a number; Feed Consumed is required.</w:t>
            </w:r>
          </w:p>
        </w:tc>
      </w:tr>
      <w:tr>
        <w:trPr>
          <w:cantSplit/>
          <w:tblHeader w:val="false"/>
        </w:trPr>
        <w:tc>
          <w:tcPr>
            <w:tcW w:type="dxa" w:w="20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5 (5 Oct)</w:t>
            </w:r>
          </w:p>
        </w:tc>
        <w:tc>
          <w:tcPr>
            <w:tcW w:type="dxa" w:w="25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Error, skipped</w:t>
            </w:r>
          </w:p>
        </w:tc>
        <w:tc>
          <w:tcPr>
            <w:tcW w:type="dxa" w:w="50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Unknown stage "Growing". The broiler stage is called </w:t>
            </w:r>
            <w:r>
              <w:rPr>
                <w:rFonts w:ascii="Calibri" w:cs="Calibri" w:eastAsia="Calibri" w:hAnsi="Calibri"/>
                <w:b/>
                <w:bCs/>
                <w:color w:val="1F2A24"/>
                <w:sz w:val="18"/>
                <w:szCs w:val="18"/>
              </w:rPr>
              <w:t xml:space="preserve">Grower</w:t>
            </w:r>
            <w:r>
              <w:rPr>
                <w:rFonts w:ascii="Calibri" w:cs="Calibri" w:eastAsia="Calibri" w:hAnsi="Calibri"/>
                <w:color w:val="1F2A24"/>
                <w:sz w:val="18"/>
                <w:szCs w:val="18"/>
              </w:rPr>
              <w:t xml:space="preserve">.</w:t>
            </w:r>
          </w:p>
        </w:tc>
      </w:tr>
    </w:tbl>
    <w:p>
      <w:pPr>
        <w:spacing w:after="160"/>
      </w:pPr>
    </w:p>
    <w:p>
      <w:pPr>
        <w:spacing w:after="120" w:line="290"/>
      </w:pPr>
      <w:r>
        <w:rPr>
          <w:rFonts w:ascii="Calibri" w:cs="Calibri" w:eastAsia="Calibri" w:hAnsi="Calibri"/>
          <w:color w:val="1F2A24"/>
          <w:sz w:val="21"/>
          <w:szCs w:val="21"/>
        </w:rPr>
        <w:t xml:space="preserve">The summary reads </w:t>
      </w:r>
      <w:r>
        <w:rPr>
          <w:rFonts w:ascii="Calibri" w:cs="Calibri" w:eastAsia="Calibri" w:hAnsi="Calibri"/>
          <w:b/>
          <w:bCs/>
          <w:color w:val="1F2A24"/>
          <w:sz w:val="21"/>
          <w:szCs w:val="21"/>
        </w:rPr>
        <w:t xml:space="preserve">3 ready</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2 with errors (skipped)</w:t>
      </w:r>
      <w:r>
        <w:rPr>
          <w:rFonts w:ascii="Calibri" w:cs="Calibri" w:eastAsia="Calibri" w:hAnsi="Calibri"/>
          <w:color w:val="1F2A24"/>
          <w:sz w:val="21"/>
          <w:szCs w:val="21"/>
        </w:rPr>
        <w:t xml:space="preserve">. She fixes rows 4 and 5, saves a new file with just those two rows, and imports it.</w:t>
      </w:r>
    </w:p>
    <w:p>
      <w:pPr>
        <w:pStyle w:val="Heading3"/>
        <w:keepNext/>
        <w:spacing w:after="100" w:before="260"/>
      </w:pPr>
      <w:bookmarkStart w:name="h_if_something_goes_wrong" w:id="1"/>
      <w:r>
        <w:rPr>
          <w:rFonts w:ascii="Cambria" w:cs="Cambria" w:eastAsia="Cambria" w:hAnsi="Cambria"/>
          <w:b/>
          <w:bCs/>
          <w:color w:val="2E7D4F"/>
          <w:sz w:val="26"/>
          <w:szCs w:val="26"/>
        </w:rPr>
        <w:t xml:space="preserve">If something goes wrong</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48"/>
        <w:gridCol w:w="5090"/>
      </w:tblGrid>
      <w:tr>
        <w:trPr>
          <w:cantSplit/>
          <w:tblHeader/>
        </w:trPr>
        <w:tc>
          <w:tcPr>
            <w:tcW w:type="dxa" w:w="454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you see</w:t>
            </w:r>
          </w:p>
        </w:tc>
        <w:tc>
          <w:tcPr>
            <w:tcW w:type="dxa" w:w="509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do</w:t>
            </w:r>
          </w:p>
        </w:tc>
      </w:tr>
      <w:tr>
        <w:trPr>
          <w:cantSplit/>
          <w:tblHeader w:val="false"/>
        </w:trPr>
        <w:tc>
          <w:tcPr>
            <w:tcW w:type="dxa" w:w="45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No data rows found in this file.</w:t>
            </w:r>
          </w:p>
        </w:tc>
        <w:tc>
          <w:tcPr>
            <w:tcW w:type="dxa" w:w="50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file has only a heading row, or is empty.</w:t>
            </w:r>
          </w:p>
        </w:tc>
      </w:tr>
      <w:tr>
        <w:trPr>
          <w:cantSplit/>
          <w:tblHeader w:val="false"/>
        </w:trPr>
        <w:tc>
          <w:tcPr>
            <w:tcW w:type="dxa" w:w="454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Everything has the error No "date" column</w:t>
            </w:r>
          </w:p>
        </w:tc>
        <w:tc>
          <w:tcPr>
            <w:tcW w:type="dxa" w:w="50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Rename the first column to </w:t>
            </w:r>
            <w:r>
              <w:rPr>
                <w:rFonts w:ascii="Consolas" w:cs="Consolas" w:eastAsia="Consolas" w:hAnsi="Consolas"/>
                <w:color w:val="1F2A24"/>
                <w:sz w:val="17"/>
                <w:szCs w:val="17"/>
                <w:shd w:fill="EEF2EF" w:val="clear"/>
              </w:rPr>
              <w:t xml:space="preserve">date</w:t>
            </w:r>
            <w:r>
              <w:rPr>
                <w:rFonts w:ascii="Calibri" w:cs="Calibri" w:eastAsia="Calibri" w:hAnsi="Calibri"/>
                <w:color w:val="1F2A24"/>
                <w:sz w:val="18"/>
                <w:szCs w:val="18"/>
              </w:rPr>
              <w:t xml:space="preserve">.</w:t>
            </w:r>
          </w:p>
        </w:tc>
      </w:tr>
      <w:tr>
        <w:trPr>
          <w:cantSplit/>
          <w:tblHeader w:val="false"/>
        </w:trPr>
        <w:tc>
          <w:tcPr>
            <w:tcW w:type="dxa" w:w="45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whole column is under </w:t>
            </w:r>
            <w:r>
              <w:rPr>
                <w:rFonts w:ascii="Calibri" w:cs="Calibri" w:eastAsia="Calibri" w:hAnsi="Calibri"/>
                <w:b/>
                <w:bCs/>
                <w:color w:val="1F2A24"/>
                <w:sz w:val="18"/>
                <w:szCs w:val="18"/>
              </w:rPr>
              <w:t xml:space="preserve">Ignored columns</w:t>
            </w:r>
          </w:p>
        </w:tc>
        <w:tc>
          <w:tcPr>
            <w:tcW w:type="dxa" w:w="50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heading does not match a box. Use the label or the code from the template.</w:t>
            </w:r>
          </w:p>
        </w:tc>
      </w:tr>
      <w:tr>
        <w:trPr>
          <w:cantSplit/>
          <w:tblHeader w:val="false"/>
        </w:trPr>
        <w:tc>
          <w:tcPr>
            <w:tcW w:type="dxa" w:w="454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Numbers look wrong (125 instead of 12.5)</w:t>
            </w:r>
          </w:p>
        </w:tc>
        <w:tc>
          <w:tcPr>
            <w:tcW w:type="dxa" w:w="50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decimal comma was used. Use a full stop.</w:t>
            </w:r>
          </w:p>
        </w:tc>
      </w:tr>
      <w:tr>
        <w:trPr>
          <w:cantSplit/>
          <w:tblHeader w:val="false"/>
        </w:trPr>
        <w:tc>
          <w:tcPr>
            <w:tcW w:type="dxa" w:w="45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Dates are swapped (June instead of October)</w:t>
            </w:r>
          </w:p>
        </w:tc>
        <w:tc>
          <w:tcPr>
            <w:tcW w:type="dxa" w:w="50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month-first date was written. Use </w:t>
            </w:r>
            <w:r>
              <w:rPr>
                <w:rFonts w:ascii="Consolas" w:cs="Consolas" w:eastAsia="Consolas" w:hAnsi="Consolas"/>
                <w:color w:val="1F2A24"/>
                <w:sz w:val="17"/>
                <w:szCs w:val="17"/>
                <w:shd w:fill="EEF2EF" w:val="clear"/>
              </w:rPr>
              <w:t xml:space="preserve">2026-10-06</w:t>
            </w:r>
            <w:r>
              <w:rPr>
                <w:rFonts w:ascii="Calibri" w:cs="Calibri" w:eastAsia="Calibri" w:hAnsi="Calibri"/>
                <w:color w:val="1F2A24"/>
                <w:sz w:val="18"/>
                <w:szCs w:val="18"/>
              </w:rPr>
              <w:t xml:space="preserve">.</w:t>
            </w:r>
          </w:p>
        </w:tc>
      </w:tr>
      <w:tr>
        <w:trPr>
          <w:cantSplit/>
          <w:tblHeader w:val="false"/>
        </w:trPr>
        <w:tc>
          <w:tcPr>
            <w:tcW w:type="dxa" w:w="454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Import n records</w:t>
            </w:r>
            <w:r>
              <w:rPr>
                <w:rFonts w:ascii="Calibri" w:cs="Calibri" w:eastAsia="Calibri" w:hAnsi="Calibri"/>
                <w:color w:val="1F2A24"/>
                <w:sz w:val="18"/>
                <w:szCs w:val="18"/>
              </w:rPr>
              <w:t xml:space="preserve"> is greyed out</w:t>
            </w:r>
          </w:p>
        </w:tc>
        <w:tc>
          <w:tcPr>
            <w:tcW w:type="dxa" w:w="50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There are no ready rows. Fix the errors first.</w:t>
            </w:r>
          </w:p>
        </w:tc>
      </w:tr>
      <w:tr>
        <w:trPr>
          <w:cantSplit/>
          <w:tblHeader w:val="false"/>
        </w:trPr>
        <w:tc>
          <w:tcPr>
            <w:tcW w:type="dxa" w:w="45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w:t>
            </w:r>
            <w:r>
              <w:rPr>
                <w:rFonts w:ascii="Calibri" w:cs="Calibri" w:eastAsia="Calibri" w:hAnsi="Calibri"/>
                <w:b/>
                <w:bCs/>
                <w:color w:val="1F2A24"/>
                <w:sz w:val="18"/>
                <w:szCs w:val="18"/>
              </w:rPr>
              <w:t xml:space="preserve">Import CSV</w:t>
            </w:r>
            <w:r>
              <w:rPr>
                <w:rFonts w:ascii="Calibri" w:cs="Calibri" w:eastAsia="Calibri" w:hAnsi="Calibri"/>
                <w:color w:val="1F2A24"/>
                <w:sz w:val="18"/>
                <w:szCs w:val="18"/>
              </w:rPr>
              <w:t xml:space="preserve"> button is missing</w:t>
            </w:r>
          </w:p>
        </w:tc>
        <w:tc>
          <w:tcPr>
            <w:tcW w:type="dxa" w:w="50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cycle is completed, or the template has no boxes.</w:t>
            </w:r>
          </w:p>
        </w:tc>
      </w:tr>
    </w:tbl>
    <w:p>
      <w:pPr>
        <w:spacing w:after="160"/>
      </w:pPr>
    </w:p>
    <w:p>
      <w:pPr>
        <w:pStyle w:val="Heading2"/>
        <w:keepNext/>
        <w:spacing w:after="140" w:before="360"/>
      </w:pPr>
      <w:bookmarkStart w:name="h_good_practice" w:id="1"/>
      <w:r>
        <w:rPr>
          <w:rFonts w:ascii="Cambria" w:cs="Cambria" w:eastAsia="Cambria" w:hAnsi="Cambria"/>
          <w:b/>
          <w:bCs/>
          <w:color w:val="1F6B3A"/>
          <w:sz w:val="32"/>
          <w:szCs w:val="32"/>
        </w:rPr>
        <w:t xml:space="preserve">Good practice</w:t>
      </w:r>
      <w:bookmarkEnd w:id="1"/>
    </w:p>
    <w:p>
      <w:pPr>
        <w:pStyle w:val="Heading3"/>
        <w:keepNext/>
        <w:spacing w:after="100" w:before="260"/>
      </w:pPr>
      <w:bookmarkStart w:name="h_setting_your_own_standards" w:id="1"/>
      <w:r>
        <w:rPr>
          <w:rFonts w:ascii="Cambria" w:cs="Cambria" w:eastAsia="Cambria" w:hAnsi="Cambria"/>
          <w:b/>
          <w:bCs/>
          <w:color w:val="2E7D4F"/>
          <w:sz w:val="26"/>
          <w:szCs w:val="26"/>
        </w:rPr>
        <w:t xml:space="preserve">Setting your own standards</w:t>
      </w:r>
      <w:bookmarkEnd w:id="1"/>
    </w:p>
    <w:p>
      <w:pPr>
        <w:spacing w:after="120" w:line="290"/>
      </w:pPr>
      <w:r>
        <w:rPr>
          <w:rFonts w:ascii="Calibri" w:cs="Calibri" w:eastAsia="Calibri" w:hAnsi="Calibri"/>
          <w:color w:val="1F2A24"/>
          <w:sz w:val="21"/>
          <w:szCs w:val="21"/>
        </w:rPr>
        <w:t xml:space="preserve">Your standards should describe what you really do, written down so that every worker follows the same plan.</w:t>
      </w:r>
    </w:p>
    <w:p>
      <w:pPr>
        <w:pStyle w:val="ListParagraph"/>
        <w:numPr>
          <w:ilvl w:val="0"/>
          <w:numId w:val="44"/>
        </w:numPr>
        <w:spacing w:after="70" w:line="280"/>
      </w:pPr>
      <w:r>
        <w:rPr>
          <w:rFonts w:ascii="Calibri" w:cs="Calibri" w:eastAsia="Calibri" w:hAnsi="Calibri"/>
          <w:b/>
          <w:bCs/>
          <w:color w:val="1F2A24"/>
          <w:sz w:val="21"/>
          <w:szCs w:val="21"/>
        </w:rPr>
        <w:t xml:space="preserve">Start with the starter guide, not a blank page.</w:t>
      </w:r>
      <w:r>
        <w:rPr>
          <w:rFonts w:ascii="Calibri" w:cs="Calibri" w:eastAsia="Calibri" w:hAnsi="Calibri"/>
          <w:color w:val="1F2A24"/>
          <w:sz w:val="21"/>
          <w:szCs w:val="21"/>
        </w:rPr>
        <w:t xml:space="preserve"> Open the Care Plan and read the whole guide once. Mark what you already do, what you do differently, and what you never do.</w:t>
      </w:r>
    </w:p>
    <w:p>
      <w:pPr>
        <w:pStyle w:val="ListParagraph"/>
        <w:numPr>
          <w:ilvl w:val="0"/>
          <w:numId w:val="44"/>
        </w:numPr>
        <w:spacing w:after="70" w:line="280"/>
      </w:pPr>
      <w:r>
        <w:rPr>
          <w:rFonts w:ascii="Calibri" w:cs="Calibri" w:eastAsia="Calibri" w:hAnsi="Calibri"/>
          <w:b/>
          <w:bCs/>
          <w:color w:val="1F2A24"/>
          <w:sz w:val="21"/>
          <w:szCs w:val="21"/>
        </w:rPr>
        <w:t xml:space="preserve">Bring your vet, agronomist or extension officer.</w:t>
      </w:r>
      <w:r>
        <w:rPr>
          <w:rFonts w:ascii="Calibri" w:cs="Calibri" w:eastAsia="Calibri" w:hAnsi="Calibri"/>
          <w:color w:val="1F2A24"/>
          <w:sz w:val="21"/>
          <w:szCs w:val="21"/>
        </w:rPr>
        <w:t xml:space="preserve"> Sit down with the printed whole guide and let them correct the products, doses, ages and withdrawal periods. Get their advice for your region and your disease history.</w:t>
      </w:r>
    </w:p>
    <w:p>
      <w:pPr>
        <w:pStyle w:val="ListParagraph"/>
        <w:numPr>
          <w:ilvl w:val="0"/>
          <w:numId w:val="44"/>
        </w:numPr>
        <w:spacing w:after="70" w:line="280"/>
      </w:pPr>
      <w:r>
        <w:rPr>
          <w:rFonts w:ascii="Calibri" w:cs="Calibri" w:eastAsia="Calibri" w:hAnsi="Calibri"/>
          <w:b/>
          <w:bCs/>
          <w:color w:val="1F2A24"/>
          <w:sz w:val="21"/>
          <w:szCs w:val="21"/>
        </w:rPr>
        <w:t xml:space="preserve">Change only what you are sure of.</w:t>
      </w:r>
      <w:r>
        <w:rPr>
          <w:rFonts w:ascii="Calibri" w:cs="Calibri" w:eastAsia="Calibri" w:hAnsi="Calibri"/>
          <w:color w:val="1F2A24"/>
          <w:sz w:val="21"/>
          <w:szCs w:val="21"/>
        </w:rPr>
        <w:t xml:space="preserve"> Leave other items as they are.</w:t>
      </w:r>
    </w:p>
    <w:p>
      <w:pPr>
        <w:pStyle w:val="ListParagraph"/>
        <w:numPr>
          <w:ilvl w:val="0"/>
          <w:numId w:val="44"/>
        </w:numPr>
        <w:spacing w:after="70" w:line="280"/>
      </w:pPr>
      <w:r>
        <w:rPr>
          <w:rFonts w:ascii="Calibri" w:cs="Calibri" w:eastAsia="Calibri" w:hAnsi="Calibri"/>
          <w:b/>
          <w:bCs/>
          <w:color w:val="1F2A24"/>
          <w:sz w:val="21"/>
          <w:szCs w:val="21"/>
        </w:rPr>
        <w:t xml:space="preserve">Write products and doses the way they are on the pack.</w:t>
      </w:r>
      <w:r>
        <w:rPr>
          <w:rFonts w:ascii="Calibri" w:cs="Calibri" w:eastAsia="Calibri" w:hAnsi="Calibri"/>
          <w:color w:val="1F2A24"/>
          <w:sz w:val="21"/>
          <w:szCs w:val="21"/>
        </w:rPr>
        <w:t xml:space="preserve"> For example "Newcastle La Sota, 1 dose per bird, drinking water", so that a new worker can follow it.</w:t>
      </w:r>
    </w:p>
    <w:p>
      <w:pPr>
        <w:pStyle w:val="ListParagraph"/>
        <w:numPr>
          <w:ilvl w:val="0"/>
          <w:numId w:val="44"/>
        </w:numPr>
        <w:spacing w:after="70" w:line="280"/>
      </w:pPr>
      <w:r>
        <w:rPr>
          <w:rFonts w:ascii="Calibri" w:cs="Calibri" w:eastAsia="Calibri" w:hAnsi="Calibri"/>
          <w:b/>
          <w:bCs/>
          <w:color w:val="1F2A24"/>
          <w:sz w:val="21"/>
          <w:szCs w:val="21"/>
        </w:rPr>
        <w:t xml:space="preserve">Always fill in withdrawal days for sprays and medicines</w:t>
      </w:r>
      <w:r>
        <w:rPr>
          <w:rFonts w:ascii="Calibri" w:cs="Calibri" w:eastAsia="Calibri" w:hAnsi="Calibri"/>
          <w:color w:val="1F2A24"/>
          <w:sz w:val="21"/>
          <w:szCs w:val="21"/>
        </w:rPr>
        <w:t xml:space="preserve"> that need them, so that the amber warning shows on the day.</w:t>
      </w:r>
    </w:p>
    <w:p>
      <w:pPr>
        <w:pStyle w:val="ListParagraph"/>
        <w:numPr>
          <w:ilvl w:val="0"/>
          <w:numId w:val="44"/>
        </w:numPr>
        <w:spacing w:after="70" w:line="280"/>
      </w:pPr>
      <w:r>
        <w:rPr>
          <w:rFonts w:ascii="Calibri" w:cs="Calibri" w:eastAsia="Calibri" w:hAnsi="Calibri"/>
          <w:b/>
          <w:bCs/>
          <w:color w:val="1F2A24"/>
          <w:sz w:val="21"/>
          <w:szCs w:val="21"/>
        </w:rPr>
        <w:t xml:space="preserve">Use phases for programmes and repeats for routines.</w:t>
      </w:r>
      <w:r>
        <w:rPr>
          <w:rFonts w:ascii="Calibri" w:cs="Calibri" w:eastAsia="Calibri" w:hAnsi="Calibri"/>
          <w:color w:val="1F2A24"/>
          <w:sz w:val="21"/>
          <w:szCs w:val="21"/>
        </w:rPr>
        <w:t xml:space="preserve"> Feed rations, brooder temperature and drinking-water programmes are phases. Weighing, scouting and sprays are repeating items. Vaccines and transplanting are one-offs.</w:t>
      </w:r>
    </w:p>
    <w:p>
      <w:pPr>
        <w:pStyle w:val="ListParagraph"/>
        <w:numPr>
          <w:ilvl w:val="0"/>
          <w:numId w:val="44"/>
        </w:numPr>
        <w:spacing w:after="70" w:line="280"/>
      </w:pPr>
      <w:r>
        <w:rPr>
          <w:rFonts w:ascii="Calibri" w:cs="Calibri" w:eastAsia="Calibri" w:hAnsi="Calibri"/>
          <w:b/>
          <w:bCs/>
          <w:color w:val="1F2A24"/>
          <w:sz w:val="21"/>
          <w:szCs w:val="21"/>
        </w:rPr>
        <w:t xml:space="preserve">Keep the cycle start date honest.</w:t>
      </w:r>
      <w:r>
        <w:rPr>
          <w:rFonts w:ascii="Calibri" w:cs="Calibri" w:eastAsia="Calibri" w:hAnsi="Calibri"/>
          <w:color w:val="1F2A24"/>
          <w:sz w:val="21"/>
          <w:szCs w:val="21"/>
        </w:rPr>
        <w:t xml:space="preserve"> Day 0 of the guide must match day 0 of the real cycle. If your crop starts with land preparation in the guide, start the cycle on the day you begin land preparation.</w:t>
      </w:r>
    </w:p>
    <w:p>
      <w:pPr>
        <w:pStyle w:val="ListParagraph"/>
        <w:numPr>
          <w:ilvl w:val="0"/>
          <w:numId w:val="44"/>
        </w:numPr>
        <w:spacing w:after="70" w:line="280"/>
      </w:pPr>
      <w:r>
        <w:rPr>
          <w:rFonts w:ascii="Calibri" w:cs="Calibri" w:eastAsia="Calibri" w:hAnsi="Calibri"/>
          <w:b/>
          <w:bCs/>
          <w:color w:val="1F2A24"/>
          <w:sz w:val="21"/>
          <w:szCs w:val="21"/>
        </w:rPr>
        <w:t xml:space="preserve">Review after each cycle.</w:t>
      </w:r>
      <w:r>
        <w:rPr>
          <w:rFonts w:ascii="Calibri" w:cs="Calibri" w:eastAsia="Calibri" w:hAnsi="Calibri"/>
          <w:color w:val="1F2A24"/>
          <w:sz w:val="21"/>
          <w:szCs w:val="21"/>
        </w:rPr>
        <w:t xml:space="preserve"> After a batch or season, compare your Daily Log with the plan. Adjust the days, then use </w:t>
      </w:r>
      <w:r>
        <w:rPr>
          <w:rFonts w:ascii="Calibri" w:cs="Calibri" w:eastAsia="Calibri" w:hAnsi="Calibri"/>
          <w:b/>
          <w:bCs/>
          <w:color w:val="1F2A24"/>
          <w:sz w:val="21"/>
          <w:szCs w:val="21"/>
        </w:rPr>
        <w:t xml:space="preserve">Save changes</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Save as new copy</w:t>
      </w:r>
      <w:r>
        <w:rPr>
          <w:rFonts w:ascii="Calibri" w:cs="Calibri" w:eastAsia="Calibri" w:hAnsi="Calibri"/>
          <w:color w:val="1F2A24"/>
          <w:sz w:val="21"/>
          <w:szCs w:val="21"/>
        </w:rPr>
        <w:t xml:space="preserve">.</w:t>
      </w:r>
    </w:p>
    <w:p>
      <w:pPr>
        <w:spacing w:after="60"/>
      </w:pPr>
    </w:p>
    <w:p>
      <w:pPr>
        <w:pStyle w:val="Heading3"/>
        <w:keepNext/>
        <w:spacing w:after="100" w:before="260"/>
      </w:pPr>
      <w:bookmarkStart w:name="h_examples_of_standards_worth_writing_down" w:id="1"/>
      <w:r>
        <w:rPr>
          <w:rFonts w:ascii="Cambria" w:cs="Cambria" w:eastAsia="Cambria" w:hAnsi="Cambria"/>
          <w:b/>
          <w:bCs/>
          <w:color w:val="2E7D4F"/>
          <w:sz w:val="26"/>
          <w:szCs w:val="26"/>
        </w:rPr>
        <w:t xml:space="preserve">Examples of standards worth writing down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68"/>
        <w:gridCol w:w="6870"/>
      </w:tblGrid>
      <w:tr>
        <w:trPr>
          <w:cantSplit/>
          <w:tblHeader/>
        </w:trPr>
        <w:tc>
          <w:tcPr>
            <w:tcW w:type="dxa" w:w="276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Area</w:t>
            </w:r>
          </w:p>
        </w:tc>
        <w:tc>
          <w:tcPr>
            <w:tcW w:type="dxa" w:w="687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put in the care guide</w:t>
            </w:r>
          </w:p>
        </w:tc>
      </w:tr>
      <w:tr>
        <w:trPr>
          <w:cantSplit/>
          <w:tblHeader w:val="false"/>
        </w:trPr>
        <w:tc>
          <w:tcPr>
            <w:tcW w:type="dxa" w:w="27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Feed programme</w:t>
            </w:r>
          </w:p>
        </w:tc>
        <w:tc>
          <w:tcPr>
            <w:tcW w:type="dxa" w:w="6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phase per ration with the feed name and the amount per animal or per day, the days it applies, and a note on when to change over.</w:t>
            </w:r>
          </w:p>
        </w:tc>
      </w:tr>
      <w:tr>
        <w:trPr>
          <w:cantSplit/>
          <w:tblHeader w:val="false"/>
        </w:trPr>
        <w:tc>
          <w:tcPr>
            <w:tcW w:type="dxa" w:w="27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Vaccination calendar</w:t>
            </w:r>
          </w:p>
        </w:tc>
        <w:tc>
          <w:tcPr>
            <w:tcW w:type="dxa" w:w="68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one-off item per vaccine with the day, product, route (drinking water, eye drop, injection) and a note if the vet administers it.</w:t>
            </w:r>
          </w:p>
        </w:tc>
      </w:tr>
      <w:tr>
        <w:trPr>
          <w:cantSplit/>
          <w:tblHeader w:val="false"/>
        </w:trPr>
        <w:tc>
          <w:tcPr>
            <w:tcW w:type="dxa" w:w="27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Spray calendar</w:t>
            </w:r>
          </w:p>
        </w:tc>
        <w:tc>
          <w:tcPr>
            <w:tcW w:type="dxa" w:w="6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repeating item per product with the interval and the last day, the withdrawal days, and the label rate in the dose. Add a "last spray before harvest" task.</w:t>
            </w:r>
          </w:p>
        </w:tc>
      </w:tr>
      <w:tr>
        <w:trPr>
          <w:cantSplit/>
          <w:tblHeader w:val="false"/>
        </w:trPr>
        <w:tc>
          <w:tcPr>
            <w:tcW w:type="dxa" w:w="27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Fertiliser calendar</w:t>
            </w:r>
          </w:p>
        </w:tc>
        <w:tc>
          <w:tcPr>
            <w:tcW w:type="dxa" w:w="68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one-off for basal fertiliser and one item per top-dress, with product and rate per hectare.</w:t>
            </w:r>
          </w:p>
        </w:tc>
      </w:tr>
      <w:tr>
        <w:trPr>
          <w:cantSplit/>
          <w:tblHeader w:val="false"/>
        </w:trPr>
        <w:tc>
          <w:tcPr>
            <w:tcW w:type="dxa" w:w="27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Checks</w:t>
            </w:r>
          </w:p>
        </w:tc>
        <w:tc>
          <w:tcPr>
            <w:tcW w:type="dxa" w:w="6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Repeating items for scouting, weighing and water-quality checks, so that they appear as reminders.</w:t>
            </w:r>
          </w:p>
        </w:tc>
      </w:tr>
    </w:tbl>
    <w:p>
      <w:pPr>
        <w:spacing w:after="160"/>
      </w:pPr>
    </w:p>
    <w:p>
      <w:pPr>
        <w:pStyle w:val="Heading3"/>
        <w:keepNext/>
        <w:spacing w:after="100" w:before="260"/>
      </w:pPr>
      <w:bookmarkStart w:name="h_choosing_record_boxes" w:id="1"/>
      <w:r>
        <w:rPr>
          <w:rFonts w:ascii="Cambria" w:cs="Cambria" w:eastAsia="Cambria" w:hAnsi="Cambria"/>
          <w:b/>
          <w:bCs/>
          <w:color w:val="2E7D4F"/>
          <w:sz w:val="26"/>
          <w:szCs w:val="26"/>
        </w:rPr>
        <w:t xml:space="preserve">Choosing record boxes</w:t>
      </w:r>
      <w:bookmarkEnd w:id="1"/>
    </w:p>
    <w:p>
      <w:pPr>
        <w:pStyle w:val="ListParagraph"/>
        <w:numPr>
          <w:ilvl w:val="0"/>
          <w:numId w:val="2"/>
        </w:numPr>
        <w:spacing w:after="60" w:line="280"/>
      </w:pPr>
      <w:r>
        <w:rPr>
          <w:rFonts w:ascii="Calibri" w:cs="Calibri" w:eastAsia="Calibri" w:hAnsi="Calibri"/>
          <w:color w:val="1F2A24"/>
          <w:sz w:val="21"/>
          <w:szCs w:val="21"/>
        </w:rPr>
        <w:t xml:space="preserve">Record what you will actually use to make decisions: feed, deaths, weight, yield, treatments.</w:t>
      </w:r>
    </w:p>
    <w:p>
      <w:pPr>
        <w:pStyle w:val="ListParagraph"/>
        <w:numPr>
          <w:ilvl w:val="0"/>
          <w:numId w:val="2"/>
        </w:numPr>
        <w:spacing w:after="60" w:line="280"/>
      </w:pPr>
      <w:r>
        <w:rPr>
          <w:rFonts w:ascii="Calibri" w:cs="Calibri" w:eastAsia="Calibri" w:hAnsi="Calibri"/>
          <w:color w:val="1F2A24"/>
          <w:sz w:val="21"/>
          <w:szCs w:val="21"/>
        </w:rPr>
        <w:t xml:space="preserve">Add a box for anything your buyer, bank or programme asks you to prove (for example the feed brand, or the batch number of the vaccine).</w:t>
      </w:r>
    </w:p>
    <w:p>
      <w:pPr>
        <w:pStyle w:val="ListParagraph"/>
        <w:numPr>
          <w:ilvl w:val="0"/>
          <w:numId w:val="2"/>
        </w:numPr>
        <w:spacing w:after="60" w:line="280"/>
      </w:pPr>
      <w:r>
        <w:rPr>
          <w:rFonts w:ascii="Calibri" w:cs="Calibri" w:eastAsia="Calibri" w:hAnsi="Calibri"/>
          <w:color w:val="1F2A24"/>
          <w:sz w:val="21"/>
          <w:szCs w:val="21"/>
        </w:rPr>
        <w:t xml:space="preserve">Set the </w:t>
      </w:r>
      <w:r>
        <w:rPr>
          <w:rFonts w:ascii="Calibri" w:cs="Calibri" w:eastAsia="Calibri" w:hAnsi="Calibri"/>
          <w:b/>
          <w:bCs/>
          <w:color w:val="1F2A24"/>
          <w:sz w:val="21"/>
          <w:szCs w:val="21"/>
        </w:rPr>
        <w:t xml:space="preserve">Normal minimum</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Normal maximum</w:t>
      </w:r>
      <w:r>
        <w:rPr>
          <w:rFonts w:ascii="Calibri" w:cs="Calibri" w:eastAsia="Calibri" w:hAnsi="Calibri"/>
          <w:color w:val="1F2A24"/>
          <w:sz w:val="21"/>
          <w:szCs w:val="21"/>
        </w:rPr>
        <w:t xml:space="preserve"> to what is right for your site. A box that is always red teaches people to ignore red.</w:t>
      </w:r>
    </w:p>
    <w:p>
      <w:pPr>
        <w:pStyle w:val="ListParagraph"/>
        <w:numPr>
          <w:ilvl w:val="0"/>
          <w:numId w:val="2"/>
        </w:numPr>
        <w:spacing w:after="60" w:line="280"/>
      </w:pPr>
      <w:r>
        <w:rPr>
          <w:rFonts w:ascii="Calibri" w:cs="Calibri" w:eastAsia="Calibri" w:hAnsi="Calibri"/>
          <w:color w:val="1F2A24"/>
          <w:sz w:val="21"/>
          <w:szCs w:val="21"/>
        </w:rPr>
        <w:t xml:space="preserve">Prefer a </w:t>
      </w:r>
      <w:r>
        <w:rPr>
          <w:rFonts w:ascii="Calibri" w:cs="Calibri" w:eastAsia="Calibri" w:hAnsi="Calibri"/>
          <w:b/>
          <w:bCs/>
          <w:color w:val="1F2A24"/>
          <w:sz w:val="21"/>
          <w:szCs w:val="21"/>
        </w:rPr>
        <w:t xml:space="preserve">Choice</w:t>
      </w:r>
      <w:r>
        <w:rPr>
          <w:rFonts w:ascii="Calibri" w:cs="Calibri" w:eastAsia="Calibri" w:hAnsi="Calibri"/>
          <w:color w:val="1F2A24"/>
          <w:sz w:val="21"/>
          <w:szCs w:val="21"/>
        </w:rPr>
        <w:t xml:space="preserve"> box over free text when the answers are always the same, so that reports can compare like with like.</w:t>
      </w:r>
    </w:p>
    <w:p>
      <w:pPr>
        <w:pStyle w:val="ListParagraph"/>
        <w:numPr>
          <w:ilvl w:val="0"/>
          <w:numId w:val="2"/>
        </w:numPr>
        <w:spacing w:after="60" w:line="280"/>
      </w:pPr>
      <w:r>
        <w:rPr>
          <w:rFonts w:ascii="Calibri" w:cs="Calibri" w:eastAsia="Calibri" w:hAnsi="Calibri"/>
          <w:color w:val="1F2A24"/>
          <w:sz w:val="21"/>
          <w:szCs w:val="21"/>
        </w:rPr>
        <w:t xml:space="preserve">Do not add boxes you will not fill in. A short form is more likely to be completed every day.</w:t>
      </w:r>
    </w:p>
    <w:p>
      <w:pPr>
        <w:spacing w:after="60"/>
      </w:pPr>
    </w:p>
    <w:p>
      <w:pPr>
        <w:pStyle w:val="Heading3"/>
        <w:keepNext/>
        <w:spacing w:after="100" w:before="260"/>
      </w:pPr>
      <w:bookmarkStart w:name="h_naming_your_templates" w:id="1"/>
      <w:r>
        <w:rPr>
          <w:rFonts w:ascii="Cambria" w:cs="Cambria" w:eastAsia="Cambria" w:hAnsi="Cambria"/>
          <w:b/>
          <w:bCs/>
          <w:color w:val="2E7D4F"/>
          <w:sz w:val="26"/>
          <w:szCs w:val="26"/>
        </w:rPr>
        <w:t xml:space="preserve">Naming your templates</w:t>
      </w:r>
      <w:bookmarkEnd w:id="1"/>
    </w:p>
    <w:p>
      <w:pPr>
        <w:spacing w:after="120" w:line="290"/>
      </w:pPr>
      <w:r>
        <w:rPr>
          <w:rFonts w:ascii="Calibri" w:cs="Calibri" w:eastAsia="Calibri" w:hAnsi="Calibri"/>
          <w:color w:val="1F2A24"/>
          <w:sz w:val="21"/>
          <w:szCs w:val="21"/>
        </w:rPr>
        <w:t xml:space="preserve">Names are shown everywhere, so make them clear and unique.</w:t>
      </w:r>
    </w:p>
    <w:p>
      <w:pPr>
        <w:pStyle w:val="ListParagraph"/>
        <w:numPr>
          <w:ilvl w:val="0"/>
          <w:numId w:val="2"/>
        </w:numPr>
        <w:spacing w:after="60" w:line="280"/>
      </w:pPr>
      <w:r>
        <w:rPr>
          <w:rFonts w:ascii="Calibri" w:cs="Calibri" w:eastAsia="Calibri" w:hAnsi="Calibri"/>
          <w:color w:val="1F2A24"/>
          <w:sz w:val="21"/>
          <w:szCs w:val="21"/>
        </w:rPr>
        <w:t xml:space="preserve">Say what and for whom: "Broilers — Chongwe house programme".</w:t>
      </w:r>
    </w:p>
    <w:p>
      <w:pPr>
        <w:pStyle w:val="ListParagraph"/>
        <w:numPr>
          <w:ilvl w:val="0"/>
          <w:numId w:val="2"/>
        </w:numPr>
        <w:spacing w:after="60" w:line="280"/>
      </w:pPr>
      <w:r>
        <w:rPr>
          <w:rFonts w:ascii="Calibri" w:cs="Calibri" w:eastAsia="Calibri" w:hAnsi="Calibri"/>
          <w:color w:val="1F2A24"/>
          <w:sz w:val="21"/>
          <w:szCs w:val="21"/>
        </w:rPr>
        <w:t xml:space="preserve">Add a </w:t>
      </w:r>
      <w:r>
        <w:rPr>
          <w:rFonts w:ascii="Calibri" w:cs="Calibri" w:eastAsia="Calibri" w:hAnsi="Calibri"/>
          <w:b/>
          <w:bCs/>
          <w:color w:val="1F2A24"/>
          <w:sz w:val="21"/>
          <w:szCs w:val="21"/>
        </w:rPr>
        <w:t xml:space="preserve">version</w:t>
      </w:r>
      <w:r>
        <w:rPr>
          <w:rFonts w:ascii="Calibri" w:cs="Calibri" w:eastAsia="Calibri" w:hAnsi="Calibri"/>
          <w:color w:val="1F2A24"/>
          <w:sz w:val="21"/>
          <w:szCs w:val="21"/>
        </w:rPr>
        <w:t xml:space="preserve"> at the end: "v1", "v2", "2026 season". The app's own version number goes up when you click </w:t>
      </w:r>
      <w:r>
        <w:rPr>
          <w:rFonts w:ascii="Calibri" w:cs="Calibri" w:eastAsia="Calibri" w:hAnsi="Calibri"/>
          <w:b/>
          <w:bCs/>
          <w:color w:val="1F2A24"/>
          <w:sz w:val="21"/>
          <w:szCs w:val="21"/>
        </w:rPr>
        <w:t xml:space="preserve">Save changes</w:t>
      </w:r>
      <w:r>
        <w:rPr>
          <w:rFonts w:ascii="Calibri" w:cs="Calibri" w:eastAsia="Calibri" w:hAnsi="Calibri"/>
          <w:color w:val="1F2A24"/>
          <w:sz w:val="21"/>
          <w:szCs w:val="21"/>
        </w:rPr>
        <w:t xml:space="preserve">, but older versions are overwritten, so a version in the name is your only way to keep a history. Use </w:t>
      </w:r>
      <w:r>
        <w:rPr>
          <w:rFonts w:ascii="Calibri" w:cs="Calibri" w:eastAsia="Calibri" w:hAnsi="Calibri"/>
          <w:b/>
          <w:bCs/>
          <w:color w:val="1F2A24"/>
          <w:sz w:val="21"/>
          <w:szCs w:val="21"/>
        </w:rPr>
        <w:t xml:space="preserve">Save as new copy</w:t>
      </w:r>
      <w:r>
        <w:rPr>
          <w:rFonts w:ascii="Calibri" w:cs="Calibri" w:eastAsia="Calibri" w:hAnsi="Calibri"/>
          <w:color w:val="1F2A24"/>
          <w:sz w:val="21"/>
          <w:szCs w:val="21"/>
        </w:rPr>
        <w:t xml:space="preserve"> to keep the old one.</w:t>
      </w:r>
    </w:p>
    <w:p>
      <w:pPr>
        <w:pStyle w:val="ListParagraph"/>
        <w:numPr>
          <w:ilvl w:val="0"/>
          <w:numId w:val="2"/>
        </w:numPr>
        <w:spacing w:after="60" w:line="280"/>
      </w:pPr>
      <w:r>
        <w:rPr>
          <w:rFonts w:ascii="Calibri" w:cs="Calibri" w:eastAsia="Calibri" w:hAnsi="Calibri"/>
          <w:color w:val="1F2A24"/>
          <w:sz w:val="21"/>
          <w:szCs w:val="21"/>
        </w:rPr>
        <w:t xml:space="preserve">Keep names short enough to read in a small tile.</w:t>
      </w:r>
    </w:p>
    <w:p>
      <w:pPr>
        <w:pStyle w:val="ListParagraph"/>
        <w:numPr>
          <w:ilvl w:val="0"/>
          <w:numId w:val="2"/>
        </w:numPr>
        <w:spacing w:after="60" w:line="280"/>
      </w:pPr>
      <w:r>
        <w:rPr>
          <w:rFonts w:ascii="Calibri" w:cs="Calibri" w:eastAsia="Calibri" w:hAnsi="Calibri"/>
          <w:color w:val="1F2A24"/>
          <w:sz w:val="21"/>
          <w:szCs w:val="21"/>
        </w:rPr>
        <w:t xml:space="preserve">Do not use the same name for two templates.</w:t>
      </w:r>
    </w:p>
    <w:p>
      <w:pPr>
        <w:spacing w:after="60"/>
      </w:pPr>
    </w:p>
    <w:p>
      <w:pPr>
        <w:pStyle w:val="Heading3"/>
        <w:keepNext/>
        <w:spacing w:after="100" w:before="260"/>
      </w:pPr>
      <w:bookmarkStart w:name="h_before_you_rely_on_a_starter_guide" w:id="1"/>
      <w:r>
        <w:rPr>
          <w:rFonts w:ascii="Cambria" w:cs="Cambria" w:eastAsia="Cambria" w:hAnsi="Cambria"/>
          <w:b/>
          <w:bCs/>
          <w:color w:val="2E7D4F"/>
          <w:sz w:val="26"/>
          <w:szCs w:val="26"/>
        </w:rPr>
        <w:t xml:space="preserve">Before you rely on a starter guide</w:t>
      </w:r>
      <w:bookmarkEnd w:id="1"/>
    </w:p>
    <w:p>
      <w:pPr>
        <w:pStyle w:val="ListParagraph"/>
        <w:numPr>
          <w:ilvl w:val="0"/>
          <w:numId w:val="2"/>
        </w:numPr>
        <w:spacing w:after="60" w:line="280"/>
      </w:pPr>
      <w:r>
        <w:rPr>
          <w:rFonts w:ascii="Calibri" w:cs="Calibri" w:eastAsia="Calibri" w:hAnsi="Calibri"/>
          <w:color w:val="1F2A24"/>
          <w:sz w:val="21"/>
          <w:szCs w:val="21"/>
        </w:rPr>
        <w:t xml:space="preserve">Read the amber warning on the Care Plan. A starter guide is "typical practice, not a prescription".</w:t>
      </w:r>
    </w:p>
    <w:p>
      <w:pPr>
        <w:pStyle w:val="ListParagraph"/>
        <w:numPr>
          <w:ilvl w:val="0"/>
          <w:numId w:val="2"/>
        </w:numPr>
        <w:spacing w:after="60" w:line="280"/>
      </w:pPr>
      <w:r>
        <w:rPr>
          <w:rFonts w:ascii="Calibri" w:cs="Calibri" w:eastAsia="Calibri" w:hAnsi="Calibri"/>
          <w:color w:val="1F2A24"/>
          <w:sz w:val="21"/>
          <w:szCs w:val="21"/>
        </w:rPr>
        <w:t xml:space="preserve">Check each product against your country's registered products and the label. Vaccines, dewormers, dips and pesticides differ by country, age of animal and season.</w:t>
      </w:r>
    </w:p>
    <w:p>
      <w:pPr>
        <w:pStyle w:val="ListParagraph"/>
        <w:numPr>
          <w:ilvl w:val="0"/>
          <w:numId w:val="2"/>
        </w:numPr>
        <w:spacing w:after="60" w:line="280"/>
      </w:pPr>
      <w:r>
        <w:rPr>
          <w:rFonts w:ascii="Calibri" w:cs="Calibri" w:eastAsia="Calibri" w:hAnsi="Calibri"/>
          <w:color w:val="1F2A24"/>
          <w:sz w:val="21"/>
          <w:szCs w:val="21"/>
        </w:rPr>
        <w:t xml:space="preserve">Confirm withdrawal periods with the label. Milk, meat, eggs and produce must not be sold before the waiting period is over.</w:t>
      </w:r>
    </w:p>
    <w:p>
      <w:pPr>
        <w:pStyle w:val="ListParagraph"/>
        <w:numPr>
          <w:ilvl w:val="0"/>
          <w:numId w:val="2"/>
        </w:numPr>
        <w:spacing w:after="60" w:line="280"/>
      </w:pPr>
      <w:r>
        <w:rPr>
          <w:rFonts w:ascii="Calibri" w:cs="Calibri" w:eastAsia="Calibri" w:hAnsi="Calibri"/>
          <w:color w:val="1F2A24"/>
          <w:sz w:val="21"/>
          <w:szCs w:val="21"/>
        </w:rPr>
        <w:t xml:space="preserve">Ask the Department of Veterinary Services or your extension officer for the official vaccination and tick-control schedule for your district.</w:t>
      </w:r>
    </w:p>
    <w:p>
      <w:pPr>
        <w:pStyle w:val="ListParagraph"/>
        <w:numPr>
          <w:ilvl w:val="0"/>
          <w:numId w:val="2"/>
        </w:numPr>
        <w:spacing w:after="60" w:line="280"/>
      </w:pPr>
      <w:r>
        <w:rPr>
          <w:rFonts w:ascii="Calibri" w:cs="Calibri" w:eastAsia="Calibri" w:hAnsi="Calibri"/>
          <w:color w:val="1F2A24"/>
          <w:sz w:val="21"/>
          <w:szCs w:val="21"/>
        </w:rPr>
        <w:t xml:space="preserve">If the guide has an item that does not apply to your farm, remove it so that it does not create false overdue reminders.</w:t>
      </w:r>
    </w:p>
    <w:p>
      <w:pPr>
        <w:spacing w:after="60"/>
      </w:pPr>
    </w:p>
    <w:p>
      <w:pPr>
        <w:pStyle w:val="Heading2"/>
        <w:keepNext/>
        <w:spacing w:after="140" w:before="360"/>
      </w:pPr>
      <w:bookmarkStart w:name="h_troubleshooting_and_questions" w:id="1"/>
      <w:r>
        <w:rPr>
          <w:rFonts w:ascii="Cambria" w:cs="Cambria" w:eastAsia="Cambria" w:hAnsi="Cambria"/>
          <w:b/>
          <w:bCs/>
          <w:color w:val="1F6B3A"/>
          <w:sz w:val="32"/>
          <w:szCs w:val="32"/>
        </w:rPr>
        <w:t xml:space="preserve">Troubleshooting and questions</w:t>
      </w:r>
      <w:bookmarkEnd w:id="1"/>
    </w:p>
    <w:p>
      <w:pPr>
        <w:spacing w:after="120" w:line="290"/>
      </w:pPr>
      <w:r>
        <w:rPr>
          <w:rFonts w:ascii="Calibri" w:cs="Calibri" w:eastAsia="Calibri" w:hAnsi="Calibri"/>
          <w:b/>
          <w:bCs/>
          <w:color w:val="1F2A24"/>
          <w:sz w:val="21"/>
          <w:szCs w:val="21"/>
        </w:rPr>
        <w:t xml:space="preserve">I picked the wrong template when I set up. What now?</w:t>
      </w:r>
      <w:r>
        <w:rPr>
          <w:rFonts w:ascii="Calibri" w:cs="Calibri" w:eastAsia="Calibri" w:hAnsi="Calibri"/>
          <w:color w:val="1F2A24"/>
          <w:sz w:val="21"/>
          <w:szCs w:val="21"/>
        </w:rPr>
        <w:t xml:space="preserve"> Add an enterprise with the right template (</w:t>
      </w:r>
      <w:r>
        <w:rPr>
          <w:rFonts w:ascii="Calibri" w:cs="Calibri" w:eastAsia="Calibri" w:hAnsi="Calibri"/>
          <w:b/>
          <w:bCs/>
          <w:color w:val="1F2A24"/>
          <w:sz w:val="21"/>
          <w:szCs w:val="21"/>
        </w:rPr>
        <w:t xml:space="preserve">Settings → Add Enterprise</w:t>
      </w:r>
      <w:r>
        <w:rPr>
          <w:rFonts w:ascii="Calibri" w:cs="Calibri" w:eastAsia="Calibri" w:hAnsi="Calibri"/>
          <w:color w:val="1F2A24"/>
          <w:sz w:val="21"/>
          <w:szCs w:val="21"/>
        </w:rPr>
        <w:t xml:space="preserve">). An enterprise cannot be moved to a different kind of farming. Nothing is lost by having an extra enterprise you never use.</w:t>
      </w:r>
    </w:p>
    <w:p>
      <w:pPr>
        <w:spacing w:after="120" w:line="290"/>
      </w:pPr>
      <w:r>
        <w:rPr>
          <w:rFonts w:ascii="Calibri" w:cs="Calibri" w:eastAsia="Calibri" w:hAnsi="Calibri"/>
          <w:b/>
          <w:bCs/>
          <w:color w:val="1F2A24"/>
          <w:sz w:val="21"/>
          <w:szCs w:val="21"/>
        </w:rPr>
        <w:t xml:space="preserve">The template I want is not on the category tabs in Add Enterprise.</w:t>
      </w:r>
      <w:r>
        <w:rPr>
          <w:rFonts w:ascii="Calibri" w:cs="Calibri" w:eastAsia="Calibri" w:hAnsi="Calibri"/>
          <w:color w:val="1F2A24"/>
          <w:sz w:val="21"/>
          <w:szCs w:val="21"/>
        </w:rPr>
        <w:t xml:space="preserve"> The category tabs do not include Insects &amp; Worms, Aquatic Plants &amp; Algae or Forestry &amp; Agroforestry. Click </w:t>
      </w:r>
      <w:r>
        <w:rPr>
          <w:rFonts w:ascii="Calibri" w:cs="Calibri" w:eastAsia="Calibri" w:hAnsi="Calibri"/>
          <w:b/>
          <w:bCs/>
          <w:color w:val="1F2A24"/>
          <w:sz w:val="21"/>
          <w:szCs w:val="21"/>
        </w:rPr>
        <w:t xml:space="preserve">All</w:t>
      </w:r>
      <w:r>
        <w:rPr>
          <w:rFonts w:ascii="Calibri" w:cs="Calibri" w:eastAsia="Calibri" w:hAnsi="Calibri"/>
          <w:color w:val="1F2A24"/>
          <w:sz w:val="21"/>
          <w:szCs w:val="21"/>
        </w:rPr>
        <w:t xml:space="preserve">, or type part of the name in the search box.</w:t>
      </w:r>
    </w:p>
    <w:p>
      <w:pPr>
        <w:spacing w:after="120" w:line="290"/>
      </w:pPr>
      <w:r>
        <w:rPr>
          <w:rFonts w:ascii="Calibri" w:cs="Calibri" w:eastAsia="Calibri" w:hAnsi="Calibri"/>
          <w:b/>
          <w:bCs/>
          <w:color w:val="1F2A24"/>
          <w:sz w:val="21"/>
          <w:szCs w:val="21"/>
        </w:rPr>
        <w:t xml:space="preserve">My search finds nothing.</w:t>
      </w:r>
      <w:r>
        <w:rPr>
          <w:rFonts w:ascii="Calibri" w:cs="Calibri" w:eastAsia="Calibri" w:hAnsi="Calibri"/>
          <w:color w:val="1F2A24"/>
          <w:sz w:val="21"/>
          <w:szCs w:val="21"/>
        </w:rPr>
        <w:t xml:space="preserve"> The search matches the template name and the species only. Try a shorter word, for example "tilapia" or "maize".</w:t>
      </w:r>
    </w:p>
    <w:p>
      <w:pPr>
        <w:spacing w:after="120" w:line="290"/>
      </w:pPr>
      <w:r>
        <w:rPr>
          <w:rFonts w:ascii="Calibri" w:cs="Calibri" w:eastAsia="Calibri" w:hAnsi="Calibri"/>
          <w:b/>
          <w:bCs/>
          <w:color w:val="1F2A24"/>
          <w:sz w:val="21"/>
          <w:szCs w:val="21"/>
        </w:rPr>
        <w:t xml:space="preserve">The wizard offers cycle types that do not look like mine (I keep crickets or trees).</w:t>
      </w:r>
      <w:r>
        <w:rPr>
          <w:rFonts w:ascii="Calibri" w:cs="Calibri" w:eastAsia="Calibri" w:hAnsi="Calibri"/>
          <w:color w:val="1F2A24"/>
          <w:sz w:val="21"/>
          <w:szCs w:val="21"/>
        </w:rPr>
        <w:t xml:space="preserve"> Insects &amp; Worms, Aquatic Plants &amp; Algae and Forestry &amp; Agroforestry have no cycle types of their own, so the wizard shows the four Crops types. Pick any; the Daily Log boxes are the same either way.</w:t>
      </w:r>
    </w:p>
    <w:p>
      <w:pPr>
        <w:spacing w:after="120" w:line="290"/>
      </w:pPr>
      <w:r>
        <w:rPr>
          <w:rFonts w:ascii="Calibri" w:cs="Calibri" w:eastAsia="Calibri" w:hAnsi="Calibri"/>
          <w:b/>
          <w:bCs/>
          <w:color w:val="1F2A24"/>
          <w:sz w:val="21"/>
          <w:szCs w:val="21"/>
        </w:rPr>
        <w:t xml:space="preserve">A box I expect is missing from the Daily Log.</w:t>
      </w:r>
      <w:r>
        <w:rPr>
          <w:rFonts w:ascii="Calibri" w:cs="Calibri" w:eastAsia="Calibri" w:hAnsi="Calibri"/>
          <w:color w:val="1F2A24"/>
          <w:sz w:val="21"/>
          <w:szCs w:val="21"/>
        </w:rPr>
        <w:t xml:space="preserve"> Poultry boxes depend on the cycle type. Eggs show only for laying types, incubator readings only for </w:t>
      </w:r>
      <w:r>
        <w:rPr>
          <w:rFonts w:ascii="Calibri" w:cs="Calibri" w:eastAsia="Calibri" w:hAnsi="Calibri"/>
          <w:b/>
          <w:bCs/>
          <w:color w:val="1F2A24"/>
          <w:sz w:val="21"/>
          <w:szCs w:val="21"/>
        </w:rPr>
        <w:t xml:space="preserve">Egg Incubation &amp; Hatch</w:t>
      </w:r>
      <w:r>
        <w:rPr>
          <w:rFonts w:ascii="Calibri" w:cs="Calibri" w:eastAsia="Calibri" w:hAnsi="Calibri"/>
          <w:color w:val="1F2A24"/>
          <w:sz w:val="21"/>
          <w:szCs w:val="21"/>
        </w:rPr>
        <w:t xml:space="preserve">, litter only for broilers and turkeys. Check the type of the cycle, or customise the template.</w:t>
      </w:r>
    </w:p>
    <w:p>
      <w:pPr>
        <w:spacing w:after="120" w:line="290"/>
      </w:pPr>
      <w:r>
        <w:rPr>
          <w:rFonts w:ascii="Calibri" w:cs="Calibri" w:eastAsia="Calibri" w:hAnsi="Calibri"/>
          <w:b/>
          <w:bCs/>
          <w:color w:val="1F2A24"/>
          <w:sz w:val="21"/>
          <w:szCs w:val="21"/>
        </w:rPr>
        <w:t xml:space="preserve">The Care Plan says "Whole guide (0 items)", or shows nothing, although the template has a guide.</w:t>
      </w:r>
      <w:r>
        <w:rPr>
          <w:rFonts w:ascii="Calibri" w:cs="Calibri" w:eastAsia="Calibri" w:hAnsi="Calibri"/>
          <w:color w:val="1F2A24"/>
          <w:sz w:val="21"/>
          <w:szCs w:val="21"/>
        </w:rPr>
        <w:t xml:space="preserve"> The items you see depend on the cycle type. A broiler guide is attached to </w:t>
      </w:r>
      <w:r>
        <w:rPr>
          <w:rFonts w:ascii="Calibri" w:cs="Calibri" w:eastAsia="Calibri" w:hAnsi="Calibri"/>
          <w:b/>
          <w:bCs/>
          <w:color w:val="1F2A24"/>
          <w:sz w:val="21"/>
          <w:szCs w:val="21"/>
        </w:rPr>
        <w:t xml:space="preserve">Broiler Grow-Out</w:t>
      </w:r>
      <w:r>
        <w:rPr>
          <w:rFonts w:ascii="Calibri" w:cs="Calibri" w:eastAsia="Calibri" w:hAnsi="Calibri"/>
          <w:color w:val="1F2A24"/>
          <w:sz w:val="21"/>
          <w:szCs w:val="21"/>
        </w:rPr>
        <w:t xml:space="preserve">; if the cycle was started with another type, none of those items apply. Start a new cycle with the right type.</w:t>
      </w:r>
    </w:p>
    <w:p>
      <w:pPr>
        <w:spacing w:after="120" w:line="290"/>
      </w:pPr>
      <w:r>
        <w:rPr>
          <w:rFonts w:ascii="Calibri" w:cs="Calibri" w:eastAsia="Calibri" w:hAnsi="Calibri"/>
          <w:b/>
          <w:bCs/>
          <w:color w:val="1F2A24"/>
          <w:sz w:val="21"/>
          <w:szCs w:val="21"/>
        </w:rPr>
        <w:t xml:space="preserve">Everything is overdue.</w:t>
      </w:r>
      <w:r>
        <w:rPr>
          <w:rFonts w:ascii="Calibri" w:cs="Calibri" w:eastAsia="Calibri" w:hAnsi="Calibri"/>
          <w:color w:val="1F2A24"/>
          <w:sz w:val="21"/>
          <w:szCs w:val="21"/>
        </w:rPr>
        <w:t xml:space="preserve"> The Care Plan counts days from the cycle's start date. If you back-dated the start, every earlier item that was not ticked is overdue (it looks back up to 30 days). Tick the items you already did, or correct the start date if it was entered wrongly.</w:t>
      </w:r>
    </w:p>
    <w:p>
      <w:pPr>
        <w:spacing w:after="120" w:line="290"/>
      </w:pPr>
      <w:r>
        <w:rPr>
          <w:rFonts w:ascii="Calibri" w:cs="Calibri" w:eastAsia="Calibri" w:hAnsi="Calibri"/>
          <w:b/>
          <w:bCs/>
          <w:color w:val="1F2A24"/>
          <w:sz w:val="21"/>
          <w:szCs w:val="21"/>
        </w:rPr>
        <w:t xml:space="preserve">I cannot see Done or Undo.</w:t>
      </w:r>
      <w:r>
        <w:rPr>
          <w:rFonts w:ascii="Calibri" w:cs="Calibri" w:eastAsia="Calibri" w:hAnsi="Calibri"/>
          <w:color w:val="1F2A24"/>
          <w:sz w:val="21"/>
          <w:szCs w:val="21"/>
        </w:rPr>
        <w:t xml:space="preserve"> They appear only on an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cycle. On a paused, planning or completed cycle the Care Plan is read-only.</w:t>
      </w:r>
    </w:p>
    <w:p>
      <w:pPr>
        <w:spacing w:after="120" w:line="290"/>
      </w:pPr>
      <w:r>
        <w:rPr>
          <w:rFonts w:ascii="Calibri" w:cs="Calibri" w:eastAsia="Calibri" w:hAnsi="Calibri"/>
          <w:b/>
          <w:bCs/>
          <w:color w:val="1F2A24"/>
          <w:sz w:val="21"/>
          <w:szCs w:val="21"/>
        </w:rPr>
        <w:t xml:space="preserve">I cannot add a record on the Daily Log.</w:t>
      </w:r>
      <w:r>
        <w:rPr>
          <w:rFonts w:ascii="Calibri" w:cs="Calibri" w:eastAsia="Calibri" w:hAnsi="Calibri"/>
          <w:color w:val="1F2A24"/>
          <w:sz w:val="21"/>
          <w:szCs w:val="21"/>
        </w:rPr>
        <w:t xml:space="preserve"> A completed cycle shows "Cycle complete — viewing historical records only." If the template has no boxes left (after removing them all) </w:t>
      </w:r>
      <w:r>
        <w:rPr>
          <w:rFonts w:ascii="Calibri" w:cs="Calibri" w:eastAsia="Calibri" w:hAnsi="Calibri"/>
          <w:b/>
          <w:bCs/>
          <w:color w:val="1F2A24"/>
          <w:sz w:val="21"/>
          <w:szCs w:val="21"/>
        </w:rPr>
        <w:t xml:space="preserve">Save Daily Record</w:t>
      </w:r>
      <w:r>
        <w:rPr>
          <w:rFonts w:ascii="Calibri" w:cs="Calibri" w:eastAsia="Calibri" w:hAnsi="Calibri"/>
          <w:color w:val="1F2A24"/>
          <w:sz w:val="21"/>
          <w:szCs w:val="21"/>
        </w:rPr>
        <w:t xml:space="preserve"> stays greyed out and the Import buttons disappear. Add a box, or go back to the built-in defaults.</w:t>
      </w:r>
    </w:p>
    <w:p>
      <w:pPr>
        <w:spacing w:after="120" w:line="290"/>
      </w:pPr>
      <w:r>
        <w:rPr>
          <w:rFonts w:ascii="Calibri" w:cs="Calibri" w:eastAsia="Calibri" w:hAnsi="Calibri"/>
          <w:b/>
          <w:bCs/>
          <w:color w:val="1F2A24"/>
          <w:sz w:val="21"/>
          <w:szCs w:val="21"/>
        </w:rPr>
        <w:t xml:space="preserve">It let me save an empty record.</w:t>
      </w:r>
      <w:r>
        <w:rPr>
          <w:rFonts w:ascii="Calibri" w:cs="Calibri" w:eastAsia="Calibri" w:hAnsi="Calibri"/>
          <w:color w:val="1F2A24"/>
          <w:sz w:val="21"/>
          <w:szCs w:val="21"/>
        </w:rPr>
        <w:t xml:space="preserve"> Yes. The Daily Log does not check that boxes are filled in. Required stars are reminders only. (The CSV import does check required boxes.)</w:t>
      </w:r>
    </w:p>
    <w:p>
      <w:pPr>
        <w:spacing w:after="120" w:line="290"/>
      </w:pPr>
      <w:r>
        <w:rPr>
          <w:rFonts w:ascii="Calibri" w:cs="Calibri" w:eastAsia="Calibri" w:hAnsi="Calibri"/>
          <w:b/>
          <w:bCs/>
          <w:color w:val="1F2A24"/>
          <w:sz w:val="21"/>
          <w:szCs w:val="21"/>
        </w:rPr>
        <w:t xml:space="preserve">A box turned red but the record saved.</w:t>
      </w:r>
      <w:r>
        <w:rPr>
          <w:rFonts w:ascii="Calibri" w:cs="Calibri" w:eastAsia="Calibri" w:hAnsi="Calibri"/>
          <w:color w:val="1F2A24"/>
          <w:sz w:val="21"/>
          <w:szCs w:val="21"/>
        </w:rPr>
        <w:t xml:space="preserve"> Red means outside the normal range you or the template set. It is a prompt to check, not a block.</w:t>
      </w:r>
    </w:p>
    <w:p>
      <w:pPr>
        <w:spacing w:after="120" w:line="290"/>
      </w:pPr>
      <w:r>
        <w:rPr>
          <w:rFonts w:ascii="Calibri" w:cs="Calibri" w:eastAsia="Calibri" w:hAnsi="Calibri"/>
          <w:b/>
          <w:bCs/>
          <w:color w:val="1F2A24"/>
          <w:sz w:val="21"/>
          <w:szCs w:val="21"/>
        </w:rPr>
        <w:t xml:space="preserve">Total Milk Yield does not appear.</w:t>
      </w:r>
      <w:r>
        <w:rPr>
          <w:rFonts w:ascii="Calibri" w:cs="Calibri" w:eastAsia="Calibri" w:hAnsi="Calibri"/>
          <w:color w:val="1F2A24"/>
          <w:sz w:val="21"/>
          <w:szCs w:val="21"/>
        </w:rPr>
        <w:t xml:space="preserve"> It needs a figure in all three milking boxes. Type 0 for any milking you did not do.</w:t>
      </w:r>
    </w:p>
    <w:p>
      <w:pPr>
        <w:spacing w:after="120" w:line="290"/>
      </w:pPr>
      <w:r>
        <w:rPr>
          <w:rFonts w:ascii="Calibri" w:cs="Calibri" w:eastAsia="Calibri" w:hAnsi="Calibri"/>
          <w:b/>
          <w:bCs/>
          <w:color w:val="1F2A24"/>
          <w:sz w:val="21"/>
          <w:szCs w:val="21"/>
        </w:rPr>
        <w:t xml:space="preserve">Why did my edit not change a record straight away?</w:t>
      </w:r>
      <w:r>
        <w:rPr>
          <w:rFonts w:ascii="Calibri" w:cs="Calibri" w:eastAsia="Calibri" w:hAnsi="Calibri"/>
          <w:color w:val="1F2A24"/>
          <w:sz w:val="21"/>
          <w:szCs w:val="21"/>
        </w:rPr>
        <w:t xml:space="preserve"> Your company may have </w:t>
      </w:r>
      <w:r>
        <w:rPr>
          <w:rFonts w:ascii="Calibri" w:cs="Calibri" w:eastAsia="Calibri" w:hAnsi="Calibri"/>
          <w:b/>
          <w:bCs/>
          <w:color w:val="1F2A24"/>
          <w:sz w:val="21"/>
          <w:szCs w:val="21"/>
        </w:rPr>
        <w:t xml:space="preserve">Require approval for edits</w:t>
      </w:r>
      <w:r>
        <w:rPr>
          <w:rFonts w:ascii="Calibri" w:cs="Calibri" w:eastAsia="Calibri" w:hAnsi="Calibri"/>
          <w:color w:val="1F2A24"/>
          <w:sz w:val="21"/>
          <w:szCs w:val="21"/>
        </w:rPr>
        <w:t xml:space="preserve"> switched on in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The edit waits as </w:t>
      </w:r>
      <w:r>
        <w:rPr>
          <w:rFonts w:ascii="Calibri" w:cs="Calibri" w:eastAsia="Calibri" w:hAnsi="Calibri"/>
          <w:b/>
          <w:bCs/>
          <w:color w:val="1F2A24"/>
          <w:sz w:val="21"/>
          <w:szCs w:val="21"/>
        </w:rPr>
        <w:t xml:space="preserve">Pending Edits</w:t>
      </w:r>
      <w:r>
        <w:rPr>
          <w:rFonts w:ascii="Calibri" w:cs="Calibri" w:eastAsia="Calibri" w:hAnsi="Calibri"/>
          <w:color w:val="1F2A24"/>
          <w:sz w:val="21"/>
          <w:szCs w:val="21"/>
        </w:rPr>
        <w:t xml:space="preserve"> until the approver clicks </w:t>
      </w:r>
      <w:r>
        <w:rPr>
          <w:rFonts w:ascii="Calibri" w:cs="Calibri" w:eastAsia="Calibri" w:hAnsi="Calibri"/>
          <w:b/>
          <w:bCs/>
          <w:color w:val="1F2A24"/>
          <w:sz w:val="21"/>
          <w:szCs w:val="21"/>
        </w:rPr>
        <w:t xml:space="preserve">Approve</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I saved a template and the amber starter-guide warning disappeared.</w:t>
      </w:r>
      <w:r>
        <w:rPr>
          <w:rFonts w:ascii="Calibri" w:cs="Calibri" w:eastAsia="Calibri" w:hAnsi="Calibri"/>
          <w:color w:val="1F2A24"/>
          <w:sz w:val="21"/>
          <w:szCs w:val="21"/>
        </w:rPr>
        <w:t xml:space="preserve"> That is expected. The guide is now yours.</w:t>
      </w:r>
    </w:p>
    <w:p>
      <w:pPr>
        <w:spacing w:after="120" w:line="290"/>
      </w:pPr>
      <w:r>
        <w:rPr>
          <w:rFonts w:ascii="Calibri" w:cs="Calibri" w:eastAsia="Calibri" w:hAnsi="Calibri"/>
          <w:b/>
          <w:bCs/>
          <w:color w:val="1F2A24"/>
          <w:sz w:val="21"/>
          <w:szCs w:val="21"/>
        </w:rPr>
        <w:t xml:space="preserve">Can two people edit the same template at once?</w:t>
      </w:r>
      <w:r>
        <w:rPr>
          <w:rFonts w:ascii="Calibri" w:cs="Calibri" w:eastAsia="Calibri" w:hAnsi="Calibri"/>
          <w:color w:val="1F2A24"/>
          <w:sz w:val="21"/>
          <w:szCs w:val="21"/>
        </w:rPr>
        <w:t xml:space="preserve"> Saved templates are shared by the whole company, so agree who is responsible for maintaining them and tell your team before changing one that is in use.</w:t>
      </w:r>
    </w:p>
    <w:p>
      <w:pPr>
        <w:spacing w:after="120" w:line="290"/>
      </w:pPr>
      <w:r>
        <w:rPr>
          <w:rFonts w:ascii="Calibri" w:cs="Calibri" w:eastAsia="Calibri" w:hAnsi="Calibri"/>
          <w:b/>
          <w:bCs/>
          <w:color w:val="1F2A24"/>
          <w:sz w:val="21"/>
          <w:szCs w:val="21"/>
        </w:rPr>
        <w:t xml:space="preserve">I deleted a template and my enterprise changed.</w:t>
      </w:r>
      <w:r>
        <w:rPr>
          <w:rFonts w:ascii="Calibri" w:cs="Calibri" w:eastAsia="Calibri" w:hAnsi="Calibri"/>
          <w:color w:val="1F2A24"/>
          <w:sz w:val="21"/>
          <w:szCs w:val="21"/>
        </w:rPr>
        <w:t xml:space="preserve"> Enterprises that used the deleted template return to the built-in template it was copied from. Your records are untouched.</w:t>
      </w:r>
    </w:p>
    <w:p>
      <w:pPr>
        <w:spacing w:after="120" w:line="290"/>
      </w:pPr>
      <w:r>
        <w:rPr>
          <w:rFonts w:ascii="Calibri" w:cs="Calibri" w:eastAsia="Calibri" w:hAnsi="Calibri"/>
          <w:b/>
          <w:bCs/>
          <w:color w:val="1F2A24"/>
          <w:sz w:val="21"/>
          <w:szCs w:val="21"/>
        </w:rPr>
        <w:t xml:space="preserve">Will my saved template get the improvements if AGRINUXES updates the built-in guides?</w:t>
      </w:r>
      <w:r>
        <w:rPr>
          <w:rFonts w:ascii="Calibri" w:cs="Calibri" w:eastAsia="Calibri" w:hAnsi="Calibri"/>
          <w:color w:val="1F2A24"/>
          <w:sz w:val="21"/>
          <w:szCs w:val="21"/>
        </w:rPr>
        <w:t xml:space="preserve"> No. Your saved template is a copy and stays as you saved it. To see the latest built-in guide, switch the enterprise to the </w:t>
      </w:r>
      <w:r>
        <w:rPr>
          <w:rFonts w:ascii="Calibri" w:cs="Calibri" w:eastAsia="Calibri" w:hAnsi="Calibri"/>
          <w:b/>
          <w:bCs/>
          <w:color w:val="1F2A24"/>
          <w:sz w:val="21"/>
          <w:szCs w:val="21"/>
        </w:rPr>
        <w:t xml:space="preserve">Built-in</w:t>
      </w:r>
      <w:r>
        <w:rPr>
          <w:rFonts w:ascii="Calibri" w:cs="Calibri" w:eastAsia="Calibri" w:hAnsi="Calibri"/>
          <w:color w:val="1F2A24"/>
          <w:sz w:val="21"/>
          <w:szCs w:val="21"/>
        </w:rPr>
        <w:t xml:space="preserve"> version on the Care Plan tab and compare.</w:t>
      </w:r>
    </w:p>
    <w:p>
      <w:pPr>
        <w:spacing w:after="120" w:line="290"/>
      </w:pPr>
      <w:r>
        <w:rPr>
          <w:rFonts w:ascii="Calibri" w:cs="Calibri" w:eastAsia="Calibri" w:hAnsi="Calibri"/>
          <w:b/>
          <w:bCs/>
          <w:color w:val="1F2A24"/>
          <w:sz w:val="21"/>
          <w:szCs w:val="21"/>
        </w:rPr>
        <w:t xml:space="preserve">Can I change the stages of a cycle?</w:t>
      </w:r>
      <w:r>
        <w:rPr>
          <w:rFonts w:ascii="Calibri" w:cs="Calibri" w:eastAsia="Calibri" w:hAnsi="Calibri"/>
          <w:color w:val="1F2A24"/>
          <w:sz w:val="21"/>
          <w:szCs w:val="21"/>
        </w:rPr>
        <w:t xml:space="preserve"> No. Stages come from the template when the cycle is created and cannot be edited in the template editor.</w:t>
      </w:r>
    </w:p>
    <w:p>
      <w:pPr>
        <w:pStyle w:val="Heading2"/>
        <w:keepNext/>
        <w:spacing w:after="140" w:before="360"/>
      </w:pPr>
      <w:bookmarkStart w:name="h_quick_reference_what_to_click" w:id="1"/>
      <w:r>
        <w:rPr>
          <w:rFonts w:ascii="Cambria" w:cs="Cambria" w:eastAsia="Cambria" w:hAnsi="Cambria"/>
          <w:b/>
          <w:bCs/>
          <w:color w:val="1F6B3A"/>
          <w:sz w:val="32"/>
          <w:szCs w:val="32"/>
        </w:rPr>
        <w:t xml:space="preserve">Quick reference: what to click</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6"/>
        <w:gridCol w:w="5562"/>
      </w:tblGrid>
      <w:tr>
        <w:trPr>
          <w:cantSplit/>
          <w:tblHeader/>
        </w:trPr>
        <w:tc>
          <w:tcPr>
            <w:tcW w:type="dxa" w:w="407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 want to…</w:t>
            </w:r>
          </w:p>
        </w:tc>
        <w:tc>
          <w:tcPr>
            <w:tcW w:type="dxa" w:w="556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Click path</w:t>
            </w:r>
          </w:p>
        </w:tc>
      </w:tr>
      <w:tr>
        <w:trPr>
          <w:cantSplit/>
          <w:tblHeader w:val="false"/>
        </w:trPr>
        <w:tc>
          <w:tcPr>
            <w:tcW w:type="dxa" w:w="40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Choose my farm's templates when I first sign up</w:t>
            </w:r>
          </w:p>
        </w:tc>
        <w:tc>
          <w:tcPr>
            <w:tcW w:type="dxa" w:w="5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Set-up wizard → step 4 </w:t>
            </w:r>
            <w:r>
              <w:rPr>
                <w:rFonts w:ascii="Calibri" w:cs="Calibri" w:eastAsia="Calibri" w:hAnsi="Calibri"/>
                <w:b/>
                <w:bCs/>
                <w:color w:val="1F2A24"/>
                <w:sz w:val="18"/>
                <w:szCs w:val="18"/>
              </w:rPr>
              <w:t xml:space="preserve">Setup</w:t>
            </w:r>
            <w:r>
              <w:rPr>
                <w:rFonts w:ascii="Calibri" w:cs="Calibri" w:eastAsia="Calibri" w:hAnsi="Calibri"/>
                <w:color w:val="1F2A24"/>
                <w:sz w:val="18"/>
                <w:szCs w:val="18"/>
              </w:rPr>
              <w:t xml:space="preserve"> → select category cards → click template rows → </w:t>
            </w:r>
            <w:r>
              <w:rPr>
                <w:rFonts w:ascii="Calibri" w:cs="Calibri" w:eastAsia="Calibri" w:hAnsi="Calibri"/>
                <w:b/>
                <w:bCs/>
                <w:color w:val="1F2A24"/>
                <w:sz w:val="18"/>
                <w:szCs w:val="18"/>
              </w:rPr>
              <w:t xml:space="preserve">Finish setup</w:t>
            </w:r>
          </w:p>
        </w:tc>
      </w:tr>
      <w:tr>
        <w:trPr>
          <w:cantSplit/>
          <w:tblHeader w:val="false"/>
        </w:trPr>
        <w:tc>
          <w:tcPr>
            <w:tcW w:type="dxa" w:w="40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Add a new enterprise from a template</w:t>
            </w:r>
          </w:p>
        </w:tc>
        <w:tc>
          <w:tcPr>
            <w:tcW w:type="dxa" w:w="55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Settings</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Enterprises</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Add Enterprise</w:t>
            </w:r>
            <w:r>
              <w:rPr>
                <w:rFonts w:ascii="Calibri" w:cs="Calibri" w:eastAsia="Calibri" w:hAnsi="Calibri"/>
                <w:color w:val="1F2A24"/>
                <w:sz w:val="18"/>
                <w:szCs w:val="18"/>
              </w:rPr>
              <w:t xml:space="preserve"> → type the name → pick a template tile → </w:t>
            </w:r>
            <w:r>
              <w:rPr>
                <w:rFonts w:ascii="Calibri" w:cs="Calibri" w:eastAsia="Calibri" w:hAnsi="Calibri"/>
                <w:b/>
                <w:bCs/>
                <w:color w:val="1F2A24"/>
                <w:sz w:val="18"/>
                <w:szCs w:val="18"/>
              </w:rPr>
              <w:t xml:space="preserve">Add Enterprise</w:t>
            </w:r>
          </w:p>
        </w:tc>
      </w:tr>
      <w:tr>
        <w:trPr>
          <w:cantSplit/>
          <w:tblHeader w:val="false"/>
        </w:trPr>
        <w:tc>
          <w:tcPr>
            <w:tcW w:type="dxa" w:w="40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Use one of my saved templates for a new enterprise</w:t>
            </w:r>
          </w:p>
        </w:tc>
        <w:tc>
          <w:tcPr>
            <w:tcW w:type="dxa" w:w="5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Settings</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Add Enterprise</w:t>
            </w:r>
            <w:r>
              <w:rPr>
                <w:rFonts w:ascii="Calibri" w:cs="Calibri" w:eastAsia="Calibri" w:hAnsi="Calibri"/>
                <w:color w:val="1F2A24"/>
                <w:sz w:val="18"/>
                <w:szCs w:val="18"/>
              </w:rPr>
              <w:t xml:space="preserve"> → click the tile marked </w:t>
            </w:r>
            <w:r>
              <w:rPr>
                <w:rFonts w:ascii="Calibri" w:cs="Calibri" w:eastAsia="Calibri" w:hAnsi="Calibri"/>
                <w:b/>
                <w:bCs/>
                <w:color w:val="1F2A24"/>
                <w:sz w:val="18"/>
                <w:szCs w:val="18"/>
              </w:rPr>
              <w:t xml:space="preserve">My template</w:t>
            </w:r>
          </w:p>
        </w:tc>
      </w:tr>
      <w:tr>
        <w:trPr>
          <w:cantSplit/>
          <w:tblHeader w:val="false"/>
        </w:trPr>
        <w:tc>
          <w:tcPr>
            <w:tcW w:type="dxa" w:w="40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 a new cycle</w:t>
            </w:r>
          </w:p>
        </w:tc>
        <w:tc>
          <w:tcPr>
            <w:tcW w:type="dxa" w:w="55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New Cycle</w:t>
            </w:r>
            <w:r>
              <w:rPr>
                <w:rFonts w:ascii="Calibri" w:cs="Calibri" w:eastAsia="Calibri" w:hAnsi="Calibri"/>
                <w:color w:val="1F2A24"/>
                <w:sz w:val="18"/>
                <w:szCs w:val="18"/>
              </w:rPr>
              <w:t xml:space="preserve"> → choose enterprise and cycle type → </w:t>
            </w:r>
            <w:r>
              <w:rPr>
                <w:rFonts w:ascii="Calibri" w:cs="Calibri" w:eastAsia="Calibri" w:hAnsi="Calibri"/>
                <w:b/>
                <w:bCs/>
                <w:color w:val="1F2A24"/>
                <w:sz w:val="18"/>
                <w:szCs w:val="18"/>
              </w:rPr>
              <w:t xml:space="preserve">Next →</w:t>
            </w:r>
            <w:r>
              <w:rPr>
                <w:rFonts w:ascii="Calibri" w:cs="Calibri" w:eastAsia="Calibri" w:hAnsi="Calibri"/>
                <w:color w:val="1F2A24"/>
                <w:sz w:val="18"/>
                <w:szCs w:val="18"/>
              </w:rPr>
              <w:t xml:space="preserve"> → answer setup questions → </w:t>
            </w:r>
            <w:r>
              <w:rPr>
                <w:rFonts w:ascii="Calibri" w:cs="Calibri" w:eastAsia="Calibri" w:hAnsi="Calibri"/>
                <w:b/>
                <w:bCs/>
                <w:color w:val="1F2A24"/>
                <w:sz w:val="18"/>
                <w:szCs w:val="18"/>
              </w:rPr>
              <w:t xml:space="preserve">Next →</w:t>
            </w:r>
            <w:r>
              <w:rPr>
                <w:rFonts w:ascii="Calibri" w:cs="Calibri" w:eastAsia="Calibri" w:hAnsi="Calibri"/>
                <w:color w:val="1F2A24"/>
                <w:sz w:val="18"/>
                <w:szCs w:val="18"/>
              </w:rPr>
              <w:t xml:space="preserve"> → name and dates → </w:t>
            </w:r>
            <w:r>
              <w:rPr>
                <w:rFonts w:ascii="Calibri" w:cs="Calibri" w:eastAsia="Calibri" w:hAnsi="Calibri"/>
                <w:b/>
                <w:bCs/>
                <w:color w:val="1F2A24"/>
                <w:sz w:val="18"/>
                <w:szCs w:val="18"/>
              </w:rPr>
              <w:t xml:space="preserve">Start Cycle</w:t>
            </w:r>
          </w:p>
        </w:tc>
      </w:tr>
      <w:tr>
        <w:trPr>
          <w:cantSplit/>
          <w:tblHeader w:val="false"/>
        </w:trPr>
        <w:tc>
          <w:tcPr>
            <w:tcW w:type="dxa" w:w="40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Record today's figures</w:t>
            </w:r>
          </w:p>
        </w:tc>
        <w:tc>
          <w:tcPr>
            <w:tcW w:type="dxa" w:w="5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w:t>
            </w:r>
            <w:r>
              <w:rPr>
                <w:rFonts w:ascii="Calibri" w:cs="Calibri" w:eastAsia="Calibri" w:hAnsi="Calibri"/>
                <w:color w:val="1F2A24"/>
                <w:sz w:val="18"/>
                <w:szCs w:val="18"/>
              </w:rPr>
              <w:t xml:space="preserve"> → open the cycle → </w:t>
            </w:r>
            <w:r>
              <w:rPr>
                <w:rFonts w:ascii="Calibri" w:cs="Calibri" w:eastAsia="Calibri" w:hAnsi="Calibri"/>
                <w:b/>
                <w:bCs/>
                <w:color w:val="1F2A24"/>
                <w:sz w:val="18"/>
                <w:szCs w:val="18"/>
              </w:rPr>
              <w:t xml:space="preserve">Daily Log</w:t>
            </w:r>
            <w:r>
              <w:rPr>
                <w:rFonts w:ascii="Calibri" w:cs="Calibri" w:eastAsia="Calibri" w:hAnsi="Calibri"/>
                <w:color w:val="1F2A24"/>
                <w:sz w:val="18"/>
                <w:szCs w:val="18"/>
              </w:rPr>
              <w:t xml:space="preserve"> → fill in the boxes → </w:t>
            </w:r>
            <w:r>
              <w:rPr>
                <w:rFonts w:ascii="Calibri" w:cs="Calibri" w:eastAsia="Calibri" w:hAnsi="Calibri"/>
                <w:b/>
                <w:bCs/>
                <w:color w:val="1F2A24"/>
                <w:sz w:val="18"/>
                <w:szCs w:val="18"/>
              </w:rPr>
              <w:t xml:space="preserve">Save Daily Record</w:t>
            </w:r>
          </w:p>
        </w:tc>
      </w:tr>
      <w:tr>
        <w:trPr>
          <w:cantSplit/>
          <w:tblHeader w:val="false"/>
        </w:trPr>
        <w:tc>
          <w:tcPr>
            <w:tcW w:type="dxa" w:w="40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Change a saved record</w:t>
            </w:r>
          </w:p>
        </w:tc>
        <w:tc>
          <w:tcPr>
            <w:tcW w:type="dxa" w:w="55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w:t>
            </w:r>
            <w:r>
              <w:rPr>
                <w:rFonts w:ascii="Calibri" w:cs="Calibri" w:eastAsia="Calibri" w:hAnsi="Calibri"/>
                <w:color w:val="1F2A24"/>
                <w:sz w:val="18"/>
                <w:szCs w:val="18"/>
              </w:rPr>
              <w:t xml:space="preserve"> → cycle → </w:t>
            </w:r>
            <w:r>
              <w:rPr>
                <w:rFonts w:ascii="Calibri" w:cs="Calibri" w:eastAsia="Calibri" w:hAnsi="Calibri"/>
                <w:b/>
                <w:bCs/>
                <w:color w:val="1F2A24"/>
                <w:sz w:val="18"/>
                <w:szCs w:val="18"/>
              </w:rPr>
              <w:t xml:space="preserve">Daily Log</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Recent Records</w:t>
            </w:r>
            <w:r>
              <w:rPr>
                <w:rFonts w:ascii="Calibri" w:cs="Calibri" w:eastAsia="Calibri" w:hAnsi="Calibri"/>
                <w:color w:val="1F2A24"/>
                <w:sz w:val="18"/>
                <w:szCs w:val="18"/>
              </w:rPr>
              <w:t xml:space="preserve"> → pencil button → </w:t>
            </w:r>
            <w:r>
              <w:rPr>
                <w:rFonts w:ascii="Calibri" w:cs="Calibri" w:eastAsia="Calibri" w:hAnsi="Calibri"/>
                <w:b/>
                <w:bCs/>
                <w:color w:val="1F2A24"/>
                <w:sz w:val="18"/>
                <w:szCs w:val="18"/>
              </w:rPr>
              <w:t xml:space="preserve">Save Changes</w:t>
            </w:r>
          </w:p>
        </w:tc>
      </w:tr>
      <w:tr>
        <w:trPr>
          <w:cantSplit/>
          <w:tblHeader w:val="false"/>
        </w:trPr>
        <w:tc>
          <w:tcPr>
            <w:tcW w:type="dxa" w:w="40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Delete a saved record</w:t>
            </w:r>
          </w:p>
        </w:tc>
        <w:tc>
          <w:tcPr>
            <w:tcW w:type="dxa" w:w="5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w:t>
            </w:r>
            <w:r>
              <w:rPr>
                <w:rFonts w:ascii="Calibri" w:cs="Calibri" w:eastAsia="Calibri" w:hAnsi="Calibri"/>
                <w:color w:val="1F2A24"/>
                <w:sz w:val="18"/>
                <w:szCs w:val="18"/>
              </w:rPr>
              <w:t xml:space="preserve"> → cycle → </w:t>
            </w:r>
            <w:r>
              <w:rPr>
                <w:rFonts w:ascii="Calibri" w:cs="Calibri" w:eastAsia="Calibri" w:hAnsi="Calibri"/>
                <w:b/>
                <w:bCs/>
                <w:color w:val="1F2A24"/>
                <w:sz w:val="18"/>
                <w:szCs w:val="18"/>
              </w:rPr>
              <w:t xml:space="preserve">Daily Log</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Recent Records</w:t>
            </w:r>
            <w:r>
              <w:rPr>
                <w:rFonts w:ascii="Calibri" w:cs="Calibri" w:eastAsia="Calibri" w:hAnsi="Calibri"/>
                <w:color w:val="1F2A24"/>
                <w:sz w:val="18"/>
                <w:szCs w:val="18"/>
              </w:rPr>
              <w:t xml:space="preserve"> → bin button → </w:t>
            </w:r>
            <w:r>
              <w:rPr>
                <w:rFonts w:ascii="Calibri" w:cs="Calibri" w:eastAsia="Calibri" w:hAnsi="Calibri"/>
                <w:b/>
                <w:bCs/>
                <w:color w:val="1F2A24"/>
                <w:sz w:val="18"/>
                <w:szCs w:val="18"/>
              </w:rPr>
              <w:t xml:space="preserve">Delete</w:t>
            </w:r>
          </w:p>
        </w:tc>
      </w:tr>
      <w:tr>
        <w:trPr>
          <w:cantSplit/>
          <w:tblHeader w:val="false"/>
        </w:trPr>
        <w:tc>
          <w:tcPr>
            <w:tcW w:type="dxa" w:w="40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Add or change daily boxes</w:t>
            </w:r>
          </w:p>
        </w:tc>
        <w:tc>
          <w:tcPr>
            <w:tcW w:type="dxa" w:w="55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w:t>
            </w:r>
            <w:r>
              <w:rPr>
                <w:rFonts w:ascii="Calibri" w:cs="Calibri" w:eastAsia="Calibri" w:hAnsi="Calibri"/>
                <w:color w:val="1F2A24"/>
                <w:sz w:val="18"/>
                <w:szCs w:val="18"/>
              </w:rPr>
              <w:t xml:space="preserve"> → cycle → </w:t>
            </w:r>
            <w:r>
              <w:rPr>
                <w:rFonts w:ascii="Calibri" w:cs="Calibri" w:eastAsia="Calibri" w:hAnsi="Calibri"/>
                <w:b/>
                <w:bCs/>
                <w:color w:val="1F2A24"/>
                <w:sz w:val="18"/>
                <w:szCs w:val="18"/>
              </w:rPr>
              <w:t xml:space="preserve">Daily Log</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Customise fields</w:t>
            </w:r>
          </w:p>
        </w:tc>
      </w:tr>
      <w:tr>
        <w:trPr>
          <w:cantSplit/>
          <w:tblHeader w:val="false"/>
        </w:trPr>
        <w:tc>
          <w:tcPr>
            <w:tcW w:type="dxa" w:w="40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 what is due today and what is overdue</w:t>
            </w:r>
          </w:p>
        </w:tc>
        <w:tc>
          <w:tcPr>
            <w:tcW w:type="dxa" w:w="5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w:t>
            </w:r>
            <w:r>
              <w:rPr>
                <w:rFonts w:ascii="Calibri" w:cs="Calibri" w:eastAsia="Calibri" w:hAnsi="Calibri"/>
                <w:color w:val="1F2A24"/>
                <w:sz w:val="18"/>
                <w:szCs w:val="18"/>
              </w:rPr>
              <w:t xml:space="preserve"> → cycle → </w:t>
            </w:r>
            <w:r>
              <w:rPr>
                <w:rFonts w:ascii="Calibri" w:cs="Calibri" w:eastAsia="Calibri" w:hAnsi="Calibri"/>
                <w:b/>
                <w:bCs/>
                <w:color w:val="1F2A24"/>
                <w:sz w:val="18"/>
                <w:szCs w:val="18"/>
              </w:rPr>
              <w:t xml:space="preserve">Care Plan</w:t>
            </w:r>
          </w:p>
        </w:tc>
      </w:tr>
      <w:tr>
        <w:trPr>
          <w:cantSplit/>
          <w:tblHeader w:val="false"/>
        </w:trPr>
        <w:tc>
          <w:tcPr>
            <w:tcW w:type="dxa" w:w="40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Mark a care item as done</w:t>
            </w:r>
          </w:p>
        </w:tc>
        <w:tc>
          <w:tcPr>
            <w:tcW w:type="dxa" w:w="55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w:t>
            </w:r>
            <w:r>
              <w:rPr>
                <w:rFonts w:ascii="Calibri" w:cs="Calibri" w:eastAsia="Calibri" w:hAnsi="Calibri"/>
                <w:color w:val="1F2A24"/>
                <w:sz w:val="18"/>
                <w:szCs w:val="18"/>
              </w:rPr>
              <w:t xml:space="preserve"> → cycle → </w:t>
            </w:r>
            <w:r>
              <w:rPr>
                <w:rFonts w:ascii="Calibri" w:cs="Calibri" w:eastAsia="Calibri" w:hAnsi="Calibri"/>
                <w:b/>
                <w:bCs/>
                <w:color w:val="1F2A24"/>
                <w:sz w:val="18"/>
                <w:szCs w:val="18"/>
              </w:rPr>
              <w:t xml:space="preserve">Care Plan</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Done</w:t>
            </w:r>
            <w:r>
              <w:rPr>
                <w:rFonts w:ascii="Calibri" w:cs="Calibri" w:eastAsia="Calibri" w:hAnsi="Calibri"/>
                <w:color w:val="1F2A24"/>
                <w:sz w:val="18"/>
                <w:szCs w:val="18"/>
              </w:rPr>
              <w:t xml:space="preserve"> (use </w:t>
            </w:r>
            <w:r>
              <w:rPr>
                <w:rFonts w:ascii="Calibri" w:cs="Calibri" w:eastAsia="Calibri" w:hAnsi="Calibri"/>
                <w:b/>
                <w:bCs/>
                <w:color w:val="1F2A24"/>
                <w:sz w:val="18"/>
                <w:szCs w:val="18"/>
              </w:rPr>
              <w:t xml:space="preserve">Undo</w:t>
            </w:r>
            <w:r>
              <w:rPr>
                <w:rFonts w:ascii="Calibri" w:cs="Calibri" w:eastAsia="Calibri" w:hAnsi="Calibri"/>
                <w:color w:val="1F2A24"/>
                <w:sz w:val="18"/>
                <w:szCs w:val="18"/>
              </w:rPr>
              <w:t xml:space="preserve"> if wrong)</w:t>
            </w:r>
          </w:p>
        </w:tc>
      </w:tr>
      <w:tr>
        <w:trPr>
          <w:cantSplit/>
          <w:tblHeader w:val="false"/>
        </w:trPr>
        <w:tc>
          <w:tcPr>
            <w:tcW w:type="dxa" w:w="40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 the whole care guide</w:t>
            </w:r>
          </w:p>
        </w:tc>
        <w:tc>
          <w:tcPr>
            <w:tcW w:type="dxa" w:w="5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w:t>
            </w:r>
            <w:r>
              <w:rPr>
                <w:rFonts w:ascii="Calibri" w:cs="Calibri" w:eastAsia="Calibri" w:hAnsi="Calibri"/>
                <w:color w:val="1F2A24"/>
                <w:sz w:val="18"/>
                <w:szCs w:val="18"/>
              </w:rPr>
              <w:t xml:space="preserve"> → cycle → </w:t>
            </w:r>
            <w:r>
              <w:rPr>
                <w:rFonts w:ascii="Calibri" w:cs="Calibri" w:eastAsia="Calibri" w:hAnsi="Calibri"/>
                <w:b/>
                <w:bCs/>
                <w:color w:val="1F2A24"/>
                <w:sz w:val="18"/>
                <w:szCs w:val="18"/>
              </w:rPr>
              <w:t xml:space="preserve">Care Plan</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Whole guide</w:t>
            </w:r>
          </w:p>
        </w:tc>
      </w:tr>
      <w:tr>
        <w:trPr>
          <w:cantSplit/>
          <w:tblHeader w:val="false"/>
        </w:trPr>
        <w:tc>
          <w:tcPr>
            <w:tcW w:type="dxa" w:w="40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Change feeding, vaccination or spray days</w:t>
            </w:r>
          </w:p>
        </w:tc>
        <w:tc>
          <w:tcPr>
            <w:tcW w:type="dxa" w:w="55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w:t>
            </w:r>
            <w:r>
              <w:rPr>
                <w:rFonts w:ascii="Calibri" w:cs="Calibri" w:eastAsia="Calibri" w:hAnsi="Calibri"/>
                <w:color w:val="1F2A24"/>
                <w:sz w:val="18"/>
                <w:szCs w:val="18"/>
              </w:rPr>
              <w:t xml:space="preserve"> → cycle → </w:t>
            </w:r>
            <w:r>
              <w:rPr>
                <w:rFonts w:ascii="Calibri" w:cs="Calibri" w:eastAsia="Calibri" w:hAnsi="Calibri"/>
                <w:b/>
                <w:bCs/>
                <w:color w:val="1F2A24"/>
                <w:sz w:val="18"/>
                <w:szCs w:val="18"/>
              </w:rPr>
              <w:t xml:space="preserve">Care Plan</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Set my standards</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Edit my standards</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Care guide</w:t>
            </w:r>
            <w:r>
              <w:rPr>
                <w:rFonts w:ascii="Calibri" w:cs="Calibri" w:eastAsia="Calibri" w:hAnsi="Calibri"/>
                <w:color w:val="1F2A24"/>
                <w:sz w:val="18"/>
                <w:szCs w:val="18"/>
              </w:rPr>
              <w:t xml:space="preserve"> tab</w:t>
            </w:r>
          </w:p>
        </w:tc>
      </w:tr>
      <w:tr>
        <w:trPr>
          <w:cantSplit/>
          <w:tblHeader w:val="false"/>
        </w:trPr>
        <w:tc>
          <w:tcPr>
            <w:tcW w:type="dxa" w:w="40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Save my changes as my template</w:t>
            </w:r>
          </w:p>
        </w:tc>
        <w:tc>
          <w:tcPr>
            <w:tcW w:type="dxa" w:w="5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 the editor: type a </w:t>
            </w:r>
            <w:r>
              <w:rPr>
                <w:rFonts w:ascii="Calibri" w:cs="Calibri" w:eastAsia="Calibri" w:hAnsi="Calibri"/>
                <w:b/>
                <w:bCs/>
                <w:color w:val="1F2A24"/>
                <w:sz w:val="18"/>
                <w:szCs w:val="18"/>
              </w:rPr>
              <w:t xml:space="preserve">Template name</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Save as my template</w:t>
            </w:r>
          </w:p>
        </w:tc>
      </w:tr>
      <w:tr>
        <w:trPr>
          <w:cantSplit/>
          <w:tblHeader w:val="false"/>
        </w:trPr>
        <w:tc>
          <w:tcPr>
            <w:tcW w:type="dxa" w:w="40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Update my template later</w:t>
            </w:r>
          </w:p>
        </w:tc>
        <w:tc>
          <w:tcPr>
            <w:tcW w:type="dxa" w:w="55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Open </w:t>
            </w:r>
            <w:r>
              <w:rPr>
                <w:rFonts w:ascii="Calibri" w:cs="Calibri" w:eastAsia="Calibri" w:hAnsi="Calibri"/>
                <w:b/>
                <w:bCs/>
                <w:color w:val="1F2A24"/>
                <w:sz w:val="18"/>
                <w:szCs w:val="18"/>
              </w:rPr>
              <w:t xml:space="preserve">Edit my standards</w:t>
            </w:r>
            <w:r>
              <w:rPr>
                <w:rFonts w:ascii="Calibri" w:cs="Calibri" w:eastAsia="Calibri" w:hAnsi="Calibri"/>
                <w:color w:val="1F2A24"/>
                <w:sz w:val="18"/>
                <w:szCs w:val="18"/>
              </w:rPr>
              <w:t xml:space="preserve"> → change → </w:t>
            </w:r>
            <w:r>
              <w:rPr>
                <w:rFonts w:ascii="Calibri" w:cs="Calibri" w:eastAsia="Calibri" w:hAnsi="Calibri"/>
                <w:b/>
                <w:bCs/>
                <w:color w:val="1F2A24"/>
                <w:sz w:val="18"/>
                <w:szCs w:val="18"/>
              </w:rPr>
              <w:t xml:space="preserve">Save changes</w:t>
            </w:r>
          </w:p>
        </w:tc>
      </w:tr>
      <w:tr>
        <w:trPr>
          <w:cantSplit/>
          <w:tblHeader w:val="false"/>
        </w:trPr>
        <w:tc>
          <w:tcPr>
            <w:tcW w:type="dxa" w:w="40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Keep the old version and make a new one</w:t>
            </w:r>
          </w:p>
        </w:tc>
        <w:tc>
          <w:tcPr>
            <w:tcW w:type="dxa" w:w="5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Edit my standards</w:t>
            </w:r>
            <w:r>
              <w:rPr>
                <w:rFonts w:ascii="Calibri" w:cs="Calibri" w:eastAsia="Calibri" w:hAnsi="Calibri"/>
                <w:color w:val="1F2A24"/>
                <w:sz w:val="18"/>
                <w:szCs w:val="18"/>
              </w:rPr>
              <w:t xml:space="preserve"> → new </w:t>
            </w:r>
            <w:r>
              <w:rPr>
                <w:rFonts w:ascii="Calibri" w:cs="Calibri" w:eastAsia="Calibri" w:hAnsi="Calibri"/>
                <w:b/>
                <w:bCs/>
                <w:color w:val="1F2A24"/>
                <w:sz w:val="18"/>
                <w:szCs w:val="18"/>
              </w:rPr>
              <w:t xml:space="preserve">Template name</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Save as new copy</w:t>
            </w:r>
          </w:p>
        </w:tc>
      </w:tr>
      <w:tr>
        <w:trPr>
          <w:cantSplit/>
          <w:tblHeader w:val="false"/>
        </w:trPr>
        <w:tc>
          <w:tcPr>
            <w:tcW w:type="dxa" w:w="40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 back to the built-in version</w:t>
            </w:r>
          </w:p>
        </w:tc>
        <w:tc>
          <w:tcPr>
            <w:tcW w:type="dxa" w:w="55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Care Plan</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Template in use</w:t>
            </w:r>
            <w:r>
              <w:rPr>
                <w:rFonts w:ascii="Calibri" w:cs="Calibri" w:eastAsia="Calibri" w:hAnsi="Calibri"/>
                <w:color w:val="1F2A24"/>
                <w:sz w:val="18"/>
                <w:szCs w:val="18"/>
              </w:rPr>
              <w:t xml:space="preserve"> drop-down → </w:t>
            </w:r>
            <w:r>
              <w:rPr>
                <w:rFonts w:ascii="Calibri" w:cs="Calibri" w:eastAsia="Calibri" w:hAnsi="Calibri"/>
                <w:b/>
                <w:bCs/>
                <w:color w:val="1F2A24"/>
                <w:sz w:val="18"/>
                <w:szCs w:val="18"/>
              </w:rPr>
              <w:t xml:space="preserve">Built-in: …</w:t>
            </w:r>
          </w:p>
        </w:tc>
      </w:tr>
      <w:tr>
        <w:trPr>
          <w:cantSplit/>
          <w:tblHeader w:val="false"/>
        </w:trPr>
        <w:tc>
          <w:tcPr>
            <w:tcW w:type="dxa" w:w="40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Switch to another version of mine</w:t>
            </w:r>
          </w:p>
        </w:tc>
        <w:tc>
          <w:tcPr>
            <w:tcW w:type="dxa" w:w="5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Care Plan</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Template in use</w:t>
            </w:r>
            <w:r>
              <w:rPr>
                <w:rFonts w:ascii="Calibri" w:cs="Calibri" w:eastAsia="Calibri" w:hAnsi="Calibri"/>
                <w:color w:val="1F2A24"/>
                <w:sz w:val="18"/>
                <w:szCs w:val="18"/>
              </w:rPr>
              <w:t xml:space="preserve"> drop-down → </w:t>
            </w:r>
            <w:r>
              <w:rPr>
                <w:rFonts w:ascii="Calibri" w:cs="Calibri" w:eastAsia="Calibri" w:hAnsi="Calibri"/>
                <w:b/>
                <w:bCs/>
                <w:color w:val="1F2A24"/>
                <w:sz w:val="18"/>
                <w:szCs w:val="18"/>
              </w:rPr>
              <w:t xml:space="preserve">Mine: …</w:t>
            </w:r>
          </w:p>
        </w:tc>
      </w:tr>
      <w:tr>
        <w:trPr>
          <w:cantSplit/>
          <w:tblHeader w:val="false"/>
        </w:trPr>
        <w:tc>
          <w:tcPr>
            <w:tcW w:type="dxa" w:w="40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Throw away my version</w:t>
            </w:r>
          </w:p>
        </w:tc>
        <w:tc>
          <w:tcPr>
            <w:tcW w:type="dxa" w:w="55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Edit my standards</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Delete template</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Confirm delete (back to built-in)</w:t>
            </w:r>
          </w:p>
        </w:tc>
      </w:tr>
      <w:tr>
        <w:trPr>
          <w:cantSplit/>
          <w:tblHeader w:val="false"/>
        </w:trPr>
        <w:tc>
          <w:tcPr>
            <w:tcW w:type="dxa" w:w="40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 again with the built-in boxes and guide</w:t>
            </w:r>
          </w:p>
        </w:tc>
        <w:tc>
          <w:tcPr>
            <w:tcW w:type="dxa" w:w="5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 the editor: </w:t>
            </w:r>
            <w:r>
              <w:rPr>
                <w:rFonts w:ascii="Calibri" w:cs="Calibri" w:eastAsia="Calibri" w:hAnsi="Calibri"/>
                <w:b/>
                <w:bCs/>
                <w:color w:val="1F2A24"/>
                <w:sz w:val="18"/>
                <w:szCs w:val="18"/>
              </w:rPr>
              <w:t xml:space="preserve">Back to built-in defaults</w:t>
            </w:r>
            <w:r>
              <w:rPr>
                <w:rFonts w:ascii="Calibri" w:cs="Calibri" w:eastAsia="Calibri" w:hAnsi="Calibri"/>
                <w:color w:val="1F2A24"/>
                <w:sz w:val="18"/>
                <w:szCs w:val="18"/>
              </w:rPr>
              <w:t xml:space="preserve"> (then save)</w:t>
            </w:r>
          </w:p>
        </w:tc>
      </w:tr>
      <w:tr>
        <w:trPr>
          <w:cantSplit/>
          <w:tblHeader w:val="false"/>
        </w:trPr>
        <w:tc>
          <w:tcPr>
            <w:tcW w:type="dxa" w:w="40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Download a spreadsheet template for daily records</w:t>
            </w:r>
          </w:p>
        </w:tc>
        <w:tc>
          <w:tcPr>
            <w:tcW w:type="dxa" w:w="55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w:t>
            </w:r>
            <w:r>
              <w:rPr>
                <w:rFonts w:ascii="Calibri" w:cs="Calibri" w:eastAsia="Calibri" w:hAnsi="Calibri"/>
                <w:color w:val="1F2A24"/>
                <w:sz w:val="18"/>
                <w:szCs w:val="18"/>
              </w:rPr>
              <w:t xml:space="preserve"> → cycle → </w:t>
            </w:r>
            <w:r>
              <w:rPr>
                <w:rFonts w:ascii="Calibri" w:cs="Calibri" w:eastAsia="Calibri" w:hAnsi="Calibri"/>
                <w:b/>
                <w:bCs/>
                <w:color w:val="1F2A24"/>
                <w:sz w:val="18"/>
                <w:szCs w:val="18"/>
              </w:rPr>
              <w:t xml:space="preserve">Daily Log</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Template</w:t>
            </w:r>
          </w:p>
        </w:tc>
      </w:tr>
      <w:tr>
        <w:trPr>
          <w:cantSplit/>
          <w:tblHeader w:val="false"/>
        </w:trPr>
        <w:tc>
          <w:tcPr>
            <w:tcW w:type="dxa" w:w="40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Load many days of records at once</w:t>
            </w:r>
          </w:p>
        </w:tc>
        <w:tc>
          <w:tcPr>
            <w:tcW w:type="dxa" w:w="5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w:t>
            </w:r>
            <w:r>
              <w:rPr>
                <w:rFonts w:ascii="Calibri" w:cs="Calibri" w:eastAsia="Calibri" w:hAnsi="Calibri"/>
                <w:color w:val="1F2A24"/>
                <w:sz w:val="18"/>
                <w:szCs w:val="18"/>
              </w:rPr>
              <w:t xml:space="preserve"> → cycle → </w:t>
            </w:r>
            <w:r>
              <w:rPr>
                <w:rFonts w:ascii="Calibri" w:cs="Calibri" w:eastAsia="Calibri" w:hAnsi="Calibri"/>
                <w:b/>
                <w:bCs/>
                <w:color w:val="1F2A24"/>
                <w:sz w:val="18"/>
                <w:szCs w:val="18"/>
              </w:rPr>
              <w:t xml:space="preserve">Daily Log</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Import CSV</w:t>
            </w:r>
            <w:r>
              <w:rPr>
                <w:rFonts w:ascii="Calibri" w:cs="Calibri" w:eastAsia="Calibri" w:hAnsi="Calibri"/>
                <w:color w:val="1F2A24"/>
                <w:sz w:val="18"/>
                <w:szCs w:val="18"/>
              </w:rPr>
              <w:t xml:space="preserve"> → choose file → check the preview → </w:t>
            </w:r>
            <w:r>
              <w:rPr>
                <w:rFonts w:ascii="Calibri" w:cs="Calibri" w:eastAsia="Calibri" w:hAnsi="Calibri"/>
                <w:b/>
                <w:bCs/>
                <w:color w:val="1F2A24"/>
                <w:sz w:val="18"/>
                <w:szCs w:val="18"/>
              </w:rPr>
              <w:t xml:space="preserve">Import n records</w:t>
            </w:r>
          </w:p>
        </w:tc>
      </w:tr>
      <w:tr>
        <w:trPr>
          <w:cantSplit/>
          <w:tblHeader w:val="false"/>
        </w:trPr>
        <w:tc>
          <w:tcPr>
            <w:tcW w:type="dxa" w:w="40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Turn on approval for edits and deletions</w:t>
            </w:r>
          </w:p>
        </w:tc>
        <w:tc>
          <w:tcPr>
            <w:tcW w:type="dxa" w:w="55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Settings</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Edit &amp; Approval Control</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Require approval for edits</w:t>
            </w:r>
          </w:p>
        </w:tc>
      </w:tr>
      <w:tr>
        <w:trPr>
          <w:cantSplit/>
          <w:tblHeader w:val="false"/>
        </w:trPr>
        <w:tc>
          <w:tcPr>
            <w:tcW w:type="dxa" w:w="40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Approve or reject an edit</w:t>
            </w:r>
          </w:p>
        </w:tc>
        <w:tc>
          <w:tcPr>
            <w:tcW w:type="dxa" w:w="5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Settings</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Edit &amp; Approval Control</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Pending Edits</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Approve</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Reject</w:t>
            </w:r>
          </w:p>
        </w:tc>
      </w:tr>
    </w:tbl>
    <w:p>
      <w:pPr>
        <w:spacing w:after="160"/>
      </w:pPr>
    </w:p>
    <w:p>
      <w:pPr>
        <w:pStyle w:val="Heading1"/>
        <w:keepNext/>
        <w:pageBreakBefore/>
        <w:pBdr>
          <w:bottom w:val="single" w:color="B9CDBF" w:sz="12" w:space="6"/>
        </w:pBdr>
        <w:spacing w:after="200" w:before="0"/>
      </w:pPr>
      <w:bookmarkStart w:name="h_part_3_running_production_cycles_stages_events_and_outputs" w:id="1"/>
      <w:r>
        <w:rPr>
          <w:rFonts w:ascii="Cambria" w:cs="Cambria" w:eastAsia="Cambria" w:hAnsi="Cambria"/>
          <w:b/>
          <w:bCs/>
          <w:color w:val="0F3D24"/>
          <w:sz w:val="44"/>
          <w:szCs w:val="44"/>
        </w:rPr>
        <w:t xml:space="preserve">Part 3 — Running Production: Cycles, Stages, Events and Outputs</w:t>
      </w:r>
      <w:bookmarkEnd w:id="1"/>
    </w:p>
    <w:p>
      <w:pPr>
        <w:spacing w:after="120" w:line="290"/>
      </w:pPr>
      <w:r>
        <w:rPr>
          <w:rFonts w:ascii="Calibri" w:cs="Calibri" w:eastAsia="Calibri" w:hAnsi="Calibri"/>
          <w:color w:val="1F2A24"/>
          <w:sz w:val="21"/>
          <w:szCs w:val="21"/>
        </w:rPr>
        <w:t xml:space="preserve">This part explains how to run a crop season, a batch of broilers, a fish pond or any other farm activity from start to finish on the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page. It covers the list of cycles, the cycle header, the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Stages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Events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Outputs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Close Cycle</w:t>
      </w:r>
      <w:r>
        <w:rPr>
          <w:rFonts w:ascii="Calibri" w:cs="Calibri" w:eastAsia="Calibri" w:hAnsi="Calibri"/>
          <w:color w:val="1F2A24"/>
          <w:sz w:val="21"/>
          <w:szCs w:val="21"/>
        </w:rPr>
        <w:t xml:space="preserve"> tabs, how events post money to </w:t>
      </w: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and stock to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and the optional approval workflow for edits and deletions.</w:t>
      </w:r>
    </w:p>
    <w:p>
      <w:pPr>
        <w:spacing w:after="120" w:line="290"/>
      </w:pPr>
      <w:r>
        <w:rPr>
          <w:rFonts w:ascii="Calibri" w:cs="Calibri" w:eastAsia="Calibri" w:hAnsi="Calibri"/>
          <w:color w:val="1F2A24"/>
          <w:sz w:val="21"/>
          <w:szCs w:val="21"/>
        </w:rPr>
        <w:t xml:space="preserve">Two tabs of the cycle screen are explained in Part 2 — Templates, Record Fields and Care Guides, and are not repeated here: the </w:t>
      </w:r>
      <w:r>
        <w:rPr>
          <w:rFonts w:ascii="Calibri" w:cs="Calibri" w:eastAsia="Calibri" w:hAnsi="Calibri"/>
          <w:b/>
          <w:bCs/>
          <w:color w:val="1F2A24"/>
          <w:sz w:val="21"/>
          <w:szCs w:val="21"/>
        </w:rPr>
        <w:t xml:space="preserve">Daily Log</w:t>
      </w:r>
      <w:r>
        <w:rPr>
          <w:rFonts w:ascii="Calibri" w:cs="Calibri" w:eastAsia="Calibri" w:hAnsi="Calibri"/>
          <w:color w:val="1F2A24"/>
          <w:sz w:val="21"/>
          <w:szCs w:val="21"/>
        </w:rPr>
        <w:t xml:space="preserve"> tab (the numbers you record every day, the CSV import and customising the record fields) and the </w:t>
      </w:r>
      <w:r>
        <w:rPr>
          <w:rFonts w:ascii="Calibri" w:cs="Calibri" w:eastAsia="Calibri" w:hAnsi="Calibri"/>
          <w:b/>
          <w:bCs/>
          <w:color w:val="1F2A24"/>
          <w:sz w:val="21"/>
          <w:szCs w:val="21"/>
        </w:rPr>
        <w:t xml:space="preserve">Care Plan</w:t>
      </w:r>
      <w:r>
        <w:rPr>
          <w:rFonts w:ascii="Calibri" w:cs="Calibri" w:eastAsia="Calibri" w:hAnsi="Calibri"/>
          <w:color w:val="1F2A24"/>
          <w:sz w:val="21"/>
          <w:szCs w:val="21"/>
        </w:rPr>
        <w:t xml:space="preserve"> tab (the care-guide checklist). Templates themselves, and how to change them, are also in Part 2. How the Finance and Inventory pages work once the entries arrive is in Part 4 — Running the Farm Business: Inventory, Sales, Finance, Credit and Reports.</w:t>
      </w:r>
    </w:p>
    <w:p>
      <w:pPr>
        <w:pStyle w:val="Heading2"/>
        <w:keepNext/>
        <w:spacing w:after="140" w:before="360"/>
      </w:pPr>
      <w:bookmarkStart w:name="h_words_used_in_this_part" w:id="1"/>
      <w:r>
        <w:rPr>
          <w:rFonts w:ascii="Cambria" w:cs="Cambria" w:eastAsia="Cambria" w:hAnsi="Cambria"/>
          <w:b/>
          <w:bCs/>
          <w:color w:val="1F6B3A"/>
          <w:sz w:val="32"/>
          <w:szCs w:val="32"/>
        </w:rPr>
        <w:t xml:space="preserve">Words used in this part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7"/>
        <w:gridCol w:w="7431"/>
      </w:tblGrid>
      <w:tr>
        <w:trPr>
          <w:cantSplit/>
          <w:tblHeader/>
        </w:trPr>
        <w:tc>
          <w:tcPr>
            <w:tcW w:type="dxa" w:w="220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Word</w:t>
            </w:r>
          </w:p>
        </w:tc>
        <w:tc>
          <w:tcPr>
            <w:tcW w:type="dxa" w:w="743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22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Enterprise</w:t>
            </w:r>
          </w:p>
        </w:tc>
        <w:tc>
          <w:tcPr>
            <w:tcW w:type="dxa" w:w="74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line of farming in your workspace, for example "Broilers", "Maize" or "Tilapia Ponds". Each enterprise uses one template.</w:t>
            </w:r>
          </w:p>
        </w:tc>
      </w:tr>
      <w:tr>
        <w:trPr>
          <w:cantSplit/>
          <w:tblHeader w:val="false"/>
        </w:trPr>
        <w:tc>
          <w:tcPr>
            <w:tcW w:type="dxa" w:w="22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Template</w:t>
            </w:r>
          </w:p>
        </w:tc>
        <w:tc>
          <w:tcPr>
            <w:tcW w:type="dxa" w:w="74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ready-made plan behind an enterprise: its stages, what to measure, expected outputs and target figures (KPIs).</w:t>
            </w:r>
          </w:p>
        </w:tc>
      </w:tr>
      <w:tr>
        <w:trPr>
          <w:cantSplit/>
          <w:tblHeader w:val="false"/>
        </w:trPr>
        <w:tc>
          <w:tcPr>
            <w:tcW w:type="dxa" w:w="22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Cycle</w:t>
            </w:r>
          </w:p>
        </w:tc>
        <w:tc>
          <w:tcPr>
            <w:tcW w:type="dxa" w:w="74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run of an enterprise from start to finish: one batch of chicks, one maize season, one pond. A cycle has a start date, stages, daily records and events.</w:t>
            </w:r>
          </w:p>
        </w:tc>
      </w:tr>
      <w:tr>
        <w:trPr>
          <w:cantSplit/>
          <w:tblHeader w:val="false"/>
        </w:trPr>
        <w:tc>
          <w:tcPr>
            <w:tcW w:type="dxa" w:w="22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Stage</w:t>
            </w:r>
          </w:p>
        </w:tc>
        <w:tc>
          <w:tcPr>
            <w:tcW w:type="dxa" w:w="74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part of the cycle, for example Brooding, Grower, Finishing. A cycle moves through its stages one at a time, in order.</w:t>
            </w:r>
          </w:p>
        </w:tc>
      </w:tr>
      <w:tr>
        <w:trPr>
          <w:cantSplit/>
          <w:tblHeader w:val="false"/>
        </w:trPr>
        <w:tc>
          <w:tcPr>
            <w:tcW w:type="dxa" w:w="22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Event</w:t>
            </w:r>
          </w:p>
        </w:tc>
        <w:tc>
          <w:tcPr>
            <w:tcW w:type="dxa" w:w="74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one-off thing that happens: a purchase, a vaccination, a death, a harvest, a sale. Events are what feed Finance and Inventory.</w:t>
            </w:r>
          </w:p>
        </w:tc>
      </w:tr>
      <w:tr>
        <w:trPr>
          <w:cantSplit/>
          <w:tblHeader w:val="false"/>
        </w:trPr>
        <w:tc>
          <w:tcPr>
            <w:tcW w:type="dxa" w:w="22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Output</w:t>
            </w:r>
          </w:p>
        </w:tc>
        <w:tc>
          <w:tcPr>
            <w:tcW w:type="dxa" w:w="74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the cycle produces (eggs, grain, fish, milk) and where it goes (sale, inventory, processing, own use...).</w:t>
            </w:r>
          </w:p>
        </w:tc>
      </w:tr>
      <w:tr>
        <w:trPr>
          <w:cantSplit/>
          <w:tblHeader w:val="false"/>
        </w:trPr>
        <w:tc>
          <w:tcPr>
            <w:tcW w:type="dxa" w:w="22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KPI</w:t>
            </w:r>
          </w:p>
        </w:tc>
        <w:tc>
          <w:tcPr>
            <w:tcW w:type="dxa" w:w="74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Key performance indicator: a target figure to judge how well the cycle is doing, such as feed conversion ratio.</w:t>
            </w:r>
          </w:p>
        </w:tc>
      </w:tr>
    </w:tbl>
    <w:p>
      <w:pPr>
        <w:spacing w:after="160"/>
      </w:pPr>
    </w:p>
    <w:p>
      <w:pPr>
        <w:pStyle w:val="Heading2"/>
        <w:keepNext/>
        <w:spacing w:after="140" w:before="360"/>
      </w:pPr>
      <w:bookmarkStart w:name="h_where_your_production_data_is_kept" w:id="1"/>
      <w:r>
        <w:rPr>
          <w:rFonts w:ascii="Cambria" w:cs="Cambria" w:eastAsia="Cambria" w:hAnsi="Cambria"/>
          <w:b/>
          <w:bCs/>
          <w:color w:val="1F6B3A"/>
          <w:sz w:val="32"/>
          <w:szCs w:val="32"/>
        </w:rPr>
        <w:t xml:space="preserve">Where your production data is kept</w:t>
      </w:r>
      <w:bookmarkEnd w:id="1"/>
    </w:p>
    <w:p>
      <w:pPr>
        <w:spacing w:after="120" w:line="290"/>
      </w:pPr>
      <w:r>
        <w:rPr>
          <w:rFonts w:ascii="Calibri" w:cs="Calibri" w:eastAsia="Calibri" w:hAnsi="Calibri"/>
          <w:color w:val="1F2A24"/>
          <w:sz w:val="21"/>
          <w:szCs w:val="21"/>
        </w:rPr>
        <w:t xml:space="preserve">Cycles, stages, daily records, events, transfers and the care-guide ticks are saved to your </w:t>
      </w:r>
      <w:r>
        <w:rPr>
          <w:rFonts w:ascii="Calibri" w:cs="Calibri" w:eastAsia="Calibri" w:hAnsi="Calibri"/>
          <w:b/>
          <w:bCs/>
          <w:color w:val="1F2A24"/>
          <w:sz w:val="21"/>
          <w:szCs w:val="21"/>
        </w:rPr>
        <w:t xml:space="preserve">company account</w:t>
      </w:r>
      <w:r>
        <w:rPr>
          <w:rFonts w:ascii="Calibri" w:cs="Calibri" w:eastAsia="Calibri" w:hAnsi="Calibri"/>
          <w:color w:val="1F2A24"/>
          <w:sz w:val="21"/>
          <w:szCs w:val="21"/>
        </w:rPr>
        <w:t xml:space="preserve">. Everyone in your company sees the same cycles on every device, and nothing is lost if you change phone or computer. A copy is also kept in your browser so the page opens quickly and keeps working for a moment if the signal drops; the next change you make saves it again.</w:t>
      </w:r>
    </w:p>
    <w:p>
      <w:pPr>
        <w:spacing w:after="120" w:line="290"/>
      </w:pPr>
      <w:r>
        <w:rPr>
          <w:rFonts w:ascii="Calibri" w:cs="Calibri" w:eastAsia="Calibri" w:hAnsi="Calibri"/>
          <w:color w:val="1F2A24"/>
          <w:sz w:val="21"/>
          <w:szCs w:val="21"/>
        </w:rPr>
        <w:t xml:space="preserve">The money and stock that events create are saved to the company account too, in </w:t>
      </w: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w:t>
      </w:r>
    </w:p>
    <w:p>
      <w:pPr>
        <w:pStyle w:val="Heading2"/>
        <w:keepNext/>
        <w:spacing w:after="140" w:before="360"/>
      </w:pPr>
      <w:bookmarkStart w:name="h_the_production_page" w:id="1"/>
      <w:r>
        <w:rPr>
          <w:rFonts w:ascii="Cambria" w:cs="Cambria" w:eastAsia="Cambria" w:hAnsi="Cambria"/>
          <w:b/>
          <w:bCs/>
          <w:color w:val="1F6B3A"/>
          <w:sz w:val="32"/>
          <w:szCs w:val="32"/>
        </w:rPr>
        <w:t xml:space="preserve">The Production page</w:t>
      </w:r>
      <w:bookmarkEnd w:id="1"/>
    </w:p>
    <w:p>
      <w:pPr>
        <w:pStyle w:val="Heading3"/>
        <w:keepNext/>
        <w:spacing w:after="100" w:before="260"/>
      </w:pPr>
      <w:bookmarkStart w:name="h_what_it_is_for_2" w:id="1"/>
      <w:r>
        <w:rPr>
          <w:rFonts w:ascii="Cambria" w:cs="Cambria" w:eastAsia="Cambria" w:hAnsi="Cambria"/>
          <w:b/>
          <w:bCs/>
          <w:color w:val="2E7D4F"/>
          <w:sz w:val="26"/>
          <w:szCs w:val="26"/>
        </w:rPr>
        <w:t xml:space="preserve">What it is for</w:t>
      </w:r>
      <w:bookmarkEnd w:id="1"/>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page (in the left menu) is where you manage every cycle on the farm. The left side lists your cycles; the right side shows the cycle you pick, with its tabs.</w:t>
      </w:r>
    </w:p>
    <w:p>
      <w:pPr>
        <w:pStyle w:val="Heading3"/>
        <w:keepNext/>
        <w:spacing w:after="100" w:before="260"/>
      </w:pPr>
      <w:bookmarkStart w:name="h_before_you_start" w:id="1"/>
      <w:r>
        <w:rPr>
          <w:rFonts w:ascii="Cambria" w:cs="Cambria" w:eastAsia="Cambria" w:hAnsi="Cambria"/>
          <w:b/>
          <w:bCs/>
          <w:color w:val="2E7D4F"/>
          <w:sz w:val="26"/>
          <w:szCs w:val="26"/>
        </w:rPr>
        <w:t xml:space="preserve">Before you start</w:t>
      </w:r>
      <w:bookmarkEnd w:id="1"/>
    </w:p>
    <w:p>
      <w:pPr>
        <w:pStyle w:val="ListParagraph"/>
        <w:numPr>
          <w:ilvl w:val="0"/>
          <w:numId w:val="2"/>
        </w:numPr>
        <w:spacing w:after="60" w:line="280"/>
      </w:pPr>
      <w:r>
        <w:rPr>
          <w:rFonts w:ascii="Calibri" w:cs="Calibri" w:eastAsia="Calibri" w:hAnsi="Calibri"/>
          <w:color w:val="1F2A24"/>
          <w:sz w:val="21"/>
          <w:szCs w:val="21"/>
        </w:rPr>
        <w:t xml:space="preserve">You need access to the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module. If your role does not include it, the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item does not appear in your menu. Ask the account owner to change your role in </w:t>
      </w:r>
      <w:r>
        <w:rPr>
          <w:rFonts w:ascii="Calibri" w:cs="Calibri" w:eastAsia="Calibri" w:hAnsi="Calibri"/>
          <w:b/>
          <w:bCs/>
          <w:color w:val="1F2A24"/>
          <w:sz w:val="21"/>
          <w:szCs w:val="21"/>
        </w:rPr>
        <w:t xml:space="preserve">Team &amp; Permissions</w:t>
      </w:r>
      <w:r>
        <w:rPr>
          <w:rFonts w:ascii="Calibri" w:cs="Calibri" w:eastAsia="Calibri" w:hAnsi="Calibri"/>
          <w:color w:val="1F2A24"/>
          <w:sz w:val="21"/>
          <w:szCs w:val="21"/>
        </w:rPr>
        <w:t xml:space="preserve"> (see Part 1 — Getting Started and Your Account).</w:t>
      </w:r>
    </w:p>
    <w:p>
      <w:pPr>
        <w:pStyle w:val="ListParagraph"/>
        <w:numPr>
          <w:ilvl w:val="0"/>
          <w:numId w:val="2"/>
        </w:numPr>
        <w:spacing w:after="60" w:line="280"/>
      </w:pPr>
      <w:r>
        <w:rPr>
          <w:rFonts w:ascii="Calibri" w:cs="Calibri" w:eastAsia="Calibri" w:hAnsi="Calibri"/>
          <w:color w:val="1F2A24"/>
          <w:sz w:val="21"/>
          <w:szCs w:val="21"/>
        </w:rPr>
        <w:t xml:space="preserve">You need at least one enterprise. If you have none, add one first (see Part 1).</w:t>
      </w:r>
    </w:p>
    <w:p>
      <w:pPr>
        <w:pStyle w:val="ListParagraph"/>
        <w:numPr>
          <w:ilvl w:val="0"/>
          <w:numId w:val="2"/>
        </w:numPr>
        <w:spacing w:after="60" w:line="280"/>
      </w:pPr>
      <w:r>
        <w:rPr>
          <w:rFonts w:ascii="Calibri" w:cs="Calibri" w:eastAsia="Calibri" w:hAnsi="Calibri"/>
          <w:color w:val="1F2A24"/>
          <w:sz w:val="21"/>
          <w:szCs w:val="21"/>
        </w:rPr>
        <w:t xml:space="preserve">If you open Production from a single enterprise (for example by clicking that enterprise on the Dashboard), the page shows only that enterprise's cycles, and the </w:t>
      </w:r>
      <w:r>
        <w:rPr>
          <w:rFonts w:ascii="Calibri" w:cs="Calibri" w:eastAsia="Calibri" w:hAnsi="Calibri"/>
          <w:b/>
          <w:bCs/>
          <w:color w:val="1F2A24"/>
          <w:sz w:val="21"/>
          <w:szCs w:val="21"/>
        </w:rPr>
        <w:t xml:space="preserve">New Cycle</w:t>
      </w:r>
      <w:r>
        <w:rPr>
          <w:rFonts w:ascii="Calibri" w:cs="Calibri" w:eastAsia="Calibri" w:hAnsi="Calibri"/>
          <w:color w:val="1F2A24"/>
          <w:sz w:val="21"/>
          <w:szCs w:val="21"/>
        </w:rPr>
        <w:t xml:space="preserve"> form offers only that enterprise. Open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from the menu to see everything.</w:t>
      </w:r>
    </w:p>
    <w:p>
      <w:pPr>
        <w:spacing w:after="60"/>
      </w:pPr>
    </w:p>
    <w:p>
      <w:pPr>
        <w:pStyle w:val="Heading3"/>
        <w:keepNext/>
        <w:spacing w:after="100" w:before="260"/>
      </w:pPr>
      <w:bookmarkStart w:name="h_what_you_will_see" w:id="1"/>
      <w:r>
        <w:rPr>
          <w:rFonts w:ascii="Cambria" w:cs="Cambria" w:eastAsia="Cambria" w:hAnsi="Cambria"/>
          <w:b/>
          <w:bCs/>
          <w:color w:val="2E7D4F"/>
          <w:sz w:val="26"/>
          <w:szCs w:val="26"/>
        </w:rPr>
        <w:t xml:space="preserve">What you will see</w:t>
      </w:r>
      <w:bookmarkEnd w:id="1"/>
    </w:p>
    <w:p>
      <w:pPr>
        <w:spacing w:after="120" w:line="290"/>
      </w:pPr>
      <w:r>
        <w:rPr>
          <w:rFonts w:ascii="Calibri" w:cs="Calibri" w:eastAsia="Calibri" w:hAnsi="Calibri"/>
          <w:color w:val="1F2A24"/>
          <w:sz w:val="21"/>
          <w:szCs w:val="21"/>
        </w:rPr>
        <w:t xml:space="preserve">The page has two panels.</w:t>
      </w:r>
    </w:p>
    <w:p>
      <w:pPr>
        <w:spacing w:after="120" w:line="290"/>
      </w:pPr>
      <w:r>
        <w:rPr>
          <w:rFonts w:ascii="Calibri" w:cs="Calibri" w:eastAsia="Calibri" w:hAnsi="Calibri"/>
          <w:b/>
          <w:bCs/>
          <w:color w:val="1F2A24"/>
          <w:sz w:val="21"/>
          <w:szCs w:val="21"/>
        </w:rPr>
        <w:t xml:space="preserve">Left panel: the cycle list.</w:t>
      </w:r>
      <w:r>
        <w:rPr>
          <w:rFonts w:ascii="Calibri" w:cs="Calibri" w:eastAsia="Calibri" w:hAnsi="Calibri"/>
          <w:color w:val="1F2A24"/>
          <w:sz w:val="21"/>
          <w:szCs w:val="21"/>
        </w:rPr>
        <w:t xml:space="preserve"> The heading is </w:t>
      </w:r>
      <w:r>
        <w:rPr>
          <w:rFonts w:ascii="Calibri" w:cs="Calibri" w:eastAsia="Calibri" w:hAnsi="Calibri"/>
          <w:b/>
          <w:bCs/>
          <w:color w:val="1F2A24"/>
          <w:sz w:val="21"/>
          <w:szCs w:val="21"/>
        </w:rPr>
        <w:t xml:space="preserve">Production Engine</w:t>
      </w:r>
      <w:r>
        <w:rPr>
          <w:rFonts w:ascii="Calibri" w:cs="Calibri" w:eastAsia="Calibri" w:hAnsi="Calibri"/>
          <w:color w:val="1F2A24"/>
          <w:sz w:val="21"/>
          <w:szCs w:val="21"/>
        </w:rPr>
        <w:t xml:space="preserve">, with a count underneath such as "3 open · 5 closed". The green </w:t>
      </w:r>
      <w:r>
        <w:rPr>
          <w:rFonts w:ascii="Calibri" w:cs="Calibri" w:eastAsia="Calibri" w:hAnsi="Calibri"/>
          <w:b/>
          <w:bCs/>
          <w:color w:val="1F2A24"/>
          <w:sz w:val="21"/>
          <w:szCs w:val="21"/>
        </w:rPr>
        <w:t xml:space="preserve">New Cycle</w:t>
      </w:r>
      <w:r>
        <w:rPr>
          <w:rFonts w:ascii="Calibri" w:cs="Calibri" w:eastAsia="Calibri" w:hAnsi="Calibri"/>
          <w:color w:val="1F2A24"/>
          <w:sz w:val="21"/>
          <w:szCs w:val="21"/>
        </w:rPr>
        <w:t xml:space="preserve"> button is at the top right of this panel. Below it the cycles are grouped: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96"/>
        <w:gridCol w:w="6542"/>
      </w:tblGrid>
      <w:tr>
        <w:trPr>
          <w:cantSplit/>
          <w:tblHeader/>
        </w:trPr>
        <w:tc>
          <w:tcPr>
            <w:tcW w:type="dxa" w:w="309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Section</w:t>
            </w:r>
          </w:p>
        </w:tc>
        <w:tc>
          <w:tcPr>
            <w:tcW w:type="dxa" w:w="654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holds</w:t>
            </w:r>
          </w:p>
        </w:tc>
      </w:tr>
      <w:tr>
        <w:trPr>
          <w:cantSplit/>
          <w:tblHeader w:val="false"/>
        </w:trPr>
        <w:tc>
          <w:tcPr>
            <w:tcW w:type="dxa" w:w="30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Open — n</w:t>
            </w:r>
          </w:p>
        </w:tc>
        <w:tc>
          <w:tcPr>
            <w:tcW w:type="dxa" w:w="65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Every cycle that is </w:t>
            </w:r>
            <w:r>
              <w:rPr>
                <w:rFonts w:ascii="Calibri" w:cs="Calibri" w:eastAsia="Calibri" w:hAnsi="Calibri"/>
                <w:i/>
                <w:iCs/>
                <w:color w:val="1F2A24"/>
                <w:sz w:val="18"/>
                <w:szCs w:val="18"/>
              </w:rPr>
              <w:t xml:space="preserve">active</w:t>
            </w:r>
            <w:r>
              <w:rPr>
                <w:rFonts w:ascii="Calibri" w:cs="Calibri" w:eastAsia="Calibri" w:hAnsi="Calibri"/>
                <w:color w:val="1F2A24"/>
                <w:sz w:val="18"/>
                <w:szCs w:val="18"/>
              </w:rPr>
              <w:t xml:space="preserve">, </w:t>
            </w:r>
            <w:r>
              <w:rPr>
                <w:rFonts w:ascii="Calibri" w:cs="Calibri" w:eastAsia="Calibri" w:hAnsi="Calibri"/>
                <w:i/>
                <w:iCs/>
                <w:color w:val="1F2A24"/>
                <w:sz w:val="18"/>
                <w:szCs w:val="18"/>
              </w:rPr>
              <w:t xml:space="preserve">planning</w:t>
            </w:r>
            <w:r>
              <w:rPr>
                <w:rFonts w:ascii="Calibri" w:cs="Calibri" w:eastAsia="Calibri" w:hAnsi="Calibri"/>
                <w:color w:val="1F2A24"/>
                <w:sz w:val="18"/>
                <w:szCs w:val="18"/>
              </w:rPr>
              <w:t xml:space="preserve"> or </w:t>
            </w:r>
            <w:r>
              <w:rPr>
                <w:rFonts w:ascii="Calibri" w:cs="Calibri" w:eastAsia="Calibri" w:hAnsi="Calibri"/>
                <w:i/>
                <w:iCs/>
                <w:color w:val="1F2A24"/>
                <w:sz w:val="18"/>
                <w:szCs w:val="18"/>
              </w:rPr>
              <w:t xml:space="preserve">paused</w:t>
            </w:r>
            <w:r>
              <w:rPr>
                <w:rFonts w:ascii="Calibri" w:cs="Calibri" w:eastAsia="Calibri" w:hAnsi="Calibri"/>
                <w:color w:val="1F2A24"/>
                <w:sz w:val="18"/>
                <w:szCs w:val="18"/>
              </w:rPr>
              <w:t xml:space="preserve">, plus programs that still have an open phase. A small pulsing green dot shows these are live.</w:t>
            </w:r>
          </w:p>
        </w:tc>
      </w:tr>
      <w:tr>
        <w:trPr>
          <w:cantSplit/>
          <w:tblHeader w:val="false"/>
        </w:trPr>
        <w:tc>
          <w:tcPr>
            <w:tcW w:type="dxa" w:w="30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Individual Cycles</w:t>
            </w:r>
          </w:p>
        </w:tc>
        <w:tc>
          <w:tcPr>
            <w:tcW w:type="dxa" w:w="65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small label that appears only when you have programs and ordinary cycles together.</w:t>
            </w:r>
          </w:p>
        </w:tc>
      </w:tr>
      <w:tr>
        <w:trPr>
          <w:cantSplit/>
          <w:tblHeader w:val="false"/>
        </w:trPr>
        <w:tc>
          <w:tcPr>
            <w:tcW w:type="dxa" w:w="30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Planning</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Paused</w:t>
            </w:r>
          </w:p>
        </w:tc>
        <w:tc>
          <w:tcPr>
            <w:tcW w:type="dxa" w:w="65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Small labels inside the open section for cycles in those states. Active cycles come first with no label.</w:t>
            </w:r>
          </w:p>
        </w:tc>
      </w:tr>
      <w:tr>
        <w:trPr>
          <w:cantSplit/>
          <w:tblHeader w:val="false"/>
        </w:trPr>
        <w:tc>
          <w:tcPr>
            <w:tcW w:type="dxa" w:w="30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Closed / Completed — n</w:t>
            </w:r>
          </w:p>
        </w:tc>
        <w:tc>
          <w:tcPr>
            <w:tcW w:type="dxa" w:w="65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Finished cycles. This section is folded away. Click it to open or close it.</w:t>
            </w:r>
          </w:p>
        </w:tc>
      </w:tr>
    </w:tbl>
    <w:p>
      <w:pPr>
        <w:spacing w:after="160"/>
      </w:pPr>
    </w:p>
    <w:p>
      <w:pPr>
        <w:spacing w:after="120" w:line="290"/>
      </w:pPr>
      <w:r>
        <w:rPr>
          <w:rFonts w:ascii="Calibri" w:cs="Calibri" w:eastAsia="Calibri" w:hAnsi="Calibri"/>
          <w:b/>
          <w:bCs/>
          <w:color w:val="1F2A24"/>
          <w:sz w:val="21"/>
          <w:szCs w:val="21"/>
        </w:rPr>
        <w:t xml:space="preserve">Each cycle row shows:</w:t>
      </w:r>
    </w:p>
    <w:p>
      <w:pPr>
        <w:pStyle w:val="ListParagraph"/>
        <w:numPr>
          <w:ilvl w:val="0"/>
          <w:numId w:val="2"/>
        </w:numPr>
        <w:spacing w:after="60" w:line="280"/>
      </w:pPr>
      <w:r>
        <w:rPr>
          <w:rFonts w:ascii="Calibri" w:cs="Calibri" w:eastAsia="Calibri" w:hAnsi="Calibri"/>
          <w:color w:val="1F2A24"/>
          <w:sz w:val="21"/>
          <w:szCs w:val="21"/>
        </w:rPr>
        <w:t xml:space="preserve">A coloured dot for the status: green for active, blue for planning, amber for paused, grey for completed, red for aborted.</w:t>
      </w:r>
    </w:p>
    <w:p>
      <w:pPr>
        <w:pStyle w:val="ListParagraph"/>
        <w:numPr>
          <w:ilvl w:val="0"/>
          <w:numId w:val="2"/>
        </w:numPr>
        <w:spacing w:after="60" w:line="280"/>
      </w:pPr>
      <w:r>
        <w:rPr>
          <w:rFonts w:ascii="Calibri" w:cs="Calibri" w:eastAsia="Calibri" w:hAnsi="Calibri"/>
          <w:color w:val="1F2A24"/>
          <w:sz w:val="21"/>
          <w:szCs w:val="21"/>
        </w:rPr>
        <w:t xml:space="preserve">The cycle name in bold.</w:t>
      </w:r>
    </w:p>
    <w:p>
      <w:pPr>
        <w:pStyle w:val="ListParagraph"/>
        <w:numPr>
          <w:ilvl w:val="0"/>
          <w:numId w:val="2"/>
        </w:numPr>
        <w:spacing w:after="60" w:line="280"/>
      </w:pPr>
      <w:r>
        <w:rPr>
          <w:rFonts w:ascii="Calibri" w:cs="Calibri" w:eastAsia="Calibri" w:hAnsi="Calibri"/>
          <w:color w:val="1F2A24"/>
          <w:sz w:val="21"/>
          <w:szCs w:val="21"/>
        </w:rPr>
        <w:t xml:space="preserve">The enterprise name with its template icon.</w:t>
      </w:r>
    </w:p>
    <w:p>
      <w:pPr>
        <w:pStyle w:val="ListParagraph"/>
        <w:numPr>
          <w:ilvl w:val="0"/>
          <w:numId w:val="2"/>
        </w:numPr>
        <w:spacing w:after="60" w:line="280"/>
      </w:pPr>
      <w:r>
        <w:rPr>
          <w:rFonts w:ascii="Calibri" w:cs="Calibri" w:eastAsia="Calibri" w:hAnsi="Calibri"/>
          <w:color w:val="1F2A24"/>
          <w:sz w:val="21"/>
          <w:szCs w:val="21"/>
        </w:rPr>
        <w:t xml:space="preserve">For an </w:t>
      </w:r>
      <w:r>
        <w:rPr>
          <w:rFonts w:ascii="Calibri" w:cs="Calibri" w:eastAsia="Calibri" w:hAnsi="Calibri"/>
          <w:i/>
          <w:iCs/>
          <w:color w:val="1F2A24"/>
          <w:sz w:val="21"/>
          <w:szCs w:val="21"/>
        </w:rPr>
        <w:t xml:space="preserve">active</w:t>
      </w:r>
      <w:r>
        <w:rPr>
          <w:rFonts w:ascii="Calibri" w:cs="Calibri" w:eastAsia="Calibri" w:hAnsi="Calibri"/>
          <w:color w:val="1F2A24"/>
          <w:sz w:val="21"/>
          <w:szCs w:val="21"/>
        </w:rPr>
        <w:t xml:space="preserve"> cycle: </w:t>
      </w:r>
      <w:r>
        <w:rPr>
          <w:rFonts w:ascii="Calibri" w:cs="Calibri" w:eastAsia="Calibri" w:hAnsi="Calibri"/>
          <w:b/>
          <w:bCs/>
          <w:color w:val="1F2A24"/>
          <w:sz w:val="21"/>
          <w:szCs w:val="21"/>
        </w:rPr>
        <w:t xml:space="preserve">Day n</w:t>
      </w:r>
      <w:r>
        <w:rPr>
          <w:rFonts w:ascii="Calibri" w:cs="Calibri" w:eastAsia="Calibri" w:hAnsi="Calibri"/>
          <w:color w:val="1F2A24"/>
          <w:sz w:val="21"/>
          <w:szCs w:val="21"/>
        </w:rPr>
        <w:t xml:space="preserve"> in green (the number of whole days since the start date; the start day itself is Day 0), the name of the current stage, and a thin green progress bar. The bar shows the share of stages already completed.</w:t>
      </w:r>
    </w:p>
    <w:p>
      <w:pPr>
        <w:pStyle w:val="ListParagraph"/>
        <w:numPr>
          <w:ilvl w:val="0"/>
          <w:numId w:val="2"/>
        </w:numPr>
        <w:spacing w:after="60" w:line="280"/>
      </w:pPr>
      <w:r>
        <w:rPr>
          <w:rFonts w:ascii="Calibri" w:cs="Calibri" w:eastAsia="Calibri" w:hAnsi="Calibri"/>
          <w:color w:val="1F2A24"/>
          <w:sz w:val="21"/>
          <w:szCs w:val="21"/>
        </w:rPr>
        <w:t xml:space="preserve">For a </w:t>
      </w:r>
      <w:r>
        <w:rPr>
          <w:rFonts w:ascii="Calibri" w:cs="Calibri" w:eastAsia="Calibri" w:hAnsi="Calibri"/>
          <w:i/>
          <w:iCs/>
          <w:color w:val="1F2A24"/>
          <w:sz w:val="21"/>
          <w:szCs w:val="21"/>
        </w:rPr>
        <w:t xml:space="preserve">completed</w:t>
      </w:r>
      <w:r>
        <w:rPr>
          <w:rFonts w:ascii="Calibri" w:cs="Calibri" w:eastAsia="Calibri" w:hAnsi="Calibri"/>
          <w:color w:val="1F2A24"/>
          <w:sz w:val="21"/>
          <w:szCs w:val="21"/>
        </w:rPr>
        <w:t xml:space="preserve"> cycle: the word </w:t>
      </w:r>
      <w:r>
        <w:rPr>
          <w:rFonts w:ascii="Calibri" w:cs="Calibri" w:eastAsia="Calibri" w:hAnsi="Calibri"/>
          <w:b/>
          <w:bCs/>
          <w:color w:val="1F2A24"/>
          <w:sz w:val="21"/>
          <w:szCs w:val="21"/>
        </w:rPr>
        <w:t xml:space="preserve">Closed</w:t>
      </w:r>
      <w:r>
        <w:rPr>
          <w:rFonts w:ascii="Calibri" w:cs="Calibri" w:eastAsia="Calibri" w:hAnsi="Calibri"/>
          <w:color w:val="1F2A24"/>
          <w:sz w:val="21"/>
          <w:szCs w:val="21"/>
        </w:rPr>
        <w:t xml:space="preserve"> and a full grey bar.</w:t>
      </w:r>
    </w:p>
    <w:p>
      <w:pPr>
        <w:pStyle w:val="ListParagraph"/>
        <w:numPr>
          <w:ilvl w:val="0"/>
          <w:numId w:val="2"/>
        </w:numPr>
        <w:spacing w:after="60" w:line="280"/>
      </w:pPr>
      <w:r>
        <w:rPr>
          <w:rFonts w:ascii="Calibri" w:cs="Calibri" w:eastAsia="Calibri" w:hAnsi="Calibri"/>
          <w:color w:val="1F2A24"/>
          <w:sz w:val="21"/>
          <w:szCs w:val="21"/>
        </w:rPr>
        <w:t xml:space="preserve">A small dustbin icon at the right of the row, which deletes the cycle (see "Deleting a cycle" below).</w:t>
      </w:r>
    </w:p>
    <w:p>
      <w:pPr>
        <w:spacing w:after="60"/>
      </w:pPr>
    </w:p>
    <w:p>
      <w:pPr>
        <w:spacing w:after="120" w:line="290"/>
      </w:pPr>
      <w:r>
        <w:rPr>
          <w:rFonts w:ascii="Calibri" w:cs="Calibri" w:eastAsia="Calibri" w:hAnsi="Calibri"/>
          <w:color w:val="1F2A24"/>
          <w:sz w:val="21"/>
          <w:szCs w:val="21"/>
        </w:rPr>
        <w:t xml:space="preserve">If a cycle belongs to an enterprise that has since been removed, the row has an amber tint and shows </w:t>
      </w:r>
      <w:r>
        <w:rPr>
          <w:rFonts w:ascii="Calibri" w:cs="Calibri" w:eastAsia="Calibri" w:hAnsi="Calibri"/>
          <w:b/>
          <w:bCs/>
          <w:color w:val="1F2A24"/>
          <w:sz w:val="21"/>
          <w:szCs w:val="21"/>
        </w:rPr>
        <w:t xml:space="preserve">Enterprise removed</w:t>
      </w:r>
      <w:r>
        <w:rPr>
          <w:rFonts w:ascii="Calibri" w:cs="Calibri" w:eastAsia="Calibri" w:hAnsi="Calibri"/>
          <w:color w:val="1F2A24"/>
          <w:sz w:val="21"/>
          <w:szCs w:val="21"/>
        </w:rPr>
        <w:t xml:space="preserve"> in place of the enterprise name. See "If something goes wrong" at the end of this part.</w:t>
      </w:r>
    </w:p>
    <w:p>
      <w:pPr>
        <w:spacing w:after="120" w:line="290"/>
      </w:pPr>
      <w:r>
        <w:rPr>
          <w:rFonts w:ascii="Calibri" w:cs="Calibri" w:eastAsia="Calibri" w:hAnsi="Calibri"/>
          <w:color w:val="1F2A24"/>
          <w:sz w:val="21"/>
          <w:szCs w:val="21"/>
        </w:rPr>
        <w:t xml:space="preserve">If you have no cycles at all, the list says </w:t>
      </w:r>
      <w:r>
        <w:rPr>
          <w:rFonts w:ascii="Calibri" w:cs="Calibri" w:eastAsia="Calibri" w:hAnsi="Calibri"/>
          <w:b/>
          <w:bCs/>
          <w:color w:val="1F2A24"/>
          <w:sz w:val="21"/>
          <w:szCs w:val="21"/>
        </w:rPr>
        <w:t xml:space="preserve">No cycles yet.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Start a new production cycle above.</w:t>
      </w:r>
    </w:p>
    <w:p>
      <w:pPr>
        <w:spacing w:after="120" w:line="290"/>
      </w:pPr>
      <w:r>
        <w:rPr>
          <w:rFonts w:ascii="Calibri" w:cs="Calibri" w:eastAsia="Calibri" w:hAnsi="Calibri"/>
          <w:b/>
          <w:bCs/>
          <w:color w:val="1F2A24"/>
          <w:sz w:val="21"/>
          <w:szCs w:val="21"/>
        </w:rPr>
        <w:t xml:space="preserve">Right panel: the cycle detail.</w:t>
      </w:r>
      <w:r>
        <w:rPr>
          <w:rFonts w:ascii="Calibri" w:cs="Calibri" w:eastAsia="Calibri" w:hAnsi="Calibri"/>
          <w:color w:val="1F2A24"/>
          <w:sz w:val="21"/>
          <w:szCs w:val="21"/>
        </w:rPr>
        <w:t xml:space="preserve"> Until you click a cycle it says </w:t>
      </w:r>
      <w:r>
        <w:rPr>
          <w:rFonts w:ascii="Calibri" w:cs="Calibri" w:eastAsia="Calibri" w:hAnsi="Calibri"/>
          <w:b/>
          <w:bCs/>
          <w:color w:val="1F2A24"/>
          <w:sz w:val="21"/>
          <w:szCs w:val="21"/>
        </w:rPr>
        <w:t xml:space="preserve">Select a cycle to view details</w:t>
      </w:r>
      <w:r>
        <w:rPr>
          <w:rFonts w:ascii="Calibri" w:cs="Calibri" w:eastAsia="Calibri" w:hAnsi="Calibri"/>
          <w:color w:val="1F2A24"/>
          <w:sz w:val="21"/>
          <w:szCs w:val="21"/>
        </w:rPr>
        <w:t xml:space="preserve">. Once you pick one, the header, the tabs and the tab contents appear.</w:t>
      </w:r>
    </w:p>
    <w:p>
      <w:pPr>
        <w:pStyle w:val="Heading3"/>
        <w:keepNext/>
        <w:spacing w:after="100" w:before="260"/>
      </w:pPr>
      <w:bookmarkStart w:name="h_step_by_step_open_a_cycle" w:id="1"/>
      <w:r>
        <w:rPr>
          <w:rFonts w:ascii="Cambria" w:cs="Cambria" w:eastAsia="Cambria" w:hAnsi="Cambria"/>
          <w:b/>
          <w:bCs/>
          <w:color w:val="2E7D4F"/>
          <w:sz w:val="26"/>
          <w:szCs w:val="26"/>
        </w:rPr>
        <w:t xml:space="preserve">Step by step: open a cycle</w:t>
      </w:r>
      <w:bookmarkEnd w:id="1"/>
    </w:p>
    <w:p>
      <w:pPr>
        <w:pStyle w:val="ListParagraph"/>
        <w:numPr>
          <w:ilvl w:val="0"/>
          <w:numId w:val="45"/>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in the left menu.</w:t>
      </w:r>
    </w:p>
    <w:p>
      <w:pPr>
        <w:pStyle w:val="ListParagraph"/>
        <w:numPr>
          <w:ilvl w:val="0"/>
          <w:numId w:val="45"/>
        </w:numPr>
        <w:spacing w:after="70" w:line="280"/>
      </w:pPr>
      <w:r>
        <w:rPr>
          <w:rFonts w:ascii="Calibri" w:cs="Calibri" w:eastAsia="Calibri" w:hAnsi="Calibri"/>
          <w:color w:val="1F2A24"/>
          <w:sz w:val="21"/>
          <w:szCs w:val="21"/>
        </w:rPr>
        <w:t xml:space="preserve">In the left panel, click the cycle you want. The right panel fills with its header and tabs.</w:t>
      </w:r>
    </w:p>
    <w:p>
      <w:pPr>
        <w:pStyle w:val="ListParagraph"/>
        <w:numPr>
          <w:ilvl w:val="0"/>
          <w:numId w:val="45"/>
        </w:numPr>
        <w:spacing w:after="70" w:line="280"/>
      </w:pPr>
      <w:r>
        <w:rPr>
          <w:rFonts w:ascii="Calibri" w:cs="Calibri" w:eastAsia="Calibri" w:hAnsi="Calibri"/>
          <w:color w:val="1F2A24"/>
          <w:sz w:val="21"/>
          <w:szCs w:val="21"/>
        </w:rPr>
        <w:t xml:space="preserve">Click a tab name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Stages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Daily Log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Care Plan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Events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Outputs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Close Cycle</w:t>
      </w:r>
      <w:r>
        <w:rPr>
          <w:rFonts w:ascii="Calibri" w:cs="Calibri" w:eastAsia="Calibri" w:hAnsi="Calibri"/>
          <w:color w:val="1F2A24"/>
          <w:sz w:val="21"/>
          <w:szCs w:val="21"/>
        </w:rPr>
        <w:t xml:space="preserve">) to move between them.</w:t>
      </w:r>
    </w:p>
    <w:p>
      <w:pPr>
        <w:spacing w:after="60"/>
      </w:pPr>
    </w:p>
    <w:p>
      <w:pPr>
        <w:pStyle w:val="Heading3"/>
        <w:keepNext/>
        <w:spacing w:after="100" w:before="260"/>
      </w:pPr>
      <w:bookmarkStart w:name="h_good_to_know_2" w:id="1"/>
      <w:r>
        <w:rPr>
          <w:rFonts w:ascii="Cambria" w:cs="Cambria" w:eastAsia="Cambria" w:hAnsi="Cambria"/>
          <w:b/>
          <w:bCs/>
          <w:color w:val="2E7D4F"/>
          <w:sz w:val="26"/>
          <w:szCs w:val="26"/>
        </w:rPr>
        <w:t xml:space="preserve">Good to know</w:t>
      </w:r>
      <w:bookmarkEnd w:id="1"/>
    </w:p>
    <w:p>
      <w:pPr>
        <w:pStyle w:val="ListParagraph"/>
        <w:numPr>
          <w:ilvl w:val="0"/>
          <w:numId w:val="2"/>
        </w:numPr>
        <w:spacing w:after="60" w:line="280"/>
      </w:pPr>
      <w:r>
        <w:rPr>
          <w:rFonts w:ascii="Calibri" w:cs="Calibri" w:eastAsia="Calibri" w:hAnsi="Calibri"/>
          <w:b/>
          <w:bCs/>
          <w:color w:val="1F2A24"/>
          <w:sz w:val="21"/>
          <w:szCs w:val="21"/>
        </w:rPr>
        <w:t xml:space="preserve">On a phone or a narrow window</w:t>
      </w:r>
      <w:r>
        <w:rPr>
          <w:rFonts w:ascii="Calibri" w:cs="Calibri" w:eastAsia="Calibri" w:hAnsi="Calibri"/>
          <w:color w:val="1F2A24"/>
          <w:sz w:val="21"/>
          <w:szCs w:val="21"/>
        </w:rPr>
        <w:t xml:space="preserve"> the two panels do not sit side by side. You see the list first. When you tap a cycle, the list disappears and the cycle takes the whole screen. To go back to the list, tap the small </w:t>
      </w:r>
      <w:r>
        <w:rPr>
          <w:rFonts w:ascii="Calibri" w:cs="Calibri" w:eastAsia="Calibri" w:hAnsi="Calibri"/>
          <w:b/>
          <w:bCs/>
          <w:color w:val="1F2A24"/>
          <w:sz w:val="21"/>
          <w:szCs w:val="21"/>
        </w:rPr>
        <w:t xml:space="preserve">X</w:t>
      </w:r>
      <w:r>
        <w:rPr>
          <w:rFonts w:ascii="Calibri" w:cs="Calibri" w:eastAsia="Calibri" w:hAnsi="Calibri"/>
          <w:color w:val="1F2A24"/>
          <w:sz w:val="21"/>
          <w:szCs w:val="21"/>
        </w:rPr>
        <w:t xml:space="preserve"> at the top right of the cycle header. On a wide screen (a computer or a large tablet) the list stays on the left and the X is not shown.</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Close Cycle</w:t>
      </w:r>
      <w:r>
        <w:rPr>
          <w:rFonts w:ascii="Calibri" w:cs="Calibri" w:eastAsia="Calibri" w:hAnsi="Calibri"/>
          <w:color w:val="1F2A24"/>
          <w:sz w:val="21"/>
          <w:szCs w:val="21"/>
        </w:rPr>
        <w:t xml:space="preserve"> tab appears only while a cycle is </w:t>
      </w:r>
      <w:r>
        <w:rPr>
          <w:rFonts w:ascii="Calibri" w:cs="Calibri" w:eastAsia="Calibri" w:hAnsi="Calibri"/>
          <w:i/>
          <w:iCs/>
          <w:color w:val="1F2A24"/>
          <w:sz w:val="21"/>
          <w:szCs w:val="21"/>
        </w:rPr>
        <w:t xml:space="preserve">active</w:t>
      </w:r>
      <w:r>
        <w:rPr>
          <w:rFonts w:ascii="Calibri" w:cs="Calibri" w:eastAsia="Calibri" w:hAnsi="Calibri"/>
          <w:color w:val="1F2A24"/>
          <w:sz w:val="21"/>
          <w:szCs w:val="21"/>
        </w:rPr>
        <w:t xml:space="preserve">. Once a cycle is closed the tab is gone.</w:t>
      </w:r>
    </w:p>
    <w:p>
      <w:pPr>
        <w:pStyle w:val="ListParagraph"/>
        <w:numPr>
          <w:ilvl w:val="0"/>
          <w:numId w:val="2"/>
        </w:numPr>
        <w:spacing w:after="60" w:line="280"/>
      </w:pPr>
      <w:r>
        <w:rPr>
          <w:rFonts w:ascii="Calibri" w:cs="Calibri" w:eastAsia="Calibri" w:hAnsi="Calibri"/>
          <w:color w:val="1F2A24"/>
          <w:sz w:val="21"/>
          <w:szCs w:val="21"/>
        </w:rPr>
        <w:t xml:space="preserve">A cycle that you just created is </w:t>
      </w:r>
      <w:r>
        <w:rPr>
          <w:rFonts w:ascii="Calibri" w:cs="Calibri" w:eastAsia="Calibri" w:hAnsi="Calibri"/>
          <w:i/>
          <w:iCs/>
          <w:color w:val="1F2A24"/>
          <w:sz w:val="21"/>
          <w:szCs w:val="21"/>
        </w:rPr>
        <w:t xml:space="preserve">active</w:t>
      </w:r>
      <w:r>
        <w:rPr>
          <w:rFonts w:ascii="Calibri" w:cs="Calibri" w:eastAsia="Calibri" w:hAnsi="Calibri"/>
          <w:color w:val="1F2A24"/>
          <w:sz w:val="21"/>
          <w:szCs w:val="21"/>
        </w:rPr>
        <w:t xml:space="preserve"> straight away; it does not start in </w:t>
      </w:r>
      <w:r>
        <w:rPr>
          <w:rFonts w:ascii="Calibri" w:cs="Calibri" w:eastAsia="Calibri" w:hAnsi="Calibri"/>
          <w:i/>
          <w:iCs/>
          <w:color w:val="1F2A24"/>
          <w:sz w:val="21"/>
          <w:szCs w:val="21"/>
        </w:rPr>
        <w:t xml:space="preserve">planning</w:t>
      </w:r>
      <w:r>
        <w:rPr>
          <w:rFonts w:ascii="Calibri" w:cs="Calibri" w:eastAsia="Calibri" w:hAnsi="Calibri"/>
          <w:color w:val="1F2A24"/>
          <w:sz w:val="21"/>
          <w:szCs w:val="21"/>
        </w:rPr>
        <w:t xml:space="preserve">. A </w:t>
      </w:r>
      <w:r>
        <w:rPr>
          <w:rFonts w:ascii="Calibri" w:cs="Calibri" w:eastAsia="Calibri" w:hAnsi="Calibri"/>
          <w:i/>
          <w:iCs/>
          <w:color w:val="1F2A24"/>
          <w:sz w:val="21"/>
          <w:szCs w:val="21"/>
        </w:rPr>
        <w:t xml:space="preserve">planning</w:t>
      </w:r>
      <w:r>
        <w:rPr>
          <w:rFonts w:ascii="Calibri" w:cs="Calibri" w:eastAsia="Calibri" w:hAnsi="Calibri"/>
          <w:color w:val="1F2A24"/>
          <w:sz w:val="21"/>
          <w:szCs w:val="21"/>
        </w:rPr>
        <w:t xml:space="preserve"> cycle only appears when it was created by a transfer (see "Transfer Output").</w:t>
      </w:r>
    </w:p>
    <w:p>
      <w:pPr>
        <w:pStyle w:val="ListParagraph"/>
        <w:numPr>
          <w:ilvl w:val="0"/>
          <w:numId w:val="2"/>
        </w:numPr>
        <w:spacing w:after="60" w:line="280"/>
      </w:pPr>
      <w:r>
        <w:rPr>
          <w:rFonts w:ascii="Calibri" w:cs="Calibri" w:eastAsia="Calibri" w:hAnsi="Calibri"/>
          <w:color w:val="1F2A24"/>
          <w:sz w:val="21"/>
          <w:szCs w:val="21"/>
        </w:rPr>
        <w:t xml:space="preserve">The list does not have a search box or filters. Cycles are shown in the order they were created.</w:t>
      </w:r>
    </w:p>
    <w:p>
      <w:pPr>
        <w:spacing w:after="60"/>
      </w:pPr>
    </w:p>
    <w:p>
      <w:pPr>
        <w:pStyle w:val="Heading2"/>
        <w:keepNext/>
        <w:spacing w:after="140" w:before="360"/>
      </w:pPr>
      <w:bookmarkStart w:name="h_starting_a_new_cycle" w:id="1"/>
      <w:r>
        <w:rPr>
          <w:rFonts w:ascii="Cambria" w:cs="Cambria" w:eastAsia="Cambria" w:hAnsi="Cambria"/>
          <w:b/>
          <w:bCs/>
          <w:color w:val="1F6B3A"/>
          <w:sz w:val="32"/>
          <w:szCs w:val="32"/>
        </w:rPr>
        <w:t xml:space="preserve">Starting a new cycle</w:t>
      </w:r>
      <w:bookmarkEnd w:id="1"/>
    </w:p>
    <w:p>
      <w:pPr>
        <w:pStyle w:val="Heading3"/>
        <w:keepNext/>
        <w:spacing w:after="100" w:before="260"/>
      </w:pPr>
      <w:bookmarkStart w:name="h_what_it_is_for_3" w:id="1"/>
      <w:r>
        <w:rPr>
          <w:rFonts w:ascii="Cambria" w:cs="Cambria" w:eastAsia="Cambria" w:hAnsi="Cambria"/>
          <w:b/>
          <w:bCs/>
          <w:color w:val="2E7D4F"/>
          <w:sz w:val="26"/>
          <w:szCs w:val="26"/>
        </w:rPr>
        <w:t xml:space="preserve">What it is for</w:t>
      </w:r>
      <w:bookmarkEnd w:id="1"/>
    </w:p>
    <w:p>
      <w:pPr>
        <w:spacing w:after="120" w:line="290"/>
      </w:pPr>
      <w:r>
        <w:rPr>
          <w:rFonts w:ascii="Calibri" w:cs="Calibri" w:eastAsia="Calibri" w:hAnsi="Calibri"/>
          <w:color w:val="1F2A24"/>
          <w:sz w:val="21"/>
          <w:szCs w:val="21"/>
        </w:rPr>
        <w:t xml:space="preserve">A cycle is how you tell the system "I am starting a new batch or season". It builds the stages from your enterprise's template and begins counting days.</w:t>
      </w:r>
    </w:p>
    <w:p>
      <w:pPr>
        <w:pStyle w:val="Heading3"/>
        <w:keepNext/>
        <w:spacing w:after="100" w:before="260"/>
      </w:pPr>
      <w:bookmarkStart w:name="h_before_you_start_2" w:id="1"/>
      <w:r>
        <w:rPr>
          <w:rFonts w:ascii="Cambria" w:cs="Cambria" w:eastAsia="Cambria" w:hAnsi="Cambria"/>
          <w:b/>
          <w:bCs/>
          <w:color w:val="2E7D4F"/>
          <w:sz w:val="26"/>
          <w:szCs w:val="26"/>
        </w:rPr>
        <w:t xml:space="preserve">Before you start</w:t>
      </w:r>
      <w:bookmarkEnd w:id="1"/>
    </w:p>
    <w:p>
      <w:pPr>
        <w:spacing w:after="120" w:line="290"/>
      </w:pPr>
      <w:r>
        <w:rPr>
          <w:rFonts w:ascii="Calibri" w:cs="Calibri" w:eastAsia="Calibri" w:hAnsi="Calibri"/>
          <w:color w:val="1F2A24"/>
          <w:sz w:val="21"/>
          <w:szCs w:val="21"/>
        </w:rPr>
        <w:t xml:space="preserve">Have your enterprise set up. Decide the start date and, for animals, how many you are starting with.</w:t>
      </w:r>
    </w:p>
    <w:p>
      <w:pPr>
        <w:pStyle w:val="Heading3"/>
        <w:keepNext/>
        <w:spacing w:after="100" w:before="260"/>
      </w:pPr>
      <w:bookmarkStart w:name="h_step_by_step" w:id="1"/>
      <w:r>
        <w:rPr>
          <w:rFonts w:ascii="Cambria" w:cs="Cambria" w:eastAsia="Cambria" w:hAnsi="Cambria"/>
          <w:b/>
          <w:bCs/>
          <w:color w:val="2E7D4F"/>
          <w:sz w:val="26"/>
          <w:szCs w:val="26"/>
        </w:rPr>
        <w:t xml:space="preserve">Step by step</w:t>
      </w:r>
      <w:bookmarkEnd w:id="1"/>
    </w:p>
    <w:p>
      <w:pPr>
        <w:pStyle w:val="ListParagraph"/>
        <w:numPr>
          <w:ilvl w:val="0"/>
          <w:numId w:val="46"/>
        </w:numPr>
        <w:spacing w:after="70" w:line="280"/>
      </w:pPr>
      <w:r>
        <w:rPr>
          <w:rFonts w:ascii="Calibri" w:cs="Calibri" w:eastAsia="Calibri" w:hAnsi="Calibri"/>
          <w:color w:val="1F2A24"/>
          <w:sz w:val="21"/>
          <w:szCs w:val="21"/>
        </w:rPr>
        <w:t xml:space="preserve">On the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page, click </w:t>
      </w:r>
      <w:r>
        <w:rPr>
          <w:rFonts w:ascii="Calibri" w:cs="Calibri" w:eastAsia="Calibri" w:hAnsi="Calibri"/>
          <w:b/>
          <w:bCs/>
          <w:color w:val="1F2A24"/>
          <w:sz w:val="21"/>
          <w:szCs w:val="21"/>
        </w:rPr>
        <w:t xml:space="preserve">New Cycle</w:t>
      </w:r>
      <w:r>
        <w:rPr>
          <w:rFonts w:ascii="Calibri" w:cs="Calibri" w:eastAsia="Calibri" w:hAnsi="Calibri"/>
          <w:color w:val="1F2A24"/>
          <w:sz w:val="21"/>
          <w:szCs w:val="21"/>
        </w:rPr>
        <w:t xml:space="preserve">.</w:t>
      </w:r>
    </w:p>
    <w:p>
      <w:pPr>
        <w:pStyle w:val="ListParagraph"/>
        <w:numPr>
          <w:ilvl w:val="0"/>
          <w:numId w:val="46"/>
        </w:numPr>
        <w:spacing w:after="70" w:line="280"/>
      </w:pPr>
      <w:r>
        <w:rPr>
          <w:rFonts w:ascii="Calibri" w:cs="Calibri" w:eastAsia="Calibri" w:hAnsi="Calibri"/>
          <w:b/>
          <w:bCs/>
          <w:color w:val="1F2A24"/>
          <w:sz w:val="21"/>
          <w:szCs w:val="21"/>
        </w:rPr>
        <w:t xml:space="preserve">Step 1 of 3.</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Which enterprise?</w:t>
      </w:r>
      <w:r>
        <w:rPr>
          <w:rFonts w:ascii="Calibri" w:cs="Calibri" w:eastAsia="Calibri" w:hAnsi="Calibri"/>
          <w:color w:val="1F2A24"/>
          <w:sz w:val="21"/>
          <w:szCs w:val="21"/>
        </w:rPr>
        <w:t xml:space="preserve"> tap the enterprise. Under </w:t>
      </w:r>
      <w:r>
        <w:rPr>
          <w:rFonts w:ascii="Calibri" w:cs="Calibri" w:eastAsia="Calibri" w:hAnsi="Calibri"/>
          <w:b/>
          <w:bCs/>
          <w:color w:val="1F2A24"/>
          <w:sz w:val="21"/>
          <w:szCs w:val="21"/>
        </w:rPr>
        <w:t xml:space="preserve">What type of cycle?</w:t>
      </w:r>
      <w:r>
        <w:rPr>
          <w:rFonts w:ascii="Calibri" w:cs="Calibri" w:eastAsia="Calibri" w:hAnsi="Calibri"/>
          <w:color w:val="1F2A24"/>
          <w:sz w:val="21"/>
          <w:szCs w:val="21"/>
        </w:rPr>
        <w:t xml:space="preserve"> tap the kind of cycle that fits (for example </w:t>
      </w:r>
      <w:r>
        <w:rPr>
          <w:rFonts w:ascii="Calibri" w:cs="Calibri" w:eastAsia="Calibri" w:hAnsi="Calibri"/>
          <w:b/>
          <w:bCs/>
          <w:color w:val="1F2A24"/>
          <w:sz w:val="21"/>
          <w:szCs w:val="21"/>
        </w:rPr>
        <w:t xml:space="preserve">Broiler Grow-Out</w:t>
      </w:r>
      <w:r>
        <w:rPr>
          <w:rFonts w:ascii="Calibri" w:cs="Calibri" w:eastAsia="Calibri" w:hAnsi="Calibri"/>
          <w:color w:val="1F2A24"/>
          <w:sz w:val="21"/>
          <w:szCs w:val="21"/>
        </w:rPr>
        <w:t xml:space="preserve"> for poultry or </w:t>
      </w:r>
      <w:r>
        <w:rPr>
          <w:rFonts w:ascii="Calibri" w:cs="Calibri" w:eastAsia="Calibri" w:hAnsi="Calibri"/>
          <w:b/>
          <w:bCs/>
          <w:color w:val="1F2A24"/>
          <w:sz w:val="21"/>
          <w:szCs w:val="21"/>
        </w:rPr>
        <w:t xml:space="preserve">Rain-Fed Season</w:t>
      </w:r>
      <w:r>
        <w:rPr>
          <w:rFonts w:ascii="Calibri" w:cs="Calibri" w:eastAsia="Calibri" w:hAnsi="Calibri"/>
          <w:color w:val="1F2A24"/>
          <w:sz w:val="21"/>
          <w:szCs w:val="21"/>
        </w:rPr>
        <w:t xml:space="preserve"> for crops). Each choice shows a short description and its usual length ("~42 days"). A grey box named </w:t>
      </w:r>
      <w:r>
        <w:rPr>
          <w:rFonts w:ascii="Calibri" w:cs="Calibri" w:eastAsia="Calibri" w:hAnsi="Calibri"/>
          <w:b/>
          <w:bCs/>
          <w:color w:val="1F2A24"/>
          <w:sz w:val="21"/>
          <w:szCs w:val="21"/>
        </w:rPr>
        <w:t xml:space="preserve">Stages from template</w:t>
      </w:r>
      <w:r>
        <w:rPr>
          <w:rFonts w:ascii="Calibri" w:cs="Calibri" w:eastAsia="Calibri" w:hAnsi="Calibri"/>
          <w:color w:val="1F2A24"/>
          <w:sz w:val="21"/>
          <w:szCs w:val="21"/>
        </w:rPr>
        <w:t xml:space="preserve"> previews the stages the cycle will have. Click </w:t>
      </w:r>
      <w:r>
        <w:rPr>
          <w:rFonts w:ascii="Calibri" w:cs="Calibri" w:eastAsia="Calibri" w:hAnsi="Calibri"/>
          <w:b/>
          <w:bCs/>
          <w:color w:val="1F2A24"/>
          <w:sz w:val="21"/>
          <w:szCs w:val="21"/>
        </w:rPr>
        <w:t xml:space="preserve">Next</w:t>
      </w:r>
      <w:r>
        <w:rPr>
          <w:rFonts w:ascii="Calibri" w:cs="Calibri" w:eastAsia="Calibri" w:hAnsi="Calibri"/>
          <w:color w:val="1F2A24"/>
          <w:sz w:val="21"/>
          <w:szCs w:val="21"/>
        </w:rPr>
        <w:t xml:space="preserve">.</w:t>
      </w:r>
    </w:p>
    <w:p>
      <w:pPr>
        <w:pStyle w:val="ListParagraph"/>
        <w:numPr>
          <w:ilvl w:val="0"/>
          <w:numId w:val="46"/>
        </w:numPr>
        <w:spacing w:after="70" w:line="280"/>
      </w:pPr>
      <w:r>
        <w:rPr>
          <w:rFonts w:ascii="Calibri" w:cs="Calibri" w:eastAsia="Calibri" w:hAnsi="Calibri"/>
          <w:b/>
          <w:bCs/>
          <w:color w:val="1F2A24"/>
          <w:sz w:val="21"/>
          <w:szCs w:val="21"/>
        </w:rPr>
        <w:t xml:space="preserve">Step 2 of 3.</w:t>
      </w:r>
      <w:r>
        <w:rPr>
          <w:rFonts w:ascii="Calibri" w:cs="Calibri" w:eastAsia="Calibri" w:hAnsi="Calibri"/>
          <w:color w:val="1F2A24"/>
          <w:sz w:val="21"/>
          <w:szCs w:val="21"/>
        </w:rPr>
        <w:t xml:space="preserve"> Fill in the setup questions for your kind of farming (number of birds, area in hectares, number of ponds, and so on). A red star marks the questions that matter most, but the form does not stop you if you skip them. Click </w:t>
      </w:r>
      <w:r>
        <w:rPr>
          <w:rFonts w:ascii="Calibri" w:cs="Calibri" w:eastAsia="Calibri" w:hAnsi="Calibri"/>
          <w:b/>
          <w:bCs/>
          <w:color w:val="1F2A24"/>
          <w:sz w:val="21"/>
          <w:szCs w:val="21"/>
        </w:rPr>
        <w:t xml:space="preserve">Next</w:t>
      </w:r>
      <w:r>
        <w:rPr>
          <w:rFonts w:ascii="Calibri" w:cs="Calibri" w:eastAsia="Calibri" w:hAnsi="Calibri"/>
          <w:color w:val="1F2A24"/>
          <w:sz w:val="21"/>
          <w:szCs w:val="21"/>
        </w:rPr>
        <w:t xml:space="preserve">.</w:t>
      </w:r>
    </w:p>
    <w:p>
      <w:pPr>
        <w:pStyle w:val="ListParagraph"/>
        <w:numPr>
          <w:ilvl w:val="0"/>
          <w:numId w:val="46"/>
        </w:numPr>
        <w:spacing w:after="70" w:line="280"/>
      </w:pPr>
      <w:r>
        <w:rPr>
          <w:rFonts w:ascii="Calibri" w:cs="Calibri" w:eastAsia="Calibri" w:hAnsi="Calibri"/>
          <w:b/>
          <w:bCs/>
          <w:color w:val="1F2A24"/>
          <w:sz w:val="21"/>
          <w:szCs w:val="21"/>
        </w:rPr>
        <w:t xml:space="preserve">Step 3 of 3.</w:t>
      </w:r>
      <w:r>
        <w:rPr>
          <w:rFonts w:ascii="Calibri" w:cs="Calibri" w:eastAsia="Calibri" w:hAnsi="Calibri"/>
          <w:color w:val="1F2A24"/>
          <w:sz w:val="21"/>
          <w:szCs w:val="21"/>
        </w:rPr>
        <w:t xml:space="preserve"> Check the summary, then fill in </w:t>
      </w:r>
      <w:r>
        <w:rPr>
          <w:rFonts w:ascii="Calibri" w:cs="Calibri" w:eastAsia="Calibri" w:hAnsi="Calibri"/>
          <w:b/>
          <w:bCs/>
          <w:color w:val="1F2A24"/>
          <w:sz w:val="21"/>
          <w:szCs w:val="21"/>
        </w:rPr>
        <w:t xml:space="preserve">Cycle Name</w:t>
      </w:r>
      <w:r>
        <w:rPr>
          <w:rFonts w:ascii="Calibri" w:cs="Calibri" w:eastAsia="Calibri" w:hAnsi="Calibri"/>
          <w:color w:val="1F2A24"/>
          <w:sz w:val="21"/>
          <w:szCs w:val="21"/>
        </w:rPr>
        <w:t xml:space="preserve"> (required), </w:t>
      </w:r>
      <w:r>
        <w:rPr>
          <w:rFonts w:ascii="Calibri" w:cs="Calibri" w:eastAsia="Calibri" w:hAnsi="Calibri"/>
          <w:b/>
          <w:bCs/>
          <w:color w:val="1F2A24"/>
          <w:sz w:val="21"/>
          <w:szCs w:val="21"/>
        </w:rPr>
        <w:t xml:space="preserve">Start Date</w:t>
      </w:r>
      <w:r>
        <w:rPr>
          <w:rFonts w:ascii="Calibri" w:cs="Calibri" w:eastAsia="Calibri" w:hAnsi="Calibri"/>
          <w:color w:val="1F2A24"/>
          <w:sz w:val="21"/>
          <w:szCs w:val="21"/>
        </w:rPr>
        <w:t xml:space="preserve"> (required), </w:t>
      </w:r>
      <w:r>
        <w:rPr>
          <w:rFonts w:ascii="Calibri" w:cs="Calibri" w:eastAsia="Calibri" w:hAnsi="Calibri"/>
          <w:b/>
          <w:bCs/>
          <w:color w:val="1F2A24"/>
          <w:sz w:val="21"/>
          <w:szCs w:val="21"/>
        </w:rPr>
        <w:t xml:space="preserve">Expected End</w:t>
      </w:r>
      <w:r>
        <w:rPr>
          <w:rFonts w:ascii="Calibri" w:cs="Calibri" w:eastAsia="Calibri" w:hAnsi="Calibri"/>
          <w:color w:val="1F2A24"/>
          <w:sz w:val="21"/>
          <w:szCs w:val="21"/>
        </w:rPr>
        <w:t xml:space="preserve"> (filled in for you from the cycle type; you can change it) and </w:t>
      </w:r>
      <w:r>
        <w:rPr>
          <w:rFonts w:ascii="Calibri" w:cs="Calibri" w:eastAsia="Calibri" w:hAnsi="Calibri"/>
          <w:b/>
          <w:bCs/>
          <w:color w:val="1F2A24"/>
          <w:sz w:val="21"/>
          <w:szCs w:val="21"/>
        </w:rPr>
        <w:t xml:space="preserve">Notes</w:t>
      </w:r>
      <w:r>
        <w:rPr>
          <w:rFonts w:ascii="Calibri" w:cs="Calibri" w:eastAsia="Calibri" w:hAnsi="Calibri"/>
          <w:color w:val="1F2A24"/>
          <w:sz w:val="21"/>
          <w:szCs w:val="21"/>
        </w:rPr>
        <w:t xml:space="preserve"> (optional). Click </w:t>
      </w:r>
      <w:r>
        <w:rPr>
          <w:rFonts w:ascii="Calibri" w:cs="Calibri" w:eastAsia="Calibri" w:hAnsi="Calibri"/>
          <w:b/>
          <w:bCs/>
          <w:color w:val="1F2A24"/>
          <w:sz w:val="21"/>
          <w:szCs w:val="21"/>
        </w:rPr>
        <w:t xml:space="preserve">Start Cycle</w:t>
      </w:r>
      <w:r>
        <w:rPr>
          <w:rFonts w:ascii="Calibri" w:cs="Calibri" w:eastAsia="Calibri" w:hAnsi="Calibri"/>
          <w:color w:val="1F2A24"/>
          <w:sz w:val="21"/>
          <w:szCs w:val="21"/>
        </w:rPr>
        <w:t xml:space="preserve">.</w:t>
      </w:r>
    </w:p>
    <w:p>
      <w:pPr>
        <w:spacing w:after="60"/>
      </w:pPr>
    </w:p>
    <w:p>
      <w:pPr>
        <w:pStyle w:val="Heading3"/>
        <w:keepNext/>
        <w:spacing w:after="100" w:before="260"/>
      </w:pPr>
      <w:bookmarkStart w:name="h_what_you_will_see_2" w:id="1"/>
      <w:r>
        <w:rPr>
          <w:rFonts w:ascii="Cambria" w:cs="Cambria" w:eastAsia="Cambria" w:hAnsi="Cambria"/>
          <w:b/>
          <w:bCs/>
          <w:color w:val="2E7D4F"/>
          <w:sz w:val="26"/>
          <w:szCs w:val="26"/>
        </w:rPr>
        <w:t xml:space="preserve">What you will see</w:t>
      </w:r>
      <w:bookmarkEnd w:id="1"/>
    </w:p>
    <w:p>
      <w:pPr>
        <w:pStyle w:val="ListParagraph"/>
        <w:numPr>
          <w:ilvl w:val="0"/>
          <w:numId w:val="2"/>
        </w:numPr>
        <w:spacing w:after="60" w:line="280"/>
      </w:pPr>
      <w:r>
        <w:rPr>
          <w:rFonts w:ascii="Calibri" w:cs="Calibri" w:eastAsia="Calibri" w:hAnsi="Calibri"/>
          <w:color w:val="1F2A24"/>
          <w:sz w:val="21"/>
          <w:szCs w:val="21"/>
        </w:rPr>
        <w:t xml:space="preserve">The cycle appears in the </w:t>
      </w:r>
      <w:r>
        <w:rPr>
          <w:rFonts w:ascii="Calibri" w:cs="Calibri" w:eastAsia="Calibri" w:hAnsi="Calibri"/>
          <w:b/>
          <w:bCs/>
          <w:color w:val="1F2A24"/>
          <w:sz w:val="21"/>
          <w:szCs w:val="21"/>
        </w:rPr>
        <w:t xml:space="preserve">Open</w:t>
      </w:r>
      <w:r>
        <w:rPr>
          <w:rFonts w:ascii="Calibri" w:cs="Calibri" w:eastAsia="Calibri" w:hAnsi="Calibri"/>
          <w:color w:val="1F2A24"/>
          <w:sz w:val="21"/>
          <w:szCs w:val="21"/>
        </w:rPr>
        <w:t xml:space="preserve"> list with a green dot and </w:t>
      </w:r>
      <w:r>
        <w:rPr>
          <w:rFonts w:ascii="Calibri" w:cs="Calibri" w:eastAsia="Calibri" w:hAnsi="Calibri"/>
          <w:b/>
          <w:bCs/>
          <w:color w:val="1F2A24"/>
          <w:sz w:val="21"/>
          <w:szCs w:val="21"/>
        </w:rPr>
        <w:t xml:space="preserve">Day 0</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One stage per template stage is created. The </w:t>
      </w:r>
      <w:r>
        <w:rPr>
          <w:rFonts w:ascii="Calibri" w:cs="Calibri" w:eastAsia="Calibri" w:hAnsi="Calibri"/>
          <w:b/>
          <w:bCs/>
          <w:color w:val="1F2A24"/>
          <w:sz w:val="21"/>
          <w:szCs w:val="21"/>
        </w:rPr>
        <w:t xml:space="preserve">first stage is active</w:t>
      </w:r>
      <w:r>
        <w:rPr>
          <w:rFonts w:ascii="Calibri" w:cs="Calibri" w:eastAsia="Calibri" w:hAnsi="Calibri"/>
          <w:color w:val="1F2A24"/>
          <w:sz w:val="21"/>
          <w:szCs w:val="21"/>
        </w:rPr>
        <w:t xml:space="preserve">, the rest are </w:t>
      </w:r>
      <w:r>
        <w:rPr>
          <w:rFonts w:ascii="Calibri" w:cs="Calibri" w:eastAsia="Calibri" w:hAnsi="Calibri"/>
          <w:i/>
          <w:iCs/>
          <w:color w:val="1F2A24"/>
          <w:sz w:val="21"/>
          <w:szCs w:val="21"/>
        </w:rPr>
        <w:t xml:space="preserve">pending</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The numbers from Step 2 become the cycle's </w:t>
      </w:r>
      <w:r>
        <w:rPr>
          <w:rFonts w:ascii="Calibri" w:cs="Calibri" w:eastAsia="Calibri" w:hAnsi="Calibri"/>
          <w:b/>
          <w:bCs/>
          <w:color w:val="1F2A24"/>
          <w:sz w:val="21"/>
          <w:szCs w:val="21"/>
        </w:rPr>
        <w:t xml:space="preserve">production units</w:t>
      </w:r>
      <w:r>
        <w:rPr>
          <w:rFonts w:ascii="Calibri" w:cs="Calibri" w:eastAsia="Calibri" w:hAnsi="Calibri"/>
          <w:color w:val="1F2A24"/>
          <w:sz w:val="21"/>
          <w:szCs w:val="21"/>
        </w:rPr>
        <w:t xml:space="preserve"> (for example "Flock — Broiler Grow-Out, 500 birds"), which show on the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tab.</w:t>
      </w:r>
    </w:p>
    <w:p>
      <w:pPr>
        <w:pStyle w:val="ListParagraph"/>
        <w:numPr>
          <w:ilvl w:val="0"/>
          <w:numId w:val="2"/>
        </w:numPr>
        <w:spacing w:after="60" w:line="280"/>
      </w:pPr>
      <w:r>
        <w:rPr>
          <w:rFonts w:ascii="Calibri" w:cs="Calibri" w:eastAsia="Calibri" w:hAnsi="Calibri"/>
          <w:color w:val="1F2A24"/>
          <w:sz w:val="21"/>
          <w:szCs w:val="21"/>
        </w:rPr>
        <w:t xml:space="preserve">The setup answers are copied into the cycle </w:t>
      </w:r>
      <w:r>
        <w:rPr>
          <w:rFonts w:ascii="Calibri" w:cs="Calibri" w:eastAsia="Calibri" w:hAnsi="Calibri"/>
          <w:b/>
          <w:bCs/>
          <w:color w:val="1F2A24"/>
          <w:sz w:val="21"/>
          <w:szCs w:val="21"/>
        </w:rPr>
        <w:t xml:space="preserve">Notes</w:t>
      </w:r>
      <w:r>
        <w:rPr>
          <w:rFonts w:ascii="Calibri" w:cs="Calibri" w:eastAsia="Calibri" w:hAnsi="Calibri"/>
          <w:color w:val="1F2A24"/>
          <w:sz w:val="21"/>
          <w:szCs w:val="21"/>
        </w:rPr>
        <w:t xml:space="preserve"> as a line beginning "Config:", together with a line "Cycle type: ...".</w:t>
      </w:r>
    </w:p>
    <w:p>
      <w:pPr>
        <w:spacing w:after="60"/>
      </w:pPr>
    </w:p>
    <w:p>
      <w:pPr>
        <w:pStyle w:val="Heading3"/>
        <w:keepNext/>
        <w:spacing w:after="100" w:before="260"/>
      </w:pPr>
      <w:bookmarkStart w:name="h_good_to_know_3" w:id="1"/>
      <w:r>
        <w:rPr>
          <w:rFonts w:ascii="Cambria" w:cs="Cambria" w:eastAsia="Cambria" w:hAnsi="Cambria"/>
          <w:b/>
          <w:bCs/>
          <w:color w:val="2E7D4F"/>
          <w:sz w:val="26"/>
          <w:szCs w:val="26"/>
        </w:rPr>
        <w:t xml:space="preserve">Good to know</w:t>
      </w:r>
      <w:bookmarkEnd w:id="1"/>
    </w:p>
    <w:p>
      <w:pPr>
        <w:pStyle w:val="ListParagraph"/>
        <w:numPr>
          <w:ilvl w:val="0"/>
          <w:numId w:val="2"/>
        </w:numPr>
        <w:spacing w:after="60" w:line="280"/>
      </w:pPr>
      <w:r>
        <w:rPr>
          <w:rFonts w:ascii="Calibri" w:cs="Calibri" w:eastAsia="Calibri" w:hAnsi="Calibri"/>
          <w:color w:val="1F2A24"/>
          <w:sz w:val="21"/>
          <w:szCs w:val="21"/>
        </w:rPr>
        <w:t xml:space="preserve">The cycle type you choose (Step 1) sets the suggested end date and which setup questions you see. It does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change the stages. The stages always come from the enterprise's template. To change the stages, change or copy the template (see Part 2).</w:t>
      </w:r>
    </w:p>
    <w:p>
      <w:pPr>
        <w:pStyle w:val="ListParagraph"/>
        <w:numPr>
          <w:ilvl w:val="0"/>
          <w:numId w:val="2"/>
        </w:numPr>
        <w:spacing w:after="60" w:line="280"/>
      </w:pPr>
      <w:r>
        <w:rPr>
          <w:rFonts w:ascii="Calibri" w:cs="Calibri" w:eastAsia="Calibri" w:hAnsi="Calibri"/>
          <w:color w:val="1F2A24"/>
          <w:sz w:val="21"/>
          <w:szCs w:val="21"/>
        </w:rPr>
        <w:t xml:space="preserve">The default cycle name is the template's short name and the current month, for example "Broiler Jul 2026". Rename it to something you will recognise, such as "Broiler Batch 3 — House A".</w:t>
      </w:r>
    </w:p>
    <w:p>
      <w:pPr>
        <w:pStyle w:val="ListParagraph"/>
        <w:numPr>
          <w:ilvl w:val="0"/>
          <w:numId w:val="2"/>
        </w:numPr>
        <w:spacing w:after="60" w:line="280"/>
      </w:pPr>
      <w:r>
        <w:rPr>
          <w:rFonts w:ascii="Calibri" w:cs="Calibri" w:eastAsia="Calibri" w:hAnsi="Calibri"/>
          <w:color w:val="1F2A24"/>
          <w:sz w:val="21"/>
          <w:szCs w:val="21"/>
        </w:rPr>
        <w:t xml:space="preserve">Eggs set in an incubation cycle are counted as eggs; flocks as birds; herds as head; fish as fish; fields as hectares; greenhouses as square metres; orchards as trees; apiaries as hives; mushroom units as blocks; processing as kilograms of raw material.</w:t>
      </w:r>
    </w:p>
    <w:p>
      <w:pPr>
        <w:pStyle w:val="ListParagraph"/>
        <w:numPr>
          <w:ilvl w:val="0"/>
          <w:numId w:val="2"/>
        </w:numPr>
        <w:spacing w:after="60" w:line="280"/>
      </w:pPr>
      <w:r>
        <w:rPr>
          <w:rFonts w:ascii="Calibri" w:cs="Calibri" w:eastAsia="Calibri" w:hAnsi="Calibri"/>
          <w:color w:val="1F2A24"/>
          <w:sz w:val="21"/>
          <w:szCs w:val="21"/>
        </w:rPr>
        <w:t xml:space="preserve">Some enterprise types (insects and worms, aquatic plants such as seaweed and spirulina, and forestry) do not have their own list of cycle types or setup questions. They are given the general crop list. Pick the closest option; the stages still come from your template.</w:t>
      </w:r>
    </w:p>
    <w:p>
      <w:pPr>
        <w:spacing w:after="60"/>
      </w:pPr>
    </w:p>
    <w:p>
      <w:pPr>
        <w:pStyle w:val="Heading3"/>
        <w:keepNext/>
        <w:spacing w:after="100" w:before="260"/>
      </w:pPr>
      <w:bookmarkStart w:name="h_if_something_goes_wrong_2" w:id="1"/>
      <w:r>
        <w:rPr>
          <w:rFonts w:ascii="Cambria" w:cs="Cambria" w:eastAsia="Cambria" w:hAnsi="Cambria"/>
          <w:b/>
          <w:bCs/>
          <w:color w:val="2E7D4F"/>
          <w:sz w:val="26"/>
          <w:szCs w:val="26"/>
        </w:rPr>
        <w:t xml:space="preserve">If something goes wrong</w:t>
      </w:r>
      <w:bookmarkEnd w:id="1"/>
    </w:p>
    <w:p>
      <w:pPr>
        <w:pStyle w:val="ListParagraph"/>
        <w:numPr>
          <w:ilvl w:val="0"/>
          <w:numId w:val="2"/>
        </w:numPr>
        <w:spacing w:after="60" w:line="280"/>
      </w:pPr>
      <w:r>
        <w:rPr>
          <w:rFonts w:ascii="Calibri" w:cs="Calibri" w:eastAsia="Calibri" w:hAnsi="Calibri"/>
          <w:b/>
          <w:bCs/>
          <w:color w:val="1F2A24"/>
          <w:sz w:val="21"/>
          <w:szCs w:val="21"/>
        </w:rPr>
        <w:t xml:space="preserve">The Next button is greyed out in Step 1.</w:t>
      </w:r>
      <w:r>
        <w:rPr>
          <w:rFonts w:ascii="Calibri" w:cs="Calibri" w:eastAsia="Calibri" w:hAnsi="Calibri"/>
          <w:color w:val="1F2A24"/>
          <w:sz w:val="21"/>
          <w:szCs w:val="21"/>
        </w:rPr>
        <w:t xml:space="preserve"> An enterprise and a cycle type must both be chosen.</w:t>
      </w:r>
    </w:p>
    <w:p>
      <w:pPr>
        <w:pStyle w:val="ListParagraph"/>
        <w:numPr>
          <w:ilvl w:val="0"/>
          <w:numId w:val="2"/>
        </w:numPr>
        <w:spacing w:after="60" w:line="280"/>
      </w:pPr>
      <w:r>
        <w:rPr>
          <w:rFonts w:ascii="Calibri" w:cs="Calibri" w:eastAsia="Calibri" w:hAnsi="Calibri"/>
          <w:b/>
          <w:bCs/>
          <w:color w:val="1F2A24"/>
          <w:sz w:val="21"/>
          <w:szCs w:val="21"/>
        </w:rPr>
        <w:t xml:space="preserve">The Start Cycle button is greyed out.</w:t>
      </w:r>
      <w:r>
        <w:rPr>
          <w:rFonts w:ascii="Calibri" w:cs="Calibri" w:eastAsia="Calibri" w:hAnsi="Calibri"/>
          <w:color w:val="1F2A24"/>
          <w:sz w:val="21"/>
          <w:szCs w:val="21"/>
        </w:rPr>
        <w:t xml:space="preserve"> The cycle name or the start date is empty.</w:t>
      </w:r>
    </w:p>
    <w:p>
      <w:pPr>
        <w:pStyle w:val="ListParagraph"/>
        <w:numPr>
          <w:ilvl w:val="0"/>
          <w:numId w:val="2"/>
        </w:numPr>
        <w:spacing w:after="60" w:line="280"/>
      </w:pPr>
      <w:r>
        <w:rPr>
          <w:rFonts w:ascii="Calibri" w:cs="Calibri" w:eastAsia="Calibri" w:hAnsi="Calibri"/>
          <w:b/>
          <w:bCs/>
          <w:color w:val="1F2A24"/>
          <w:sz w:val="21"/>
          <w:szCs w:val="21"/>
        </w:rPr>
        <w:t xml:space="preserve">Your enterprise is not in the list.</w:t>
      </w:r>
      <w:r>
        <w:rPr>
          <w:rFonts w:ascii="Calibri" w:cs="Calibri" w:eastAsia="Calibri" w:hAnsi="Calibri"/>
          <w:color w:val="1F2A24"/>
          <w:sz w:val="21"/>
          <w:szCs w:val="21"/>
        </w:rPr>
        <w:t xml:space="preserve"> Only active enterprises are offered, and when you came from one enterprise's own page only that enterprise is offered.</w:t>
      </w:r>
    </w:p>
    <w:p>
      <w:pPr>
        <w:spacing w:after="60"/>
      </w:pPr>
    </w:p>
    <w:p>
      <w:pPr>
        <w:pStyle w:val="Heading2"/>
        <w:keepNext/>
        <w:spacing w:after="140" w:before="360"/>
      </w:pPr>
      <w:bookmarkStart w:name="h_production_programs_and_phases" w:id="1"/>
      <w:r>
        <w:rPr>
          <w:rFonts w:ascii="Cambria" w:cs="Cambria" w:eastAsia="Cambria" w:hAnsi="Cambria"/>
          <w:b/>
          <w:bCs/>
          <w:color w:val="1F6B3A"/>
          <w:sz w:val="32"/>
          <w:szCs w:val="32"/>
        </w:rPr>
        <w:t xml:space="preserve">Production programs and phases</w:t>
      </w:r>
      <w:bookmarkEnd w:id="1"/>
    </w:p>
    <w:p>
      <w:pPr>
        <w:pStyle w:val="Heading3"/>
        <w:keepNext/>
        <w:spacing w:after="100" w:before="260"/>
      </w:pPr>
      <w:bookmarkStart w:name="h_what_it_is_for_4" w:id="1"/>
      <w:r>
        <w:rPr>
          <w:rFonts w:ascii="Cambria" w:cs="Cambria" w:eastAsia="Cambria" w:hAnsi="Cambria"/>
          <w:b/>
          <w:bCs/>
          <w:color w:val="2E7D4F"/>
          <w:sz w:val="26"/>
          <w:szCs w:val="26"/>
        </w:rPr>
        <w:t xml:space="preserve">What it is for</w:t>
      </w:r>
      <w:bookmarkEnd w:id="1"/>
    </w:p>
    <w:p>
      <w:pPr>
        <w:spacing w:after="120" w:line="29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production program</w:t>
      </w:r>
      <w:r>
        <w:rPr>
          <w:rFonts w:ascii="Calibri" w:cs="Calibri" w:eastAsia="Calibri" w:hAnsi="Calibri"/>
          <w:color w:val="1F2A24"/>
          <w:sz w:val="21"/>
          <w:szCs w:val="21"/>
        </w:rPr>
        <w:t xml:space="preserve"> links several cycles into a chain, called </w:t>
      </w:r>
      <w:r>
        <w:rPr>
          <w:rFonts w:ascii="Calibri" w:cs="Calibri" w:eastAsia="Calibri" w:hAnsi="Calibri"/>
          <w:b/>
          <w:bCs/>
          <w:color w:val="1F2A24"/>
          <w:sz w:val="21"/>
          <w:szCs w:val="21"/>
        </w:rPr>
        <w:t xml:space="preserve">phases</w:t>
      </w:r>
      <w:r>
        <w:rPr>
          <w:rFonts w:ascii="Calibri" w:cs="Calibri" w:eastAsia="Calibri" w:hAnsi="Calibri"/>
          <w:color w:val="1F2A24"/>
          <w:sz w:val="21"/>
          <w:szCs w:val="21"/>
        </w:rPr>
        <w:t xml:space="preserve">. The typical example is a breeding programme: Phase 1 raises keets (baby guinea fowl) to growers, Phase 2 keeps the best birds as breeders, Phase 3 hatches their eggs. The program groups these cycles in the list, shows how far along the chain you are, and lets you move part of the output of one phase into the next phase, selling the rest.</w:t>
      </w:r>
    </w:p>
    <w:p>
      <w:pPr>
        <w:pStyle w:val="Heading3"/>
        <w:keepNext/>
        <w:spacing w:after="100" w:before="260"/>
      </w:pPr>
      <w:bookmarkStart w:name="h_before_you_start_read_this_first" w:id="1"/>
      <w:r>
        <w:rPr>
          <w:rFonts w:ascii="Cambria" w:cs="Cambria" w:eastAsia="Cambria" w:hAnsi="Cambria"/>
          <w:b/>
          <w:bCs/>
          <w:color w:val="2E7D4F"/>
          <w:sz w:val="26"/>
          <w:szCs w:val="26"/>
        </w:rPr>
        <w:t xml:space="preserve">Before you start — read this first</w:t>
      </w:r>
      <w:bookmarkEnd w:id="1"/>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In the current version there is </w:t>
      </w:r>
      <w:r>
        <w:rPr>
          <w:rFonts w:ascii="Calibri" w:cs="Calibri" w:eastAsia="Calibri" w:hAnsi="Calibri"/>
          <w:b/>
          <w:bCs/>
          <w:color w:val="1F2A24"/>
          <w:sz w:val="21"/>
          <w:szCs w:val="21"/>
        </w:rPr>
        <w:t xml:space="preserve">no button that creates a program from scratch</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New Cycle</w:t>
      </w:r>
      <w:r>
        <w:rPr>
          <w:rFonts w:ascii="Calibri" w:cs="Calibri" w:eastAsia="Calibri" w:hAnsi="Calibri"/>
          <w:color w:val="1F2A24"/>
          <w:sz w:val="21"/>
          <w:szCs w:val="21"/>
        </w:rPr>
        <w:t xml:space="preserve"> form always creates an ordinary stand-alone cycle. The program grouping, the purple program banner and the </w:t>
      </w:r>
      <w:r>
        <w:rPr>
          <w:rFonts w:ascii="Calibri" w:cs="Calibri" w:eastAsia="Calibri" w:hAnsi="Calibri"/>
          <w:b/>
          <w:bCs/>
          <w:color w:val="1F2A24"/>
          <w:sz w:val="21"/>
          <w:szCs w:val="21"/>
        </w:rPr>
        <w:t xml:space="preserve">Transfer Output</w:t>
      </w:r>
      <w:r>
        <w:rPr>
          <w:rFonts w:ascii="Calibri" w:cs="Calibri" w:eastAsia="Calibri" w:hAnsi="Calibri"/>
          <w:color w:val="1F2A24"/>
          <w:sz w:val="21"/>
          <w:szCs w:val="21"/>
        </w:rPr>
        <w:t xml:space="preserve"> button appear only on cycles that already belong to a program. If your cycles do not show a purple program banner, your farm does not have a program yet and this section does not apply to you. Programs on your account can be set up for you by the AGRINUXES team; ask support if you need one. Once a program exists, every step below works for you.</w:t>
      </w:r>
    </w:p>
    <w:p>
      <w:pPr>
        <w:pStyle w:val="Heading3"/>
        <w:keepNext/>
        <w:spacing w:after="100" w:before="260"/>
      </w:pPr>
      <w:bookmarkStart w:name="h_what_you_will_see_in_the_list" w:id="1"/>
      <w:r>
        <w:rPr>
          <w:rFonts w:ascii="Cambria" w:cs="Cambria" w:eastAsia="Cambria" w:hAnsi="Cambria"/>
          <w:b/>
          <w:bCs/>
          <w:color w:val="2E7D4F"/>
          <w:sz w:val="26"/>
          <w:szCs w:val="26"/>
        </w:rPr>
        <w:t xml:space="preserve">What you will see in the list</w:t>
      </w:r>
      <w:bookmarkEnd w:id="1"/>
    </w:p>
    <w:p>
      <w:pPr>
        <w:spacing w:after="120" w:line="290"/>
      </w:pPr>
      <w:r>
        <w:rPr>
          <w:rFonts w:ascii="Calibri" w:cs="Calibri" w:eastAsia="Calibri" w:hAnsi="Calibri"/>
          <w:color w:val="1F2A24"/>
          <w:sz w:val="21"/>
          <w:szCs w:val="21"/>
        </w:rPr>
        <w:t xml:space="preserve">A program is shown as a single card in the </w:t>
      </w:r>
      <w:r>
        <w:rPr>
          <w:rFonts w:ascii="Calibri" w:cs="Calibri" w:eastAsia="Calibri" w:hAnsi="Calibri"/>
          <w:b/>
          <w:bCs/>
          <w:color w:val="1F2A24"/>
          <w:sz w:val="21"/>
          <w:szCs w:val="21"/>
        </w:rPr>
        <w:t xml:space="preserve">Open</w:t>
      </w:r>
      <w:r>
        <w:rPr>
          <w:rFonts w:ascii="Calibri" w:cs="Calibri" w:eastAsia="Calibri" w:hAnsi="Calibri"/>
          <w:color w:val="1F2A24"/>
          <w:sz w:val="21"/>
          <w:szCs w:val="21"/>
        </w:rPr>
        <w:t xml:space="preserve"> section (or in </w:t>
      </w:r>
      <w:r>
        <w:rPr>
          <w:rFonts w:ascii="Calibri" w:cs="Calibri" w:eastAsia="Calibri" w:hAnsi="Calibri"/>
          <w:b/>
          <w:bCs/>
          <w:color w:val="1F2A24"/>
          <w:sz w:val="21"/>
          <w:szCs w:val="21"/>
        </w:rPr>
        <w:t xml:space="preserve">Closed / Completed</w:t>
      </w:r>
      <w:r>
        <w:rPr>
          <w:rFonts w:ascii="Calibri" w:cs="Calibri" w:eastAsia="Calibri" w:hAnsi="Calibri"/>
          <w:color w:val="1F2A24"/>
          <w:sz w:val="21"/>
          <w:szCs w:val="21"/>
        </w:rPr>
        <w:t xml:space="preserve"> when every phase is finished):</w:t>
      </w:r>
    </w:p>
    <w:p>
      <w:pPr>
        <w:pStyle w:val="ListParagraph"/>
        <w:numPr>
          <w:ilvl w:val="0"/>
          <w:numId w:val="2"/>
        </w:numPr>
        <w:spacing w:after="60" w:line="280"/>
      </w:pPr>
      <w:r>
        <w:rPr>
          <w:rFonts w:ascii="Calibri" w:cs="Calibri" w:eastAsia="Calibri" w:hAnsi="Calibri"/>
          <w:color w:val="1F2A24"/>
          <w:sz w:val="21"/>
          <w:szCs w:val="21"/>
        </w:rPr>
        <w:t xml:space="preserve">A purple stacked-layers icon and the program name.</w:t>
      </w:r>
    </w:p>
    <w:p>
      <w:pPr>
        <w:pStyle w:val="ListParagraph"/>
        <w:numPr>
          <w:ilvl w:val="0"/>
          <w:numId w:val="2"/>
        </w:numPr>
        <w:spacing w:after="60" w:line="280"/>
      </w:pPr>
      <w:r>
        <w:rPr>
          <w:rFonts w:ascii="Calibri" w:cs="Calibri" w:eastAsia="Calibri" w:hAnsi="Calibri"/>
          <w:color w:val="1F2A24"/>
          <w:sz w:val="21"/>
          <w:szCs w:val="21"/>
        </w:rPr>
        <w:t xml:space="preserve">A small line such as "3 phases · 1 active" (or "3 phases · 3 completed" when none is active).</w:t>
      </w:r>
    </w:p>
    <w:p>
      <w:pPr>
        <w:pStyle w:val="ListParagraph"/>
        <w:numPr>
          <w:ilvl w:val="0"/>
          <w:numId w:val="2"/>
        </w:numPr>
        <w:spacing w:after="60" w:line="280"/>
      </w:pPr>
      <w:r>
        <w:rPr>
          <w:rFonts w:ascii="Calibri" w:cs="Calibri" w:eastAsia="Calibri" w:hAnsi="Calibri"/>
          <w:color w:val="1F2A24"/>
          <w:sz w:val="21"/>
          <w:szCs w:val="21"/>
        </w:rPr>
        <w:t xml:space="preserve">Click the card to unfold the phases. Each phase shows a dot, the phase label (for example "Phase 1: Keet Grow-Out"), the cycle name and a status tag (</w:t>
      </w:r>
      <w:r>
        <w:rPr>
          <w:rFonts w:ascii="Calibri" w:cs="Calibri" w:eastAsia="Calibri" w:hAnsi="Calibri"/>
          <w:i/>
          <w:iCs/>
          <w:color w:val="1F2A24"/>
          <w:sz w:val="21"/>
          <w:szCs w:val="21"/>
        </w:rPr>
        <w:t xml:space="preserve">active</w:t>
      </w:r>
      <w:r>
        <w:rPr>
          <w:rFonts w:ascii="Calibri" w:cs="Calibri" w:eastAsia="Calibri" w:hAnsi="Calibri"/>
          <w:color w:val="1F2A24"/>
          <w:sz w:val="21"/>
          <w:szCs w:val="21"/>
        </w:rPr>
        <w:t xml:space="preserve">, </w:t>
      </w:r>
      <w:r>
        <w:rPr>
          <w:rFonts w:ascii="Calibri" w:cs="Calibri" w:eastAsia="Calibri" w:hAnsi="Calibri"/>
          <w:i/>
          <w:iCs/>
          <w:color w:val="1F2A24"/>
          <w:sz w:val="21"/>
          <w:szCs w:val="21"/>
        </w:rPr>
        <w:t xml:space="preserve">completed</w:t>
      </w:r>
      <w:r>
        <w:rPr>
          <w:rFonts w:ascii="Calibri" w:cs="Calibri" w:eastAsia="Calibri" w:hAnsi="Calibri"/>
          <w:color w:val="1F2A24"/>
          <w:sz w:val="21"/>
          <w:szCs w:val="21"/>
        </w:rPr>
        <w:t xml:space="preserve">, </w:t>
      </w:r>
      <w:r>
        <w:rPr>
          <w:rFonts w:ascii="Calibri" w:cs="Calibri" w:eastAsia="Calibri" w:hAnsi="Calibri"/>
          <w:i/>
          <w:iCs/>
          <w:color w:val="1F2A24"/>
          <w:sz w:val="21"/>
          <w:szCs w:val="21"/>
        </w:rPr>
        <w:t xml:space="preserve">planning</w:t>
      </w:r>
      <w:r>
        <w:rPr>
          <w:rFonts w:ascii="Calibri" w:cs="Calibri" w:eastAsia="Calibri" w:hAnsi="Calibri"/>
          <w:color w:val="1F2A24"/>
          <w:sz w:val="21"/>
          <w:szCs w:val="21"/>
        </w:rPr>
        <w:t xml:space="preserve"> or </w:t>
      </w:r>
      <w:r>
        <w:rPr>
          <w:rFonts w:ascii="Calibri" w:cs="Calibri" w:eastAsia="Calibri" w:hAnsi="Calibri"/>
          <w:i/>
          <w:iCs/>
          <w:color w:val="1F2A24"/>
          <w:sz w:val="21"/>
          <w:szCs w:val="21"/>
        </w:rPr>
        <w:t xml:space="preserve">paused</w:t>
      </w:r>
      <w:r>
        <w:rPr>
          <w:rFonts w:ascii="Calibri" w:cs="Calibri" w:eastAsia="Calibri" w:hAnsi="Calibri"/>
          <w:color w:val="1F2A24"/>
          <w:sz w:val="21"/>
          <w:szCs w:val="21"/>
        </w:rPr>
        <w:t xml:space="preserve">). Dots are joined by a thin line so it reads as a chain. The dustbin icon appears when you hover over a phase.</w:t>
      </w:r>
    </w:p>
    <w:p>
      <w:pPr>
        <w:pStyle w:val="ListParagraph"/>
        <w:numPr>
          <w:ilvl w:val="0"/>
          <w:numId w:val="2"/>
        </w:numPr>
        <w:spacing w:after="60" w:line="280"/>
      </w:pPr>
      <w:r>
        <w:rPr>
          <w:rFonts w:ascii="Calibri" w:cs="Calibri" w:eastAsia="Calibri" w:hAnsi="Calibri"/>
          <w:color w:val="1F2A24"/>
          <w:sz w:val="21"/>
          <w:szCs w:val="21"/>
        </w:rPr>
        <w:t xml:space="preserve">Phases are listed in phase-number order.</w:t>
      </w:r>
    </w:p>
    <w:p>
      <w:pPr>
        <w:spacing w:after="60"/>
      </w:pPr>
    </w:p>
    <w:p>
      <w:pPr>
        <w:spacing w:after="120" w:line="290"/>
      </w:pPr>
      <w:r>
        <w:rPr>
          <w:rFonts w:ascii="Calibri" w:cs="Calibri" w:eastAsia="Calibri" w:hAnsi="Calibri"/>
          <w:color w:val="1F2A24"/>
          <w:sz w:val="21"/>
          <w:szCs w:val="21"/>
        </w:rPr>
        <w:t xml:space="preserve">Opening a cycle that belongs to a program also shows a </w:t>
      </w:r>
      <w:r>
        <w:rPr>
          <w:rFonts w:ascii="Calibri" w:cs="Calibri" w:eastAsia="Calibri" w:hAnsi="Calibri"/>
          <w:b/>
          <w:bCs/>
          <w:color w:val="1F2A24"/>
          <w:sz w:val="21"/>
          <w:szCs w:val="21"/>
        </w:rPr>
        <w:t xml:space="preserve">program banner</w:t>
      </w:r>
      <w:r>
        <w:rPr>
          <w:rFonts w:ascii="Calibri" w:cs="Calibri" w:eastAsia="Calibri" w:hAnsi="Calibri"/>
          <w:color w:val="1F2A24"/>
          <w:sz w:val="21"/>
          <w:szCs w:val="21"/>
        </w:rPr>
        <w:t xml:space="preserve"> in the header, in purple. It contains:</w:t>
      </w:r>
    </w:p>
    <w:p>
      <w:pPr>
        <w:pStyle w:val="ListParagraph"/>
        <w:numPr>
          <w:ilvl w:val="0"/>
          <w:numId w:val="2"/>
        </w:numPr>
        <w:spacing w:after="60" w:line="280"/>
      </w:pPr>
      <w:r>
        <w:rPr>
          <w:rFonts w:ascii="Calibri" w:cs="Calibri" w:eastAsia="Calibri" w:hAnsi="Calibri"/>
          <w:color w:val="1F2A24"/>
          <w:sz w:val="21"/>
          <w:szCs w:val="21"/>
        </w:rPr>
        <w:t xml:space="preserve">The program name in capital letters.</w:t>
      </w:r>
    </w:p>
    <w:p>
      <w:pPr>
        <w:pStyle w:val="ListParagraph"/>
        <w:numPr>
          <w:ilvl w:val="0"/>
          <w:numId w:val="2"/>
        </w:numPr>
        <w:spacing w:after="60" w:line="280"/>
      </w:pPr>
      <w:r>
        <w:rPr>
          <w:rFonts w:ascii="Calibri" w:cs="Calibri" w:eastAsia="Calibri" w:hAnsi="Calibri"/>
          <w:color w:val="1F2A24"/>
          <w:sz w:val="21"/>
          <w:szCs w:val="21"/>
        </w:rPr>
        <w:t xml:space="preserve">A row of chips, one per phase, joined by arrows. The phase you are looking at is solid purple; finished phases are grey with a line through the text; the rest are outlined.</w:t>
      </w:r>
    </w:p>
    <w:p>
      <w:pPr>
        <w:pStyle w:val="ListParagraph"/>
        <w:numPr>
          <w:ilvl w:val="0"/>
          <w:numId w:val="2"/>
        </w:numPr>
        <w:spacing w:after="60" w:line="280"/>
      </w:pPr>
      <w:r>
        <w:rPr>
          <w:rFonts w:ascii="Calibri" w:cs="Calibri" w:eastAsia="Calibri" w:hAnsi="Calibri"/>
          <w:b/>
          <w:bCs/>
          <w:color w:val="1F2A24"/>
          <w:sz w:val="21"/>
          <w:szCs w:val="21"/>
        </w:rPr>
        <w:t xml:space="preserve">Next: Phase n</w:t>
      </w:r>
      <w:r>
        <w:rPr>
          <w:rFonts w:ascii="Calibri" w:cs="Calibri" w:eastAsia="Calibri" w:hAnsi="Calibri"/>
          <w:color w:val="1F2A24"/>
          <w:sz w:val="21"/>
          <w:szCs w:val="21"/>
        </w:rPr>
        <w:t xml:space="preserve"> (with "— planning" if that cycle has not been started), or </w:t>
      </w:r>
      <w:r>
        <w:rPr>
          <w:rFonts w:ascii="Calibri" w:cs="Calibri" w:eastAsia="Calibri" w:hAnsi="Calibri"/>
          <w:b/>
          <w:bCs/>
          <w:color w:val="1F2A24"/>
          <w:sz w:val="21"/>
          <w:szCs w:val="21"/>
        </w:rPr>
        <w:t xml:space="preserve">Final phase of the program</w:t>
      </w:r>
      <w:r>
        <w:rPr>
          <w:rFonts w:ascii="Calibri" w:cs="Calibri" w:eastAsia="Calibri" w:hAnsi="Calibri"/>
          <w:color w:val="1F2A24"/>
          <w:sz w:val="21"/>
          <w:szCs w:val="21"/>
        </w:rPr>
        <w:t xml:space="preserve"> if you are on the last phase.</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Transfer Output</w:t>
      </w:r>
      <w:r>
        <w:rPr>
          <w:rFonts w:ascii="Calibri" w:cs="Calibri" w:eastAsia="Calibri" w:hAnsi="Calibri"/>
          <w:color w:val="1F2A24"/>
          <w:sz w:val="21"/>
          <w:szCs w:val="21"/>
        </w:rPr>
        <w:t xml:space="preserve"> button (see below).</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Open Phase →</w:t>
      </w:r>
      <w:r>
        <w:rPr>
          <w:rFonts w:ascii="Calibri" w:cs="Calibri" w:eastAsia="Calibri" w:hAnsi="Calibri"/>
          <w:color w:val="1F2A24"/>
          <w:sz w:val="21"/>
          <w:szCs w:val="21"/>
        </w:rPr>
        <w:t xml:space="preserve"> button (only when there is a next phase). It jumps straight to the next phase's cycle and unfolds the program in the list.</w:t>
      </w:r>
    </w:p>
    <w:p>
      <w:pPr>
        <w:spacing w:after="60"/>
      </w:pPr>
    </w:p>
    <w:p>
      <w:pPr>
        <w:spacing w:after="120" w:line="290"/>
      </w:pPr>
      <w:r>
        <w:rPr>
          <w:rFonts w:ascii="Calibri" w:cs="Calibri" w:eastAsia="Calibri" w:hAnsi="Calibri"/>
          <w:color w:val="1F2A24"/>
          <w:sz w:val="21"/>
          <w:szCs w:val="21"/>
        </w:rPr>
        <w:t xml:space="preserve">The banner appears only when the program has at least two phases.</w:t>
      </w:r>
    </w:p>
    <w:p>
      <w:pPr>
        <w:pStyle w:val="Heading3"/>
        <w:keepNext/>
        <w:spacing w:after="100" w:before="260"/>
      </w:pPr>
      <w:bookmarkStart w:name="h_how_phases_link_the_source_reference" w:id="1"/>
      <w:r>
        <w:rPr>
          <w:rFonts w:ascii="Cambria" w:cs="Cambria" w:eastAsia="Cambria" w:hAnsi="Cambria"/>
          <w:b/>
          <w:bCs/>
          <w:color w:val="2E7D4F"/>
          <w:sz w:val="26"/>
          <w:szCs w:val="26"/>
        </w:rPr>
        <w:t xml:space="preserve">How phases link: the source reference</w:t>
      </w:r>
      <w:bookmarkEnd w:id="1"/>
    </w:p>
    <w:p>
      <w:pPr>
        <w:spacing w:after="120" w:line="290"/>
      </w:pPr>
      <w:r>
        <w:rPr>
          <w:rFonts w:ascii="Calibri" w:cs="Calibri" w:eastAsia="Calibri" w:hAnsi="Calibri"/>
          <w:color w:val="1F2A24"/>
          <w:sz w:val="21"/>
          <w:szCs w:val="21"/>
        </w:rPr>
        <w:t xml:space="preserve">When a transfer creates a new phase (see below), the new cycle remembers which cycle it came from. This record of "where did the starting stock come from" is called the </w:t>
      </w:r>
      <w:r>
        <w:rPr>
          <w:rFonts w:ascii="Calibri" w:cs="Calibri" w:eastAsia="Calibri" w:hAnsi="Calibri"/>
          <w:b/>
          <w:bCs/>
          <w:color w:val="1F2A24"/>
          <w:sz w:val="21"/>
          <w:szCs w:val="21"/>
        </w:rPr>
        <w:t xml:space="preserve">source reference</w:t>
      </w:r>
      <w:r>
        <w:rPr>
          <w:rFonts w:ascii="Calibri" w:cs="Calibri" w:eastAsia="Calibri" w:hAnsi="Calibri"/>
          <w:color w:val="1F2A24"/>
          <w:sz w:val="21"/>
          <w:szCs w:val="21"/>
        </w:rPr>
        <w:t xml:space="preserve">. When you move stock into an existing planning cycle instead, that cycle's source reference is set to the cycle you moved from as well. This is how you can trace a flock or a batch back to the cycle that produced it.</w:t>
      </w:r>
    </w:p>
    <w:p>
      <w:pPr>
        <w:pStyle w:val="Heading3"/>
        <w:keepNext/>
        <w:spacing w:after="100" w:before="260"/>
      </w:pPr>
      <w:bookmarkStart w:name="h_step_by_step_use_the_open_phase_button" w:id="1"/>
      <w:r>
        <w:rPr>
          <w:rFonts w:ascii="Cambria" w:cs="Cambria" w:eastAsia="Cambria" w:hAnsi="Cambria"/>
          <w:b/>
          <w:bCs/>
          <w:color w:val="2E7D4F"/>
          <w:sz w:val="26"/>
          <w:szCs w:val="26"/>
        </w:rPr>
        <w:t xml:space="preserve">Step by step: use the Open Phase button</w:t>
      </w:r>
      <w:bookmarkEnd w:id="1"/>
    </w:p>
    <w:p>
      <w:pPr>
        <w:pStyle w:val="ListParagraph"/>
        <w:numPr>
          <w:ilvl w:val="0"/>
          <w:numId w:val="47"/>
        </w:numPr>
        <w:spacing w:after="70" w:line="280"/>
      </w:pPr>
      <w:r>
        <w:rPr>
          <w:rFonts w:ascii="Calibri" w:cs="Calibri" w:eastAsia="Calibri" w:hAnsi="Calibri"/>
          <w:color w:val="1F2A24"/>
          <w:sz w:val="21"/>
          <w:szCs w:val="21"/>
        </w:rPr>
        <w:t xml:space="preserve">Open a cycle that belongs to a program.</w:t>
      </w:r>
    </w:p>
    <w:p>
      <w:pPr>
        <w:pStyle w:val="ListParagraph"/>
        <w:numPr>
          <w:ilvl w:val="0"/>
          <w:numId w:val="47"/>
        </w:numPr>
        <w:spacing w:after="70" w:line="280"/>
      </w:pPr>
      <w:r>
        <w:rPr>
          <w:rFonts w:ascii="Calibri" w:cs="Calibri" w:eastAsia="Calibri" w:hAnsi="Calibri"/>
          <w:color w:val="1F2A24"/>
          <w:sz w:val="21"/>
          <w:szCs w:val="21"/>
        </w:rPr>
        <w:t xml:space="preserve">In the purple banner, click </w:t>
      </w:r>
      <w:r>
        <w:rPr>
          <w:rFonts w:ascii="Calibri" w:cs="Calibri" w:eastAsia="Calibri" w:hAnsi="Calibri"/>
          <w:b/>
          <w:bCs/>
          <w:color w:val="1F2A24"/>
          <w:sz w:val="21"/>
          <w:szCs w:val="21"/>
        </w:rPr>
        <w:t xml:space="preserve">Open Phase →</w:t>
      </w:r>
      <w:r>
        <w:rPr>
          <w:rFonts w:ascii="Calibri" w:cs="Calibri" w:eastAsia="Calibri" w:hAnsi="Calibri"/>
          <w:color w:val="1F2A24"/>
          <w:sz w:val="21"/>
          <w:szCs w:val="21"/>
        </w:rPr>
        <w:t xml:space="preserve">.</w:t>
      </w:r>
    </w:p>
    <w:p>
      <w:pPr>
        <w:pStyle w:val="ListParagraph"/>
        <w:numPr>
          <w:ilvl w:val="0"/>
          <w:numId w:val="47"/>
        </w:numPr>
        <w:spacing w:after="70" w:line="280"/>
      </w:pPr>
      <w:r>
        <w:rPr>
          <w:rFonts w:ascii="Calibri" w:cs="Calibri" w:eastAsia="Calibri" w:hAnsi="Calibri"/>
          <w:color w:val="1F2A24"/>
          <w:sz w:val="21"/>
          <w:szCs w:val="21"/>
        </w:rPr>
        <w:t xml:space="preserve">The next phase opens in the right panel, and its program unfolds in the left list.</w:t>
      </w:r>
    </w:p>
    <w:p>
      <w:pPr>
        <w:spacing w:after="60"/>
      </w:pPr>
    </w:p>
    <w:p>
      <w:pPr>
        <w:pStyle w:val="Heading3"/>
        <w:keepNext/>
        <w:spacing w:after="100" w:before="260"/>
      </w:pPr>
      <w:bookmarkStart w:name="h_good_to_know_4" w:id="1"/>
      <w:r>
        <w:rPr>
          <w:rFonts w:ascii="Cambria" w:cs="Cambria" w:eastAsia="Cambria" w:hAnsi="Cambria"/>
          <w:b/>
          <w:bCs/>
          <w:color w:val="2E7D4F"/>
          <w:sz w:val="26"/>
          <w:szCs w:val="26"/>
        </w:rPr>
        <w:t xml:space="preserve">Good to know</w:t>
      </w:r>
      <w:bookmarkEnd w:id="1"/>
    </w:p>
    <w:p>
      <w:pPr>
        <w:pStyle w:val="ListParagraph"/>
        <w:numPr>
          <w:ilvl w:val="0"/>
          <w:numId w:val="2"/>
        </w:numPr>
        <w:spacing w:after="60" w:line="280"/>
      </w:pPr>
      <w:r>
        <w:rPr>
          <w:rFonts w:ascii="Calibri" w:cs="Calibri" w:eastAsia="Calibri" w:hAnsi="Calibri"/>
          <w:color w:val="1F2A24"/>
          <w:sz w:val="21"/>
          <w:szCs w:val="21"/>
        </w:rPr>
        <w:t xml:space="preserve">Deleting one phase deletes only that cycle, not the whole program. The remaining phases stay grouped.</w:t>
      </w:r>
    </w:p>
    <w:p>
      <w:pPr>
        <w:pStyle w:val="ListParagraph"/>
        <w:numPr>
          <w:ilvl w:val="0"/>
          <w:numId w:val="2"/>
        </w:numPr>
        <w:spacing w:after="60" w:line="280"/>
      </w:pPr>
      <w:r>
        <w:rPr>
          <w:rFonts w:ascii="Calibri" w:cs="Calibri" w:eastAsia="Calibri" w:hAnsi="Calibri"/>
          <w:color w:val="1F2A24"/>
          <w:sz w:val="21"/>
          <w:szCs w:val="21"/>
        </w:rPr>
        <w:t xml:space="preserve">A program is "open" while at least one of its phases is active, planning or paused.</w:t>
      </w:r>
    </w:p>
    <w:p>
      <w:pPr>
        <w:pStyle w:val="ListParagraph"/>
        <w:numPr>
          <w:ilvl w:val="0"/>
          <w:numId w:val="2"/>
        </w:numPr>
        <w:spacing w:after="60" w:line="280"/>
      </w:pPr>
      <w:r>
        <w:rPr>
          <w:rFonts w:ascii="Calibri" w:cs="Calibri" w:eastAsia="Calibri" w:hAnsi="Calibri"/>
          <w:color w:val="1F2A24"/>
          <w:sz w:val="21"/>
          <w:szCs w:val="21"/>
        </w:rPr>
        <w:t xml:space="preserve">The program name comes from its phases. If a phase has no name stored, the card is titled </w:t>
      </w:r>
      <w:r>
        <w:rPr>
          <w:rFonts w:ascii="Calibri" w:cs="Calibri" w:eastAsia="Calibri" w:hAnsi="Calibri"/>
          <w:b/>
          <w:bCs/>
          <w:color w:val="1F2A24"/>
          <w:sz w:val="21"/>
          <w:szCs w:val="21"/>
        </w:rPr>
        <w:t xml:space="preserve">Production Program</w:t>
      </w:r>
      <w:r>
        <w:rPr>
          <w:rFonts w:ascii="Calibri" w:cs="Calibri" w:eastAsia="Calibri" w:hAnsi="Calibri"/>
          <w:color w:val="1F2A24"/>
          <w:sz w:val="21"/>
          <w:szCs w:val="21"/>
        </w:rPr>
        <w:t xml:space="preserve">.</w:t>
      </w:r>
    </w:p>
    <w:p>
      <w:pPr>
        <w:spacing w:after="60"/>
      </w:pPr>
    </w:p>
    <w:p>
      <w:pPr>
        <w:pStyle w:val="Heading2"/>
        <w:keepNext/>
        <w:spacing w:after="140" w:before="360"/>
      </w:pPr>
      <w:bookmarkStart w:name="h_the_cycle_header" w:id="1"/>
      <w:r>
        <w:rPr>
          <w:rFonts w:ascii="Cambria" w:cs="Cambria" w:eastAsia="Cambria" w:hAnsi="Cambria"/>
          <w:b/>
          <w:bCs/>
          <w:color w:val="1F6B3A"/>
          <w:sz w:val="32"/>
          <w:szCs w:val="32"/>
        </w:rPr>
        <w:t xml:space="preserve">The cycle header</w:t>
      </w:r>
      <w:bookmarkEnd w:id="1"/>
    </w:p>
    <w:p>
      <w:pPr>
        <w:pStyle w:val="Heading3"/>
        <w:keepNext/>
        <w:spacing w:after="100" w:before="260"/>
      </w:pPr>
      <w:bookmarkStart w:name="h_what_it_is_for_5" w:id="1"/>
      <w:r>
        <w:rPr>
          <w:rFonts w:ascii="Cambria" w:cs="Cambria" w:eastAsia="Cambria" w:hAnsi="Cambria"/>
          <w:b/>
          <w:bCs/>
          <w:color w:val="2E7D4F"/>
          <w:sz w:val="26"/>
          <w:szCs w:val="26"/>
        </w:rPr>
        <w:t xml:space="preserve">What it is for</w:t>
      </w:r>
      <w:bookmarkEnd w:id="1"/>
    </w:p>
    <w:p>
      <w:pPr>
        <w:spacing w:after="120" w:line="290"/>
      </w:pPr>
      <w:r>
        <w:rPr>
          <w:rFonts w:ascii="Calibri" w:cs="Calibri" w:eastAsia="Calibri" w:hAnsi="Calibri"/>
          <w:color w:val="1F2A24"/>
          <w:sz w:val="21"/>
          <w:szCs w:val="21"/>
        </w:rPr>
        <w:t xml:space="preserve">The header at the top of the right panel is your at-a-glance status: which cycle, what state it is in, how many days it has run, which stage you are in, and the buttons to move on.</w:t>
      </w:r>
    </w:p>
    <w:p>
      <w:pPr>
        <w:pStyle w:val="Heading3"/>
        <w:keepNext/>
        <w:spacing w:after="100" w:before="260"/>
      </w:pPr>
      <w:bookmarkStart w:name="h_what_you_will_see_3" w:id="1"/>
      <w:r>
        <w:rPr>
          <w:rFonts w:ascii="Cambria" w:cs="Cambria" w:eastAsia="Cambria" w:hAnsi="Cambria"/>
          <w:b/>
          <w:bCs/>
          <w:color w:val="2E7D4F"/>
          <w:sz w:val="26"/>
          <w:szCs w:val="26"/>
        </w:rPr>
        <w:t xml:space="preserve">What you will see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54"/>
        <w:gridCol w:w="5984"/>
      </w:tblGrid>
      <w:tr>
        <w:trPr>
          <w:cantSplit/>
          <w:tblHeader/>
        </w:trPr>
        <w:tc>
          <w:tcPr>
            <w:tcW w:type="dxa" w:w="365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w:t>
            </w:r>
          </w:p>
        </w:tc>
        <w:tc>
          <w:tcPr>
            <w:tcW w:type="dxa" w:w="598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6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Template icon, cycle name, enterprise and template name</w:t>
            </w:r>
          </w:p>
        </w:tc>
        <w:tc>
          <w:tcPr>
            <w:tcW w:type="dxa" w:w="59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Which cycle this is.</w:t>
            </w:r>
          </w:p>
        </w:tc>
      </w:tr>
      <w:tr>
        <w:trPr>
          <w:cantSplit/>
          <w:tblHeader w:val="false"/>
        </w:trPr>
        <w:tc>
          <w:tcPr>
            <w:tcW w:type="dxa" w:w="36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 tag</w:t>
            </w:r>
          </w:p>
        </w:tc>
        <w:tc>
          <w:tcPr>
            <w:tcW w:type="dxa" w:w="59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active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completed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paused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planning</w:t>
            </w:r>
            <w:r>
              <w:rPr>
                <w:rFonts w:ascii="Calibri" w:cs="Calibri" w:eastAsia="Calibri" w:hAnsi="Calibri"/>
                <w:color w:val="1F2A24"/>
                <w:sz w:val="18"/>
                <w:szCs w:val="18"/>
              </w:rPr>
              <w:t xml:space="preserve"> (or aborted, shown in the same way). Green for active, grey for completed, amber for paused, blue for planning.</w:t>
            </w:r>
          </w:p>
        </w:tc>
      </w:tr>
      <w:tr>
        <w:trPr>
          <w:cantSplit/>
          <w:tblHeader w:val="false"/>
        </w:trPr>
        <w:tc>
          <w:tcPr>
            <w:tcW w:type="dxa" w:w="36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Dustbin icon</w:t>
            </w:r>
          </w:p>
        </w:tc>
        <w:tc>
          <w:tcPr>
            <w:tcW w:type="dxa" w:w="59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Deletes the whole cycle (see below).</w:t>
            </w:r>
          </w:p>
        </w:tc>
      </w:tr>
      <w:tr>
        <w:trPr>
          <w:cantSplit/>
          <w:tblHeader w:val="false"/>
        </w:trPr>
        <w:tc>
          <w:tcPr>
            <w:tcW w:type="dxa" w:w="36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X</w:t>
            </w:r>
            <w:r>
              <w:rPr>
                <w:rFonts w:ascii="Calibri" w:cs="Calibri" w:eastAsia="Calibri" w:hAnsi="Calibri"/>
                <w:color w:val="1F2A24"/>
                <w:sz w:val="18"/>
                <w:szCs w:val="18"/>
              </w:rPr>
              <w:t xml:space="preserve"> icon</w:t>
            </w:r>
          </w:p>
        </w:tc>
        <w:tc>
          <w:tcPr>
            <w:tcW w:type="dxa" w:w="59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Closes the cycle view and returns to the list. Shown on small screens only.</w:t>
            </w:r>
          </w:p>
        </w:tc>
      </w:tr>
      <w:tr>
        <w:trPr>
          <w:cantSplit/>
          <w:tblHeader w:val="false"/>
        </w:trPr>
        <w:tc>
          <w:tcPr>
            <w:tcW w:type="dxa" w:w="36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Started</w:t>
            </w:r>
            <w:r>
              <w:rPr>
                <w:rFonts w:ascii="Calibri" w:cs="Calibri" w:eastAsia="Calibri" w:hAnsi="Calibri"/>
                <w:color w:val="1F2A24"/>
                <w:sz w:val="18"/>
                <w:szCs w:val="18"/>
              </w:rPr>
              <w:t xml:space="preserve"> date</w:t>
            </w:r>
          </w:p>
        </w:tc>
        <w:tc>
          <w:tcPr>
            <w:tcW w:type="dxa" w:w="59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start date in "day month year" form.</w:t>
            </w:r>
          </w:p>
        </w:tc>
      </w:tr>
      <w:tr>
        <w:trPr>
          <w:cantSplit/>
          <w:tblHeader w:val="false"/>
        </w:trPr>
        <w:tc>
          <w:tcPr>
            <w:tcW w:type="dxa" w:w="36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Day n</w:t>
            </w:r>
          </w:p>
        </w:tc>
        <w:tc>
          <w:tcPr>
            <w:tcW w:type="dxa" w:w="59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Whole days since the start date.</w:t>
            </w:r>
          </w:p>
        </w:tc>
      </w:tr>
      <w:tr>
        <w:trPr>
          <w:cantSplit/>
          <w:tblHeader w:val="false"/>
        </w:trPr>
        <w:tc>
          <w:tcPr>
            <w:tcW w:type="dxa" w:w="36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n/m stages</w:t>
            </w:r>
          </w:p>
        </w:tc>
        <w:tc>
          <w:tcPr>
            <w:tcW w:type="dxa" w:w="59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Stages completed out of the total number of stages.</w:t>
            </w:r>
          </w:p>
        </w:tc>
      </w:tr>
      <w:tr>
        <w:trPr>
          <w:cantSplit/>
          <w:tblHeader w:val="false"/>
        </w:trPr>
        <w:tc>
          <w:tcPr>
            <w:tcW w:type="dxa" w:w="36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Green line with a triangle</w:t>
            </w:r>
          </w:p>
        </w:tc>
        <w:tc>
          <w:tcPr>
            <w:tcW w:type="dxa" w:w="59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current stage name (active cycles only).</w:t>
            </w:r>
          </w:p>
        </w:tc>
      </w:tr>
      <w:tr>
        <w:trPr>
          <w:cantSplit/>
          <w:tblHeader w:val="false"/>
        </w:trPr>
        <w:tc>
          <w:tcPr>
            <w:tcW w:type="dxa" w:w="36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Progress bar</w:t>
            </w:r>
          </w:p>
        </w:tc>
        <w:tc>
          <w:tcPr>
            <w:tcW w:type="dxa" w:w="59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Completed stages divided by total stages.</w:t>
            </w:r>
          </w:p>
        </w:tc>
      </w:tr>
    </w:tbl>
    <w:p>
      <w:pPr>
        <w:spacing w:after="160"/>
      </w:pPr>
    </w:p>
    <w:p>
      <w:pPr>
        <w:pStyle w:val="Heading3"/>
        <w:keepNext/>
        <w:spacing w:after="100" w:before="260"/>
      </w:pPr>
      <w:bookmarkStart w:name="h_care_guide_banner" w:id="1"/>
      <w:r>
        <w:rPr>
          <w:rFonts w:ascii="Cambria" w:cs="Cambria" w:eastAsia="Cambria" w:hAnsi="Cambria"/>
          <w:b/>
          <w:bCs/>
          <w:color w:val="2E7D4F"/>
          <w:sz w:val="26"/>
          <w:szCs w:val="26"/>
        </w:rPr>
        <w:t xml:space="preserve">Care guide banner</w:t>
      </w:r>
      <w:bookmarkEnd w:id="1"/>
    </w:p>
    <w:p>
      <w:pPr>
        <w:spacing w:after="120" w:line="290"/>
      </w:pPr>
      <w:r>
        <w:rPr>
          <w:rFonts w:ascii="Calibri" w:cs="Calibri" w:eastAsia="Calibri" w:hAnsi="Calibri"/>
          <w:color w:val="1F2A24"/>
          <w:sz w:val="21"/>
          <w:szCs w:val="21"/>
        </w:rPr>
        <w:t xml:space="preserve">If the cycle is active and the care guide has tasks due today or overdue, a coloured bar appears reading </w:t>
      </w:r>
      <w:r>
        <w:rPr>
          <w:rFonts w:ascii="Calibri" w:cs="Calibri" w:eastAsia="Calibri" w:hAnsi="Calibri"/>
          <w:b/>
          <w:bCs/>
          <w:color w:val="1F2A24"/>
          <w:sz w:val="21"/>
          <w:szCs w:val="21"/>
        </w:rPr>
        <w:t xml:space="preserve">Care guide:</w:t>
      </w:r>
      <w:r>
        <w:rPr>
          <w:rFonts w:ascii="Calibri" w:cs="Calibri" w:eastAsia="Calibri" w:hAnsi="Calibri"/>
          <w:color w:val="1F2A24"/>
          <w:sz w:val="21"/>
          <w:szCs w:val="21"/>
        </w:rPr>
        <w:t xml:space="preserve"> followed by "n due today" and/or "n overdue", and </w:t>
      </w:r>
      <w:r>
        <w:rPr>
          <w:rFonts w:ascii="Calibri" w:cs="Calibri" w:eastAsia="Calibri" w:hAnsi="Calibri"/>
          <w:b/>
          <w:bCs/>
          <w:color w:val="1F2A24"/>
          <w:sz w:val="21"/>
          <w:szCs w:val="21"/>
        </w:rPr>
        <w:t xml:space="preserve">Open Care Plan</w:t>
      </w:r>
      <w:r>
        <w:rPr>
          <w:rFonts w:ascii="Calibri" w:cs="Calibri" w:eastAsia="Calibri" w:hAnsi="Calibri"/>
          <w:color w:val="1F2A24"/>
          <w:sz w:val="21"/>
          <w:szCs w:val="21"/>
        </w:rPr>
        <w:t xml:space="preserve"> at the right. Blue means something is due today; red means something is overdue. Clicking it opens the </w:t>
      </w:r>
      <w:r>
        <w:rPr>
          <w:rFonts w:ascii="Calibri" w:cs="Calibri" w:eastAsia="Calibri" w:hAnsi="Calibri"/>
          <w:b/>
          <w:bCs/>
          <w:color w:val="1F2A24"/>
          <w:sz w:val="21"/>
          <w:szCs w:val="21"/>
        </w:rPr>
        <w:t xml:space="preserve">Care Plan</w:t>
      </w:r>
      <w:r>
        <w:rPr>
          <w:rFonts w:ascii="Calibri" w:cs="Calibri" w:eastAsia="Calibri" w:hAnsi="Calibri"/>
          <w:color w:val="1F2A24"/>
          <w:sz w:val="21"/>
          <w:szCs w:val="21"/>
        </w:rPr>
        <w:t xml:space="preserve"> tab. The same number appears in brackets on the tab name. The care guide itself is explained in Part 2.</w:t>
      </w:r>
    </w:p>
    <w:p>
      <w:pPr>
        <w:pStyle w:val="Heading3"/>
        <w:keepNext/>
        <w:spacing w:after="100" w:before="260"/>
      </w:pPr>
      <w:bookmarkStart w:name="h_advance_bar_moving_to_the_next_stage" w:id="1"/>
      <w:r>
        <w:rPr>
          <w:rFonts w:ascii="Cambria" w:cs="Cambria" w:eastAsia="Cambria" w:hAnsi="Cambria"/>
          <w:b/>
          <w:bCs/>
          <w:color w:val="2E7D4F"/>
          <w:sz w:val="26"/>
          <w:szCs w:val="26"/>
        </w:rPr>
        <w:t xml:space="preserve">Advance bar: moving to the next stage</w:t>
      </w:r>
      <w:bookmarkEnd w:id="1"/>
    </w:p>
    <w:p>
      <w:pPr>
        <w:spacing w:after="120" w:line="290"/>
      </w:pPr>
      <w:r>
        <w:rPr>
          <w:rFonts w:ascii="Calibri" w:cs="Calibri" w:eastAsia="Calibri" w:hAnsi="Calibri"/>
          <w:color w:val="1F2A24"/>
          <w:sz w:val="21"/>
          <w:szCs w:val="21"/>
        </w:rPr>
        <w:t xml:space="preserve">For an active cycle that is not on its last stage, a green bar reads "Currently in </w:t>
      </w:r>
      <w:r>
        <w:rPr>
          <w:rFonts w:ascii="Calibri" w:cs="Calibri" w:eastAsia="Calibri" w:hAnsi="Calibri"/>
          <w:b/>
          <w:bCs/>
          <w:color w:val="1F2A24"/>
          <w:sz w:val="21"/>
          <w:szCs w:val="21"/>
        </w:rPr>
        <w:t xml:space="preserve">[stage]</w:t>
      </w:r>
      <w:r>
        <w:rPr>
          <w:rFonts w:ascii="Calibri" w:cs="Calibri" w:eastAsia="Calibri" w:hAnsi="Calibri"/>
          <w:color w:val="1F2A24"/>
          <w:sz w:val="21"/>
          <w:szCs w:val="21"/>
        </w:rPr>
        <w:t xml:space="preserve">. Ready to move to </w:t>
      </w:r>
      <w:r>
        <w:rPr>
          <w:rFonts w:ascii="Calibri" w:cs="Calibri" w:eastAsia="Calibri" w:hAnsi="Calibri"/>
          <w:b/>
          <w:bCs/>
          <w:color w:val="1F2A24"/>
          <w:sz w:val="21"/>
          <w:szCs w:val="21"/>
        </w:rPr>
        <w:t xml:space="preserve">[next stage]</w:t>
      </w:r>
      <w:r>
        <w:rPr>
          <w:rFonts w:ascii="Calibri" w:cs="Calibri" w:eastAsia="Calibri" w:hAnsi="Calibri"/>
          <w:color w:val="1F2A24"/>
          <w:sz w:val="21"/>
          <w:szCs w:val="21"/>
        </w:rPr>
        <w:t xml:space="preserve">?" with an </w:t>
      </w:r>
      <w:r>
        <w:rPr>
          <w:rFonts w:ascii="Calibri" w:cs="Calibri" w:eastAsia="Calibri" w:hAnsi="Calibri"/>
          <w:b/>
          <w:bCs/>
          <w:color w:val="1F2A24"/>
          <w:sz w:val="21"/>
          <w:szCs w:val="21"/>
        </w:rPr>
        <w:t xml:space="preserve">Advance</w:t>
      </w:r>
      <w:r>
        <w:rPr>
          <w:rFonts w:ascii="Calibri" w:cs="Calibri" w:eastAsia="Calibri" w:hAnsi="Calibri"/>
          <w:color w:val="1F2A24"/>
          <w:sz w:val="21"/>
          <w:szCs w:val="21"/>
        </w:rPr>
        <w:t xml:space="preserve"> button.</w:t>
      </w:r>
    </w:p>
    <w:p>
      <w:pPr>
        <w:pStyle w:val="Heading4"/>
        <w:keepNext/>
        <w:spacing w:after="80" w:before="200"/>
      </w:pPr>
      <w:bookmarkStart w:name="h_step_by_step_2" w:id="1"/>
      <w:r>
        <w:rPr>
          <w:rFonts w:ascii="Calibri" w:cs="Calibri" w:eastAsia="Calibri" w:hAnsi="Calibri"/>
          <w:b/>
          <w:bCs/>
          <w:color w:val="4A5A50"/>
          <w:sz w:val="22"/>
          <w:szCs w:val="22"/>
        </w:rPr>
        <w:t xml:space="preserve">Step by step</w:t>
      </w:r>
      <w:bookmarkEnd w:id="1"/>
    </w:p>
    <w:p>
      <w:pPr>
        <w:pStyle w:val="ListParagraph"/>
        <w:numPr>
          <w:ilvl w:val="0"/>
          <w:numId w:val="48"/>
        </w:numPr>
        <w:spacing w:after="70" w:line="280"/>
      </w:pPr>
      <w:r>
        <w:rPr>
          <w:rFonts w:ascii="Calibri" w:cs="Calibri" w:eastAsia="Calibri" w:hAnsi="Calibri"/>
          <w:color w:val="1F2A24"/>
          <w:sz w:val="21"/>
          <w:szCs w:val="21"/>
        </w:rPr>
        <w:t xml:space="preserve">Check you have logged what belongs to the current stage (daily records, events).</w:t>
      </w:r>
    </w:p>
    <w:p>
      <w:pPr>
        <w:pStyle w:val="ListParagraph"/>
        <w:numPr>
          <w:ilvl w:val="0"/>
          <w:numId w:val="4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Advance</w:t>
      </w:r>
      <w:r>
        <w:rPr>
          <w:rFonts w:ascii="Calibri" w:cs="Calibri" w:eastAsia="Calibri" w:hAnsi="Calibri"/>
          <w:color w:val="1F2A24"/>
          <w:sz w:val="21"/>
          <w:szCs w:val="21"/>
        </w:rPr>
        <w:t xml:space="preserve">.</w:t>
      </w:r>
    </w:p>
    <w:p>
      <w:pPr>
        <w:pStyle w:val="ListParagraph"/>
        <w:numPr>
          <w:ilvl w:val="0"/>
          <w:numId w:val="48"/>
        </w:numPr>
        <w:spacing w:after="70" w:line="280"/>
      </w:pPr>
      <w:r>
        <w:rPr>
          <w:rFonts w:ascii="Calibri" w:cs="Calibri" w:eastAsia="Calibri" w:hAnsi="Calibri"/>
          <w:color w:val="1F2A24"/>
          <w:sz w:val="21"/>
          <w:szCs w:val="21"/>
        </w:rPr>
        <w:t xml:space="preserve">The current stage is marked </w:t>
      </w:r>
      <w:r>
        <w:rPr>
          <w:rFonts w:ascii="Calibri" w:cs="Calibri" w:eastAsia="Calibri" w:hAnsi="Calibri"/>
          <w:b/>
          <w:bCs/>
          <w:color w:val="1F2A24"/>
          <w:sz w:val="21"/>
          <w:szCs w:val="21"/>
        </w:rPr>
        <w:t xml:space="preserve">completed</w:t>
      </w:r>
      <w:r>
        <w:rPr>
          <w:rFonts w:ascii="Calibri" w:cs="Calibri" w:eastAsia="Calibri" w:hAnsi="Calibri"/>
          <w:color w:val="1F2A24"/>
          <w:sz w:val="21"/>
          <w:szCs w:val="21"/>
        </w:rPr>
        <w:t xml:space="preserve"> and gets today's date as its end date. The next stage becomes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and gets today's date as its start date. The header, the list row and the progress bar update at once.</w:t>
      </w:r>
    </w:p>
    <w:p>
      <w:pPr>
        <w:spacing w:after="60"/>
      </w:pPr>
    </w:p>
    <w:p>
      <w:pPr>
        <w:pStyle w:val="Heading4"/>
        <w:keepNext/>
        <w:spacing w:after="80" w:before="200"/>
      </w:pPr>
      <w:bookmarkStart w:name="h_good_to_know_5" w:id="1"/>
      <w:r>
        <w:rPr>
          <w:rFonts w:ascii="Calibri" w:cs="Calibri" w:eastAsia="Calibri" w:hAnsi="Calibri"/>
          <w:b/>
          <w:bCs/>
          <w:color w:val="4A5A50"/>
          <w:sz w:val="22"/>
          <w:szCs w:val="22"/>
        </w:rPr>
        <w:t xml:space="preserve">Good to know</w:t>
      </w:r>
      <w:bookmarkEnd w:id="1"/>
    </w:p>
    <w:p>
      <w:pPr>
        <w:pStyle w:val="ListParagraph"/>
        <w:numPr>
          <w:ilvl w:val="0"/>
          <w:numId w:val="2"/>
        </w:numPr>
        <w:spacing w:after="60" w:line="280"/>
      </w:pPr>
      <w:r>
        <w:rPr>
          <w:rFonts w:ascii="Calibri" w:cs="Calibri" w:eastAsia="Calibri" w:hAnsi="Calibri"/>
          <w:color w:val="1F2A24"/>
          <w:sz w:val="21"/>
          <w:szCs w:val="21"/>
        </w:rPr>
        <w:t xml:space="preserve">There is no confirmation question and no undo. If you click </w:t>
      </w:r>
      <w:r>
        <w:rPr>
          <w:rFonts w:ascii="Calibri" w:cs="Calibri" w:eastAsia="Calibri" w:hAnsi="Calibri"/>
          <w:b/>
          <w:bCs/>
          <w:color w:val="1F2A24"/>
          <w:sz w:val="21"/>
          <w:szCs w:val="21"/>
        </w:rPr>
        <w:t xml:space="preserve">Advance</w:t>
      </w:r>
      <w:r>
        <w:rPr>
          <w:rFonts w:ascii="Calibri" w:cs="Calibri" w:eastAsia="Calibri" w:hAnsi="Calibri"/>
          <w:color w:val="1F2A24"/>
          <w:sz w:val="21"/>
          <w:szCs w:val="21"/>
        </w:rPr>
        <w:t xml:space="preserve"> by mistake, there is no button to go back a stage. Think before you click.</w:t>
      </w:r>
    </w:p>
    <w:p>
      <w:pPr>
        <w:pStyle w:val="ListParagraph"/>
        <w:numPr>
          <w:ilvl w:val="0"/>
          <w:numId w:val="2"/>
        </w:numPr>
        <w:spacing w:after="60" w:line="280"/>
      </w:pPr>
      <w:r>
        <w:rPr>
          <w:rFonts w:ascii="Calibri" w:cs="Calibri" w:eastAsia="Calibri" w:hAnsi="Calibri"/>
          <w:color w:val="1F2A24"/>
          <w:sz w:val="21"/>
          <w:szCs w:val="21"/>
        </w:rPr>
        <w:t xml:space="preserve">You can only move forward one stage at a time and only in the template's order. You cannot skip a stage or jump ahead.</w:t>
      </w:r>
    </w:p>
    <w:p>
      <w:pPr>
        <w:pStyle w:val="ListParagraph"/>
        <w:numPr>
          <w:ilvl w:val="0"/>
          <w:numId w:val="2"/>
        </w:numPr>
        <w:spacing w:after="60" w:line="280"/>
      </w:pPr>
      <w:r>
        <w:rPr>
          <w:rFonts w:ascii="Calibri" w:cs="Calibri" w:eastAsia="Calibri" w:hAnsi="Calibri"/>
          <w:color w:val="1F2A24"/>
          <w:sz w:val="21"/>
          <w:szCs w:val="21"/>
        </w:rPr>
        <w:t xml:space="preserve">Stage dates are set only by this button: the end date of the stage you leave and the start date of the stage you enter. The very first stage of a new cycle has no start date of its own, so its length is not shown on the </w:t>
      </w:r>
      <w:r>
        <w:rPr>
          <w:rFonts w:ascii="Calibri" w:cs="Calibri" w:eastAsia="Calibri" w:hAnsi="Calibri"/>
          <w:b/>
          <w:bCs/>
          <w:color w:val="1F2A24"/>
          <w:sz w:val="21"/>
          <w:szCs w:val="21"/>
        </w:rPr>
        <w:t xml:space="preserve">Stages</w:t>
      </w:r>
      <w:r>
        <w:rPr>
          <w:rFonts w:ascii="Calibri" w:cs="Calibri" w:eastAsia="Calibri" w:hAnsi="Calibri"/>
          <w:color w:val="1F2A24"/>
          <w:sz w:val="21"/>
          <w:szCs w:val="21"/>
        </w:rPr>
        <w:t xml:space="preserve"> tab.</w:t>
      </w:r>
    </w:p>
    <w:p>
      <w:pPr>
        <w:pStyle w:val="ListParagraph"/>
        <w:numPr>
          <w:ilvl w:val="0"/>
          <w:numId w:val="2"/>
        </w:numPr>
        <w:spacing w:after="60" w:line="280"/>
      </w:pPr>
      <w:r>
        <w:rPr>
          <w:rFonts w:ascii="Calibri" w:cs="Calibri" w:eastAsia="Calibri" w:hAnsi="Calibri"/>
          <w:color w:val="1F2A24"/>
          <w:sz w:val="21"/>
          <w:szCs w:val="21"/>
        </w:rPr>
        <w:t xml:space="preserve">You can still log events against any stage, including earlier ones: both the </w:t>
      </w:r>
      <w:r>
        <w:rPr>
          <w:rFonts w:ascii="Calibri" w:cs="Calibri" w:eastAsia="Calibri" w:hAnsi="Calibri"/>
          <w:b/>
          <w:bCs/>
          <w:color w:val="1F2A24"/>
          <w:sz w:val="21"/>
          <w:szCs w:val="21"/>
        </w:rPr>
        <w:t xml:space="preserve">Events</w:t>
      </w:r>
      <w:r>
        <w:rPr>
          <w:rFonts w:ascii="Calibri" w:cs="Calibri" w:eastAsia="Calibri" w:hAnsi="Calibri"/>
          <w:color w:val="1F2A24"/>
          <w:sz w:val="21"/>
          <w:szCs w:val="21"/>
        </w:rPr>
        <w:t xml:space="preserve"> form and the </w:t>
      </w:r>
      <w:r>
        <w:rPr>
          <w:rFonts w:ascii="Calibri" w:cs="Calibri" w:eastAsia="Calibri" w:hAnsi="Calibri"/>
          <w:b/>
          <w:bCs/>
          <w:color w:val="1F2A24"/>
          <w:sz w:val="21"/>
          <w:szCs w:val="21"/>
        </w:rPr>
        <w:t xml:space="preserve">Daily Log</w:t>
      </w:r>
      <w:r>
        <w:rPr>
          <w:rFonts w:ascii="Calibri" w:cs="Calibri" w:eastAsia="Calibri" w:hAnsi="Calibri"/>
          <w:color w:val="1F2A24"/>
          <w:sz w:val="21"/>
          <w:szCs w:val="21"/>
        </w:rPr>
        <w:t xml:space="preserve"> let you choose the stage.</w:t>
      </w:r>
    </w:p>
    <w:p>
      <w:pPr>
        <w:spacing w:after="60"/>
      </w:pPr>
    </w:p>
    <w:p>
      <w:pPr>
        <w:pStyle w:val="Heading3"/>
        <w:keepNext/>
        <w:spacing w:after="100" w:before="260"/>
      </w:pPr>
      <w:bookmarkStart w:name="h_last_stage_bar" w:id="1"/>
      <w:r>
        <w:rPr>
          <w:rFonts w:ascii="Cambria" w:cs="Cambria" w:eastAsia="Cambria" w:hAnsi="Cambria"/>
          <w:b/>
          <w:bCs/>
          <w:color w:val="2E7D4F"/>
          <w:sz w:val="26"/>
          <w:szCs w:val="26"/>
        </w:rPr>
        <w:t xml:space="preserve">Last stage bar</w:t>
      </w:r>
      <w:bookmarkEnd w:id="1"/>
    </w:p>
    <w:p>
      <w:pPr>
        <w:spacing w:after="120" w:line="290"/>
      </w:pPr>
      <w:r>
        <w:rPr>
          <w:rFonts w:ascii="Calibri" w:cs="Calibri" w:eastAsia="Calibri" w:hAnsi="Calibri"/>
          <w:color w:val="1F2A24"/>
          <w:sz w:val="21"/>
          <w:szCs w:val="21"/>
        </w:rPr>
        <w:t xml:space="preserve">On the last stage the green bar is replaced by an amber bar: "You are on the final stage. When done, close the cycle." with a </w:t>
      </w:r>
      <w:r>
        <w:rPr>
          <w:rFonts w:ascii="Calibri" w:cs="Calibri" w:eastAsia="Calibri" w:hAnsi="Calibri"/>
          <w:b/>
          <w:bCs/>
          <w:color w:val="1F2A24"/>
          <w:sz w:val="21"/>
          <w:szCs w:val="21"/>
        </w:rPr>
        <w:t xml:space="preserve">Close Cycle</w:t>
      </w:r>
      <w:r>
        <w:rPr>
          <w:rFonts w:ascii="Calibri" w:cs="Calibri" w:eastAsia="Calibri" w:hAnsi="Calibri"/>
          <w:color w:val="1F2A24"/>
          <w:sz w:val="21"/>
          <w:szCs w:val="21"/>
        </w:rPr>
        <w:t xml:space="preserve"> button. It takes you to the </w:t>
      </w:r>
      <w:r>
        <w:rPr>
          <w:rFonts w:ascii="Calibri" w:cs="Calibri" w:eastAsia="Calibri" w:hAnsi="Calibri"/>
          <w:b/>
          <w:bCs/>
          <w:color w:val="1F2A24"/>
          <w:sz w:val="21"/>
          <w:szCs w:val="21"/>
        </w:rPr>
        <w:t xml:space="preserve">Close Cycle</w:t>
      </w:r>
      <w:r>
        <w:rPr>
          <w:rFonts w:ascii="Calibri" w:cs="Calibri" w:eastAsia="Calibri" w:hAnsi="Calibri"/>
          <w:color w:val="1F2A24"/>
          <w:sz w:val="21"/>
          <w:szCs w:val="21"/>
        </w:rPr>
        <w:t xml:space="preserve"> tab.</w:t>
      </w:r>
    </w:p>
    <w:p>
      <w:pPr>
        <w:pStyle w:val="Heading3"/>
        <w:keepNext/>
        <w:spacing w:after="100" w:before="260"/>
      </w:pPr>
      <w:bookmarkStart w:name="h_deleting_a_cycle" w:id="1"/>
      <w:r>
        <w:rPr>
          <w:rFonts w:ascii="Cambria" w:cs="Cambria" w:eastAsia="Cambria" w:hAnsi="Cambria"/>
          <w:b/>
          <w:bCs/>
          <w:color w:val="2E7D4F"/>
          <w:sz w:val="26"/>
          <w:szCs w:val="26"/>
        </w:rPr>
        <w:t xml:space="preserve">Deleting a cycle</w:t>
      </w:r>
      <w:bookmarkEnd w:id="1"/>
    </w:p>
    <w:p>
      <w:pPr>
        <w:spacing w:after="120" w:line="290"/>
      </w:pPr>
      <w:r>
        <w:rPr>
          <w:rFonts w:ascii="Calibri" w:cs="Calibri" w:eastAsia="Calibri" w:hAnsi="Calibri"/>
          <w:color w:val="1F2A24"/>
          <w:sz w:val="21"/>
          <w:szCs w:val="21"/>
        </w:rPr>
        <w:t xml:space="preserve">Click the dustbin in the header (or in the list row). A box asks </w:t>
      </w:r>
      <w:r>
        <w:rPr>
          <w:rFonts w:ascii="Calibri" w:cs="Calibri" w:eastAsia="Calibri" w:hAnsi="Calibri"/>
          <w:b/>
          <w:bCs/>
          <w:color w:val="1F2A24"/>
          <w:sz w:val="21"/>
          <w:szCs w:val="21"/>
        </w:rPr>
        <w:t xml:space="preserve">Delete this cycle?</w:t>
      </w:r>
      <w:r>
        <w:rPr>
          <w:rFonts w:ascii="Calibri" w:cs="Calibri" w:eastAsia="Calibri" w:hAnsi="Calibri"/>
          <w:color w:val="1F2A24"/>
          <w:sz w:val="21"/>
          <w:szCs w:val="21"/>
        </w:rPr>
        <w:t xml:space="preserve"> (from the header) or </w:t>
      </w:r>
      <w:r>
        <w:rPr>
          <w:rFonts w:ascii="Calibri" w:cs="Calibri" w:eastAsia="Calibri" w:hAnsi="Calibri"/>
          <w:b/>
          <w:bCs/>
          <w:color w:val="1F2A24"/>
          <w:sz w:val="21"/>
          <w:szCs w:val="21"/>
        </w:rPr>
        <w:t xml:space="preserve">Delete cycle?</w:t>
      </w:r>
      <w:r>
        <w:rPr>
          <w:rFonts w:ascii="Calibri" w:cs="Calibri" w:eastAsia="Calibri" w:hAnsi="Calibri"/>
          <w:color w:val="1F2A24"/>
          <w:sz w:val="21"/>
          <w:szCs w:val="21"/>
        </w:rPr>
        <w:t xml:space="preserve"> (from the list). It names the cycle and says that all its daily records, events and logs will be permanently removed and that this cannot be undone. Click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to confirm or </w:t>
      </w:r>
      <w:r>
        <w:rPr>
          <w:rFonts w:ascii="Calibri" w:cs="Calibri" w:eastAsia="Calibri" w:hAnsi="Calibri"/>
          <w:b/>
          <w:bCs/>
          <w:color w:val="1F2A24"/>
          <w:sz w:val="21"/>
          <w:szCs w:val="21"/>
        </w:rPr>
        <w:t xml:space="preserve">Cancel</w:t>
      </w:r>
      <w:r>
        <w:rPr>
          <w:rFonts w:ascii="Calibri" w:cs="Calibri" w:eastAsia="Calibri" w:hAnsi="Calibri"/>
          <w:color w:val="1F2A24"/>
          <w:sz w:val="21"/>
          <w:szCs w:val="21"/>
        </w:rPr>
        <w:t xml:space="preserve"> to keep it.</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Deleting a cycle is permanent and immediate. It is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sent for approval, even when the approval workflow is switched on (see "The approval workflow" below). Money and stock that the cycle's events already posted to </w:t>
      </w: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are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taken back; they stay in those pages and you must correct them there. If you only want to finish a cycle, use </w:t>
      </w:r>
      <w:r>
        <w:rPr>
          <w:rFonts w:ascii="Calibri" w:cs="Calibri" w:eastAsia="Calibri" w:hAnsi="Calibri"/>
          <w:b/>
          <w:bCs/>
          <w:color w:val="1F2A24"/>
          <w:sz w:val="21"/>
          <w:szCs w:val="21"/>
        </w:rPr>
        <w:t xml:space="preserve">Close Cycle</w:t>
      </w:r>
      <w:r>
        <w:rPr>
          <w:rFonts w:ascii="Calibri" w:cs="Calibri" w:eastAsia="Calibri" w:hAnsi="Calibri"/>
          <w:color w:val="1F2A24"/>
          <w:sz w:val="21"/>
          <w:szCs w:val="21"/>
        </w:rPr>
        <w:t xml:space="preserve"> instead, which keeps all the history.</w:t>
      </w:r>
    </w:p>
    <w:p>
      <w:pPr>
        <w:pStyle w:val="Heading2"/>
        <w:keepNext/>
        <w:spacing w:after="140" w:before="360"/>
      </w:pPr>
      <w:bookmarkStart w:name="h_the_overview_tab" w:id="1"/>
      <w:r>
        <w:rPr>
          <w:rFonts w:ascii="Cambria" w:cs="Cambria" w:eastAsia="Cambria" w:hAnsi="Cambria"/>
          <w:b/>
          <w:bCs/>
          <w:color w:val="1F6B3A"/>
          <w:sz w:val="32"/>
          <w:szCs w:val="32"/>
        </w:rPr>
        <w:t xml:space="preserve">The Overview tab</w:t>
      </w:r>
      <w:bookmarkEnd w:id="1"/>
    </w:p>
    <w:p>
      <w:pPr>
        <w:pStyle w:val="Heading3"/>
        <w:keepNext/>
        <w:spacing w:after="100" w:before="260"/>
      </w:pPr>
      <w:bookmarkStart w:name="h_what_it_is_for_6" w:id="1"/>
      <w:r>
        <w:rPr>
          <w:rFonts w:ascii="Cambria" w:cs="Cambria" w:eastAsia="Cambria" w:hAnsi="Cambria"/>
          <w:b/>
          <w:bCs/>
          <w:color w:val="2E7D4F"/>
          <w:sz w:val="26"/>
          <w:szCs w:val="26"/>
        </w:rPr>
        <w:t xml:space="preserve">What it is for</w:t>
      </w:r>
      <w:bookmarkEnd w:id="1"/>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tab is the summary of the cycle: what you started with, simple running totals, and the targets (KPIs) the template says you should aim for.</w:t>
      </w:r>
    </w:p>
    <w:p>
      <w:pPr>
        <w:pStyle w:val="Heading3"/>
        <w:keepNext/>
        <w:spacing w:after="100" w:before="260"/>
      </w:pPr>
      <w:bookmarkStart w:name="h_what_you_will_see_4" w:id="1"/>
      <w:r>
        <w:rPr>
          <w:rFonts w:ascii="Cambria" w:cs="Cambria" w:eastAsia="Cambria" w:hAnsi="Cambria"/>
          <w:b/>
          <w:bCs/>
          <w:color w:val="2E7D4F"/>
          <w:sz w:val="26"/>
          <w:szCs w:val="26"/>
        </w:rPr>
        <w:t xml:space="preserve">What you will see</w:t>
      </w:r>
      <w:bookmarkEnd w:id="1"/>
    </w:p>
    <w:p>
      <w:pPr>
        <w:spacing w:after="120" w:line="290"/>
      </w:pPr>
      <w:r>
        <w:rPr>
          <w:rFonts w:ascii="Calibri" w:cs="Calibri" w:eastAsia="Calibri" w:hAnsi="Calibri"/>
          <w:color w:val="1F2A24"/>
          <w:sz w:val="21"/>
          <w:szCs w:val="21"/>
        </w:rPr>
        <w:t xml:space="preserve">The tab has up to four blocks, from top to bottom.</w:t>
      </w:r>
    </w:p>
    <w:p>
      <w:pPr>
        <w:spacing w:after="120" w:line="290"/>
      </w:pPr>
      <w:r>
        <w:rPr>
          <w:rFonts w:ascii="Calibri" w:cs="Calibri" w:eastAsia="Calibri" w:hAnsi="Calibri"/>
          <w:b/>
          <w:bCs/>
          <w:color w:val="1F2A24"/>
          <w:sz w:val="21"/>
          <w:szCs w:val="21"/>
        </w:rPr>
        <w:t xml:space="preserve">1. Production Units.</w:t>
      </w:r>
      <w:r>
        <w:rPr>
          <w:rFonts w:ascii="Calibri" w:cs="Calibri" w:eastAsia="Calibri" w:hAnsi="Calibri"/>
          <w:color w:val="1F2A24"/>
          <w:sz w:val="21"/>
          <w:szCs w:val="21"/>
        </w:rPr>
        <w:t xml:space="preserve"> One card for every unit created when you started the cycle: the big number (for example 500), the unit (birds, ha, fish, trees...), the name of the unit and, when you entered one, the breed or variety. If none were recorded it says </w:t>
      </w:r>
      <w:r>
        <w:rPr>
          <w:rFonts w:ascii="Calibri" w:cs="Calibri" w:eastAsia="Calibri" w:hAnsi="Calibri"/>
          <w:b/>
          <w:bCs/>
          <w:color w:val="1F2A24"/>
          <w:sz w:val="21"/>
          <w:szCs w:val="21"/>
        </w:rPr>
        <w:t xml:space="preserve">No production units recorded.</w:t>
      </w:r>
      <w:r>
        <w:rPr>
          <w:rFonts w:ascii="Calibri" w:cs="Calibri" w:eastAsia="Calibri" w:hAnsi="Calibri"/>
          <w:color w:val="1F2A24"/>
          <w:sz w:val="21"/>
          <w:szCs w:val="21"/>
        </w:rPr>
        <w:t xml:space="preserve"> The quantities are the starting figures from the setup form; they are not reduced when you log deaths or sales.</w:t>
      </w:r>
    </w:p>
    <w:p>
      <w:pPr>
        <w:spacing w:after="120" w:line="290"/>
      </w:pPr>
      <w:r>
        <w:rPr>
          <w:rFonts w:ascii="Calibri" w:cs="Calibri" w:eastAsia="Calibri" w:hAnsi="Calibri"/>
          <w:b/>
          <w:bCs/>
          <w:color w:val="1F2A24"/>
          <w:sz w:val="21"/>
          <w:szCs w:val="21"/>
        </w:rPr>
        <w:t xml:space="preserve">2. Running Statistics.</w:t>
      </w:r>
      <w:r>
        <w:rPr>
          <w:rFonts w:ascii="Calibri" w:cs="Calibri" w:eastAsia="Calibri" w:hAnsi="Calibri"/>
          <w:color w:val="1F2A24"/>
          <w:sz w:val="21"/>
          <w:szCs w:val="21"/>
        </w:rPr>
        <w:t xml:space="preserve"> Four small tiles: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94"/>
        <w:gridCol w:w="6844"/>
      </w:tblGrid>
      <w:tr>
        <w:trPr>
          <w:cantSplit/>
          <w:tblHeader/>
        </w:trPr>
        <w:tc>
          <w:tcPr>
            <w:tcW w:type="dxa" w:w="279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Tile</w:t>
            </w:r>
          </w:p>
        </w:tc>
        <w:tc>
          <w:tcPr>
            <w:tcW w:type="dxa" w:w="684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counts</w:t>
            </w:r>
          </w:p>
        </w:tc>
      </w:tr>
      <w:tr>
        <w:trPr>
          <w:cantSplit/>
          <w:tblHeader w:val="false"/>
        </w:trPr>
        <w:tc>
          <w:tcPr>
            <w:tcW w:type="dxa" w:w="27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Total Records</w:t>
            </w:r>
          </w:p>
        </w:tc>
        <w:tc>
          <w:tcPr>
            <w:tcW w:type="dxa" w:w="68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number of daily records saved across all stages.</w:t>
            </w:r>
          </w:p>
        </w:tc>
      </w:tr>
      <w:tr>
        <w:trPr>
          <w:cantSplit/>
          <w:tblHeader w:val="false"/>
        </w:trPr>
        <w:tc>
          <w:tcPr>
            <w:tcW w:type="dxa" w:w="27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Total Events</w:t>
            </w:r>
          </w:p>
        </w:tc>
        <w:tc>
          <w:tcPr>
            <w:tcW w:type="dxa" w:w="68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number of events logged across all stages.</w:t>
            </w:r>
          </w:p>
        </w:tc>
      </w:tr>
      <w:tr>
        <w:trPr>
          <w:cantSplit/>
          <w:tblHeader w:val="false"/>
        </w:trPr>
        <w:tc>
          <w:tcPr>
            <w:tcW w:type="dxa" w:w="27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Mortality</w:t>
            </w:r>
          </w:p>
        </w:tc>
        <w:tc>
          <w:tcPr>
            <w:tcW w:type="dxa" w:w="68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animals or plants lost, added up from the </w:t>
            </w:r>
            <w:r>
              <w:rPr>
                <w:rFonts w:ascii="Calibri" w:cs="Calibri" w:eastAsia="Calibri" w:hAnsi="Calibri"/>
                <w:b/>
                <w:bCs/>
                <w:color w:val="1F2A24"/>
                <w:sz w:val="18"/>
                <w:szCs w:val="18"/>
              </w:rPr>
              <w:t xml:space="preserve">Count</w:t>
            </w:r>
            <w:r>
              <w:rPr>
                <w:rFonts w:ascii="Calibri" w:cs="Calibri" w:eastAsia="Calibri" w:hAnsi="Calibri"/>
                <w:color w:val="1F2A24"/>
                <w:sz w:val="18"/>
                <w:szCs w:val="18"/>
              </w:rPr>
              <w:t xml:space="preserve"> on every </w:t>
            </w:r>
            <w:r>
              <w:rPr>
                <w:rFonts w:ascii="Calibri" w:cs="Calibri" w:eastAsia="Calibri" w:hAnsi="Calibri"/>
                <w:b/>
                <w:bCs/>
                <w:color w:val="1F2A24"/>
                <w:sz w:val="18"/>
                <w:szCs w:val="18"/>
              </w:rPr>
              <w:t xml:space="preserve">Mortality / Loss</w:t>
            </w:r>
            <w:r>
              <w:rPr>
                <w:rFonts w:ascii="Calibri" w:cs="Calibri" w:eastAsia="Calibri" w:hAnsi="Calibri"/>
                <w:color w:val="1F2A24"/>
                <w:sz w:val="18"/>
                <w:szCs w:val="18"/>
              </w:rPr>
              <w:t xml:space="preserve"> event; shown in red when above zero, a dash when none.</w:t>
            </w:r>
          </w:p>
        </w:tc>
      </w:tr>
      <w:tr>
        <w:trPr>
          <w:cantSplit/>
          <w:tblHeader w:val="false"/>
        </w:trPr>
        <w:tc>
          <w:tcPr>
            <w:tcW w:type="dxa" w:w="27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Harvested</w:t>
            </w:r>
          </w:p>
        </w:tc>
        <w:tc>
          <w:tcPr>
            <w:tcW w:type="dxa" w:w="68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quantities on your </w:t>
            </w:r>
            <w:r>
              <w:rPr>
                <w:rFonts w:ascii="Calibri" w:cs="Calibri" w:eastAsia="Calibri" w:hAnsi="Calibri"/>
                <w:b/>
                <w:bCs/>
                <w:color w:val="1F2A24"/>
                <w:sz w:val="18"/>
                <w:szCs w:val="18"/>
              </w:rPr>
              <w:t xml:space="preserve">Harvest</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Partial Harvest</w:t>
            </w:r>
            <w:r>
              <w:rPr>
                <w:rFonts w:ascii="Calibri" w:cs="Calibri" w:eastAsia="Calibri" w:hAnsi="Calibri"/>
                <w:color w:val="1F2A24"/>
                <w:sz w:val="18"/>
                <w:szCs w:val="18"/>
              </w:rPr>
              <w:t xml:space="preserve"> events that you routed to </w:t>
            </w:r>
            <w:r>
              <w:rPr>
                <w:rFonts w:ascii="Calibri" w:cs="Calibri" w:eastAsia="Calibri" w:hAnsi="Calibri"/>
                <w:b/>
                <w:bCs/>
                <w:color w:val="1F2A24"/>
                <w:sz w:val="18"/>
                <w:szCs w:val="18"/>
              </w:rPr>
              <w:t xml:space="preserve">Inventory</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Direct Sale</w:t>
            </w:r>
            <w:r>
              <w:rPr>
                <w:rFonts w:ascii="Calibri" w:cs="Calibri" w:eastAsia="Calibri" w:hAnsi="Calibri"/>
                <w:color w:val="1F2A24"/>
                <w:sz w:val="18"/>
                <w:szCs w:val="18"/>
              </w:rPr>
              <w:t xml:space="preserve">, added together and shown in green; a dash when none.</w:t>
            </w:r>
          </w:p>
        </w:tc>
      </w:tr>
    </w:tbl>
    <w:p>
      <w:pPr>
        <w:spacing w:after="160"/>
      </w:pPr>
    </w:p>
    <w:p>
      <w:pPr>
        <w:spacing w:after="120" w:line="290"/>
      </w:pPr>
      <w:r>
        <w:rPr>
          <w:rFonts w:ascii="Calibri" w:cs="Calibri" w:eastAsia="Calibri" w:hAnsi="Calibri"/>
          <w:b/>
          <w:bCs/>
          <w:color w:val="1F2A24"/>
          <w:sz w:val="21"/>
          <w:szCs w:val="21"/>
        </w:rPr>
        <w:t xml:space="preserve">3. Production KPIs.</w:t>
      </w:r>
      <w:r>
        <w:rPr>
          <w:rFonts w:ascii="Calibri" w:cs="Calibri" w:eastAsia="Calibri" w:hAnsi="Calibri"/>
          <w:color w:val="1F2A24"/>
          <w:sz w:val="21"/>
          <w:szCs w:val="21"/>
        </w:rPr>
        <w:t xml:space="preserve"> One row for each target figure in the template, for example (broiler template) </w:t>
      </w:r>
      <w:r>
        <w:rPr>
          <w:rFonts w:ascii="Calibri" w:cs="Calibri" w:eastAsia="Calibri" w:hAnsi="Calibri"/>
          <w:b/>
          <w:bCs/>
          <w:color w:val="1F2A24"/>
          <w:sz w:val="21"/>
          <w:szCs w:val="21"/>
        </w:rPr>
        <w:t xml:space="preserve">Feed Conversion Ratio</w:t>
      </w:r>
      <w:r>
        <w:rPr>
          <w:rFonts w:ascii="Calibri" w:cs="Calibri" w:eastAsia="Calibri" w:hAnsi="Calibri"/>
          <w:color w:val="1F2A24"/>
          <w:sz w:val="21"/>
          <w:szCs w:val="21"/>
        </w:rPr>
        <w:t xml:space="preserve"> with a note "Feed consumed ÷ live weight gained", </w:t>
      </w:r>
      <w:r>
        <w:rPr>
          <w:rFonts w:ascii="Calibri" w:cs="Calibri" w:eastAsia="Calibri" w:hAnsi="Calibri"/>
          <w:b/>
          <w:bCs/>
          <w:color w:val="1F2A24"/>
          <w:sz w:val="21"/>
          <w:szCs w:val="21"/>
        </w:rPr>
        <w:t xml:space="preserve">Mortality Rate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Avg Body Weight</w:t>
      </w:r>
      <w:r>
        <w:rPr>
          <w:rFonts w:ascii="Calibri" w:cs="Calibri" w:eastAsia="Calibri" w:hAnsi="Calibri"/>
          <w:color w:val="1F2A24"/>
          <w:sz w:val="21"/>
          <w:szCs w:val="21"/>
        </w:rPr>
        <w:t xml:space="preserve">. Each row shows the </w:t>
      </w:r>
      <w:r>
        <w:rPr>
          <w:rFonts w:ascii="Calibri" w:cs="Calibri" w:eastAsia="Calibri" w:hAnsi="Calibri"/>
          <w:b/>
          <w:bCs/>
          <w:color w:val="1F2A24"/>
          <w:sz w:val="21"/>
          <w:szCs w:val="21"/>
        </w:rPr>
        <w:t xml:space="preserve">Benchmark</w:t>
      </w:r>
      <w:r>
        <w:rPr>
          <w:rFonts w:ascii="Calibri" w:cs="Calibri" w:eastAsia="Calibri" w:hAnsi="Calibri"/>
          <w:color w:val="1F2A24"/>
          <w:sz w:val="21"/>
          <w:szCs w:val="21"/>
        </w:rPr>
        <w:t xml:space="preserve">: the target the template suggests (for example 1.7 for broiler feed conversion, 3 per cent for mortality, 2.2 kg for body weight). Different templates have different KPIs (a layer template has </w:t>
      </w:r>
      <w:r>
        <w:rPr>
          <w:rFonts w:ascii="Calibri" w:cs="Calibri" w:eastAsia="Calibri" w:hAnsi="Calibri"/>
          <w:b/>
          <w:bCs/>
          <w:color w:val="1F2A24"/>
          <w:sz w:val="21"/>
          <w:szCs w:val="21"/>
        </w:rPr>
        <w:t xml:space="preserve">Hen Day Production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Eggs per Hen Housed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Feed per Egg</w:t>
      </w:r>
      <w:r>
        <w:rPr>
          <w:rFonts w:ascii="Calibri" w:cs="Calibri" w:eastAsia="Calibri" w:hAnsi="Calibri"/>
          <w:color w:val="1F2A24"/>
          <w:sz w:val="21"/>
          <w:szCs w:val="21"/>
        </w:rPr>
        <w:t xml:space="preserve">; a maize template has </w:t>
      </w:r>
      <w:r>
        <w:rPr>
          <w:rFonts w:ascii="Calibri" w:cs="Calibri" w:eastAsia="Calibri" w:hAnsi="Calibri"/>
          <w:b/>
          <w:bCs/>
          <w:color w:val="1F2A24"/>
          <w:sz w:val="21"/>
          <w:szCs w:val="21"/>
        </w:rPr>
        <w:t xml:space="preserve">Yield per Hectare</w:t>
      </w:r>
      <w:r>
        <w:rPr>
          <w:rFonts w:ascii="Calibri" w:cs="Calibri" w:eastAsia="Calibri" w:hAnsi="Calibri"/>
          <w:color w:val="1F2A24"/>
          <w:sz w:val="21"/>
          <w:szCs w:val="21"/>
        </w:rPr>
        <w:t xml:space="preserve">; a tilapia template has </w:t>
      </w:r>
      <w:r>
        <w:rPr>
          <w:rFonts w:ascii="Calibri" w:cs="Calibri" w:eastAsia="Calibri" w:hAnsi="Calibri"/>
          <w:b/>
          <w:bCs/>
          <w:color w:val="1F2A24"/>
          <w:sz w:val="21"/>
          <w:szCs w:val="21"/>
        </w:rPr>
        <w:t xml:space="preserve">Feed Conversion Ratio</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Survival Rate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Average Body Weight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Yield per m²</w:t>
      </w:r>
      <w:r>
        <w:rPr>
          <w:rFonts w:ascii="Calibri" w:cs="Calibri" w:eastAsia="Calibri" w:hAnsi="Calibri"/>
          <w:color w:val="1F2A24"/>
          <w:sz w:val="21"/>
          <w:szCs w:val="21"/>
        </w:rPr>
        <w:t xml:space="preserve">). If the template has no KPIs, this block is not shown.</w:t>
      </w:r>
    </w:p>
    <w:p>
      <w:pPr>
        <w:spacing w:after="120" w:line="290"/>
      </w:pPr>
      <w:r>
        <w:rPr>
          <w:rFonts w:ascii="Calibri" w:cs="Calibri" w:eastAsia="Calibri" w:hAnsi="Calibri"/>
          <w:b/>
          <w:bCs/>
          <w:color w:val="1F2A24"/>
          <w:sz w:val="21"/>
          <w:szCs w:val="21"/>
        </w:rPr>
        <w:t xml:space="preserve">4. Feed Consumed.</w:t>
      </w:r>
      <w:r>
        <w:rPr>
          <w:rFonts w:ascii="Calibri" w:cs="Calibri" w:eastAsia="Calibri" w:hAnsi="Calibri"/>
          <w:color w:val="1F2A24"/>
          <w:sz w:val="21"/>
          <w:szCs w:val="21"/>
        </w:rPr>
        <w:t xml:space="preserve"> Shown only once your daily records contain a feed figure. It adds up the daily feed intake or feed (kg) numbers recorded in the </w:t>
      </w:r>
      <w:r>
        <w:rPr>
          <w:rFonts w:ascii="Calibri" w:cs="Calibri" w:eastAsia="Calibri" w:hAnsi="Calibri"/>
          <w:b/>
          <w:bCs/>
          <w:color w:val="1F2A24"/>
          <w:sz w:val="21"/>
          <w:szCs w:val="21"/>
        </w:rPr>
        <w:t xml:space="preserve">Daily Log</w:t>
      </w:r>
      <w:r>
        <w:rPr>
          <w:rFonts w:ascii="Calibri" w:cs="Calibri" w:eastAsia="Calibri" w:hAnsi="Calibri"/>
          <w:color w:val="1F2A24"/>
          <w:sz w:val="21"/>
          <w:szCs w:val="21"/>
        </w:rPr>
        <w:t xml:space="preserve"> and shows the total in kg. If the cycle has starting units it also shows </w:t>
      </w:r>
      <w:r>
        <w:rPr>
          <w:rFonts w:ascii="Calibri" w:cs="Calibri" w:eastAsia="Calibri" w:hAnsi="Calibri"/>
          <w:b/>
          <w:bCs/>
          <w:color w:val="1F2A24"/>
          <w:sz w:val="21"/>
          <w:szCs w:val="21"/>
        </w:rPr>
        <w:t xml:space="preserve">FCR estimate</w:t>
      </w:r>
      <w:r>
        <w:rPr>
          <w:rFonts w:ascii="Calibri" w:cs="Calibri" w:eastAsia="Calibri" w:hAnsi="Calibri"/>
          <w:color w:val="1F2A24"/>
          <w:sz w:val="21"/>
          <w:szCs w:val="21"/>
        </w:rPr>
        <w:t xml:space="preserve">: the total feed divided by the quantity harvested (with a minimum of 1).</w:t>
      </w:r>
    </w:p>
    <w:p>
      <w:pPr>
        <w:pStyle w:val="Heading3"/>
        <w:keepNext/>
        <w:spacing w:after="100" w:before="260"/>
      </w:pPr>
      <w:bookmarkStart w:name="h_good_to_know_6" w:id="1"/>
      <w:r>
        <w:rPr>
          <w:rFonts w:ascii="Cambria" w:cs="Cambria" w:eastAsia="Cambria" w:hAnsi="Cambria"/>
          <w:b/>
          <w:bCs/>
          <w:color w:val="2E7D4F"/>
          <w:sz w:val="26"/>
          <w:szCs w:val="26"/>
        </w:rPr>
        <w:t xml:space="preserve">Good to know</w:t>
      </w:r>
      <w:bookmarkEnd w:id="1"/>
    </w:p>
    <w:p>
      <w:pPr>
        <w:pStyle w:val="ListParagraph"/>
        <w:numPr>
          <w:ilvl w:val="0"/>
          <w:numId w:val="2"/>
        </w:numPr>
        <w:spacing w:after="60" w:line="280"/>
      </w:pPr>
      <w:r>
        <w:rPr>
          <w:rFonts w:ascii="Calibri" w:cs="Calibri" w:eastAsia="Calibri" w:hAnsi="Calibri"/>
          <w:color w:val="1F2A24"/>
          <w:sz w:val="21"/>
          <w:szCs w:val="21"/>
        </w:rPr>
        <w:t xml:space="preserve">The KPI rows show only the </w:t>
      </w:r>
      <w:r>
        <w:rPr>
          <w:rFonts w:ascii="Calibri" w:cs="Calibri" w:eastAsia="Calibri" w:hAnsi="Calibri"/>
          <w:b/>
          <w:bCs/>
          <w:color w:val="1F2A24"/>
          <w:sz w:val="21"/>
          <w:szCs w:val="21"/>
        </w:rPr>
        <w:t xml:space="preserve">benchmark</w:t>
      </w:r>
      <w:r>
        <w:rPr>
          <w:rFonts w:ascii="Calibri" w:cs="Calibri" w:eastAsia="Calibri" w:hAnsi="Calibri"/>
          <w:color w:val="1F2A24"/>
          <w:sz w:val="21"/>
          <w:szCs w:val="21"/>
        </w:rPr>
        <w:t xml:space="preserve">, not your own result. Work out your own result yourself and compare it with the benchmark. Examples: feed conversion = total feed given ÷ total live weight gained; mortality rate = birds lost ÷ birds started × 100.</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Harvested</w:t>
      </w:r>
      <w:r>
        <w:rPr>
          <w:rFonts w:ascii="Calibri" w:cs="Calibri" w:eastAsia="Calibri" w:hAnsi="Calibri"/>
          <w:color w:val="1F2A24"/>
          <w:sz w:val="21"/>
          <w:szCs w:val="21"/>
        </w:rPr>
        <w:t xml:space="preserve"> tile adds the quantities as plain numbers and labels the total "kg". If you log some harvests in kg and others in head or crates, the total mixes units, so log each product in a consistent unit if you want this tile to mean something.</w:t>
      </w:r>
    </w:p>
    <w:p>
      <w:pPr>
        <w:pStyle w:val="ListParagraph"/>
        <w:numPr>
          <w:ilvl w:val="0"/>
          <w:numId w:val="2"/>
        </w:numPr>
        <w:spacing w:after="60" w:line="280"/>
      </w:pPr>
      <w:r>
        <w:rPr>
          <w:rFonts w:ascii="Calibri" w:cs="Calibri" w:eastAsia="Calibri" w:hAnsi="Calibri"/>
          <w:b/>
          <w:bCs/>
          <w:color w:val="1F2A24"/>
          <w:sz w:val="21"/>
          <w:szCs w:val="21"/>
        </w:rPr>
        <w:t xml:space="preserve">Mortality</w:t>
      </w:r>
      <w:r>
        <w:rPr>
          <w:rFonts w:ascii="Calibri" w:cs="Calibri" w:eastAsia="Calibri" w:hAnsi="Calibri"/>
          <w:color w:val="1F2A24"/>
          <w:sz w:val="21"/>
          <w:szCs w:val="21"/>
        </w:rPr>
        <w:t xml:space="preserve"> counts only events of the type </w:t>
      </w:r>
      <w:r>
        <w:rPr>
          <w:rFonts w:ascii="Calibri" w:cs="Calibri" w:eastAsia="Calibri" w:hAnsi="Calibri"/>
          <w:b/>
          <w:bCs/>
          <w:color w:val="1F2A24"/>
          <w:sz w:val="21"/>
          <w:szCs w:val="21"/>
        </w:rPr>
        <w:t xml:space="preserve">Mortality / Loss</w:t>
      </w:r>
      <w:r>
        <w:rPr>
          <w:rFonts w:ascii="Calibri" w:cs="Calibri" w:eastAsia="Calibri" w:hAnsi="Calibri"/>
          <w:color w:val="1F2A24"/>
          <w:sz w:val="21"/>
          <w:szCs w:val="21"/>
        </w:rPr>
        <w:t xml:space="preserve">. Deaths you type into the mortality box of a </w:t>
      </w:r>
      <w:r>
        <w:rPr>
          <w:rFonts w:ascii="Calibri" w:cs="Calibri" w:eastAsia="Calibri" w:hAnsi="Calibri"/>
          <w:b/>
          <w:bCs/>
          <w:color w:val="1F2A24"/>
          <w:sz w:val="21"/>
          <w:szCs w:val="21"/>
        </w:rPr>
        <w:t xml:space="preserve">Daily Log</w:t>
      </w:r>
      <w:r>
        <w:rPr>
          <w:rFonts w:ascii="Calibri" w:cs="Calibri" w:eastAsia="Calibri" w:hAnsi="Calibri"/>
          <w:color w:val="1F2A24"/>
          <w:sz w:val="21"/>
          <w:szCs w:val="21"/>
        </w:rPr>
        <w:t xml:space="preserve"> record are not added in here, so use one place consistently. Events are better for a cause (disease, predator, heat) and a date; the Daily Log is better for a quick daily count.</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Total Records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Total Events</w:t>
      </w:r>
      <w:r>
        <w:rPr>
          <w:rFonts w:ascii="Calibri" w:cs="Calibri" w:eastAsia="Calibri" w:hAnsi="Calibri"/>
          <w:color w:val="1F2A24"/>
          <w:sz w:val="21"/>
          <w:szCs w:val="21"/>
        </w:rPr>
        <w:t xml:space="preserve"> tiles are reliable.</w:t>
      </w:r>
    </w:p>
    <w:p>
      <w:pPr>
        <w:pStyle w:val="ListParagraph"/>
        <w:numPr>
          <w:ilvl w:val="0"/>
          <w:numId w:val="2"/>
        </w:numPr>
        <w:spacing w:after="60" w:line="280"/>
      </w:pPr>
      <w:r>
        <w:rPr>
          <w:rFonts w:ascii="Calibri" w:cs="Calibri" w:eastAsia="Calibri" w:hAnsi="Calibri"/>
          <w:color w:val="1F2A24"/>
          <w:sz w:val="21"/>
          <w:szCs w:val="21"/>
        </w:rPr>
        <w:t xml:space="preserve">Stage alerts (warnings such as "Temperature too low for chicks") are not on this tab; they show on the </w:t>
      </w:r>
      <w:r>
        <w:rPr>
          <w:rFonts w:ascii="Calibri" w:cs="Calibri" w:eastAsia="Calibri" w:hAnsi="Calibri"/>
          <w:b/>
          <w:bCs/>
          <w:color w:val="1F2A24"/>
          <w:sz w:val="21"/>
          <w:szCs w:val="21"/>
        </w:rPr>
        <w:t xml:space="preserve">Stages</w:t>
      </w:r>
      <w:r>
        <w:rPr>
          <w:rFonts w:ascii="Calibri" w:cs="Calibri" w:eastAsia="Calibri" w:hAnsi="Calibri"/>
          <w:color w:val="1F2A24"/>
          <w:sz w:val="21"/>
          <w:szCs w:val="21"/>
        </w:rPr>
        <w:t xml:space="preserve"> tab.</w:t>
      </w:r>
    </w:p>
    <w:p>
      <w:pPr>
        <w:spacing w:after="60"/>
      </w:pPr>
    </w:p>
    <w:p>
      <w:pPr>
        <w:pStyle w:val="Heading3"/>
        <w:keepNext/>
        <w:spacing w:after="100" w:before="260"/>
      </w:pPr>
      <w:bookmarkStart w:name="h_if_something_goes_wrong_3" w:id="1"/>
      <w:r>
        <w:rPr>
          <w:rFonts w:ascii="Cambria" w:cs="Cambria" w:eastAsia="Cambria" w:hAnsi="Cambria"/>
          <w:b/>
          <w:bCs/>
          <w:color w:val="2E7D4F"/>
          <w:sz w:val="26"/>
          <w:szCs w:val="26"/>
        </w:rPr>
        <w:t xml:space="preserve">If something goes wrong</w:t>
      </w:r>
      <w:bookmarkEnd w:id="1"/>
    </w:p>
    <w:p>
      <w:pPr>
        <w:pStyle w:val="ListParagraph"/>
        <w:numPr>
          <w:ilvl w:val="0"/>
          <w:numId w:val="2"/>
        </w:numPr>
        <w:spacing w:after="60" w:line="280"/>
      </w:pPr>
      <w:r>
        <w:rPr>
          <w:rFonts w:ascii="Calibri" w:cs="Calibri" w:eastAsia="Calibri" w:hAnsi="Calibri"/>
          <w:color w:val="1F2A24"/>
          <w:sz w:val="21"/>
          <w:szCs w:val="21"/>
        </w:rPr>
        <w:t xml:space="preserve">A tile shows a dash: nothing has been logged yet for it. Open the </w:t>
      </w:r>
      <w:r>
        <w:rPr>
          <w:rFonts w:ascii="Calibri" w:cs="Calibri" w:eastAsia="Calibri" w:hAnsi="Calibri"/>
          <w:b/>
          <w:bCs/>
          <w:color w:val="1F2A24"/>
          <w:sz w:val="21"/>
          <w:szCs w:val="21"/>
        </w:rPr>
        <w:t xml:space="preserve">Events</w:t>
      </w:r>
      <w:r>
        <w:rPr>
          <w:rFonts w:ascii="Calibri" w:cs="Calibri" w:eastAsia="Calibri" w:hAnsi="Calibri"/>
          <w:color w:val="1F2A24"/>
          <w:sz w:val="21"/>
          <w:szCs w:val="21"/>
        </w:rPr>
        <w:t xml:space="preserve"> tab and log a </w:t>
      </w:r>
      <w:r>
        <w:rPr>
          <w:rFonts w:ascii="Calibri" w:cs="Calibri" w:eastAsia="Calibri" w:hAnsi="Calibri"/>
          <w:b/>
          <w:bCs/>
          <w:color w:val="1F2A24"/>
          <w:sz w:val="21"/>
          <w:szCs w:val="21"/>
        </w:rPr>
        <w:t xml:space="preserve">Mortality / Loss</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Harvest</w:t>
      </w:r>
      <w:r>
        <w:rPr>
          <w:rFonts w:ascii="Calibri" w:cs="Calibri" w:eastAsia="Calibri" w:hAnsi="Calibri"/>
          <w:color w:val="1F2A24"/>
          <w:sz w:val="21"/>
          <w:szCs w:val="21"/>
        </w:rPr>
        <w:t xml:space="preserve"> event.</w:t>
      </w:r>
    </w:p>
    <w:p>
      <w:pPr>
        <w:pStyle w:val="ListParagraph"/>
        <w:numPr>
          <w:ilvl w:val="0"/>
          <w:numId w:val="2"/>
        </w:numPr>
        <w:spacing w:after="60" w:line="280"/>
      </w:pPr>
      <w:r>
        <w:rPr>
          <w:rFonts w:ascii="Calibri" w:cs="Calibri" w:eastAsia="Calibri" w:hAnsi="Calibri"/>
          <w:b/>
          <w:bCs/>
          <w:color w:val="1F2A24"/>
          <w:sz w:val="21"/>
          <w:szCs w:val="21"/>
        </w:rPr>
        <w:t xml:space="preserve">Feed Consumed</w:t>
      </w:r>
      <w:r>
        <w:rPr>
          <w:rFonts w:ascii="Calibri" w:cs="Calibri" w:eastAsia="Calibri" w:hAnsi="Calibri"/>
          <w:color w:val="1F2A24"/>
          <w:sz w:val="21"/>
          <w:szCs w:val="21"/>
        </w:rPr>
        <w:t xml:space="preserve"> is missing: it appears only once your </w:t>
      </w:r>
      <w:r>
        <w:rPr>
          <w:rFonts w:ascii="Calibri" w:cs="Calibri" w:eastAsia="Calibri" w:hAnsi="Calibri"/>
          <w:b/>
          <w:bCs/>
          <w:color w:val="1F2A24"/>
          <w:sz w:val="21"/>
          <w:szCs w:val="21"/>
        </w:rPr>
        <w:t xml:space="preserve">Daily Log</w:t>
      </w:r>
      <w:r>
        <w:rPr>
          <w:rFonts w:ascii="Calibri" w:cs="Calibri" w:eastAsia="Calibri" w:hAnsi="Calibri"/>
          <w:color w:val="1F2A24"/>
          <w:sz w:val="21"/>
          <w:szCs w:val="21"/>
        </w:rPr>
        <w:t xml:space="preserve"> records contain a feed figure.</w:t>
      </w:r>
    </w:p>
    <w:p>
      <w:pPr>
        <w:spacing w:after="60"/>
      </w:pPr>
    </w:p>
    <w:p>
      <w:pPr>
        <w:pStyle w:val="Heading2"/>
        <w:keepNext/>
        <w:spacing w:after="140" w:before="360"/>
      </w:pPr>
      <w:bookmarkStart w:name="h_the_stages_tab" w:id="1"/>
      <w:r>
        <w:rPr>
          <w:rFonts w:ascii="Cambria" w:cs="Cambria" w:eastAsia="Cambria" w:hAnsi="Cambria"/>
          <w:b/>
          <w:bCs/>
          <w:color w:val="1F6B3A"/>
          <w:sz w:val="32"/>
          <w:szCs w:val="32"/>
        </w:rPr>
        <w:t xml:space="preserve">The Stages tab</w:t>
      </w:r>
      <w:bookmarkEnd w:id="1"/>
    </w:p>
    <w:p>
      <w:pPr>
        <w:pStyle w:val="Heading3"/>
        <w:keepNext/>
        <w:spacing w:after="100" w:before="260"/>
      </w:pPr>
      <w:bookmarkStart w:name="h_what_it_is_for_7" w:id="1"/>
      <w:r>
        <w:rPr>
          <w:rFonts w:ascii="Cambria" w:cs="Cambria" w:eastAsia="Cambria" w:hAnsi="Cambria"/>
          <w:b/>
          <w:bCs/>
          <w:color w:val="2E7D4F"/>
          <w:sz w:val="26"/>
          <w:szCs w:val="26"/>
        </w:rPr>
        <w:t xml:space="preserve">What it is for</w:t>
      </w:r>
      <w:bookmarkEnd w:id="1"/>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Stages</w:t>
      </w:r>
      <w:r>
        <w:rPr>
          <w:rFonts w:ascii="Calibri" w:cs="Calibri" w:eastAsia="Calibri" w:hAnsi="Calibri"/>
          <w:color w:val="1F2A24"/>
          <w:sz w:val="21"/>
          <w:szCs w:val="21"/>
        </w:rPr>
        <w:t xml:space="preserve"> tab shows every stage of the cycle in order, what is expected in each one, and what has happened so far.</w:t>
      </w:r>
    </w:p>
    <w:p>
      <w:pPr>
        <w:pStyle w:val="Heading3"/>
        <w:keepNext/>
        <w:spacing w:after="100" w:before="260"/>
      </w:pPr>
      <w:bookmarkStart w:name="h_what_you_will_see_5" w:id="1"/>
      <w:r>
        <w:rPr>
          <w:rFonts w:ascii="Cambria" w:cs="Cambria" w:eastAsia="Cambria" w:hAnsi="Cambria"/>
          <w:b/>
          <w:bCs/>
          <w:color w:val="2E7D4F"/>
          <w:sz w:val="26"/>
          <w:szCs w:val="26"/>
        </w:rPr>
        <w:t xml:space="preserve">What you will see</w:t>
      </w:r>
      <w:bookmarkEnd w:id="1"/>
    </w:p>
    <w:p>
      <w:pPr>
        <w:spacing w:after="120" w:line="290"/>
      </w:pPr>
      <w:r>
        <w:rPr>
          <w:rFonts w:ascii="Calibri" w:cs="Calibri" w:eastAsia="Calibri" w:hAnsi="Calibri"/>
          <w:color w:val="1F2A24"/>
          <w:sz w:val="21"/>
          <w:szCs w:val="21"/>
        </w:rPr>
        <w:t xml:space="preserve">One card per stage. The card header shows:</w:t>
      </w:r>
    </w:p>
    <w:p>
      <w:pPr>
        <w:pStyle w:val="ListParagraph"/>
        <w:numPr>
          <w:ilvl w:val="0"/>
          <w:numId w:val="2"/>
        </w:numPr>
        <w:spacing w:after="60" w:line="280"/>
      </w:pPr>
      <w:r>
        <w:rPr>
          <w:rFonts w:ascii="Calibri" w:cs="Calibri" w:eastAsia="Calibri" w:hAnsi="Calibri"/>
          <w:color w:val="1F2A24"/>
          <w:sz w:val="21"/>
          <w:szCs w:val="21"/>
        </w:rPr>
        <w:t xml:space="preserve">A status icon: a green tick for </w:t>
      </w:r>
      <w:r>
        <w:rPr>
          <w:rFonts w:ascii="Calibri" w:cs="Calibri" w:eastAsia="Calibri" w:hAnsi="Calibri"/>
          <w:b/>
          <w:bCs/>
          <w:color w:val="1F2A24"/>
          <w:sz w:val="21"/>
          <w:szCs w:val="21"/>
        </w:rPr>
        <w:t xml:space="preserve">completed</w:t>
      </w:r>
      <w:r>
        <w:rPr>
          <w:rFonts w:ascii="Calibri" w:cs="Calibri" w:eastAsia="Calibri" w:hAnsi="Calibri"/>
          <w:color w:val="1F2A24"/>
          <w:sz w:val="21"/>
          <w:szCs w:val="21"/>
        </w:rPr>
        <w:t xml:space="preserve">; a green ring with a pulsing dot for the current (active) stage; an empty grey circle for stages not reached yet. Stages not yet reached are shown faded.</w:t>
      </w:r>
    </w:p>
    <w:p>
      <w:pPr>
        <w:pStyle w:val="ListParagraph"/>
        <w:numPr>
          <w:ilvl w:val="0"/>
          <w:numId w:val="2"/>
        </w:numPr>
        <w:spacing w:after="60" w:line="280"/>
      </w:pPr>
      <w:r>
        <w:rPr>
          <w:rFonts w:ascii="Calibri" w:cs="Calibri" w:eastAsia="Calibri" w:hAnsi="Calibri"/>
          <w:color w:val="1F2A24"/>
          <w:sz w:val="21"/>
          <w:szCs w:val="21"/>
        </w:rPr>
        <w:t xml:space="preserve">The stage name. A green </w:t>
      </w:r>
      <w:r>
        <w:rPr>
          <w:rFonts w:ascii="Calibri" w:cs="Calibri" w:eastAsia="Calibri" w:hAnsi="Calibri"/>
          <w:b/>
          <w:bCs/>
          <w:color w:val="1F2A24"/>
          <w:sz w:val="21"/>
          <w:szCs w:val="21"/>
        </w:rPr>
        <w:t xml:space="preserve">Current</w:t>
      </w:r>
      <w:r>
        <w:rPr>
          <w:rFonts w:ascii="Calibri" w:cs="Calibri" w:eastAsia="Calibri" w:hAnsi="Calibri"/>
          <w:color w:val="1F2A24"/>
          <w:sz w:val="21"/>
          <w:szCs w:val="21"/>
        </w:rPr>
        <w:t xml:space="preserve"> tag marks the active stage. A small "~14d" shows the template's usual length of the stage.</w:t>
      </w:r>
    </w:p>
    <w:p>
      <w:pPr>
        <w:pStyle w:val="ListParagraph"/>
        <w:numPr>
          <w:ilvl w:val="0"/>
          <w:numId w:val="2"/>
        </w:numPr>
        <w:spacing w:after="60" w:line="280"/>
      </w:pPr>
      <w:r>
        <w:rPr>
          <w:rFonts w:ascii="Calibri" w:cs="Calibri" w:eastAsia="Calibri" w:hAnsi="Calibri"/>
          <w:color w:val="1F2A24"/>
          <w:sz w:val="21"/>
          <w:szCs w:val="21"/>
        </w:rPr>
        <w:t xml:space="preserve">A line such as "12 records · 5 events · 14d": how many daily records and events belong to this stage, and how many days the stage has taken. For a finished stage this is its end date minus its start date. For the active stage it is the days since it started. The first stage of a cycle has no start date, so it shows no day count.</w:t>
      </w:r>
    </w:p>
    <w:p>
      <w:pPr>
        <w:pStyle w:val="ListParagraph"/>
        <w:numPr>
          <w:ilvl w:val="0"/>
          <w:numId w:val="2"/>
        </w:numPr>
        <w:spacing w:after="60" w:line="280"/>
      </w:pPr>
      <w:r>
        <w:rPr>
          <w:rFonts w:ascii="Calibri" w:cs="Calibri" w:eastAsia="Calibri" w:hAnsi="Calibri"/>
          <w:color w:val="1F2A24"/>
          <w:sz w:val="21"/>
          <w:szCs w:val="21"/>
        </w:rPr>
        <w:t xml:space="preserve">An arrow to unfold or fold the card. The active stage is unfolded when you open the tab.</w:t>
      </w:r>
    </w:p>
    <w:p>
      <w:pPr>
        <w:spacing w:after="60"/>
      </w:pPr>
    </w:p>
    <w:p>
      <w:pPr>
        <w:pStyle w:val="Heading4"/>
        <w:keepNext/>
        <w:spacing w:after="80" w:before="200"/>
      </w:pPr>
      <w:bookmarkStart w:name="h_stage_status" w:id="1"/>
      <w:r>
        <w:rPr>
          <w:rFonts w:ascii="Calibri" w:cs="Calibri" w:eastAsia="Calibri" w:hAnsi="Calibri"/>
          <w:b/>
          <w:bCs/>
          <w:color w:val="4A5A50"/>
          <w:sz w:val="22"/>
          <w:szCs w:val="22"/>
        </w:rPr>
        <w:t xml:space="preserve">Stage status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6"/>
        <w:gridCol w:w="6712"/>
      </w:tblGrid>
      <w:tr>
        <w:trPr>
          <w:cantSplit/>
          <w:tblHeader/>
        </w:trPr>
        <w:tc>
          <w:tcPr>
            <w:tcW w:type="dxa" w:w="292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Status</w:t>
            </w:r>
          </w:p>
        </w:tc>
        <w:tc>
          <w:tcPr>
            <w:tcW w:type="dxa" w:w="671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2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pending</w:t>
            </w:r>
          </w:p>
        </w:tc>
        <w:tc>
          <w:tcPr>
            <w:tcW w:type="dxa" w:w="67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reached yet.</w:t>
            </w:r>
          </w:p>
        </w:tc>
      </w:tr>
      <w:tr>
        <w:trPr>
          <w:cantSplit/>
          <w:tblHeader w:val="false"/>
        </w:trPr>
        <w:tc>
          <w:tcPr>
            <w:tcW w:type="dxa" w:w="2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active</w:t>
            </w:r>
          </w:p>
        </w:tc>
        <w:tc>
          <w:tcPr>
            <w:tcW w:type="dxa" w:w="67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stage the cycle is in now. Only one stage is active at a time.</w:t>
            </w:r>
          </w:p>
        </w:tc>
      </w:tr>
      <w:tr>
        <w:trPr>
          <w:cantSplit/>
          <w:tblHeader w:val="false"/>
        </w:trPr>
        <w:tc>
          <w:tcPr>
            <w:tcW w:type="dxa" w:w="2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completed</w:t>
            </w:r>
          </w:p>
        </w:tc>
        <w:tc>
          <w:tcPr>
            <w:tcW w:type="dxa" w:w="67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moved past it with </w:t>
            </w:r>
            <w:r>
              <w:rPr>
                <w:rFonts w:ascii="Calibri" w:cs="Calibri" w:eastAsia="Calibri" w:hAnsi="Calibri"/>
                <w:b/>
                <w:bCs/>
                <w:color w:val="1F2A24"/>
                <w:sz w:val="18"/>
                <w:szCs w:val="18"/>
              </w:rPr>
              <w:t xml:space="preserve">Advance</w:t>
            </w:r>
            <w:r>
              <w:rPr>
                <w:rFonts w:ascii="Calibri" w:cs="Calibri" w:eastAsia="Calibri" w:hAnsi="Calibri"/>
                <w:color w:val="1F2A24"/>
                <w:sz w:val="18"/>
                <w:szCs w:val="18"/>
              </w:rPr>
              <w:t xml:space="preserve">, or the cycle was closed while it was active.</w:t>
            </w:r>
          </w:p>
        </w:tc>
      </w:tr>
      <w:tr>
        <w:trPr>
          <w:cantSplit/>
          <w:tblHeader w:val="false"/>
        </w:trPr>
        <w:tc>
          <w:tcPr>
            <w:tcW w:type="dxa" w:w="2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skipped</w:t>
            </w:r>
          </w:p>
        </w:tc>
        <w:tc>
          <w:tcPr>
            <w:tcW w:type="dxa" w:w="67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status the system knows about, but nothing in the current version sets it. You will not normally see it.</w:t>
            </w:r>
          </w:p>
        </w:tc>
      </w:tr>
    </w:tbl>
    <w:p>
      <w:pPr>
        <w:spacing w:after="160"/>
      </w:pPr>
    </w:p>
    <w:p>
      <w:pPr>
        <w:pStyle w:val="Heading4"/>
        <w:keepNext/>
        <w:spacing w:after="80" w:before="200"/>
      </w:pPr>
      <w:bookmarkStart w:name="h_unfolded_stage_card" w:id="1"/>
      <w:r>
        <w:rPr>
          <w:rFonts w:ascii="Calibri" w:cs="Calibri" w:eastAsia="Calibri" w:hAnsi="Calibri"/>
          <w:b/>
          <w:bCs/>
          <w:color w:val="4A5A50"/>
          <w:sz w:val="22"/>
          <w:szCs w:val="22"/>
        </w:rPr>
        <w:t xml:space="preserve">Unfolded stage card</w:t>
      </w:r>
      <w:bookmarkEnd w:id="1"/>
    </w:p>
    <w:p>
      <w:pPr>
        <w:spacing w:after="120" w:line="290"/>
      </w:pPr>
      <w:r>
        <w:rPr>
          <w:rFonts w:ascii="Calibri" w:cs="Calibri" w:eastAsia="Calibri" w:hAnsi="Calibri"/>
          <w:color w:val="1F2A24"/>
          <w:sz w:val="21"/>
          <w:szCs w:val="21"/>
        </w:rPr>
        <w:t xml:space="preserve">When a card is unfolded it shows, taken from the template:</w:t>
      </w:r>
    </w:p>
    <w:p>
      <w:pPr>
        <w:pStyle w:val="ListParagraph"/>
        <w:numPr>
          <w:ilvl w:val="0"/>
          <w:numId w:val="2"/>
        </w:numPr>
        <w:spacing w:after="60" w:line="280"/>
      </w:pPr>
      <w:r>
        <w:rPr>
          <w:rFonts w:ascii="Calibri" w:cs="Calibri" w:eastAsia="Calibri" w:hAnsi="Calibri"/>
          <w:color w:val="1F2A24"/>
          <w:sz w:val="21"/>
          <w:szCs w:val="21"/>
        </w:rPr>
        <w:t xml:space="preserve">A short description of the stage.</w:t>
      </w:r>
    </w:p>
    <w:p>
      <w:pPr>
        <w:pStyle w:val="ListParagraph"/>
        <w:numPr>
          <w:ilvl w:val="0"/>
          <w:numId w:val="2"/>
        </w:numPr>
        <w:spacing w:after="60" w:line="280"/>
      </w:pPr>
      <w:r>
        <w:rPr>
          <w:rFonts w:ascii="Calibri" w:cs="Calibri" w:eastAsia="Calibri" w:hAnsi="Calibri"/>
          <w:b/>
          <w:bCs/>
          <w:color w:val="1F2A24"/>
          <w:sz w:val="21"/>
          <w:szCs w:val="21"/>
        </w:rPr>
        <w:t xml:space="preserve">Measurements to track.</w:t>
      </w:r>
      <w:r>
        <w:rPr>
          <w:rFonts w:ascii="Calibri" w:cs="Calibri" w:eastAsia="Calibri" w:hAnsi="Calibri"/>
          <w:color w:val="1F2A24"/>
          <w:sz w:val="21"/>
          <w:szCs w:val="21"/>
        </w:rPr>
        <w:t xml:space="preserve"> A grid of boxes, each with the measurement name, its unit and how often to take it (daily, weekly, per event or as needed), and a green </w:t>
      </w:r>
      <w:r>
        <w:rPr>
          <w:rFonts w:ascii="Calibri" w:cs="Calibri" w:eastAsia="Calibri" w:hAnsi="Calibri"/>
          <w:b/>
          <w:bCs/>
          <w:color w:val="1F2A24"/>
          <w:sz w:val="21"/>
          <w:szCs w:val="21"/>
        </w:rPr>
        <w:t xml:space="preserve">Target</w:t>
      </w:r>
      <w:r>
        <w:rPr>
          <w:rFonts w:ascii="Calibri" w:cs="Calibri" w:eastAsia="Calibri" w:hAnsi="Calibri"/>
          <w:color w:val="1F2A24"/>
          <w:sz w:val="21"/>
          <w:szCs w:val="21"/>
        </w:rPr>
        <w:t xml:space="preserve"> where the template has one. These are the numbers that go into the </w:t>
      </w:r>
      <w:r>
        <w:rPr>
          <w:rFonts w:ascii="Calibri" w:cs="Calibri" w:eastAsia="Calibri" w:hAnsi="Calibri"/>
          <w:b/>
          <w:bCs/>
          <w:color w:val="1F2A24"/>
          <w:sz w:val="21"/>
          <w:szCs w:val="21"/>
        </w:rPr>
        <w:t xml:space="preserve">Daily Log</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b/>
          <w:bCs/>
          <w:color w:val="1F2A24"/>
          <w:sz w:val="21"/>
          <w:szCs w:val="21"/>
        </w:rPr>
        <w:t xml:space="preserve">Key activities.</w:t>
      </w:r>
      <w:r>
        <w:rPr>
          <w:rFonts w:ascii="Calibri" w:cs="Calibri" w:eastAsia="Calibri" w:hAnsi="Calibri"/>
          <w:color w:val="1F2A24"/>
          <w:sz w:val="21"/>
          <w:szCs w:val="21"/>
        </w:rPr>
        <w:t xml:space="preserve"> A bullet list of the jobs to do in this stage (for example "Maintain brooder temperature").</w:t>
      </w:r>
    </w:p>
    <w:p>
      <w:pPr>
        <w:pStyle w:val="ListParagraph"/>
        <w:numPr>
          <w:ilvl w:val="0"/>
          <w:numId w:val="2"/>
        </w:numPr>
        <w:spacing w:after="60" w:line="280"/>
      </w:pPr>
      <w:r>
        <w:rPr>
          <w:rFonts w:ascii="Calibri" w:cs="Calibri" w:eastAsia="Calibri" w:hAnsi="Calibri"/>
          <w:b/>
          <w:bCs/>
          <w:color w:val="1F2A24"/>
          <w:sz w:val="21"/>
          <w:szCs w:val="21"/>
        </w:rPr>
        <w:t xml:space="preserve">Alerts.</w:t>
      </w:r>
      <w:r>
        <w:rPr>
          <w:rFonts w:ascii="Calibri" w:cs="Calibri" w:eastAsia="Calibri" w:hAnsi="Calibri"/>
          <w:color w:val="1F2A24"/>
          <w:sz w:val="21"/>
          <w:szCs w:val="21"/>
        </w:rPr>
        <w:t xml:space="preserve"> Coloured notes: red for critical, amber for warning, blue for information, each with an exclamation icon and a message. These are advice from the template, not live alarms that react to your numbers.</w:t>
      </w:r>
    </w:p>
    <w:p>
      <w:pPr>
        <w:pStyle w:val="ListParagraph"/>
        <w:numPr>
          <w:ilvl w:val="0"/>
          <w:numId w:val="2"/>
        </w:numPr>
        <w:spacing w:after="60" w:line="280"/>
      </w:pPr>
      <w:r>
        <w:rPr>
          <w:rFonts w:ascii="Calibri" w:cs="Calibri" w:eastAsia="Calibri" w:hAnsi="Calibri"/>
          <w:b/>
          <w:bCs/>
          <w:color w:val="1F2A24"/>
          <w:sz w:val="21"/>
          <w:szCs w:val="21"/>
        </w:rPr>
        <w:t xml:space="preserve">Expected outputs.</w:t>
      </w:r>
      <w:r>
        <w:rPr>
          <w:rFonts w:ascii="Calibri" w:cs="Calibri" w:eastAsia="Calibri" w:hAnsi="Calibri"/>
          <w:color w:val="1F2A24"/>
          <w:sz w:val="21"/>
          <w:szCs w:val="21"/>
        </w:rPr>
        <w:t xml:space="preserve"> What the stage should produce, with its unit and where it can be sent, for example "Live Broilers (head) → sale, own_use".</w:t>
      </w:r>
    </w:p>
    <w:p>
      <w:pPr>
        <w:spacing w:after="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If the enterprise behind a cycle has been removed, the template is gone and the stage cards cannot unfold to show details; you only see names, counts and days.</w:t>
      </w:r>
    </w:p>
    <w:p>
      <w:pPr>
        <w:pStyle w:val="Heading3"/>
        <w:keepNext/>
        <w:spacing w:after="100" w:before="260"/>
      </w:pPr>
      <w:bookmarkStart w:name="h_good_to_know_7" w:id="1"/>
      <w:r>
        <w:rPr>
          <w:rFonts w:ascii="Cambria" w:cs="Cambria" w:eastAsia="Cambria" w:hAnsi="Cambria"/>
          <w:b/>
          <w:bCs/>
          <w:color w:val="2E7D4F"/>
          <w:sz w:val="26"/>
          <w:szCs w:val="26"/>
        </w:rPr>
        <w:t xml:space="preserve">Good to know</w:t>
      </w:r>
      <w:bookmarkEnd w:id="1"/>
    </w:p>
    <w:p>
      <w:pPr>
        <w:pStyle w:val="ListParagraph"/>
        <w:numPr>
          <w:ilvl w:val="0"/>
          <w:numId w:val="2"/>
        </w:numPr>
        <w:spacing w:after="60" w:line="280"/>
      </w:pPr>
      <w:r>
        <w:rPr>
          <w:rFonts w:ascii="Calibri" w:cs="Calibri" w:eastAsia="Calibri" w:hAnsi="Calibri"/>
          <w:color w:val="1F2A24"/>
          <w:sz w:val="21"/>
          <w:szCs w:val="21"/>
        </w:rPr>
        <w:t xml:space="preserve">The stages tab is for reading. You cannot edit the stages, dates or measurements here. To change a template, see Part 2.</w:t>
      </w:r>
    </w:p>
    <w:p>
      <w:pPr>
        <w:pStyle w:val="ListParagraph"/>
        <w:numPr>
          <w:ilvl w:val="0"/>
          <w:numId w:val="2"/>
        </w:numPr>
        <w:spacing w:after="60" w:line="280"/>
      </w:pPr>
      <w:r>
        <w:rPr>
          <w:rFonts w:ascii="Calibri" w:cs="Calibri" w:eastAsia="Calibri" w:hAnsi="Calibri"/>
          <w:color w:val="1F2A24"/>
          <w:sz w:val="21"/>
          <w:szCs w:val="21"/>
        </w:rPr>
        <w:t xml:space="preserve">Use this tab at the start of every stage to remind yourself what to measure and what to look out for.</w:t>
      </w:r>
    </w:p>
    <w:p>
      <w:pPr>
        <w:spacing w:after="60"/>
      </w:pPr>
    </w:p>
    <w:p>
      <w:pPr>
        <w:pStyle w:val="Heading2"/>
        <w:keepNext/>
        <w:spacing w:after="140" w:before="360"/>
      </w:pPr>
      <w:bookmarkStart w:name="h_the_events_tab" w:id="1"/>
      <w:r>
        <w:rPr>
          <w:rFonts w:ascii="Cambria" w:cs="Cambria" w:eastAsia="Cambria" w:hAnsi="Cambria"/>
          <w:b/>
          <w:bCs/>
          <w:color w:val="1F6B3A"/>
          <w:sz w:val="32"/>
          <w:szCs w:val="32"/>
        </w:rPr>
        <w:t xml:space="preserve">The Events tab</w:t>
      </w:r>
      <w:bookmarkEnd w:id="1"/>
    </w:p>
    <w:p>
      <w:pPr>
        <w:pStyle w:val="Heading3"/>
        <w:keepNext/>
        <w:spacing w:after="100" w:before="260"/>
      </w:pPr>
      <w:bookmarkStart w:name="h_what_it_is_for_8" w:id="1"/>
      <w:r>
        <w:rPr>
          <w:rFonts w:ascii="Cambria" w:cs="Cambria" w:eastAsia="Cambria" w:hAnsi="Cambria"/>
          <w:b/>
          <w:bCs/>
          <w:color w:val="2E7D4F"/>
          <w:sz w:val="26"/>
          <w:szCs w:val="26"/>
        </w:rPr>
        <w:t xml:space="preserve">What it is for</w:t>
      </w:r>
      <w:bookmarkEnd w:id="1"/>
    </w:p>
    <w:p>
      <w:pPr>
        <w:spacing w:after="120" w:line="290"/>
      </w:pPr>
      <w:r>
        <w:rPr>
          <w:rFonts w:ascii="Calibri" w:cs="Calibri" w:eastAsia="Calibri" w:hAnsi="Calibri"/>
          <w:color w:val="1F2A24"/>
          <w:sz w:val="21"/>
          <w:szCs w:val="21"/>
        </w:rPr>
        <w:t xml:space="preserve">An </w:t>
      </w:r>
      <w:r>
        <w:rPr>
          <w:rFonts w:ascii="Calibri" w:cs="Calibri" w:eastAsia="Calibri" w:hAnsi="Calibri"/>
          <w:b/>
          <w:bCs/>
          <w:color w:val="1F2A24"/>
          <w:sz w:val="21"/>
          <w:szCs w:val="21"/>
        </w:rPr>
        <w:t xml:space="preserve">event</w:t>
      </w:r>
      <w:r>
        <w:rPr>
          <w:rFonts w:ascii="Calibri" w:cs="Calibri" w:eastAsia="Calibri" w:hAnsi="Calibri"/>
          <w:color w:val="1F2A24"/>
          <w:sz w:val="21"/>
          <w:szCs w:val="21"/>
        </w:rPr>
        <w:t xml:space="preserve"> is a one-off happening: you bought feed, vaccinated, lost birds, harvested, sold. The </w:t>
      </w:r>
      <w:r>
        <w:rPr>
          <w:rFonts w:ascii="Calibri" w:cs="Calibri" w:eastAsia="Calibri" w:hAnsi="Calibri"/>
          <w:b/>
          <w:bCs/>
          <w:color w:val="1F2A24"/>
          <w:sz w:val="21"/>
          <w:szCs w:val="21"/>
        </w:rPr>
        <w:t xml:space="preserve">Events</w:t>
      </w:r>
      <w:r>
        <w:rPr>
          <w:rFonts w:ascii="Calibri" w:cs="Calibri" w:eastAsia="Calibri" w:hAnsi="Calibri"/>
          <w:color w:val="1F2A24"/>
          <w:sz w:val="21"/>
          <w:szCs w:val="21"/>
        </w:rPr>
        <w:t xml:space="preserve"> tab is where you log them. Many events also create the matching entry in </w:t>
      </w: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for you, so you do not enter the same thing twice.</w:t>
      </w:r>
    </w:p>
    <w:p>
      <w:pPr>
        <w:pStyle w:val="Heading3"/>
        <w:keepNext/>
        <w:spacing w:after="100" w:before="260"/>
      </w:pPr>
      <w:bookmarkStart w:name="h_before_you_start_3" w:id="1"/>
      <w:r>
        <w:rPr>
          <w:rFonts w:ascii="Cambria" w:cs="Cambria" w:eastAsia="Cambria" w:hAnsi="Cambria"/>
          <w:b/>
          <w:bCs/>
          <w:color w:val="2E7D4F"/>
          <w:sz w:val="26"/>
          <w:szCs w:val="26"/>
        </w:rPr>
        <w:t xml:space="preserve">Before you start</w:t>
      </w:r>
      <w:bookmarkEnd w:id="1"/>
    </w:p>
    <w:p>
      <w:pPr>
        <w:pStyle w:val="ListParagraph"/>
        <w:numPr>
          <w:ilvl w:val="0"/>
          <w:numId w:val="2"/>
        </w:numPr>
        <w:spacing w:after="60" w:line="280"/>
      </w:pPr>
      <w:r>
        <w:rPr>
          <w:rFonts w:ascii="Calibri" w:cs="Calibri" w:eastAsia="Calibri" w:hAnsi="Calibri"/>
          <w:color w:val="1F2A24"/>
          <w:sz w:val="21"/>
          <w:szCs w:val="21"/>
        </w:rPr>
        <w:t xml:space="preserve">The cycle must not be closed. For a closed cycle the </w:t>
      </w:r>
      <w:r>
        <w:rPr>
          <w:rFonts w:ascii="Calibri" w:cs="Calibri" w:eastAsia="Calibri" w:hAnsi="Calibri"/>
          <w:b/>
          <w:bCs/>
          <w:color w:val="1F2A24"/>
          <w:sz w:val="21"/>
          <w:szCs w:val="21"/>
        </w:rPr>
        <w:t xml:space="preserve">Log Event</w:t>
      </w:r>
      <w:r>
        <w:rPr>
          <w:rFonts w:ascii="Calibri" w:cs="Calibri" w:eastAsia="Calibri" w:hAnsi="Calibri"/>
          <w:color w:val="1F2A24"/>
          <w:sz w:val="21"/>
          <w:szCs w:val="21"/>
        </w:rPr>
        <w:t xml:space="preserve"> button is hidden (you can still read, edit and delete old events).</w:t>
      </w:r>
    </w:p>
    <w:p>
      <w:pPr>
        <w:pStyle w:val="ListParagraph"/>
        <w:numPr>
          <w:ilvl w:val="0"/>
          <w:numId w:val="2"/>
        </w:numPr>
        <w:spacing w:after="60" w:line="280"/>
      </w:pPr>
      <w:r>
        <w:rPr>
          <w:rFonts w:ascii="Calibri" w:cs="Calibri" w:eastAsia="Calibri" w:hAnsi="Calibri"/>
          <w:color w:val="1F2A24"/>
          <w:sz w:val="21"/>
          <w:szCs w:val="21"/>
        </w:rPr>
        <w:t xml:space="preserve">Know the date of the event and which stage it belongs to.</w:t>
      </w:r>
    </w:p>
    <w:p>
      <w:pPr>
        <w:pStyle w:val="ListParagraph"/>
        <w:numPr>
          <w:ilvl w:val="0"/>
          <w:numId w:val="2"/>
        </w:numPr>
        <w:spacing w:after="60" w:line="280"/>
      </w:pPr>
      <w:r>
        <w:rPr>
          <w:rFonts w:ascii="Calibri" w:cs="Calibri" w:eastAsia="Calibri" w:hAnsi="Calibri"/>
          <w:color w:val="1F2A24"/>
          <w:sz w:val="21"/>
          <w:szCs w:val="21"/>
        </w:rPr>
        <w:t xml:space="preserve">If you want the money to appear in </w:t>
      </w: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fill the money fields of the event (see "What each event does automatically").</w:t>
      </w:r>
    </w:p>
    <w:p>
      <w:pPr>
        <w:spacing w:after="60"/>
      </w:pPr>
    </w:p>
    <w:p>
      <w:pPr>
        <w:pStyle w:val="Heading3"/>
        <w:keepNext/>
        <w:spacing w:after="100" w:before="260"/>
      </w:pPr>
      <w:bookmarkStart w:name="h_step_by_step_log_an_event" w:id="1"/>
      <w:r>
        <w:rPr>
          <w:rFonts w:ascii="Cambria" w:cs="Cambria" w:eastAsia="Cambria" w:hAnsi="Cambria"/>
          <w:b/>
          <w:bCs/>
          <w:color w:val="2E7D4F"/>
          <w:sz w:val="26"/>
          <w:szCs w:val="26"/>
        </w:rPr>
        <w:t xml:space="preserve">Step by step: log an event</w:t>
      </w:r>
      <w:bookmarkEnd w:id="1"/>
    </w:p>
    <w:p>
      <w:pPr>
        <w:pStyle w:val="ListParagraph"/>
        <w:numPr>
          <w:ilvl w:val="0"/>
          <w:numId w:val="49"/>
        </w:numPr>
        <w:spacing w:after="70" w:line="280"/>
      </w:pPr>
      <w:r>
        <w:rPr>
          <w:rFonts w:ascii="Calibri" w:cs="Calibri" w:eastAsia="Calibri" w:hAnsi="Calibri"/>
          <w:color w:val="1F2A24"/>
          <w:sz w:val="21"/>
          <w:szCs w:val="21"/>
        </w:rPr>
        <w:t xml:space="preserve">Open the cycle and click the </w:t>
      </w:r>
      <w:r>
        <w:rPr>
          <w:rFonts w:ascii="Calibri" w:cs="Calibri" w:eastAsia="Calibri" w:hAnsi="Calibri"/>
          <w:b/>
          <w:bCs/>
          <w:color w:val="1F2A24"/>
          <w:sz w:val="21"/>
          <w:szCs w:val="21"/>
        </w:rPr>
        <w:t xml:space="preserve">Events</w:t>
      </w:r>
      <w:r>
        <w:rPr>
          <w:rFonts w:ascii="Calibri" w:cs="Calibri" w:eastAsia="Calibri" w:hAnsi="Calibri"/>
          <w:color w:val="1F2A24"/>
          <w:sz w:val="21"/>
          <w:szCs w:val="21"/>
        </w:rPr>
        <w:t xml:space="preserve"> tab.</w:t>
      </w:r>
    </w:p>
    <w:p>
      <w:pPr>
        <w:pStyle w:val="ListParagraph"/>
        <w:numPr>
          <w:ilvl w:val="0"/>
          <w:numId w:val="49"/>
        </w:numPr>
        <w:spacing w:after="70" w:line="280"/>
      </w:pPr>
      <w:r>
        <w:rPr>
          <w:rFonts w:ascii="Calibri" w:cs="Calibri" w:eastAsia="Calibri" w:hAnsi="Calibri"/>
          <w:color w:val="1F2A24"/>
          <w:sz w:val="21"/>
          <w:szCs w:val="21"/>
        </w:rPr>
        <w:t xml:space="preserve">Click the green </w:t>
      </w:r>
      <w:r>
        <w:rPr>
          <w:rFonts w:ascii="Calibri" w:cs="Calibri" w:eastAsia="Calibri" w:hAnsi="Calibri"/>
          <w:b/>
          <w:bCs/>
          <w:color w:val="1F2A24"/>
          <w:sz w:val="21"/>
          <w:szCs w:val="21"/>
        </w:rPr>
        <w:t xml:space="preserve">Log Event</w:t>
      </w:r>
      <w:r>
        <w:rPr>
          <w:rFonts w:ascii="Calibri" w:cs="Calibri" w:eastAsia="Calibri" w:hAnsi="Calibri"/>
          <w:color w:val="1F2A24"/>
          <w:sz w:val="21"/>
          <w:szCs w:val="21"/>
        </w:rPr>
        <w:t xml:space="preserve"> button. The form opens (the button then reads </w:t>
      </w:r>
      <w:r>
        <w:rPr>
          <w:rFonts w:ascii="Calibri" w:cs="Calibri" w:eastAsia="Calibri" w:hAnsi="Calibri"/>
          <w:b/>
          <w:bCs/>
          <w:color w:val="1F2A24"/>
          <w:sz w:val="21"/>
          <w:szCs w:val="21"/>
        </w:rPr>
        <w:t xml:space="preserve">Hide Form</w:t>
      </w:r>
      <w:r>
        <w:rPr>
          <w:rFonts w:ascii="Calibri" w:cs="Calibri" w:eastAsia="Calibri" w:hAnsi="Calibri"/>
          <w:color w:val="1F2A24"/>
          <w:sz w:val="21"/>
          <w:szCs w:val="21"/>
        </w:rPr>
        <w:t xml:space="preserve">).</w:t>
      </w:r>
    </w:p>
    <w:p>
      <w:pPr>
        <w:pStyle w:val="ListParagraph"/>
        <w:numPr>
          <w:ilvl w:val="0"/>
          <w:numId w:val="49"/>
        </w:numPr>
        <w:spacing w:after="70" w:line="280"/>
      </w:pPr>
      <w:r>
        <w:rPr>
          <w:rFonts w:ascii="Calibri" w:cs="Calibri" w:eastAsia="Calibri" w:hAnsi="Calibri"/>
          <w:color w:val="1F2A24"/>
          <w:sz w:val="21"/>
          <w:szCs w:val="21"/>
        </w:rPr>
        <w:t xml:space="preserve">Under </w:t>
      </w:r>
      <w:r>
        <w:rPr>
          <w:rFonts w:ascii="Calibri" w:cs="Calibri" w:eastAsia="Calibri" w:hAnsi="Calibri"/>
          <w:b/>
          <w:bCs/>
          <w:color w:val="1F2A24"/>
          <w:sz w:val="21"/>
          <w:szCs w:val="21"/>
        </w:rPr>
        <w:t xml:space="preserve">Event Type</w:t>
      </w:r>
      <w:r>
        <w:rPr>
          <w:rFonts w:ascii="Calibri" w:cs="Calibri" w:eastAsia="Calibri" w:hAnsi="Calibri"/>
          <w:color w:val="1F2A24"/>
          <w:sz w:val="21"/>
          <w:szCs w:val="21"/>
        </w:rPr>
        <w:t xml:space="preserve"> tap the type you need. The label shows how many types your kind of farming has, for example "(12 for poultry)". A grey line under the chips explains the chosen type.</w:t>
      </w:r>
    </w:p>
    <w:p>
      <w:pPr>
        <w:pStyle w:val="ListParagraph"/>
        <w:numPr>
          <w:ilvl w:val="0"/>
          <w:numId w:val="49"/>
        </w:numPr>
        <w:spacing w:after="70" w:line="280"/>
      </w:pPr>
      <w:r>
        <w:rPr>
          <w:rFonts w:ascii="Calibri" w:cs="Calibri" w:eastAsia="Calibri" w:hAnsi="Calibri"/>
          <w:color w:val="1F2A24"/>
          <w:sz w:val="21"/>
          <w:szCs w:val="21"/>
        </w:rPr>
        <w:t xml:space="preserve">Choose the </w:t>
      </w:r>
      <w:r>
        <w:rPr>
          <w:rFonts w:ascii="Calibri" w:cs="Calibri" w:eastAsia="Calibri" w:hAnsi="Calibri"/>
          <w:b/>
          <w:bCs/>
          <w:color w:val="1F2A24"/>
          <w:sz w:val="21"/>
          <w:szCs w:val="21"/>
        </w:rPr>
        <w:t xml:space="preserve">Stage</w:t>
      </w:r>
      <w:r>
        <w:rPr>
          <w:rFonts w:ascii="Calibri" w:cs="Calibri" w:eastAsia="Calibri" w:hAnsi="Calibri"/>
          <w:color w:val="1F2A24"/>
          <w:sz w:val="21"/>
          <w:szCs w:val="21"/>
        </w:rPr>
        <w:t xml:space="preserve">. It starts on the current stage. Change it if the event belongs to another stage.</w:t>
      </w:r>
    </w:p>
    <w:p>
      <w:pPr>
        <w:pStyle w:val="ListParagraph"/>
        <w:numPr>
          <w:ilvl w:val="0"/>
          <w:numId w:val="49"/>
        </w:numPr>
        <w:spacing w:after="70" w:line="280"/>
      </w:pPr>
      <w:r>
        <w:rPr>
          <w:rFonts w:ascii="Calibri" w:cs="Calibri" w:eastAsia="Calibri" w:hAnsi="Calibri"/>
          <w:color w:val="1F2A24"/>
          <w:sz w:val="21"/>
          <w:szCs w:val="21"/>
        </w:rPr>
        <w:t xml:space="preserve">Set the </w:t>
      </w:r>
      <w:r>
        <w:rPr>
          <w:rFonts w:ascii="Calibri" w:cs="Calibri" w:eastAsia="Calibri" w:hAnsi="Calibri"/>
          <w:b/>
          <w:bCs/>
          <w:color w:val="1F2A24"/>
          <w:sz w:val="21"/>
          <w:szCs w:val="21"/>
        </w:rPr>
        <w:t xml:space="preserve">Date</w:t>
      </w:r>
      <w:r>
        <w:rPr>
          <w:rFonts w:ascii="Calibri" w:cs="Calibri" w:eastAsia="Calibri" w:hAnsi="Calibri"/>
          <w:color w:val="1F2A24"/>
          <w:sz w:val="21"/>
          <w:szCs w:val="21"/>
        </w:rPr>
        <w:t xml:space="preserve">. It starts as today.</w:t>
      </w:r>
    </w:p>
    <w:p>
      <w:pPr>
        <w:pStyle w:val="ListParagraph"/>
        <w:numPr>
          <w:ilvl w:val="0"/>
          <w:numId w:val="49"/>
        </w:numPr>
        <w:spacing w:after="70" w:line="280"/>
      </w:pPr>
      <w:r>
        <w:rPr>
          <w:rFonts w:ascii="Calibri" w:cs="Calibri" w:eastAsia="Calibri" w:hAnsi="Calibri"/>
          <w:color w:val="1F2A24"/>
          <w:sz w:val="21"/>
          <w:szCs w:val="21"/>
        </w:rPr>
        <w:t xml:space="preserve">Fill in the fields for this event type. Fields marked with a red star are the important ones. Money fields show </w:t>
      </w:r>
      <w:r>
        <w:rPr>
          <w:rFonts w:ascii="Calibri" w:cs="Calibri" w:eastAsia="Calibri" w:hAnsi="Calibri"/>
          <w:b/>
          <w:bCs/>
          <w:color w:val="1F2A24"/>
          <w:sz w:val="21"/>
          <w:szCs w:val="21"/>
        </w:rPr>
        <w:t xml:space="preserve">(cost)</w:t>
      </w:r>
      <w:r>
        <w:rPr>
          <w:rFonts w:ascii="Calibri" w:cs="Calibri" w:eastAsia="Calibri" w:hAnsi="Calibri"/>
          <w:color w:val="1F2A24"/>
          <w:sz w:val="21"/>
          <w:szCs w:val="21"/>
        </w:rPr>
        <w:t xml:space="preserve"> next to the name. Yes/no questions appear as tick boxes and long notes appear at the bottom.</w:t>
      </w:r>
    </w:p>
    <w:p>
      <w:pPr>
        <w:pStyle w:val="ListParagraph"/>
        <w:numPr>
          <w:ilvl w:val="0"/>
          <w:numId w:val="49"/>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[event name]</w:t>
      </w:r>
      <w:r>
        <w:rPr>
          <w:rFonts w:ascii="Calibri" w:cs="Calibri" w:eastAsia="Calibri" w:hAnsi="Calibri"/>
          <w:color w:val="1F2A24"/>
          <w:sz w:val="21"/>
          <w:szCs w:val="21"/>
        </w:rPr>
        <w:t xml:space="preserve">, for example </w:t>
      </w:r>
      <w:r>
        <w:rPr>
          <w:rFonts w:ascii="Calibri" w:cs="Calibri" w:eastAsia="Calibri" w:hAnsi="Calibri"/>
          <w:b/>
          <w:bCs/>
          <w:color w:val="1F2A24"/>
          <w:sz w:val="21"/>
          <w:szCs w:val="21"/>
        </w:rPr>
        <w:t xml:space="preserve">Save Direct Sale</w:t>
      </w:r>
      <w:r>
        <w:rPr>
          <w:rFonts w:ascii="Calibri" w:cs="Calibri" w:eastAsia="Calibri" w:hAnsi="Calibri"/>
          <w:color w:val="1F2A24"/>
          <w:sz w:val="21"/>
          <w:szCs w:val="21"/>
        </w:rPr>
        <w:t xml:space="preserve">. The button turns to </w:t>
      </w:r>
      <w:r>
        <w:rPr>
          <w:rFonts w:ascii="Calibri" w:cs="Calibri" w:eastAsia="Calibri" w:hAnsi="Calibri"/>
          <w:b/>
          <w:bCs/>
          <w:color w:val="1F2A24"/>
          <w:sz w:val="21"/>
          <w:szCs w:val="21"/>
        </w:rPr>
        <w:t xml:space="preserve">Saved!</w:t>
      </w:r>
      <w:r>
        <w:rPr>
          <w:rFonts w:ascii="Calibri" w:cs="Calibri" w:eastAsia="Calibri" w:hAnsi="Calibri"/>
          <w:color w:val="1F2A24"/>
          <w:sz w:val="21"/>
          <w:szCs w:val="21"/>
        </w:rPr>
        <w:t xml:space="preserve"> for a moment and the form closes.</w:t>
      </w:r>
    </w:p>
    <w:p>
      <w:pPr>
        <w:pStyle w:val="ListParagraph"/>
        <w:numPr>
          <w:ilvl w:val="0"/>
          <w:numId w:val="49"/>
        </w:numPr>
        <w:spacing w:after="70" w:line="280"/>
      </w:pPr>
      <w:r>
        <w:rPr>
          <w:rFonts w:ascii="Calibri" w:cs="Calibri" w:eastAsia="Calibri" w:hAnsi="Calibri"/>
          <w:color w:val="1F2A24"/>
          <w:sz w:val="21"/>
          <w:szCs w:val="21"/>
        </w:rPr>
        <w:t xml:space="preserve">Your event appears at the top of </w:t>
      </w:r>
      <w:r>
        <w:rPr>
          <w:rFonts w:ascii="Calibri" w:cs="Calibri" w:eastAsia="Calibri" w:hAnsi="Calibri"/>
          <w:b/>
          <w:bCs/>
          <w:color w:val="1F2A24"/>
          <w:sz w:val="21"/>
          <w:szCs w:val="21"/>
        </w:rPr>
        <w:t xml:space="preserve">Event History</w:t>
      </w:r>
      <w:r>
        <w:rPr>
          <w:rFonts w:ascii="Calibri" w:cs="Calibri" w:eastAsia="Calibri" w:hAnsi="Calibri"/>
          <w:color w:val="1F2A24"/>
          <w:sz w:val="21"/>
          <w:szCs w:val="21"/>
        </w:rPr>
        <w:t xml:space="preserve">.</w:t>
      </w:r>
    </w:p>
    <w:p>
      <w:pPr>
        <w:spacing w:after="60"/>
      </w:pPr>
    </w:p>
    <w:p>
      <w:pPr>
        <w:pStyle w:val="Heading3"/>
        <w:keepNext/>
        <w:spacing w:after="100" w:before="260"/>
      </w:pPr>
      <w:bookmarkStart w:name="h_what_you_will_see_6" w:id="1"/>
      <w:r>
        <w:rPr>
          <w:rFonts w:ascii="Cambria" w:cs="Cambria" w:eastAsia="Cambria" w:hAnsi="Cambria"/>
          <w:b/>
          <w:bCs/>
          <w:color w:val="2E7D4F"/>
          <w:sz w:val="26"/>
          <w:szCs w:val="26"/>
        </w:rPr>
        <w:t xml:space="preserve">What you will see</w:t>
      </w:r>
      <w:bookmarkEnd w:id="1"/>
    </w:p>
    <w:p>
      <w:pPr>
        <w:pStyle w:val="Heading4"/>
        <w:keepNext/>
        <w:spacing w:after="80" w:before="200"/>
      </w:pPr>
      <w:bookmarkStart w:name="h_the_event_history_list" w:id="1"/>
      <w:r>
        <w:rPr>
          <w:rFonts w:ascii="Calibri" w:cs="Calibri" w:eastAsia="Calibri" w:hAnsi="Calibri"/>
          <w:b/>
          <w:bCs/>
          <w:color w:val="4A5A50"/>
          <w:sz w:val="22"/>
          <w:szCs w:val="22"/>
        </w:rPr>
        <w:t xml:space="preserve">The event history list</w:t>
      </w:r>
      <w:bookmarkEnd w:id="1"/>
    </w:p>
    <w:p>
      <w:pPr>
        <w:spacing w:after="120" w:line="290"/>
      </w:pPr>
      <w:r>
        <w:rPr>
          <w:rFonts w:ascii="Calibri" w:cs="Calibri" w:eastAsia="Calibri" w:hAnsi="Calibri"/>
          <w:color w:val="1F2A24"/>
          <w:sz w:val="21"/>
          <w:szCs w:val="21"/>
        </w:rPr>
        <w:t xml:space="preserve">Below the form, </w:t>
      </w:r>
      <w:r>
        <w:rPr>
          <w:rFonts w:ascii="Calibri" w:cs="Calibri" w:eastAsia="Calibri" w:hAnsi="Calibri"/>
          <w:b/>
          <w:bCs/>
          <w:color w:val="1F2A24"/>
          <w:sz w:val="21"/>
          <w:szCs w:val="21"/>
        </w:rPr>
        <w:t xml:space="preserve">Event History (n)</w:t>
      </w:r>
      <w:r>
        <w:rPr>
          <w:rFonts w:ascii="Calibri" w:cs="Calibri" w:eastAsia="Calibri" w:hAnsi="Calibri"/>
          <w:color w:val="1F2A24"/>
          <w:sz w:val="21"/>
          <w:szCs w:val="21"/>
        </w:rPr>
        <w:t xml:space="preserve"> lists every event of the cycle, from all stages, newest date first. If there are none it says </w:t>
      </w:r>
      <w:r>
        <w:rPr>
          <w:rFonts w:ascii="Calibri" w:cs="Calibri" w:eastAsia="Calibri" w:hAnsi="Calibri"/>
          <w:b/>
          <w:bCs/>
          <w:color w:val="1F2A24"/>
          <w:sz w:val="21"/>
          <w:szCs w:val="21"/>
        </w:rPr>
        <w:t xml:space="preserve">No events recorded yet.</w:t>
      </w:r>
      <w:r>
        <w:rPr>
          <w:rFonts w:ascii="Calibri" w:cs="Calibri" w:eastAsia="Calibri" w:hAnsi="Calibri"/>
          <w:color w:val="1F2A24"/>
          <w:sz w:val="21"/>
          <w:szCs w:val="21"/>
        </w:rPr>
        <w:t xml:space="preserve"> Each card shows:</w:t>
      </w:r>
    </w:p>
    <w:p>
      <w:pPr>
        <w:pStyle w:val="ListParagraph"/>
        <w:numPr>
          <w:ilvl w:val="0"/>
          <w:numId w:val="2"/>
        </w:numPr>
        <w:spacing w:after="60" w:line="280"/>
      </w:pPr>
      <w:r>
        <w:rPr>
          <w:rFonts w:ascii="Calibri" w:cs="Calibri" w:eastAsia="Calibri" w:hAnsi="Calibri"/>
          <w:color w:val="1F2A24"/>
          <w:sz w:val="21"/>
          <w:szCs w:val="21"/>
        </w:rPr>
        <w:t xml:space="preserve">The event icon and name, the date (day and month) and the stage name.</w:t>
      </w:r>
    </w:p>
    <w:p>
      <w:pPr>
        <w:pStyle w:val="ListParagraph"/>
        <w:numPr>
          <w:ilvl w:val="0"/>
          <w:numId w:val="2"/>
        </w:numPr>
        <w:spacing w:after="60" w:line="280"/>
      </w:pPr>
      <w:r>
        <w:rPr>
          <w:rFonts w:ascii="Calibri" w:cs="Calibri" w:eastAsia="Calibri" w:hAnsi="Calibri"/>
          <w:color w:val="1F2A24"/>
          <w:sz w:val="21"/>
          <w:szCs w:val="21"/>
        </w:rPr>
        <w:t xml:space="preserve">On the right, one or more quick figures when the event has them: the count, total collected, honey in kg, total litres, quantity or total weight.</w:t>
      </w:r>
    </w:p>
    <w:p>
      <w:pPr>
        <w:pStyle w:val="ListParagraph"/>
        <w:numPr>
          <w:ilvl w:val="0"/>
          <w:numId w:val="2"/>
        </w:numPr>
        <w:spacing w:after="60" w:line="280"/>
      </w:pPr>
      <w:r>
        <w:rPr>
          <w:rFonts w:ascii="Calibri" w:cs="Calibri" w:eastAsia="Calibri" w:hAnsi="Calibri"/>
          <w:color w:val="1F2A24"/>
          <w:sz w:val="21"/>
          <w:szCs w:val="21"/>
        </w:rPr>
        <w:t xml:space="preserve">A pencil icon (edit) and a dustbin icon (delete).</w:t>
      </w:r>
    </w:p>
    <w:p>
      <w:pPr>
        <w:pStyle w:val="ListParagraph"/>
        <w:numPr>
          <w:ilvl w:val="0"/>
          <w:numId w:val="2"/>
        </w:numPr>
        <w:spacing w:after="60" w:line="280"/>
      </w:pPr>
      <w:r>
        <w:rPr>
          <w:rFonts w:ascii="Calibri" w:cs="Calibri" w:eastAsia="Calibri" w:hAnsi="Calibri"/>
          <w:color w:val="1F2A24"/>
          <w:sz w:val="21"/>
          <w:szCs w:val="21"/>
        </w:rPr>
        <w:t xml:space="preserve">The description, if it differs from the event name. The description is taken for you from the first of Subject, Product or Item that you filled in; otherwise it is the event name.</w:t>
      </w:r>
    </w:p>
    <w:p>
      <w:pPr>
        <w:pStyle w:val="ListParagraph"/>
        <w:numPr>
          <w:ilvl w:val="0"/>
          <w:numId w:val="2"/>
        </w:numPr>
        <w:spacing w:after="60" w:line="280"/>
      </w:pPr>
      <w:r>
        <w:rPr>
          <w:rFonts w:ascii="Calibri" w:cs="Calibri" w:eastAsia="Calibri" w:hAnsi="Calibri"/>
          <w:color w:val="1F2A24"/>
          <w:sz w:val="21"/>
          <w:szCs w:val="21"/>
        </w:rPr>
        <w:t xml:space="preserve">Up to six small chips with the other values you entered (field name, the value and the unit). Empty values and the two internal fields for inventory and routing are not shown.</w:t>
      </w:r>
    </w:p>
    <w:p>
      <w:pPr>
        <w:spacing w:after="60"/>
      </w:pPr>
    </w:p>
    <w:p>
      <w:pPr>
        <w:spacing w:after="120" w:line="290"/>
      </w:pPr>
      <w:r>
        <w:rPr>
          <w:rFonts w:ascii="Calibri" w:cs="Calibri" w:eastAsia="Calibri" w:hAnsi="Calibri"/>
          <w:color w:val="1F2A24"/>
          <w:sz w:val="21"/>
          <w:szCs w:val="21"/>
        </w:rPr>
        <w:t xml:space="preserve">There is no search or filter on the history. The list is one long list, newest first; use the event icon and the stage name to find what you want.</w:t>
      </w:r>
    </w:p>
    <w:p>
      <w:pPr>
        <w:pStyle w:val="Heading4"/>
        <w:keepNext/>
        <w:spacing w:after="80" w:before="200"/>
      </w:pPr>
      <w:bookmarkStart w:name="h_computed_fields" w:id="1"/>
      <w:r>
        <w:rPr>
          <w:rFonts w:ascii="Calibri" w:cs="Calibri" w:eastAsia="Calibri" w:hAnsi="Calibri"/>
          <w:b/>
          <w:bCs/>
          <w:color w:val="4A5A50"/>
          <w:sz w:val="22"/>
          <w:szCs w:val="22"/>
        </w:rPr>
        <w:t xml:space="preserve">Computed fields</w:t>
      </w:r>
      <w:bookmarkEnd w:id="1"/>
    </w:p>
    <w:p>
      <w:pPr>
        <w:spacing w:after="120" w:line="290"/>
      </w:pPr>
      <w:r>
        <w:rPr>
          <w:rFonts w:ascii="Calibri" w:cs="Calibri" w:eastAsia="Calibri" w:hAnsi="Calibri"/>
          <w:color w:val="1F2A24"/>
          <w:sz w:val="21"/>
          <w:szCs w:val="21"/>
        </w:rPr>
        <w:t xml:space="preserve">Some fields fill themselves and are greyed out so you cannot type in them:</w:t>
      </w:r>
    </w:p>
    <w:p>
      <w:pPr>
        <w:pStyle w:val="ListParagraph"/>
        <w:numPr>
          <w:ilvl w:val="0"/>
          <w:numId w:val="2"/>
        </w:numPr>
        <w:spacing w:after="60" w:line="280"/>
      </w:pPr>
      <w:r>
        <w:rPr>
          <w:rFonts w:ascii="Calibri" w:cs="Calibri" w:eastAsia="Calibri" w:hAnsi="Calibri"/>
          <w:b/>
          <w:bCs/>
          <w:color w:val="1F2A24"/>
          <w:sz w:val="21"/>
          <w:szCs w:val="21"/>
        </w:rPr>
        <w:t xml:space="preserve">Total Cost</w:t>
      </w:r>
      <w:r>
        <w:rPr>
          <w:rFonts w:ascii="Calibri" w:cs="Calibri" w:eastAsia="Calibri" w:hAnsi="Calibri"/>
          <w:color w:val="1F2A24"/>
          <w:sz w:val="21"/>
          <w:szCs w:val="21"/>
        </w:rPr>
        <w:t xml:space="preserve"> = Quantity × Unit Cost (Input Purchase).</w:t>
      </w:r>
    </w:p>
    <w:p>
      <w:pPr>
        <w:pStyle w:val="ListParagraph"/>
        <w:numPr>
          <w:ilvl w:val="0"/>
          <w:numId w:val="2"/>
        </w:numPr>
        <w:spacing w:after="60" w:line="280"/>
      </w:pPr>
      <w:r>
        <w:rPr>
          <w:rFonts w:ascii="Calibri" w:cs="Calibri" w:eastAsia="Calibri" w:hAnsi="Calibri"/>
          <w:b/>
          <w:bCs/>
          <w:color w:val="1F2A24"/>
          <w:sz w:val="21"/>
          <w:szCs w:val="21"/>
        </w:rPr>
        <w:t xml:space="preserve">Total Value</w:t>
      </w:r>
      <w:r>
        <w:rPr>
          <w:rFonts w:ascii="Calibri" w:cs="Calibri" w:eastAsia="Calibri" w:hAnsi="Calibri"/>
          <w:color w:val="1F2A24"/>
          <w:sz w:val="21"/>
          <w:szCs w:val="21"/>
        </w:rPr>
        <w:t xml:space="preserve"> = Quantity × Unit Price (Direct Sale).</w:t>
      </w:r>
    </w:p>
    <w:p>
      <w:pPr>
        <w:pStyle w:val="ListParagraph"/>
        <w:numPr>
          <w:ilvl w:val="0"/>
          <w:numId w:val="2"/>
        </w:numPr>
        <w:spacing w:after="60" w:line="280"/>
      </w:pPr>
      <w:r>
        <w:rPr>
          <w:rFonts w:ascii="Calibri" w:cs="Calibri" w:eastAsia="Calibri" w:hAnsi="Calibri"/>
          <w:b/>
          <w:bCs/>
          <w:color w:val="1F2A24"/>
          <w:sz w:val="21"/>
          <w:szCs w:val="21"/>
        </w:rPr>
        <w:t xml:space="preserve">Total Yield</w:t>
      </w:r>
      <w:r>
        <w:rPr>
          <w:rFonts w:ascii="Calibri" w:cs="Calibri" w:eastAsia="Calibri" w:hAnsi="Calibri"/>
          <w:color w:val="1F2A24"/>
          <w:sz w:val="21"/>
          <w:szCs w:val="21"/>
        </w:rPr>
        <w:t xml:space="preserve"> of Milk Collection adds up the morning, afternoon and evening yields as you type them; you can still overwrite it.</w:t>
      </w:r>
    </w:p>
    <w:p>
      <w:pPr>
        <w:spacing w:after="60"/>
      </w:pPr>
    </w:p>
    <w:p>
      <w:pPr>
        <w:spacing w:after="120" w:line="290"/>
      </w:pPr>
      <w:r>
        <w:rPr>
          <w:rFonts w:ascii="Calibri" w:cs="Calibri" w:eastAsia="Calibri" w:hAnsi="Calibri"/>
          <w:color w:val="1F2A24"/>
          <w:sz w:val="21"/>
          <w:szCs w:val="21"/>
        </w:rPr>
        <w:t xml:space="preserve">The other "computed" fields are filled in for you as you type: </w:t>
      </w:r>
      <w:r>
        <w:rPr>
          <w:rFonts w:ascii="Calibri" w:cs="Calibri" w:eastAsia="Calibri" w:hAnsi="Calibri"/>
          <w:b/>
          <w:bCs/>
          <w:color w:val="1F2A24"/>
          <w:sz w:val="21"/>
          <w:szCs w:val="21"/>
        </w:rPr>
        <w:t xml:space="preserve">Total Cost</w:t>
      </w:r>
      <w:r>
        <w:rPr>
          <w:rFonts w:ascii="Calibri" w:cs="Calibri" w:eastAsia="Calibri" w:hAnsi="Calibri"/>
          <w:color w:val="1F2A24"/>
          <w:sz w:val="21"/>
          <w:szCs w:val="21"/>
        </w:rPr>
        <w:t xml:space="preserve"> in a Stocking event is </w:t>
      </w:r>
      <w:r>
        <w:rPr>
          <w:rFonts w:ascii="Calibri" w:cs="Calibri" w:eastAsia="Calibri" w:hAnsi="Calibri"/>
          <w:b/>
          <w:bCs/>
          <w:color w:val="1F2A24"/>
          <w:sz w:val="21"/>
          <w:szCs w:val="21"/>
        </w:rPr>
        <w:t xml:space="preserve">Number Stocked</w:t>
      </w:r>
      <w:r>
        <w:rPr>
          <w:rFonts w:ascii="Calibri" w:cs="Calibri" w:eastAsia="Calibri" w:hAnsi="Calibri"/>
          <w:color w:val="1F2A24"/>
          <w:sz w:val="21"/>
          <w:szCs w:val="21"/>
        </w:rPr>
        <w:t xml:space="preserve"> × </w:t>
      </w:r>
      <w:r>
        <w:rPr>
          <w:rFonts w:ascii="Calibri" w:cs="Calibri" w:eastAsia="Calibri" w:hAnsi="Calibri"/>
          <w:b/>
          <w:bCs/>
          <w:color w:val="1F2A24"/>
          <w:sz w:val="21"/>
          <w:szCs w:val="21"/>
        </w:rPr>
        <w:t xml:space="preserve">Cost per Fingerling</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Total Applied</w:t>
      </w:r>
      <w:r>
        <w:rPr>
          <w:rFonts w:ascii="Calibri" w:cs="Calibri" w:eastAsia="Calibri" w:hAnsi="Calibri"/>
          <w:color w:val="1F2A24"/>
          <w:sz w:val="21"/>
          <w:szCs w:val="21"/>
        </w:rPr>
        <w:t xml:space="preserve"> in a Fertilisation event is </w:t>
      </w:r>
      <w:r>
        <w:rPr>
          <w:rFonts w:ascii="Calibri" w:cs="Calibri" w:eastAsia="Calibri" w:hAnsi="Calibri"/>
          <w:b/>
          <w:bCs/>
          <w:color w:val="1F2A24"/>
          <w:sz w:val="21"/>
          <w:szCs w:val="21"/>
        </w:rPr>
        <w:t xml:space="preserve">Application Rate</w:t>
      </w:r>
      <w:r>
        <w:rPr>
          <w:rFonts w:ascii="Calibri" w:cs="Calibri" w:eastAsia="Calibri" w:hAnsi="Calibri"/>
          <w:color w:val="1F2A24"/>
          <w:sz w:val="21"/>
          <w:szCs w:val="21"/>
        </w:rPr>
        <w:t xml:space="preserve"> × </w:t>
      </w:r>
      <w:r>
        <w:rPr>
          <w:rFonts w:ascii="Calibri" w:cs="Calibri" w:eastAsia="Calibri" w:hAnsi="Calibri"/>
          <w:b/>
          <w:bCs/>
          <w:color w:val="1F2A24"/>
          <w:sz w:val="21"/>
          <w:szCs w:val="21"/>
        </w:rPr>
        <w:t xml:space="preserve">Area Applied</w:t>
      </w:r>
      <w:r>
        <w:rPr>
          <w:rFonts w:ascii="Calibri" w:cs="Calibri" w:eastAsia="Calibri" w:hAnsi="Calibri"/>
          <w:color w:val="1F2A24"/>
          <w:sz w:val="21"/>
          <w:szCs w:val="21"/>
        </w:rPr>
        <w:t xml:space="preserve">.</w:t>
      </w:r>
    </w:p>
    <w:p>
      <w:pPr>
        <w:pStyle w:val="Heading3"/>
        <w:keepNext/>
        <w:spacing w:after="100" w:before="260"/>
      </w:pPr>
      <w:bookmarkStart w:name="h_good_to_know_8" w:id="1"/>
      <w:r>
        <w:rPr>
          <w:rFonts w:ascii="Cambria" w:cs="Cambria" w:eastAsia="Cambria" w:hAnsi="Cambria"/>
          <w:b/>
          <w:bCs/>
          <w:color w:val="2E7D4F"/>
          <w:sz w:val="26"/>
          <w:szCs w:val="26"/>
        </w:rPr>
        <w:t xml:space="preserve">Good to know</w:t>
      </w:r>
      <w:bookmarkEnd w:id="1"/>
    </w:p>
    <w:p>
      <w:pPr>
        <w:pStyle w:val="ListParagraph"/>
        <w:numPr>
          <w:ilvl w:val="0"/>
          <w:numId w:val="2"/>
        </w:numPr>
        <w:spacing w:after="60" w:line="280"/>
      </w:pPr>
      <w:r>
        <w:rPr>
          <w:rFonts w:ascii="Calibri" w:cs="Calibri" w:eastAsia="Calibri" w:hAnsi="Calibri"/>
          <w:b/>
          <w:bCs/>
          <w:color w:val="1F2A24"/>
          <w:sz w:val="21"/>
          <w:szCs w:val="21"/>
        </w:rPr>
        <w:t xml:space="preserve">Required fields are only marked, not enforced.</w:t>
      </w:r>
      <w:r>
        <w:rPr>
          <w:rFonts w:ascii="Calibri" w:cs="Calibri" w:eastAsia="Calibri" w:hAnsi="Calibri"/>
          <w:color w:val="1F2A24"/>
          <w:sz w:val="21"/>
          <w:szCs w:val="21"/>
        </w:rPr>
        <w:t xml:space="preserve"> The red star tells you what is important, but the form does not stop you saving without it. Check the form before you click save. An event without its money field posts nothing to Finance.</w:t>
      </w:r>
    </w:p>
    <w:p>
      <w:pPr>
        <w:pStyle w:val="ListParagraph"/>
        <w:numPr>
          <w:ilvl w:val="0"/>
          <w:numId w:val="2"/>
        </w:numPr>
        <w:spacing w:after="60" w:line="280"/>
      </w:pPr>
      <w:r>
        <w:rPr>
          <w:rFonts w:ascii="Calibri" w:cs="Calibri" w:eastAsia="Calibri" w:hAnsi="Calibri"/>
          <w:b/>
          <w:bCs/>
          <w:color w:val="1F2A24"/>
          <w:sz w:val="21"/>
          <w:szCs w:val="21"/>
        </w:rPr>
        <w:t xml:space="preserve">Numbers and dates</w:t>
      </w:r>
      <w:r>
        <w:rPr>
          <w:rFonts w:ascii="Calibri" w:cs="Calibri" w:eastAsia="Calibri" w:hAnsi="Calibri"/>
          <w:color w:val="1F2A24"/>
          <w:sz w:val="21"/>
          <w:szCs w:val="21"/>
        </w:rPr>
        <w:t xml:space="preserve">: type numbers only (no commas, no "ZMW"). Dates are chosen with the date picker.</w:t>
      </w:r>
    </w:p>
    <w:p>
      <w:pPr>
        <w:pStyle w:val="ListParagraph"/>
        <w:numPr>
          <w:ilvl w:val="0"/>
          <w:numId w:val="2"/>
        </w:numPr>
        <w:spacing w:after="60" w:line="280"/>
      </w:pPr>
      <w:r>
        <w:rPr>
          <w:rFonts w:ascii="Calibri" w:cs="Calibri" w:eastAsia="Calibri" w:hAnsi="Calibri"/>
          <w:b/>
          <w:bCs/>
          <w:color w:val="1F2A24"/>
          <w:sz w:val="21"/>
          <w:szCs w:val="21"/>
        </w:rPr>
        <w:t xml:space="preserve">Editing is limited.</w:t>
      </w:r>
      <w:r>
        <w:rPr>
          <w:rFonts w:ascii="Calibri" w:cs="Calibri" w:eastAsia="Calibri" w:hAnsi="Calibri"/>
          <w:color w:val="1F2A24"/>
          <w:sz w:val="21"/>
          <w:szCs w:val="21"/>
        </w:rPr>
        <w:t xml:space="preserve"> The pencil lets you change only the </w:t>
      </w:r>
      <w:r>
        <w:rPr>
          <w:rFonts w:ascii="Calibri" w:cs="Calibri" w:eastAsia="Calibri" w:hAnsi="Calibri"/>
          <w:b/>
          <w:bCs/>
          <w:color w:val="1F2A24"/>
          <w:sz w:val="21"/>
          <w:szCs w:val="21"/>
        </w:rPr>
        <w:t xml:space="preserve">Date</w:t>
      </w:r>
      <w:r>
        <w:rPr>
          <w:rFonts w:ascii="Calibri" w:cs="Calibri" w:eastAsia="Calibri" w:hAnsi="Calibri"/>
          <w:color w:val="1F2A24"/>
          <w:sz w:val="21"/>
          <w:szCs w:val="21"/>
        </w:rPr>
        <w:t xml:space="preserve"> and the </w:t>
      </w:r>
      <w:r>
        <w:rPr>
          <w:rFonts w:ascii="Calibri" w:cs="Calibri" w:eastAsia="Calibri" w:hAnsi="Calibri"/>
          <w:b/>
          <w:bCs/>
          <w:color w:val="1F2A24"/>
          <w:sz w:val="21"/>
          <w:szCs w:val="21"/>
        </w:rPr>
        <w:t xml:space="preserve">Description</w:t>
      </w:r>
      <w:r>
        <w:rPr>
          <w:rFonts w:ascii="Calibri" w:cs="Calibri" w:eastAsia="Calibri" w:hAnsi="Calibri"/>
          <w:color w:val="1F2A24"/>
          <w:sz w:val="21"/>
          <w:szCs w:val="21"/>
        </w:rPr>
        <w:t xml:space="preserve"> (see below). To correct a quantity, price or any other figure, delete the event and log it again.</w:t>
      </w:r>
    </w:p>
    <w:p>
      <w:pPr>
        <w:pStyle w:val="ListParagraph"/>
        <w:numPr>
          <w:ilvl w:val="0"/>
          <w:numId w:val="2"/>
        </w:numPr>
        <w:spacing w:after="60" w:line="280"/>
      </w:pPr>
      <w:r>
        <w:rPr>
          <w:rFonts w:ascii="Calibri" w:cs="Calibri" w:eastAsia="Calibri" w:hAnsi="Calibri"/>
          <w:b/>
          <w:bCs/>
          <w:color w:val="1F2A24"/>
          <w:sz w:val="21"/>
          <w:szCs w:val="21"/>
        </w:rPr>
        <w:t xml:space="preserve">Deleting an event does not reverse its side effects.</w:t>
      </w:r>
      <w:r>
        <w:rPr>
          <w:rFonts w:ascii="Calibri" w:cs="Calibri" w:eastAsia="Calibri" w:hAnsi="Calibri"/>
          <w:color w:val="1F2A24"/>
          <w:sz w:val="21"/>
          <w:szCs w:val="21"/>
        </w:rPr>
        <w:t xml:space="preserve"> If the event added money to Finance or stock to Inventory, that entry stays where it is. Remove or correct it in Finance or Inventory too (see Part 4).</w:t>
      </w:r>
    </w:p>
    <w:p>
      <w:pPr>
        <w:pStyle w:val="ListParagraph"/>
        <w:numPr>
          <w:ilvl w:val="0"/>
          <w:numId w:val="2"/>
        </w:numPr>
        <w:spacing w:after="60" w:line="280"/>
      </w:pPr>
      <w:r>
        <w:rPr>
          <w:rFonts w:ascii="Calibri" w:cs="Calibri" w:eastAsia="Calibri" w:hAnsi="Calibri"/>
          <w:b/>
          <w:bCs/>
          <w:color w:val="1F2A24"/>
          <w:sz w:val="21"/>
          <w:szCs w:val="21"/>
        </w:rPr>
        <w:t xml:space="preserve">Editing an event does not change its Finance or Inventory entry</w:t>
      </w:r>
      <w:r>
        <w:rPr>
          <w:rFonts w:ascii="Calibri" w:cs="Calibri" w:eastAsia="Calibri" w:hAnsi="Calibri"/>
          <w:color w:val="1F2A24"/>
          <w:sz w:val="21"/>
          <w:szCs w:val="21"/>
        </w:rPr>
        <w:t xml:space="preserve"> either.</w:t>
      </w:r>
    </w:p>
    <w:p>
      <w:pPr>
        <w:pStyle w:val="ListParagraph"/>
        <w:numPr>
          <w:ilvl w:val="0"/>
          <w:numId w:val="2"/>
        </w:numPr>
        <w:spacing w:after="60" w:line="280"/>
      </w:pPr>
      <w:r>
        <w:rPr>
          <w:rFonts w:ascii="Calibri" w:cs="Calibri" w:eastAsia="Calibri" w:hAnsi="Calibri"/>
          <w:color w:val="1F2A24"/>
          <w:sz w:val="21"/>
          <w:szCs w:val="21"/>
        </w:rPr>
        <w:t xml:space="preserve">Logging the same event twice creates two events and two entries. Check the history before saving again.</w:t>
      </w:r>
    </w:p>
    <w:p>
      <w:pPr>
        <w:pStyle w:val="ListParagraph"/>
        <w:numPr>
          <w:ilvl w:val="0"/>
          <w:numId w:val="2"/>
        </w:numPr>
        <w:spacing w:after="60" w:line="280"/>
      </w:pPr>
      <w:r>
        <w:rPr>
          <w:rFonts w:ascii="Calibri" w:cs="Calibri" w:eastAsia="Calibri" w:hAnsi="Calibri"/>
          <w:color w:val="1F2A24"/>
          <w:sz w:val="21"/>
          <w:szCs w:val="21"/>
        </w:rPr>
        <w:t xml:space="preserve">The list of event types depends on the kind of farming. If your enterprise is insects and worms, aquatic plants (seaweed, spirulina) or forestry, the current version offers no event types at all: the type list is empty and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 does nothing. For these enterprises use the </w:t>
      </w:r>
      <w:r>
        <w:rPr>
          <w:rFonts w:ascii="Calibri" w:cs="Calibri" w:eastAsia="Calibri" w:hAnsi="Calibri"/>
          <w:b/>
          <w:bCs/>
          <w:color w:val="1F2A24"/>
          <w:sz w:val="21"/>
          <w:szCs w:val="21"/>
        </w:rPr>
        <w:t xml:space="preserve">Daily Log</w:t>
      </w:r>
      <w:r>
        <w:rPr>
          <w:rFonts w:ascii="Calibri" w:cs="Calibri" w:eastAsia="Calibri" w:hAnsi="Calibri"/>
          <w:color w:val="1F2A24"/>
          <w:sz w:val="21"/>
          <w:szCs w:val="21"/>
        </w:rPr>
        <w:t xml:space="preserve"> and the </w:t>
      </w:r>
      <w:r>
        <w:rPr>
          <w:rFonts w:ascii="Calibri" w:cs="Calibri" w:eastAsia="Calibri" w:hAnsi="Calibri"/>
          <w:b/>
          <w:bCs/>
          <w:color w:val="1F2A24"/>
          <w:sz w:val="21"/>
          <w:szCs w:val="21"/>
        </w:rPr>
        <w:t xml:space="preserve">Care Plan</w:t>
      </w:r>
      <w:r>
        <w:rPr>
          <w:rFonts w:ascii="Calibri" w:cs="Calibri" w:eastAsia="Calibri" w:hAnsi="Calibri"/>
          <w:color w:val="1F2A24"/>
          <w:sz w:val="21"/>
          <w:szCs w:val="21"/>
        </w:rPr>
        <w:t xml:space="preserve">, and note events in the Daily Log notes.</w:t>
      </w:r>
    </w:p>
    <w:p>
      <w:pPr>
        <w:spacing w:after="60"/>
      </w:pPr>
    </w:p>
    <w:p>
      <w:pPr>
        <w:pStyle w:val="Heading3"/>
        <w:keepNext/>
        <w:spacing w:after="100" w:before="260"/>
      </w:pPr>
      <w:bookmarkStart w:name="h_editing_an_event" w:id="1"/>
      <w:r>
        <w:rPr>
          <w:rFonts w:ascii="Cambria" w:cs="Cambria" w:eastAsia="Cambria" w:hAnsi="Cambria"/>
          <w:b/>
          <w:bCs/>
          <w:color w:val="2E7D4F"/>
          <w:sz w:val="26"/>
          <w:szCs w:val="26"/>
        </w:rPr>
        <w:t xml:space="preserve">Editing an event</w:t>
      </w:r>
      <w:bookmarkEnd w:id="1"/>
    </w:p>
    <w:p>
      <w:pPr>
        <w:pStyle w:val="ListParagraph"/>
        <w:numPr>
          <w:ilvl w:val="0"/>
          <w:numId w:val="50"/>
        </w:numPr>
        <w:spacing w:after="70" w:line="28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Event History</w:t>
      </w:r>
      <w:r>
        <w:rPr>
          <w:rFonts w:ascii="Calibri" w:cs="Calibri" w:eastAsia="Calibri" w:hAnsi="Calibri"/>
          <w:color w:val="1F2A24"/>
          <w:sz w:val="21"/>
          <w:szCs w:val="21"/>
        </w:rPr>
        <w:t xml:space="preserve">, click the pencil icon on the event.</w:t>
      </w:r>
    </w:p>
    <w:p>
      <w:pPr>
        <w:pStyle w:val="ListParagraph"/>
        <w:numPr>
          <w:ilvl w:val="0"/>
          <w:numId w:val="50"/>
        </w:numPr>
        <w:spacing w:after="7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Edit Event</w:t>
      </w:r>
      <w:r>
        <w:rPr>
          <w:rFonts w:ascii="Calibri" w:cs="Calibri" w:eastAsia="Calibri" w:hAnsi="Calibri"/>
          <w:color w:val="1F2A24"/>
          <w:sz w:val="21"/>
          <w:szCs w:val="21"/>
        </w:rPr>
        <w:t xml:space="preserve"> box shows </w:t>
      </w:r>
      <w:r>
        <w:rPr>
          <w:rFonts w:ascii="Calibri" w:cs="Calibri" w:eastAsia="Calibri" w:hAnsi="Calibri"/>
          <w:b/>
          <w:bCs/>
          <w:color w:val="1F2A24"/>
          <w:sz w:val="21"/>
          <w:szCs w:val="21"/>
        </w:rPr>
        <w:t xml:space="preserve">Date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Description</w:t>
      </w:r>
      <w:r>
        <w:rPr>
          <w:rFonts w:ascii="Calibri" w:cs="Calibri" w:eastAsia="Calibri" w:hAnsi="Calibri"/>
          <w:color w:val="1F2A24"/>
          <w:sz w:val="21"/>
          <w:szCs w:val="21"/>
        </w:rPr>
        <w:t xml:space="preserve">. Change them.</w:t>
      </w:r>
    </w:p>
    <w:p>
      <w:pPr>
        <w:pStyle w:val="ListParagraph"/>
        <w:numPr>
          <w:ilvl w:val="0"/>
          <w:numId w:val="50"/>
        </w:numPr>
        <w:spacing w:after="70" w:line="280"/>
      </w:pPr>
      <w:r>
        <w:rPr>
          <w:rFonts w:ascii="Calibri" w:cs="Calibri" w:eastAsia="Calibri" w:hAnsi="Calibri"/>
          <w:color w:val="1F2A24"/>
          <w:sz w:val="21"/>
          <w:szCs w:val="21"/>
        </w:rPr>
        <w:t xml:space="preserve">If approval is on or a reason is required, a </w:t>
      </w:r>
      <w:r>
        <w:rPr>
          <w:rFonts w:ascii="Calibri" w:cs="Calibri" w:eastAsia="Calibri" w:hAnsi="Calibri"/>
          <w:b/>
          <w:bCs/>
          <w:color w:val="1F2A24"/>
          <w:sz w:val="21"/>
          <w:szCs w:val="21"/>
        </w:rPr>
        <w:t xml:space="preserve">Reason</w:t>
      </w:r>
      <w:r>
        <w:rPr>
          <w:rFonts w:ascii="Calibri" w:cs="Calibri" w:eastAsia="Calibri" w:hAnsi="Calibri"/>
          <w:color w:val="1F2A24"/>
          <w:sz w:val="21"/>
          <w:szCs w:val="21"/>
        </w:rPr>
        <w:t xml:space="preserve"> line appears (a red star shows when it is compulsory).</w:t>
      </w:r>
    </w:p>
    <w:p>
      <w:pPr>
        <w:pStyle w:val="ListParagraph"/>
        <w:numPr>
          <w:ilvl w:val="0"/>
          <w:numId w:val="50"/>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Changes</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Submit for Approval</w:t>
      </w:r>
      <w:r>
        <w:rPr>
          <w:rFonts w:ascii="Calibri" w:cs="Calibri" w:eastAsia="Calibri" w:hAnsi="Calibri"/>
          <w:color w:val="1F2A24"/>
          <w:sz w:val="21"/>
          <w:szCs w:val="21"/>
        </w:rPr>
        <w:t xml:space="preserve"> when the approval workflow is on, see below). Click </w:t>
      </w:r>
      <w:r>
        <w:rPr>
          <w:rFonts w:ascii="Calibri" w:cs="Calibri" w:eastAsia="Calibri" w:hAnsi="Calibri"/>
          <w:b/>
          <w:bCs/>
          <w:color w:val="1F2A24"/>
          <w:sz w:val="21"/>
          <w:szCs w:val="21"/>
        </w:rPr>
        <w:t xml:space="preserve">Cancel</w:t>
      </w:r>
      <w:r>
        <w:rPr>
          <w:rFonts w:ascii="Calibri" w:cs="Calibri" w:eastAsia="Calibri" w:hAnsi="Calibri"/>
          <w:color w:val="1F2A24"/>
          <w:sz w:val="21"/>
          <w:szCs w:val="21"/>
        </w:rPr>
        <w:t xml:space="preserve"> to leave without changing.</w:t>
      </w:r>
    </w:p>
    <w:p>
      <w:pPr>
        <w:spacing w:after="60"/>
      </w:pPr>
    </w:p>
    <w:p>
      <w:pPr>
        <w:pStyle w:val="Heading3"/>
        <w:keepNext/>
        <w:spacing w:after="100" w:before="260"/>
      </w:pPr>
      <w:bookmarkStart w:name="h_deleting_an_event" w:id="1"/>
      <w:r>
        <w:rPr>
          <w:rFonts w:ascii="Cambria" w:cs="Cambria" w:eastAsia="Cambria" w:hAnsi="Cambria"/>
          <w:b/>
          <w:bCs/>
          <w:color w:val="2E7D4F"/>
          <w:sz w:val="26"/>
          <w:szCs w:val="26"/>
        </w:rPr>
        <w:t xml:space="preserve">Deleting an event</w:t>
      </w:r>
      <w:bookmarkEnd w:id="1"/>
    </w:p>
    <w:p>
      <w:pPr>
        <w:pStyle w:val="ListParagraph"/>
        <w:numPr>
          <w:ilvl w:val="0"/>
          <w:numId w:val="51"/>
        </w:numPr>
        <w:spacing w:after="70" w:line="280"/>
      </w:pPr>
      <w:r>
        <w:rPr>
          <w:rFonts w:ascii="Calibri" w:cs="Calibri" w:eastAsia="Calibri" w:hAnsi="Calibri"/>
          <w:color w:val="1F2A24"/>
          <w:sz w:val="21"/>
          <w:szCs w:val="21"/>
        </w:rPr>
        <w:t xml:space="preserve">Click the dustbin icon on the event.</w:t>
      </w:r>
    </w:p>
    <w:p>
      <w:pPr>
        <w:pStyle w:val="ListParagraph"/>
        <w:numPr>
          <w:ilvl w:val="0"/>
          <w:numId w:val="51"/>
        </w:numPr>
        <w:spacing w:after="70" w:line="280"/>
      </w:pPr>
      <w:r>
        <w:rPr>
          <w:rFonts w:ascii="Calibri" w:cs="Calibri" w:eastAsia="Calibri" w:hAnsi="Calibri"/>
          <w:color w:val="1F2A24"/>
          <w:sz w:val="21"/>
          <w:szCs w:val="21"/>
        </w:rPr>
        <w:t xml:space="preserve">A box asks </w:t>
      </w:r>
      <w:r>
        <w:rPr>
          <w:rFonts w:ascii="Calibri" w:cs="Calibri" w:eastAsia="Calibri" w:hAnsi="Calibri"/>
          <w:b/>
          <w:bCs/>
          <w:color w:val="1F2A24"/>
          <w:sz w:val="21"/>
          <w:szCs w:val="21"/>
        </w:rPr>
        <w:t xml:space="preserve">Delete Event?</w:t>
      </w:r>
      <w:r>
        <w:rPr>
          <w:rFonts w:ascii="Calibri" w:cs="Calibri" w:eastAsia="Calibri" w:hAnsi="Calibri"/>
          <w:color w:val="1F2A24"/>
          <w:sz w:val="21"/>
          <w:szCs w:val="21"/>
        </w:rPr>
        <w:t xml:space="preserve"> and says "Remove this </w:t>
      </w:r>
      <w:r>
        <w:rPr>
          <w:rFonts w:ascii="Calibri" w:cs="Calibri" w:eastAsia="Calibri" w:hAnsi="Calibri"/>
          <w:i/>
          <w:iCs/>
          <w:color w:val="1F2A24"/>
          <w:sz w:val="21"/>
          <w:szCs w:val="21"/>
        </w:rPr>
        <w:t xml:space="preserve">[type]</w:t>
      </w:r>
      <w:r>
        <w:rPr>
          <w:rFonts w:ascii="Calibri" w:cs="Calibri" w:eastAsia="Calibri" w:hAnsi="Calibri"/>
          <w:color w:val="1F2A24"/>
          <w:sz w:val="21"/>
          <w:szCs w:val="21"/>
        </w:rPr>
        <w:t xml:space="preserve"> event?".</w:t>
      </w:r>
    </w:p>
    <w:p>
      <w:pPr>
        <w:pStyle w:val="ListParagraph"/>
        <w:numPr>
          <w:ilvl w:val="0"/>
          <w:numId w:val="51"/>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Submit Deletion</w:t>
      </w:r>
      <w:r>
        <w:rPr>
          <w:rFonts w:ascii="Calibri" w:cs="Calibri" w:eastAsia="Calibri" w:hAnsi="Calibri"/>
          <w:color w:val="1F2A24"/>
          <w:sz w:val="21"/>
          <w:szCs w:val="21"/>
        </w:rPr>
        <w:t xml:space="preserve"> when approval is on). </w:t>
      </w:r>
      <w:r>
        <w:rPr>
          <w:rFonts w:ascii="Calibri" w:cs="Calibri" w:eastAsia="Calibri" w:hAnsi="Calibri"/>
          <w:b/>
          <w:bCs/>
          <w:color w:val="1F2A24"/>
          <w:sz w:val="21"/>
          <w:szCs w:val="21"/>
        </w:rPr>
        <w:t xml:space="preserve">Cancel</w:t>
      </w:r>
      <w:r>
        <w:rPr>
          <w:rFonts w:ascii="Calibri" w:cs="Calibri" w:eastAsia="Calibri" w:hAnsi="Calibri"/>
          <w:color w:val="1F2A24"/>
          <w:sz w:val="21"/>
          <w:szCs w:val="21"/>
        </w:rPr>
        <w:t xml:space="preserve"> keeps it.</w:t>
      </w:r>
    </w:p>
    <w:p>
      <w:pPr>
        <w:pStyle w:val="ListParagraph"/>
        <w:numPr>
          <w:ilvl w:val="0"/>
          <w:numId w:val="51"/>
        </w:numPr>
        <w:spacing w:after="70" w:line="280"/>
      </w:pPr>
      <w:r>
        <w:rPr>
          <w:rFonts w:ascii="Calibri" w:cs="Calibri" w:eastAsia="Calibri" w:hAnsi="Calibri"/>
          <w:color w:val="1F2A24"/>
          <w:sz w:val="21"/>
          <w:szCs w:val="21"/>
        </w:rPr>
        <w:t xml:space="preserve">When approval or a required reason is on, a </w:t>
      </w:r>
      <w:r>
        <w:rPr>
          <w:rFonts w:ascii="Calibri" w:cs="Calibri" w:eastAsia="Calibri" w:hAnsi="Calibri"/>
          <w:b/>
          <w:bCs/>
          <w:color w:val="1F2A24"/>
          <w:sz w:val="21"/>
          <w:szCs w:val="21"/>
        </w:rPr>
        <w:t xml:space="preserve">Reason for deletion</w:t>
      </w:r>
      <w:r>
        <w:rPr>
          <w:rFonts w:ascii="Calibri" w:cs="Calibri" w:eastAsia="Calibri" w:hAnsi="Calibri"/>
          <w:color w:val="1F2A24"/>
          <w:sz w:val="21"/>
          <w:szCs w:val="21"/>
        </w:rPr>
        <w:t xml:space="preserve"> line is shown; type why.</w:t>
      </w:r>
    </w:p>
    <w:p>
      <w:pPr>
        <w:spacing w:after="60"/>
      </w:pPr>
    </w:p>
    <w:p>
      <w:pPr>
        <w:pStyle w:val="Heading3"/>
        <w:keepNext/>
        <w:spacing w:after="100" w:before="260"/>
      </w:pPr>
      <w:bookmarkStart w:name="h_if_something_goes_wrong_4" w:id="1"/>
      <w:r>
        <w:rPr>
          <w:rFonts w:ascii="Cambria" w:cs="Cambria" w:eastAsia="Cambria" w:hAnsi="Cambria"/>
          <w:b/>
          <w:bCs/>
          <w:color w:val="2E7D4F"/>
          <w:sz w:val="26"/>
          <w:szCs w:val="26"/>
        </w:rPr>
        <w:t xml:space="preserve">If something goes wrong</w:t>
      </w:r>
      <w:bookmarkEnd w:id="1"/>
    </w:p>
    <w:p>
      <w:pPr>
        <w:pStyle w:val="ListParagraph"/>
        <w:numPr>
          <w:ilvl w:val="0"/>
          <w:numId w:val="2"/>
        </w:numPr>
        <w:spacing w:after="60" w:line="280"/>
      </w:pPr>
      <w:r>
        <w:rPr>
          <w:rFonts w:ascii="Calibri" w:cs="Calibri" w:eastAsia="Calibri" w:hAnsi="Calibri"/>
          <w:b/>
          <w:bCs/>
          <w:color w:val="1F2A24"/>
          <w:sz w:val="21"/>
          <w:szCs w:val="21"/>
        </w:rPr>
        <w:t xml:space="preserve">Nothing happens when I click Save.</w:t>
      </w:r>
      <w:r>
        <w:rPr>
          <w:rFonts w:ascii="Calibri" w:cs="Calibri" w:eastAsia="Calibri" w:hAnsi="Calibri"/>
          <w:color w:val="1F2A24"/>
          <w:sz w:val="21"/>
          <w:szCs w:val="21"/>
        </w:rPr>
        <w:t xml:space="preserve"> The event type list is empty for your enterprise type (see above), or no event type is selected. Pick a chip first.</w:t>
      </w:r>
    </w:p>
    <w:p>
      <w:pPr>
        <w:pStyle w:val="ListParagraph"/>
        <w:numPr>
          <w:ilvl w:val="0"/>
          <w:numId w:val="2"/>
        </w:numPr>
        <w:spacing w:after="60" w:line="280"/>
      </w:pPr>
      <w:r>
        <w:rPr>
          <w:rFonts w:ascii="Calibri" w:cs="Calibri" w:eastAsia="Calibri" w:hAnsi="Calibri"/>
          <w:b/>
          <w:bCs/>
          <w:color w:val="1F2A24"/>
          <w:sz w:val="21"/>
          <w:szCs w:val="21"/>
        </w:rPr>
        <w:t xml:space="preserve">No entry arrived in Finance.</w:t>
      </w:r>
      <w:r>
        <w:rPr>
          <w:rFonts w:ascii="Calibri" w:cs="Calibri" w:eastAsia="Calibri" w:hAnsi="Calibri"/>
          <w:color w:val="1F2A24"/>
          <w:sz w:val="21"/>
          <w:szCs w:val="21"/>
        </w:rPr>
        <w:t xml:space="preserve"> Check you filled the money fields named in the next sections (for example Unit Cost and Quantity so Total Cost fills in).</w:t>
      </w:r>
    </w:p>
    <w:p>
      <w:pPr>
        <w:pStyle w:val="ListParagraph"/>
        <w:numPr>
          <w:ilvl w:val="0"/>
          <w:numId w:val="2"/>
        </w:numPr>
        <w:spacing w:after="60" w:line="280"/>
      </w:pPr>
      <w:r>
        <w:rPr>
          <w:rFonts w:ascii="Calibri" w:cs="Calibri" w:eastAsia="Calibri" w:hAnsi="Calibri"/>
          <w:b/>
          <w:bCs/>
          <w:color w:val="1F2A24"/>
          <w:sz w:val="21"/>
          <w:szCs w:val="21"/>
        </w:rPr>
        <w:t xml:space="preserve">The Log Event button is missing.</w:t>
      </w:r>
      <w:r>
        <w:rPr>
          <w:rFonts w:ascii="Calibri" w:cs="Calibri" w:eastAsia="Calibri" w:hAnsi="Calibri"/>
          <w:color w:val="1F2A24"/>
          <w:sz w:val="21"/>
          <w:szCs w:val="21"/>
        </w:rPr>
        <w:t xml:space="preserve"> The cycle is closed.</w:t>
      </w:r>
    </w:p>
    <w:p>
      <w:pPr>
        <w:spacing w:after="60"/>
      </w:pPr>
    </w:p>
    <w:p>
      <w:pPr>
        <w:pStyle w:val="Heading2"/>
        <w:keepNext/>
        <w:spacing w:after="140" w:before="360"/>
      </w:pPr>
      <w:bookmarkStart w:name="h_event_types_by_kind_of_farming" w:id="1"/>
      <w:r>
        <w:rPr>
          <w:rFonts w:ascii="Cambria" w:cs="Cambria" w:eastAsia="Cambria" w:hAnsi="Cambria"/>
          <w:b/>
          <w:bCs/>
          <w:color w:val="1F6B3A"/>
          <w:sz w:val="32"/>
          <w:szCs w:val="32"/>
        </w:rPr>
        <w:t xml:space="preserve">Event types by kind of farming</w:t>
      </w:r>
      <w:bookmarkEnd w:id="1"/>
    </w:p>
    <w:p>
      <w:pPr>
        <w:spacing w:after="120" w:line="290"/>
      </w:pPr>
      <w:r>
        <w:rPr>
          <w:rFonts w:ascii="Calibri" w:cs="Calibri" w:eastAsia="Calibri" w:hAnsi="Calibri"/>
          <w:color w:val="1F2A24"/>
          <w:sz w:val="21"/>
          <w:szCs w:val="21"/>
        </w:rPr>
        <w:t xml:space="preserve">The chips you see depend on the kind of farming (the category of your template). The table shows which categories get which events. "All" means every kind of farming except insects and worms, aquatic plants and forestry.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71"/>
        <w:gridCol w:w="4267"/>
      </w:tblGrid>
      <w:tr>
        <w:trPr>
          <w:cantSplit/>
          <w:tblHeader/>
        </w:trPr>
        <w:tc>
          <w:tcPr>
            <w:tcW w:type="dxa" w:w="537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Event type</w:t>
            </w:r>
          </w:p>
        </w:tc>
        <w:tc>
          <w:tcPr>
            <w:tcW w:type="dxa" w:w="426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Offered for</w:t>
            </w:r>
          </w:p>
        </w:tc>
      </w:tr>
      <w:tr>
        <w:trPr>
          <w:cantSplit/>
          <w:tblHeader w:val="false"/>
        </w:trPr>
        <w:tc>
          <w:tcPr>
            <w:tcW w:type="dxa" w:w="53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Observation</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Treatment</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Input Purchase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Transfer / Move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Direct Sale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Harvest</w:t>
            </w:r>
          </w:p>
        </w:tc>
        <w:tc>
          <w:tcPr>
            <w:tcW w:type="dxa" w:w="42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poultry, livestock, aquaculture, crops, horticulture, greenhouse, orchard, apiary, mushroom, processing, services</w:t>
            </w:r>
          </w:p>
        </w:tc>
      </w:tr>
      <w:tr>
        <w:trPr>
          <w:cantSplit/>
          <w:tblHeader w:val="false"/>
        </w:trPr>
        <w:tc>
          <w:tcPr>
            <w:tcW w:type="dxa" w:w="53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Mortality / Loss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Vaccination</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Weighing / Sampling</w:t>
            </w:r>
          </w:p>
        </w:tc>
        <w:tc>
          <w:tcPr>
            <w:tcW w:type="dxa" w:w="42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Poultry, livestock, aquaculture</w:t>
            </w:r>
          </w:p>
        </w:tc>
      </w:tr>
      <w:tr>
        <w:trPr>
          <w:cantSplit/>
          <w:tblHeader w:val="false"/>
        </w:trPr>
        <w:tc>
          <w:tcPr>
            <w:tcW w:type="dxa" w:w="53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Egg Collection</w:t>
            </w:r>
          </w:p>
        </w:tc>
        <w:tc>
          <w:tcPr>
            <w:tcW w:type="dxa" w:w="42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Poultry</w:t>
            </w:r>
          </w:p>
        </w:tc>
      </w:tr>
      <w:tr>
        <w:trPr>
          <w:cantSplit/>
          <w:tblHeader w:val="false"/>
        </w:trPr>
        <w:tc>
          <w:tcPr>
            <w:tcW w:type="dxa" w:w="53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Milk Collection</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Pregnancy Check</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Weaning</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Drying Off</w:t>
            </w:r>
          </w:p>
        </w:tc>
        <w:tc>
          <w:tcPr>
            <w:tcW w:type="dxa" w:w="42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Livestock</w:t>
            </w:r>
          </w:p>
        </w:tc>
      </w:tr>
      <w:tr>
        <w:trPr>
          <w:cantSplit/>
          <w:tblHeader w:val="false"/>
        </w:trPr>
        <w:tc>
          <w:tcPr>
            <w:tcW w:type="dxa" w:w="53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Birth / Calving / Farrowing</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Breeding / Mating</w:t>
            </w:r>
          </w:p>
        </w:tc>
        <w:tc>
          <w:tcPr>
            <w:tcW w:type="dxa" w:w="42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Livestock, poultry</w:t>
            </w:r>
          </w:p>
        </w:tc>
      </w:tr>
      <w:tr>
        <w:trPr>
          <w:cantSplit/>
          <w:tblHeader w:val="false"/>
        </w:trPr>
        <w:tc>
          <w:tcPr>
            <w:tcW w:type="dxa" w:w="53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Water Quality</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Stocking / Seeding</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Feeding Record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Partial Harvest</w:t>
            </w:r>
          </w:p>
        </w:tc>
        <w:tc>
          <w:tcPr>
            <w:tcW w:type="dxa" w:w="42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Aquaculture</w:t>
            </w:r>
          </w:p>
        </w:tc>
      </w:tr>
      <w:tr>
        <w:trPr>
          <w:cantSplit/>
          <w:tblHeader w:val="false"/>
        </w:trPr>
        <w:tc>
          <w:tcPr>
            <w:tcW w:type="dxa" w:w="53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Planting / Sowing</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Fertilisation</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Irrigation</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Spraying</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Field Scouting</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Weeding</w:t>
            </w:r>
          </w:p>
        </w:tc>
        <w:tc>
          <w:tcPr>
            <w:tcW w:type="dxa" w:w="42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Crops, horticulture, greenhouse, orchard</w:t>
            </w:r>
          </w:p>
        </w:tc>
      </w:tr>
      <w:tr>
        <w:trPr>
          <w:cantSplit/>
          <w:tblHeader w:val="false"/>
        </w:trPr>
        <w:tc>
          <w:tcPr>
            <w:tcW w:type="dxa" w:w="53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Pruning / Trimming</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Pollination</w:t>
            </w:r>
          </w:p>
        </w:tc>
        <w:tc>
          <w:tcPr>
            <w:tcW w:type="dxa" w:w="42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Orchard, horticulture, greenhouse</w:t>
            </w:r>
          </w:p>
        </w:tc>
      </w:tr>
      <w:tr>
        <w:trPr>
          <w:cantSplit/>
          <w:tblHeader w:val="false"/>
        </w:trPr>
        <w:tc>
          <w:tcPr>
            <w:tcW w:type="dxa" w:w="53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Fruit Thinning</w:t>
            </w:r>
          </w:p>
        </w:tc>
        <w:tc>
          <w:tcPr>
            <w:tcW w:type="dxa" w:w="42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Orchard, horticulture</w:t>
            </w:r>
          </w:p>
        </w:tc>
      </w:tr>
      <w:tr>
        <w:trPr>
          <w:cantSplit/>
          <w:tblHeader w:val="false"/>
        </w:trPr>
        <w:tc>
          <w:tcPr>
            <w:tcW w:type="dxa" w:w="53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Hive Inspection</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Honey Harvest</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Swarm Control</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Queen Management</w:t>
            </w:r>
          </w:p>
        </w:tc>
        <w:tc>
          <w:tcPr>
            <w:tcW w:type="dxa" w:w="42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Apiary</w:t>
            </w:r>
          </w:p>
        </w:tc>
      </w:tr>
      <w:tr>
        <w:trPr>
          <w:cantSplit/>
          <w:tblHeader w:val="false"/>
        </w:trPr>
        <w:tc>
          <w:tcPr>
            <w:tcW w:type="dxa" w:w="53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Substrate Preparation</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Inoculation</w:t>
            </w:r>
          </w:p>
        </w:tc>
        <w:tc>
          <w:tcPr>
            <w:tcW w:type="dxa" w:w="42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Mushroom</w:t>
            </w:r>
          </w:p>
        </w:tc>
      </w:tr>
    </w:tbl>
    <w:p>
      <w:pPr>
        <w:spacing w:after="160"/>
      </w:pPr>
    </w:p>
    <w:p>
      <w:pPr>
        <w:spacing w:after="120" w:line="290"/>
      </w:pPr>
      <w:r>
        <w:rPr>
          <w:rFonts w:ascii="Calibri" w:cs="Calibri" w:eastAsia="Calibri" w:hAnsi="Calibri"/>
          <w:color w:val="1F2A24"/>
          <w:sz w:val="21"/>
          <w:szCs w:val="21"/>
        </w:rPr>
        <w:t xml:space="preserve">So a broiler enterprise sees 12 types (the 6 for all, the 3 animal types, </w:t>
      </w:r>
      <w:r>
        <w:rPr>
          <w:rFonts w:ascii="Calibri" w:cs="Calibri" w:eastAsia="Calibri" w:hAnsi="Calibri"/>
          <w:b/>
          <w:bCs/>
          <w:color w:val="1F2A24"/>
          <w:sz w:val="21"/>
          <w:szCs w:val="21"/>
        </w:rPr>
        <w:t xml:space="preserve">Egg Collection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Birth / Calving / Farrowing</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Breeding / Mating</w:t>
      </w:r>
      <w:r>
        <w:rPr>
          <w:rFonts w:ascii="Calibri" w:cs="Calibri" w:eastAsia="Calibri" w:hAnsi="Calibri"/>
          <w:color w:val="1F2A24"/>
          <w:sz w:val="21"/>
          <w:szCs w:val="21"/>
        </w:rPr>
        <w:t xml:space="preserve">); a maize enterprise sees 12; a tilapia enterprise sees 13; a bee enterprise sees 10; a mushroom enterprise sees 8; processing and services see 6.</w:t>
      </w:r>
    </w:p>
    <w:p>
      <w:pPr>
        <w:spacing w:after="120" w:line="290"/>
      </w:pPr>
      <w:r>
        <w:rPr>
          <w:rFonts w:ascii="Calibri" w:cs="Calibri" w:eastAsia="Calibri" w:hAnsi="Calibri"/>
          <w:color w:val="1F2A24"/>
          <w:sz w:val="21"/>
          <w:szCs w:val="21"/>
        </w:rPr>
        <w:t xml:space="preserve">In the tables below, </w:t>
      </w:r>
      <w:r>
        <w:rPr>
          <w:rFonts w:ascii="Calibri" w:cs="Calibri" w:eastAsia="Calibri" w:hAnsi="Calibri"/>
          <w:b/>
          <w:bCs/>
          <w:color w:val="1F2A24"/>
          <w:sz w:val="21"/>
          <w:szCs w:val="21"/>
        </w:rPr>
        <w:t xml:space="preserve">Req.</w:t>
      </w:r>
      <w:r>
        <w:rPr>
          <w:rFonts w:ascii="Calibri" w:cs="Calibri" w:eastAsia="Calibri" w:hAnsi="Calibri"/>
          <w:color w:val="1F2A24"/>
          <w:sz w:val="21"/>
          <w:szCs w:val="21"/>
        </w:rPr>
        <w:t xml:space="preserve"> shows a star (*) for fields marked with a red star on screen. "Choice" means you pick from a drop-down list; "Yes/No" means a tick box.</w:t>
      </w:r>
    </w:p>
    <w:p>
      <w:pPr>
        <w:pStyle w:val="Heading3"/>
        <w:keepNext/>
        <w:spacing w:after="100" w:before="260"/>
      </w:pPr>
      <w:bookmarkStart w:name="h_events_for_every_kind_of_farming" w:id="1"/>
      <w:r>
        <w:rPr>
          <w:rFonts w:ascii="Cambria" w:cs="Cambria" w:eastAsia="Cambria" w:hAnsi="Cambria"/>
          <w:b/>
          <w:bCs/>
          <w:color w:val="2E7D4F"/>
          <w:sz w:val="26"/>
          <w:szCs w:val="26"/>
        </w:rPr>
        <w:t xml:space="preserve">Events for every kind of farming</w:t>
      </w:r>
      <w:bookmarkEnd w:id="1"/>
    </w:p>
    <w:p>
      <w:pPr>
        <w:pStyle w:val="Heading4"/>
        <w:keepNext/>
        <w:spacing w:after="80" w:before="200"/>
      </w:pPr>
      <w:bookmarkStart w:name="h_observation" w:id="1"/>
      <w:r>
        <w:rPr>
          <w:rFonts w:ascii="Calibri" w:cs="Calibri" w:eastAsia="Calibri" w:hAnsi="Calibri"/>
          <w:b/>
          <w:bCs/>
          <w:color w:val="4A5A50"/>
          <w:sz w:val="22"/>
          <w:szCs w:val="22"/>
        </w:rPr>
        <w:t xml:space="preserve">Observation</w:t>
      </w:r>
      <w:bookmarkEnd w:id="1"/>
    </w:p>
    <w:p>
      <w:pPr>
        <w:spacing w:after="120" w:line="290"/>
      </w:pPr>
      <w:r>
        <w:rPr>
          <w:rFonts w:ascii="Calibri" w:cs="Calibri" w:eastAsia="Calibri" w:hAnsi="Calibri"/>
          <w:color w:val="1F2A24"/>
          <w:sz w:val="21"/>
          <w:szCs w:val="21"/>
        </w:rPr>
        <w:t xml:space="preserve">For any note about what you saw. No money, no stock.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8"/>
        <w:gridCol w:w="2040"/>
        <w:gridCol w:w="1878"/>
        <w:gridCol w:w="3352"/>
      </w:tblGrid>
      <w:tr>
        <w:trPr>
          <w:cantSplit/>
          <w:tblHeader/>
        </w:trPr>
        <w:tc>
          <w:tcPr>
            <w:tcW w:type="dxa" w:w="236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04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87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335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3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Subject</w:t>
            </w:r>
          </w:p>
        </w:tc>
        <w:tc>
          <w:tcPr>
            <w:tcW w:type="dxa" w:w="20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8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3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did you observe?" Becomes the event description.</w:t>
            </w:r>
          </w:p>
        </w:tc>
      </w:tr>
      <w:tr>
        <w:trPr>
          <w:cantSplit/>
          <w:tblHeader w:val="false"/>
        </w:trPr>
        <w:tc>
          <w:tcPr>
            <w:tcW w:type="dxa" w:w="23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Severity</w:t>
            </w:r>
          </w:p>
        </w:tc>
        <w:tc>
          <w:tcPr>
            <w:tcW w:type="dxa" w:w="20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8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3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Info, Watch, Warning, Critical</w:t>
            </w:r>
          </w:p>
        </w:tc>
      </w:tr>
      <w:tr>
        <w:trPr>
          <w:cantSplit/>
          <w:tblHeader w:val="false"/>
        </w:trPr>
        <w:tc>
          <w:tcPr>
            <w:tcW w:type="dxa" w:w="23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Action Taken</w:t>
            </w:r>
          </w:p>
        </w:tc>
        <w:tc>
          <w:tcPr>
            <w:tcW w:type="dxa" w:w="20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18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3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was done, if anything</w:t>
            </w:r>
          </w:p>
        </w:tc>
      </w:tr>
      <w:tr>
        <w:trPr>
          <w:cantSplit/>
          <w:tblHeader w:val="false"/>
        </w:trPr>
        <w:tc>
          <w:tcPr>
            <w:tcW w:type="dxa" w:w="23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Additional Notes</w:t>
            </w:r>
          </w:p>
        </w:tc>
        <w:tc>
          <w:tcPr>
            <w:tcW w:type="dxa" w:w="20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18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3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Style w:val="Heading4"/>
        <w:keepNext/>
        <w:spacing w:after="80" w:before="200"/>
      </w:pPr>
      <w:bookmarkStart w:name="h_treatment" w:id="1"/>
      <w:r>
        <w:rPr>
          <w:rFonts w:ascii="Calibri" w:cs="Calibri" w:eastAsia="Calibri" w:hAnsi="Calibri"/>
          <w:b/>
          <w:bCs/>
          <w:color w:val="4A5A50"/>
          <w:sz w:val="22"/>
          <w:szCs w:val="22"/>
        </w:rPr>
        <w:t xml:space="preserve">Treatment</w:t>
      </w:r>
      <w:bookmarkEnd w:id="1"/>
    </w:p>
    <w:p>
      <w:pPr>
        <w:spacing w:after="120" w:line="290"/>
      </w:pPr>
      <w:r>
        <w:rPr>
          <w:rFonts w:ascii="Calibri" w:cs="Calibri" w:eastAsia="Calibri" w:hAnsi="Calibri"/>
          <w:color w:val="1F2A24"/>
          <w:sz w:val="21"/>
          <w:szCs w:val="21"/>
        </w:rPr>
        <w:t xml:space="preserve">Disease treatment, medicine or pest control. </w:t>
      </w:r>
      <w:r>
        <w:rPr>
          <w:rFonts w:ascii="Calibri" w:cs="Calibri" w:eastAsia="Calibri" w:hAnsi="Calibri"/>
          <w:b/>
          <w:bCs/>
          <w:color w:val="1F2A24"/>
          <w:sz w:val="21"/>
          <w:szCs w:val="21"/>
        </w:rPr>
        <w:t xml:space="preserve">Posts a cost to Finance</w:t>
      </w:r>
      <w:r>
        <w:rPr>
          <w:rFonts w:ascii="Calibri" w:cs="Calibri" w:eastAsia="Calibri" w:hAnsi="Calibri"/>
          <w:color w:val="1F2A24"/>
          <w:sz w:val="21"/>
          <w:szCs w:val="21"/>
        </w:rPr>
        <w:t xml:space="preserve"> when Cost is filled.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9"/>
        <w:gridCol w:w="1870"/>
        <w:gridCol w:w="1811"/>
        <w:gridCol w:w="3248"/>
      </w:tblGrid>
      <w:tr>
        <w:trPr>
          <w:cantSplit/>
          <w:tblHeader/>
        </w:trPr>
        <w:tc>
          <w:tcPr>
            <w:tcW w:type="dxa" w:w="270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87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81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324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7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 / Chemical</w:t>
            </w:r>
          </w:p>
        </w:tc>
        <w:tc>
          <w:tcPr>
            <w:tcW w:type="dxa" w:w="1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8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2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Becomes the description</w:t>
            </w:r>
          </w:p>
        </w:tc>
      </w:tr>
      <w:tr>
        <w:trPr>
          <w:cantSplit/>
          <w:tblHeader w:val="false"/>
        </w:trPr>
        <w:tc>
          <w:tcPr>
            <w:tcW w:type="dxa" w:w="27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Target (disease/pest)</w:t>
            </w:r>
          </w:p>
        </w:tc>
        <w:tc>
          <w:tcPr>
            <w:tcW w:type="dxa" w:w="18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8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4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Coccidiosis, Aphids</w:t>
            </w:r>
          </w:p>
        </w:tc>
      </w:tr>
      <w:tr>
        <w:trPr>
          <w:cantSplit/>
          <w:tblHeader w:val="false"/>
        </w:trPr>
        <w:tc>
          <w:tcPr>
            <w:tcW w:type="dxa" w:w="27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Dose / Rate</w:t>
            </w:r>
          </w:p>
        </w:tc>
        <w:tc>
          <w:tcPr>
            <w:tcW w:type="dxa" w:w="1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8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2ml/L, 500g/ha</w:t>
            </w:r>
          </w:p>
        </w:tc>
      </w:tr>
      <w:tr>
        <w:trPr>
          <w:cantSplit/>
          <w:tblHeader w:val="false"/>
        </w:trPr>
        <w:tc>
          <w:tcPr>
            <w:tcW w:type="dxa" w:w="27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Route / Method</w:t>
            </w:r>
          </w:p>
        </w:tc>
        <w:tc>
          <w:tcPr>
            <w:tcW w:type="dxa" w:w="18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8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4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Oral (water), Injectable, Topical, Spray, Pour-on, Drench, Dip, In-feed, Fumigation, Other</w:t>
            </w:r>
          </w:p>
        </w:tc>
      </w:tr>
      <w:tr>
        <w:trPr>
          <w:cantSplit/>
          <w:tblHeader w:val="false"/>
        </w:trPr>
        <w:tc>
          <w:tcPr>
            <w:tcW w:type="dxa" w:w="27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Animals Treated (head)</w:t>
            </w:r>
          </w:p>
        </w:tc>
        <w:tc>
          <w:tcPr>
            <w:tcW w:type="dxa" w:w="1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Area Treated (ha)</w:t>
            </w:r>
          </w:p>
        </w:tc>
        <w:tc>
          <w:tcPr>
            <w:tcW w:type="dxa" w:w="18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4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Withdrawal Period (days)</w:t>
            </w:r>
          </w:p>
        </w:tc>
        <w:tc>
          <w:tcPr>
            <w:tcW w:type="dxa" w:w="1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Days before the animal's meat, milk or eggs, or the crop, may be used</w:t>
            </w:r>
          </w:p>
        </w:tc>
      </w:tr>
      <w:tr>
        <w:trPr>
          <w:cantSplit/>
          <w:tblHeader w:val="false"/>
        </w:trPr>
        <w:tc>
          <w:tcPr>
            <w:tcW w:type="dxa" w:w="27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Cost</w:t>
            </w:r>
          </w:p>
        </w:tc>
        <w:tc>
          <w:tcPr>
            <w:tcW w:type="dxa" w:w="18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18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4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Triggers the Finance entry</w:t>
            </w:r>
          </w:p>
        </w:tc>
      </w:tr>
      <w:tr>
        <w:trPr>
          <w:cantSplit/>
          <w:tblHeader w:val="false"/>
        </w:trPr>
        <w:tc>
          <w:tcPr>
            <w:tcW w:type="dxa" w:w="27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Batch / Lot No.</w:t>
            </w:r>
          </w:p>
        </w:tc>
        <w:tc>
          <w:tcPr>
            <w:tcW w:type="dxa" w:w="1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8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Prescribed By</w:t>
            </w:r>
          </w:p>
        </w:tc>
        <w:tc>
          <w:tcPr>
            <w:tcW w:type="dxa" w:w="18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8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4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Style w:val="Heading4"/>
        <w:keepNext/>
        <w:spacing w:after="80" w:before="200"/>
      </w:pPr>
      <w:bookmarkStart w:name="h_input_purchase" w:id="1"/>
      <w:r>
        <w:rPr>
          <w:rFonts w:ascii="Calibri" w:cs="Calibri" w:eastAsia="Calibri" w:hAnsi="Calibri"/>
          <w:b/>
          <w:bCs/>
          <w:color w:val="4A5A50"/>
          <w:sz w:val="22"/>
          <w:szCs w:val="22"/>
        </w:rPr>
        <w:t xml:space="preserve">Input Purchase</w:t>
      </w:r>
      <w:bookmarkEnd w:id="1"/>
    </w:p>
    <w:p>
      <w:pPr>
        <w:spacing w:after="120" w:line="290"/>
      </w:pPr>
      <w:r>
        <w:rPr>
          <w:rFonts w:ascii="Calibri" w:cs="Calibri" w:eastAsia="Calibri" w:hAnsi="Calibri"/>
          <w:color w:val="1F2A24"/>
          <w:sz w:val="21"/>
          <w:szCs w:val="21"/>
        </w:rPr>
        <w:t xml:space="preserve">For feed, seed, chemicals, animals and any other input you buy. </w:t>
      </w:r>
      <w:r>
        <w:rPr>
          <w:rFonts w:ascii="Calibri" w:cs="Calibri" w:eastAsia="Calibri" w:hAnsi="Calibri"/>
          <w:b/>
          <w:bCs/>
          <w:color w:val="1F2A24"/>
          <w:sz w:val="21"/>
          <w:szCs w:val="21"/>
        </w:rPr>
        <w:t xml:space="preserve">Posts a cost to Finance</w:t>
      </w:r>
      <w:r>
        <w:rPr>
          <w:rFonts w:ascii="Calibri" w:cs="Calibri" w:eastAsia="Calibri" w:hAnsi="Calibri"/>
          <w:color w:val="1F2A24"/>
          <w:sz w:val="21"/>
          <w:szCs w:val="21"/>
        </w:rPr>
        <w:t xml:space="preserve"> and can </w:t>
      </w:r>
      <w:r>
        <w:rPr>
          <w:rFonts w:ascii="Calibri" w:cs="Calibri" w:eastAsia="Calibri" w:hAnsi="Calibri"/>
          <w:b/>
          <w:bCs/>
          <w:color w:val="1F2A24"/>
          <w:sz w:val="21"/>
          <w:szCs w:val="21"/>
        </w:rPr>
        <w:t xml:space="preserve">add the item to Inventory</w:t>
      </w:r>
      <w:r>
        <w:rPr>
          <w:rFonts w:ascii="Calibri" w:cs="Calibri" w:eastAsia="Calibri" w:hAnsi="Calibri"/>
          <w:color w:val="1F2A24"/>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6"/>
        <w:gridCol w:w="1936"/>
        <w:gridCol w:w="1783"/>
        <w:gridCol w:w="3653"/>
      </w:tblGrid>
      <w:tr>
        <w:trPr>
          <w:cantSplit/>
          <w:tblHeader/>
        </w:trPr>
        <w:tc>
          <w:tcPr>
            <w:tcW w:type="dxa" w:w="226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93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78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365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2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Item Name</w:t>
            </w:r>
          </w:p>
        </w:tc>
        <w:tc>
          <w:tcPr>
            <w:tcW w:type="dxa" w:w="19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7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6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Layer Mash, Maize Seed</w:t>
            </w:r>
          </w:p>
        </w:tc>
      </w:tr>
      <w:tr>
        <w:trPr>
          <w:cantSplit/>
          <w:tblHeader w:val="false"/>
        </w:trPr>
        <w:tc>
          <w:tcPr>
            <w:tcW w:type="dxa" w:w="22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Category</w:t>
            </w:r>
          </w:p>
        </w:tc>
        <w:tc>
          <w:tcPr>
            <w:tcW w:type="dxa" w:w="19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7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6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Seed / Planting material; Fertiliser; Chemical / Medicine; Animals / Birds / Fingerlings; Packaging; Equipment; Fuel; Labour; Other</w:t>
            </w:r>
          </w:p>
        </w:tc>
      </w:tr>
      <w:tr>
        <w:trPr>
          <w:cantSplit/>
          <w:tblHeader w:val="false"/>
        </w:trPr>
        <w:tc>
          <w:tcPr>
            <w:tcW w:type="dxa" w:w="22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Quantity</w:t>
            </w:r>
          </w:p>
        </w:tc>
        <w:tc>
          <w:tcPr>
            <w:tcW w:type="dxa" w:w="19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7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6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2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Unit</w:t>
            </w:r>
          </w:p>
        </w:tc>
        <w:tc>
          <w:tcPr>
            <w:tcW w:type="dxa" w:w="19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7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6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 bags, head, litres...</w:t>
            </w:r>
          </w:p>
        </w:tc>
      </w:tr>
      <w:tr>
        <w:trPr>
          <w:cantSplit/>
          <w:tblHeader w:val="false"/>
        </w:trPr>
        <w:tc>
          <w:tcPr>
            <w:tcW w:type="dxa" w:w="22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Unit Cost</w:t>
            </w:r>
          </w:p>
        </w:tc>
        <w:tc>
          <w:tcPr>
            <w:tcW w:type="dxa" w:w="19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17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6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2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Cost</w:t>
            </w:r>
          </w:p>
        </w:tc>
        <w:tc>
          <w:tcPr>
            <w:tcW w:type="dxa" w:w="19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17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6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Filled for you: Quantity × Unit Cost</w:t>
            </w:r>
          </w:p>
        </w:tc>
      </w:tr>
      <w:tr>
        <w:trPr>
          <w:cantSplit/>
          <w:tblHeader w:val="false"/>
        </w:trPr>
        <w:tc>
          <w:tcPr>
            <w:tcW w:type="dxa" w:w="22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Supplier</w:t>
            </w:r>
          </w:p>
        </w:tc>
        <w:tc>
          <w:tcPr>
            <w:tcW w:type="dxa" w:w="19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7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6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2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Receipt / Invoice No.</w:t>
            </w:r>
          </w:p>
        </w:tc>
        <w:tc>
          <w:tcPr>
            <w:tcW w:type="dxa" w:w="19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7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6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Carried to the Finance entry as its reference</w:t>
            </w:r>
          </w:p>
        </w:tc>
      </w:tr>
      <w:tr>
        <w:trPr>
          <w:cantSplit/>
          <w:tblHeader w:val="false"/>
        </w:trPr>
        <w:tc>
          <w:tcPr>
            <w:tcW w:type="dxa" w:w="22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Add to Inventory</w:t>
            </w:r>
          </w:p>
        </w:tc>
        <w:tc>
          <w:tcPr>
            <w:tcW w:type="dxa" w:w="19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Yes/No</w:t>
            </w:r>
          </w:p>
        </w:tc>
        <w:tc>
          <w:tcPr>
            <w:tcW w:type="dxa" w:w="17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6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 to put the purchased quantity into stock</w:t>
            </w:r>
          </w:p>
        </w:tc>
      </w:tr>
    </w:tbl>
    <w:p>
      <w:pPr>
        <w:spacing w:after="160"/>
      </w:pPr>
    </w:p>
    <w:p>
      <w:pPr>
        <w:pStyle w:val="Heading4"/>
        <w:keepNext/>
        <w:spacing w:after="80" w:before="200"/>
      </w:pPr>
      <w:bookmarkStart w:name="h_transfer_move" w:id="1"/>
      <w:r>
        <w:rPr>
          <w:rFonts w:ascii="Calibri" w:cs="Calibri" w:eastAsia="Calibri" w:hAnsi="Calibri"/>
          <w:b/>
          <w:bCs/>
          <w:color w:val="4A5A50"/>
          <w:sz w:val="22"/>
          <w:szCs w:val="22"/>
        </w:rPr>
        <w:t xml:space="preserve">Transfer / Move</w:t>
      </w:r>
      <w:bookmarkEnd w:id="1"/>
    </w:p>
    <w:p>
      <w:pPr>
        <w:spacing w:after="120" w:line="290"/>
      </w:pPr>
      <w:r>
        <w:rPr>
          <w:rFonts w:ascii="Calibri" w:cs="Calibri" w:eastAsia="Calibri" w:hAnsi="Calibri"/>
          <w:color w:val="1F2A24"/>
          <w:sz w:val="21"/>
          <w:szCs w:val="21"/>
        </w:rPr>
        <w:t xml:space="preserve">Moving animals, produce or materials between places on the farm. Records only; no money, no stock.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6"/>
        <w:gridCol w:w="2231"/>
        <w:gridCol w:w="2231"/>
        <w:gridCol w:w="2690"/>
      </w:tblGrid>
      <w:tr>
        <w:trPr>
          <w:cantSplit/>
          <w:tblHeader/>
        </w:trPr>
        <w:tc>
          <w:tcPr>
            <w:tcW w:type="dxa" w:w="248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23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223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269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4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Item / Animal</w:t>
            </w:r>
          </w:p>
        </w:tc>
        <w:tc>
          <w:tcPr>
            <w:tcW w:type="dxa" w:w="22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2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6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4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Count / Quantity</w:t>
            </w:r>
          </w:p>
        </w:tc>
        <w:tc>
          <w:tcPr>
            <w:tcW w:type="dxa" w:w="22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2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6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4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Unit</w:t>
            </w:r>
          </w:p>
        </w:tc>
        <w:tc>
          <w:tcPr>
            <w:tcW w:type="dxa" w:w="22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2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6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head, kg, crates...</w:t>
            </w:r>
          </w:p>
        </w:tc>
      </w:tr>
      <w:tr>
        <w:trPr>
          <w:cantSplit/>
          <w:tblHeader w:val="false"/>
        </w:trPr>
        <w:tc>
          <w:tcPr>
            <w:tcW w:type="dxa" w:w="24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From</w:t>
            </w:r>
          </w:p>
        </w:tc>
        <w:tc>
          <w:tcPr>
            <w:tcW w:type="dxa" w:w="22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2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6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House 1, Pond A</w:t>
            </w:r>
          </w:p>
        </w:tc>
      </w:tr>
      <w:tr>
        <w:trPr>
          <w:cantSplit/>
          <w:tblHeader w:val="false"/>
        </w:trPr>
        <w:tc>
          <w:tcPr>
            <w:tcW w:type="dxa" w:w="24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w:t>
            </w:r>
          </w:p>
        </w:tc>
        <w:tc>
          <w:tcPr>
            <w:tcW w:type="dxa" w:w="22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2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6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House 2, Quarantine</w:t>
            </w:r>
          </w:p>
        </w:tc>
      </w:tr>
      <w:tr>
        <w:trPr>
          <w:cantSplit/>
          <w:tblHeader w:val="false"/>
        </w:trPr>
        <w:tc>
          <w:tcPr>
            <w:tcW w:type="dxa" w:w="24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Reason</w:t>
            </w:r>
          </w:p>
        </w:tc>
        <w:tc>
          <w:tcPr>
            <w:tcW w:type="dxa" w:w="22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2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6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4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22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22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6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Transfer / Move</w:t>
      </w:r>
      <w:r>
        <w:rPr>
          <w:rFonts w:ascii="Calibri" w:cs="Calibri" w:eastAsia="Calibri" w:hAnsi="Calibri"/>
          <w:color w:val="1F2A24"/>
          <w:sz w:val="21"/>
          <w:szCs w:val="21"/>
        </w:rPr>
        <w:t xml:space="preserve"> event is only a record of a movement inside the farm. It is not the same as </w:t>
      </w:r>
      <w:r>
        <w:rPr>
          <w:rFonts w:ascii="Calibri" w:cs="Calibri" w:eastAsia="Calibri" w:hAnsi="Calibri"/>
          <w:b/>
          <w:bCs/>
          <w:color w:val="1F2A24"/>
          <w:sz w:val="21"/>
          <w:szCs w:val="21"/>
        </w:rPr>
        <w:t xml:space="preserve">Transfer Output</w:t>
      </w:r>
      <w:r>
        <w:rPr>
          <w:rFonts w:ascii="Calibri" w:cs="Calibri" w:eastAsia="Calibri" w:hAnsi="Calibri"/>
          <w:color w:val="1F2A24"/>
          <w:sz w:val="21"/>
          <w:szCs w:val="21"/>
        </w:rPr>
        <w:t xml:space="preserve"> (moving produce into the next cycle of a program), which is described under the </w:t>
      </w:r>
      <w:r>
        <w:rPr>
          <w:rFonts w:ascii="Calibri" w:cs="Calibri" w:eastAsia="Calibri" w:hAnsi="Calibri"/>
          <w:b/>
          <w:bCs/>
          <w:color w:val="1F2A24"/>
          <w:sz w:val="21"/>
          <w:szCs w:val="21"/>
        </w:rPr>
        <w:t xml:space="preserve">Outputs</w:t>
      </w:r>
      <w:r>
        <w:rPr>
          <w:rFonts w:ascii="Calibri" w:cs="Calibri" w:eastAsia="Calibri" w:hAnsi="Calibri"/>
          <w:color w:val="1F2A24"/>
          <w:sz w:val="21"/>
          <w:szCs w:val="21"/>
        </w:rPr>
        <w:t xml:space="preserve"> tab.</w:t>
      </w:r>
    </w:p>
    <w:p>
      <w:pPr>
        <w:pStyle w:val="Heading4"/>
        <w:keepNext/>
        <w:spacing w:after="80" w:before="200"/>
      </w:pPr>
      <w:bookmarkStart w:name="h_direct_sale" w:id="1"/>
      <w:r>
        <w:rPr>
          <w:rFonts w:ascii="Calibri" w:cs="Calibri" w:eastAsia="Calibri" w:hAnsi="Calibri"/>
          <w:b/>
          <w:bCs/>
          <w:color w:val="4A5A50"/>
          <w:sz w:val="22"/>
          <w:szCs w:val="22"/>
        </w:rPr>
        <w:t xml:space="preserve">Direct Sale</w:t>
      </w:r>
      <w:bookmarkEnd w:id="1"/>
    </w:p>
    <w:p>
      <w:pPr>
        <w:spacing w:after="120" w:line="290"/>
      </w:pPr>
      <w:r>
        <w:rPr>
          <w:rFonts w:ascii="Calibri" w:cs="Calibri" w:eastAsia="Calibri" w:hAnsi="Calibri"/>
          <w:color w:val="1F2A24"/>
          <w:sz w:val="21"/>
          <w:szCs w:val="21"/>
        </w:rPr>
        <w:t xml:space="preserve">A farm-gate or direct sale. </w:t>
      </w:r>
      <w:r>
        <w:rPr>
          <w:rFonts w:ascii="Calibri" w:cs="Calibri" w:eastAsia="Calibri" w:hAnsi="Calibri"/>
          <w:b/>
          <w:bCs/>
          <w:color w:val="1F2A24"/>
          <w:sz w:val="21"/>
          <w:szCs w:val="21"/>
        </w:rPr>
        <w:t xml:space="preserve">Posts income to Finance.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225"/>
        <w:gridCol w:w="1984"/>
        <w:gridCol w:w="3129"/>
      </w:tblGrid>
      <w:tr>
        <w:trPr>
          <w:cantSplit/>
          <w:tblHeader/>
        </w:trPr>
        <w:tc>
          <w:tcPr>
            <w:tcW w:type="dxa" w:w="230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22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98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312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3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w:t>
            </w:r>
          </w:p>
        </w:tc>
        <w:tc>
          <w:tcPr>
            <w:tcW w:type="dxa" w:w="22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9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1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Live broilers, Maize bags</w:t>
            </w:r>
          </w:p>
        </w:tc>
      </w:tr>
      <w:tr>
        <w:trPr>
          <w:cantSplit/>
          <w:tblHeader w:val="false"/>
        </w:trPr>
        <w:tc>
          <w:tcPr>
            <w:tcW w:type="dxa" w:w="23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Quantity</w:t>
            </w:r>
          </w:p>
        </w:tc>
        <w:tc>
          <w:tcPr>
            <w:tcW w:type="dxa" w:w="22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1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3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Unit</w:t>
            </w:r>
          </w:p>
        </w:tc>
        <w:tc>
          <w:tcPr>
            <w:tcW w:type="dxa" w:w="22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9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1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 head, bags, crates...</w:t>
            </w:r>
          </w:p>
        </w:tc>
      </w:tr>
      <w:tr>
        <w:trPr>
          <w:cantSplit/>
          <w:tblHeader w:val="false"/>
        </w:trPr>
        <w:tc>
          <w:tcPr>
            <w:tcW w:type="dxa" w:w="23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Unit Price</w:t>
            </w:r>
          </w:p>
        </w:tc>
        <w:tc>
          <w:tcPr>
            <w:tcW w:type="dxa" w:w="22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19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1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3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Value</w:t>
            </w:r>
          </w:p>
        </w:tc>
        <w:tc>
          <w:tcPr>
            <w:tcW w:type="dxa" w:w="22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19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Filled for you: Quantity × Unit Price</w:t>
            </w:r>
          </w:p>
        </w:tc>
      </w:tr>
      <w:tr>
        <w:trPr>
          <w:cantSplit/>
          <w:tblHeader w:val="false"/>
        </w:trPr>
        <w:tc>
          <w:tcPr>
            <w:tcW w:type="dxa" w:w="23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Buyer</w:t>
            </w:r>
          </w:p>
        </w:tc>
        <w:tc>
          <w:tcPr>
            <w:tcW w:type="dxa" w:w="22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9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3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Payment Method</w:t>
            </w:r>
          </w:p>
        </w:tc>
        <w:tc>
          <w:tcPr>
            <w:tcW w:type="dxa" w:w="22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9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Cash, Mobile Money, Bank Transfer, Cheque, Credit, Other</w:t>
            </w:r>
          </w:p>
        </w:tc>
      </w:tr>
      <w:tr>
        <w:trPr>
          <w:cantSplit/>
          <w:tblHeader w:val="false"/>
        </w:trPr>
        <w:tc>
          <w:tcPr>
            <w:tcW w:type="dxa" w:w="23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22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19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Style w:val="Heading4"/>
        <w:keepNext/>
        <w:spacing w:after="80" w:before="200"/>
      </w:pPr>
      <w:bookmarkStart w:name="h_harvest" w:id="1"/>
      <w:r>
        <w:rPr>
          <w:rFonts w:ascii="Calibri" w:cs="Calibri" w:eastAsia="Calibri" w:hAnsi="Calibri"/>
          <w:b/>
          <w:bCs/>
          <w:color w:val="4A5A50"/>
          <w:sz w:val="22"/>
          <w:szCs w:val="22"/>
        </w:rPr>
        <w:t xml:space="preserve">Harvest</w:t>
      </w:r>
      <w:bookmarkEnd w:id="1"/>
    </w:p>
    <w:p>
      <w:pPr>
        <w:spacing w:after="120" w:line="290"/>
      </w:pPr>
      <w:r>
        <w:rPr>
          <w:rFonts w:ascii="Calibri" w:cs="Calibri" w:eastAsia="Calibri" w:hAnsi="Calibri"/>
          <w:color w:val="1F2A24"/>
          <w:sz w:val="21"/>
          <w:szCs w:val="21"/>
        </w:rPr>
        <w:t xml:space="preserve">A harvest or slaughter output. </w:t>
      </w:r>
      <w:r>
        <w:rPr>
          <w:rFonts w:ascii="Calibri" w:cs="Calibri" w:eastAsia="Calibri" w:hAnsi="Calibri"/>
          <w:b/>
          <w:bCs/>
          <w:color w:val="1F2A24"/>
          <w:sz w:val="21"/>
          <w:szCs w:val="21"/>
        </w:rPr>
        <w:t xml:space="preserve">Adds stock to Inventory</w:t>
      </w:r>
      <w:r>
        <w:rPr>
          <w:rFonts w:ascii="Calibri" w:cs="Calibri" w:eastAsia="Calibri" w:hAnsi="Calibri"/>
          <w:color w:val="1F2A24"/>
          <w:sz w:val="21"/>
          <w:szCs w:val="21"/>
        </w:rPr>
        <w:t xml:space="preserve"> when you route it there.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1"/>
        <w:gridCol w:w="2020"/>
        <w:gridCol w:w="1860"/>
        <w:gridCol w:w="3367"/>
      </w:tblGrid>
      <w:tr>
        <w:trPr>
          <w:cantSplit/>
          <w:tblHeader/>
        </w:trPr>
        <w:tc>
          <w:tcPr>
            <w:tcW w:type="dxa" w:w="239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02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86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336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3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 / Output</w:t>
            </w:r>
          </w:p>
        </w:tc>
        <w:tc>
          <w:tcPr>
            <w:tcW w:type="dxa" w:w="20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8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3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Maize grain, Live birds, Tomatoes</w:t>
            </w:r>
          </w:p>
        </w:tc>
      </w:tr>
      <w:tr>
        <w:trPr>
          <w:cantSplit/>
          <w:tblHeader w:val="false"/>
        </w:trPr>
        <w:tc>
          <w:tcPr>
            <w:tcW w:type="dxa" w:w="23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Quantity</w:t>
            </w:r>
          </w:p>
        </w:tc>
        <w:tc>
          <w:tcPr>
            <w:tcW w:type="dxa" w:w="20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3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3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Unit</w:t>
            </w:r>
          </w:p>
        </w:tc>
        <w:tc>
          <w:tcPr>
            <w:tcW w:type="dxa" w:w="20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8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3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 tonnes, head, crates...</w:t>
            </w:r>
          </w:p>
        </w:tc>
      </w:tr>
      <w:tr>
        <w:trPr>
          <w:cantSplit/>
          <w:tblHeader w:val="false"/>
        </w:trPr>
        <w:tc>
          <w:tcPr>
            <w:tcW w:type="dxa" w:w="23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Area Harvested (ha)</w:t>
            </w:r>
          </w:p>
        </w:tc>
        <w:tc>
          <w:tcPr>
            <w:tcW w:type="dxa" w:w="20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3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3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Quality Grade</w:t>
            </w:r>
          </w:p>
        </w:tc>
        <w:tc>
          <w:tcPr>
            <w:tcW w:type="dxa" w:w="20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8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3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Premium / Grade A, Grade B, Grade C, Below Grade, Mixed</w:t>
            </w:r>
          </w:p>
        </w:tc>
      </w:tr>
      <w:tr>
        <w:trPr>
          <w:cantSplit/>
          <w:tblHeader w:val="false"/>
        </w:trPr>
        <w:tc>
          <w:tcPr>
            <w:tcW w:type="dxa" w:w="23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Route To</w:t>
            </w:r>
          </w:p>
        </w:tc>
        <w:tc>
          <w:tcPr>
            <w:tcW w:type="dxa" w:w="20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8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3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Inventory, Direct Sale, Processing, Own Use, Waste</w:t>
            </w:r>
          </w:p>
        </w:tc>
      </w:tr>
      <w:tr>
        <w:trPr>
          <w:cantSplit/>
          <w:tblHeader w:val="false"/>
        </w:trPr>
        <w:tc>
          <w:tcPr>
            <w:tcW w:type="dxa" w:w="23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Est. Price / Unit</w:t>
            </w:r>
          </w:p>
        </w:tc>
        <w:tc>
          <w:tcPr>
            <w:tcW w:type="dxa" w:w="20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18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3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Estimate only; posts nothing</w:t>
            </w:r>
          </w:p>
        </w:tc>
      </w:tr>
      <w:tr>
        <w:trPr>
          <w:cantSplit/>
          <w:tblHeader w:val="false"/>
        </w:trPr>
        <w:tc>
          <w:tcPr>
            <w:tcW w:type="dxa" w:w="23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Method</w:t>
            </w:r>
          </w:p>
        </w:tc>
        <w:tc>
          <w:tcPr>
            <w:tcW w:type="dxa" w:w="20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8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3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Manual, Mechanical, Combined, Other</w:t>
            </w:r>
          </w:p>
        </w:tc>
      </w:tr>
      <w:tr>
        <w:trPr>
          <w:cantSplit/>
          <w:tblHeader w:val="false"/>
        </w:trPr>
        <w:tc>
          <w:tcPr>
            <w:tcW w:type="dxa" w:w="23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20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18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3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Style w:val="Heading3"/>
        <w:keepNext/>
        <w:spacing w:after="100" w:before="260"/>
      </w:pPr>
      <w:bookmarkStart w:name="h_events_for_animals_poultry_livestock_aquaculture_" w:id="1"/>
      <w:r>
        <w:rPr>
          <w:rFonts w:ascii="Cambria" w:cs="Cambria" w:eastAsia="Cambria" w:hAnsi="Cambria"/>
          <w:b/>
          <w:bCs/>
          <w:color w:val="2E7D4F"/>
          <w:sz w:val="26"/>
          <w:szCs w:val="26"/>
        </w:rPr>
        <w:t xml:space="preserve">Events for animals (poultry, livestock, aquaculture)</w:t>
      </w:r>
      <w:bookmarkEnd w:id="1"/>
    </w:p>
    <w:p>
      <w:pPr>
        <w:pStyle w:val="Heading4"/>
        <w:keepNext/>
        <w:spacing w:after="80" w:before="200"/>
      </w:pPr>
      <w:bookmarkStart w:name="h_mortality_loss" w:id="1"/>
      <w:r>
        <w:rPr>
          <w:rFonts w:ascii="Calibri" w:cs="Calibri" w:eastAsia="Calibri" w:hAnsi="Calibri"/>
          <w:b/>
          <w:bCs/>
          <w:color w:val="4A5A50"/>
          <w:sz w:val="22"/>
          <w:szCs w:val="22"/>
        </w:rPr>
        <w:t xml:space="preserve">Mortality / Loss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28"/>
        <w:gridCol w:w="1894"/>
        <w:gridCol w:w="1767"/>
        <w:gridCol w:w="3549"/>
      </w:tblGrid>
      <w:tr>
        <w:trPr>
          <w:cantSplit/>
          <w:tblHeader/>
        </w:trPr>
        <w:tc>
          <w:tcPr>
            <w:tcW w:type="dxa" w:w="242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89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76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35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4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Count (head)</w:t>
            </w:r>
          </w:p>
        </w:tc>
        <w:tc>
          <w:tcPr>
            <w:tcW w:type="dxa" w:w="18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7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5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4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Cause</w:t>
            </w:r>
          </w:p>
        </w:tc>
        <w:tc>
          <w:tcPr>
            <w:tcW w:type="dxa" w:w="18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7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5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Disease, Injury, Predator, Poor nutrition, Environmental stress, Culled, Unknown, Other</w:t>
            </w:r>
          </w:p>
        </w:tc>
      </w:tr>
      <w:tr>
        <w:trPr>
          <w:cantSplit/>
          <w:tblHeader w:val="false"/>
        </w:trPr>
        <w:tc>
          <w:tcPr>
            <w:tcW w:type="dxa" w:w="24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Description</w:t>
            </w:r>
          </w:p>
        </w:tc>
        <w:tc>
          <w:tcPr>
            <w:tcW w:type="dxa" w:w="18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17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5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Symptoms or circumstances</w:t>
            </w:r>
          </w:p>
        </w:tc>
      </w:tr>
      <w:tr>
        <w:trPr>
          <w:cantSplit/>
          <w:tblHeader w:val="false"/>
        </w:trPr>
        <w:tc>
          <w:tcPr>
            <w:tcW w:type="dxa" w:w="24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Disposition of Carcass</w:t>
            </w:r>
          </w:p>
        </w:tc>
        <w:tc>
          <w:tcPr>
            <w:tcW w:type="dxa" w:w="18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7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5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Buried, Composted, Incinerated, Rendering, Post-mortem sent, Other</w:t>
            </w:r>
          </w:p>
        </w:tc>
      </w:tr>
      <w:tr>
        <w:trPr>
          <w:cantSplit/>
          <w:tblHeader w:val="false"/>
        </w:trPr>
        <w:tc>
          <w:tcPr>
            <w:tcW w:type="dxa" w:w="24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Post-Mortem Done?</w:t>
            </w:r>
          </w:p>
        </w:tc>
        <w:tc>
          <w:tcPr>
            <w:tcW w:type="dxa" w:w="18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Yes/No</w:t>
            </w:r>
          </w:p>
        </w:tc>
        <w:tc>
          <w:tcPr>
            <w:tcW w:type="dxa" w:w="17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5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spacing w:after="120" w:line="290"/>
      </w:pPr>
      <w:r>
        <w:rPr>
          <w:rFonts w:ascii="Calibri" w:cs="Calibri" w:eastAsia="Calibri" w:hAnsi="Calibri"/>
          <w:color w:val="1F2A24"/>
          <w:sz w:val="21"/>
          <w:szCs w:val="21"/>
        </w:rPr>
        <w:t xml:space="preserve">Records only. No money or stock.</w:t>
      </w:r>
    </w:p>
    <w:p>
      <w:pPr>
        <w:pStyle w:val="Heading4"/>
        <w:keepNext/>
        <w:spacing w:after="80" w:before="200"/>
      </w:pPr>
      <w:bookmarkStart w:name="h_vaccination" w:id="1"/>
      <w:r>
        <w:rPr>
          <w:rFonts w:ascii="Calibri" w:cs="Calibri" w:eastAsia="Calibri" w:hAnsi="Calibri"/>
          <w:b/>
          <w:bCs/>
          <w:color w:val="4A5A50"/>
          <w:sz w:val="22"/>
          <w:szCs w:val="22"/>
        </w:rPr>
        <w:t xml:space="preserve">Vaccination</w:t>
      </w:r>
      <w:bookmarkEnd w:id="1"/>
    </w:p>
    <w:p>
      <w:pPr>
        <w:spacing w:after="120" w:line="290"/>
      </w:pPr>
      <w:r>
        <w:rPr>
          <w:rFonts w:ascii="Calibri" w:cs="Calibri" w:eastAsia="Calibri" w:hAnsi="Calibri"/>
          <w:b/>
          <w:bCs/>
          <w:color w:val="1F2A24"/>
          <w:sz w:val="21"/>
          <w:szCs w:val="21"/>
        </w:rPr>
        <w:t xml:space="preserve">Posts a cost to Finance</w:t>
      </w:r>
      <w:r>
        <w:rPr>
          <w:rFonts w:ascii="Calibri" w:cs="Calibri" w:eastAsia="Calibri" w:hAnsi="Calibri"/>
          <w:color w:val="1F2A24"/>
          <w:sz w:val="21"/>
          <w:szCs w:val="21"/>
        </w:rPr>
        <w:t xml:space="preserve"> when Cost is filled.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4"/>
        <w:gridCol w:w="2028"/>
        <w:gridCol w:w="2012"/>
        <w:gridCol w:w="2884"/>
      </w:tblGrid>
      <w:tr>
        <w:trPr>
          <w:cantSplit/>
          <w:tblHeader/>
        </w:trPr>
        <w:tc>
          <w:tcPr>
            <w:tcW w:type="dxa" w:w="271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02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201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288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7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Vaccine Name</w:t>
            </w:r>
          </w:p>
        </w:tc>
        <w:tc>
          <w:tcPr>
            <w:tcW w:type="dxa" w:w="20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8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Disease Target</w:t>
            </w:r>
          </w:p>
        </w:tc>
        <w:tc>
          <w:tcPr>
            <w:tcW w:type="dxa" w:w="20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Newcastle, Foot and Mouth</w:t>
            </w:r>
          </w:p>
        </w:tc>
      </w:tr>
      <w:tr>
        <w:trPr>
          <w:cantSplit/>
          <w:tblHeader w:val="false"/>
        </w:trPr>
        <w:tc>
          <w:tcPr>
            <w:tcW w:type="dxa" w:w="27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Route</w:t>
            </w:r>
          </w:p>
        </w:tc>
        <w:tc>
          <w:tcPr>
            <w:tcW w:type="dxa" w:w="20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2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Oral (water), Eye drop, Nasal spray, Wing-web, Injectable (SC), Injectable (IM), Other</w:t>
            </w:r>
          </w:p>
        </w:tc>
      </w:tr>
      <w:tr>
        <w:trPr>
          <w:cantSplit/>
          <w:tblHeader w:val="false"/>
        </w:trPr>
        <w:tc>
          <w:tcPr>
            <w:tcW w:type="dxa" w:w="27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Dose</w:t>
            </w:r>
          </w:p>
        </w:tc>
        <w:tc>
          <w:tcPr>
            <w:tcW w:type="dxa" w:w="20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Animals Vaccinated (head)</w:t>
            </w:r>
          </w:p>
        </w:tc>
        <w:tc>
          <w:tcPr>
            <w:tcW w:type="dxa" w:w="20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8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Batch / Lot No.</w:t>
            </w:r>
          </w:p>
        </w:tc>
        <w:tc>
          <w:tcPr>
            <w:tcW w:type="dxa" w:w="20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Vaccine Expiry</w:t>
            </w:r>
          </w:p>
        </w:tc>
        <w:tc>
          <w:tcPr>
            <w:tcW w:type="dxa" w:w="20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w:t>
            </w:r>
          </w:p>
        </w:tc>
        <w:tc>
          <w:tcPr>
            <w:tcW w:type="dxa" w:w="2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Cost</w:t>
            </w:r>
          </w:p>
        </w:tc>
        <w:tc>
          <w:tcPr>
            <w:tcW w:type="dxa" w:w="20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2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Triggers the Finance entry</w:t>
            </w:r>
          </w:p>
        </w:tc>
      </w:tr>
      <w:tr>
        <w:trPr>
          <w:cantSplit/>
          <w:tblHeader w:val="false"/>
        </w:trPr>
        <w:tc>
          <w:tcPr>
            <w:tcW w:type="dxa" w:w="27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Next Due Date</w:t>
            </w:r>
          </w:p>
        </w:tc>
        <w:tc>
          <w:tcPr>
            <w:tcW w:type="dxa" w:w="20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w:t>
            </w:r>
          </w:p>
        </w:tc>
        <w:tc>
          <w:tcPr>
            <w:tcW w:type="dxa" w:w="2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Administered By</w:t>
            </w:r>
          </w:p>
        </w:tc>
        <w:tc>
          <w:tcPr>
            <w:tcW w:type="dxa" w:w="20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Style w:val="Heading4"/>
        <w:keepNext/>
        <w:spacing w:after="80" w:before="200"/>
      </w:pPr>
      <w:bookmarkStart w:name="h_weighing_sampling" w:id="1"/>
      <w:r>
        <w:rPr>
          <w:rFonts w:ascii="Calibri" w:cs="Calibri" w:eastAsia="Calibri" w:hAnsi="Calibri"/>
          <w:b/>
          <w:bCs/>
          <w:color w:val="4A5A50"/>
          <w:sz w:val="22"/>
          <w:szCs w:val="22"/>
        </w:rPr>
        <w:t xml:space="preserve">Weighing / Sampling</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0"/>
        <w:gridCol w:w="2103"/>
        <w:gridCol w:w="1964"/>
        <w:gridCol w:w="2361"/>
      </w:tblGrid>
      <w:tr>
        <w:trPr>
          <w:cantSplit/>
          <w:tblHeader/>
        </w:trPr>
        <w:tc>
          <w:tcPr>
            <w:tcW w:type="dxa" w:w="321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10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96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236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32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Sample Count (head)</w:t>
            </w:r>
          </w:p>
        </w:tc>
        <w:tc>
          <w:tcPr>
            <w:tcW w:type="dxa" w:w="21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36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2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Average Weight (kg)</w:t>
            </w:r>
          </w:p>
        </w:tc>
        <w:tc>
          <w:tcPr>
            <w:tcW w:type="dxa" w:w="21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36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2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Biomass (estimated) (kg)</w:t>
            </w:r>
          </w:p>
        </w:tc>
        <w:tc>
          <w:tcPr>
            <w:tcW w:type="dxa" w:w="21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36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2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Weight Gain Since Last (kg/week)</w:t>
            </w:r>
          </w:p>
        </w:tc>
        <w:tc>
          <w:tcPr>
            <w:tcW w:type="dxa" w:w="21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36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2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Body Condition Score</w:t>
            </w:r>
          </w:p>
        </w:tc>
        <w:tc>
          <w:tcPr>
            <w:tcW w:type="dxa" w:w="21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9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36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 – Emaciated, 2 – Thin, 3 – Ideal, 4 – Fat, 5 – Obese</w:t>
            </w:r>
          </w:p>
        </w:tc>
      </w:tr>
      <w:tr>
        <w:trPr>
          <w:cantSplit/>
          <w:tblHeader w:val="false"/>
        </w:trPr>
        <w:tc>
          <w:tcPr>
            <w:tcW w:type="dxa" w:w="32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21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19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36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spacing w:after="120" w:line="290"/>
      </w:pPr>
      <w:r>
        <w:rPr>
          <w:rFonts w:ascii="Calibri" w:cs="Calibri" w:eastAsia="Calibri" w:hAnsi="Calibri"/>
          <w:color w:val="1F2A24"/>
          <w:sz w:val="21"/>
          <w:szCs w:val="21"/>
        </w:rPr>
        <w:t xml:space="preserve">Records only.</w:t>
      </w:r>
    </w:p>
    <w:p>
      <w:pPr>
        <w:pStyle w:val="Heading3"/>
        <w:keepNext/>
        <w:spacing w:after="100" w:before="260"/>
      </w:pPr>
      <w:bookmarkStart w:name="h_events_for_poultry_and_livestock" w:id="1"/>
      <w:r>
        <w:rPr>
          <w:rFonts w:ascii="Cambria" w:cs="Cambria" w:eastAsia="Cambria" w:hAnsi="Cambria"/>
          <w:b/>
          <w:bCs/>
          <w:color w:val="2E7D4F"/>
          <w:sz w:val="26"/>
          <w:szCs w:val="26"/>
        </w:rPr>
        <w:t xml:space="preserve">Events for poultry and livestock</w:t>
      </w:r>
      <w:bookmarkEnd w:id="1"/>
    </w:p>
    <w:p>
      <w:pPr>
        <w:pStyle w:val="Heading4"/>
        <w:keepNext/>
        <w:spacing w:after="80" w:before="200"/>
      </w:pPr>
      <w:bookmarkStart w:name="h_egg_collection_poultry_" w:id="1"/>
      <w:r>
        <w:rPr>
          <w:rFonts w:ascii="Calibri" w:cs="Calibri" w:eastAsia="Calibri" w:hAnsi="Calibri"/>
          <w:b/>
          <w:bCs/>
          <w:color w:val="4A5A50"/>
          <w:sz w:val="22"/>
          <w:szCs w:val="22"/>
        </w:rPr>
        <w:t xml:space="preserve">Egg Collection (poultry)</w:t>
      </w:r>
      <w:bookmarkEnd w:id="1"/>
    </w:p>
    <w:p>
      <w:pPr>
        <w:spacing w:after="120" w:line="290"/>
      </w:pPr>
      <w:r>
        <w:rPr>
          <w:rFonts w:ascii="Calibri" w:cs="Calibri" w:eastAsia="Calibri" w:hAnsi="Calibri"/>
          <w:b/>
          <w:bCs/>
          <w:color w:val="1F2A24"/>
          <w:sz w:val="21"/>
          <w:szCs w:val="21"/>
        </w:rPr>
        <w:t xml:space="preserve">Adds table eggs to Inventory.</w:t>
      </w:r>
      <w:r>
        <w:rPr>
          <w:rFonts w:ascii="Calibri" w:cs="Calibri" w:eastAsia="Calibri" w:hAnsi="Calibri"/>
          <w:color w:val="1F2A24"/>
          <w:sz w:val="21"/>
          <w:szCs w:val="21"/>
        </w:rPr>
        <w:t xml:space="preserve"> Hatching eggs are added to Inventory as </w:t>
      </w:r>
      <w:r>
        <w:rPr>
          <w:rFonts w:ascii="Calibri" w:cs="Calibri" w:eastAsia="Calibri" w:hAnsi="Calibri"/>
          <w:b/>
          <w:bCs/>
          <w:color w:val="1F2A24"/>
          <w:sz w:val="21"/>
          <w:szCs w:val="21"/>
        </w:rPr>
        <w:t xml:space="preserve">Hatching Eggs</w:t>
      </w:r>
      <w:r>
        <w:rPr>
          <w:rFonts w:ascii="Calibri" w:cs="Calibri" w:eastAsia="Calibri" w:hAnsi="Calibri"/>
          <w:color w:val="1F2A24"/>
          <w:sz w:val="21"/>
          <w:szCs w:val="21"/>
        </w:rPr>
        <w:t xml:space="preserve"> and announced to the incubation function (see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7"/>
        <w:gridCol w:w="2006"/>
        <w:gridCol w:w="1919"/>
        <w:gridCol w:w="2626"/>
      </w:tblGrid>
      <w:tr>
        <w:trPr>
          <w:cantSplit/>
          <w:tblHeader/>
        </w:trPr>
        <w:tc>
          <w:tcPr>
            <w:tcW w:type="dxa" w:w="308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00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91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262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30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Collected (eggs)</w:t>
            </w:r>
          </w:p>
        </w:tc>
        <w:tc>
          <w:tcPr>
            <w:tcW w:type="dxa" w:w="20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6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0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Table Eggs (eggs)</w:t>
            </w:r>
          </w:p>
        </w:tc>
        <w:tc>
          <w:tcPr>
            <w:tcW w:type="dxa" w:w="20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1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6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Goes to Inventory as "Table Eggs"</w:t>
            </w:r>
          </w:p>
        </w:tc>
      </w:tr>
      <w:tr>
        <w:trPr>
          <w:cantSplit/>
          <w:tblHeader w:val="false"/>
        </w:trPr>
        <w:tc>
          <w:tcPr>
            <w:tcW w:type="dxa" w:w="30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Hatching Eggs (eggs)</w:t>
            </w:r>
          </w:p>
        </w:tc>
        <w:tc>
          <w:tcPr>
            <w:tcW w:type="dxa" w:w="20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6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Meant for incubation</w:t>
            </w:r>
          </w:p>
        </w:tc>
      </w:tr>
      <w:tr>
        <w:trPr>
          <w:cantSplit/>
          <w:tblHeader w:val="false"/>
        </w:trPr>
        <w:tc>
          <w:tcPr>
            <w:tcW w:type="dxa" w:w="30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Cracked / Damaged (eggs)</w:t>
            </w:r>
          </w:p>
        </w:tc>
        <w:tc>
          <w:tcPr>
            <w:tcW w:type="dxa" w:w="20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1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6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0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Dirty / Soiled (eggs)</w:t>
            </w:r>
          </w:p>
        </w:tc>
        <w:tc>
          <w:tcPr>
            <w:tcW w:type="dxa" w:w="20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6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0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Avg Egg Weight (g)</w:t>
            </w:r>
          </w:p>
        </w:tc>
        <w:tc>
          <w:tcPr>
            <w:tcW w:type="dxa" w:w="20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1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6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0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Collection Round</w:t>
            </w:r>
          </w:p>
        </w:tc>
        <w:tc>
          <w:tcPr>
            <w:tcW w:type="dxa" w:w="20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9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6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Morning, Afternoon, Evening, Full Day</w:t>
            </w:r>
          </w:p>
        </w:tc>
      </w:tr>
    </w:tbl>
    <w:p>
      <w:pPr>
        <w:spacing w:after="160"/>
      </w:pPr>
    </w:p>
    <w:p>
      <w:pPr>
        <w:pStyle w:val="Heading4"/>
        <w:keepNext/>
        <w:spacing w:after="80" w:before="200"/>
      </w:pPr>
      <w:bookmarkStart w:name="h_birth_calving_farrowing_livestock_and_poultry_" w:id="1"/>
      <w:r>
        <w:rPr>
          <w:rFonts w:ascii="Calibri" w:cs="Calibri" w:eastAsia="Calibri" w:hAnsi="Calibri"/>
          <w:b/>
          <w:bCs/>
          <w:color w:val="4A5A50"/>
          <w:sz w:val="22"/>
          <w:szCs w:val="22"/>
        </w:rPr>
        <w:t xml:space="preserve">Birth / Calving / Farrowing (livestock and poultry)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5"/>
        <w:gridCol w:w="2216"/>
        <w:gridCol w:w="2122"/>
        <w:gridCol w:w="2125"/>
      </w:tblGrid>
      <w:tr>
        <w:trPr>
          <w:cantSplit/>
          <w:tblHeader/>
        </w:trPr>
        <w:tc>
          <w:tcPr>
            <w:tcW w:type="dxa" w:w="317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21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212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212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31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Dam / Mother ID</w:t>
            </w:r>
          </w:p>
        </w:tc>
        <w:tc>
          <w:tcPr>
            <w:tcW w:type="dxa" w:w="22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1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Sire / Father ID</w:t>
            </w:r>
          </w:p>
        </w:tc>
        <w:tc>
          <w:tcPr>
            <w:tcW w:type="dxa" w:w="22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1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Born (head)</w:t>
            </w:r>
          </w:p>
        </w:tc>
        <w:tc>
          <w:tcPr>
            <w:tcW w:type="dxa" w:w="22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1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1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Born Alive (head)</w:t>
            </w:r>
          </w:p>
        </w:tc>
        <w:tc>
          <w:tcPr>
            <w:tcW w:type="dxa" w:w="22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1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1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Stillborn (head)</w:t>
            </w:r>
          </w:p>
        </w:tc>
        <w:tc>
          <w:tcPr>
            <w:tcW w:type="dxa" w:w="22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1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Males (head)</w:t>
            </w:r>
          </w:p>
        </w:tc>
        <w:tc>
          <w:tcPr>
            <w:tcW w:type="dxa" w:w="22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1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Females (head)</w:t>
            </w:r>
          </w:p>
        </w:tc>
        <w:tc>
          <w:tcPr>
            <w:tcW w:type="dxa" w:w="22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1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Avg Birth Weight (kg)</w:t>
            </w:r>
          </w:p>
        </w:tc>
        <w:tc>
          <w:tcPr>
            <w:tcW w:type="dxa" w:w="22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1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Complications</w:t>
            </w:r>
          </w:p>
        </w:tc>
        <w:tc>
          <w:tcPr>
            <w:tcW w:type="dxa" w:w="22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21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Assisted Delivery?</w:t>
            </w:r>
          </w:p>
        </w:tc>
        <w:tc>
          <w:tcPr>
            <w:tcW w:type="dxa" w:w="22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Yes/No</w:t>
            </w:r>
          </w:p>
        </w:tc>
        <w:tc>
          <w:tcPr>
            <w:tcW w:type="dxa" w:w="21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Style w:val="Heading4"/>
        <w:keepNext/>
        <w:spacing w:after="80" w:before="200"/>
      </w:pPr>
      <w:bookmarkStart w:name="h_breeding_mating_livestock_and_poultry_" w:id="1"/>
      <w:r>
        <w:rPr>
          <w:rFonts w:ascii="Calibri" w:cs="Calibri" w:eastAsia="Calibri" w:hAnsi="Calibri"/>
          <w:b/>
          <w:bCs/>
          <w:color w:val="4A5A50"/>
          <w:sz w:val="22"/>
          <w:szCs w:val="22"/>
        </w:rPr>
        <w:t xml:space="preserve">Breeding / Mating (livestock and poultry)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0"/>
        <w:gridCol w:w="2098"/>
        <w:gridCol w:w="2089"/>
        <w:gridCol w:w="2491"/>
      </w:tblGrid>
      <w:tr>
        <w:trPr>
          <w:cantSplit/>
          <w:tblHeader/>
        </w:trPr>
        <w:tc>
          <w:tcPr>
            <w:tcW w:type="dxa" w:w="296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09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208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249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9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Method</w:t>
            </w:r>
          </w:p>
        </w:tc>
        <w:tc>
          <w:tcPr>
            <w:tcW w:type="dxa" w:w="20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20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4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Natural mating, Artificial Insemination (AI), Embryo Transfer</w:t>
            </w:r>
          </w:p>
        </w:tc>
      </w:tr>
      <w:tr>
        <w:trPr>
          <w:cantSplit/>
          <w:tblHeader w:val="false"/>
        </w:trPr>
        <w:tc>
          <w:tcPr>
            <w:tcW w:type="dxa" w:w="29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Females Bred (head)</w:t>
            </w:r>
          </w:p>
        </w:tc>
        <w:tc>
          <w:tcPr>
            <w:tcW w:type="dxa" w:w="20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0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4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Sire / Bull / Boar ID</w:t>
            </w:r>
          </w:p>
        </w:tc>
        <w:tc>
          <w:tcPr>
            <w:tcW w:type="dxa" w:w="20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0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4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Sire Breed</w:t>
            </w:r>
          </w:p>
        </w:tc>
        <w:tc>
          <w:tcPr>
            <w:tcW w:type="dxa" w:w="20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0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4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Semen Batch No.</w:t>
            </w:r>
          </w:p>
        </w:tc>
        <w:tc>
          <w:tcPr>
            <w:tcW w:type="dxa" w:w="20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0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4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Expected Birth (approx)</w:t>
            </w:r>
          </w:p>
        </w:tc>
        <w:tc>
          <w:tcPr>
            <w:tcW w:type="dxa" w:w="20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w:t>
            </w:r>
          </w:p>
        </w:tc>
        <w:tc>
          <w:tcPr>
            <w:tcW w:type="dxa" w:w="20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4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20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20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4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Style w:val="Heading3"/>
        <w:keepNext/>
        <w:spacing w:after="100" w:before="260"/>
      </w:pPr>
      <w:bookmarkStart w:name="h_events_for_livestock_only" w:id="1"/>
      <w:r>
        <w:rPr>
          <w:rFonts w:ascii="Cambria" w:cs="Cambria" w:eastAsia="Cambria" w:hAnsi="Cambria"/>
          <w:b/>
          <w:bCs/>
          <w:color w:val="2E7D4F"/>
          <w:sz w:val="26"/>
          <w:szCs w:val="26"/>
        </w:rPr>
        <w:t xml:space="preserve">Events for livestock only</w:t>
      </w:r>
      <w:bookmarkEnd w:id="1"/>
    </w:p>
    <w:p>
      <w:pPr>
        <w:pStyle w:val="Heading4"/>
        <w:keepNext/>
        <w:spacing w:after="80" w:before="200"/>
      </w:pPr>
      <w:bookmarkStart w:name="h_milk_collection" w:id="1"/>
      <w:r>
        <w:rPr>
          <w:rFonts w:ascii="Calibri" w:cs="Calibri" w:eastAsia="Calibri" w:hAnsi="Calibri"/>
          <w:b/>
          <w:bCs/>
          <w:color w:val="4A5A50"/>
          <w:sz w:val="22"/>
          <w:szCs w:val="22"/>
        </w:rPr>
        <w:t xml:space="preserve">Milk Collection</w:t>
      </w:r>
      <w:bookmarkEnd w:id="1"/>
    </w:p>
    <w:p>
      <w:pPr>
        <w:spacing w:after="120" w:line="290"/>
      </w:pPr>
      <w:r>
        <w:rPr>
          <w:rFonts w:ascii="Calibri" w:cs="Calibri" w:eastAsia="Calibri" w:hAnsi="Calibri"/>
          <w:b/>
          <w:bCs/>
          <w:color w:val="1F2A24"/>
          <w:sz w:val="21"/>
          <w:szCs w:val="21"/>
        </w:rPr>
        <w:t xml:space="preserve">Adds fresh milk to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8"/>
        <w:gridCol w:w="2040"/>
        <w:gridCol w:w="1943"/>
        <w:gridCol w:w="2727"/>
      </w:tblGrid>
      <w:tr>
        <w:trPr>
          <w:cantSplit/>
          <w:tblHeader/>
        </w:trPr>
        <w:tc>
          <w:tcPr>
            <w:tcW w:type="dxa" w:w="292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04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94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272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9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Animals Milked (head)</w:t>
            </w:r>
          </w:p>
        </w:tc>
        <w:tc>
          <w:tcPr>
            <w:tcW w:type="dxa" w:w="20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7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Morning Yield (litres)</w:t>
            </w:r>
          </w:p>
        </w:tc>
        <w:tc>
          <w:tcPr>
            <w:tcW w:type="dxa" w:w="20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7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Afternoon Yield (litres)</w:t>
            </w:r>
          </w:p>
        </w:tc>
        <w:tc>
          <w:tcPr>
            <w:tcW w:type="dxa" w:w="20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7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Evening Yield (litres)</w:t>
            </w:r>
          </w:p>
        </w:tc>
        <w:tc>
          <w:tcPr>
            <w:tcW w:type="dxa" w:w="20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7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Yield (litres)</w:t>
            </w:r>
          </w:p>
        </w:tc>
        <w:tc>
          <w:tcPr>
            <w:tcW w:type="dxa" w:w="20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7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Adds up the three yields as you type</w:t>
            </w:r>
          </w:p>
        </w:tc>
      </w:tr>
      <w:tr>
        <w:trPr>
          <w:cantSplit/>
          <w:tblHeader w:val="false"/>
        </w:trPr>
        <w:tc>
          <w:tcPr>
            <w:tcW w:type="dxa" w:w="29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Fat %</w:t>
            </w:r>
          </w:p>
        </w:tc>
        <w:tc>
          <w:tcPr>
            <w:tcW w:type="dxa" w:w="20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7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Protein %</w:t>
            </w:r>
          </w:p>
        </w:tc>
        <w:tc>
          <w:tcPr>
            <w:tcW w:type="dxa" w:w="20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7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SCC (cells/ml)</w:t>
            </w:r>
          </w:p>
        </w:tc>
        <w:tc>
          <w:tcPr>
            <w:tcW w:type="dxa" w:w="20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7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Somatic cell count, a milk-quality measure</w:t>
            </w:r>
          </w:p>
        </w:tc>
      </w:tr>
      <w:tr>
        <w:trPr>
          <w:cantSplit/>
          <w:tblHeader w:val="false"/>
        </w:trPr>
        <w:tc>
          <w:tcPr>
            <w:tcW w:type="dxa" w:w="29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Storage Temp (°C)</w:t>
            </w:r>
          </w:p>
        </w:tc>
        <w:tc>
          <w:tcPr>
            <w:tcW w:type="dxa" w:w="20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7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Route To</w:t>
            </w:r>
          </w:p>
        </w:tc>
        <w:tc>
          <w:tcPr>
            <w:tcW w:type="dxa" w:w="20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9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7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Sale, Processing, Own Use / Calves, Waste (mastitis etc)</w:t>
            </w:r>
          </w:p>
        </w:tc>
      </w:tr>
    </w:tbl>
    <w:p>
      <w:pPr>
        <w:spacing w:after="160"/>
      </w:pPr>
    </w:p>
    <w:p>
      <w:pPr>
        <w:pStyle w:val="Heading4"/>
        <w:keepNext/>
        <w:spacing w:after="80" w:before="200"/>
      </w:pPr>
      <w:bookmarkStart w:name="h_pregnancy_check" w:id="1"/>
      <w:r>
        <w:rPr>
          <w:rFonts w:ascii="Calibri" w:cs="Calibri" w:eastAsia="Calibri" w:hAnsi="Calibri"/>
          <w:b/>
          <w:bCs/>
          <w:color w:val="4A5A50"/>
          <w:sz w:val="22"/>
          <w:szCs w:val="22"/>
        </w:rPr>
        <w:t xml:space="preserve">Pregnancy Check</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71"/>
        <w:gridCol w:w="2040"/>
        <w:gridCol w:w="1939"/>
        <w:gridCol w:w="2888"/>
      </w:tblGrid>
      <w:tr>
        <w:trPr>
          <w:cantSplit/>
          <w:tblHeader/>
        </w:trPr>
        <w:tc>
          <w:tcPr>
            <w:tcW w:type="dxa" w:w="277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04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93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288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7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Method</w:t>
            </w:r>
          </w:p>
        </w:tc>
        <w:tc>
          <w:tcPr>
            <w:tcW w:type="dxa" w:w="20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9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Physical palpation, Ultrasound, Blood test, Milk progesterone, Visual</w:t>
            </w:r>
          </w:p>
        </w:tc>
      </w:tr>
      <w:tr>
        <w:trPr>
          <w:cantSplit/>
          <w:tblHeader w:val="false"/>
        </w:trPr>
        <w:tc>
          <w:tcPr>
            <w:tcW w:type="dxa" w:w="27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Pregnant (head)</w:t>
            </w:r>
          </w:p>
        </w:tc>
        <w:tc>
          <w:tcPr>
            <w:tcW w:type="dxa" w:w="20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8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Open / Not Pregnant (head)</w:t>
            </w:r>
          </w:p>
        </w:tc>
        <w:tc>
          <w:tcPr>
            <w:tcW w:type="dxa" w:w="20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Uncertain (head)</w:t>
            </w:r>
          </w:p>
        </w:tc>
        <w:tc>
          <w:tcPr>
            <w:tcW w:type="dxa" w:w="20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Expected Birth Range</w:t>
            </w:r>
          </w:p>
        </w:tc>
        <w:tc>
          <w:tcPr>
            <w:tcW w:type="dxa" w:w="20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9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2026-09-01 to 2026-09-15</w:t>
            </w:r>
          </w:p>
        </w:tc>
      </w:tr>
      <w:tr>
        <w:trPr>
          <w:cantSplit/>
          <w:tblHeader w:val="false"/>
        </w:trPr>
        <w:tc>
          <w:tcPr>
            <w:tcW w:type="dxa" w:w="27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20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19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Style w:val="Heading4"/>
        <w:keepNext/>
        <w:spacing w:after="80" w:before="200"/>
      </w:pPr>
      <w:bookmarkStart w:name="h_weaning" w:id="1"/>
      <w:r>
        <w:rPr>
          <w:rFonts w:ascii="Calibri" w:cs="Calibri" w:eastAsia="Calibri" w:hAnsi="Calibri"/>
          <w:b/>
          <w:bCs/>
          <w:color w:val="4A5A50"/>
          <w:sz w:val="22"/>
          <w:szCs w:val="22"/>
        </w:rPr>
        <w:t xml:space="preserve">Weaning</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7"/>
        <w:gridCol w:w="2271"/>
        <w:gridCol w:w="2114"/>
        <w:gridCol w:w="2116"/>
      </w:tblGrid>
      <w:tr>
        <w:trPr>
          <w:cantSplit/>
          <w:tblHeader/>
        </w:trPr>
        <w:tc>
          <w:tcPr>
            <w:tcW w:type="dxa" w:w="313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27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211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211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31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Count Weaned (head)</w:t>
            </w:r>
          </w:p>
        </w:tc>
        <w:tc>
          <w:tcPr>
            <w:tcW w:type="dxa" w:w="22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1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1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Avg Weaning Weight (kg)</w:t>
            </w:r>
          </w:p>
        </w:tc>
        <w:tc>
          <w:tcPr>
            <w:tcW w:type="dxa" w:w="22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1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Age at Weaning (days)</w:t>
            </w:r>
          </w:p>
        </w:tc>
        <w:tc>
          <w:tcPr>
            <w:tcW w:type="dxa" w:w="22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1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22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21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Style w:val="Heading4"/>
        <w:keepNext/>
        <w:spacing w:after="80" w:before="200"/>
      </w:pPr>
      <w:bookmarkStart w:name="h_drying_off" w:id="1"/>
      <w:r>
        <w:rPr>
          <w:rFonts w:ascii="Calibri" w:cs="Calibri" w:eastAsia="Calibri" w:hAnsi="Calibri"/>
          <w:b/>
          <w:bCs/>
          <w:color w:val="4A5A50"/>
          <w:sz w:val="22"/>
          <w:szCs w:val="22"/>
        </w:rPr>
        <w:t xml:space="preserve">Drying Off</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91"/>
        <w:gridCol w:w="2190"/>
        <w:gridCol w:w="2128"/>
        <w:gridCol w:w="2129"/>
      </w:tblGrid>
      <w:tr>
        <w:trPr>
          <w:cantSplit/>
          <w:tblHeader/>
        </w:trPr>
        <w:tc>
          <w:tcPr>
            <w:tcW w:type="dxa" w:w="319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19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212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212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31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Animals Dried Off (head)</w:t>
            </w:r>
          </w:p>
        </w:tc>
        <w:tc>
          <w:tcPr>
            <w:tcW w:type="dxa" w:w="21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1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1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Dry Cow Therapy Applied?</w:t>
            </w:r>
          </w:p>
        </w:tc>
        <w:tc>
          <w:tcPr>
            <w:tcW w:type="dxa" w:w="21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Yes/No</w:t>
            </w:r>
          </w:p>
        </w:tc>
        <w:tc>
          <w:tcPr>
            <w:tcW w:type="dxa" w:w="21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DCT Product</w:t>
            </w:r>
          </w:p>
        </w:tc>
        <w:tc>
          <w:tcPr>
            <w:tcW w:type="dxa" w:w="21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1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Expected Next Calving</w:t>
            </w:r>
          </w:p>
        </w:tc>
        <w:tc>
          <w:tcPr>
            <w:tcW w:type="dxa" w:w="21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w:t>
            </w:r>
          </w:p>
        </w:tc>
        <w:tc>
          <w:tcPr>
            <w:tcW w:type="dxa" w:w="21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21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21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Style w:val="Heading3"/>
        <w:keepNext/>
        <w:spacing w:after="100" w:before="260"/>
      </w:pPr>
      <w:bookmarkStart w:name="h_events_for_aquaculture" w:id="1"/>
      <w:r>
        <w:rPr>
          <w:rFonts w:ascii="Cambria" w:cs="Cambria" w:eastAsia="Cambria" w:hAnsi="Cambria"/>
          <w:b/>
          <w:bCs/>
          <w:color w:val="2E7D4F"/>
          <w:sz w:val="26"/>
          <w:szCs w:val="26"/>
        </w:rPr>
        <w:t xml:space="preserve">Events for aquaculture</w:t>
      </w:r>
      <w:bookmarkEnd w:id="1"/>
    </w:p>
    <w:p>
      <w:pPr>
        <w:pStyle w:val="Heading4"/>
        <w:keepNext/>
        <w:spacing w:after="80" w:before="200"/>
      </w:pPr>
      <w:bookmarkStart w:name="h_water_quality" w:id="1"/>
      <w:r>
        <w:rPr>
          <w:rFonts w:ascii="Calibri" w:cs="Calibri" w:eastAsia="Calibri" w:hAnsi="Calibri"/>
          <w:b/>
          <w:bCs/>
          <w:color w:val="4A5A50"/>
          <w:sz w:val="22"/>
          <w:szCs w:val="22"/>
        </w:rPr>
        <w:t xml:space="preserve">Water Quality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7"/>
        <w:gridCol w:w="2068"/>
        <w:gridCol w:w="1960"/>
        <w:gridCol w:w="2703"/>
      </w:tblGrid>
      <w:tr>
        <w:trPr>
          <w:cantSplit/>
          <w:tblHeader/>
        </w:trPr>
        <w:tc>
          <w:tcPr>
            <w:tcW w:type="dxa" w:w="290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06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96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270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9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Pond / Tank</w:t>
            </w:r>
          </w:p>
        </w:tc>
        <w:tc>
          <w:tcPr>
            <w:tcW w:type="dxa" w:w="20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9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7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Pond A, Tank 3</w:t>
            </w:r>
          </w:p>
        </w:tc>
      </w:tr>
      <w:tr>
        <w:trPr>
          <w:cantSplit/>
          <w:tblHeader w:val="false"/>
        </w:trPr>
        <w:tc>
          <w:tcPr>
            <w:tcW w:type="dxa" w:w="29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Dissolved Oxygen (DO) (mg/L)</w:t>
            </w:r>
          </w:p>
        </w:tc>
        <w:tc>
          <w:tcPr>
            <w:tcW w:type="dxa" w:w="20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7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pH</w:t>
            </w:r>
          </w:p>
        </w:tc>
        <w:tc>
          <w:tcPr>
            <w:tcW w:type="dxa" w:w="20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7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Temperature (°C)</w:t>
            </w:r>
          </w:p>
        </w:tc>
        <w:tc>
          <w:tcPr>
            <w:tcW w:type="dxa" w:w="20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7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Ammonia (NH₃) (mg/L)</w:t>
            </w:r>
          </w:p>
        </w:tc>
        <w:tc>
          <w:tcPr>
            <w:tcW w:type="dxa" w:w="20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7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Nitrite (NO₂) (mg/L)</w:t>
            </w:r>
          </w:p>
        </w:tc>
        <w:tc>
          <w:tcPr>
            <w:tcW w:type="dxa" w:w="20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7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Salinity (ppt)</w:t>
            </w:r>
          </w:p>
        </w:tc>
        <w:tc>
          <w:tcPr>
            <w:tcW w:type="dxa" w:w="20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7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Turbidity / Secchi</w:t>
            </w:r>
          </w:p>
        </w:tc>
        <w:tc>
          <w:tcPr>
            <w:tcW w:type="dxa" w:w="20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9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7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Clear (&gt;40cm), Moderate (20–40cm), Turbid (&lt;20cm), Algae bloom</w:t>
            </w:r>
          </w:p>
        </w:tc>
      </w:tr>
      <w:tr>
        <w:trPr>
          <w:cantSplit/>
          <w:tblHeader w:val="false"/>
        </w:trPr>
        <w:tc>
          <w:tcPr>
            <w:tcW w:type="dxa" w:w="29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Action Taken</w:t>
            </w:r>
          </w:p>
        </w:tc>
        <w:tc>
          <w:tcPr>
            <w:tcW w:type="dxa" w:w="20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19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7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Added lime, increased aeration</w:t>
            </w:r>
          </w:p>
        </w:tc>
      </w:tr>
    </w:tbl>
    <w:p>
      <w:pPr>
        <w:spacing w:after="160"/>
      </w:pPr>
    </w:p>
    <w:p>
      <w:pPr>
        <w:pStyle w:val="Heading4"/>
        <w:keepNext/>
        <w:spacing w:after="80" w:before="200"/>
      </w:pPr>
      <w:bookmarkStart w:name="h_stocking_seeding" w:id="1"/>
      <w:r>
        <w:rPr>
          <w:rFonts w:ascii="Calibri" w:cs="Calibri" w:eastAsia="Calibri" w:hAnsi="Calibri"/>
          <w:b/>
          <w:bCs/>
          <w:color w:val="4A5A50"/>
          <w:sz w:val="22"/>
          <w:szCs w:val="22"/>
        </w:rPr>
        <w:t xml:space="preserve">Stocking / Seeding</w:t>
      </w:r>
      <w:bookmarkEnd w:id="1"/>
    </w:p>
    <w:p>
      <w:pPr>
        <w:spacing w:after="120" w:line="290"/>
      </w:pPr>
      <w:r>
        <w:rPr>
          <w:rFonts w:ascii="Calibri" w:cs="Calibri" w:eastAsia="Calibri" w:hAnsi="Calibri"/>
          <w:color w:val="1F2A24"/>
          <w:sz w:val="21"/>
          <w:szCs w:val="21"/>
        </w:rPr>
        <w:t xml:space="preserve">Putting fingerlings into a pond. The form is built to post the cost to Finance, but see the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9"/>
        <w:gridCol w:w="2249"/>
        <w:gridCol w:w="2040"/>
        <w:gridCol w:w="2210"/>
      </w:tblGrid>
      <w:tr>
        <w:trPr>
          <w:cantSplit/>
          <w:tblHeader/>
        </w:trPr>
        <w:tc>
          <w:tcPr>
            <w:tcW w:type="dxa" w:w="313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2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204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221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31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Species</w:t>
            </w:r>
          </w:p>
        </w:tc>
        <w:tc>
          <w:tcPr>
            <w:tcW w:type="dxa" w:w="22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0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2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Pond / Tank</w:t>
            </w:r>
          </w:p>
        </w:tc>
        <w:tc>
          <w:tcPr>
            <w:tcW w:type="dxa" w:w="22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0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2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Stocked (fingerlings)</w:t>
            </w:r>
          </w:p>
        </w:tc>
        <w:tc>
          <w:tcPr>
            <w:tcW w:type="dxa" w:w="22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0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2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Avg Fingerling Weight (g)</w:t>
            </w:r>
          </w:p>
        </w:tc>
        <w:tc>
          <w:tcPr>
            <w:tcW w:type="dxa" w:w="22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0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2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Stocking Density (/m³)</w:t>
            </w:r>
          </w:p>
        </w:tc>
        <w:tc>
          <w:tcPr>
            <w:tcW w:type="dxa" w:w="22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0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2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Source / Hatchery</w:t>
            </w:r>
          </w:p>
        </w:tc>
        <w:tc>
          <w:tcPr>
            <w:tcW w:type="dxa" w:w="22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0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2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Cost per Fingerling</w:t>
            </w:r>
          </w:p>
        </w:tc>
        <w:tc>
          <w:tcPr>
            <w:tcW w:type="dxa" w:w="22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20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2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1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Cost</w:t>
            </w:r>
          </w:p>
        </w:tc>
        <w:tc>
          <w:tcPr>
            <w:tcW w:type="dxa" w:w="22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20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2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Filled for you: Number Stocked × Cost per Fingerling</w:t>
            </w:r>
          </w:p>
        </w:tc>
      </w:tr>
    </w:tbl>
    <w:p>
      <w:pPr>
        <w:spacing w:after="160"/>
      </w:pP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Fill in </w:t>
      </w:r>
      <w:r>
        <w:rPr>
          <w:rFonts w:ascii="Calibri" w:cs="Calibri" w:eastAsia="Calibri" w:hAnsi="Calibri"/>
          <w:b/>
          <w:bCs/>
          <w:color w:val="1F2A24"/>
          <w:sz w:val="21"/>
          <w:szCs w:val="21"/>
        </w:rPr>
        <w:t xml:space="preserve">Number Stocked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Cost per Fingerling</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Total Cost</w:t>
      </w:r>
      <w:r>
        <w:rPr>
          <w:rFonts w:ascii="Calibri" w:cs="Calibri" w:eastAsia="Calibri" w:hAnsi="Calibri"/>
          <w:color w:val="1F2A24"/>
          <w:sz w:val="21"/>
          <w:szCs w:val="21"/>
        </w:rPr>
        <w:t xml:space="preserve"> is worked out for you. When Total Cost has a value, the fingerling cost is posted to Finance as an expense automatically, so do not enter it again in Finance.</w:t>
      </w:r>
    </w:p>
    <w:p>
      <w:pPr>
        <w:pStyle w:val="Heading4"/>
        <w:keepNext/>
        <w:spacing w:after="80" w:before="200"/>
      </w:pPr>
      <w:bookmarkStart w:name="h_feeding_record" w:id="1"/>
      <w:r>
        <w:rPr>
          <w:rFonts w:ascii="Calibri" w:cs="Calibri" w:eastAsia="Calibri" w:hAnsi="Calibri"/>
          <w:b/>
          <w:bCs/>
          <w:color w:val="4A5A50"/>
          <w:sz w:val="22"/>
          <w:szCs w:val="22"/>
        </w:rPr>
        <w:t xml:space="preserve">Feeding Record</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71"/>
        <w:gridCol w:w="2098"/>
        <w:gridCol w:w="1962"/>
        <w:gridCol w:w="2607"/>
      </w:tblGrid>
      <w:tr>
        <w:trPr>
          <w:cantSplit/>
          <w:tblHeader/>
        </w:trPr>
        <w:tc>
          <w:tcPr>
            <w:tcW w:type="dxa" w:w="297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09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96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260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9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Pond / Tank</w:t>
            </w:r>
          </w:p>
        </w:tc>
        <w:tc>
          <w:tcPr>
            <w:tcW w:type="dxa" w:w="20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9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6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Type / Brand</w:t>
            </w:r>
          </w:p>
        </w:tc>
        <w:tc>
          <w:tcPr>
            <w:tcW w:type="dxa" w:w="20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9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6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Amount Fed (kg)</w:t>
            </w:r>
          </w:p>
        </w:tc>
        <w:tc>
          <w:tcPr>
            <w:tcW w:type="dxa" w:w="20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6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Feeding Rate (% of biomass)</w:t>
            </w:r>
          </w:p>
        </w:tc>
        <w:tc>
          <w:tcPr>
            <w:tcW w:type="dxa" w:w="20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6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Response</w:t>
            </w:r>
          </w:p>
        </w:tc>
        <w:tc>
          <w:tcPr>
            <w:tcW w:type="dxa" w:w="20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9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6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Excellent, Good, Moderate, Poor — uneaten</w:t>
            </w:r>
          </w:p>
        </w:tc>
      </w:tr>
      <w:tr>
        <w:trPr>
          <w:cantSplit/>
          <w:tblHeader w:val="false"/>
        </w:trPr>
        <w:tc>
          <w:tcPr>
            <w:tcW w:type="dxa" w:w="29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Estimated Uneaten (%)</w:t>
            </w:r>
          </w:p>
        </w:tc>
        <w:tc>
          <w:tcPr>
            <w:tcW w:type="dxa" w:w="20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6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Cost / kg</w:t>
            </w:r>
          </w:p>
        </w:tc>
        <w:tc>
          <w:tcPr>
            <w:tcW w:type="dxa" w:w="20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19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6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Information only; does not post to Finance</w:t>
            </w:r>
          </w:p>
        </w:tc>
      </w:tr>
    </w:tbl>
    <w:p>
      <w:pPr>
        <w:spacing w:after="1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Record the money you spend on feed with an </w:t>
      </w:r>
      <w:r>
        <w:rPr>
          <w:rFonts w:ascii="Calibri" w:cs="Calibri" w:eastAsia="Calibri" w:hAnsi="Calibri"/>
          <w:b/>
          <w:bCs/>
          <w:color w:val="1F2A24"/>
          <w:sz w:val="21"/>
          <w:szCs w:val="21"/>
        </w:rPr>
        <w:t xml:space="preserve">Input Purchase</w:t>
      </w:r>
      <w:r>
        <w:rPr>
          <w:rFonts w:ascii="Calibri" w:cs="Calibri" w:eastAsia="Calibri" w:hAnsi="Calibri"/>
          <w:color w:val="1F2A24"/>
          <w:sz w:val="21"/>
          <w:szCs w:val="21"/>
        </w:rPr>
        <w:t xml:space="preserve"> event (category </w:t>
      </w:r>
      <w:r>
        <w:rPr>
          <w:rFonts w:ascii="Calibri" w:cs="Calibri" w:eastAsia="Calibri" w:hAnsi="Calibri"/>
          <w:b/>
          <w:bCs/>
          <w:color w:val="1F2A24"/>
          <w:sz w:val="21"/>
          <w:szCs w:val="21"/>
        </w:rPr>
        <w:t xml:space="preserve">Feed</w:t>
      </w:r>
      <w:r>
        <w:rPr>
          <w:rFonts w:ascii="Calibri" w:cs="Calibri" w:eastAsia="Calibri" w:hAnsi="Calibri"/>
          <w:color w:val="1F2A24"/>
          <w:sz w:val="21"/>
          <w:szCs w:val="21"/>
        </w:rPr>
        <w:t xml:space="preserve">) when you buy it, not on every </w:t>
      </w:r>
      <w:r>
        <w:rPr>
          <w:rFonts w:ascii="Calibri" w:cs="Calibri" w:eastAsia="Calibri" w:hAnsi="Calibri"/>
          <w:b/>
          <w:bCs/>
          <w:color w:val="1F2A24"/>
          <w:sz w:val="21"/>
          <w:szCs w:val="21"/>
        </w:rPr>
        <w:t xml:space="preserve">Feeding Record</w:t>
      </w:r>
      <w:r>
        <w:rPr>
          <w:rFonts w:ascii="Calibri" w:cs="Calibri" w:eastAsia="Calibri" w:hAnsi="Calibri"/>
          <w:color w:val="1F2A24"/>
          <w:sz w:val="21"/>
          <w:szCs w:val="21"/>
        </w:rPr>
        <w:t xml:space="preserve">. Otherwise the cost would never reach Finance, or would be counted twice.</w:t>
      </w:r>
    </w:p>
    <w:p>
      <w:pPr>
        <w:pStyle w:val="Heading4"/>
        <w:keepNext/>
        <w:spacing w:after="80" w:before="200"/>
      </w:pPr>
      <w:bookmarkStart w:name="h_partial_harvest" w:id="1"/>
      <w:r>
        <w:rPr>
          <w:rFonts w:ascii="Calibri" w:cs="Calibri" w:eastAsia="Calibri" w:hAnsi="Calibri"/>
          <w:b/>
          <w:bCs/>
          <w:color w:val="4A5A50"/>
          <w:sz w:val="22"/>
          <w:szCs w:val="22"/>
        </w:rPr>
        <w:t xml:space="preserve">Partial Harvest</w:t>
      </w:r>
      <w:bookmarkEnd w:id="1"/>
    </w:p>
    <w:p>
      <w:pPr>
        <w:spacing w:after="120" w:line="290"/>
      </w:pPr>
      <w:r>
        <w:rPr>
          <w:rFonts w:ascii="Calibri" w:cs="Calibri" w:eastAsia="Calibri" w:hAnsi="Calibri"/>
          <w:color w:val="1F2A24"/>
          <w:sz w:val="21"/>
          <w:szCs w:val="21"/>
        </w:rPr>
        <w:t xml:space="preserve">A selective harvest from a pond or tank.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6"/>
        <w:gridCol w:w="2234"/>
        <w:gridCol w:w="2060"/>
        <w:gridCol w:w="2328"/>
      </w:tblGrid>
      <w:tr>
        <w:trPr>
          <w:cantSplit/>
          <w:tblHeader/>
        </w:trPr>
        <w:tc>
          <w:tcPr>
            <w:tcW w:type="dxa" w:w="301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23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206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232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30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Pond / Tank</w:t>
            </w:r>
          </w:p>
        </w:tc>
        <w:tc>
          <w:tcPr>
            <w:tcW w:type="dxa" w:w="22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0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0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Fish Harvested (fish)</w:t>
            </w:r>
          </w:p>
        </w:tc>
        <w:tc>
          <w:tcPr>
            <w:tcW w:type="dxa" w:w="22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0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3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0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Weight (kg)</w:t>
            </w:r>
          </w:p>
        </w:tc>
        <w:tc>
          <w:tcPr>
            <w:tcW w:type="dxa" w:w="22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0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0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Avg Weight (g)</w:t>
            </w:r>
          </w:p>
        </w:tc>
        <w:tc>
          <w:tcPr>
            <w:tcW w:type="dxa" w:w="22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0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3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0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Est. Remaining Biomass (kg)</w:t>
            </w:r>
          </w:p>
        </w:tc>
        <w:tc>
          <w:tcPr>
            <w:tcW w:type="dxa" w:w="22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0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0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Route To</w:t>
            </w:r>
          </w:p>
        </w:tc>
        <w:tc>
          <w:tcPr>
            <w:tcW w:type="dxa" w:w="22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20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3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Sale, Processing, Inventory, Own Use</w:t>
            </w:r>
          </w:p>
        </w:tc>
      </w:tr>
      <w:tr>
        <w:trPr>
          <w:cantSplit/>
          <w:tblHeader w:val="false"/>
        </w:trPr>
        <w:tc>
          <w:tcPr>
            <w:tcW w:type="dxa" w:w="30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Price / kg</w:t>
            </w:r>
          </w:p>
        </w:tc>
        <w:tc>
          <w:tcPr>
            <w:tcW w:type="dxa" w:w="22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20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Information only</w:t>
            </w:r>
          </w:p>
        </w:tc>
      </w:tr>
    </w:tbl>
    <w:p>
      <w:pPr>
        <w:spacing w:after="160"/>
      </w:pPr>
    </w:p>
    <w:p>
      <w:pPr>
        <w:spacing w:after="120" w:line="290"/>
      </w:pPr>
      <w:r>
        <w:rPr>
          <w:rFonts w:ascii="Calibri" w:cs="Calibri" w:eastAsia="Calibri" w:hAnsi="Calibri"/>
          <w:color w:val="1F2A24"/>
          <w:sz w:val="21"/>
          <w:szCs w:val="21"/>
        </w:rPr>
        <w:t xml:space="preserve">Choosing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adds the total weight to stock. Choosing </w:t>
      </w:r>
      <w:r>
        <w:rPr>
          <w:rFonts w:ascii="Calibri" w:cs="Calibri" w:eastAsia="Calibri" w:hAnsi="Calibri"/>
          <w:b/>
          <w:bCs/>
          <w:color w:val="1F2A24"/>
          <w:sz w:val="21"/>
          <w:szCs w:val="21"/>
        </w:rPr>
        <w:t xml:space="preserve">Sale</w:t>
      </w:r>
      <w:r>
        <w:rPr>
          <w:rFonts w:ascii="Calibri" w:cs="Calibri" w:eastAsia="Calibri" w:hAnsi="Calibri"/>
          <w:color w:val="1F2A24"/>
          <w:sz w:val="21"/>
          <w:szCs w:val="21"/>
        </w:rPr>
        <w:t xml:space="preserve"> does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post income by itself; record the sale with a </w:t>
      </w:r>
      <w:r>
        <w:rPr>
          <w:rFonts w:ascii="Calibri" w:cs="Calibri" w:eastAsia="Calibri" w:hAnsi="Calibri"/>
          <w:b/>
          <w:bCs/>
          <w:color w:val="1F2A24"/>
          <w:sz w:val="21"/>
          <w:szCs w:val="21"/>
        </w:rPr>
        <w:t xml:space="preserve">Direct Sale</w:t>
      </w:r>
      <w:r>
        <w:rPr>
          <w:rFonts w:ascii="Calibri" w:cs="Calibri" w:eastAsia="Calibri" w:hAnsi="Calibri"/>
          <w:color w:val="1F2A24"/>
          <w:sz w:val="21"/>
          <w:szCs w:val="21"/>
        </w:rPr>
        <w:t xml:space="preserve"> event.</w:t>
      </w:r>
    </w:p>
    <w:p>
      <w:pPr>
        <w:pStyle w:val="Heading3"/>
        <w:keepNext/>
        <w:spacing w:after="100" w:before="260"/>
      </w:pPr>
      <w:bookmarkStart w:name="h_events_for_crops_horticulture_greenhouse_and_orchard" w:id="1"/>
      <w:r>
        <w:rPr>
          <w:rFonts w:ascii="Cambria" w:cs="Cambria" w:eastAsia="Cambria" w:hAnsi="Cambria"/>
          <w:b/>
          <w:bCs/>
          <w:color w:val="2E7D4F"/>
          <w:sz w:val="26"/>
          <w:szCs w:val="26"/>
        </w:rPr>
        <w:t xml:space="preserve">Events for crops, horticulture, greenhouse and orchard</w:t>
      </w:r>
      <w:bookmarkEnd w:id="1"/>
    </w:p>
    <w:p>
      <w:pPr>
        <w:pStyle w:val="Heading4"/>
        <w:keepNext/>
        <w:spacing w:after="80" w:before="200"/>
      </w:pPr>
      <w:bookmarkStart w:name="h_planting_sowing" w:id="1"/>
      <w:r>
        <w:rPr>
          <w:rFonts w:ascii="Calibri" w:cs="Calibri" w:eastAsia="Calibri" w:hAnsi="Calibri"/>
          <w:b/>
          <w:bCs/>
          <w:color w:val="4A5A50"/>
          <w:sz w:val="22"/>
          <w:szCs w:val="22"/>
        </w:rPr>
        <w:t xml:space="preserve">Planting / Sowing</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5"/>
        <w:gridCol w:w="2207"/>
        <w:gridCol w:w="2068"/>
        <w:gridCol w:w="2408"/>
      </w:tblGrid>
      <w:tr>
        <w:trPr>
          <w:cantSplit/>
          <w:tblHeader/>
        </w:trPr>
        <w:tc>
          <w:tcPr>
            <w:tcW w:type="dxa" w:w="295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20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206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240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9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Crop / Variety</w:t>
            </w:r>
          </w:p>
        </w:tc>
        <w:tc>
          <w:tcPr>
            <w:tcW w:type="dxa" w:w="22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0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4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Area Planted (ha)</w:t>
            </w:r>
          </w:p>
        </w:tc>
        <w:tc>
          <w:tcPr>
            <w:tcW w:type="dxa" w:w="22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0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4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Seed Rate (kg/ha)</w:t>
            </w:r>
          </w:p>
        </w:tc>
        <w:tc>
          <w:tcPr>
            <w:tcW w:type="dxa" w:w="22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0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4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Seeds per Hole</w:t>
            </w:r>
          </w:p>
        </w:tc>
        <w:tc>
          <w:tcPr>
            <w:tcW w:type="dxa" w:w="22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0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4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Row Spacing (cm)</w:t>
            </w:r>
          </w:p>
        </w:tc>
        <w:tc>
          <w:tcPr>
            <w:tcW w:type="dxa" w:w="22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0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4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Plant Spacing (cm)</w:t>
            </w:r>
          </w:p>
        </w:tc>
        <w:tc>
          <w:tcPr>
            <w:tcW w:type="dxa" w:w="22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0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4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Planting Depth (cm)</w:t>
            </w:r>
          </w:p>
        </w:tc>
        <w:tc>
          <w:tcPr>
            <w:tcW w:type="dxa" w:w="22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0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4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Method</w:t>
            </w:r>
          </w:p>
        </w:tc>
        <w:tc>
          <w:tcPr>
            <w:tcW w:type="dxa" w:w="22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20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4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Broadcast, Direct drill, Transplant, Hand planting, Ridges, Beds</w:t>
            </w:r>
          </w:p>
        </w:tc>
      </w:tr>
      <w:tr>
        <w:trPr>
          <w:cantSplit/>
          <w:tblHeader w:val="false"/>
        </w:trPr>
        <w:tc>
          <w:tcPr>
            <w:tcW w:type="dxa" w:w="29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Seed Source</w:t>
            </w:r>
          </w:p>
        </w:tc>
        <w:tc>
          <w:tcPr>
            <w:tcW w:type="dxa" w:w="22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0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4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9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Seed Cost</w:t>
            </w:r>
          </w:p>
        </w:tc>
        <w:tc>
          <w:tcPr>
            <w:tcW w:type="dxa" w:w="22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20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4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Information only</w:t>
            </w:r>
          </w:p>
        </w:tc>
      </w:tr>
    </w:tbl>
    <w:p>
      <w:pPr>
        <w:spacing w:after="160"/>
      </w:pPr>
    </w:p>
    <w:p>
      <w:pPr>
        <w:pStyle w:val="Heading4"/>
        <w:keepNext/>
        <w:spacing w:after="80" w:before="200"/>
      </w:pPr>
      <w:bookmarkStart w:name="h_fertilisation" w:id="1"/>
      <w:r>
        <w:rPr>
          <w:rFonts w:ascii="Calibri" w:cs="Calibri" w:eastAsia="Calibri" w:hAnsi="Calibri"/>
          <w:b/>
          <w:bCs/>
          <w:color w:val="4A5A50"/>
          <w:sz w:val="22"/>
          <w:szCs w:val="22"/>
        </w:rPr>
        <w:t xml:space="preserve">Fertilisation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4"/>
        <w:gridCol w:w="1903"/>
        <w:gridCol w:w="1752"/>
        <w:gridCol w:w="3449"/>
      </w:tblGrid>
      <w:tr>
        <w:trPr>
          <w:cantSplit/>
          <w:tblHeader/>
        </w:trPr>
        <w:tc>
          <w:tcPr>
            <w:tcW w:type="dxa" w:w="253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90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75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34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5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 / Fertiliser</w:t>
            </w:r>
          </w:p>
        </w:tc>
        <w:tc>
          <w:tcPr>
            <w:tcW w:type="dxa" w:w="19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7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4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D-Compound, Urea, Cattle manure</w:t>
            </w:r>
          </w:p>
        </w:tc>
      </w:tr>
      <w:tr>
        <w:trPr>
          <w:cantSplit/>
          <w:tblHeader w:val="false"/>
        </w:trPr>
        <w:tc>
          <w:tcPr>
            <w:tcW w:type="dxa" w:w="25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w:t>
            </w:r>
          </w:p>
        </w:tc>
        <w:tc>
          <w:tcPr>
            <w:tcW w:type="dxa" w:w="19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7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4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Basal dressing, Top dressing, Foliar spray, Organic / Manure, Lime / pH amendment, Fertigation</w:t>
            </w:r>
          </w:p>
        </w:tc>
      </w:tr>
      <w:tr>
        <w:trPr>
          <w:cantSplit/>
          <w:tblHeader w:val="false"/>
        </w:trPr>
        <w:tc>
          <w:tcPr>
            <w:tcW w:type="dxa" w:w="25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Application Rate (kg/ha or L/ha)</w:t>
            </w:r>
          </w:p>
        </w:tc>
        <w:tc>
          <w:tcPr>
            <w:tcW w:type="dxa" w:w="19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7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4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5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Area Applied (ha)</w:t>
            </w:r>
          </w:p>
        </w:tc>
        <w:tc>
          <w:tcPr>
            <w:tcW w:type="dxa" w:w="19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7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4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5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Applied (kg or L)</w:t>
            </w:r>
          </w:p>
        </w:tc>
        <w:tc>
          <w:tcPr>
            <w:tcW w:type="dxa" w:w="19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7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4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Filled for you: Application Rate × Area Applied</w:t>
            </w:r>
          </w:p>
        </w:tc>
      </w:tr>
      <w:tr>
        <w:trPr>
          <w:cantSplit/>
          <w:tblHeader w:val="false"/>
        </w:trPr>
        <w:tc>
          <w:tcPr>
            <w:tcW w:type="dxa" w:w="25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Application Method</w:t>
            </w:r>
          </w:p>
        </w:tc>
        <w:tc>
          <w:tcPr>
            <w:tcW w:type="dxa" w:w="19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7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4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Broadcast, Banded / Side-dressed, Foliar spray, Fertigation / Drip, Manual basal</w:t>
            </w:r>
          </w:p>
        </w:tc>
      </w:tr>
      <w:tr>
        <w:trPr>
          <w:cantSplit/>
          <w:tblHeader w:val="false"/>
        </w:trPr>
        <w:tc>
          <w:tcPr>
            <w:tcW w:type="dxa" w:w="25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NPK Grade</w:t>
            </w:r>
          </w:p>
        </w:tc>
        <w:tc>
          <w:tcPr>
            <w:tcW w:type="dxa" w:w="19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7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4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10:18:24</w:t>
            </w:r>
          </w:p>
        </w:tc>
      </w:tr>
      <w:tr>
        <w:trPr>
          <w:cantSplit/>
          <w:tblHeader w:val="false"/>
        </w:trPr>
        <w:tc>
          <w:tcPr>
            <w:tcW w:type="dxa" w:w="25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Cost</w:t>
            </w:r>
          </w:p>
        </w:tc>
        <w:tc>
          <w:tcPr>
            <w:tcW w:type="dxa" w:w="19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17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4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Information only</w:t>
            </w:r>
          </w:p>
        </w:tc>
      </w:tr>
      <w:tr>
        <w:trPr>
          <w:cantSplit/>
          <w:tblHeader w:val="false"/>
        </w:trPr>
        <w:tc>
          <w:tcPr>
            <w:tcW w:type="dxa" w:w="25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19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17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4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Style w:val="Heading4"/>
        <w:keepNext/>
        <w:spacing w:after="80" w:before="200"/>
      </w:pPr>
      <w:bookmarkStart w:name="h_irrigation" w:id="1"/>
      <w:r>
        <w:rPr>
          <w:rFonts w:ascii="Calibri" w:cs="Calibri" w:eastAsia="Calibri" w:hAnsi="Calibri"/>
          <w:b/>
          <w:bCs/>
          <w:color w:val="4A5A50"/>
          <w:sz w:val="22"/>
          <w:szCs w:val="22"/>
        </w:rPr>
        <w:t xml:space="preserve">Irrigation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4"/>
        <w:gridCol w:w="2037"/>
        <w:gridCol w:w="1816"/>
        <w:gridCol w:w="3211"/>
      </w:tblGrid>
      <w:tr>
        <w:trPr>
          <w:cantSplit/>
          <w:tblHeader/>
        </w:trPr>
        <w:tc>
          <w:tcPr>
            <w:tcW w:type="dxa" w:w="257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03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81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321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5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Area Irrigated (ha)</w:t>
            </w:r>
          </w:p>
        </w:tc>
        <w:tc>
          <w:tcPr>
            <w:tcW w:type="dxa" w:w="20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2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5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Method</w:t>
            </w:r>
          </w:p>
        </w:tc>
        <w:tc>
          <w:tcPr>
            <w:tcW w:type="dxa" w:w="20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8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Flood / Basin, Drip, Sprinkler, Furrow, Centre pivot, Manual / Watering can</w:t>
            </w:r>
          </w:p>
        </w:tc>
      </w:tr>
      <w:tr>
        <w:trPr>
          <w:cantSplit/>
          <w:tblHeader w:val="false"/>
        </w:trPr>
        <w:tc>
          <w:tcPr>
            <w:tcW w:type="dxa" w:w="25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Duration (hours)</w:t>
            </w:r>
          </w:p>
        </w:tc>
        <w:tc>
          <w:tcPr>
            <w:tcW w:type="dxa" w:w="20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5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Applied (mm)</w:t>
            </w:r>
          </w:p>
        </w:tc>
        <w:tc>
          <w:tcPr>
            <w:tcW w:type="dxa" w:w="20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5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Source</w:t>
            </w:r>
          </w:p>
        </w:tc>
        <w:tc>
          <w:tcPr>
            <w:tcW w:type="dxa" w:w="20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8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Borehole, River / Canal, Dam / Reservoir, Municipal / Town, Rainwater harvest, Other</w:t>
            </w:r>
          </w:p>
        </w:tc>
      </w:tr>
      <w:tr>
        <w:trPr>
          <w:cantSplit/>
          <w:tblHeader w:val="false"/>
        </w:trPr>
        <w:tc>
          <w:tcPr>
            <w:tcW w:type="dxa" w:w="25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Cost (fuel/electricity)</w:t>
            </w:r>
          </w:p>
        </w:tc>
        <w:tc>
          <w:tcPr>
            <w:tcW w:type="dxa" w:w="20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18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Information only</w:t>
            </w:r>
          </w:p>
        </w:tc>
      </w:tr>
      <w:tr>
        <w:trPr>
          <w:cantSplit/>
          <w:tblHeader w:val="false"/>
        </w:trPr>
        <w:tc>
          <w:tcPr>
            <w:tcW w:type="dxa" w:w="25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20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18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Style w:val="Heading4"/>
        <w:keepNext/>
        <w:spacing w:after="80" w:before="200"/>
      </w:pPr>
      <w:bookmarkStart w:name="h_spraying" w:id="1"/>
      <w:r>
        <w:rPr>
          <w:rFonts w:ascii="Calibri" w:cs="Calibri" w:eastAsia="Calibri" w:hAnsi="Calibri"/>
          <w:b/>
          <w:bCs/>
          <w:color w:val="4A5A50"/>
          <w:sz w:val="22"/>
          <w:szCs w:val="22"/>
        </w:rPr>
        <w:t xml:space="preserve">Spraying</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3"/>
        <w:gridCol w:w="1930"/>
        <w:gridCol w:w="1846"/>
        <w:gridCol w:w="3149"/>
      </w:tblGrid>
      <w:tr>
        <w:trPr>
          <w:cantSplit/>
          <w:tblHeader/>
        </w:trPr>
        <w:tc>
          <w:tcPr>
            <w:tcW w:type="dxa" w:w="271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93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84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31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7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 Name</w:t>
            </w:r>
          </w:p>
        </w:tc>
        <w:tc>
          <w:tcPr>
            <w:tcW w:type="dxa" w:w="19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1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Active Ingredient</w:t>
            </w:r>
          </w:p>
        </w:tc>
        <w:tc>
          <w:tcPr>
            <w:tcW w:type="dxa" w:w="19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Target Pest / Disease / Weed</w:t>
            </w:r>
          </w:p>
        </w:tc>
        <w:tc>
          <w:tcPr>
            <w:tcW w:type="dxa" w:w="19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1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w:t>
            </w:r>
          </w:p>
        </w:tc>
        <w:tc>
          <w:tcPr>
            <w:tcW w:type="dxa" w:w="19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Herbicide, Fungicide, Insecticide, Acaricide, Bactericide, Growth Regulator, Other</w:t>
            </w:r>
          </w:p>
        </w:tc>
      </w:tr>
      <w:tr>
        <w:trPr>
          <w:cantSplit/>
          <w:tblHeader w:val="false"/>
        </w:trPr>
        <w:tc>
          <w:tcPr>
            <w:tcW w:type="dxa" w:w="27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Rate (g or ml / ha)</w:t>
            </w:r>
          </w:p>
        </w:tc>
        <w:tc>
          <w:tcPr>
            <w:tcW w:type="dxa" w:w="19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Volume (L/ha)</w:t>
            </w:r>
          </w:p>
        </w:tc>
        <w:tc>
          <w:tcPr>
            <w:tcW w:type="dxa" w:w="19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Area Sprayed (ha)</w:t>
            </w:r>
          </w:p>
        </w:tc>
        <w:tc>
          <w:tcPr>
            <w:tcW w:type="dxa" w:w="19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1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w:t>
            </w:r>
          </w:p>
        </w:tc>
        <w:tc>
          <w:tcPr>
            <w:tcW w:type="dxa" w:w="19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Knapsack sprayer, Tractor boom, Drone / UAV, Aerial, Fogger / Mist blower</w:t>
            </w:r>
          </w:p>
        </w:tc>
      </w:tr>
      <w:tr>
        <w:trPr>
          <w:cantSplit/>
          <w:tblHeader w:val="false"/>
        </w:trPr>
        <w:tc>
          <w:tcPr>
            <w:tcW w:type="dxa" w:w="27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Pre-Harvest Interval (days)</w:t>
            </w:r>
          </w:p>
        </w:tc>
        <w:tc>
          <w:tcPr>
            <w:tcW w:type="dxa" w:w="19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days that must pass between spraying and harvest</w:t>
            </w:r>
          </w:p>
        </w:tc>
      </w:tr>
      <w:tr>
        <w:trPr>
          <w:cantSplit/>
          <w:tblHeader w:val="false"/>
        </w:trPr>
        <w:tc>
          <w:tcPr>
            <w:tcW w:type="dxa" w:w="27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Wind Speed</w:t>
            </w:r>
          </w:p>
        </w:tc>
        <w:tc>
          <w:tcPr>
            <w:tcW w:type="dxa" w:w="19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8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Calm, &lt;10 km/h</w:t>
            </w:r>
          </w:p>
        </w:tc>
      </w:tr>
      <w:tr>
        <w:trPr>
          <w:cantSplit/>
          <w:tblHeader w:val="false"/>
        </w:trPr>
        <w:tc>
          <w:tcPr>
            <w:tcW w:type="dxa" w:w="27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Cost</w:t>
            </w:r>
          </w:p>
        </w:tc>
        <w:tc>
          <w:tcPr>
            <w:tcW w:type="dxa" w:w="19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18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Information only</w:t>
            </w:r>
          </w:p>
        </w:tc>
      </w:tr>
    </w:tbl>
    <w:p>
      <w:pPr>
        <w:spacing w:after="160"/>
      </w:pPr>
    </w:p>
    <w:p>
      <w:pPr>
        <w:pStyle w:val="Heading4"/>
        <w:keepNext/>
        <w:spacing w:after="80" w:before="200"/>
      </w:pPr>
      <w:bookmarkStart w:name="h_field_scouting" w:id="1"/>
      <w:r>
        <w:rPr>
          <w:rFonts w:ascii="Calibri" w:cs="Calibri" w:eastAsia="Calibri" w:hAnsi="Calibri"/>
          <w:b/>
          <w:bCs/>
          <w:color w:val="4A5A50"/>
          <w:sz w:val="22"/>
          <w:szCs w:val="22"/>
        </w:rPr>
        <w:t xml:space="preserve">Field Scouting</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70"/>
        <w:gridCol w:w="2029"/>
        <w:gridCol w:w="1937"/>
        <w:gridCol w:w="2802"/>
      </w:tblGrid>
      <w:tr>
        <w:trPr>
          <w:cantSplit/>
          <w:tblHeader/>
        </w:trPr>
        <w:tc>
          <w:tcPr>
            <w:tcW w:type="dxa" w:w="287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02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93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280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Growth Stage</w:t>
            </w:r>
          </w:p>
        </w:tc>
        <w:tc>
          <w:tcPr>
            <w:tcW w:type="dxa" w:w="20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9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V4, Flowering, Pod-fill</w:t>
            </w:r>
          </w:p>
        </w:tc>
      </w:tr>
      <w:tr>
        <w:trPr>
          <w:cantSplit/>
          <w:tblHeader w:val="false"/>
        </w:trPr>
        <w:tc>
          <w:tcPr>
            <w:tcW w:type="dxa" w:w="28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Pest / Disease Found</w:t>
            </w:r>
          </w:p>
        </w:tc>
        <w:tc>
          <w:tcPr>
            <w:tcW w:type="dxa" w:w="20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9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Severity</w:t>
            </w:r>
          </w:p>
        </w:tc>
        <w:tc>
          <w:tcPr>
            <w:tcW w:type="dxa" w:w="20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9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 Low (&lt;10%), Moderate (10–30%), High (30–60%), Severe (&gt;60%)</w:t>
            </w:r>
          </w:p>
        </w:tc>
      </w:tr>
      <w:tr>
        <w:trPr>
          <w:cantSplit/>
          <w:tblHeader w:val="false"/>
        </w:trPr>
        <w:tc>
          <w:tcPr>
            <w:tcW w:type="dxa" w:w="28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Area Affected (%)</w:t>
            </w:r>
          </w:p>
        </w:tc>
        <w:tc>
          <w:tcPr>
            <w:tcW w:type="dxa" w:w="20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Recommended Action</w:t>
            </w:r>
          </w:p>
        </w:tc>
        <w:tc>
          <w:tcPr>
            <w:tcW w:type="dxa" w:w="20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19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8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Weed Pressure</w:t>
            </w:r>
          </w:p>
        </w:tc>
        <w:tc>
          <w:tcPr>
            <w:tcW w:type="dxa" w:w="20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9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 Low, Moderate, High</w:t>
            </w:r>
          </w:p>
        </w:tc>
      </w:tr>
      <w:tr>
        <w:trPr>
          <w:cantSplit/>
          <w:tblHeader w:val="false"/>
        </w:trPr>
        <w:tc>
          <w:tcPr>
            <w:tcW w:type="dxa" w:w="2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General Observations</w:t>
            </w:r>
          </w:p>
        </w:tc>
        <w:tc>
          <w:tcPr>
            <w:tcW w:type="dxa" w:w="20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19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8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Next Scouting Date</w:t>
            </w:r>
          </w:p>
        </w:tc>
        <w:tc>
          <w:tcPr>
            <w:tcW w:type="dxa" w:w="20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w:t>
            </w:r>
          </w:p>
        </w:tc>
        <w:tc>
          <w:tcPr>
            <w:tcW w:type="dxa" w:w="19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Style w:val="Heading4"/>
        <w:keepNext/>
        <w:spacing w:after="80" w:before="200"/>
      </w:pPr>
      <w:bookmarkStart w:name="h_weeding" w:id="1"/>
      <w:r>
        <w:rPr>
          <w:rFonts w:ascii="Calibri" w:cs="Calibri" w:eastAsia="Calibri" w:hAnsi="Calibri"/>
          <w:b/>
          <w:bCs/>
          <w:color w:val="4A5A50"/>
          <w:sz w:val="22"/>
          <w:szCs w:val="22"/>
        </w:rPr>
        <w:t xml:space="preserve">Weeding</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3"/>
        <w:gridCol w:w="2133"/>
        <w:gridCol w:w="1870"/>
        <w:gridCol w:w="2972"/>
      </w:tblGrid>
      <w:tr>
        <w:trPr>
          <w:cantSplit/>
          <w:tblHeader/>
        </w:trPr>
        <w:tc>
          <w:tcPr>
            <w:tcW w:type="dxa" w:w="266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13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87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297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6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Area Weeded (ha)</w:t>
            </w:r>
          </w:p>
        </w:tc>
        <w:tc>
          <w:tcPr>
            <w:tcW w:type="dxa" w:w="21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9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6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Method</w:t>
            </w:r>
          </w:p>
        </w:tc>
        <w:tc>
          <w:tcPr>
            <w:tcW w:type="dxa" w:w="21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8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9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Hand weeding, Mechanical (hoe), Tractor cultivation, Herbicide (chemical), Mulching</w:t>
            </w:r>
          </w:p>
        </w:tc>
      </w:tr>
      <w:tr>
        <w:trPr>
          <w:cantSplit/>
          <w:tblHeader w:val="false"/>
        </w:trPr>
        <w:tc>
          <w:tcPr>
            <w:tcW w:type="dxa" w:w="26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Labour Days (person-days)</w:t>
            </w:r>
          </w:p>
        </w:tc>
        <w:tc>
          <w:tcPr>
            <w:tcW w:type="dxa" w:w="21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9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6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Labour / Material Cost</w:t>
            </w:r>
          </w:p>
        </w:tc>
        <w:tc>
          <w:tcPr>
            <w:tcW w:type="dxa" w:w="21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18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9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Information only</w:t>
            </w:r>
          </w:p>
        </w:tc>
      </w:tr>
      <w:tr>
        <w:trPr>
          <w:cantSplit/>
          <w:tblHeader w:val="false"/>
        </w:trPr>
        <w:tc>
          <w:tcPr>
            <w:tcW w:type="dxa" w:w="26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21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1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9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Style w:val="Heading3"/>
        <w:keepNext/>
        <w:spacing w:after="100" w:before="260"/>
      </w:pPr>
      <w:bookmarkStart w:name="h_events_for_orchard_horticulture_and_greenhouse" w:id="1"/>
      <w:r>
        <w:rPr>
          <w:rFonts w:ascii="Cambria" w:cs="Cambria" w:eastAsia="Cambria" w:hAnsi="Cambria"/>
          <w:b/>
          <w:bCs/>
          <w:color w:val="2E7D4F"/>
          <w:sz w:val="26"/>
          <w:szCs w:val="26"/>
        </w:rPr>
        <w:t xml:space="preserve">Events for orchard, horticulture and greenhouse</w:t>
      </w:r>
      <w:bookmarkEnd w:id="1"/>
    </w:p>
    <w:p>
      <w:pPr>
        <w:pStyle w:val="Heading4"/>
        <w:keepNext/>
        <w:spacing w:after="80" w:before="200"/>
      </w:pPr>
      <w:bookmarkStart w:name="h_pruning_trimming_orchard_horticulture_greenhouse_" w:id="1"/>
      <w:r>
        <w:rPr>
          <w:rFonts w:ascii="Calibri" w:cs="Calibri" w:eastAsia="Calibri" w:hAnsi="Calibri"/>
          <w:b/>
          <w:bCs/>
          <w:color w:val="4A5A50"/>
          <w:sz w:val="22"/>
          <w:szCs w:val="22"/>
        </w:rPr>
        <w:t xml:space="preserve">Pruning / Trimming (orchard, horticulture, greenhouse)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81"/>
        <w:gridCol w:w="2096"/>
        <w:gridCol w:w="1912"/>
        <w:gridCol w:w="3249"/>
      </w:tblGrid>
      <w:tr>
        <w:trPr>
          <w:cantSplit/>
          <w:tblHeader/>
        </w:trPr>
        <w:tc>
          <w:tcPr>
            <w:tcW w:type="dxa" w:w="238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09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91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32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3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Area / Trees</w:t>
            </w:r>
          </w:p>
        </w:tc>
        <w:tc>
          <w:tcPr>
            <w:tcW w:type="dxa" w:w="20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9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2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2 ha, 150 trees</w:t>
            </w:r>
          </w:p>
        </w:tc>
      </w:tr>
      <w:tr>
        <w:trPr>
          <w:cantSplit/>
          <w:tblHeader w:val="false"/>
        </w:trPr>
        <w:tc>
          <w:tcPr>
            <w:tcW w:type="dxa" w:w="238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w:t>
            </w:r>
          </w:p>
        </w:tc>
        <w:tc>
          <w:tcPr>
            <w:tcW w:type="dxa" w:w="20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9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Maintenance pruning, Corrective pruning, Thinning, Topping / hedging, Skirting, Dead-wooding, Training</w:t>
            </w:r>
          </w:p>
        </w:tc>
      </w:tr>
      <w:tr>
        <w:trPr>
          <w:cantSplit/>
          <w:tblHeader w:val="false"/>
        </w:trPr>
        <w:tc>
          <w:tcPr>
            <w:tcW w:type="dxa" w:w="23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Tools Used</w:t>
            </w:r>
          </w:p>
        </w:tc>
        <w:tc>
          <w:tcPr>
            <w:tcW w:type="dxa" w:w="20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9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38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Labour Days (person-days)</w:t>
            </w:r>
          </w:p>
        </w:tc>
        <w:tc>
          <w:tcPr>
            <w:tcW w:type="dxa" w:w="20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9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3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Cost</w:t>
            </w:r>
          </w:p>
        </w:tc>
        <w:tc>
          <w:tcPr>
            <w:tcW w:type="dxa" w:w="20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19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Information only</w:t>
            </w:r>
          </w:p>
        </w:tc>
      </w:tr>
      <w:tr>
        <w:trPr>
          <w:cantSplit/>
          <w:tblHeader w:val="false"/>
        </w:trPr>
        <w:tc>
          <w:tcPr>
            <w:tcW w:type="dxa" w:w="238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20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19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Style w:val="Heading4"/>
        <w:keepNext/>
        <w:spacing w:after="80" w:before="200"/>
      </w:pPr>
      <w:bookmarkStart w:name="h_fruit_thinning_orchard_horticulture_" w:id="1"/>
      <w:r>
        <w:rPr>
          <w:rFonts w:ascii="Calibri" w:cs="Calibri" w:eastAsia="Calibri" w:hAnsi="Calibri"/>
          <w:b/>
          <w:bCs/>
          <w:color w:val="4A5A50"/>
          <w:sz w:val="22"/>
          <w:szCs w:val="22"/>
        </w:rPr>
        <w:t xml:space="preserve">Fruit Thinning (orchard, horticulture)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7"/>
        <w:gridCol w:w="2073"/>
        <w:gridCol w:w="2014"/>
        <w:gridCol w:w="2814"/>
      </w:tblGrid>
      <w:tr>
        <w:trPr>
          <w:cantSplit/>
          <w:tblHeader/>
        </w:trPr>
        <w:tc>
          <w:tcPr>
            <w:tcW w:type="dxa" w:w="273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07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201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281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7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Area / Trees</w:t>
            </w:r>
          </w:p>
        </w:tc>
        <w:tc>
          <w:tcPr>
            <w:tcW w:type="dxa" w:w="207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0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8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Method</w:t>
            </w:r>
          </w:p>
        </w:tc>
        <w:tc>
          <w:tcPr>
            <w:tcW w:type="dxa" w:w="207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20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Hand thinning, Chemical thinning, Mechanical</w:t>
            </w:r>
          </w:p>
        </w:tc>
      </w:tr>
      <w:tr>
        <w:trPr>
          <w:cantSplit/>
          <w:tblHeader w:val="false"/>
        </w:trPr>
        <w:tc>
          <w:tcPr>
            <w:tcW w:type="dxa" w:w="27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Target Fruit Load</w:t>
            </w:r>
          </w:p>
        </w:tc>
        <w:tc>
          <w:tcPr>
            <w:tcW w:type="dxa" w:w="207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0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1 fruit per 25 leaves</w:t>
            </w:r>
          </w:p>
        </w:tc>
      </w:tr>
      <w:tr>
        <w:trPr>
          <w:cantSplit/>
          <w:tblHeader w:val="false"/>
        </w:trPr>
        <w:tc>
          <w:tcPr>
            <w:tcW w:type="dxa" w:w="27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Labour Days (person-days)</w:t>
            </w:r>
          </w:p>
        </w:tc>
        <w:tc>
          <w:tcPr>
            <w:tcW w:type="dxa" w:w="207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0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207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20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8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Style w:val="Heading4"/>
        <w:keepNext/>
        <w:spacing w:after="80" w:before="200"/>
      </w:pPr>
      <w:bookmarkStart w:name="h_pollination_orchard_horticulture_greenhouse_" w:id="1"/>
      <w:r>
        <w:rPr>
          <w:rFonts w:ascii="Calibri" w:cs="Calibri" w:eastAsia="Calibri" w:hAnsi="Calibri"/>
          <w:b/>
          <w:bCs/>
          <w:color w:val="4A5A50"/>
          <w:sz w:val="22"/>
          <w:szCs w:val="22"/>
        </w:rPr>
        <w:t xml:space="preserve">Pollination (orchard, horticulture, greenhouse)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3"/>
        <w:gridCol w:w="2077"/>
        <w:gridCol w:w="1838"/>
        <w:gridCol w:w="3270"/>
      </w:tblGrid>
      <w:tr>
        <w:trPr>
          <w:cantSplit/>
          <w:tblHeader/>
        </w:trPr>
        <w:tc>
          <w:tcPr>
            <w:tcW w:type="dxa" w:w="245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07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83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327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4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Method</w:t>
            </w:r>
          </w:p>
        </w:tc>
        <w:tc>
          <w:tcPr>
            <w:tcW w:type="dxa" w:w="20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83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Honey bee hives (placed), Bumblebee hives, Hand pollination, Natural wind / open</w:t>
            </w:r>
          </w:p>
        </w:tc>
      </w:tr>
      <w:tr>
        <w:trPr>
          <w:cantSplit/>
          <w:tblHeader w:val="false"/>
        </w:trPr>
        <w:tc>
          <w:tcPr>
            <w:tcW w:type="dxa" w:w="24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Hives Placed (hives)</w:t>
            </w:r>
          </w:p>
        </w:tc>
        <w:tc>
          <w:tcPr>
            <w:tcW w:type="dxa" w:w="20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3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4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Area Covered (ha)</w:t>
            </w:r>
          </w:p>
        </w:tc>
        <w:tc>
          <w:tcPr>
            <w:tcW w:type="dxa" w:w="20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3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4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Bloom Stage</w:t>
            </w:r>
          </w:p>
        </w:tc>
        <w:tc>
          <w:tcPr>
            <w:tcW w:type="dxa" w:w="20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83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Pre-bloom, Early bloom (10%), Full bloom (80%+), Petal fall</w:t>
            </w:r>
          </w:p>
        </w:tc>
      </w:tr>
      <w:tr>
        <w:trPr>
          <w:cantSplit/>
          <w:tblHeader w:val="false"/>
        </w:trPr>
        <w:tc>
          <w:tcPr>
            <w:tcW w:type="dxa" w:w="24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Hive Hire Cost</w:t>
            </w:r>
          </w:p>
        </w:tc>
        <w:tc>
          <w:tcPr>
            <w:tcW w:type="dxa" w:w="20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183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Information only</w:t>
            </w:r>
          </w:p>
        </w:tc>
      </w:tr>
      <w:tr>
        <w:trPr>
          <w:cantSplit/>
          <w:tblHeader w:val="false"/>
        </w:trPr>
        <w:tc>
          <w:tcPr>
            <w:tcW w:type="dxa" w:w="24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20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183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Style w:val="Heading3"/>
        <w:keepNext/>
        <w:spacing w:after="100" w:before="260"/>
      </w:pPr>
      <w:bookmarkStart w:name="h_events_for_apiary_bees_" w:id="1"/>
      <w:r>
        <w:rPr>
          <w:rFonts w:ascii="Cambria" w:cs="Cambria" w:eastAsia="Cambria" w:hAnsi="Cambria"/>
          <w:b/>
          <w:bCs/>
          <w:color w:val="2E7D4F"/>
          <w:sz w:val="26"/>
          <w:szCs w:val="26"/>
        </w:rPr>
        <w:t xml:space="preserve">Events for apiary (bees)</w:t>
      </w:r>
      <w:bookmarkEnd w:id="1"/>
    </w:p>
    <w:p>
      <w:pPr>
        <w:pStyle w:val="Heading4"/>
        <w:keepNext/>
        <w:spacing w:after="80" w:before="200"/>
      </w:pPr>
      <w:bookmarkStart w:name="h_hive_inspection" w:id="1"/>
      <w:r>
        <w:rPr>
          <w:rFonts w:ascii="Calibri" w:cs="Calibri" w:eastAsia="Calibri" w:hAnsi="Calibri"/>
          <w:b/>
          <w:bCs/>
          <w:color w:val="4A5A50"/>
          <w:sz w:val="22"/>
          <w:szCs w:val="22"/>
        </w:rPr>
        <w:t xml:space="preserve">Hive Inspection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4"/>
        <w:gridCol w:w="1895"/>
        <w:gridCol w:w="1818"/>
        <w:gridCol w:w="3221"/>
      </w:tblGrid>
      <w:tr>
        <w:trPr>
          <w:cantSplit/>
          <w:tblHeader/>
        </w:trPr>
        <w:tc>
          <w:tcPr>
            <w:tcW w:type="dxa" w:w="270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89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81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322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7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Hive ID</w:t>
            </w:r>
          </w:p>
        </w:tc>
        <w:tc>
          <w:tcPr>
            <w:tcW w:type="dxa" w:w="18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8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2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Queen Seen?</w:t>
            </w:r>
          </w:p>
        </w:tc>
        <w:tc>
          <w:tcPr>
            <w:tcW w:type="dxa" w:w="18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Yes/No</w:t>
            </w:r>
          </w:p>
        </w:tc>
        <w:tc>
          <w:tcPr>
            <w:tcW w:type="dxa" w:w="18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Laying Normally?</w:t>
            </w:r>
          </w:p>
        </w:tc>
        <w:tc>
          <w:tcPr>
            <w:tcW w:type="dxa" w:w="18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Yes/No</w:t>
            </w:r>
          </w:p>
        </w:tc>
        <w:tc>
          <w:tcPr>
            <w:tcW w:type="dxa" w:w="18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Brood Pattern</w:t>
            </w:r>
          </w:p>
        </w:tc>
        <w:tc>
          <w:tcPr>
            <w:tcW w:type="dxa" w:w="18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8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Excellent – solid, Good – minor gaps, Fair – scattered, Poor – serious issue</w:t>
            </w:r>
          </w:p>
        </w:tc>
      </w:tr>
      <w:tr>
        <w:trPr>
          <w:cantSplit/>
          <w:tblHeader w:val="false"/>
        </w:trPr>
        <w:tc>
          <w:tcPr>
            <w:tcW w:type="dxa" w:w="27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Honey Stores</w:t>
            </w:r>
          </w:p>
        </w:tc>
        <w:tc>
          <w:tcPr>
            <w:tcW w:type="dxa" w:w="18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8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Full – supers capped, Adequate, Low – supplement needed, Empty – emergency</w:t>
            </w:r>
          </w:p>
        </w:tc>
      </w:tr>
      <w:tr>
        <w:trPr>
          <w:cantSplit/>
          <w:tblHeader w:val="false"/>
        </w:trPr>
        <w:tc>
          <w:tcPr>
            <w:tcW w:type="dxa" w:w="27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Colony Population</w:t>
            </w:r>
          </w:p>
        </w:tc>
        <w:tc>
          <w:tcPr>
            <w:tcW w:type="dxa" w:w="18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8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Very strong (12+ frames), Strong (8–12), Medium (4–8), Weak (&lt;4 frames)</w:t>
            </w:r>
          </w:p>
        </w:tc>
      </w:tr>
      <w:tr>
        <w:trPr>
          <w:cantSplit/>
          <w:tblHeader w:val="false"/>
        </w:trPr>
        <w:tc>
          <w:tcPr>
            <w:tcW w:type="dxa" w:w="27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Varroa Mite Count (mites/100 bees)</w:t>
            </w:r>
          </w:p>
        </w:tc>
        <w:tc>
          <w:tcPr>
            <w:tcW w:type="dxa" w:w="18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Disease / Pest Signs</w:t>
            </w:r>
          </w:p>
        </w:tc>
        <w:tc>
          <w:tcPr>
            <w:tcW w:type="dxa" w:w="18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8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Action Taken</w:t>
            </w:r>
          </w:p>
        </w:tc>
        <w:tc>
          <w:tcPr>
            <w:tcW w:type="dxa" w:w="18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18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2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Style w:val="Heading4"/>
        <w:keepNext/>
        <w:spacing w:after="80" w:before="200"/>
      </w:pPr>
      <w:bookmarkStart w:name="h_honey_harvest" w:id="1"/>
      <w:r>
        <w:rPr>
          <w:rFonts w:ascii="Calibri" w:cs="Calibri" w:eastAsia="Calibri" w:hAnsi="Calibri"/>
          <w:b/>
          <w:bCs/>
          <w:color w:val="4A5A50"/>
          <w:sz w:val="22"/>
          <w:szCs w:val="22"/>
        </w:rPr>
        <w:t xml:space="preserve">Honey Harvest</w:t>
      </w:r>
      <w:bookmarkEnd w:id="1"/>
    </w:p>
    <w:p>
      <w:pPr>
        <w:spacing w:after="120" w:line="290"/>
      </w:pPr>
      <w:r>
        <w:rPr>
          <w:rFonts w:ascii="Calibri" w:cs="Calibri" w:eastAsia="Calibri" w:hAnsi="Calibri"/>
          <w:b/>
          <w:bCs/>
          <w:color w:val="1F2A24"/>
          <w:sz w:val="21"/>
          <w:szCs w:val="21"/>
        </w:rPr>
        <w:t xml:space="preserve">Adds honey to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4"/>
        <w:gridCol w:w="2025"/>
        <w:gridCol w:w="1849"/>
        <w:gridCol w:w="3050"/>
      </w:tblGrid>
      <w:tr>
        <w:trPr>
          <w:cantSplit/>
          <w:tblHeader/>
        </w:trPr>
        <w:tc>
          <w:tcPr>
            <w:tcW w:type="dxa" w:w="271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02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8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305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7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Hives Harvested (hives)</w:t>
            </w:r>
          </w:p>
        </w:tc>
        <w:tc>
          <w:tcPr>
            <w:tcW w:type="dxa" w:w="20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0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Frames Extracted (frames)</w:t>
            </w:r>
          </w:p>
        </w:tc>
        <w:tc>
          <w:tcPr>
            <w:tcW w:type="dxa" w:w="20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0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Honey Yield (kg)</w:t>
            </w:r>
          </w:p>
        </w:tc>
        <w:tc>
          <w:tcPr>
            <w:tcW w:type="dxa" w:w="20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0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Goes to Inventory as "Honey"</w:t>
            </w:r>
          </w:p>
        </w:tc>
      </w:tr>
      <w:tr>
        <w:trPr>
          <w:cantSplit/>
          <w:tblHeader w:val="false"/>
        </w:trPr>
        <w:tc>
          <w:tcPr>
            <w:tcW w:type="dxa" w:w="27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Wax Yield (kg)</w:t>
            </w:r>
          </w:p>
        </w:tc>
        <w:tc>
          <w:tcPr>
            <w:tcW w:type="dxa" w:w="20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0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Moisture %</w:t>
            </w:r>
          </w:p>
        </w:tc>
        <w:tc>
          <w:tcPr>
            <w:tcW w:type="dxa" w:w="20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8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0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Colour Grade</w:t>
            </w:r>
          </w:p>
        </w:tc>
        <w:tc>
          <w:tcPr>
            <w:tcW w:type="dxa" w:w="20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8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0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white, Extra white, White, Extra light amber, Light amber, Amber, Dark</w:t>
            </w:r>
          </w:p>
        </w:tc>
      </w:tr>
      <w:tr>
        <w:trPr>
          <w:cantSplit/>
          <w:tblHeader w:val="false"/>
        </w:trPr>
        <w:tc>
          <w:tcPr>
            <w:tcW w:type="dxa" w:w="27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Route To</w:t>
            </w:r>
          </w:p>
        </w:tc>
        <w:tc>
          <w:tcPr>
            <w:tcW w:type="dxa" w:w="20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8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0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Sale, Inventory / Storage, Processing, Own Use</w:t>
            </w:r>
          </w:p>
        </w:tc>
      </w:tr>
      <w:tr>
        <w:trPr>
          <w:cantSplit/>
          <w:tblHeader w:val="false"/>
        </w:trPr>
        <w:tc>
          <w:tcPr>
            <w:tcW w:type="dxa" w:w="27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Est. Price / kg</w:t>
            </w:r>
          </w:p>
        </w:tc>
        <w:tc>
          <w:tcPr>
            <w:tcW w:type="dxa" w:w="20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18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0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Information only</w:t>
            </w:r>
          </w:p>
        </w:tc>
      </w:tr>
    </w:tbl>
    <w:p>
      <w:pPr>
        <w:spacing w:after="160"/>
      </w:pPr>
    </w:p>
    <w:p>
      <w:pPr>
        <w:spacing w:after="120" w:line="290"/>
      </w:pPr>
      <w:r>
        <w:rPr>
          <w:rFonts w:ascii="Calibri" w:cs="Calibri" w:eastAsia="Calibri" w:hAnsi="Calibri"/>
          <w:color w:val="1F2A24"/>
          <w:sz w:val="21"/>
          <w:szCs w:val="21"/>
        </w:rPr>
        <w:t xml:space="preserve">The honey always goes into Inventory, whichever route you pick. It does not post income; record the sale with a </w:t>
      </w:r>
      <w:r>
        <w:rPr>
          <w:rFonts w:ascii="Calibri" w:cs="Calibri" w:eastAsia="Calibri" w:hAnsi="Calibri"/>
          <w:b/>
          <w:bCs/>
          <w:color w:val="1F2A24"/>
          <w:sz w:val="21"/>
          <w:szCs w:val="21"/>
        </w:rPr>
        <w:t xml:space="preserve">Direct Sale</w:t>
      </w:r>
      <w:r>
        <w:rPr>
          <w:rFonts w:ascii="Calibri" w:cs="Calibri" w:eastAsia="Calibri" w:hAnsi="Calibri"/>
          <w:color w:val="1F2A24"/>
          <w:sz w:val="21"/>
          <w:szCs w:val="21"/>
        </w:rPr>
        <w:t xml:space="preserve"> event.</w:t>
      </w:r>
    </w:p>
    <w:p>
      <w:pPr>
        <w:pStyle w:val="Heading4"/>
        <w:keepNext/>
        <w:spacing w:after="80" w:before="200"/>
      </w:pPr>
      <w:bookmarkStart w:name="h_swarm_control" w:id="1"/>
      <w:r>
        <w:rPr>
          <w:rFonts w:ascii="Calibri" w:cs="Calibri" w:eastAsia="Calibri" w:hAnsi="Calibri"/>
          <w:b/>
          <w:bCs/>
          <w:color w:val="4A5A50"/>
          <w:sz w:val="22"/>
          <w:szCs w:val="22"/>
        </w:rPr>
        <w:t xml:space="preserve">Swarm Control</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0"/>
        <w:gridCol w:w="1975"/>
        <w:gridCol w:w="1883"/>
        <w:gridCol w:w="3350"/>
      </w:tblGrid>
      <w:tr>
        <w:trPr>
          <w:cantSplit/>
          <w:tblHeader/>
        </w:trPr>
        <w:tc>
          <w:tcPr>
            <w:tcW w:type="dxa" w:w="243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97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88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335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4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Hive ID</w:t>
            </w:r>
          </w:p>
        </w:tc>
        <w:tc>
          <w:tcPr>
            <w:tcW w:type="dxa" w:w="19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8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3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4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Action</w:t>
            </w:r>
          </w:p>
        </w:tc>
        <w:tc>
          <w:tcPr>
            <w:tcW w:type="dxa" w:w="19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8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3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Caught swarm, Added super (prevent), Split colony, Removed queen cells, Clipped queen wings, Artificial swarm</w:t>
            </w:r>
          </w:p>
        </w:tc>
      </w:tr>
      <w:tr>
        <w:trPr>
          <w:cantSplit/>
          <w:tblHeader w:val="false"/>
        </w:trPr>
        <w:tc>
          <w:tcPr>
            <w:tcW w:type="dxa" w:w="24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Swarm Successfully Captured?</w:t>
            </w:r>
          </w:p>
        </w:tc>
        <w:tc>
          <w:tcPr>
            <w:tcW w:type="dxa" w:w="19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Yes/No</w:t>
            </w:r>
          </w:p>
        </w:tc>
        <w:tc>
          <w:tcPr>
            <w:tcW w:type="dxa" w:w="18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3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4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19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18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3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Style w:val="Heading4"/>
        <w:keepNext/>
        <w:spacing w:after="80" w:before="200"/>
      </w:pPr>
      <w:bookmarkStart w:name="h_queen_management" w:id="1"/>
      <w:r>
        <w:rPr>
          <w:rFonts w:ascii="Calibri" w:cs="Calibri" w:eastAsia="Calibri" w:hAnsi="Calibri"/>
          <w:b/>
          <w:bCs/>
          <w:color w:val="4A5A50"/>
          <w:sz w:val="22"/>
          <w:szCs w:val="22"/>
        </w:rPr>
        <w:t xml:space="preserve">Queen Management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28"/>
        <w:gridCol w:w="1977"/>
        <w:gridCol w:w="1921"/>
        <w:gridCol w:w="3312"/>
      </w:tblGrid>
      <w:tr>
        <w:trPr>
          <w:cantSplit/>
          <w:tblHeader/>
        </w:trPr>
        <w:tc>
          <w:tcPr>
            <w:tcW w:type="dxa" w:w="242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97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92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331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4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Hive ID</w:t>
            </w:r>
          </w:p>
        </w:tc>
        <w:tc>
          <w:tcPr>
            <w:tcW w:type="dxa" w:w="19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9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3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4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Action</w:t>
            </w:r>
          </w:p>
        </w:tc>
        <w:tc>
          <w:tcPr>
            <w:tcW w:type="dxa" w:w="19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9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3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Queen introduced, Queen removed, Queen marked, Queen clipped, Requeen (replace), Queen cell introduced, Queen cell removed</w:t>
            </w:r>
          </w:p>
        </w:tc>
      </w:tr>
      <w:tr>
        <w:trPr>
          <w:cantSplit/>
          <w:tblHeader w:val="false"/>
        </w:trPr>
        <w:tc>
          <w:tcPr>
            <w:tcW w:type="dxa" w:w="24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Queen Source / Breed</w:t>
            </w:r>
          </w:p>
        </w:tc>
        <w:tc>
          <w:tcPr>
            <w:tcW w:type="dxa" w:w="19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9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3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4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Queen Accepted?</w:t>
            </w:r>
          </w:p>
        </w:tc>
        <w:tc>
          <w:tcPr>
            <w:tcW w:type="dxa" w:w="19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Yes/No</w:t>
            </w:r>
          </w:p>
        </w:tc>
        <w:tc>
          <w:tcPr>
            <w:tcW w:type="dxa" w:w="19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3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4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19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 text</w:t>
            </w:r>
          </w:p>
        </w:tc>
        <w:tc>
          <w:tcPr>
            <w:tcW w:type="dxa" w:w="19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3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pStyle w:val="Heading3"/>
        <w:keepNext/>
        <w:spacing w:after="100" w:before="260"/>
      </w:pPr>
      <w:bookmarkStart w:name="h_events_for_mushrooms" w:id="1"/>
      <w:r>
        <w:rPr>
          <w:rFonts w:ascii="Cambria" w:cs="Cambria" w:eastAsia="Cambria" w:hAnsi="Cambria"/>
          <w:b/>
          <w:bCs/>
          <w:color w:val="2E7D4F"/>
          <w:sz w:val="26"/>
          <w:szCs w:val="26"/>
        </w:rPr>
        <w:t xml:space="preserve">Events for mushrooms</w:t>
      </w:r>
      <w:bookmarkEnd w:id="1"/>
    </w:p>
    <w:p>
      <w:pPr>
        <w:pStyle w:val="Heading4"/>
        <w:keepNext/>
        <w:spacing w:after="80" w:before="200"/>
      </w:pPr>
      <w:bookmarkStart w:name="h_substrate_preparation" w:id="1"/>
      <w:r>
        <w:rPr>
          <w:rFonts w:ascii="Calibri" w:cs="Calibri" w:eastAsia="Calibri" w:hAnsi="Calibri"/>
          <w:b/>
          <w:bCs/>
          <w:color w:val="4A5A50"/>
          <w:sz w:val="22"/>
          <w:szCs w:val="22"/>
        </w:rPr>
        <w:t xml:space="preserve">Substrate Preparation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71"/>
        <w:gridCol w:w="1919"/>
        <w:gridCol w:w="1795"/>
        <w:gridCol w:w="3153"/>
      </w:tblGrid>
      <w:tr>
        <w:trPr>
          <w:cantSplit/>
          <w:tblHeader/>
        </w:trPr>
        <w:tc>
          <w:tcPr>
            <w:tcW w:type="dxa" w:w="277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91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79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315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7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Substrate Type</w:t>
            </w:r>
          </w:p>
        </w:tc>
        <w:tc>
          <w:tcPr>
            <w:tcW w:type="dxa" w:w="19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7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1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Wheat straw, Sawdust</w:t>
            </w:r>
          </w:p>
        </w:tc>
      </w:tr>
      <w:tr>
        <w:trPr>
          <w:cantSplit/>
          <w:tblHeader w:val="false"/>
        </w:trPr>
        <w:tc>
          <w:tcPr>
            <w:tcW w:type="dxa" w:w="27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Dry Weight (kg)</w:t>
            </w:r>
          </w:p>
        </w:tc>
        <w:tc>
          <w:tcPr>
            <w:tcW w:type="dxa" w:w="191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7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31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Supplement Added</w:t>
            </w:r>
          </w:p>
        </w:tc>
        <w:tc>
          <w:tcPr>
            <w:tcW w:type="dxa" w:w="19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7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Wheat bran 20%, Lime 2%</w:t>
            </w:r>
          </w:p>
        </w:tc>
      </w:tr>
      <w:tr>
        <w:trPr>
          <w:cantSplit/>
          <w:tblHeader w:val="false"/>
        </w:trPr>
        <w:tc>
          <w:tcPr>
            <w:tcW w:type="dxa" w:w="27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Target Moisture %</w:t>
            </w:r>
          </w:p>
        </w:tc>
        <w:tc>
          <w:tcPr>
            <w:tcW w:type="dxa" w:w="191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7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Sterilisation Method</w:t>
            </w:r>
          </w:p>
        </w:tc>
        <w:tc>
          <w:tcPr>
            <w:tcW w:type="dxa" w:w="19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7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Autoclave, Pressure cooker, Pasteurisation (hot water), Steam, Lime pasteurisation, Fermentation (LSPS)</w:t>
            </w:r>
          </w:p>
        </w:tc>
      </w:tr>
      <w:tr>
        <w:trPr>
          <w:cantSplit/>
          <w:tblHeader w:val="false"/>
        </w:trPr>
        <w:tc>
          <w:tcPr>
            <w:tcW w:type="dxa" w:w="27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Bags / Blocks Prepared (bags)</w:t>
            </w:r>
          </w:p>
        </w:tc>
        <w:tc>
          <w:tcPr>
            <w:tcW w:type="dxa" w:w="191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7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27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Material Cost</w:t>
            </w:r>
          </w:p>
        </w:tc>
        <w:tc>
          <w:tcPr>
            <w:tcW w:type="dxa" w:w="19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17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Information only</w:t>
            </w:r>
          </w:p>
        </w:tc>
      </w:tr>
    </w:tbl>
    <w:p>
      <w:pPr>
        <w:spacing w:after="160"/>
      </w:pPr>
    </w:p>
    <w:p>
      <w:pPr>
        <w:pStyle w:val="Heading4"/>
        <w:keepNext/>
        <w:spacing w:after="80" w:before="200"/>
      </w:pPr>
      <w:bookmarkStart w:name="h_inoculation" w:id="1"/>
      <w:r>
        <w:rPr>
          <w:rFonts w:ascii="Calibri" w:cs="Calibri" w:eastAsia="Calibri" w:hAnsi="Calibri"/>
          <w:b/>
          <w:bCs/>
          <w:color w:val="4A5A50"/>
          <w:sz w:val="22"/>
          <w:szCs w:val="22"/>
        </w:rPr>
        <w:t xml:space="preserve">Inoculation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6"/>
        <w:gridCol w:w="2104"/>
        <w:gridCol w:w="2023"/>
        <w:gridCol w:w="2135"/>
      </w:tblGrid>
      <w:tr>
        <w:trPr>
          <w:cantSplit/>
          <w:tblHeader/>
        </w:trPr>
        <w:tc>
          <w:tcPr>
            <w:tcW w:type="dxa" w:w="337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10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202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w:t>
            </w:r>
          </w:p>
        </w:tc>
        <w:tc>
          <w:tcPr>
            <w:tcW w:type="dxa" w:w="213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33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Spawn Type / Species</w:t>
            </w:r>
          </w:p>
        </w:tc>
        <w:tc>
          <w:tcPr>
            <w:tcW w:type="dxa" w:w="21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0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1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 Oyster mushroom grain spawn</w:t>
            </w:r>
          </w:p>
        </w:tc>
      </w:tr>
      <w:tr>
        <w:trPr>
          <w:cantSplit/>
          <w:tblHeader w:val="false"/>
        </w:trPr>
        <w:tc>
          <w:tcPr>
            <w:tcW w:type="dxa" w:w="33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Spawn Rate (% of substrate wt)</w:t>
            </w:r>
          </w:p>
        </w:tc>
        <w:tc>
          <w:tcPr>
            <w:tcW w:type="dxa" w:w="21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0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3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Bags Inoculated (bags)</w:t>
            </w:r>
          </w:p>
        </w:tc>
        <w:tc>
          <w:tcPr>
            <w:tcW w:type="dxa" w:w="21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0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21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3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Incubation Room / Location</w:t>
            </w:r>
          </w:p>
        </w:tc>
        <w:tc>
          <w:tcPr>
            <w:tcW w:type="dxa" w:w="21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0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3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Expected Colonisation (days)</w:t>
            </w:r>
          </w:p>
        </w:tc>
        <w:tc>
          <w:tcPr>
            <w:tcW w:type="dxa" w:w="21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20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3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Expected Pinning Date</w:t>
            </w:r>
          </w:p>
        </w:tc>
        <w:tc>
          <w:tcPr>
            <w:tcW w:type="dxa" w:w="21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w:t>
            </w:r>
          </w:p>
        </w:tc>
        <w:tc>
          <w:tcPr>
            <w:tcW w:type="dxa" w:w="20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3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Spawn Supplier</w:t>
            </w:r>
          </w:p>
        </w:tc>
        <w:tc>
          <w:tcPr>
            <w:tcW w:type="dxa" w:w="21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20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3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Spawn Cost</w:t>
            </w:r>
          </w:p>
        </w:tc>
        <w:tc>
          <w:tcPr>
            <w:tcW w:type="dxa" w:w="21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(cost)</w:t>
            </w:r>
          </w:p>
        </w:tc>
        <w:tc>
          <w:tcPr>
            <w:tcW w:type="dxa" w:w="20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21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Information only</w:t>
            </w:r>
          </w:p>
        </w:tc>
      </w:tr>
    </w:tbl>
    <w:p>
      <w:pPr>
        <w:spacing w:after="160"/>
      </w:pPr>
    </w:p>
    <w:p>
      <w:pPr>
        <w:pStyle w:val="Heading2"/>
        <w:keepNext/>
        <w:spacing w:after="140" w:before="360"/>
      </w:pPr>
      <w:bookmarkStart w:name="h_what_each_event_does_automatically" w:id="1"/>
      <w:r>
        <w:rPr>
          <w:rFonts w:ascii="Cambria" w:cs="Cambria" w:eastAsia="Cambria" w:hAnsi="Cambria"/>
          <w:b/>
          <w:bCs/>
          <w:color w:val="1F6B3A"/>
          <w:sz w:val="32"/>
          <w:szCs w:val="32"/>
        </w:rPr>
        <w:t xml:space="preserve">What each event does automatically</w:t>
      </w:r>
      <w:bookmarkEnd w:id="1"/>
    </w:p>
    <w:p>
      <w:pPr>
        <w:spacing w:after="120" w:line="290"/>
      </w:pPr>
      <w:r>
        <w:rPr>
          <w:rFonts w:ascii="Calibri" w:cs="Calibri" w:eastAsia="Calibri" w:hAnsi="Calibri"/>
          <w:color w:val="1F2A24"/>
          <w:sz w:val="21"/>
          <w:szCs w:val="21"/>
        </w:rPr>
        <w:t xml:space="preserve">Most events only write a line in the cycle's history. Some also create entries in </w:t>
      </w: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the moment you save them. This table is the complete list. Entries are tagged as coming from Production, linked to the cycle, and use the event's date (today if none).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6"/>
        <w:gridCol w:w="2762"/>
        <w:gridCol w:w="2587"/>
        <w:gridCol w:w="2603"/>
      </w:tblGrid>
      <w:tr>
        <w:trPr>
          <w:cantSplit/>
          <w:tblHeader/>
        </w:trPr>
        <w:tc>
          <w:tcPr>
            <w:tcW w:type="dxa" w:w="168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Event</w:t>
            </w:r>
          </w:p>
        </w:tc>
        <w:tc>
          <w:tcPr>
            <w:tcW w:type="dxa" w:w="276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Finance</w:t>
            </w:r>
          </w:p>
        </w:tc>
        <w:tc>
          <w:tcPr>
            <w:tcW w:type="dxa" w:w="258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Inventory</w:t>
            </w:r>
          </w:p>
        </w:tc>
        <w:tc>
          <w:tcPr>
            <w:tcW w:type="dxa" w:w="260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Only happens when</w:t>
            </w:r>
          </w:p>
        </w:tc>
      </w:tr>
      <w:tr>
        <w:trPr>
          <w:cantSplit/>
          <w:tblHeader w:val="false"/>
        </w:trPr>
        <w:tc>
          <w:tcPr>
            <w:tcW w:type="dxa" w:w="16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Input Purchase</w:t>
            </w:r>
          </w:p>
        </w:tc>
        <w:tc>
          <w:tcPr>
            <w:tcW w:type="dxa" w:w="27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Expense (category chosen from your Category answer: Feed, Seed, Fertiliser, Medicine, Labour, Equipment, Transport/Fuel and so on; otherwise "other cost"). Description is the item name. The receipt number is kept as the reference.</w:t>
            </w:r>
          </w:p>
        </w:tc>
        <w:tc>
          <w:tcPr>
            <w:tcW w:type="dxa" w:w="25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If </w:t>
            </w:r>
            <w:r>
              <w:rPr>
                <w:rFonts w:ascii="Calibri" w:cs="Calibri" w:eastAsia="Calibri" w:hAnsi="Calibri"/>
                <w:b/>
                <w:bCs/>
                <w:color w:val="1F2A24"/>
                <w:sz w:val="18"/>
                <w:szCs w:val="18"/>
              </w:rPr>
              <w:t xml:space="preserve">Add to Inventory</w:t>
            </w:r>
            <w:r>
              <w:rPr>
                <w:rFonts w:ascii="Calibri" w:cs="Calibri" w:eastAsia="Calibri" w:hAnsi="Calibri"/>
                <w:color w:val="1F2A24"/>
                <w:sz w:val="18"/>
                <w:szCs w:val="18"/>
              </w:rPr>
              <w:t xml:space="preserve"> is ticked: stock in, named after the item, with the quantity, unit and cost per unit.</w:t>
            </w:r>
          </w:p>
        </w:tc>
        <w:tc>
          <w:tcPr>
            <w:tcW w:type="dxa" w:w="26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Cost has a value (so Quantity and Unit Cost are filled).</w:t>
            </w:r>
          </w:p>
        </w:tc>
      </w:tr>
      <w:tr>
        <w:trPr>
          <w:cantSplit/>
          <w:tblHeader w:val="false"/>
        </w:trPr>
        <w:tc>
          <w:tcPr>
            <w:tcW w:type="dxa" w:w="16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Treatment</w:t>
            </w:r>
          </w:p>
        </w:tc>
        <w:tc>
          <w:tcPr>
            <w:tcW w:type="dxa" w:w="27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Expense, category </w:t>
            </w:r>
            <w:r>
              <w:rPr>
                <w:rFonts w:ascii="Calibri" w:cs="Calibri" w:eastAsia="Calibri" w:hAnsi="Calibri"/>
                <w:b/>
                <w:bCs/>
                <w:color w:val="1F2A24"/>
                <w:sz w:val="18"/>
                <w:szCs w:val="18"/>
              </w:rPr>
              <w:t xml:space="preserve">medicine</w:t>
            </w:r>
            <w:r>
              <w:rPr>
                <w:rFonts w:ascii="Calibri" w:cs="Calibri" w:eastAsia="Calibri" w:hAnsi="Calibri"/>
                <w:color w:val="1F2A24"/>
                <w:sz w:val="18"/>
                <w:szCs w:val="18"/>
              </w:rPr>
              <w:t xml:space="preserve">.</w:t>
            </w:r>
          </w:p>
        </w:tc>
        <w:tc>
          <w:tcPr>
            <w:tcW w:type="dxa" w:w="25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26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Cost is filled.</w:t>
            </w:r>
          </w:p>
        </w:tc>
      </w:tr>
      <w:tr>
        <w:trPr>
          <w:cantSplit/>
          <w:tblHeader w:val="false"/>
        </w:trPr>
        <w:tc>
          <w:tcPr>
            <w:tcW w:type="dxa" w:w="16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Vaccination</w:t>
            </w:r>
          </w:p>
        </w:tc>
        <w:tc>
          <w:tcPr>
            <w:tcW w:type="dxa" w:w="27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Expense, category </w:t>
            </w:r>
            <w:r>
              <w:rPr>
                <w:rFonts w:ascii="Calibri" w:cs="Calibri" w:eastAsia="Calibri" w:hAnsi="Calibri"/>
                <w:b/>
                <w:bCs/>
                <w:color w:val="1F2A24"/>
                <w:sz w:val="18"/>
                <w:szCs w:val="18"/>
              </w:rPr>
              <w:t xml:space="preserve">medicine</w:t>
            </w:r>
            <w:r>
              <w:rPr>
                <w:rFonts w:ascii="Calibri" w:cs="Calibri" w:eastAsia="Calibri" w:hAnsi="Calibri"/>
                <w:color w:val="1F2A24"/>
                <w:sz w:val="18"/>
                <w:szCs w:val="18"/>
              </w:rPr>
              <w:t xml:space="preserve">.</w:t>
            </w:r>
          </w:p>
        </w:tc>
        <w:tc>
          <w:tcPr>
            <w:tcW w:type="dxa" w:w="25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26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Cost is filled.</w:t>
            </w:r>
          </w:p>
        </w:tc>
      </w:tr>
      <w:tr>
        <w:trPr>
          <w:cantSplit/>
          <w:tblHeader w:val="false"/>
        </w:trPr>
        <w:tc>
          <w:tcPr>
            <w:tcW w:type="dxa" w:w="16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Direct Sale</w:t>
            </w:r>
          </w:p>
        </w:tc>
        <w:tc>
          <w:tcPr>
            <w:tcW w:type="dxa" w:w="27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Income, category </w:t>
            </w:r>
            <w:r>
              <w:rPr>
                <w:rFonts w:ascii="Calibri" w:cs="Calibri" w:eastAsia="Calibri" w:hAnsi="Calibri"/>
                <w:b/>
                <w:bCs/>
                <w:color w:val="1F2A24"/>
                <w:sz w:val="18"/>
                <w:szCs w:val="18"/>
              </w:rPr>
              <w:t xml:space="preserve">sale income</w:t>
            </w:r>
            <w:r>
              <w:rPr>
                <w:rFonts w:ascii="Calibri" w:cs="Calibri" w:eastAsia="Calibri" w:hAnsi="Calibri"/>
                <w:color w:val="1F2A24"/>
                <w:sz w:val="18"/>
                <w:szCs w:val="18"/>
              </w:rPr>
              <w:t xml:space="preserve">, described as "Farm sale: product (quantity unit)".</w:t>
            </w:r>
          </w:p>
        </w:tc>
        <w:tc>
          <w:tcPr>
            <w:tcW w:type="dxa" w:w="25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26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Value has a value (so Quantity and Unit Price are filled).</w:t>
            </w:r>
          </w:p>
        </w:tc>
      </w:tr>
      <w:tr>
        <w:trPr>
          <w:cantSplit/>
          <w:tblHeader w:val="false"/>
        </w:trPr>
        <w:tc>
          <w:tcPr>
            <w:tcW w:type="dxa" w:w="16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Harvest</w:t>
            </w:r>
          </w:p>
        </w:tc>
        <w:tc>
          <w:tcPr>
            <w:tcW w:type="dxa" w:w="27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25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Stock in, named after the Product, if </w:t>
            </w:r>
            <w:r>
              <w:rPr>
                <w:rFonts w:ascii="Calibri" w:cs="Calibri" w:eastAsia="Calibri" w:hAnsi="Calibri"/>
                <w:b/>
                <w:bCs/>
                <w:color w:val="1F2A24"/>
                <w:sz w:val="18"/>
                <w:szCs w:val="18"/>
              </w:rPr>
              <w:t xml:space="preserve">Route To</w:t>
            </w:r>
            <w:r>
              <w:rPr>
                <w:rFonts w:ascii="Calibri" w:cs="Calibri" w:eastAsia="Calibri" w:hAnsi="Calibri"/>
                <w:color w:val="1F2A24"/>
                <w:sz w:val="18"/>
                <w:szCs w:val="18"/>
              </w:rPr>
              <w:t xml:space="preserve"> is </w:t>
            </w:r>
            <w:r>
              <w:rPr>
                <w:rFonts w:ascii="Calibri" w:cs="Calibri" w:eastAsia="Calibri" w:hAnsi="Calibri"/>
                <w:b/>
                <w:bCs/>
                <w:color w:val="1F2A24"/>
                <w:sz w:val="18"/>
                <w:szCs w:val="18"/>
              </w:rPr>
              <w:t xml:space="preserve">Inventory</w:t>
            </w:r>
            <w:r>
              <w:rPr>
                <w:rFonts w:ascii="Calibri" w:cs="Calibri" w:eastAsia="Calibri" w:hAnsi="Calibri"/>
                <w:color w:val="1F2A24"/>
                <w:sz w:val="18"/>
                <w:szCs w:val="18"/>
              </w:rPr>
              <w:t xml:space="preserve">.</w:t>
            </w:r>
          </w:p>
        </w:tc>
        <w:tc>
          <w:tcPr>
            <w:tcW w:type="dxa" w:w="26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Route To is Inventory.</w:t>
            </w:r>
          </w:p>
        </w:tc>
      </w:tr>
      <w:tr>
        <w:trPr>
          <w:cantSplit/>
          <w:tblHeader w:val="false"/>
        </w:trPr>
        <w:tc>
          <w:tcPr>
            <w:tcW w:type="dxa" w:w="16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Partial Harvest</w:t>
            </w:r>
          </w:p>
        </w:tc>
        <w:tc>
          <w:tcPr>
            <w:tcW w:type="dxa" w:w="27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25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Stock in (the total weight) if </w:t>
            </w:r>
            <w:r>
              <w:rPr>
                <w:rFonts w:ascii="Calibri" w:cs="Calibri" w:eastAsia="Calibri" w:hAnsi="Calibri"/>
                <w:b/>
                <w:bCs/>
                <w:color w:val="1F2A24"/>
                <w:sz w:val="18"/>
                <w:szCs w:val="18"/>
              </w:rPr>
              <w:t xml:space="preserve">Route To</w:t>
            </w:r>
            <w:r>
              <w:rPr>
                <w:rFonts w:ascii="Calibri" w:cs="Calibri" w:eastAsia="Calibri" w:hAnsi="Calibri"/>
                <w:color w:val="1F2A24"/>
                <w:sz w:val="18"/>
                <w:szCs w:val="18"/>
              </w:rPr>
              <w:t xml:space="preserve"> is </w:t>
            </w:r>
            <w:r>
              <w:rPr>
                <w:rFonts w:ascii="Calibri" w:cs="Calibri" w:eastAsia="Calibri" w:hAnsi="Calibri"/>
                <w:b/>
                <w:bCs/>
                <w:color w:val="1F2A24"/>
                <w:sz w:val="18"/>
                <w:szCs w:val="18"/>
              </w:rPr>
              <w:t xml:space="preserve">Inventory</w:t>
            </w:r>
            <w:r>
              <w:rPr>
                <w:rFonts w:ascii="Calibri" w:cs="Calibri" w:eastAsia="Calibri" w:hAnsi="Calibri"/>
                <w:color w:val="1F2A24"/>
                <w:sz w:val="18"/>
                <w:szCs w:val="18"/>
              </w:rPr>
              <w:t xml:space="preserve">.</w:t>
            </w:r>
          </w:p>
        </w:tc>
        <w:tc>
          <w:tcPr>
            <w:tcW w:type="dxa" w:w="26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Route To is Inventory.</w:t>
            </w:r>
          </w:p>
        </w:tc>
      </w:tr>
      <w:tr>
        <w:trPr>
          <w:cantSplit/>
          <w:tblHeader w:val="false"/>
        </w:trPr>
        <w:tc>
          <w:tcPr>
            <w:tcW w:type="dxa" w:w="16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Egg Collection</w:t>
            </w:r>
          </w:p>
        </w:tc>
        <w:tc>
          <w:tcPr>
            <w:tcW w:type="dxa" w:w="27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25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Stock in of "Table Eggs" for the Table Eggs figure.</w:t>
            </w:r>
          </w:p>
        </w:tc>
        <w:tc>
          <w:tcPr>
            <w:tcW w:type="dxa" w:w="26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Table Eggs is more than zero.</w:t>
            </w:r>
          </w:p>
        </w:tc>
      </w:tr>
      <w:tr>
        <w:trPr>
          <w:cantSplit/>
          <w:tblHeader w:val="false"/>
        </w:trPr>
        <w:tc>
          <w:tcPr>
            <w:tcW w:type="dxa" w:w="16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Milk Collection</w:t>
            </w:r>
          </w:p>
        </w:tc>
        <w:tc>
          <w:tcPr>
            <w:tcW w:type="dxa" w:w="27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25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Stock in of "Fresh Milk" for the Total Yield, in litres.</w:t>
            </w:r>
          </w:p>
        </w:tc>
        <w:tc>
          <w:tcPr>
            <w:tcW w:type="dxa" w:w="26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Yield is more than zero.</w:t>
            </w:r>
          </w:p>
        </w:tc>
      </w:tr>
      <w:tr>
        <w:trPr>
          <w:cantSplit/>
          <w:tblHeader w:val="false"/>
        </w:trPr>
        <w:tc>
          <w:tcPr>
            <w:tcW w:type="dxa" w:w="16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Honey Harvest</w:t>
            </w:r>
          </w:p>
        </w:tc>
        <w:tc>
          <w:tcPr>
            <w:tcW w:type="dxa" w:w="27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25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Stock in of "Honey" in kg.</w:t>
            </w:r>
          </w:p>
        </w:tc>
        <w:tc>
          <w:tcPr>
            <w:tcW w:type="dxa" w:w="26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Honey Yield is filled.</w:t>
            </w:r>
          </w:p>
        </w:tc>
      </w:tr>
      <w:tr>
        <w:trPr>
          <w:cantSplit/>
          <w:tblHeader w:val="false"/>
        </w:trPr>
        <w:tc>
          <w:tcPr>
            <w:tcW w:type="dxa" w:w="16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Stocking / Seeding</w:t>
            </w:r>
          </w:p>
        </w:tc>
        <w:tc>
          <w:tcPr>
            <w:tcW w:type="dxa" w:w="27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 expense of the fingerling cost (Other Cost).</w:t>
            </w:r>
          </w:p>
        </w:tc>
        <w:tc>
          <w:tcPr>
            <w:tcW w:type="dxa" w:w="25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26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Cost has a value (it is filled in from Number Stocked × Cost per Fingerling).</w:t>
            </w:r>
          </w:p>
        </w:tc>
      </w:tr>
    </w:tbl>
    <w:p>
      <w:pPr>
        <w:spacing w:after="160"/>
      </w:pPr>
    </w:p>
    <w:p>
      <w:pPr>
        <w:spacing w:after="120" w:line="290"/>
      </w:pPr>
      <w:r>
        <w:rPr>
          <w:rFonts w:ascii="Calibri" w:cs="Calibri" w:eastAsia="Calibri" w:hAnsi="Calibri"/>
          <w:color w:val="1F2A24"/>
          <w:sz w:val="21"/>
          <w:szCs w:val="21"/>
        </w:rPr>
        <w:t xml:space="preserve">Everything not in this table (for example </w:t>
      </w:r>
      <w:r>
        <w:rPr>
          <w:rFonts w:ascii="Calibri" w:cs="Calibri" w:eastAsia="Calibri" w:hAnsi="Calibri"/>
          <w:b/>
          <w:bCs/>
          <w:color w:val="1F2A24"/>
          <w:sz w:val="21"/>
          <w:szCs w:val="21"/>
        </w:rPr>
        <w:t xml:space="preserve">Planting / Sowing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Fertilisation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Spraying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Irrigation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Weeding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Feeding Record</w:t>
      </w:r>
      <w:r>
        <w:rPr>
          <w:rFonts w:ascii="Calibri" w:cs="Calibri" w:eastAsia="Calibri" w:hAnsi="Calibri"/>
          <w:color w:val="1F2A24"/>
          <w:sz w:val="21"/>
          <w:szCs w:val="21"/>
        </w:rPr>
        <w:t xml:space="preserve">) records what happened but </w:t>
      </w:r>
      <w:r>
        <w:rPr>
          <w:rFonts w:ascii="Calibri" w:cs="Calibri" w:eastAsia="Calibri" w:hAnsi="Calibri"/>
          <w:b/>
          <w:bCs/>
          <w:color w:val="1F2A24"/>
          <w:sz w:val="21"/>
          <w:szCs w:val="21"/>
        </w:rPr>
        <w:t xml:space="preserve">does not</w:t>
      </w:r>
      <w:r>
        <w:rPr>
          <w:rFonts w:ascii="Calibri" w:cs="Calibri" w:eastAsia="Calibri" w:hAnsi="Calibri"/>
          <w:color w:val="1F2A24"/>
          <w:sz w:val="21"/>
          <w:szCs w:val="21"/>
        </w:rPr>
        <w:t xml:space="preserve"> post money or stock, even though some of them have a cost field. For money to reach Finance, use </w:t>
      </w:r>
      <w:r>
        <w:rPr>
          <w:rFonts w:ascii="Calibri" w:cs="Calibri" w:eastAsia="Calibri" w:hAnsi="Calibri"/>
          <w:b/>
          <w:bCs/>
          <w:color w:val="1F2A24"/>
          <w:sz w:val="21"/>
          <w:szCs w:val="21"/>
        </w:rPr>
        <w:t xml:space="preserve">Input Purchase</w:t>
      </w:r>
      <w:r>
        <w:rPr>
          <w:rFonts w:ascii="Calibri" w:cs="Calibri" w:eastAsia="Calibri" w:hAnsi="Calibri"/>
          <w:color w:val="1F2A24"/>
          <w:sz w:val="21"/>
          <w:szCs w:val="21"/>
        </w:rPr>
        <w:t xml:space="preserve"> (costs) and </w:t>
      </w:r>
      <w:r>
        <w:rPr>
          <w:rFonts w:ascii="Calibri" w:cs="Calibri" w:eastAsia="Calibri" w:hAnsi="Calibri"/>
          <w:b/>
          <w:bCs/>
          <w:color w:val="1F2A24"/>
          <w:sz w:val="21"/>
          <w:szCs w:val="21"/>
        </w:rPr>
        <w:t xml:space="preserve">Direct Sale</w:t>
      </w:r>
      <w:r>
        <w:rPr>
          <w:rFonts w:ascii="Calibri" w:cs="Calibri" w:eastAsia="Calibri" w:hAnsi="Calibri"/>
          <w:color w:val="1F2A24"/>
          <w:sz w:val="21"/>
          <w:szCs w:val="21"/>
        </w:rPr>
        <w:t xml:space="preserve"> (income).</w:t>
      </w:r>
    </w:p>
    <w:p>
      <w:pPr>
        <w:pStyle w:val="Heading3"/>
        <w:keepNext/>
        <w:spacing w:after="100" w:before="260"/>
      </w:pPr>
      <w:bookmarkStart w:name="h_good_to_know_9" w:id="1"/>
      <w:r>
        <w:rPr>
          <w:rFonts w:ascii="Cambria" w:cs="Cambria" w:eastAsia="Cambria" w:hAnsi="Cambria"/>
          <w:b/>
          <w:bCs/>
          <w:color w:val="2E7D4F"/>
          <w:sz w:val="26"/>
          <w:szCs w:val="26"/>
        </w:rPr>
        <w:t xml:space="preserve">Good to know</w:t>
      </w:r>
      <w:bookmarkEnd w:id="1"/>
    </w:p>
    <w:p>
      <w:pPr>
        <w:pStyle w:val="ListParagraph"/>
        <w:numPr>
          <w:ilvl w:val="0"/>
          <w:numId w:val="2"/>
        </w:numPr>
        <w:spacing w:after="60" w:line="280"/>
      </w:pPr>
      <w:r>
        <w:rPr>
          <w:rFonts w:ascii="Calibri" w:cs="Calibri" w:eastAsia="Calibri" w:hAnsi="Calibri"/>
          <w:b/>
          <w:bCs/>
          <w:color w:val="1F2A24"/>
          <w:sz w:val="21"/>
          <w:szCs w:val="21"/>
        </w:rPr>
        <w:t xml:space="preserve">Each entry is posted once.</w:t>
      </w:r>
      <w:r>
        <w:rPr>
          <w:rFonts w:ascii="Calibri" w:cs="Calibri" w:eastAsia="Calibri" w:hAnsi="Calibri"/>
          <w:color w:val="1F2A24"/>
          <w:sz w:val="21"/>
          <w:szCs w:val="21"/>
        </w:rPr>
        <w:t xml:space="preserve"> The system gives every event a unique reference, so re-saving the page does not double-post it. Saving a second event does.</w:t>
      </w:r>
    </w:p>
    <w:p>
      <w:pPr>
        <w:pStyle w:val="ListParagraph"/>
        <w:numPr>
          <w:ilvl w:val="0"/>
          <w:numId w:val="2"/>
        </w:numPr>
        <w:spacing w:after="60" w:line="280"/>
      </w:pPr>
      <w:r>
        <w:rPr>
          <w:rFonts w:ascii="Calibri" w:cs="Calibri" w:eastAsia="Calibri" w:hAnsi="Calibri"/>
          <w:b/>
          <w:bCs/>
          <w:color w:val="1F2A24"/>
          <w:sz w:val="21"/>
          <w:szCs w:val="21"/>
        </w:rPr>
        <w:t xml:space="preserve">Direct Sale versus Harvest routing.</w:t>
      </w:r>
      <w:r>
        <w:rPr>
          <w:rFonts w:ascii="Calibri" w:cs="Calibri" w:eastAsia="Calibri" w:hAnsi="Calibri"/>
          <w:color w:val="1F2A24"/>
          <w:sz w:val="21"/>
          <w:szCs w:val="21"/>
        </w:rPr>
        <w:t xml:space="preserve"> Choosing </w:t>
      </w:r>
      <w:r>
        <w:rPr>
          <w:rFonts w:ascii="Calibri" w:cs="Calibri" w:eastAsia="Calibri" w:hAnsi="Calibri"/>
          <w:b/>
          <w:bCs/>
          <w:color w:val="1F2A24"/>
          <w:sz w:val="21"/>
          <w:szCs w:val="21"/>
        </w:rPr>
        <w:t xml:space="preserve">Direct Sale</w:t>
      </w:r>
      <w:r>
        <w:rPr>
          <w:rFonts w:ascii="Calibri" w:cs="Calibri" w:eastAsia="Calibri" w:hAnsi="Calibri"/>
          <w:color w:val="1F2A24"/>
          <w:sz w:val="21"/>
          <w:szCs w:val="21"/>
        </w:rPr>
        <w:t xml:space="preserve"> in a </w:t>
      </w:r>
      <w:r>
        <w:rPr>
          <w:rFonts w:ascii="Calibri" w:cs="Calibri" w:eastAsia="Calibri" w:hAnsi="Calibri"/>
          <w:b/>
          <w:bCs/>
          <w:color w:val="1F2A24"/>
          <w:sz w:val="21"/>
          <w:szCs w:val="21"/>
        </w:rPr>
        <w:t xml:space="preserve">Harvest</w:t>
      </w:r>
      <w:r>
        <w:rPr>
          <w:rFonts w:ascii="Calibri" w:cs="Calibri" w:eastAsia="Calibri" w:hAnsi="Calibri"/>
          <w:color w:val="1F2A24"/>
          <w:sz w:val="21"/>
          <w:szCs w:val="21"/>
        </w:rPr>
        <w:t xml:space="preserve"> event's </w:t>
      </w:r>
      <w:r>
        <w:rPr>
          <w:rFonts w:ascii="Calibri" w:cs="Calibri" w:eastAsia="Calibri" w:hAnsi="Calibri"/>
          <w:b/>
          <w:bCs/>
          <w:color w:val="1F2A24"/>
          <w:sz w:val="21"/>
          <w:szCs w:val="21"/>
        </w:rPr>
        <w:t xml:space="preserve">Route To</w:t>
      </w:r>
      <w:r>
        <w:rPr>
          <w:rFonts w:ascii="Calibri" w:cs="Calibri" w:eastAsia="Calibri" w:hAnsi="Calibri"/>
          <w:color w:val="1F2A24"/>
          <w:sz w:val="21"/>
          <w:szCs w:val="21"/>
        </w:rPr>
        <w:t xml:space="preserve"> list does not create income. Log the money with a separate </w:t>
      </w:r>
      <w:r>
        <w:rPr>
          <w:rFonts w:ascii="Calibri" w:cs="Calibri" w:eastAsia="Calibri" w:hAnsi="Calibri"/>
          <w:b/>
          <w:bCs/>
          <w:color w:val="1F2A24"/>
          <w:sz w:val="21"/>
          <w:szCs w:val="21"/>
        </w:rPr>
        <w:t xml:space="preserve">Direct Sale</w:t>
      </w:r>
      <w:r>
        <w:rPr>
          <w:rFonts w:ascii="Calibri" w:cs="Calibri" w:eastAsia="Calibri" w:hAnsi="Calibri"/>
          <w:color w:val="1F2A24"/>
          <w:sz w:val="21"/>
          <w:szCs w:val="21"/>
        </w:rPr>
        <w:t xml:space="preserve"> event. For example: log a </w:t>
      </w:r>
      <w:r>
        <w:rPr>
          <w:rFonts w:ascii="Calibri" w:cs="Calibri" w:eastAsia="Calibri" w:hAnsi="Calibri"/>
          <w:b/>
          <w:bCs/>
          <w:color w:val="1F2A24"/>
          <w:sz w:val="21"/>
          <w:szCs w:val="21"/>
        </w:rPr>
        <w:t xml:space="preserve">Harvest</w:t>
      </w:r>
      <w:r>
        <w:rPr>
          <w:rFonts w:ascii="Calibri" w:cs="Calibri" w:eastAsia="Calibri" w:hAnsi="Calibri"/>
          <w:color w:val="1F2A24"/>
          <w:sz w:val="21"/>
          <w:szCs w:val="21"/>
        </w:rPr>
        <w:t xml:space="preserve"> of 40 bags routed to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then later, when you sell 30 bags, log a </w:t>
      </w:r>
      <w:r>
        <w:rPr>
          <w:rFonts w:ascii="Calibri" w:cs="Calibri" w:eastAsia="Calibri" w:hAnsi="Calibri"/>
          <w:b/>
          <w:bCs/>
          <w:color w:val="1F2A24"/>
          <w:sz w:val="21"/>
          <w:szCs w:val="21"/>
        </w:rPr>
        <w:t xml:space="preserve">Direct Sale</w:t>
      </w:r>
      <w:r>
        <w:rPr>
          <w:rFonts w:ascii="Calibri" w:cs="Calibri" w:eastAsia="Calibri" w:hAnsi="Calibri"/>
          <w:color w:val="1F2A24"/>
          <w:sz w:val="21"/>
          <w:szCs w:val="21"/>
        </w:rPr>
        <w:t xml:space="preserve"> of 30 bags. Selling from stock through the Sales page is explained in Part 4.</w:t>
      </w:r>
    </w:p>
    <w:p>
      <w:pPr>
        <w:pStyle w:val="ListParagraph"/>
        <w:numPr>
          <w:ilvl w:val="0"/>
          <w:numId w:val="2"/>
        </w:numPr>
        <w:spacing w:after="60" w:line="280"/>
      </w:pPr>
      <w:r>
        <w:rPr>
          <w:rFonts w:ascii="Calibri" w:cs="Calibri" w:eastAsia="Calibri" w:hAnsi="Calibri"/>
          <w:b/>
          <w:bCs/>
          <w:color w:val="1F2A24"/>
          <w:sz w:val="21"/>
          <w:szCs w:val="21"/>
        </w:rPr>
        <w:t xml:space="preserve">Egg Collection and hatching eggs.</w:t>
      </w:r>
      <w:r>
        <w:rPr>
          <w:rFonts w:ascii="Calibri" w:cs="Calibri" w:eastAsia="Calibri" w:hAnsi="Calibri"/>
          <w:color w:val="1F2A24"/>
          <w:sz w:val="21"/>
          <w:szCs w:val="21"/>
        </w:rPr>
        <w:t xml:space="preserve"> When you fill </w:t>
      </w:r>
      <w:r>
        <w:rPr>
          <w:rFonts w:ascii="Calibri" w:cs="Calibri" w:eastAsia="Calibri" w:hAnsi="Calibri"/>
          <w:b/>
          <w:bCs/>
          <w:color w:val="1F2A24"/>
          <w:sz w:val="21"/>
          <w:szCs w:val="21"/>
        </w:rPr>
        <w:t xml:space="preserve">Hatching Eggs</w:t>
      </w:r>
      <w:r>
        <w:rPr>
          <w:rFonts w:ascii="Calibri" w:cs="Calibri" w:eastAsia="Calibri" w:hAnsi="Calibri"/>
          <w:color w:val="1F2A24"/>
          <w:sz w:val="21"/>
          <w:szCs w:val="21"/>
        </w:rPr>
        <w:t xml:space="preserve">, the system announces "eggs set" for the cycle so that an incubation function can pick it up, and adds them to Inventory as a separate </w:t>
      </w:r>
      <w:r>
        <w:rPr>
          <w:rFonts w:ascii="Calibri" w:cs="Calibri" w:eastAsia="Calibri" w:hAnsi="Calibri"/>
          <w:b/>
          <w:bCs/>
          <w:color w:val="1F2A24"/>
          <w:sz w:val="21"/>
          <w:szCs w:val="21"/>
        </w:rPr>
        <w:t xml:space="preserve">Hatching Eggs</w:t>
      </w:r>
      <w:r>
        <w:rPr>
          <w:rFonts w:ascii="Calibri" w:cs="Calibri" w:eastAsia="Calibri" w:hAnsi="Calibri"/>
          <w:color w:val="1F2A24"/>
          <w:sz w:val="21"/>
          <w:szCs w:val="21"/>
        </w:rPr>
        <w:t xml:space="preserve"> item so they stay on record. Nothing starts an incubation cycle for you. To hatch those eggs, start an </w:t>
      </w:r>
      <w:r>
        <w:rPr>
          <w:rFonts w:ascii="Calibri" w:cs="Calibri" w:eastAsia="Calibri" w:hAnsi="Calibri"/>
          <w:b/>
          <w:bCs/>
          <w:color w:val="1F2A24"/>
          <w:sz w:val="21"/>
          <w:szCs w:val="21"/>
        </w:rPr>
        <w:t xml:space="preserve">Egg Incubation and Hatch</w:t>
      </w:r>
      <w:r>
        <w:rPr>
          <w:rFonts w:ascii="Calibri" w:cs="Calibri" w:eastAsia="Calibri" w:hAnsi="Calibri"/>
          <w:color w:val="1F2A24"/>
          <w:sz w:val="21"/>
          <w:szCs w:val="21"/>
        </w:rPr>
        <w:t xml:space="preserve"> cycle yourself with </w:t>
      </w:r>
      <w:r>
        <w:rPr>
          <w:rFonts w:ascii="Calibri" w:cs="Calibri" w:eastAsia="Calibri" w:hAnsi="Calibri"/>
          <w:b/>
          <w:bCs/>
          <w:color w:val="1F2A24"/>
          <w:sz w:val="21"/>
          <w:szCs w:val="21"/>
        </w:rPr>
        <w:t xml:space="preserve">New Cycle</w:t>
      </w:r>
      <w:r>
        <w:rPr>
          <w:rFonts w:ascii="Calibri" w:cs="Calibri" w:eastAsia="Calibri" w:hAnsi="Calibri"/>
          <w:color w:val="1F2A24"/>
          <w:sz w:val="21"/>
          <w:szCs w:val="21"/>
        </w:rPr>
        <w:t xml:space="preserve"> and enter the number of eggs set.</w:t>
      </w:r>
    </w:p>
    <w:p>
      <w:pPr>
        <w:pStyle w:val="ListParagraph"/>
        <w:numPr>
          <w:ilvl w:val="0"/>
          <w:numId w:val="2"/>
        </w:numPr>
        <w:spacing w:after="60" w:line="280"/>
      </w:pPr>
      <w:r>
        <w:rPr>
          <w:rFonts w:ascii="Calibri" w:cs="Calibri" w:eastAsia="Calibri" w:hAnsi="Calibri"/>
          <w:b/>
          <w:bCs/>
          <w:color w:val="1F2A24"/>
          <w:sz w:val="21"/>
          <w:szCs w:val="21"/>
        </w:rPr>
        <w:t xml:space="preserve">Milk and honey always go to stock.</w:t>
      </w:r>
      <w:r>
        <w:rPr>
          <w:rFonts w:ascii="Calibri" w:cs="Calibri" w:eastAsia="Calibri" w:hAnsi="Calibri"/>
          <w:color w:val="1F2A24"/>
          <w:sz w:val="21"/>
          <w:szCs w:val="21"/>
        </w:rPr>
        <w:t xml:space="preserve"> Milk is added to Inventory whatever you choose in </w:t>
      </w:r>
      <w:r>
        <w:rPr>
          <w:rFonts w:ascii="Calibri" w:cs="Calibri" w:eastAsia="Calibri" w:hAnsi="Calibri"/>
          <w:b/>
          <w:bCs/>
          <w:color w:val="1F2A24"/>
          <w:sz w:val="21"/>
          <w:szCs w:val="21"/>
        </w:rPr>
        <w:t xml:space="preserve">Route To</w:t>
      </w:r>
      <w:r>
        <w:rPr>
          <w:rFonts w:ascii="Calibri" w:cs="Calibri" w:eastAsia="Calibri" w:hAnsi="Calibri"/>
          <w:color w:val="1F2A24"/>
          <w:sz w:val="21"/>
          <w:szCs w:val="21"/>
        </w:rPr>
        <w:t xml:space="preserve"> (even Waste). Honey is added whatever the route. If part of it is not usable, adjust the stock in Inventory.</w:t>
      </w:r>
    </w:p>
    <w:p>
      <w:pPr>
        <w:pStyle w:val="ListParagraph"/>
        <w:numPr>
          <w:ilvl w:val="0"/>
          <w:numId w:val="2"/>
        </w:numPr>
        <w:spacing w:after="60" w:line="280"/>
      </w:pPr>
      <w:r>
        <w:rPr>
          <w:rFonts w:ascii="Calibri" w:cs="Calibri" w:eastAsia="Calibri" w:hAnsi="Calibri"/>
          <w:b/>
          <w:bCs/>
          <w:color w:val="1F2A24"/>
          <w:sz w:val="21"/>
          <w:szCs w:val="21"/>
        </w:rPr>
        <w:t xml:space="preserve">Deleting or editing an event does not undo these entries.</w:t>
      </w:r>
      <w:r>
        <w:rPr>
          <w:rFonts w:ascii="Calibri" w:cs="Calibri" w:eastAsia="Calibri" w:hAnsi="Calibri"/>
          <w:color w:val="1F2A24"/>
          <w:sz w:val="21"/>
          <w:szCs w:val="21"/>
        </w:rPr>
        <w:t xml:space="preserve"> Fix them in Finance and Inventory (Part 4).</w:t>
      </w:r>
    </w:p>
    <w:p>
      <w:pPr>
        <w:pStyle w:val="ListParagraph"/>
        <w:numPr>
          <w:ilvl w:val="0"/>
          <w:numId w:val="2"/>
        </w:numPr>
        <w:spacing w:after="60" w:line="280"/>
      </w:pPr>
      <w:r>
        <w:rPr>
          <w:rFonts w:ascii="Calibri" w:cs="Calibri" w:eastAsia="Calibri" w:hAnsi="Calibri"/>
          <w:color w:val="1F2A24"/>
          <w:sz w:val="21"/>
          <w:szCs w:val="21"/>
        </w:rPr>
        <w:t xml:space="preserve">To see the result, open </w:t>
      </w: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(expenses and income, filtered to this cycle's reference) and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(stock movements). Stock entries show the cycle in their reference.</w:t>
      </w:r>
    </w:p>
    <w:p>
      <w:pPr>
        <w:spacing w:after="60"/>
      </w:pPr>
    </w:p>
    <w:p>
      <w:pPr>
        <w:pStyle w:val="Heading2"/>
        <w:keepNext/>
        <w:spacing w:after="140" w:before="360"/>
      </w:pPr>
      <w:bookmarkStart w:name="h_the_approval_workflow" w:id="1"/>
      <w:r>
        <w:rPr>
          <w:rFonts w:ascii="Cambria" w:cs="Cambria" w:eastAsia="Cambria" w:hAnsi="Cambria"/>
          <w:b/>
          <w:bCs/>
          <w:color w:val="1F6B3A"/>
          <w:sz w:val="32"/>
          <w:szCs w:val="32"/>
        </w:rPr>
        <w:t xml:space="preserve">The approval workflow</w:t>
      </w:r>
      <w:bookmarkEnd w:id="1"/>
    </w:p>
    <w:p>
      <w:pPr>
        <w:pStyle w:val="Heading3"/>
        <w:keepNext/>
        <w:spacing w:after="100" w:before="260"/>
      </w:pPr>
      <w:bookmarkStart w:name="h_what_it_is_for_9" w:id="1"/>
      <w:r>
        <w:rPr>
          <w:rFonts w:ascii="Cambria" w:cs="Cambria" w:eastAsia="Cambria" w:hAnsi="Cambria"/>
          <w:b/>
          <w:bCs/>
          <w:color w:val="2E7D4F"/>
          <w:sz w:val="26"/>
          <w:szCs w:val="26"/>
        </w:rPr>
        <w:t xml:space="preserve">What it is for</w:t>
      </w:r>
      <w:bookmarkEnd w:id="1"/>
    </w:p>
    <w:p>
      <w:pPr>
        <w:spacing w:after="120" w:line="290"/>
      </w:pPr>
      <w:r>
        <w:rPr>
          <w:rFonts w:ascii="Calibri" w:cs="Calibri" w:eastAsia="Calibri" w:hAnsi="Calibri"/>
          <w:color w:val="1F2A24"/>
          <w:sz w:val="21"/>
          <w:szCs w:val="21"/>
        </w:rPr>
        <w:t xml:space="preserve">On many farms a worker records data and the owner or manager wants to check changes to old records. When </w:t>
      </w:r>
      <w:r>
        <w:rPr>
          <w:rFonts w:ascii="Calibri" w:cs="Calibri" w:eastAsia="Calibri" w:hAnsi="Calibri"/>
          <w:b/>
          <w:bCs/>
          <w:color w:val="1F2A24"/>
          <w:sz w:val="21"/>
          <w:szCs w:val="21"/>
        </w:rPr>
        <w:t xml:space="preserve">Require approval for edits</w:t>
      </w:r>
      <w:r>
        <w:rPr>
          <w:rFonts w:ascii="Calibri" w:cs="Calibri" w:eastAsia="Calibri" w:hAnsi="Calibri"/>
          <w:color w:val="1F2A24"/>
          <w:sz w:val="21"/>
          <w:szCs w:val="21"/>
        </w:rPr>
        <w:t xml:space="preserve"> is switched on, changes and deletions of </w:t>
      </w:r>
      <w:r>
        <w:rPr>
          <w:rFonts w:ascii="Calibri" w:cs="Calibri" w:eastAsia="Calibri" w:hAnsi="Calibri"/>
          <w:b/>
          <w:bCs/>
          <w:color w:val="1F2A24"/>
          <w:sz w:val="21"/>
          <w:szCs w:val="21"/>
        </w:rPr>
        <w:t xml:space="preserve">events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daily records</w:t>
      </w:r>
      <w:r>
        <w:rPr>
          <w:rFonts w:ascii="Calibri" w:cs="Calibri" w:eastAsia="Calibri" w:hAnsi="Calibri"/>
          <w:color w:val="1F2A24"/>
          <w:sz w:val="21"/>
          <w:szCs w:val="21"/>
        </w:rPr>
        <w:t xml:space="preserve"> do not apply at once. They wait in a queue until an approver accepts them.</w:t>
      </w:r>
    </w:p>
    <w:p>
      <w:pPr>
        <w:pStyle w:val="Heading3"/>
        <w:keepNext/>
        <w:spacing w:after="100" w:before="260"/>
      </w:pPr>
      <w:bookmarkStart w:name="h_what_is_covered_and_what_is_not" w:id="1"/>
      <w:r>
        <w:rPr>
          <w:rFonts w:ascii="Cambria" w:cs="Cambria" w:eastAsia="Cambria" w:hAnsi="Cambria"/>
          <w:b/>
          <w:bCs/>
          <w:color w:val="2E7D4F"/>
          <w:sz w:val="26"/>
          <w:szCs w:val="26"/>
        </w:rPr>
        <w:t xml:space="preserve">What is covered, and what is not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67"/>
        <w:gridCol w:w="4671"/>
      </w:tblGrid>
      <w:tr>
        <w:trPr>
          <w:cantSplit/>
          <w:tblHeader/>
        </w:trPr>
        <w:tc>
          <w:tcPr>
            <w:tcW w:type="dxa" w:w="496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Covered by approval</w:t>
            </w:r>
          </w:p>
        </w:tc>
        <w:tc>
          <w:tcPr>
            <w:tcW w:type="dxa" w:w="467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 covered</w:t>
            </w:r>
          </w:p>
        </w:tc>
      </w:tr>
      <w:tr>
        <w:trPr>
          <w:cantSplit/>
          <w:tblHeader w:val="false"/>
        </w:trPr>
        <w:tc>
          <w:tcPr>
            <w:tcW w:type="dxa" w:w="49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Editing an event (date and description)</w:t>
            </w:r>
          </w:p>
        </w:tc>
        <w:tc>
          <w:tcPr>
            <w:tcW w:type="dxa" w:w="46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Logging a </w:t>
            </w:r>
            <w:r>
              <w:rPr>
                <w:rFonts w:ascii="Calibri" w:cs="Calibri" w:eastAsia="Calibri" w:hAnsi="Calibri"/>
                <w:b/>
                <w:bCs/>
                <w:color w:val="1F2A24"/>
                <w:sz w:val="18"/>
                <w:szCs w:val="18"/>
              </w:rPr>
              <w:t xml:space="preserve">new</w:t>
            </w:r>
            <w:r>
              <w:rPr>
                <w:rFonts w:ascii="Calibri" w:cs="Calibri" w:eastAsia="Calibri" w:hAnsi="Calibri"/>
                <w:color w:val="1F2A24"/>
                <w:sz w:val="18"/>
                <w:szCs w:val="18"/>
              </w:rPr>
              <w:t xml:space="preserve"> event or daily record</w:t>
            </w:r>
          </w:p>
        </w:tc>
      </w:tr>
      <w:tr>
        <w:trPr>
          <w:cantSplit/>
          <w:tblHeader w:val="false"/>
        </w:trPr>
        <w:tc>
          <w:tcPr>
            <w:tcW w:type="dxa" w:w="49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Deleting an event</w:t>
            </w:r>
          </w:p>
        </w:tc>
        <w:tc>
          <w:tcPr>
            <w:tcW w:type="dxa" w:w="46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Deleting a whole cycle</w:t>
            </w:r>
          </w:p>
        </w:tc>
      </w:tr>
      <w:tr>
        <w:trPr>
          <w:cantSplit/>
          <w:tblHeader w:val="false"/>
        </w:trPr>
        <w:tc>
          <w:tcPr>
            <w:tcW w:type="dxa" w:w="49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Editing a daily record (the numbers and notes)</w:t>
            </w:r>
          </w:p>
        </w:tc>
        <w:tc>
          <w:tcPr>
            <w:tcW w:type="dxa" w:w="46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Advancing a stage</w:t>
            </w:r>
          </w:p>
        </w:tc>
      </w:tr>
      <w:tr>
        <w:trPr>
          <w:cantSplit/>
          <w:tblHeader w:val="false"/>
        </w:trPr>
        <w:tc>
          <w:tcPr>
            <w:tcW w:type="dxa" w:w="49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Deleting a daily record</w:t>
            </w:r>
          </w:p>
        </w:tc>
        <w:tc>
          <w:tcPr>
            <w:tcW w:type="dxa" w:w="46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Closing a cycle</w:t>
            </w:r>
          </w:p>
        </w:tc>
      </w:tr>
      <w:tr>
        <w:trPr>
          <w:cantSplit/>
          <w:tblHeader w:val="false"/>
        </w:trPr>
        <w:tc>
          <w:tcPr>
            <w:tcW w:type="dxa" w:w="49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46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Ticking care-guide items</w:t>
            </w:r>
          </w:p>
        </w:tc>
      </w:tr>
    </w:tbl>
    <w:p>
      <w:pPr>
        <w:spacing w:after="160"/>
      </w:pPr>
    </w:p>
    <w:p>
      <w:pPr>
        <w:pStyle w:val="Heading3"/>
        <w:keepNext/>
        <w:spacing w:after="100" w:before="260"/>
      </w:pPr>
      <w:bookmarkStart w:name="h_before_you_start_4" w:id="1"/>
      <w:r>
        <w:rPr>
          <w:rFonts w:ascii="Cambria" w:cs="Cambria" w:eastAsia="Cambria" w:hAnsi="Cambria"/>
          <w:b/>
          <w:bCs/>
          <w:color w:val="2E7D4F"/>
          <w:sz w:val="26"/>
          <w:szCs w:val="26"/>
        </w:rPr>
        <w:t xml:space="preserve">Before you start</w:t>
      </w:r>
      <w:bookmarkEnd w:id="1"/>
    </w:p>
    <w:p>
      <w:pPr>
        <w:pStyle w:val="ListParagraph"/>
        <w:numPr>
          <w:ilvl w:val="0"/>
          <w:numId w:val="2"/>
        </w:numPr>
        <w:spacing w:after="60" w:line="280"/>
      </w:pPr>
      <w:r>
        <w:rPr>
          <w:rFonts w:ascii="Calibri" w:cs="Calibri" w:eastAsia="Calibri" w:hAnsi="Calibri"/>
          <w:color w:val="1F2A24"/>
          <w:sz w:val="21"/>
          <w:szCs w:val="21"/>
        </w:rPr>
        <w:t xml:space="preserve">Approvals are set up and decided on the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page (left menu, bottom). You need access to the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module to open it.</w:t>
      </w:r>
    </w:p>
    <w:p>
      <w:pPr>
        <w:pStyle w:val="ListParagraph"/>
        <w:numPr>
          <w:ilvl w:val="0"/>
          <w:numId w:val="2"/>
        </w:numPr>
        <w:spacing w:after="60" w:line="280"/>
      </w:pPr>
      <w:r>
        <w:rPr>
          <w:rFonts w:ascii="Calibri" w:cs="Calibri" w:eastAsia="Calibri" w:hAnsi="Calibri"/>
          <w:color w:val="1F2A24"/>
          <w:sz w:val="21"/>
          <w:szCs w:val="21"/>
        </w:rPr>
        <w:t xml:space="preserve">Approval is a company-wide switch, not a per-person one.</w:t>
      </w:r>
    </w:p>
    <w:p>
      <w:pPr>
        <w:spacing w:after="60"/>
      </w:pPr>
    </w:p>
    <w:p>
      <w:pPr>
        <w:pStyle w:val="Heading3"/>
        <w:keepNext/>
        <w:spacing w:after="100" w:before="260"/>
      </w:pPr>
      <w:bookmarkStart w:name="h_step_by_step_switch_the_workflow_on" w:id="1"/>
      <w:r>
        <w:rPr>
          <w:rFonts w:ascii="Cambria" w:cs="Cambria" w:eastAsia="Cambria" w:hAnsi="Cambria"/>
          <w:b/>
          <w:bCs/>
          <w:color w:val="2E7D4F"/>
          <w:sz w:val="26"/>
          <w:szCs w:val="26"/>
        </w:rPr>
        <w:t xml:space="preserve">Step by step: switch the workflow on</w:t>
      </w:r>
      <w:bookmarkEnd w:id="1"/>
    </w:p>
    <w:p>
      <w:pPr>
        <w:pStyle w:val="ListParagraph"/>
        <w:numPr>
          <w:ilvl w:val="0"/>
          <w:numId w:val="52"/>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from the left menu.</w:t>
      </w:r>
    </w:p>
    <w:p>
      <w:pPr>
        <w:pStyle w:val="ListParagraph"/>
        <w:numPr>
          <w:ilvl w:val="0"/>
          <w:numId w:val="52"/>
        </w:numPr>
        <w:spacing w:after="70" w:line="280"/>
      </w:pPr>
      <w:r>
        <w:rPr>
          <w:rFonts w:ascii="Calibri" w:cs="Calibri" w:eastAsia="Calibri" w:hAnsi="Calibri"/>
          <w:color w:val="1F2A24"/>
          <w:sz w:val="21"/>
          <w:szCs w:val="21"/>
        </w:rPr>
        <w:t xml:space="preserve">Find the box </w:t>
      </w:r>
      <w:r>
        <w:rPr>
          <w:rFonts w:ascii="Calibri" w:cs="Calibri" w:eastAsia="Calibri" w:hAnsi="Calibri"/>
          <w:b/>
          <w:bCs/>
          <w:color w:val="1F2A24"/>
          <w:sz w:val="21"/>
          <w:szCs w:val="21"/>
        </w:rPr>
        <w:t xml:space="preserve">Edit &amp; Approval Control</w:t>
      </w:r>
      <w:r>
        <w:rPr>
          <w:rFonts w:ascii="Calibri" w:cs="Calibri" w:eastAsia="Calibri" w:hAnsi="Calibri"/>
          <w:color w:val="1F2A24"/>
          <w:sz w:val="21"/>
          <w:szCs w:val="21"/>
        </w:rPr>
        <w:t xml:space="preserve">.</w:t>
      </w:r>
    </w:p>
    <w:p>
      <w:pPr>
        <w:pStyle w:val="ListParagraph"/>
        <w:numPr>
          <w:ilvl w:val="0"/>
          <w:numId w:val="52"/>
        </w:numPr>
        <w:spacing w:after="70" w:line="280"/>
      </w:pPr>
      <w:r>
        <w:rPr>
          <w:rFonts w:ascii="Calibri" w:cs="Calibri" w:eastAsia="Calibri" w:hAnsi="Calibri"/>
          <w:color w:val="1F2A24"/>
          <w:sz w:val="21"/>
          <w:szCs w:val="21"/>
        </w:rPr>
        <w:t xml:space="preserve">Switch on </w:t>
      </w:r>
      <w:r>
        <w:rPr>
          <w:rFonts w:ascii="Calibri" w:cs="Calibri" w:eastAsia="Calibri" w:hAnsi="Calibri"/>
          <w:b/>
          <w:bCs/>
          <w:color w:val="1F2A24"/>
          <w:sz w:val="21"/>
          <w:szCs w:val="21"/>
        </w:rPr>
        <w:t xml:space="preserve">Require approval for edits</w:t>
      </w:r>
      <w:r>
        <w:rPr>
          <w:rFonts w:ascii="Calibri" w:cs="Calibri" w:eastAsia="Calibri" w:hAnsi="Calibri"/>
          <w:color w:val="1F2A24"/>
          <w:sz w:val="21"/>
          <w:szCs w:val="21"/>
        </w:rPr>
        <w:t xml:space="preserve"> ("When enabled, changes go to an approver before applying").</w:t>
      </w:r>
    </w:p>
    <w:p>
      <w:pPr>
        <w:pStyle w:val="ListParagraph"/>
        <w:numPr>
          <w:ilvl w:val="0"/>
          <w:numId w:val="52"/>
        </w:numPr>
        <w:spacing w:after="70" w:line="280"/>
      </w:pPr>
      <w:r>
        <w:rPr>
          <w:rFonts w:ascii="Calibri" w:cs="Calibri" w:eastAsia="Calibri" w:hAnsi="Calibri"/>
          <w:color w:val="1F2A24"/>
          <w:sz w:val="21"/>
          <w:szCs w:val="21"/>
        </w:rPr>
        <w:t xml:space="preserve">Type </w:t>
      </w:r>
      <w:r>
        <w:rPr>
          <w:rFonts w:ascii="Calibri" w:cs="Calibri" w:eastAsia="Calibri" w:hAnsi="Calibri"/>
          <w:b/>
          <w:bCs/>
          <w:color w:val="1F2A24"/>
          <w:sz w:val="21"/>
          <w:szCs w:val="21"/>
        </w:rPr>
        <w:t xml:space="preserve">Your name / Staff member</w:t>
      </w:r>
      <w:r>
        <w:rPr>
          <w:rFonts w:ascii="Calibri" w:cs="Calibri" w:eastAsia="Calibri" w:hAnsi="Calibri"/>
          <w:color w:val="1F2A24"/>
          <w:sz w:val="21"/>
          <w:szCs w:val="21"/>
        </w:rPr>
        <w:t xml:space="preserve"> (the name that will be written on every request, for example "John Banda").</w:t>
      </w:r>
    </w:p>
    <w:p>
      <w:pPr>
        <w:pStyle w:val="ListParagraph"/>
        <w:numPr>
          <w:ilvl w:val="0"/>
          <w:numId w:val="52"/>
        </w:numPr>
        <w:spacing w:after="70" w:line="280"/>
      </w:pPr>
      <w:r>
        <w:rPr>
          <w:rFonts w:ascii="Calibri" w:cs="Calibri" w:eastAsia="Calibri" w:hAnsi="Calibri"/>
          <w:color w:val="1F2A24"/>
          <w:sz w:val="21"/>
          <w:szCs w:val="21"/>
        </w:rPr>
        <w:t xml:space="preserve">Type </w:t>
      </w:r>
      <w:r>
        <w:rPr>
          <w:rFonts w:ascii="Calibri" w:cs="Calibri" w:eastAsia="Calibri" w:hAnsi="Calibri"/>
          <w:b/>
          <w:bCs/>
          <w:color w:val="1F2A24"/>
          <w:sz w:val="21"/>
          <w:szCs w:val="21"/>
        </w:rPr>
        <w:t xml:space="preserve">Approver name</w:t>
      </w:r>
      <w:r>
        <w:rPr>
          <w:rFonts w:ascii="Calibri" w:cs="Calibri" w:eastAsia="Calibri" w:hAnsi="Calibri"/>
          <w:color w:val="1F2A24"/>
          <w:sz w:val="21"/>
          <w:szCs w:val="21"/>
        </w:rPr>
        <w:t xml:space="preserve"> (for example "Farm Manager"). This name is written on every decision.</w:t>
      </w:r>
    </w:p>
    <w:p>
      <w:pPr>
        <w:pStyle w:val="ListParagraph"/>
        <w:numPr>
          <w:ilvl w:val="0"/>
          <w:numId w:val="52"/>
        </w:numPr>
        <w:spacing w:after="70" w:line="280"/>
      </w:pPr>
      <w:r>
        <w:rPr>
          <w:rFonts w:ascii="Calibri" w:cs="Calibri" w:eastAsia="Calibri" w:hAnsi="Calibri"/>
          <w:color w:val="1F2A24"/>
          <w:sz w:val="21"/>
          <w:szCs w:val="21"/>
        </w:rPr>
        <w:t xml:space="preserve">Tick </w:t>
      </w:r>
      <w:r>
        <w:rPr>
          <w:rFonts w:ascii="Calibri" w:cs="Calibri" w:eastAsia="Calibri" w:hAnsi="Calibri"/>
          <w:b/>
          <w:bCs/>
          <w:color w:val="1F2A24"/>
          <w:sz w:val="21"/>
          <w:szCs w:val="21"/>
        </w:rPr>
        <w:t xml:space="preserve">Require a reason for every edit or deletion</w:t>
      </w:r>
      <w:r>
        <w:rPr>
          <w:rFonts w:ascii="Calibri" w:cs="Calibri" w:eastAsia="Calibri" w:hAnsi="Calibri"/>
          <w:color w:val="1F2A24"/>
          <w:sz w:val="21"/>
          <w:szCs w:val="21"/>
        </w:rPr>
        <w:t xml:space="preserve"> if you want each request to carry a reason.</w:t>
      </w:r>
    </w:p>
    <w:p>
      <w:pPr>
        <w:spacing w:after="60"/>
      </w:pPr>
    </w:p>
    <w:p>
      <w:pPr>
        <w:spacing w:after="120" w:line="290"/>
      </w:pPr>
      <w:r>
        <w:rPr>
          <w:rFonts w:ascii="Calibri" w:cs="Calibri" w:eastAsia="Calibri" w:hAnsi="Calibri"/>
          <w:color w:val="1F2A24"/>
          <w:sz w:val="21"/>
          <w:szCs w:val="21"/>
        </w:rPr>
        <w:t xml:space="preserve">The changes save as you type.</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These two names are stored once for the whole company. They are not tied to who is logged in. Everyone's requests carry the name typed in </w:t>
      </w:r>
      <w:r>
        <w:rPr>
          <w:rFonts w:ascii="Calibri" w:cs="Calibri" w:eastAsia="Calibri" w:hAnsi="Calibri"/>
          <w:b/>
          <w:bCs/>
          <w:color w:val="1F2A24"/>
          <w:sz w:val="21"/>
          <w:szCs w:val="21"/>
        </w:rPr>
        <w:t xml:space="preserve">Your name / Staff member</w:t>
      </w:r>
      <w:r>
        <w:rPr>
          <w:rFonts w:ascii="Calibri" w:cs="Calibri" w:eastAsia="Calibri" w:hAnsi="Calibri"/>
          <w:color w:val="1F2A24"/>
          <w:sz w:val="21"/>
          <w:szCs w:val="21"/>
        </w:rPr>
        <w:t xml:space="preserve">, and every decision carries the </w:t>
      </w:r>
      <w:r>
        <w:rPr>
          <w:rFonts w:ascii="Calibri" w:cs="Calibri" w:eastAsia="Calibri" w:hAnsi="Calibri"/>
          <w:b/>
          <w:bCs/>
          <w:color w:val="1F2A24"/>
          <w:sz w:val="21"/>
          <w:szCs w:val="21"/>
        </w:rPr>
        <w:t xml:space="preserve">Approver name</w:t>
      </w:r>
      <w:r>
        <w:rPr>
          <w:rFonts w:ascii="Calibri" w:cs="Calibri" w:eastAsia="Calibri" w:hAnsi="Calibri"/>
          <w:color w:val="1F2A24"/>
          <w:sz w:val="21"/>
          <w:szCs w:val="21"/>
        </w:rPr>
        <w:t xml:space="preserve">. If you want requests to show different people, change the name before you send them. The system does not check who clicks </w:t>
      </w:r>
      <w:r>
        <w:rPr>
          <w:rFonts w:ascii="Calibri" w:cs="Calibri" w:eastAsia="Calibri" w:hAnsi="Calibri"/>
          <w:b/>
          <w:bCs/>
          <w:color w:val="1F2A24"/>
          <w:sz w:val="21"/>
          <w:szCs w:val="21"/>
        </w:rPr>
        <w:t xml:space="preserve">Approve</w:t>
      </w:r>
      <w:r>
        <w:rPr>
          <w:rFonts w:ascii="Calibri" w:cs="Calibri" w:eastAsia="Calibri" w:hAnsi="Calibri"/>
          <w:color w:val="1F2A24"/>
          <w:sz w:val="21"/>
          <w:szCs w:val="21"/>
        </w:rPr>
        <w:t xml:space="preserve">: anybody who can open Settings can approve.</w:t>
      </w:r>
    </w:p>
    <w:p>
      <w:pPr>
        <w:pStyle w:val="Heading3"/>
        <w:keepNext/>
        <w:spacing w:after="100" w:before="260"/>
      </w:pPr>
      <w:bookmarkStart w:name="h_step_by_step_ask_for_a_change_staff_" w:id="1"/>
      <w:r>
        <w:rPr>
          <w:rFonts w:ascii="Cambria" w:cs="Cambria" w:eastAsia="Cambria" w:hAnsi="Cambria"/>
          <w:b/>
          <w:bCs/>
          <w:color w:val="2E7D4F"/>
          <w:sz w:val="26"/>
          <w:szCs w:val="26"/>
        </w:rPr>
        <w:t xml:space="preserve">Step by step: ask for a change (staff)</w:t>
      </w:r>
      <w:bookmarkEnd w:id="1"/>
    </w:p>
    <w:p>
      <w:pPr>
        <w:pStyle w:val="ListParagraph"/>
        <w:numPr>
          <w:ilvl w:val="0"/>
          <w:numId w:val="53"/>
        </w:numPr>
        <w:spacing w:after="70" w:line="280"/>
      </w:pPr>
      <w:r>
        <w:rPr>
          <w:rFonts w:ascii="Calibri" w:cs="Calibri" w:eastAsia="Calibri" w:hAnsi="Calibri"/>
          <w:color w:val="1F2A24"/>
          <w:sz w:val="21"/>
          <w:szCs w:val="21"/>
        </w:rPr>
        <w:t xml:space="preserve">Open the cycle and the </w:t>
      </w:r>
      <w:r>
        <w:rPr>
          <w:rFonts w:ascii="Calibri" w:cs="Calibri" w:eastAsia="Calibri" w:hAnsi="Calibri"/>
          <w:b/>
          <w:bCs/>
          <w:color w:val="1F2A24"/>
          <w:sz w:val="21"/>
          <w:szCs w:val="21"/>
        </w:rPr>
        <w:t xml:space="preserve">Events</w:t>
      </w:r>
      <w:r>
        <w:rPr>
          <w:rFonts w:ascii="Calibri" w:cs="Calibri" w:eastAsia="Calibri" w:hAnsi="Calibri"/>
          <w:color w:val="1F2A24"/>
          <w:sz w:val="21"/>
          <w:szCs w:val="21"/>
        </w:rPr>
        <w:t xml:space="preserve"> tab (or the </w:t>
      </w:r>
      <w:r>
        <w:rPr>
          <w:rFonts w:ascii="Calibri" w:cs="Calibri" w:eastAsia="Calibri" w:hAnsi="Calibri"/>
          <w:b/>
          <w:bCs/>
          <w:color w:val="1F2A24"/>
          <w:sz w:val="21"/>
          <w:szCs w:val="21"/>
        </w:rPr>
        <w:t xml:space="preserve">Daily Log</w:t>
      </w:r>
      <w:r>
        <w:rPr>
          <w:rFonts w:ascii="Calibri" w:cs="Calibri" w:eastAsia="Calibri" w:hAnsi="Calibri"/>
          <w:color w:val="1F2A24"/>
          <w:sz w:val="21"/>
          <w:szCs w:val="21"/>
        </w:rPr>
        <w:t xml:space="preserve"> tab for records).</w:t>
      </w:r>
    </w:p>
    <w:p>
      <w:pPr>
        <w:pStyle w:val="ListParagraph"/>
        <w:numPr>
          <w:ilvl w:val="0"/>
          <w:numId w:val="53"/>
        </w:numPr>
        <w:spacing w:after="70" w:line="280"/>
      </w:pPr>
      <w:r>
        <w:rPr>
          <w:rFonts w:ascii="Calibri" w:cs="Calibri" w:eastAsia="Calibri" w:hAnsi="Calibri"/>
          <w:color w:val="1F2A24"/>
          <w:sz w:val="21"/>
          <w:szCs w:val="21"/>
        </w:rPr>
        <w:t xml:space="preserve">Click the pencil (edit) or dustbin (delete) icon on the item.</w:t>
      </w:r>
    </w:p>
    <w:p>
      <w:pPr>
        <w:pStyle w:val="ListParagraph"/>
        <w:numPr>
          <w:ilvl w:val="0"/>
          <w:numId w:val="53"/>
        </w:numPr>
        <w:spacing w:after="70" w:line="280"/>
      </w:pPr>
      <w:r>
        <w:rPr>
          <w:rFonts w:ascii="Calibri" w:cs="Calibri" w:eastAsia="Calibri" w:hAnsi="Calibri"/>
          <w:color w:val="1F2A24"/>
          <w:sz w:val="21"/>
          <w:szCs w:val="21"/>
        </w:rPr>
        <w:t xml:space="preserve">Make your change. Fill the </w:t>
      </w:r>
      <w:r>
        <w:rPr>
          <w:rFonts w:ascii="Calibri" w:cs="Calibri" w:eastAsia="Calibri" w:hAnsi="Calibri"/>
          <w:b/>
          <w:bCs/>
          <w:color w:val="1F2A24"/>
          <w:sz w:val="21"/>
          <w:szCs w:val="21"/>
        </w:rPr>
        <w:t xml:space="preserve">Reason</w:t>
      </w:r>
      <w:r>
        <w:rPr>
          <w:rFonts w:ascii="Calibri" w:cs="Calibri" w:eastAsia="Calibri" w:hAnsi="Calibri"/>
          <w:color w:val="1F2A24"/>
          <w:sz w:val="21"/>
          <w:szCs w:val="21"/>
        </w:rPr>
        <w:t xml:space="preserve"> line. It shows when approval is on or a reason is required, and a red star means it is compulsory.</w:t>
      </w:r>
    </w:p>
    <w:p>
      <w:pPr>
        <w:pStyle w:val="ListParagraph"/>
        <w:numPr>
          <w:ilvl w:val="0"/>
          <w:numId w:val="53"/>
        </w:numPr>
        <w:spacing w:after="70" w:line="280"/>
      </w:pPr>
      <w:r>
        <w:rPr>
          <w:rFonts w:ascii="Calibri" w:cs="Calibri" w:eastAsia="Calibri" w:hAnsi="Calibri"/>
          <w:color w:val="1F2A24"/>
          <w:sz w:val="21"/>
          <w:szCs w:val="21"/>
        </w:rPr>
        <w:t xml:space="preserve">A note reads </w:t>
      </w:r>
      <w:r>
        <w:rPr>
          <w:rFonts w:ascii="Calibri" w:cs="Calibri" w:eastAsia="Calibri" w:hAnsi="Calibri"/>
          <w:b/>
          <w:bCs/>
          <w:color w:val="1F2A24"/>
          <w:sz w:val="21"/>
          <w:szCs w:val="21"/>
        </w:rPr>
        <w:t xml:space="preserve">This edit will be sent for approval before applying.</w:t>
      </w:r>
      <w:r>
        <w:rPr>
          <w:rFonts w:ascii="Calibri" w:cs="Calibri" w:eastAsia="Calibri" w:hAnsi="Calibri"/>
          <w:color w:val="1F2A24"/>
          <w:sz w:val="21"/>
          <w:szCs w:val="21"/>
        </w:rPr>
        <w:t xml:space="preserve"> (in an edit window) or "This will be submitted for approval." (in a delete window).</w:t>
      </w:r>
    </w:p>
    <w:p>
      <w:pPr>
        <w:pStyle w:val="ListParagraph"/>
        <w:numPr>
          <w:ilvl w:val="0"/>
          <w:numId w:val="53"/>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Submit for Approval</w:t>
      </w:r>
      <w:r>
        <w:rPr>
          <w:rFonts w:ascii="Calibri" w:cs="Calibri" w:eastAsia="Calibri" w:hAnsi="Calibri"/>
          <w:color w:val="1F2A24"/>
          <w:sz w:val="21"/>
          <w:szCs w:val="21"/>
        </w:rPr>
        <w:t xml:space="preserve"> (edit) or </w:t>
      </w:r>
      <w:r>
        <w:rPr>
          <w:rFonts w:ascii="Calibri" w:cs="Calibri" w:eastAsia="Calibri" w:hAnsi="Calibri"/>
          <w:b/>
          <w:bCs/>
          <w:color w:val="1F2A24"/>
          <w:sz w:val="21"/>
          <w:szCs w:val="21"/>
        </w:rPr>
        <w:t xml:space="preserve">Submit Deletion</w:t>
      </w:r>
      <w:r>
        <w:rPr>
          <w:rFonts w:ascii="Calibri" w:cs="Calibri" w:eastAsia="Calibri" w:hAnsi="Calibri"/>
          <w:color w:val="1F2A24"/>
          <w:sz w:val="21"/>
          <w:szCs w:val="21"/>
        </w:rPr>
        <w:t xml:space="preserve"> (delete).</w:t>
      </w:r>
    </w:p>
    <w:p>
      <w:pPr>
        <w:spacing w:after="60"/>
      </w:pPr>
    </w:p>
    <w:p>
      <w:pPr>
        <w:spacing w:after="120" w:line="290"/>
      </w:pPr>
      <w:r>
        <w:rPr>
          <w:rFonts w:ascii="Calibri" w:cs="Calibri" w:eastAsia="Calibri" w:hAnsi="Calibri"/>
          <w:color w:val="1F2A24"/>
          <w:sz w:val="21"/>
          <w:szCs w:val="21"/>
        </w:rPr>
        <w:t xml:space="preserve">The window closes. Nothing changes in the cycle yet.</w:t>
      </w:r>
    </w:p>
    <w:p>
      <w:pPr>
        <w:pStyle w:val="Heading3"/>
        <w:keepNext/>
        <w:spacing w:after="100" w:before="260"/>
      </w:pPr>
      <w:bookmarkStart w:name="h_step_by_step_review_requests_approver_" w:id="1"/>
      <w:r>
        <w:rPr>
          <w:rFonts w:ascii="Cambria" w:cs="Cambria" w:eastAsia="Cambria" w:hAnsi="Cambria"/>
          <w:b/>
          <w:bCs/>
          <w:color w:val="2E7D4F"/>
          <w:sz w:val="26"/>
          <w:szCs w:val="26"/>
        </w:rPr>
        <w:t xml:space="preserve">Step by step: review requests (approver)</w:t>
      </w:r>
      <w:bookmarkEnd w:id="1"/>
    </w:p>
    <w:p>
      <w:pPr>
        <w:pStyle w:val="ListParagraph"/>
        <w:numPr>
          <w:ilvl w:val="0"/>
          <w:numId w:val="54"/>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In the left menu the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item shows a number badge when requests are waiting. At the top of the </w:t>
      </w:r>
      <w:r>
        <w:rPr>
          <w:rFonts w:ascii="Calibri" w:cs="Calibri" w:eastAsia="Calibri" w:hAnsi="Calibri"/>
          <w:b/>
          <w:bCs/>
          <w:color w:val="1F2A24"/>
          <w:sz w:val="21"/>
          <w:szCs w:val="21"/>
        </w:rPr>
        <w:t xml:space="preserve">Edit &amp; Approval Control</w:t>
      </w:r>
      <w:r>
        <w:rPr>
          <w:rFonts w:ascii="Calibri" w:cs="Calibri" w:eastAsia="Calibri" w:hAnsi="Calibri"/>
          <w:color w:val="1F2A24"/>
          <w:sz w:val="21"/>
          <w:szCs w:val="21"/>
        </w:rPr>
        <w:t xml:space="preserve"> box an amber tag reads "n pending".</w:t>
      </w:r>
    </w:p>
    <w:p>
      <w:pPr>
        <w:pStyle w:val="ListParagraph"/>
        <w:numPr>
          <w:ilvl w:val="0"/>
          <w:numId w:val="54"/>
        </w:numPr>
        <w:spacing w:after="70" w:line="280"/>
      </w:pPr>
      <w:r>
        <w:rPr>
          <w:rFonts w:ascii="Calibri" w:cs="Calibri" w:eastAsia="Calibri" w:hAnsi="Calibri"/>
          <w:color w:val="1F2A24"/>
          <w:sz w:val="21"/>
          <w:szCs w:val="21"/>
        </w:rPr>
        <w:t xml:space="preserve">Under </w:t>
      </w:r>
      <w:r>
        <w:rPr>
          <w:rFonts w:ascii="Calibri" w:cs="Calibri" w:eastAsia="Calibri" w:hAnsi="Calibri"/>
          <w:b/>
          <w:bCs/>
          <w:color w:val="1F2A24"/>
          <w:sz w:val="21"/>
          <w:szCs w:val="21"/>
        </w:rPr>
        <w:t xml:space="preserve">Pending Edits (n)</w:t>
      </w:r>
      <w:r>
        <w:rPr>
          <w:rFonts w:ascii="Calibri" w:cs="Calibri" w:eastAsia="Calibri" w:hAnsi="Calibri"/>
          <w:color w:val="1F2A24"/>
          <w:sz w:val="21"/>
          <w:szCs w:val="21"/>
        </w:rPr>
        <w:t xml:space="preserve"> each request is an amber card with: what is being changed (for example "Event — vaccination" or "Daily Record 2026-07-04"), what is changed ("date &amp; description", "measurements &amp; notes" or "DELETE"), who asked, a tag for the type (event, daily record), and a </w:t>
      </w:r>
      <w:r>
        <w:rPr>
          <w:rFonts w:ascii="Calibri" w:cs="Calibri" w:eastAsia="Calibri" w:hAnsi="Calibri"/>
          <w:b/>
          <w:bCs/>
          <w:color w:val="1F2A24"/>
          <w:sz w:val="21"/>
          <w:szCs w:val="21"/>
        </w:rPr>
        <w:t xml:space="preserve">Before</w:t>
      </w:r>
      <w:r>
        <w:rPr>
          <w:rFonts w:ascii="Calibri" w:cs="Calibri" w:eastAsia="Calibri" w:hAnsi="Calibri"/>
          <w:color w:val="1F2A24"/>
          <w:sz w:val="21"/>
          <w:szCs w:val="21"/>
        </w:rPr>
        <w:t xml:space="preserve"> / </w:t>
      </w:r>
      <w:r>
        <w:rPr>
          <w:rFonts w:ascii="Calibri" w:cs="Calibri" w:eastAsia="Calibri" w:hAnsi="Calibri"/>
          <w:b/>
          <w:bCs/>
          <w:color w:val="1F2A24"/>
          <w:sz w:val="21"/>
          <w:szCs w:val="21"/>
        </w:rPr>
        <w:t xml:space="preserve">After</w:t>
      </w:r>
      <w:r>
        <w:rPr>
          <w:rFonts w:ascii="Calibri" w:cs="Calibri" w:eastAsia="Calibri" w:hAnsi="Calibri"/>
          <w:color w:val="1F2A24"/>
          <w:sz w:val="21"/>
          <w:szCs w:val="21"/>
        </w:rPr>
        <w:t xml:space="preserve"> comparison (each cut off at 80 characters). If a reason was given it shows as </w:t>
      </w:r>
      <w:r>
        <w:rPr>
          <w:rFonts w:ascii="Calibri" w:cs="Calibri" w:eastAsia="Calibri" w:hAnsi="Calibri"/>
          <w:b/>
          <w:bCs/>
          <w:color w:val="1F2A24"/>
          <w:sz w:val="21"/>
          <w:szCs w:val="21"/>
        </w:rPr>
        <w:t xml:space="preserve">Reason</w:t>
      </w:r>
      <w:r>
        <w:rPr>
          <w:rFonts w:ascii="Calibri" w:cs="Calibri" w:eastAsia="Calibri" w:hAnsi="Calibri"/>
          <w:color w:val="1F2A24"/>
          <w:sz w:val="21"/>
          <w:szCs w:val="21"/>
        </w:rPr>
        <w:t xml:space="preserve">.</w:t>
      </w:r>
    </w:p>
    <w:p>
      <w:pPr>
        <w:pStyle w:val="ListParagraph"/>
        <w:numPr>
          <w:ilvl w:val="0"/>
          <w:numId w:val="54"/>
        </w:numPr>
        <w:spacing w:after="70" w:line="280"/>
      </w:pPr>
      <w:r>
        <w:rPr>
          <w:rFonts w:ascii="Calibri" w:cs="Calibri" w:eastAsia="Calibri" w:hAnsi="Calibri"/>
          <w:color w:val="1F2A24"/>
          <w:sz w:val="21"/>
          <w:szCs w:val="21"/>
        </w:rPr>
        <w:t xml:space="preserve">To accept, click </w:t>
      </w:r>
      <w:r>
        <w:rPr>
          <w:rFonts w:ascii="Calibri" w:cs="Calibri" w:eastAsia="Calibri" w:hAnsi="Calibri"/>
          <w:b/>
          <w:bCs/>
          <w:color w:val="1F2A24"/>
          <w:sz w:val="21"/>
          <w:szCs w:val="21"/>
        </w:rPr>
        <w:t xml:space="preserve">Approve</w:t>
      </w:r>
      <w:r>
        <w:rPr>
          <w:rFonts w:ascii="Calibri" w:cs="Calibri" w:eastAsia="Calibri" w:hAnsi="Calibri"/>
          <w:color w:val="1F2A24"/>
          <w:sz w:val="21"/>
          <w:szCs w:val="21"/>
        </w:rPr>
        <w:t xml:space="preserve">. The change is applied to the cycle straight away and the request moves to </w:t>
      </w:r>
      <w:r>
        <w:rPr>
          <w:rFonts w:ascii="Calibri" w:cs="Calibri" w:eastAsia="Calibri" w:hAnsi="Calibri"/>
          <w:b/>
          <w:bCs/>
          <w:color w:val="1F2A24"/>
          <w:sz w:val="21"/>
          <w:szCs w:val="21"/>
        </w:rPr>
        <w:t xml:space="preserve">Recent Decisions</w:t>
      </w:r>
      <w:r>
        <w:rPr>
          <w:rFonts w:ascii="Calibri" w:cs="Calibri" w:eastAsia="Calibri" w:hAnsi="Calibri"/>
          <w:color w:val="1F2A24"/>
          <w:sz w:val="21"/>
          <w:szCs w:val="21"/>
        </w:rPr>
        <w:t xml:space="preserve"> as approved (green).</w:t>
      </w:r>
    </w:p>
    <w:p>
      <w:pPr>
        <w:pStyle w:val="ListParagraph"/>
        <w:numPr>
          <w:ilvl w:val="0"/>
          <w:numId w:val="54"/>
        </w:numPr>
        <w:spacing w:after="70" w:line="280"/>
      </w:pPr>
      <w:r>
        <w:rPr>
          <w:rFonts w:ascii="Calibri" w:cs="Calibri" w:eastAsia="Calibri" w:hAnsi="Calibri"/>
          <w:color w:val="1F2A24"/>
          <w:sz w:val="21"/>
          <w:szCs w:val="21"/>
        </w:rPr>
        <w:t xml:space="preserve">To refuse, click </w:t>
      </w:r>
      <w:r>
        <w:rPr>
          <w:rFonts w:ascii="Calibri" w:cs="Calibri" w:eastAsia="Calibri" w:hAnsi="Calibri"/>
          <w:b/>
          <w:bCs/>
          <w:color w:val="1F2A24"/>
          <w:sz w:val="21"/>
          <w:szCs w:val="21"/>
        </w:rPr>
        <w:t xml:space="preserve">Reject</w:t>
      </w:r>
      <w:r>
        <w:rPr>
          <w:rFonts w:ascii="Calibri" w:cs="Calibri" w:eastAsia="Calibri" w:hAnsi="Calibri"/>
          <w:color w:val="1F2A24"/>
          <w:sz w:val="21"/>
          <w:szCs w:val="21"/>
        </w:rPr>
        <w:t xml:space="preserve">. A box titled </w:t>
      </w:r>
      <w:r>
        <w:rPr>
          <w:rFonts w:ascii="Calibri" w:cs="Calibri" w:eastAsia="Calibri" w:hAnsi="Calibri"/>
          <w:b/>
          <w:bCs/>
          <w:color w:val="1F2A24"/>
          <w:sz w:val="21"/>
          <w:szCs w:val="21"/>
        </w:rPr>
        <w:t xml:space="preserve">Reject Edit</w:t>
      </w:r>
      <w:r>
        <w:rPr>
          <w:rFonts w:ascii="Calibri" w:cs="Calibri" w:eastAsia="Calibri" w:hAnsi="Calibri"/>
          <w:color w:val="1F2A24"/>
          <w:sz w:val="21"/>
          <w:szCs w:val="21"/>
        </w:rPr>
        <w:t xml:space="preserve"> asks for a </w:t>
      </w:r>
      <w:r>
        <w:rPr>
          <w:rFonts w:ascii="Calibri" w:cs="Calibri" w:eastAsia="Calibri" w:hAnsi="Calibri"/>
          <w:b/>
          <w:bCs/>
          <w:color w:val="1F2A24"/>
          <w:sz w:val="21"/>
          <w:szCs w:val="21"/>
        </w:rPr>
        <w:t xml:space="preserve">Reason for rejection (optional)</w:t>
      </w:r>
      <w:r>
        <w:rPr>
          <w:rFonts w:ascii="Calibri" w:cs="Calibri" w:eastAsia="Calibri" w:hAnsi="Calibri"/>
          <w:color w:val="1F2A24"/>
          <w:sz w:val="21"/>
          <w:szCs w:val="21"/>
        </w:rPr>
        <w:t xml:space="preserve">. Type why and click </w:t>
      </w:r>
      <w:r>
        <w:rPr>
          <w:rFonts w:ascii="Calibri" w:cs="Calibri" w:eastAsia="Calibri" w:hAnsi="Calibri"/>
          <w:b/>
          <w:bCs/>
          <w:color w:val="1F2A24"/>
          <w:sz w:val="21"/>
          <w:szCs w:val="21"/>
        </w:rPr>
        <w:t xml:space="preserve">Reject</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Cancel</w:t>
      </w:r>
      <w:r>
        <w:rPr>
          <w:rFonts w:ascii="Calibri" w:cs="Calibri" w:eastAsia="Calibri" w:hAnsi="Calibri"/>
          <w:color w:val="1F2A24"/>
          <w:sz w:val="21"/>
          <w:szCs w:val="21"/>
        </w:rPr>
        <w:t xml:space="preserve">). The change is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applied. The request moves to </w:t>
      </w:r>
      <w:r>
        <w:rPr>
          <w:rFonts w:ascii="Calibri" w:cs="Calibri" w:eastAsia="Calibri" w:hAnsi="Calibri"/>
          <w:b/>
          <w:bCs/>
          <w:color w:val="1F2A24"/>
          <w:sz w:val="21"/>
          <w:szCs w:val="21"/>
        </w:rPr>
        <w:t xml:space="preserve">Recent Decisions</w:t>
      </w:r>
      <w:r>
        <w:rPr>
          <w:rFonts w:ascii="Calibri" w:cs="Calibri" w:eastAsia="Calibri" w:hAnsi="Calibri"/>
          <w:color w:val="1F2A24"/>
          <w:sz w:val="21"/>
          <w:szCs w:val="21"/>
        </w:rPr>
        <w:t xml:space="preserve"> as rejected (red) with your note in quotation marks.</w:t>
      </w:r>
    </w:p>
    <w:p>
      <w:pPr>
        <w:pStyle w:val="ListParagraph"/>
        <w:numPr>
          <w:ilvl w:val="0"/>
          <w:numId w:val="54"/>
        </w:numPr>
        <w:spacing w:after="70" w:line="280"/>
      </w:pPr>
      <w:r>
        <w:rPr>
          <w:rFonts w:ascii="Calibri" w:cs="Calibri" w:eastAsia="Calibri" w:hAnsi="Calibri"/>
          <w:color w:val="1F2A24"/>
          <w:sz w:val="21"/>
          <w:szCs w:val="21"/>
        </w:rPr>
        <w:t xml:space="preserve">Under </w:t>
      </w:r>
      <w:r>
        <w:rPr>
          <w:rFonts w:ascii="Calibri" w:cs="Calibri" w:eastAsia="Calibri" w:hAnsi="Calibri"/>
          <w:b/>
          <w:bCs/>
          <w:color w:val="1F2A24"/>
          <w:sz w:val="21"/>
          <w:szCs w:val="21"/>
        </w:rPr>
        <w:t xml:space="preserve">Recent Decisions</w:t>
      </w:r>
      <w:r>
        <w:rPr>
          <w:rFonts w:ascii="Calibri" w:cs="Calibri" w:eastAsia="Calibri" w:hAnsi="Calibri"/>
          <w:color w:val="1F2A24"/>
          <w:sz w:val="21"/>
          <w:szCs w:val="21"/>
        </w:rPr>
        <w:t xml:space="preserve"> (the last ten) each card shows the item, the field, "requested by → decided by" and the rejection note if any. Click the small </w:t>
      </w:r>
      <w:r>
        <w:rPr>
          <w:rFonts w:ascii="Calibri" w:cs="Calibri" w:eastAsia="Calibri" w:hAnsi="Calibri"/>
          <w:b/>
          <w:bCs/>
          <w:color w:val="1F2A24"/>
          <w:sz w:val="21"/>
          <w:szCs w:val="21"/>
        </w:rPr>
        <w:t xml:space="preserve">X</w:t>
      </w:r>
      <w:r>
        <w:rPr>
          <w:rFonts w:ascii="Calibri" w:cs="Calibri" w:eastAsia="Calibri" w:hAnsi="Calibri"/>
          <w:color w:val="1F2A24"/>
          <w:sz w:val="21"/>
          <w:szCs w:val="21"/>
        </w:rPr>
        <w:t xml:space="preserve"> at the right of a card to dismiss it and remove it from the list.</w:t>
      </w:r>
    </w:p>
    <w:p>
      <w:pPr>
        <w:spacing w:after="60"/>
      </w:pPr>
    </w:p>
    <w:p>
      <w:pPr>
        <w:pStyle w:val="Heading3"/>
        <w:keepNext/>
        <w:spacing w:after="100" w:before="260"/>
      </w:pPr>
      <w:bookmarkStart w:name="h_what_you_will_see_7" w:id="1"/>
      <w:r>
        <w:rPr>
          <w:rFonts w:ascii="Cambria" w:cs="Cambria" w:eastAsia="Cambria" w:hAnsi="Cambria"/>
          <w:b/>
          <w:bCs/>
          <w:color w:val="2E7D4F"/>
          <w:sz w:val="26"/>
          <w:szCs w:val="26"/>
        </w:rPr>
        <w:t xml:space="preserve">What you will see</w:t>
      </w:r>
      <w:bookmarkEnd w:id="1"/>
    </w:p>
    <w:p>
      <w:pPr>
        <w:spacing w:after="120" w:line="290"/>
      </w:pPr>
      <w:r>
        <w:rPr>
          <w:rFonts w:ascii="Calibri" w:cs="Calibri" w:eastAsia="Calibri" w:hAnsi="Calibri"/>
          <w:color w:val="1F2A24"/>
          <w:sz w:val="21"/>
          <w:szCs w:val="21"/>
        </w:rPr>
        <w:t xml:space="preserve">There are no banners on the Production page that announce a pending or rejected request. The person who asked can only see the result by checking the item (if it was approved, it has changed) or by asking the approver. A rejected request simply leaves the item as it was. The rejection note is visible to people who open Settings.</w:t>
      </w:r>
    </w:p>
    <w:p>
      <w:pPr>
        <w:pStyle w:val="Heading3"/>
        <w:keepNext/>
        <w:spacing w:after="100" w:before="260"/>
      </w:pPr>
      <w:bookmarkStart w:name="h_good_to_know_10" w:id="1"/>
      <w:r>
        <w:rPr>
          <w:rFonts w:ascii="Cambria" w:cs="Cambria" w:eastAsia="Cambria" w:hAnsi="Cambria"/>
          <w:b/>
          <w:bCs/>
          <w:color w:val="2E7D4F"/>
          <w:sz w:val="26"/>
          <w:szCs w:val="26"/>
        </w:rPr>
        <w:t xml:space="preserve">Good to know</w:t>
      </w:r>
      <w:bookmarkEnd w:id="1"/>
    </w:p>
    <w:p>
      <w:pPr>
        <w:pStyle w:val="ListParagraph"/>
        <w:numPr>
          <w:ilvl w:val="0"/>
          <w:numId w:val="2"/>
        </w:numPr>
        <w:spacing w:after="60" w:line="280"/>
      </w:pPr>
      <w:r>
        <w:rPr>
          <w:rFonts w:ascii="Calibri" w:cs="Calibri" w:eastAsia="Calibri" w:hAnsi="Calibri"/>
          <w:color w:val="1F2A24"/>
          <w:sz w:val="21"/>
          <w:szCs w:val="21"/>
        </w:rPr>
        <w:t xml:space="preserve">When approval is </w:t>
      </w:r>
      <w:r>
        <w:rPr>
          <w:rFonts w:ascii="Calibri" w:cs="Calibri" w:eastAsia="Calibri" w:hAnsi="Calibri"/>
          <w:b/>
          <w:bCs/>
          <w:color w:val="1F2A24"/>
          <w:sz w:val="21"/>
          <w:szCs w:val="21"/>
        </w:rPr>
        <w:t xml:space="preserve">off</w:t>
      </w:r>
      <w:r>
        <w:rPr>
          <w:rFonts w:ascii="Calibri" w:cs="Calibri" w:eastAsia="Calibri" w:hAnsi="Calibri"/>
          <w:color w:val="1F2A24"/>
          <w:sz w:val="21"/>
          <w:szCs w:val="21"/>
        </w:rPr>
        <w:t xml:space="preserve">, edit and delete buttons apply immediately and the reason line shows only if </w:t>
      </w:r>
      <w:r>
        <w:rPr>
          <w:rFonts w:ascii="Calibri" w:cs="Calibri" w:eastAsia="Calibri" w:hAnsi="Calibri"/>
          <w:b/>
          <w:bCs/>
          <w:color w:val="1F2A24"/>
          <w:sz w:val="21"/>
          <w:szCs w:val="21"/>
        </w:rPr>
        <w:t xml:space="preserve">Require a reason</w:t>
      </w:r>
      <w:r>
        <w:rPr>
          <w:rFonts w:ascii="Calibri" w:cs="Calibri" w:eastAsia="Calibri" w:hAnsi="Calibri"/>
          <w:color w:val="1F2A24"/>
          <w:sz w:val="21"/>
          <w:szCs w:val="21"/>
        </w:rPr>
        <w:t xml:space="preserve"> is on. With the reason compulsory, the edit window's save button stays greyed out until you type a reason. The delete windows ask for a reason but do not block you if you leave it empty.</w:t>
      </w:r>
    </w:p>
    <w:p>
      <w:pPr>
        <w:pStyle w:val="ListParagraph"/>
        <w:numPr>
          <w:ilvl w:val="0"/>
          <w:numId w:val="2"/>
        </w:numPr>
        <w:spacing w:after="60" w:line="280"/>
      </w:pPr>
      <w:r>
        <w:rPr>
          <w:rFonts w:ascii="Calibri" w:cs="Calibri" w:eastAsia="Calibri" w:hAnsi="Calibri"/>
          <w:color w:val="1F2A24"/>
          <w:sz w:val="21"/>
          <w:szCs w:val="21"/>
        </w:rPr>
        <w:t xml:space="preserve">If a requested item was deleted by someone else before approval, the approval does nothing harmful; the request is still marked approved.</w:t>
      </w:r>
    </w:p>
    <w:p>
      <w:pPr>
        <w:pStyle w:val="ListParagraph"/>
        <w:numPr>
          <w:ilvl w:val="0"/>
          <w:numId w:val="2"/>
        </w:numPr>
        <w:spacing w:after="60" w:line="280"/>
      </w:pPr>
      <w:r>
        <w:rPr>
          <w:rFonts w:ascii="Calibri" w:cs="Calibri" w:eastAsia="Calibri" w:hAnsi="Calibri"/>
          <w:color w:val="1F2A24"/>
          <w:sz w:val="21"/>
          <w:szCs w:val="21"/>
        </w:rPr>
        <w:t xml:space="preserve">Approving a deletion of an event or record does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remove the Finance or Inventory entries that the event created. See "What each event does automatically".</w:t>
      </w:r>
    </w:p>
    <w:p>
      <w:pPr>
        <w:pStyle w:val="ListParagraph"/>
        <w:numPr>
          <w:ilvl w:val="0"/>
          <w:numId w:val="2"/>
        </w:numPr>
        <w:spacing w:after="60" w:line="280"/>
      </w:pPr>
      <w:r>
        <w:rPr>
          <w:rFonts w:ascii="Calibri" w:cs="Calibri" w:eastAsia="Calibri" w:hAnsi="Calibri"/>
          <w:color w:val="1F2A24"/>
          <w:sz w:val="21"/>
          <w:szCs w:val="21"/>
        </w:rPr>
        <w:t xml:space="preserve">Requests are saved to the company account, so an approver on another phone sees them.</w:t>
      </w:r>
    </w:p>
    <w:p>
      <w:pPr>
        <w:spacing w:after="60"/>
      </w:pPr>
    </w:p>
    <w:p>
      <w:pPr>
        <w:pStyle w:val="Heading2"/>
        <w:keepNext/>
        <w:spacing w:after="140" w:before="360"/>
      </w:pPr>
      <w:bookmarkStart w:name="h_the_outputs_tab" w:id="1"/>
      <w:r>
        <w:rPr>
          <w:rFonts w:ascii="Cambria" w:cs="Cambria" w:eastAsia="Cambria" w:hAnsi="Cambria"/>
          <w:b/>
          <w:bCs/>
          <w:color w:val="1F6B3A"/>
          <w:sz w:val="32"/>
          <w:szCs w:val="32"/>
        </w:rPr>
        <w:t xml:space="preserve">The Outputs tab</w:t>
      </w:r>
      <w:bookmarkEnd w:id="1"/>
    </w:p>
    <w:p>
      <w:pPr>
        <w:pStyle w:val="Heading3"/>
        <w:keepNext/>
        <w:spacing w:after="100" w:before="260"/>
      </w:pPr>
      <w:bookmarkStart w:name="h_what_it_is_for_10" w:id="1"/>
      <w:r>
        <w:rPr>
          <w:rFonts w:ascii="Cambria" w:cs="Cambria" w:eastAsia="Cambria" w:hAnsi="Cambria"/>
          <w:b/>
          <w:bCs/>
          <w:color w:val="2E7D4F"/>
          <w:sz w:val="26"/>
          <w:szCs w:val="26"/>
        </w:rPr>
        <w:t xml:space="preserve">What it is for</w:t>
      </w:r>
      <w:bookmarkEnd w:id="1"/>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Outputs</w:t>
      </w:r>
      <w:r>
        <w:rPr>
          <w:rFonts w:ascii="Calibri" w:cs="Calibri" w:eastAsia="Calibri" w:hAnsi="Calibri"/>
          <w:color w:val="1F2A24"/>
          <w:sz w:val="21"/>
          <w:szCs w:val="21"/>
        </w:rPr>
        <w:t xml:space="preserve"> tab shows what the cycle has produced and where it went: the produce counted per destination, and the log of transfers made to other phases of a program.</w:t>
      </w:r>
    </w:p>
    <w:p>
      <w:pPr>
        <w:pStyle w:val="Heading3"/>
        <w:keepNext/>
        <w:spacing w:after="100" w:before="260"/>
      </w:pPr>
      <w:bookmarkStart w:name="h_what_you_will_see_8" w:id="1"/>
      <w:r>
        <w:rPr>
          <w:rFonts w:ascii="Cambria" w:cs="Cambria" w:eastAsia="Cambria" w:hAnsi="Cambria"/>
          <w:b/>
          <w:bCs/>
          <w:color w:val="2E7D4F"/>
          <w:sz w:val="26"/>
          <w:szCs w:val="26"/>
        </w:rPr>
        <w:t xml:space="preserve">What you will see</w:t>
      </w:r>
      <w:bookmarkEnd w:id="1"/>
    </w:p>
    <w:p>
      <w:pPr>
        <w:pStyle w:val="ListParagraph"/>
        <w:numPr>
          <w:ilvl w:val="0"/>
          <w:numId w:val="2"/>
        </w:numPr>
        <w:spacing w:after="60" w:line="280"/>
      </w:pPr>
      <w:r>
        <w:rPr>
          <w:rFonts w:ascii="Calibri" w:cs="Calibri" w:eastAsia="Calibri" w:hAnsi="Calibri"/>
          <w:b/>
          <w:bCs/>
          <w:color w:val="1F2A24"/>
          <w:sz w:val="21"/>
          <w:szCs w:val="21"/>
        </w:rPr>
        <w:t xml:space="preserve">If nothing has been recorded</w:t>
      </w:r>
      <w:r>
        <w:rPr>
          <w:rFonts w:ascii="Calibri" w:cs="Calibri" w:eastAsia="Calibri" w:hAnsi="Calibri"/>
          <w:color w:val="1F2A24"/>
          <w:sz w:val="21"/>
          <w:szCs w:val="21"/>
        </w:rPr>
        <w:t xml:space="preserve">, the tab says </w:t>
      </w:r>
      <w:r>
        <w:rPr>
          <w:rFonts w:ascii="Calibri" w:cs="Calibri" w:eastAsia="Calibri" w:hAnsi="Calibri"/>
          <w:b/>
          <w:bCs/>
          <w:color w:val="1F2A24"/>
          <w:sz w:val="21"/>
          <w:szCs w:val="21"/>
        </w:rPr>
        <w:t xml:space="preserve">No outputs recorded yet.</w:t>
      </w:r>
      <w:r>
        <w:rPr>
          <w:rFonts w:ascii="Calibri" w:cs="Calibri" w:eastAsia="Calibri" w:hAnsi="Calibri"/>
          <w:color w:val="1F2A24"/>
          <w:sz w:val="21"/>
          <w:szCs w:val="21"/>
        </w:rPr>
        <w:t xml:space="preserve"> and "Log a Harvest or Sale event, or use Transfer Output to record decisions."</w:t>
      </w:r>
    </w:p>
    <w:p>
      <w:pPr>
        <w:pStyle w:val="ListParagraph"/>
        <w:numPr>
          <w:ilvl w:val="0"/>
          <w:numId w:val="2"/>
        </w:numPr>
        <w:spacing w:after="60" w:line="280"/>
      </w:pPr>
      <w:r>
        <w:rPr>
          <w:rFonts w:ascii="Calibri" w:cs="Calibri" w:eastAsia="Calibri" w:hAnsi="Calibri"/>
          <w:b/>
          <w:bCs/>
          <w:color w:val="1F2A24"/>
          <w:sz w:val="21"/>
          <w:szCs w:val="21"/>
        </w:rPr>
        <w:t xml:space="preserve">Transfer Decisions</w:t>
      </w:r>
      <w:r>
        <w:rPr>
          <w:rFonts w:ascii="Calibri" w:cs="Calibri" w:eastAsia="Calibri" w:hAnsi="Calibri"/>
          <w:color w:val="1F2A24"/>
          <w:sz w:val="21"/>
          <w:szCs w:val="21"/>
        </w:rPr>
        <w:t xml:space="preserve"> (purple cards, with a circular-arrows icon). One card per transfer made from this cycle: the output type, the date, the total quantity and unit, an amber chip with how many were </w:t>
      </w:r>
      <w:r>
        <w:rPr>
          <w:rFonts w:ascii="Calibri" w:cs="Calibri" w:eastAsia="Calibri" w:hAnsi="Calibri"/>
          <w:b/>
          <w:bCs/>
          <w:color w:val="1F2A24"/>
          <w:sz w:val="21"/>
          <w:szCs w:val="21"/>
        </w:rPr>
        <w:t xml:space="preserve">sold</w:t>
      </w:r>
      <w:r>
        <w:rPr>
          <w:rFonts w:ascii="Calibri" w:cs="Calibri" w:eastAsia="Calibri" w:hAnsi="Calibri"/>
          <w:color w:val="1F2A24"/>
          <w:sz w:val="21"/>
          <w:szCs w:val="21"/>
        </w:rPr>
        <w:t xml:space="preserve"> (and the money earned), a purple chip with how many were </w:t>
      </w:r>
      <w:r>
        <w:rPr>
          <w:rFonts w:ascii="Calibri" w:cs="Calibri" w:eastAsia="Calibri" w:hAnsi="Calibri"/>
          <w:b/>
          <w:bCs/>
          <w:color w:val="1F2A24"/>
          <w:sz w:val="21"/>
          <w:szCs w:val="21"/>
        </w:rPr>
        <w:t xml:space="preserve">transferred</w:t>
      </w:r>
      <w:r>
        <w:rPr>
          <w:rFonts w:ascii="Calibri" w:cs="Calibri" w:eastAsia="Calibri" w:hAnsi="Calibri"/>
          <w:color w:val="1F2A24"/>
          <w:sz w:val="21"/>
          <w:szCs w:val="21"/>
        </w:rPr>
        <w:t xml:space="preserve"> and to which cycle ("→ cycle name", with "(new cycle)" if a new one was created), and any notes.</w:t>
      </w:r>
    </w:p>
    <w:p>
      <w:pPr>
        <w:pStyle w:val="ListParagraph"/>
        <w:numPr>
          <w:ilvl w:val="0"/>
          <w:numId w:val="2"/>
        </w:numPr>
        <w:spacing w:after="60" w:line="280"/>
      </w:pPr>
      <w:r>
        <w:rPr>
          <w:rFonts w:ascii="Calibri" w:cs="Calibri" w:eastAsia="Calibri" w:hAnsi="Calibri"/>
          <w:b/>
          <w:bCs/>
          <w:color w:val="1F2A24"/>
          <w:sz w:val="21"/>
          <w:szCs w:val="21"/>
        </w:rPr>
        <w:t xml:space="preserve">Totals by destination</w:t>
      </w:r>
      <w:r>
        <w:rPr>
          <w:rFonts w:ascii="Calibri" w:cs="Calibri" w:eastAsia="Calibri" w:hAnsi="Calibri"/>
          <w:color w:val="1F2A24"/>
          <w:sz w:val="21"/>
          <w:szCs w:val="21"/>
        </w:rPr>
        <w:t xml:space="preserve"> (small coloured tiles). One tile for each destination used, with the total quantity.</w:t>
      </w:r>
    </w:p>
    <w:p>
      <w:pPr>
        <w:pStyle w:val="ListParagraph"/>
        <w:numPr>
          <w:ilvl w:val="0"/>
          <w:numId w:val="2"/>
        </w:numPr>
        <w:spacing w:after="60" w:line="280"/>
      </w:pPr>
      <w:r>
        <w:rPr>
          <w:rFonts w:ascii="Calibri" w:cs="Calibri" w:eastAsia="Calibri" w:hAnsi="Calibri"/>
          <w:b/>
          <w:bCs/>
          <w:color w:val="1F2A24"/>
          <w:sz w:val="21"/>
          <w:szCs w:val="21"/>
        </w:rPr>
        <w:t xml:space="preserve">All Logged Outputs.</w:t>
      </w:r>
      <w:r>
        <w:rPr>
          <w:rFonts w:ascii="Calibri" w:cs="Calibri" w:eastAsia="Calibri" w:hAnsi="Calibri"/>
          <w:color w:val="1F2A24"/>
          <w:sz w:val="21"/>
          <w:szCs w:val="21"/>
        </w:rPr>
        <w:t xml:space="preserve"> One line per output: the material name, date and stage, the quantity with its unit, and a coloured destination tag.</w:t>
      </w:r>
    </w:p>
    <w:p>
      <w:pPr>
        <w:spacing w:after="60"/>
      </w:pPr>
    </w:p>
    <w:p>
      <w:pPr>
        <w:spacing w:after="120" w:line="290"/>
      </w:pPr>
      <w:r>
        <w:rPr>
          <w:rFonts w:ascii="Calibri" w:cs="Calibri" w:eastAsia="Calibri" w:hAnsi="Calibri"/>
          <w:color w:val="1F2A24"/>
          <w:sz w:val="21"/>
          <w:szCs w:val="21"/>
        </w:rPr>
        <w:t xml:space="preserve">The destinations the system knows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2"/>
        <w:gridCol w:w="5036"/>
      </w:tblGrid>
      <w:tr>
        <w:trPr>
          <w:cantSplit/>
          <w:tblHeader/>
        </w:trPr>
        <w:tc>
          <w:tcPr>
            <w:tcW w:type="dxa" w:w="460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Destination</w:t>
            </w:r>
          </w:p>
        </w:tc>
        <w:tc>
          <w:tcPr>
            <w:tcW w:type="dxa" w:w="503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46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Sales</w:t>
            </w:r>
            <w:r>
              <w:rPr>
                <w:rFonts w:ascii="Calibri" w:cs="Calibri" w:eastAsia="Calibri" w:hAnsi="Calibri"/>
                <w:color w:val="1F2A24"/>
                <w:sz w:val="18"/>
                <w:szCs w:val="18"/>
              </w:rPr>
              <w:t xml:space="preserve"> (sale)</w:t>
            </w:r>
          </w:p>
        </w:tc>
        <w:tc>
          <w:tcPr>
            <w:tcW w:type="dxa" w:w="50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Sold.</w:t>
            </w:r>
          </w:p>
        </w:tc>
      </w:tr>
      <w:tr>
        <w:trPr>
          <w:cantSplit/>
          <w:tblHeader w:val="false"/>
        </w:trPr>
        <w:tc>
          <w:tcPr>
            <w:tcW w:type="dxa" w:w="46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Inventory</w:t>
            </w:r>
            <w:r>
              <w:rPr>
                <w:rFonts w:ascii="Calibri" w:cs="Calibri" w:eastAsia="Calibri" w:hAnsi="Calibri"/>
                <w:color w:val="1F2A24"/>
                <w:sz w:val="18"/>
                <w:szCs w:val="18"/>
              </w:rPr>
              <w:t xml:space="preserve"> (inventory)</w:t>
            </w:r>
          </w:p>
        </w:tc>
        <w:tc>
          <w:tcPr>
            <w:tcW w:type="dxa" w:w="50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Put into stock.</w:t>
            </w:r>
          </w:p>
        </w:tc>
      </w:tr>
      <w:tr>
        <w:trPr>
          <w:cantSplit/>
          <w:tblHeader w:val="false"/>
        </w:trPr>
        <w:tc>
          <w:tcPr>
            <w:tcW w:type="dxa" w:w="46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Processing</w:t>
            </w:r>
            <w:r>
              <w:rPr>
                <w:rFonts w:ascii="Calibri" w:cs="Calibri" w:eastAsia="Calibri" w:hAnsi="Calibri"/>
                <w:color w:val="1F2A24"/>
                <w:sz w:val="18"/>
                <w:szCs w:val="18"/>
              </w:rPr>
              <w:t xml:space="preserve"> (processing)</w:t>
            </w:r>
          </w:p>
        </w:tc>
        <w:tc>
          <w:tcPr>
            <w:tcW w:type="dxa" w:w="50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Sent to be processed (for example maize to meal).</w:t>
            </w:r>
          </w:p>
        </w:tc>
      </w:tr>
      <w:tr>
        <w:trPr>
          <w:cantSplit/>
          <w:tblHeader w:val="false"/>
        </w:trPr>
        <w:tc>
          <w:tcPr>
            <w:tcW w:type="dxa" w:w="46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Incubation</w:t>
            </w:r>
            <w:r>
              <w:rPr>
                <w:rFonts w:ascii="Calibri" w:cs="Calibri" w:eastAsia="Calibri" w:hAnsi="Calibri"/>
                <w:color w:val="1F2A24"/>
                <w:sz w:val="18"/>
                <w:szCs w:val="18"/>
              </w:rPr>
              <w:t xml:space="preserve"> (incubation)</w:t>
            </w:r>
          </w:p>
        </w:tc>
        <w:tc>
          <w:tcPr>
            <w:tcW w:type="dxa" w:w="50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Hatching eggs set.</w:t>
            </w:r>
          </w:p>
        </w:tc>
      </w:tr>
      <w:tr>
        <w:trPr>
          <w:cantSplit/>
          <w:tblHeader w:val="false"/>
        </w:trPr>
        <w:tc>
          <w:tcPr>
            <w:tcW w:type="dxa" w:w="46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Hatchery</w:t>
            </w:r>
            <w:r>
              <w:rPr>
                <w:rFonts w:ascii="Calibri" w:cs="Calibri" w:eastAsia="Calibri" w:hAnsi="Calibri"/>
                <w:color w:val="1F2A24"/>
                <w:sz w:val="18"/>
                <w:szCs w:val="18"/>
              </w:rPr>
              <w:t xml:space="preserve"> (hatchery)</w:t>
            </w:r>
          </w:p>
        </w:tc>
        <w:tc>
          <w:tcPr>
            <w:tcW w:type="dxa" w:w="50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Sent to a hatchery.</w:t>
            </w:r>
          </w:p>
        </w:tc>
      </w:tr>
      <w:tr>
        <w:trPr>
          <w:cantSplit/>
          <w:tblHeader w:val="false"/>
        </w:trPr>
        <w:tc>
          <w:tcPr>
            <w:tcW w:type="dxa" w:w="46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Transfer</w:t>
            </w:r>
            <w:r>
              <w:rPr>
                <w:rFonts w:ascii="Calibri" w:cs="Calibri" w:eastAsia="Calibri" w:hAnsi="Calibri"/>
                <w:color w:val="1F2A24"/>
                <w:sz w:val="18"/>
                <w:szCs w:val="18"/>
              </w:rPr>
              <w:t xml:space="preserve"> (transfer)</w:t>
            </w:r>
          </w:p>
        </w:tc>
        <w:tc>
          <w:tcPr>
            <w:tcW w:type="dxa" w:w="50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Moved to another cycle.</w:t>
            </w:r>
          </w:p>
        </w:tc>
      </w:tr>
      <w:tr>
        <w:trPr>
          <w:cantSplit/>
          <w:tblHeader w:val="false"/>
        </w:trPr>
        <w:tc>
          <w:tcPr>
            <w:tcW w:type="dxa" w:w="46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Waste</w:t>
            </w:r>
            <w:r>
              <w:rPr>
                <w:rFonts w:ascii="Calibri" w:cs="Calibri" w:eastAsia="Calibri" w:hAnsi="Calibri"/>
                <w:color w:val="1F2A24"/>
                <w:sz w:val="18"/>
                <w:szCs w:val="18"/>
              </w:rPr>
              <w:t xml:space="preserve"> (waste)</w:t>
            </w:r>
          </w:p>
        </w:tc>
        <w:tc>
          <w:tcPr>
            <w:tcW w:type="dxa" w:w="50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Lost or thrown away.</w:t>
            </w:r>
          </w:p>
        </w:tc>
      </w:tr>
      <w:tr>
        <w:trPr>
          <w:cantSplit/>
          <w:tblHeader w:val="false"/>
        </w:trPr>
        <w:tc>
          <w:tcPr>
            <w:tcW w:type="dxa" w:w="46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Own Use</w:t>
            </w:r>
            <w:r>
              <w:rPr>
                <w:rFonts w:ascii="Calibri" w:cs="Calibri" w:eastAsia="Calibri" w:hAnsi="Calibri"/>
                <w:color w:val="1F2A24"/>
                <w:sz w:val="18"/>
                <w:szCs w:val="18"/>
              </w:rPr>
              <w:t xml:space="preserve"> (own_use)</w:t>
            </w:r>
          </w:p>
        </w:tc>
        <w:tc>
          <w:tcPr>
            <w:tcW w:type="dxa" w:w="50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Used by the household or the farm itself.</w:t>
            </w:r>
          </w:p>
        </w:tc>
      </w:tr>
    </w:tbl>
    <w:p>
      <w:pPr>
        <w:spacing w:after="160"/>
      </w:pPr>
    </w:p>
    <w:p>
      <w:pPr>
        <w:spacing w:after="120" w:line="290"/>
      </w:pPr>
      <w:r>
        <w:rPr>
          <w:rFonts w:ascii="Calibri" w:cs="Calibri" w:eastAsia="Calibri" w:hAnsi="Calibri"/>
          <w:color w:val="1F2A24"/>
          <w:sz w:val="21"/>
          <w:szCs w:val="21"/>
        </w:rPr>
        <w:t xml:space="preserve">These are the same eight routes that the template's "Expected outputs" lists on the </w:t>
      </w:r>
      <w:r>
        <w:rPr>
          <w:rFonts w:ascii="Calibri" w:cs="Calibri" w:eastAsia="Calibri" w:hAnsi="Calibri"/>
          <w:b/>
          <w:bCs/>
          <w:color w:val="1F2A24"/>
          <w:sz w:val="21"/>
          <w:szCs w:val="21"/>
        </w:rPr>
        <w:t xml:space="preserve">Stages</w:t>
      </w:r>
      <w:r>
        <w:rPr>
          <w:rFonts w:ascii="Calibri" w:cs="Calibri" w:eastAsia="Calibri" w:hAnsi="Calibri"/>
          <w:color w:val="1F2A24"/>
          <w:sz w:val="21"/>
          <w:szCs w:val="21"/>
        </w:rPr>
        <w:t xml:space="preserve"> tab.</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b/>
          <w:bCs/>
          <w:color w:val="1F2A24"/>
          <w:sz w:val="21"/>
          <w:szCs w:val="21"/>
        </w:rPr>
        <w:t xml:space="preserve">Harvest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Partial Harvest</w:t>
      </w:r>
      <w:r>
        <w:rPr>
          <w:rFonts w:ascii="Calibri" w:cs="Calibri" w:eastAsia="Calibri" w:hAnsi="Calibri"/>
          <w:color w:val="1F2A24"/>
          <w:sz w:val="21"/>
          <w:szCs w:val="21"/>
        </w:rPr>
        <w:t xml:space="preserve"> events appear here automatically, with the route you chose, in "Totals by destination" and "All Logged Outputs". </w:t>
      </w:r>
      <w:r>
        <w:rPr>
          <w:rFonts w:ascii="Calibri" w:cs="Calibri" w:eastAsia="Calibri" w:hAnsi="Calibri"/>
          <w:b/>
          <w:bCs/>
          <w:color w:val="1F2A24"/>
          <w:sz w:val="21"/>
          <w:szCs w:val="21"/>
        </w:rPr>
        <w:t xml:space="preserve">Direct Sale</w:t>
      </w:r>
      <w:r>
        <w:rPr>
          <w:rFonts w:ascii="Calibri" w:cs="Calibri" w:eastAsia="Calibri" w:hAnsi="Calibri"/>
          <w:color w:val="1F2A24"/>
          <w:sz w:val="21"/>
          <w:szCs w:val="21"/>
        </w:rPr>
        <w:t xml:space="preserve"> events do not appear on this tab (their money is in </w:t>
      </w: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Transfer Decisions</w:t>
      </w:r>
      <w:r>
        <w:rPr>
          <w:rFonts w:ascii="Calibri" w:cs="Calibri" w:eastAsia="Calibri" w:hAnsi="Calibri"/>
          <w:color w:val="1F2A24"/>
          <w:sz w:val="21"/>
          <w:szCs w:val="21"/>
        </w:rPr>
        <w:t xml:space="preserve"> list is filled by </w:t>
      </w:r>
      <w:r>
        <w:rPr>
          <w:rFonts w:ascii="Calibri" w:cs="Calibri" w:eastAsia="Calibri" w:hAnsi="Calibri"/>
          <w:b/>
          <w:bCs/>
          <w:color w:val="1F2A24"/>
          <w:sz w:val="21"/>
          <w:szCs w:val="21"/>
        </w:rPr>
        <w:t xml:space="preserve">Transfer Output</w:t>
      </w:r>
      <w:r>
        <w:rPr>
          <w:rFonts w:ascii="Calibri" w:cs="Calibri" w:eastAsia="Calibri" w:hAnsi="Calibri"/>
          <w:color w:val="1F2A24"/>
          <w:sz w:val="21"/>
          <w:szCs w:val="21"/>
        </w:rPr>
        <w:t xml:space="preserve">, so a cycle that has had a transfer shows it here.</w:t>
      </w:r>
    </w:p>
    <w:p>
      <w:pPr>
        <w:pStyle w:val="Heading3"/>
        <w:keepNext/>
        <w:spacing w:after="100" w:before="260"/>
      </w:pPr>
      <w:bookmarkStart w:name="h_transfer_output" w:id="1"/>
      <w:r>
        <w:rPr>
          <w:rFonts w:ascii="Cambria" w:cs="Cambria" w:eastAsia="Cambria" w:hAnsi="Cambria"/>
          <w:b/>
          <w:bCs/>
          <w:color w:val="2E7D4F"/>
          <w:sz w:val="26"/>
          <w:szCs w:val="26"/>
        </w:rPr>
        <w:t xml:space="preserve">Transfer Output</w:t>
      </w:r>
      <w:bookmarkEnd w:id="1"/>
    </w:p>
    <w:p>
      <w:pPr>
        <w:pStyle w:val="Heading4"/>
        <w:keepNext/>
        <w:spacing w:after="80" w:before="200"/>
      </w:pPr>
      <w:bookmarkStart w:name="h_what_it_is_for_11" w:id="1"/>
      <w:r>
        <w:rPr>
          <w:rFonts w:ascii="Calibri" w:cs="Calibri" w:eastAsia="Calibri" w:hAnsi="Calibri"/>
          <w:b/>
          <w:bCs/>
          <w:color w:val="4A5A50"/>
          <w:sz w:val="22"/>
          <w:szCs w:val="22"/>
        </w:rPr>
        <w:t xml:space="preserve">What it is for</w:t>
      </w:r>
      <w:bookmarkEnd w:id="1"/>
    </w:p>
    <w:p>
      <w:pPr>
        <w:spacing w:after="120" w:line="290"/>
      </w:pPr>
      <w:r>
        <w:rPr>
          <w:rFonts w:ascii="Calibri" w:cs="Calibri" w:eastAsia="Calibri" w:hAnsi="Calibri"/>
          <w:b/>
          <w:bCs/>
          <w:color w:val="1F2A24"/>
          <w:sz w:val="21"/>
          <w:szCs w:val="21"/>
        </w:rPr>
        <w:t xml:space="preserve">Transfer Output</w:t>
      </w:r>
      <w:r>
        <w:rPr>
          <w:rFonts w:ascii="Calibri" w:cs="Calibri" w:eastAsia="Calibri" w:hAnsi="Calibri"/>
          <w:color w:val="1F2A24"/>
          <w:sz w:val="21"/>
          <w:szCs w:val="21"/>
        </w:rPr>
        <w:t xml:space="preserve"> is for programs (see "Production programs and phases"). You have, for example, 300 grown keets at the end of Phase 1. You want to sell 100 and move 200 to Phase 2 to become breeders. The Transfer Output window records that decision and creates or fills the next phase for you.</w:t>
      </w:r>
    </w:p>
    <w:p>
      <w:pPr>
        <w:pStyle w:val="Heading4"/>
        <w:keepNext/>
        <w:spacing w:after="80" w:before="200"/>
      </w:pPr>
      <w:bookmarkStart w:name="h_before_you_start_5" w:id="1"/>
      <w:r>
        <w:rPr>
          <w:rFonts w:ascii="Calibri" w:cs="Calibri" w:eastAsia="Calibri" w:hAnsi="Calibri"/>
          <w:b/>
          <w:bCs/>
          <w:color w:val="4A5A50"/>
          <w:sz w:val="22"/>
          <w:szCs w:val="22"/>
        </w:rPr>
        <w:t xml:space="preserve">Before you start</w:t>
      </w:r>
      <w:bookmarkEnd w:id="1"/>
    </w:p>
    <w:p>
      <w:pPr>
        <w:spacing w:after="120" w:line="290"/>
      </w:pPr>
      <w:r>
        <w:rPr>
          <w:rFonts w:ascii="Calibri" w:cs="Calibri" w:eastAsia="Calibri" w:hAnsi="Calibri"/>
          <w:color w:val="1F2A24"/>
          <w:sz w:val="21"/>
          <w:szCs w:val="21"/>
        </w:rPr>
        <w:t xml:space="preserve">The button is in the purple program banner of a cycle that belongs to a program with at least two phases. Cycles that are not in a program do not show it.</w:t>
      </w:r>
    </w:p>
    <w:p>
      <w:pPr>
        <w:pStyle w:val="Heading4"/>
        <w:keepNext/>
        <w:spacing w:after="80" w:before="200"/>
      </w:pPr>
      <w:bookmarkStart w:name="h_step_by_step_3" w:id="1"/>
      <w:r>
        <w:rPr>
          <w:rFonts w:ascii="Calibri" w:cs="Calibri" w:eastAsia="Calibri" w:hAnsi="Calibri"/>
          <w:b/>
          <w:bCs/>
          <w:color w:val="4A5A50"/>
          <w:sz w:val="22"/>
          <w:szCs w:val="22"/>
        </w:rPr>
        <w:t xml:space="preserve">Step by step</w:t>
      </w:r>
      <w:bookmarkEnd w:id="1"/>
    </w:p>
    <w:p>
      <w:pPr>
        <w:pStyle w:val="ListParagraph"/>
        <w:numPr>
          <w:ilvl w:val="0"/>
          <w:numId w:val="55"/>
        </w:numPr>
        <w:spacing w:after="70" w:line="280"/>
      </w:pPr>
      <w:r>
        <w:rPr>
          <w:rFonts w:ascii="Calibri" w:cs="Calibri" w:eastAsia="Calibri" w:hAnsi="Calibri"/>
          <w:color w:val="1F2A24"/>
          <w:sz w:val="21"/>
          <w:szCs w:val="21"/>
        </w:rPr>
        <w:t xml:space="preserve">Open a cycle that belongs to a program and click </w:t>
      </w:r>
      <w:r>
        <w:rPr>
          <w:rFonts w:ascii="Calibri" w:cs="Calibri" w:eastAsia="Calibri" w:hAnsi="Calibri"/>
          <w:b/>
          <w:bCs/>
          <w:color w:val="1F2A24"/>
          <w:sz w:val="21"/>
          <w:szCs w:val="21"/>
        </w:rPr>
        <w:t xml:space="preserve">Transfer Output</w:t>
      </w:r>
      <w:r>
        <w:rPr>
          <w:rFonts w:ascii="Calibri" w:cs="Calibri" w:eastAsia="Calibri" w:hAnsi="Calibri"/>
          <w:color w:val="1F2A24"/>
          <w:sz w:val="21"/>
          <w:szCs w:val="21"/>
        </w:rPr>
        <w:t xml:space="preserve"> in the purple banner. The window title is </w:t>
      </w:r>
      <w:r>
        <w:rPr>
          <w:rFonts w:ascii="Calibri" w:cs="Calibri" w:eastAsia="Calibri" w:hAnsi="Calibri"/>
          <w:b/>
          <w:bCs/>
          <w:color w:val="1F2A24"/>
          <w:sz w:val="21"/>
          <w:szCs w:val="21"/>
        </w:rPr>
        <w:t xml:space="preserve">Transfer Output</w:t>
      </w:r>
      <w:r>
        <w:rPr>
          <w:rFonts w:ascii="Calibri" w:cs="Calibri" w:eastAsia="Calibri" w:hAnsi="Calibri"/>
          <w:color w:val="1F2A24"/>
          <w:sz w:val="21"/>
          <w:szCs w:val="21"/>
        </w:rPr>
        <w:t xml:space="preserve">, with the line "Decide what to sell and what moves to the next cycle". The three steps are shown as </w:t>
      </w:r>
      <w:r>
        <w:rPr>
          <w:rFonts w:ascii="Calibri" w:cs="Calibri" w:eastAsia="Calibri" w:hAnsi="Calibri"/>
          <w:b/>
          <w:bCs/>
          <w:color w:val="1F2A24"/>
          <w:sz w:val="21"/>
          <w:szCs w:val="21"/>
        </w:rPr>
        <w:t xml:space="preserve">What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How to split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Where to transfer</w:t>
      </w:r>
      <w:r>
        <w:rPr>
          <w:rFonts w:ascii="Calibri" w:cs="Calibri" w:eastAsia="Calibri" w:hAnsi="Calibri"/>
          <w:color w:val="1F2A24"/>
          <w:sz w:val="21"/>
          <w:szCs w:val="21"/>
        </w:rPr>
        <w:t xml:space="preserve">.</w:t>
      </w:r>
    </w:p>
    <w:p>
      <w:pPr>
        <w:pStyle w:val="ListParagraph"/>
        <w:numPr>
          <w:ilvl w:val="0"/>
          <w:numId w:val="55"/>
        </w:numPr>
        <w:spacing w:after="70" w:line="280"/>
      </w:pPr>
      <w:r>
        <w:rPr>
          <w:rFonts w:ascii="Calibri" w:cs="Calibri" w:eastAsia="Calibri" w:hAnsi="Calibri"/>
          <w:b/>
          <w:bCs/>
          <w:color w:val="1F2A24"/>
          <w:sz w:val="21"/>
          <w:szCs w:val="21"/>
        </w:rPr>
        <w:t xml:space="preserve">Step 1 — What.</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Output type</w:t>
      </w:r>
      <w:r>
        <w:rPr>
          <w:rFonts w:ascii="Calibri" w:cs="Calibri" w:eastAsia="Calibri" w:hAnsi="Calibri"/>
          <w:color w:val="1F2A24"/>
          <w:sz w:val="21"/>
          <w:szCs w:val="21"/>
        </w:rPr>
        <w:t xml:space="preserve"> pick one of the boxes. The choices depend on the kind of farming: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8"/>
        <w:gridCol w:w="6280"/>
      </w:tblGrid>
      <w:tr>
        <w:trPr>
          <w:cantSplit/>
          <w:tblHeader/>
        </w:trPr>
        <w:tc>
          <w:tcPr>
            <w:tcW w:type="dxa" w:w="335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 of farming</w:t>
            </w:r>
          </w:p>
        </w:tc>
        <w:tc>
          <w:tcPr>
            <w:tcW w:type="dxa" w:w="628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Output types offered (unit)</w:t>
            </w:r>
          </w:p>
        </w:tc>
      </w:tr>
      <w:tr>
        <w:trPr>
          <w:cantSplit/>
          <w:tblHeader w:val="false"/>
        </w:trPr>
        <w:tc>
          <w:tcPr>
            <w:tcW w:type="dxa" w:w="33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Poultry</w:t>
            </w:r>
          </w:p>
        </w:tc>
        <w:tc>
          <w:tcPr>
            <w:tcW w:type="dxa" w:w="62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Live Birds (birds), Hatched Keets / Chicks (chicks), Hatching Eggs (eggs), Table Eggs (eggs)</w:t>
            </w:r>
          </w:p>
        </w:tc>
      </w:tr>
      <w:tr>
        <w:trPr>
          <w:cantSplit/>
          <w:tblHeader w:val="false"/>
        </w:trPr>
        <w:tc>
          <w:tcPr>
            <w:tcW w:type="dxa" w:w="33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Livestock</w:t>
            </w:r>
          </w:p>
        </w:tc>
        <w:tc>
          <w:tcPr>
            <w:tcW w:type="dxa" w:w="62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Live Animals (head), Weaners (head), Milk (litres)</w:t>
            </w:r>
          </w:p>
        </w:tc>
      </w:tr>
      <w:tr>
        <w:trPr>
          <w:cantSplit/>
          <w:tblHeader w:val="false"/>
        </w:trPr>
        <w:tc>
          <w:tcPr>
            <w:tcW w:type="dxa" w:w="33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Aquaculture</w:t>
            </w:r>
          </w:p>
        </w:tc>
        <w:tc>
          <w:tcPr>
            <w:tcW w:type="dxa" w:w="62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Fingerlings (count), Harvest Fish (kg)</w:t>
            </w:r>
          </w:p>
        </w:tc>
      </w:tr>
      <w:tr>
        <w:trPr>
          <w:cantSplit/>
          <w:tblHeader w:val="false"/>
        </w:trPr>
        <w:tc>
          <w:tcPr>
            <w:tcW w:type="dxa" w:w="33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Crops</w:t>
            </w:r>
          </w:p>
        </w:tc>
        <w:tc>
          <w:tcPr>
            <w:tcW w:type="dxa" w:w="62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Harvested Crop (kg), Seed Stock (kg)</w:t>
            </w:r>
          </w:p>
        </w:tc>
      </w:tr>
      <w:tr>
        <w:trPr>
          <w:cantSplit/>
          <w:tblHeader w:val="false"/>
        </w:trPr>
        <w:tc>
          <w:tcPr>
            <w:tcW w:type="dxa" w:w="33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Other kinds</w:t>
            </w:r>
          </w:p>
        </w:tc>
        <w:tc>
          <w:tcPr>
            <w:tcW w:type="dxa" w:w="62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poultry list is shown</w:t>
            </w:r>
          </w:p>
        </w:tc>
      </w:tr>
    </w:tbl>
    <w:p>
      <w:pPr>
        <w:spacing w:after="160"/>
      </w:pPr>
    </w:p>
    <w:p>
      <w:pPr>
        <w:spacing w:after="120" w:line="290"/>
      </w:pPr>
      <w:r>
        <w:rPr>
          <w:rFonts w:ascii="Calibri" w:cs="Calibri" w:eastAsia="Calibri" w:hAnsi="Calibri"/>
          <w:color w:val="1F2A24"/>
          <w:sz w:val="21"/>
          <w:szCs w:val="21"/>
        </w:rPr>
        <w:t xml:space="preserve">Each box also shows a suggestion such as "→ Grow-Out Cycle". Then type </w:t>
      </w:r>
      <w:r>
        <w:rPr>
          <w:rFonts w:ascii="Calibri" w:cs="Calibri" w:eastAsia="Calibri" w:hAnsi="Calibri"/>
          <w:b/>
          <w:bCs/>
          <w:color w:val="1F2A24"/>
          <w:sz w:val="21"/>
          <w:szCs w:val="21"/>
        </w:rPr>
        <w:t xml:space="preserve">Total available</w:t>
      </w:r>
      <w:r>
        <w:rPr>
          <w:rFonts w:ascii="Calibri" w:cs="Calibri" w:eastAsia="Calibri" w:hAnsi="Calibri"/>
          <w:color w:val="1F2A24"/>
          <w:sz w:val="21"/>
          <w:szCs w:val="21"/>
        </w:rPr>
        <w:t xml:space="preserve"> (a number of at least 1): how many you have ready to decide on. Click </w:t>
      </w:r>
      <w:r>
        <w:rPr>
          <w:rFonts w:ascii="Calibri" w:cs="Calibri" w:eastAsia="Calibri" w:hAnsi="Calibri"/>
          <w:b/>
          <w:bCs/>
          <w:color w:val="1F2A24"/>
          <w:sz w:val="21"/>
          <w:szCs w:val="21"/>
        </w:rPr>
        <w:t xml:space="preserve">Next →</w:t>
      </w:r>
      <w:r>
        <w:rPr>
          <w:rFonts w:ascii="Calibri" w:cs="Calibri" w:eastAsia="Calibri" w:hAnsi="Calibri"/>
          <w:color w:val="1F2A24"/>
          <w:sz w:val="21"/>
          <w:szCs w:val="21"/>
        </w:rPr>
        <w:t xml:space="preserve">.</w:t>
      </w:r>
    </w:p>
    <w:p>
      <w:pPr>
        <w:pStyle w:val="ListParagraph"/>
        <w:numPr>
          <w:ilvl w:val="0"/>
          <w:numId w:val="56"/>
        </w:numPr>
        <w:spacing w:after="70" w:line="280"/>
      </w:pPr>
      <w:r>
        <w:rPr>
          <w:rFonts w:ascii="Calibri" w:cs="Calibri" w:eastAsia="Calibri" w:hAnsi="Calibri"/>
          <w:b/>
          <w:bCs/>
          <w:color w:val="1F2A24"/>
          <w:sz w:val="21"/>
          <w:szCs w:val="21"/>
        </w:rPr>
        <w:t xml:space="preserve">Step 2 — How to split.</w:t>
      </w:r>
      <w:r>
        <w:rPr>
          <w:rFonts w:ascii="Calibri" w:cs="Calibri" w:eastAsia="Calibri" w:hAnsi="Calibri"/>
          <w:color w:val="1F2A24"/>
          <w:sz w:val="21"/>
          <w:szCs w:val="21"/>
        </w:rPr>
        <w:t xml:space="preserve"> The grey bar shows what is </w:t>
      </w:r>
      <w:r>
        <w:rPr>
          <w:rFonts w:ascii="Calibri" w:cs="Calibri" w:eastAsia="Calibri" w:hAnsi="Calibri"/>
          <w:b/>
          <w:bCs/>
          <w:color w:val="1F2A24"/>
          <w:sz w:val="21"/>
          <w:szCs w:val="21"/>
        </w:rPr>
        <w:t xml:space="preserve">Available</w:t>
      </w:r>
      <w:r>
        <w:rPr>
          <w:rFonts w:ascii="Calibri" w:cs="Calibri" w:eastAsia="Calibri" w:hAnsi="Calibri"/>
          <w:color w:val="1F2A24"/>
          <w:sz w:val="21"/>
          <w:szCs w:val="21"/>
        </w:rPr>
        <w:t xml:space="preserve">. Use the amber </w:t>
      </w:r>
      <w:r>
        <w:rPr>
          <w:rFonts w:ascii="Calibri" w:cs="Calibri" w:eastAsia="Calibri" w:hAnsi="Calibri"/>
          <w:b/>
          <w:bCs/>
          <w:color w:val="1F2A24"/>
          <w:sz w:val="21"/>
          <w:szCs w:val="21"/>
        </w:rPr>
        <w:t xml:space="preserve">Sell</w:t>
      </w:r>
      <w:r>
        <w:rPr>
          <w:rFonts w:ascii="Calibri" w:cs="Calibri" w:eastAsia="Calibri" w:hAnsi="Calibri"/>
          <w:color w:val="1F2A24"/>
          <w:sz w:val="21"/>
          <w:szCs w:val="21"/>
        </w:rPr>
        <w:t xml:space="preserve"> box and the purple </w:t>
      </w:r>
      <w:r>
        <w:rPr>
          <w:rFonts w:ascii="Calibri" w:cs="Calibri" w:eastAsia="Calibri" w:hAnsi="Calibri"/>
          <w:b/>
          <w:bCs/>
          <w:color w:val="1F2A24"/>
          <w:sz w:val="21"/>
          <w:szCs w:val="21"/>
        </w:rPr>
        <w:t xml:space="preserve">Transfer to next cycle</w:t>
      </w:r>
      <w:r>
        <w:rPr>
          <w:rFonts w:ascii="Calibri" w:cs="Calibri" w:eastAsia="Calibri" w:hAnsi="Calibri"/>
          <w:color w:val="1F2A24"/>
          <w:sz w:val="21"/>
          <w:szCs w:val="21"/>
        </w:rPr>
        <w:t xml:space="preserve"> box:</w:t>
      </w:r>
    </w:p>
    <w:p>
      <w:pPr>
        <w:spacing w:after="60"/>
      </w:pPr>
    </w:p>
    <w:p>
      <w:pPr>
        <w:pStyle w:val="ListParagraph"/>
        <w:numPr>
          <w:ilvl w:val="1"/>
          <w:numId w:val="2"/>
        </w:numPr>
        <w:spacing w:after="60" w:line="280"/>
      </w:pPr>
      <w:r>
        <w:rPr>
          <w:rFonts w:ascii="Calibri" w:cs="Calibri" w:eastAsia="Calibri" w:hAnsi="Calibri"/>
          <w:color w:val="1F2A24"/>
          <w:sz w:val="21"/>
          <w:szCs w:val="21"/>
        </w:rPr>
        <w:t xml:space="preserve">Under </w:t>
      </w:r>
      <w:r>
        <w:rPr>
          <w:rFonts w:ascii="Calibri" w:cs="Calibri" w:eastAsia="Calibri" w:hAnsi="Calibri"/>
          <w:b/>
          <w:bCs/>
          <w:color w:val="1F2A24"/>
          <w:sz w:val="21"/>
          <w:szCs w:val="21"/>
        </w:rPr>
        <w:t xml:space="preserve">Sell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Qty to sell</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Price per [unit] (ZMW)</w:t>
      </w:r>
      <w:r>
        <w:rPr>
          <w:rFonts w:ascii="Calibri" w:cs="Calibri" w:eastAsia="Calibri" w:hAnsi="Calibri"/>
          <w:color w:val="1F2A24"/>
          <w:sz w:val="21"/>
          <w:szCs w:val="21"/>
        </w:rPr>
        <w:t xml:space="preserve">. The line "= ZMW … revenue" shows the money. A link </w:t>
      </w:r>
      <w:r>
        <w:rPr>
          <w:rFonts w:ascii="Calibri" w:cs="Calibri" w:eastAsia="Calibri" w:hAnsi="Calibri"/>
          <w:b/>
          <w:bCs/>
          <w:color w:val="1F2A24"/>
          <w:sz w:val="21"/>
          <w:szCs w:val="21"/>
        </w:rPr>
        <w:t xml:space="preserve">Sell all [n]</w:t>
      </w:r>
      <w:r>
        <w:rPr>
          <w:rFonts w:ascii="Calibri" w:cs="Calibri" w:eastAsia="Calibri" w:hAnsi="Calibri"/>
          <w:color w:val="1F2A24"/>
          <w:sz w:val="21"/>
          <w:szCs w:val="21"/>
        </w:rPr>
        <w:t xml:space="preserve"> sets all of it to sell.</w:t>
      </w:r>
    </w:p>
    <w:p>
      <w:pPr>
        <w:pStyle w:val="ListParagraph"/>
        <w:numPr>
          <w:ilvl w:val="1"/>
          <w:numId w:val="2"/>
        </w:numPr>
        <w:spacing w:after="60" w:line="280"/>
      </w:pPr>
      <w:r>
        <w:rPr>
          <w:rFonts w:ascii="Calibri" w:cs="Calibri" w:eastAsia="Calibri" w:hAnsi="Calibri"/>
          <w:color w:val="1F2A24"/>
          <w:sz w:val="21"/>
          <w:szCs w:val="21"/>
        </w:rPr>
        <w:t xml:space="preserve">Under </w:t>
      </w:r>
      <w:r>
        <w:rPr>
          <w:rFonts w:ascii="Calibri" w:cs="Calibri" w:eastAsia="Calibri" w:hAnsi="Calibri"/>
          <w:b/>
          <w:bCs/>
          <w:color w:val="1F2A24"/>
          <w:sz w:val="21"/>
          <w:szCs w:val="21"/>
        </w:rPr>
        <w:t xml:space="preserve">Transfer to next cycle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Qty to transfer</w:t>
      </w:r>
      <w:r>
        <w:rPr>
          <w:rFonts w:ascii="Calibri" w:cs="Calibri" w:eastAsia="Calibri" w:hAnsi="Calibri"/>
          <w:color w:val="1F2A24"/>
          <w:sz w:val="21"/>
          <w:szCs w:val="21"/>
        </w:rPr>
        <w:t xml:space="preserve">. A link </w:t>
      </w:r>
      <w:r>
        <w:rPr>
          <w:rFonts w:ascii="Calibri" w:cs="Calibri" w:eastAsia="Calibri" w:hAnsi="Calibri"/>
          <w:b/>
          <w:bCs/>
          <w:color w:val="1F2A24"/>
          <w:sz w:val="21"/>
          <w:szCs w:val="21"/>
        </w:rPr>
        <w:t xml:space="preserve">Transfer all [n]</w:t>
      </w:r>
      <w:r>
        <w:rPr>
          <w:rFonts w:ascii="Calibri" w:cs="Calibri" w:eastAsia="Calibri" w:hAnsi="Calibri"/>
          <w:color w:val="1F2A24"/>
          <w:sz w:val="21"/>
          <w:szCs w:val="21"/>
        </w:rPr>
        <w:t xml:space="preserve"> sets all of it to transfer.</w:t>
      </w:r>
    </w:p>
    <w:p>
      <w:pPr>
        <w:pStyle w:val="ListParagraph"/>
        <w:numPr>
          <w:ilvl w:val="1"/>
          <w:numId w:val="2"/>
        </w:numPr>
        <w:spacing w:after="60" w:line="280"/>
      </w:pPr>
      <w:r>
        <w:rPr>
          <w:rFonts w:ascii="Calibri" w:cs="Calibri" w:eastAsia="Calibri" w:hAnsi="Calibri"/>
          <w:color w:val="1F2A24"/>
          <w:sz w:val="21"/>
          <w:szCs w:val="21"/>
        </w:rPr>
        <w:t xml:space="preserve">A balance strip shows what you allocated, for example "100 sold + 200 transferred" with "✓ All accounted for", or "n unallocated", or in red "Exceeds [total]!".</w:t>
      </w:r>
    </w:p>
    <w:p>
      <w:pPr>
        <w:pStyle w:val="ListParagraph"/>
        <w:numPr>
          <w:ilvl w:val="1"/>
          <w:numId w:val="2"/>
        </w:numPr>
        <w:spacing w:after="60" w:line="280"/>
      </w:pPr>
      <w:r>
        <w:rPr>
          <w:rFonts w:ascii="Calibri" w:cs="Calibri" w:eastAsia="Calibri" w:hAnsi="Calibri"/>
          <w:color w:val="1F2A24"/>
          <w:sz w:val="21"/>
          <w:szCs w:val="21"/>
        </w:rPr>
        <w:t xml:space="preserve">You may sell some, transfer some, sell all, or transfer all. At least one of the two must be above zero, and together they must not exceed the total. Otherwise </w:t>
      </w:r>
      <w:r>
        <w:rPr>
          <w:rFonts w:ascii="Calibri" w:cs="Calibri" w:eastAsia="Calibri" w:hAnsi="Calibri"/>
          <w:b/>
          <w:bCs/>
          <w:color w:val="1F2A24"/>
          <w:sz w:val="21"/>
          <w:szCs w:val="21"/>
        </w:rPr>
        <w:t xml:space="preserve">Next →</w:t>
      </w:r>
      <w:r>
        <w:rPr>
          <w:rFonts w:ascii="Calibri" w:cs="Calibri" w:eastAsia="Calibri" w:hAnsi="Calibri"/>
          <w:color w:val="1F2A24"/>
          <w:sz w:val="21"/>
          <w:szCs w:val="21"/>
        </w:rPr>
        <w:t xml:space="preserve"> stays greyed out. Click </w:t>
      </w:r>
      <w:r>
        <w:rPr>
          <w:rFonts w:ascii="Calibri" w:cs="Calibri" w:eastAsia="Calibri" w:hAnsi="Calibri"/>
          <w:b/>
          <w:bCs/>
          <w:color w:val="1F2A24"/>
          <w:sz w:val="21"/>
          <w:szCs w:val="21"/>
        </w:rPr>
        <w:t xml:space="preserve">Next →</w:t>
      </w:r>
      <w:r>
        <w:rPr>
          <w:rFonts w:ascii="Calibri" w:cs="Calibri" w:eastAsia="Calibri" w:hAnsi="Calibri"/>
          <w:color w:val="1F2A24"/>
          <w:sz w:val="21"/>
          <w:szCs w:val="21"/>
        </w:rPr>
        <w:t xml:space="preserve">.</w:t>
      </w:r>
    </w:p>
    <w:p>
      <w:pPr>
        <w:spacing w:after="60"/>
      </w:pPr>
    </w:p>
    <w:p>
      <w:pPr>
        <w:pStyle w:val="ListParagraph"/>
        <w:numPr>
          <w:ilvl w:val="0"/>
          <w:numId w:val="57"/>
        </w:numPr>
        <w:spacing w:after="70" w:line="280"/>
      </w:pPr>
      <w:r>
        <w:rPr>
          <w:rFonts w:ascii="Calibri" w:cs="Calibri" w:eastAsia="Calibri" w:hAnsi="Calibri"/>
          <w:b/>
          <w:bCs/>
          <w:color w:val="1F2A24"/>
          <w:sz w:val="21"/>
          <w:szCs w:val="21"/>
        </w:rPr>
        <w:t xml:space="preserve">Step 3 — Where to transfer.</w:t>
      </w:r>
    </w:p>
    <w:p>
      <w:pPr>
        <w:spacing w:after="60"/>
      </w:pPr>
    </w:p>
    <w:p>
      <w:pPr>
        <w:pStyle w:val="ListParagraph"/>
        <w:numPr>
          <w:ilvl w:val="1"/>
          <w:numId w:val="2"/>
        </w:numPr>
        <w:spacing w:after="60" w:line="280"/>
      </w:pPr>
      <w:r>
        <w:rPr>
          <w:rFonts w:ascii="Calibri" w:cs="Calibri" w:eastAsia="Calibri" w:hAnsi="Calibri"/>
          <w:color w:val="1F2A24"/>
          <w:sz w:val="21"/>
          <w:szCs w:val="21"/>
        </w:rPr>
        <w:t xml:space="preserve">If you transfer </w:t>
      </w:r>
      <w:r>
        <w:rPr>
          <w:rFonts w:ascii="Calibri" w:cs="Calibri" w:eastAsia="Calibri" w:hAnsi="Calibri"/>
          <w:b/>
          <w:bCs/>
          <w:color w:val="1F2A24"/>
          <w:sz w:val="21"/>
          <w:szCs w:val="21"/>
        </w:rPr>
        <w:t xml:space="preserve">nothing</w:t>
      </w:r>
      <w:r>
        <w:rPr>
          <w:rFonts w:ascii="Calibri" w:cs="Calibri" w:eastAsia="Calibri" w:hAnsi="Calibri"/>
          <w:color w:val="1F2A24"/>
          <w:sz w:val="21"/>
          <w:szCs w:val="21"/>
        </w:rPr>
        <w:t xml:space="preserve"> and only sell, you see a </w:t>
      </w:r>
      <w:r>
        <w:rPr>
          <w:rFonts w:ascii="Calibri" w:cs="Calibri" w:eastAsia="Calibri" w:hAnsi="Calibri"/>
          <w:b/>
          <w:bCs/>
          <w:color w:val="1F2A24"/>
          <w:sz w:val="21"/>
          <w:szCs w:val="21"/>
        </w:rPr>
        <w:t xml:space="preserve">Sale summary</w:t>
      </w:r>
      <w:r>
        <w:rPr>
          <w:rFonts w:ascii="Calibri" w:cs="Calibri" w:eastAsia="Calibri" w:hAnsi="Calibri"/>
          <w:color w:val="1F2A24"/>
          <w:sz w:val="21"/>
          <w:szCs w:val="21"/>
        </w:rPr>
        <w:t xml:space="preserve"> (output, quantity, price per unit, </w:t>
      </w:r>
      <w:r>
        <w:rPr>
          <w:rFonts w:ascii="Calibri" w:cs="Calibri" w:eastAsia="Calibri" w:hAnsi="Calibri"/>
          <w:b/>
          <w:bCs/>
          <w:color w:val="1F2A24"/>
          <w:sz w:val="21"/>
          <w:szCs w:val="21"/>
        </w:rPr>
        <w:t xml:space="preserve">Total revenue</w:t>
      </w:r>
      <w:r>
        <w:rPr>
          <w:rFonts w:ascii="Calibri" w:cs="Calibri" w:eastAsia="Calibri" w:hAnsi="Calibri"/>
          <w:color w:val="1F2A24"/>
          <w:sz w:val="21"/>
          <w:szCs w:val="21"/>
        </w:rPr>
        <w:t xml:space="preserve">) and a </w:t>
      </w:r>
      <w:r>
        <w:rPr>
          <w:rFonts w:ascii="Calibri" w:cs="Calibri" w:eastAsia="Calibri" w:hAnsi="Calibri"/>
          <w:b/>
          <w:bCs/>
          <w:color w:val="1F2A24"/>
          <w:sz w:val="21"/>
          <w:szCs w:val="21"/>
        </w:rPr>
        <w:t xml:space="preserve">Notes (optional)</w:t>
      </w:r>
      <w:r>
        <w:rPr>
          <w:rFonts w:ascii="Calibri" w:cs="Calibri" w:eastAsia="Calibri" w:hAnsi="Calibri"/>
          <w:color w:val="1F2A24"/>
          <w:sz w:val="21"/>
          <w:szCs w:val="21"/>
        </w:rPr>
        <w:t xml:space="preserve"> box ("Buyer name, delivery notes…").</w:t>
      </w:r>
    </w:p>
    <w:p>
      <w:pPr>
        <w:pStyle w:val="ListParagraph"/>
        <w:numPr>
          <w:ilvl w:val="1"/>
          <w:numId w:val="2"/>
        </w:numPr>
        <w:spacing w:after="60" w:line="280"/>
      </w:pPr>
      <w:r>
        <w:rPr>
          <w:rFonts w:ascii="Calibri" w:cs="Calibri" w:eastAsia="Calibri" w:hAnsi="Calibri"/>
          <w:color w:val="1F2A24"/>
          <w:sz w:val="21"/>
          <w:szCs w:val="21"/>
        </w:rPr>
        <w:t xml:space="preserve">If you transfer some, a purple strip repeats the numbers. If the program has other phases that are planning or active, you can choose </w:t>
      </w:r>
      <w:r>
        <w:rPr>
          <w:rFonts w:ascii="Calibri" w:cs="Calibri" w:eastAsia="Calibri" w:hAnsi="Calibri"/>
          <w:b/>
          <w:bCs/>
          <w:color w:val="1F2A24"/>
          <w:sz w:val="21"/>
          <w:szCs w:val="21"/>
        </w:rPr>
        <w:t xml:space="preserve">Add to existing cycle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Create new cycle</w:t>
      </w:r>
      <w:r>
        <w:rPr>
          <w:rFonts w:ascii="Calibri" w:cs="Calibri" w:eastAsia="Calibri" w:hAnsi="Calibri"/>
          <w:color w:val="1F2A24"/>
          <w:sz w:val="21"/>
          <w:szCs w:val="21"/>
        </w:rPr>
        <w:t xml:space="preserve">. If there are none, you go straight to creating a new one.</w:t>
      </w:r>
    </w:p>
    <w:p>
      <w:pPr>
        <w:pStyle w:val="ListParagraph"/>
        <w:numPr>
          <w:ilvl w:val="1"/>
          <w:numId w:val="2"/>
        </w:numPr>
        <w:spacing w:after="60" w:line="280"/>
      </w:pPr>
      <w:r>
        <w:rPr>
          <w:rFonts w:ascii="Calibri" w:cs="Calibri" w:eastAsia="Calibri" w:hAnsi="Calibri"/>
          <w:b/>
          <w:bCs/>
          <w:color w:val="1F2A24"/>
          <w:sz w:val="21"/>
          <w:szCs w:val="21"/>
        </w:rPr>
        <w:t xml:space="preserve">Add to existing cycle:</w:t>
      </w:r>
      <w:r>
        <w:rPr>
          <w:rFonts w:ascii="Calibri" w:cs="Calibri" w:eastAsia="Calibri" w:hAnsi="Calibri"/>
          <w:color w:val="1F2A24"/>
          <w:sz w:val="21"/>
          <w:szCs w:val="21"/>
        </w:rPr>
        <w:t xml:space="preserve"> choose the destination under </w:t>
      </w:r>
      <w:r>
        <w:rPr>
          <w:rFonts w:ascii="Calibri" w:cs="Calibri" w:eastAsia="Calibri" w:hAnsi="Calibri"/>
          <w:b/>
          <w:bCs/>
          <w:color w:val="1F2A24"/>
          <w:sz w:val="21"/>
          <w:szCs w:val="21"/>
        </w:rPr>
        <w:t xml:space="preserve">Select destination cycle</w:t>
      </w:r>
      <w:r>
        <w:rPr>
          <w:rFonts w:ascii="Calibri" w:cs="Calibri" w:eastAsia="Calibri" w:hAnsi="Calibri"/>
          <w:color w:val="1F2A24"/>
          <w:sz w:val="21"/>
          <w:szCs w:val="21"/>
        </w:rPr>
        <w:t xml:space="preserve">. Each choice shows the phase label, the cycle name and its status.</w:t>
      </w:r>
    </w:p>
    <w:p>
      <w:pPr>
        <w:pStyle w:val="ListParagraph"/>
        <w:numPr>
          <w:ilvl w:val="1"/>
          <w:numId w:val="2"/>
        </w:numPr>
        <w:spacing w:after="60" w:line="280"/>
      </w:pPr>
      <w:r>
        <w:rPr>
          <w:rFonts w:ascii="Calibri" w:cs="Calibri" w:eastAsia="Calibri" w:hAnsi="Calibri"/>
          <w:b/>
          <w:bCs/>
          <w:color w:val="1F2A24"/>
          <w:sz w:val="21"/>
          <w:szCs w:val="21"/>
        </w:rPr>
        <w:t xml:space="preserve">Create new cycle:</w:t>
      </w:r>
      <w:r>
        <w:rPr>
          <w:rFonts w:ascii="Calibri" w:cs="Calibri" w:eastAsia="Calibri" w:hAnsi="Calibri"/>
          <w:color w:val="1F2A24"/>
          <w:sz w:val="21"/>
          <w:szCs w:val="21"/>
        </w:rPr>
        <w:t xml:space="preserve"> fill </w:t>
      </w:r>
      <w:r>
        <w:rPr>
          <w:rFonts w:ascii="Calibri" w:cs="Calibri" w:eastAsia="Calibri" w:hAnsi="Calibri"/>
          <w:b/>
          <w:bCs/>
          <w:color w:val="1F2A24"/>
          <w:sz w:val="21"/>
          <w:szCs w:val="21"/>
        </w:rPr>
        <w:t xml:space="preserve">New cycle name *</w:t>
      </w:r>
      <w:r>
        <w:rPr>
          <w:rFonts w:ascii="Calibri" w:cs="Calibri" w:eastAsia="Calibri" w:hAnsi="Calibri"/>
          <w:color w:val="1F2A24"/>
          <w:sz w:val="21"/>
          <w:szCs w:val="21"/>
        </w:rPr>
        <w:t xml:space="preserve"> (required), </w:t>
      </w:r>
      <w:r>
        <w:rPr>
          <w:rFonts w:ascii="Calibri" w:cs="Calibri" w:eastAsia="Calibri" w:hAnsi="Calibri"/>
          <w:b/>
          <w:bCs/>
          <w:color w:val="1F2A24"/>
          <w:sz w:val="21"/>
          <w:szCs w:val="21"/>
        </w:rPr>
        <w:t xml:space="preserve">Phase label (optional)</w:t>
      </w:r>
      <w:r>
        <w:rPr>
          <w:rFonts w:ascii="Calibri" w:cs="Calibri" w:eastAsia="Calibri" w:hAnsi="Calibri"/>
          <w:color w:val="1F2A24"/>
          <w:sz w:val="21"/>
          <w:szCs w:val="21"/>
        </w:rPr>
        <w:t xml:space="preserve"> (if empty, the suggested label such as "Phase 3: Grow-Out Cycle" is used) and </w:t>
      </w:r>
      <w:r>
        <w:rPr>
          <w:rFonts w:ascii="Calibri" w:cs="Calibri" w:eastAsia="Calibri" w:hAnsi="Calibri"/>
          <w:b/>
          <w:bCs/>
          <w:color w:val="1F2A24"/>
          <w:sz w:val="21"/>
          <w:szCs w:val="21"/>
        </w:rPr>
        <w:t xml:space="preserve">Enterprise</w:t>
      </w:r>
      <w:r>
        <w:rPr>
          <w:rFonts w:ascii="Calibri" w:cs="Calibri" w:eastAsia="Calibri" w:hAnsi="Calibri"/>
          <w:color w:val="1F2A24"/>
          <w:sz w:val="21"/>
          <w:szCs w:val="21"/>
        </w:rPr>
        <w:t xml:space="preserve"> (starts with the current one; you can pick another active enterprise). A grey box </w:t>
      </w:r>
      <w:r>
        <w:rPr>
          <w:rFonts w:ascii="Calibri" w:cs="Calibri" w:eastAsia="Calibri" w:hAnsi="Calibri"/>
          <w:b/>
          <w:bCs/>
          <w:color w:val="1F2A24"/>
          <w:sz w:val="21"/>
          <w:szCs w:val="21"/>
        </w:rPr>
        <w:t xml:space="preserve">New cycle will start with:</w:t>
      </w:r>
      <w:r>
        <w:rPr>
          <w:rFonts w:ascii="Calibri" w:cs="Calibri" w:eastAsia="Calibri" w:hAnsi="Calibri"/>
          <w:color w:val="1F2A24"/>
          <w:sz w:val="21"/>
          <w:szCs w:val="21"/>
        </w:rPr>
        <w:t xml:space="preserve"> repeats: the quantity and output type, "Linked to [program] as Phase n" and "Status: Planning — activate when ready".</w:t>
      </w:r>
    </w:p>
    <w:p>
      <w:pPr>
        <w:pStyle w:val="ListParagraph"/>
        <w:numPr>
          <w:ilvl w:val="1"/>
          <w:numId w:val="2"/>
        </w:numPr>
        <w:spacing w:after="60" w:line="280"/>
      </w:pPr>
      <w:r>
        <w:rPr>
          <w:rFonts w:ascii="Calibri" w:cs="Calibri" w:eastAsia="Calibri" w:hAnsi="Calibri"/>
          <w:color w:val="1F2A24"/>
          <w:sz w:val="21"/>
          <w:szCs w:val="21"/>
        </w:rPr>
        <w:t xml:space="preserve">Add </w:t>
      </w:r>
      <w:r>
        <w:rPr>
          <w:rFonts w:ascii="Calibri" w:cs="Calibri" w:eastAsia="Calibri" w:hAnsi="Calibri"/>
          <w:b/>
          <w:bCs/>
          <w:color w:val="1F2A24"/>
          <w:sz w:val="21"/>
          <w:szCs w:val="21"/>
        </w:rPr>
        <w:t xml:space="preserve">Notes (optional)</w:t>
      </w:r>
      <w:r>
        <w:rPr>
          <w:rFonts w:ascii="Calibri" w:cs="Calibri" w:eastAsia="Calibri" w:hAnsi="Calibri"/>
          <w:color w:val="1F2A24"/>
          <w:sz w:val="21"/>
          <w:szCs w:val="21"/>
        </w:rPr>
        <w:t xml:space="preserve"> if you wish.</w:t>
      </w:r>
    </w:p>
    <w:p>
      <w:pPr>
        <w:spacing w:after="60"/>
      </w:pPr>
    </w:p>
    <w:p>
      <w:pPr>
        <w:pStyle w:val="ListParagraph"/>
        <w:numPr>
          <w:ilvl w:val="0"/>
          <w:numId w:val="5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Confirm Transfer</w:t>
      </w:r>
      <w:r>
        <w:rPr>
          <w:rFonts w:ascii="Calibri" w:cs="Calibri" w:eastAsia="Calibri" w:hAnsi="Calibri"/>
          <w:color w:val="1F2A24"/>
          <w:sz w:val="21"/>
          <w:szCs w:val="21"/>
        </w:rPr>
        <w:t xml:space="preserve">. (The button is greyed out until a destination or a new cycle name is given.) </w:t>
      </w:r>
      <w:r>
        <w:rPr>
          <w:rFonts w:ascii="Calibri" w:cs="Calibri" w:eastAsia="Calibri" w:hAnsi="Calibri"/>
          <w:b/>
          <w:bCs/>
          <w:color w:val="1F2A24"/>
          <w:sz w:val="21"/>
          <w:szCs w:val="21"/>
        </w:rPr>
        <w:t xml:space="preserve">← Back</w:t>
      </w:r>
      <w:r>
        <w:rPr>
          <w:rFonts w:ascii="Calibri" w:cs="Calibri" w:eastAsia="Calibri" w:hAnsi="Calibri"/>
          <w:color w:val="1F2A24"/>
          <w:sz w:val="21"/>
          <w:szCs w:val="21"/>
        </w:rPr>
        <w:t xml:space="preserve"> returns to the earlier step; </w:t>
      </w:r>
      <w:r>
        <w:rPr>
          <w:rFonts w:ascii="Calibri" w:cs="Calibri" w:eastAsia="Calibri" w:hAnsi="Calibri"/>
          <w:b/>
          <w:bCs/>
          <w:color w:val="1F2A24"/>
          <w:sz w:val="21"/>
          <w:szCs w:val="21"/>
        </w:rPr>
        <w:t xml:space="preserve">Cancel</w:t>
      </w:r>
      <w:r>
        <w:rPr>
          <w:rFonts w:ascii="Calibri" w:cs="Calibri" w:eastAsia="Calibri" w:hAnsi="Calibri"/>
          <w:color w:val="1F2A24"/>
          <w:sz w:val="21"/>
          <w:szCs w:val="21"/>
        </w:rPr>
        <w:t xml:space="preserve"> on step 1 closes the window.</w:t>
      </w:r>
    </w:p>
    <w:p>
      <w:pPr>
        <w:spacing w:after="60"/>
      </w:pPr>
    </w:p>
    <w:p>
      <w:pPr>
        <w:pStyle w:val="Heading4"/>
        <w:keepNext/>
        <w:spacing w:after="80" w:before="200"/>
      </w:pPr>
      <w:bookmarkStart w:name="h_what_happens" w:id="1"/>
      <w:r>
        <w:rPr>
          <w:rFonts w:ascii="Calibri" w:cs="Calibri" w:eastAsia="Calibri" w:hAnsi="Calibri"/>
          <w:b/>
          <w:bCs/>
          <w:color w:val="4A5A50"/>
          <w:sz w:val="22"/>
          <w:szCs w:val="22"/>
        </w:rPr>
        <w:t xml:space="preserve">What happens</w:t>
      </w:r>
      <w:bookmarkEnd w:id="1"/>
    </w:p>
    <w:p>
      <w:pPr>
        <w:pStyle w:val="ListParagraph"/>
        <w:numPr>
          <w:ilvl w:val="0"/>
          <w:numId w:val="2"/>
        </w:numPr>
        <w:spacing w:after="60" w:line="280"/>
      </w:pPr>
      <w:r>
        <w:rPr>
          <w:rFonts w:ascii="Calibri" w:cs="Calibri" w:eastAsia="Calibri" w:hAnsi="Calibri"/>
          <w:color w:val="1F2A24"/>
          <w:sz w:val="21"/>
          <w:szCs w:val="21"/>
        </w:rPr>
        <w:t xml:space="preserve">The decision is written into the source cycle's transfer list (date, output type, total, sold quantity and price and revenue, transferred quantity, destination and notes). It then shows in </w:t>
      </w:r>
      <w:r>
        <w:rPr>
          <w:rFonts w:ascii="Calibri" w:cs="Calibri" w:eastAsia="Calibri" w:hAnsi="Calibri"/>
          <w:b/>
          <w:bCs/>
          <w:color w:val="1F2A24"/>
          <w:sz w:val="21"/>
          <w:szCs w:val="21"/>
        </w:rPr>
        <w:t xml:space="preserve">Transfer Decisions</w:t>
      </w:r>
      <w:r>
        <w:rPr>
          <w:rFonts w:ascii="Calibri" w:cs="Calibri" w:eastAsia="Calibri" w:hAnsi="Calibri"/>
          <w:color w:val="1F2A24"/>
          <w:sz w:val="21"/>
          <w:szCs w:val="21"/>
        </w:rPr>
        <w:t xml:space="preserve"> on this tab.</w:t>
      </w:r>
    </w:p>
    <w:p>
      <w:pPr>
        <w:pStyle w:val="ListParagraph"/>
        <w:numPr>
          <w:ilvl w:val="0"/>
          <w:numId w:val="2"/>
        </w:numPr>
        <w:spacing w:after="60" w:line="280"/>
      </w:pPr>
      <w:r>
        <w:rPr>
          <w:rFonts w:ascii="Calibri" w:cs="Calibri" w:eastAsia="Calibri" w:hAnsi="Calibri"/>
          <w:b/>
          <w:bCs/>
          <w:color w:val="1F2A24"/>
          <w:sz w:val="21"/>
          <w:szCs w:val="21"/>
        </w:rPr>
        <w:t xml:space="preserve">Create new cycle:</w:t>
      </w:r>
      <w:r>
        <w:rPr>
          <w:rFonts w:ascii="Calibri" w:cs="Calibri" w:eastAsia="Calibri" w:hAnsi="Calibri"/>
          <w:color w:val="1F2A24"/>
          <w:sz w:val="21"/>
          <w:szCs w:val="21"/>
        </w:rPr>
        <w:t xml:space="preserve"> a new cycle is created with status </w:t>
      </w:r>
      <w:r>
        <w:rPr>
          <w:rFonts w:ascii="Calibri" w:cs="Calibri" w:eastAsia="Calibri" w:hAnsi="Calibri"/>
          <w:b/>
          <w:bCs/>
          <w:color w:val="1F2A24"/>
          <w:sz w:val="21"/>
          <w:szCs w:val="21"/>
        </w:rPr>
        <w:t xml:space="preserve">planning</w:t>
      </w:r>
      <w:r>
        <w:rPr>
          <w:rFonts w:ascii="Calibri" w:cs="Calibri" w:eastAsia="Calibri" w:hAnsi="Calibri"/>
          <w:color w:val="1F2A24"/>
          <w:sz w:val="21"/>
          <w:szCs w:val="21"/>
        </w:rPr>
        <w:t xml:space="preserve">, starting today, in the same program, with the next phase number and your phase label. It has a production unit named "[Output type] from [source cycle]" with the transferred quantity. Its stages come from the template of the enterprise you chose, but they are not started yet. After you confirm, the screen jumps to the new cycle.</w:t>
      </w:r>
    </w:p>
    <w:p>
      <w:pPr>
        <w:pStyle w:val="ListParagraph"/>
        <w:numPr>
          <w:ilvl w:val="0"/>
          <w:numId w:val="2"/>
        </w:numPr>
        <w:spacing w:after="60" w:line="280"/>
      </w:pPr>
      <w:r>
        <w:rPr>
          <w:rFonts w:ascii="Calibri" w:cs="Calibri" w:eastAsia="Calibri" w:hAnsi="Calibri"/>
          <w:b/>
          <w:bCs/>
          <w:color w:val="1F2A24"/>
          <w:sz w:val="21"/>
          <w:szCs w:val="21"/>
        </w:rPr>
        <w:t xml:space="preserve">Add to existing cycle:</w:t>
      </w:r>
      <w:r>
        <w:rPr>
          <w:rFonts w:ascii="Calibri" w:cs="Calibri" w:eastAsia="Calibri" w:hAnsi="Calibri"/>
          <w:color w:val="1F2A24"/>
          <w:sz w:val="21"/>
          <w:szCs w:val="21"/>
        </w:rPr>
        <w:t xml:space="preserve"> the chosen cycle gets a new production unit for the quantity, and its source reference is set to the cycle you moved from.</w:t>
      </w:r>
    </w:p>
    <w:p>
      <w:pPr>
        <w:pStyle w:val="ListParagraph"/>
        <w:numPr>
          <w:ilvl w:val="0"/>
          <w:numId w:val="2"/>
        </w:numPr>
        <w:spacing w:after="60" w:line="280"/>
      </w:pPr>
      <w:r>
        <w:rPr>
          <w:rFonts w:ascii="Calibri" w:cs="Calibri" w:eastAsia="Calibri" w:hAnsi="Calibri"/>
          <w:color w:val="1F2A24"/>
          <w:sz w:val="21"/>
          <w:szCs w:val="21"/>
        </w:rPr>
        <w:t xml:space="preserve">Nothing is taken off the source cycle's own numbers.</w:t>
      </w:r>
    </w:p>
    <w:p>
      <w:pPr>
        <w:spacing w:after="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sale part of a transfer is only a </w:t>
      </w:r>
      <w:r>
        <w:rPr>
          <w:rFonts w:ascii="Calibri" w:cs="Calibri" w:eastAsia="Calibri" w:hAnsi="Calibri"/>
          <w:b/>
          <w:bCs/>
          <w:color w:val="1F2A24"/>
          <w:sz w:val="21"/>
          <w:szCs w:val="21"/>
        </w:rPr>
        <w:t xml:space="preserve">record</w:t>
      </w:r>
      <w:r>
        <w:rPr>
          <w:rFonts w:ascii="Calibri" w:cs="Calibri" w:eastAsia="Calibri" w:hAnsi="Calibri"/>
          <w:color w:val="1F2A24"/>
          <w:sz w:val="21"/>
          <w:szCs w:val="21"/>
        </w:rPr>
        <w:t xml:space="preserve">. It does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post income to </w:t>
      </w: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and does not take anything out of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To bring the money into your books, also log a </w:t>
      </w:r>
      <w:r>
        <w:rPr>
          <w:rFonts w:ascii="Calibri" w:cs="Calibri" w:eastAsia="Calibri" w:hAnsi="Calibri"/>
          <w:b/>
          <w:bCs/>
          <w:color w:val="1F2A24"/>
          <w:sz w:val="21"/>
          <w:szCs w:val="21"/>
        </w:rPr>
        <w:t xml:space="preserve">Direct Sale</w:t>
      </w:r>
      <w:r>
        <w:rPr>
          <w:rFonts w:ascii="Calibri" w:cs="Calibri" w:eastAsia="Calibri" w:hAnsi="Calibri"/>
          <w:color w:val="1F2A24"/>
          <w:sz w:val="21"/>
          <w:szCs w:val="21"/>
        </w:rPr>
        <w:t xml:space="preserve"> event (or record the sale in </w:t>
      </w:r>
      <w:r>
        <w:rPr>
          <w:rFonts w:ascii="Calibri" w:cs="Calibri" w:eastAsia="Calibri" w:hAnsi="Calibri"/>
          <w:b/>
          <w:bCs/>
          <w:color w:val="1F2A24"/>
          <w:sz w:val="21"/>
          <w:szCs w:val="21"/>
        </w:rPr>
        <w:t xml:space="preserve">Sales</w:t>
      </w:r>
      <w:r>
        <w:rPr>
          <w:rFonts w:ascii="Calibri" w:cs="Calibri" w:eastAsia="Calibri" w:hAnsi="Calibri"/>
          <w:color w:val="1F2A24"/>
          <w:sz w:val="21"/>
          <w:szCs w:val="21"/>
        </w:rPr>
        <w:t xml:space="preserve">), as described above and in Part 4.</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A new cycle made by a transfer starts in </w:t>
      </w:r>
      <w:r>
        <w:rPr>
          <w:rFonts w:ascii="Calibri" w:cs="Calibri" w:eastAsia="Calibri" w:hAnsi="Calibri"/>
          <w:b/>
          <w:bCs/>
          <w:color w:val="1F2A24"/>
          <w:sz w:val="21"/>
          <w:szCs w:val="21"/>
        </w:rPr>
        <w:t xml:space="preserve">planning</w:t>
      </w:r>
      <w:r>
        <w:rPr>
          <w:rFonts w:ascii="Calibri" w:cs="Calibri" w:eastAsia="Calibri" w:hAnsi="Calibri"/>
          <w:color w:val="1F2A24"/>
          <w:sz w:val="21"/>
          <w:szCs w:val="21"/>
        </w:rPr>
        <w:t xml:space="preserve">. It does not appear as active and its day count does not run. To start working in it, open it from the list. Note that a planning cycle shows in the </w:t>
      </w:r>
      <w:r>
        <w:rPr>
          <w:rFonts w:ascii="Calibri" w:cs="Calibri" w:eastAsia="Calibri" w:hAnsi="Calibri"/>
          <w:b/>
          <w:bCs/>
          <w:color w:val="1F2A24"/>
          <w:sz w:val="21"/>
          <w:szCs w:val="21"/>
        </w:rPr>
        <w:t xml:space="preserve">Planning</w:t>
      </w:r>
      <w:r>
        <w:rPr>
          <w:rFonts w:ascii="Calibri" w:cs="Calibri" w:eastAsia="Calibri" w:hAnsi="Calibri"/>
          <w:color w:val="1F2A24"/>
          <w:sz w:val="21"/>
          <w:szCs w:val="21"/>
        </w:rPr>
        <w:t xml:space="preserve"> section of the open list.</w:t>
      </w:r>
    </w:p>
    <w:p>
      <w:pPr>
        <w:pStyle w:val="Heading3"/>
        <w:keepNext/>
        <w:spacing w:after="100" w:before="260"/>
      </w:pPr>
      <w:bookmarkStart w:name="h_if_something_goes_wrong_5" w:id="1"/>
      <w:r>
        <w:rPr>
          <w:rFonts w:ascii="Cambria" w:cs="Cambria" w:eastAsia="Cambria" w:hAnsi="Cambria"/>
          <w:b/>
          <w:bCs/>
          <w:color w:val="2E7D4F"/>
          <w:sz w:val="26"/>
          <w:szCs w:val="26"/>
        </w:rPr>
        <w:t xml:space="preserve">If something goes wrong</w:t>
      </w:r>
      <w:bookmarkEnd w:id="1"/>
    </w:p>
    <w:p>
      <w:pPr>
        <w:pStyle w:val="ListParagraph"/>
        <w:numPr>
          <w:ilvl w:val="0"/>
          <w:numId w:val="2"/>
        </w:numPr>
        <w:spacing w:after="60" w:line="280"/>
      </w:pPr>
      <w:r>
        <w:rPr>
          <w:rFonts w:ascii="Calibri" w:cs="Calibri" w:eastAsia="Calibri" w:hAnsi="Calibri"/>
          <w:b/>
          <w:bCs/>
          <w:color w:val="1F2A24"/>
          <w:sz w:val="21"/>
          <w:szCs w:val="21"/>
        </w:rPr>
        <w:t xml:space="preserve">Next is greyed out in step 1.</w:t>
      </w:r>
      <w:r>
        <w:rPr>
          <w:rFonts w:ascii="Calibri" w:cs="Calibri" w:eastAsia="Calibri" w:hAnsi="Calibri"/>
          <w:color w:val="1F2A24"/>
          <w:sz w:val="21"/>
          <w:szCs w:val="21"/>
        </w:rPr>
        <w:t xml:space="preserve"> The total available must be a number above zero.</w:t>
      </w:r>
    </w:p>
    <w:p>
      <w:pPr>
        <w:pStyle w:val="ListParagraph"/>
        <w:numPr>
          <w:ilvl w:val="0"/>
          <w:numId w:val="2"/>
        </w:numPr>
        <w:spacing w:after="60" w:line="280"/>
      </w:pPr>
      <w:r>
        <w:rPr>
          <w:rFonts w:ascii="Calibri" w:cs="Calibri" w:eastAsia="Calibri" w:hAnsi="Calibri"/>
          <w:b/>
          <w:bCs/>
          <w:color w:val="1F2A24"/>
          <w:sz w:val="21"/>
          <w:szCs w:val="21"/>
        </w:rPr>
        <w:t xml:space="preserve">Next is greyed out in step 2.</w:t>
      </w:r>
      <w:r>
        <w:rPr>
          <w:rFonts w:ascii="Calibri" w:cs="Calibri" w:eastAsia="Calibri" w:hAnsi="Calibri"/>
          <w:color w:val="1F2A24"/>
          <w:sz w:val="21"/>
          <w:szCs w:val="21"/>
        </w:rPr>
        <w:t xml:space="preserve"> You must sell or transfer something, and not more than the total.</w:t>
      </w:r>
    </w:p>
    <w:p>
      <w:pPr>
        <w:pStyle w:val="ListParagraph"/>
        <w:numPr>
          <w:ilvl w:val="0"/>
          <w:numId w:val="2"/>
        </w:numPr>
        <w:spacing w:after="60" w:line="280"/>
      </w:pPr>
      <w:r>
        <w:rPr>
          <w:rFonts w:ascii="Calibri" w:cs="Calibri" w:eastAsia="Calibri" w:hAnsi="Calibri"/>
          <w:b/>
          <w:bCs/>
          <w:color w:val="1F2A24"/>
          <w:sz w:val="21"/>
          <w:szCs w:val="21"/>
        </w:rPr>
        <w:t xml:space="preserve">Confirm Transfer is greyed out.</w:t>
      </w:r>
      <w:r>
        <w:rPr>
          <w:rFonts w:ascii="Calibri" w:cs="Calibri" w:eastAsia="Calibri" w:hAnsi="Calibri"/>
          <w:color w:val="1F2A24"/>
          <w:sz w:val="21"/>
          <w:szCs w:val="21"/>
        </w:rPr>
        <w:t xml:space="preserve"> Choose a destination cycle or give the new cycle a name.</w:t>
      </w:r>
    </w:p>
    <w:p>
      <w:pPr>
        <w:spacing w:after="60"/>
      </w:pPr>
    </w:p>
    <w:p>
      <w:pPr>
        <w:pStyle w:val="Heading2"/>
        <w:keepNext/>
        <w:spacing w:after="140" w:before="360"/>
      </w:pPr>
      <w:bookmarkStart w:name="h_the_close_cycle_tab" w:id="1"/>
      <w:r>
        <w:rPr>
          <w:rFonts w:ascii="Cambria" w:cs="Cambria" w:eastAsia="Cambria" w:hAnsi="Cambria"/>
          <w:b/>
          <w:bCs/>
          <w:color w:val="1F6B3A"/>
          <w:sz w:val="32"/>
          <w:szCs w:val="32"/>
        </w:rPr>
        <w:t xml:space="preserve">The Close Cycle tab</w:t>
      </w:r>
      <w:bookmarkEnd w:id="1"/>
    </w:p>
    <w:p>
      <w:pPr>
        <w:pStyle w:val="Heading3"/>
        <w:keepNext/>
        <w:spacing w:after="100" w:before="260"/>
      </w:pPr>
      <w:bookmarkStart w:name="h_what_it_is_for_12" w:id="1"/>
      <w:r>
        <w:rPr>
          <w:rFonts w:ascii="Cambria" w:cs="Cambria" w:eastAsia="Cambria" w:hAnsi="Cambria"/>
          <w:b/>
          <w:bCs/>
          <w:color w:val="2E7D4F"/>
          <w:sz w:val="26"/>
          <w:szCs w:val="26"/>
        </w:rPr>
        <w:t xml:space="preserve">What it is for</w:t>
      </w:r>
      <w:bookmarkEnd w:id="1"/>
    </w:p>
    <w:p>
      <w:pPr>
        <w:spacing w:after="120" w:line="290"/>
      </w:pPr>
      <w:r>
        <w:rPr>
          <w:rFonts w:ascii="Calibri" w:cs="Calibri" w:eastAsia="Calibri" w:hAnsi="Calibri"/>
          <w:color w:val="1F2A24"/>
          <w:sz w:val="21"/>
          <w:szCs w:val="21"/>
        </w:rPr>
        <w:t xml:space="preserve">When the batch or season is finished, you close the cycle. This ends it, records the end date and your closing notes, and moves it to </w:t>
      </w:r>
      <w:r>
        <w:rPr>
          <w:rFonts w:ascii="Calibri" w:cs="Calibri" w:eastAsia="Calibri" w:hAnsi="Calibri"/>
          <w:b/>
          <w:bCs/>
          <w:color w:val="1F2A24"/>
          <w:sz w:val="21"/>
          <w:szCs w:val="21"/>
        </w:rPr>
        <w:t xml:space="preserve">Closed / Completed</w:t>
      </w:r>
      <w:r>
        <w:rPr>
          <w:rFonts w:ascii="Calibri" w:cs="Calibri" w:eastAsia="Calibri" w:hAnsi="Calibri"/>
          <w:color w:val="1F2A24"/>
          <w:sz w:val="21"/>
          <w:szCs w:val="21"/>
        </w:rPr>
        <w:t xml:space="preserve">.</w:t>
      </w:r>
    </w:p>
    <w:p>
      <w:pPr>
        <w:pStyle w:val="Heading3"/>
        <w:keepNext/>
        <w:spacing w:after="100" w:before="260"/>
      </w:pPr>
      <w:bookmarkStart w:name="h_before_you_start_6" w:id="1"/>
      <w:r>
        <w:rPr>
          <w:rFonts w:ascii="Cambria" w:cs="Cambria" w:eastAsia="Cambria" w:hAnsi="Cambria"/>
          <w:b/>
          <w:bCs/>
          <w:color w:val="2E7D4F"/>
          <w:sz w:val="26"/>
          <w:szCs w:val="26"/>
        </w:rPr>
        <w:t xml:space="preserve">Before you start</w:t>
      </w:r>
      <w:bookmarkEnd w:id="1"/>
    </w:p>
    <w:p>
      <w:pPr>
        <w:pStyle w:val="ListParagraph"/>
        <w:numPr>
          <w:ilvl w:val="0"/>
          <w:numId w:val="2"/>
        </w:numPr>
        <w:spacing w:after="60" w:line="280"/>
      </w:pPr>
      <w:r>
        <w:rPr>
          <w:rFonts w:ascii="Calibri" w:cs="Calibri" w:eastAsia="Calibri" w:hAnsi="Calibri"/>
          <w:color w:val="1F2A24"/>
          <w:sz w:val="21"/>
          <w:szCs w:val="21"/>
        </w:rPr>
        <w:t xml:space="preserve">Log all outstanding daily records, events and sales first. You cannot add a new event to a closed cycle.</w:t>
      </w:r>
    </w:p>
    <w:p>
      <w:pPr>
        <w:pStyle w:val="ListParagraph"/>
        <w:numPr>
          <w:ilvl w:val="0"/>
          <w:numId w:val="2"/>
        </w:numPr>
        <w:spacing w:after="60" w:line="280"/>
      </w:pPr>
      <w:r>
        <w:rPr>
          <w:rFonts w:ascii="Calibri" w:cs="Calibri" w:eastAsia="Calibri" w:hAnsi="Calibri"/>
          <w:color w:val="1F2A24"/>
          <w:sz w:val="21"/>
          <w:szCs w:val="21"/>
        </w:rPr>
        <w:t xml:space="preserve">The tab appears only while the cycle is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On the last stage the header also has a </w:t>
      </w:r>
      <w:r>
        <w:rPr>
          <w:rFonts w:ascii="Calibri" w:cs="Calibri" w:eastAsia="Calibri" w:hAnsi="Calibri"/>
          <w:b/>
          <w:bCs/>
          <w:color w:val="1F2A24"/>
          <w:sz w:val="21"/>
          <w:szCs w:val="21"/>
        </w:rPr>
        <w:t xml:space="preserve">Close Cycle</w:t>
      </w:r>
      <w:r>
        <w:rPr>
          <w:rFonts w:ascii="Calibri" w:cs="Calibri" w:eastAsia="Calibri" w:hAnsi="Calibri"/>
          <w:color w:val="1F2A24"/>
          <w:sz w:val="21"/>
          <w:szCs w:val="21"/>
        </w:rPr>
        <w:t xml:space="preserve"> button.</w:t>
      </w:r>
    </w:p>
    <w:p>
      <w:pPr>
        <w:spacing w:after="60"/>
      </w:pPr>
    </w:p>
    <w:p>
      <w:pPr>
        <w:pStyle w:val="Heading3"/>
        <w:keepNext/>
        <w:spacing w:after="100" w:before="260"/>
      </w:pPr>
      <w:bookmarkStart w:name="h_step_by_step_4" w:id="1"/>
      <w:r>
        <w:rPr>
          <w:rFonts w:ascii="Cambria" w:cs="Cambria" w:eastAsia="Cambria" w:hAnsi="Cambria"/>
          <w:b/>
          <w:bCs/>
          <w:color w:val="2E7D4F"/>
          <w:sz w:val="26"/>
          <w:szCs w:val="26"/>
        </w:rPr>
        <w:t xml:space="preserve">Step by step</w:t>
      </w:r>
      <w:bookmarkEnd w:id="1"/>
    </w:p>
    <w:p>
      <w:pPr>
        <w:pStyle w:val="ListParagraph"/>
        <w:numPr>
          <w:ilvl w:val="0"/>
          <w:numId w:val="59"/>
        </w:numPr>
        <w:spacing w:after="70" w:line="280"/>
      </w:pPr>
      <w:r>
        <w:rPr>
          <w:rFonts w:ascii="Calibri" w:cs="Calibri" w:eastAsia="Calibri" w:hAnsi="Calibri"/>
          <w:color w:val="1F2A24"/>
          <w:sz w:val="21"/>
          <w:szCs w:val="21"/>
        </w:rPr>
        <w:t xml:space="preserve">Open the cycle and click </w:t>
      </w:r>
      <w:r>
        <w:rPr>
          <w:rFonts w:ascii="Calibri" w:cs="Calibri" w:eastAsia="Calibri" w:hAnsi="Calibri"/>
          <w:b/>
          <w:bCs/>
          <w:color w:val="1F2A24"/>
          <w:sz w:val="21"/>
          <w:szCs w:val="21"/>
        </w:rPr>
        <w:t xml:space="preserve">Close Cycle</w:t>
      </w:r>
      <w:r>
        <w:rPr>
          <w:rFonts w:ascii="Calibri" w:cs="Calibri" w:eastAsia="Calibri" w:hAnsi="Calibri"/>
          <w:color w:val="1F2A24"/>
          <w:sz w:val="21"/>
          <w:szCs w:val="21"/>
        </w:rPr>
        <w:t xml:space="preserve"> (the tab, or the amber button in the header on the last stage).</w:t>
      </w:r>
    </w:p>
    <w:p>
      <w:pPr>
        <w:pStyle w:val="ListParagraph"/>
        <w:numPr>
          <w:ilvl w:val="0"/>
          <w:numId w:val="59"/>
        </w:numPr>
        <w:spacing w:after="70" w:line="280"/>
      </w:pPr>
      <w:r>
        <w:rPr>
          <w:rFonts w:ascii="Calibri" w:cs="Calibri" w:eastAsia="Calibri" w:hAnsi="Calibri"/>
          <w:color w:val="1F2A24"/>
          <w:sz w:val="21"/>
          <w:szCs w:val="21"/>
        </w:rPr>
        <w:t xml:space="preserve">Read the amber warning: </w:t>
      </w:r>
      <w:r>
        <w:rPr>
          <w:rFonts w:ascii="Calibri" w:cs="Calibri" w:eastAsia="Calibri" w:hAnsi="Calibri"/>
          <w:b/>
          <w:bCs/>
          <w:color w:val="1F2A24"/>
          <w:sz w:val="21"/>
          <w:szCs w:val="21"/>
        </w:rPr>
        <w:t xml:space="preserve">Closing a cycle is permanent.</w:t>
      </w:r>
      <w:r>
        <w:rPr>
          <w:rFonts w:ascii="Calibri" w:cs="Calibri" w:eastAsia="Calibri" w:hAnsi="Calibri"/>
          <w:color w:val="1F2A24"/>
          <w:sz w:val="21"/>
          <w:szCs w:val="21"/>
        </w:rPr>
        <w:t xml:space="preserve"> Make sure all records and outputs are logged before closing.</w:t>
      </w:r>
    </w:p>
    <w:p>
      <w:pPr>
        <w:pStyle w:val="ListParagraph"/>
        <w:numPr>
          <w:ilvl w:val="0"/>
          <w:numId w:val="59"/>
        </w:numPr>
        <w:spacing w:after="70" w:line="280"/>
      </w:pPr>
      <w:r>
        <w:rPr>
          <w:rFonts w:ascii="Calibri" w:cs="Calibri" w:eastAsia="Calibri" w:hAnsi="Calibri"/>
          <w:color w:val="1F2A24"/>
          <w:sz w:val="21"/>
          <w:szCs w:val="21"/>
        </w:rPr>
        <w:t xml:space="preserve">Check the </w:t>
      </w:r>
      <w:r>
        <w:rPr>
          <w:rFonts w:ascii="Calibri" w:cs="Calibri" w:eastAsia="Calibri" w:hAnsi="Calibri"/>
          <w:b/>
          <w:bCs/>
          <w:color w:val="1F2A24"/>
          <w:sz w:val="21"/>
          <w:szCs w:val="21"/>
        </w:rPr>
        <w:t xml:space="preserve">Cycle Summary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Duration</w:t>
      </w:r>
      <w:r>
        <w:rPr>
          <w:rFonts w:ascii="Calibri" w:cs="Calibri" w:eastAsia="Calibri" w:hAnsi="Calibri"/>
          <w:color w:val="1F2A24"/>
          <w:sz w:val="21"/>
          <w:szCs w:val="21"/>
        </w:rPr>
        <w:t xml:space="preserve"> (days from start to the end date you give), </w:t>
      </w:r>
      <w:r>
        <w:rPr>
          <w:rFonts w:ascii="Calibri" w:cs="Calibri" w:eastAsia="Calibri" w:hAnsi="Calibri"/>
          <w:b/>
          <w:bCs/>
          <w:color w:val="1F2A24"/>
          <w:sz w:val="21"/>
          <w:szCs w:val="21"/>
        </w:rPr>
        <w:t xml:space="preserve">Daily Records</w:t>
      </w:r>
      <w:r>
        <w:rPr>
          <w:rFonts w:ascii="Calibri" w:cs="Calibri" w:eastAsia="Calibri" w:hAnsi="Calibri"/>
          <w:color w:val="1F2A24"/>
          <w:sz w:val="21"/>
          <w:szCs w:val="21"/>
        </w:rPr>
        <w:t xml:space="preserve"> (how many), </w:t>
      </w:r>
      <w:r>
        <w:rPr>
          <w:rFonts w:ascii="Calibri" w:cs="Calibri" w:eastAsia="Calibri" w:hAnsi="Calibri"/>
          <w:b/>
          <w:bCs/>
          <w:color w:val="1F2A24"/>
          <w:sz w:val="21"/>
          <w:szCs w:val="21"/>
        </w:rPr>
        <w:t xml:space="preserve">Mortality Events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Total Output</w:t>
      </w:r>
      <w:r>
        <w:rPr>
          <w:rFonts w:ascii="Calibri" w:cs="Calibri" w:eastAsia="Calibri" w:hAnsi="Calibri"/>
          <w:color w:val="1F2A24"/>
          <w:sz w:val="21"/>
          <w:szCs w:val="21"/>
        </w:rPr>
        <w:t xml:space="preserve">.</w:t>
      </w:r>
    </w:p>
    <w:p>
      <w:pPr>
        <w:pStyle w:val="ListParagraph"/>
        <w:numPr>
          <w:ilvl w:val="0"/>
          <w:numId w:val="59"/>
        </w:numPr>
        <w:spacing w:after="70" w:line="280"/>
      </w:pPr>
      <w:r>
        <w:rPr>
          <w:rFonts w:ascii="Calibri" w:cs="Calibri" w:eastAsia="Calibri" w:hAnsi="Calibri"/>
          <w:color w:val="1F2A24"/>
          <w:sz w:val="21"/>
          <w:szCs w:val="21"/>
        </w:rPr>
        <w:t xml:space="preserve">Set the </w:t>
      </w:r>
      <w:r>
        <w:rPr>
          <w:rFonts w:ascii="Calibri" w:cs="Calibri" w:eastAsia="Calibri" w:hAnsi="Calibri"/>
          <w:b/>
          <w:bCs/>
          <w:color w:val="1F2A24"/>
          <w:sz w:val="21"/>
          <w:szCs w:val="21"/>
        </w:rPr>
        <w:t xml:space="preserve">End Date</w:t>
      </w:r>
      <w:r>
        <w:rPr>
          <w:rFonts w:ascii="Calibri" w:cs="Calibri" w:eastAsia="Calibri" w:hAnsi="Calibri"/>
          <w:color w:val="1F2A24"/>
          <w:sz w:val="21"/>
          <w:szCs w:val="21"/>
        </w:rPr>
        <w:t xml:space="preserve"> (starts as today).</w:t>
      </w:r>
    </w:p>
    <w:p>
      <w:pPr>
        <w:pStyle w:val="ListParagraph"/>
        <w:numPr>
          <w:ilvl w:val="0"/>
          <w:numId w:val="59"/>
        </w:numPr>
        <w:spacing w:after="70" w:line="280"/>
      </w:pPr>
      <w:r>
        <w:rPr>
          <w:rFonts w:ascii="Calibri" w:cs="Calibri" w:eastAsia="Calibri" w:hAnsi="Calibri"/>
          <w:color w:val="1F2A24"/>
          <w:sz w:val="21"/>
          <w:szCs w:val="21"/>
        </w:rPr>
        <w:t xml:space="preserve">Type </w:t>
      </w:r>
      <w:r>
        <w:rPr>
          <w:rFonts w:ascii="Calibri" w:cs="Calibri" w:eastAsia="Calibri" w:hAnsi="Calibri"/>
          <w:b/>
          <w:bCs/>
          <w:color w:val="1F2A24"/>
          <w:sz w:val="21"/>
          <w:szCs w:val="21"/>
        </w:rPr>
        <w:t xml:space="preserve">Closing Notes</w:t>
      </w:r>
      <w:r>
        <w:rPr>
          <w:rFonts w:ascii="Calibri" w:cs="Calibri" w:eastAsia="Calibri" w:hAnsi="Calibri"/>
          <w:color w:val="1F2A24"/>
          <w:sz w:val="21"/>
          <w:szCs w:val="21"/>
        </w:rPr>
        <w:t xml:space="preserve"> (optional): performance summary, lessons learned, final observations.</w:t>
      </w:r>
    </w:p>
    <w:p>
      <w:pPr>
        <w:pStyle w:val="ListParagraph"/>
        <w:numPr>
          <w:ilvl w:val="0"/>
          <w:numId w:val="59"/>
        </w:numPr>
        <w:spacing w:after="70" w:line="280"/>
      </w:pPr>
      <w:r>
        <w:rPr>
          <w:rFonts w:ascii="Calibri" w:cs="Calibri" w:eastAsia="Calibri" w:hAnsi="Calibri"/>
          <w:color w:val="1F2A24"/>
          <w:sz w:val="21"/>
          <w:szCs w:val="21"/>
        </w:rPr>
        <w:t xml:space="preserve">Tick </w:t>
      </w:r>
      <w:r>
        <w:rPr>
          <w:rFonts w:ascii="Calibri" w:cs="Calibri" w:eastAsia="Calibri" w:hAnsi="Calibri"/>
          <w:b/>
          <w:bCs/>
          <w:color w:val="1F2A24"/>
          <w:sz w:val="21"/>
          <w:szCs w:val="21"/>
        </w:rPr>
        <w:t xml:space="preserve">I confirm all records and outputs have been entered for this cycle.</w:t>
      </w:r>
      <w:r>
        <w:rPr>
          <w:rFonts w:ascii="Calibri" w:cs="Calibri" w:eastAsia="Calibri" w:hAnsi="Calibri"/>
          <w:color w:val="1F2A24"/>
          <w:sz w:val="21"/>
          <w:szCs w:val="21"/>
        </w:rPr>
        <w:t xml:space="preserve"> The button stays grey until you tick it.</w:t>
      </w:r>
    </w:p>
    <w:p>
      <w:pPr>
        <w:pStyle w:val="ListParagraph"/>
        <w:numPr>
          <w:ilvl w:val="0"/>
          <w:numId w:val="59"/>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Close &amp; Complete Cycle</w:t>
      </w:r>
      <w:r>
        <w:rPr>
          <w:rFonts w:ascii="Calibri" w:cs="Calibri" w:eastAsia="Calibri" w:hAnsi="Calibri"/>
          <w:color w:val="1F2A24"/>
          <w:sz w:val="21"/>
          <w:szCs w:val="21"/>
        </w:rPr>
        <w:t xml:space="preserve">.</w:t>
      </w:r>
    </w:p>
    <w:p>
      <w:pPr>
        <w:spacing w:after="60"/>
      </w:pPr>
    </w:p>
    <w:p>
      <w:pPr>
        <w:pStyle w:val="Heading3"/>
        <w:keepNext/>
        <w:spacing w:after="100" w:before="260"/>
      </w:pPr>
      <w:bookmarkStart w:name="h_what_changes" w:id="1"/>
      <w:r>
        <w:rPr>
          <w:rFonts w:ascii="Cambria" w:cs="Cambria" w:eastAsia="Cambria" w:hAnsi="Cambria"/>
          <w:b/>
          <w:bCs/>
          <w:color w:val="2E7D4F"/>
          <w:sz w:val="26"/>
          <w:szCs w:val="26"/>
        </w:rPr>
        <w:t xml:space="preserve">What changes</w:t>
      </w:r>
      <w:bookmarkEnd w:id="1"/>
    </w:p>
    <w:p>
      <w:pPr>
        <w:pStyle w:val="ListParagraph"/>
        <w:numPr>
          <w:ilvl w:val="0"/>
          <w:numId w:val="2"/>
        </w:numPr>
        <w:spacing w:after="60" w:line="280"/>
      </w:pPr>
      <w:r>
        <w:rPr>
          <w:rFonts w:ascii="Calibri" w:cs="Calibri" w:eastAsia="Calibri" w:hAnsi="Calibri"/>
          <w:color w:val="1F2A24"/>
          <w:sz w:val="21"/>
          <w:szCs w:val="21"/>
        </w:rPr>
        <w:t xml:space="preserve">The cycle status becomes </w:t>
      </w:r>
      <w:r>
        <w:rPr>
          <w:rFonts w:ascii="Calibri" w:cs="Calibri" w:eastAsia="Calibri" w:hAnsi="Calibri"/>
          <w:b/>
          <w:bCs/>
          <w:color w:val="1F2A24"/>
          <w:sz w:val="21"/>
          <w:szCs w:val="21"/>
        </w:rPr>
        <w:t xml:space="preserve">completed</w:t>
      </w:r>
      <w:r>
        <w:rPr>
          <w:rFonts w:ascii="Calibri" w:cs="Calibri" w:eastAsia="Calibri" w:hAnsi="Calibri"/>
          <w:color w:val="1F2A24"/>
          <w:sz w:val="21"/>
          <w:szCs w:val="21"/>
        </w:rPr>
        <w:t xml:space="preserve"> and the end date is saved.</w:t>
      </w:r>
    </w:p>
    <w:p>
      <w:pPr>
        <w:pStyle w:val="ListParagraph"/>
        <w:numPr>
          <w:ilvl w:val="0"/>
          <w:numId w:val="2"/>
        </w:numPr>
        <w:spacing w:after="60" w:line="280"/>
      </w:pPr>
      <w:r>
        <w:rPr>
          <w:rFonts w:ascii="Calibri" w:cs="Calibri" w:eastAsia="Calibri" w:hAnsi="Calibri"/>
          <w:color w:val="1F2A24"/>
          <w:sz w:val="21"/>
          <w:szCs w:val="21"/>
        </w:rPr>
        <w:t xml:space="preserve">The stage that was active is marked </w:t>
      </w:r>
      <w:r>
        <w:rPr>
          <w:rFonts w:ascii="Calibri" w:cs="Calibri" w:eastAsia="Calibri" w:hAnsi="Calibri"/>
          <w:b/>
          <w:bCs/>
          <w:color w:val="1F2A24"/>
          <w:sz w:val="21"/>
          <w:szCs w:val="21"/>
        </w:rPr>
        <w:t xml:space="preserve">completed</w:t>
      </w:r>
      <w:r>
        <w:rPr>
          <w:rFonts w:ascii="Calibri" w:cs="Calibri" w:eastAsia="Calibri" w:hAnsi="Calibri"/>
          <w:color w:val="1F2A24"/>
          <w:sz w:val="21"/>
          <w:szCs w:val="21"/>
        </w:rPr>
        <w:t xml:space="preserve"> with your end date. Stages that were never reached stay </w:t>
      </w:r>
      <w:r>
        <w:rPr>
          <w:rFonts w:ascii="Calibri" w:cs="Calibri" w:eastAsia="Calibri" w:hAnsi="Calibri"/>
          <w:i/>
          <w:iCs/>
          <w:color w:val="1F2A24"/>
          <w:sz w:val="21"/>
          <w:szCs w:val="21"/>
        </w:rPr>
        <w:t xml:space="preserve">pending</w:t>
      </w:r>
      <w:r>
        <w:rPr>
          <w:rFonts w:ascii="Calibri" w:cs="Calibri" w:eastAsia="Calibri" w:hAnsi="Calibri"/>
          <w:color w:val="1F2A24"/>
          <w:sz w:val="21"/>
          <w:szCs w:val="21"/>
        </w:rPr>
        <w:t xml:space="preserve">; they are not marked skipped.</w:t>
      </w:r>
    </w:p>
    <w:p>
      <w:pPr>
        <w:pStyle w:val="ListParagraph"/>
        <w:numPr>
          <w:ilvl w:val="0"/>
          <w:numId w:val="2"/>
        </w:numPr>
        <w:spacing w:after="60" w:line="280"/>
      </w:pPr>
      <w:r>
        <w:rPr>
          <w:rFonts w:ascii="Calibri" w:cs="Calibri" w:eastAsia="Calibri" w:hAnsi="Calibri"/>
          <w:color w:val="1F2A24"/>
          <w:sz w:val="21"/>
          <w:szCs w:val="21"/>
        </w:rPr>
        <w:t xml:space="preserve">The cycle moves to </w:t>
      </w:r>
      <w:r>
        <w:rPr>
          <w:rFonts w:ascii="Calibri" w:cs="Calibri" w:eastAsia="Calibri" w:hAnsi="Calibri"/>
          <w:b/>
          <w:bCs/>
          <w:color w:val="1F2A24"/>
          <w:sz w:val="21"/>
          <w:szCs w:val="21"/>
        </w:rPr>
        <w:t xml:space="preserve">Closed / Completed</w:t>
      </w:r>
      <w:r>
        <w:rPr>
          <w:rFonts w:ascii="Calibri" w:cs="Calibri" w:eastAsia="Calibri" w:hAnsi="Calibri"/>
          <w:color w:val="1F2A24"/>
          <w:sz w:val="21"/>
          <w:szCs w:val="21"/>
        </w:rPr>
        <w:t xml:space="preserve">. The row shows </w:t>
      </w:r>
      <w:r>
        <w:rPr>
          <w:rFonts w:ascii="Calibri" w:cs="Calibri" w:eastAsia="Calibri" w:hAnsi="Calibri"/>
          <w:b/>
          <w:bCs/>
          <w:color w:val="1F2A24"/>
          <w:sz w:val="21"/>
          <w:szCs w:val="21"/>
        </w:rPr>
        <w:t xml:space="preserve">Closed</w:t>
      </w:r>
      <w:r>
        <w:rPr>
          <w:rFonts w:ascii="Calibri" w:cs="Calibri" w:eastAsia="Calibri" w:hAnsi="Calibri"/>
          <w:color w:val="1F2A24"/>
          <w:sz w:val="21"/>
          <w:szCs w:val="21"/>
        </w:rPr>
        <w:t xml:space="preserve"> and a full grey bar. The header shows "completed".</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Close Cycle</w:t>
      </w:r>
      <w:r>
        <w:rPr>
          <w:rFonts w:ascii="Calibri" w:cs="Calibri" w:eastAsia="Calibri" w:hAnsi="Calibri"/>
          <w:color w:val="1F2A24"/>
          <w:sz w:val="21"/>
          <w:szCs w:val="21"/>
        </w:rPr>
        <w:t xml:space="preserve"> tab disappears and the </w:t>
      </w:r>
      <w:r>
        <w:rPr>
          <w:rFonts w:ascii="Calibri" w:cs="Calibri" w:eastAsia="Calibri" w:hAnsi="Calibri"/>
          <w:b/>
          <w:bCs/>
          <w:color w:val="1F2A24"/>
          <w:sz w:val="21"/>
          <w:szCs w:val="21"/>
        </w:rPr>
        <w:t xml:space="preserve">Log Event</w:t>
      </w:r>
      <w:r>
        <w:rPr>
          <w:rFonts w:ascii="Calibri" w:cs="Calibri" w:eastAsia="Calibri" w:hAnsi="Calibri"/>
          <w:color w:val="1F2A24"/>
          <w:sz w:val="21"/>
          <w:szCs w:val="21"/>
        </w:rPr>
        <w:t xml:space="preserve"> button is hidden.</w:t>
      </w:r>
    </w:p>
    <w:p>
      <w:pPr>
        <w:spacing w:after="60"/>
      </w:pPr>
    </w:p>
    <w:p>
      <w:pPr>
        <w:pStyle w:val="Heading3"/>
        <w:keepNext/>
        <w:spacing w:after="100" w:before="260"/>
      </w:pPr>
      <w:bookmarkStart w:name="h_good_to_know_11" w:id="1"/>
      <w:r>
        <w:rPr>
          <w:rFonts w:ascii="Cambria" w:cs="Cambria" w:eastAsia="Cambria" w:hAnsi="Cambria"/>
          <w:b/>
          <w:bCs/>
          <w:color w:val="2E7D4F"/>
          <w:sz w:val="26"/>
          <w:szCs w:val="26"/>
        </w:rPr>
        <w:t xml:space="preserve">Good to know</w:t>
      </w:r>
      <w:bookmarkEnd w:id="1"/>
    </w:p>
    <w:p>
      <w:pPr>
        <w:pStyle w:val="ListParagraph"/>
        <w:numPr>
          <w:ilvl w:val="0"/>
          <w:numId w:val="2"/>
        </w:numPr>
        <w:spacing w:after="60" w:line="280"/>
      </w:pPr>
      <w:r>
        <w:rPr>
          <w:rFonts w:ascii="Calibri" w:cs="Calibri" w:eastAsia="Calibri" w:hAnsi="Calibri"/>
          <w:b/>
          <w:bCs/>
          <w:color w:val="1F2A24"/>
          <w:sz w:val="21"/>
          <w:szCs w:val="21"/>
        </w:rPr>
        <w:t xml:space="preserve">There is no way to reopen a closed cycle.</w:t>
      </w:r>
      <w:r>
        <w:rPr>
          <w:rFonts w:ascii="Calibri" w:cs="Calibri" w:eastAsia="Calibri" w:hAnsi="Calibri"/>
          <w:color w:val="1F2A24"/>
          <w:sz w:val="21"/>
          <w:szCs w:val="21"/>
        </w:rPr>
        <w:t xml:space="preserve"> If you closed too early, start a new cycle, or ask the AGRINUXES team.</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Closing Notes</w:t>
      </w:r>
      <w:r>
        <w:rPr>
          <w:rFonts w:ascii="Calibri" w:cs="Calibri" w:eastAsia="Calibri" w:hAnsi="Calibri"/>
          <w:color w:val="1F2A24"/>
          <w:sz w:val="21"/>
          <w:szCs w:val="21"/>
        </w:rPr>
        <w:t xml:space="preserve"> you type </w:t>
      </w:r>
      <w:r>
        <w:rPr>
          <w:rFonts w:ascii="Calibri" w:cs="Calibri" w:eastAsia="Calibri" w:hAnsi="Calibri"/>
          <w:b/>
          <w:bCs/>
          <w:color w:val="1F2A24"/>
          <w:sz w:val="21"/>
          <w:szCs w:val="21"/>
        </w:rPr>
        <w:t xml:space="preserve">replace</w:t>
      </w:r>
      <w:r>
        <w:rPr>
          <w:rFonts w:ascii="Calibri" w:cs="Calibri" w:eastAsia="Calibri" w:hAnsi="Calibri"/>
          <w:color w:val="1F2A24"/>
          <w:sz w:val="21"/>
          <w:szCs w:val="21"/>
        </w:rPr>
        <w:t xml:space="preserve"> the cycle's existing notes, including the setup summary that started with "Config:". If you leave the box empty the old notes are kept. Copy anything you want to keep into the closing notes first.</w:t>
      </w:r>
    </w:p>
    <w:p>
      <w:pPr>
        <w:pStyle w:val="ListParagraph"/>
        <w:numPr>
          <w:ilvl w:val="0"/>
          <w:numId w:val="2"/>
        </w:numPr>
        <w:spacing w:after="60" w:line="280"/>
      </w:pPr>
      <w:r>
        <w:rPr>
          <w:rFonts w:ascii="Calibri" w:cs="Calibri" w:eastAsia="Calibri" w:hAnsi="Calibri"/>
          <w:color w:val="1F2A24"/>
          <w:sz w:val="21"/>
          <w:szCs w:val="21"/>
        </w:rPr>
        <w:t xml:space="preserve">You can still read a closed cycle, open its tabs, and edit or delete old events and daily records (with approval if the workflow is on).</w:t>
      </w:r>
    </w:p>
    <w:p>
      <w:pPr>
        <w:pStyle w:val="ListParagraph"/>
        <w:numPr>
          <w:ilvl w:val="0"/>
          <w:numId w:val="2"/>
        </w:numPr>
        <w:spacing w:after="60" w:line="280"/>
      </w:pPr>
      <w:r>
        <w:rPr>
          <w:rFonts w:ascii="Calibri" w:cs="Calibri" w:eastAsia="Calibri" w:hAnsi="Calibri"/>
          <w:b/>
          <w:bCs/>
          <w:color w:val="1F2A24"/>
          <w:sz w:val="21"/>
          <w:szCs w:val="21"/>
        </w:rPr>
        <w:t xml:space="preserve">Mortality Events</w:t>
      </w:r>
      <w:r>
        <w:rPr>
          <w:rFonts w:ascii="Calibri" w:cs="Calibri" w:eastAsia="Calibri" w:hAnsi="Calibri"/>
          <w:color w:val="1F2A24"/>
          <w:sz w:val="21"/>
          <w:szCs w:val="21"/>
        </w:rPr>
        <w:t xml:space="preserve"> is the total count on your </w:t>
      </w:r>
      <w:r>
        <w:rPr>
          <w:rFonts w:ascii="Calibri" w:cs="Calibri" w:eastAsia="Calibri" w:hAnsi="Calibri"/>
          <w:b/>
          <w:bCs/>
          <w:color w:val="1F2A24"/>
          <w:sz w:val="21"/>
          <w:szCs w:val="21"/>
        </w:rPr>
        <w:t xml:space="preserve">Mortality / Loss</w:t>
      </w:r>
      <w:r>
        <w:rPr>
          <w:rFonts w:ascii="Calibri" w:cs="Calibri" w:eastAsia="Calibri" w:hAnsi="Calibri"/>
          <w:color w:val="1F2A24"/>
          <w:sz w:val="21"/>
          <w:szCs w:val="21"/>
        </w:rPr>
        <w:t xml:space="preserve"> events, and </w:t>
      </w:r>
      <w:r>
        <w:rPr>
          <w:rFonts w:ascii="Calibri" w:cs="Calibri" w:eastAsia="Calibri" w:hAnsi="Calibri"/>
          <w:b/>
          <w:bCs/>
          <w:color w:val="1F2A24"/>
          <w:sz w:val="21"/>
          <w:szCs w:val="21"/>
        </w:rPr>
        <w:t xml:space="preserve">Total Output</w:t>
      </w:r>
      <w:r>
        <w:rPr>
          <w:rFonts w:ascii="Calibri" w:cs="Calibri" w:eastAsia="Calibri" w:hAnsi="Calibri"/>
          <w:color w:val="1F2A24"/>
          <w:sz w:val="21"/>
          <w:szCs w:val="21"/>
        </w:rPr>
        <w:t xml:space="preserve"> adds the quantities of your harvest outputs (shown in kg, so log harvests in one unit). </w:t>
      </w:r>
      <w:r>
        <w:rPr>
          <w:rFonts w:ascii="Calibri" w:cs="Calibri" w:eastAsia="Calibri" w:hAnsi="Calibri"/>
          <w:b/>
          <w:bCs/>
          <w:color w:val="1F2A24"/>
          <w:sz w:val="21"/>
          <w:szCs w:val="21"/>
        </w:rPr>
        <w:t xml:space="preserve">Duration</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Daily Records</w:t>
      </w:r>
      <w:r>
        <w:rPr>
          <w:rFonts w:ascii="Calibri" w:cs="Calibri" w:eastAsia="Calibri" w:hAnsi="Calibri"/>
          <w:color w:val="1F2A24"/>
          <w:sz w:val="21"/>
          <w:szCs w:val="21"/>
        </w:rPr>
        <w:t xml:space="preserve"> come straight from the cycle.</w:t>
      </w:r>
    </w:p>
    <w:p>
      <w:pPr>
        <w:pStyle w:val="ListParagraph"/>
        <w:numPr>
          <w:ilvl w:val="0"/>
          <w:numId w:val="2"/>
        </w:numPr>
        <w:spacing w:after="60" w:line="280"/>
      </w:pPr>
      <w:r>
        <w:rPr>
          <w:rFonts w:ascii="Calibri" w:cs="Calibri" w:eastAsia="Calibri" w:hAnsi="Calibri"/>
          <w:color w:val="1F2A24"/>
          <w:sz w:val="21"/>
          <w:szCs w:val="21"/>
        </w:rPr>
        <w:t xml:space="preserve">Closing does not post anything to Finance or Inventory. It does not change the shares of costs or income already posted.</w:t>
      </w:r>
    </w:p>
    <w:p>
      <w:pPr>
        <w:spacing w:after="60"/>
      </w:pPr>
    </w:p>
    <w:p>
      <w:pPr>
        <w:pStyle w:val="Heading2"/>
        <w:keepNext/>
        <w:spacing w:after="140" w:before="360"/>
      </w:pPr>
      <w:bookmarkStart w:name="h_worked_examples" w:id="1"/>
      <w:r>
        <w:rPr>
          <w:rFonts w:ascii="Cambria" w:cs="Cambria" w:eastAsia="Cambria" w:hAnsi="Cambria"/>
          <w:b/>
          <w:bCs/>
          <w:color w:val="1F6B3A"/>
          <w:sz w:val="32"/>
          <w:szCs w:val="32"/>
        </w:rPr>
        <w:t xml:space="preserve">Worked examples</w:t>
      </w:r>
      <w:bookmarkEnd w:id="1"/>
    </w:p>
    <w:p>
      <w:pPr>
        <w:spacing w:after="120" w:line="290"/>
      </w:pPr>
      <w:r>
        <w:rPr>
          <w:rFonts w:ascii="Calibri" w:cs="Calibri" w:eastAsia="Calibri" w:hAnsi="Calibri"/>
          <w:color w:val="1F2A24"/>
          <w:sz w:val="21"/>
          <w:szCs w:val="21"/>
        </w:rPr>
        <w:t xml:space="preserve">These examples use only features that exist. Amounts are illustrations in ZMW, not real prices.</w:t>
      </w:r>
    </w:p>
    <w:p>
      <w:pPr>
        <w:pStyle w:val="Heading3"/>
        <w:keepNext/>
        <w:spacing w:after="100" w:before="260"/>
      </w:pPr>
      <w:bookmarkStart w:name="h_example_1_a_42_day_broiler_cycle_in_chongwe" w:id="1"/>
      <w:r>
        <w:rPr>
          <w:rFonts w:ascii="Cambria" w:cs="Cambria" w:eastAsia="Cambria" w:hAnsi="Cambria"/>
          <w:b/>
          <w:bCs/>
          <w:color w:val="2E7D4F"/>
          <w:sz w:val="26"/>
          <w:szCs w:val="26"/>
        </w:rPr>
        <w:t xml:space="preserve">Example 1: A 42-day broiler cycle in Chongwe</w:t>
      </w:r>
      <w:bookmarkEnd w:id="1"/>
    </w:p>
    <w:p>
      <w:pPr>
        <w:spacing w:after="120" w:line="290"/>
      </w:pPr>
      <w:r>
        <w:rPr>
          <w:rFonts w:ascii="Calibri" w:cs="Calibri" w:eastAsia="Calibri" w:hAnsi="Calibri"/>
          <w:b/>
          <w:bCs/>
          <w:color w:val="1F2A24"/>
          <w:sz w:val="21"/>
          <w:szCs w:val="21"/>
        </w:rPr>
        <w:t xml:space="preserve">Setup (Day 0, 1 July).</w:t>
      </w:r>
      <w:r>
        <w:rPr>
          <w:rFonts w:ascii="Calibri" w:cs="Calibri" w:eastAsia="Calibri" w:hAnsi="Calibri"/>
          <w:color w:val="1F2A24"/>
          <w:sz w:val="21"/>
          <w:szCs w:val="21"/>
        </w:rPr>
        <w:t xml:space="preserve"> You have an enterprise "Broilers" using the Broiler Chicken template. Click </w:t>
      </w:r>
      <w:r>
        <w:rPr>
          <w:rFonts w:ascii="Calibri" w:cs="Calibri" w:eastAsia="Calibri" w:hAnsi="Calibri"/>
          <w:b/>
          <w:bCs/>
          <w:color w:val="1F2A24"/>
          <w:sz w:val="21"/>
          <w:szCs w:val="21"/>
        </w:rPr>
        <w:t xml:space="preserve">New Cycle</w:t>
      </w:r>
      <w:r>
        <w:rPr>
          <w:rFonts w:ascii="Calibri" w:cs="Calibri" w:eastAsia="Calibri" w:hAnsi="Calibri"/>
          <w:color w:val="1F2A24"/>
          <w:sz w:val="21"/>
          <w:szCs w:val="21"/>
        </w:rPr>
        <w:t xml:space="preserve">, choose the enterprise, choose </w:t>
      </w:r>
      <w:r>
        <w:rPr>
          <w:rFonts w:ascii="Calibri" w:cs="Calibri" w:eastAsia="Calibri" w:hAnsi="Calibri"/>
          <w:b/>
          <w:bCs/>
          <w:color w:val="1F2A24"/>
          <w:sz w:val="21"/>
          <w:szCs w:val="21"/>
        </w:rPr>
        <w:t xml:space="preserve">Broiler Grow-Out</w:t>
      </w:r>
      <w:r>
        <w:rPr>
          <w:rFonts w:ascii="Calibri" w:cs="Calibri" w:eastAsia="Calibri" w:hAnsi="Calibri"/>
          <w:color w:val="1F2A24"/>
          <w:sz w:val="21"/>
          <w:szCs w:val="21"/>
        </w:rPr>
        <w:t xml:space="preserve">, enter </w:t>
      </w:r>
      <w:r>
        <w:rPr>
          <w:rFonts w:ascii="Calibri" w:cs="Calibri" w:eastAsia="Calibri" w:hAnsi="Calibri"/>
          <w:b/>
          <w:bCs/>
          <w:color w:val="1F2A24"/>
          <w:sz w:val="21"/>
          <w:szCs w:val="21"/>
        </w:rPr>
        <w:t xml:space="preserve">Number of Birds</w:t>
      </w:r>
      <w:r>
        <w:rPr>
          <w:rFonts w:ascii="Calibri" w:cs="Calibri" w:eastAsia="Calibri" w:hAnsi="Calibri"/>
          <w:color w:val="1F2A24"/>
          <w:sz w:val="21"/>
          <w:szCs w:val="21"/>
        </w:rPr>
        <w:t xml:space="preserve"> 500, </w:t>
      </w:r>
      <w:r>
        <w:rPr>
          <w:rFonts w:ascii="Calibri" w:cs="Calibri" w:eastAsia="Calibri" w:hAnsi="Calibri"/>
          <w:b/>
          <w:bCs/>
          <w:color w:val="1F2A24"/>
          <w:sz w:val="21"/>
          <w:szCs w:val="21"/>
        </w:rPr>
        <w:t xml:space="preserve">Breed / Strain</w:t>
      </w:r>
      <w:r>
        <w:rPr>
          <w:rFonts w:ascii="Calibri" w:cs="Calibri" w:eastAsia="Calibri" w:hAnsi="Calibri"/>
          <w:color w:val="1F2A24"/>
          <w:sz w:val="21"/>
          <w:szCs w:val="21"/>
        </w:rPr>
        <w:t xml:space="preserve"> "Ross 308", </w:t>
      </w:r>
      <w:r>
        <w:rPr>
          <w:rFonts w:ascii="Calibri" w:cs="Calibri" w:eastAsia="Calibri" w:hAnsi="Calibri"/>
          <w:b/>
          <w:bCs/>
          <w:color w:val="1F2A24"/>
          <w:sz w:val="21"/>
          <w:szCs w:val="21"/>
        </w:rPr>
        <w:t xml:space="preserve">House / Pen ID</w:t>
      </w:r>
      <w:r>
        <w:rPr>
          <w:rFonts w:ascii="Calibri" w:cs="Calibri" w:eastAsia="Calibri" w:hAnsi="Calibri"/>
          <w:color w:val="1F2A24"/>
          <w:sz w:val="21"/>
          <w:szCs w:val="21"/>
        </w:rPr>
        <w:t xml:space="preserve"> "House A", </w:t>
      </w:r>
      <w:r>
        <w:rPr>
          <w:rFonts w:ascii="Calibri" w:cs="Calibri" w:eastAsia="Calibri" w:hAnsi="Calibri"/>
          <w:b/>
          <w:bCs/>
          <w:color w:val="1F2A24"/>
          <w:sz w:val="21"/>
          <w:szCs w:val="21"/>
        </w:rPr>
        <w:t xml:space="preserve">Chick / Egg Source</w:t>
      </w:r>
      <w:r>
        <w:rPr>
          <w:rFonts w:ascii="Calibri" w:cs="Calibri" w:eastAsia="Calibri" w:hAnsi="Calibri"/>
          <w:color w:val="1F2A24"/>
          <w:sz w:val="21"/>
          <w:szCs w:val="21"/>
        </w:rPr>
        <w:t xml:space="preserve"> "your hatchery's name", </w:t>
      </w:r>
      <w:r>
        <w:rPr>
          <w:rFonts w:ascii="Calibri" w:cs="Calibri" w:eastAsia="Calibri" w:hAnsi="Calibri"/>
          <w:b/>
          <w:bCs/>
          <w:color w:val="1F2A24"/>
          <w:sz w:val="21"/>
          <w:szCs w:val="21"/>
        </w:rPr>
        <w:t xml:space="preserve">Target Slaughter Age</w:t>
      </w:r>
      <w:r>
        <w:rPr>
          <w:rFonts w:ascii="Calibri" w:cs="Calibri" w:eastAsia="Calibri" w:hAnsi="Calibri"/>
          <w:color w:val="1F2A24"/>
          <w:sz w:val="21"/>
          <w:szCs w:val="21"/>
        </w:rPr>
        <w:t xml:space="preserve"> 42. Name the cycle "Broiler Batch 3 — House A". The template gives four stages: </w:t>
      </w:r>
      <w:r>
        <w:rPr>
          <w:rFonts w:ascii="Calibri" w:cs="Calibri" w:eastAsia="Calibri" w:hAnsi="Calibri"/>
          <w:b/>
          <w:bCs/>
          <w:color w:val="1F2A24"/>
          <w:sz w:val="21"/>
          <w:szCs w:val="21"/>
        </w:rPr>
        <w:t xml:space="preserve">Brooding</w:t>
      </w:r>
      <w:r>
        <w:rPr>
          <w:rFonts w:ascii="Calibri" w:cs="Calibri" w:eastAsia="Calibri" w:hAnsi="Calibri"/>
          <w:color w:val="1F2A24"/>
          <w:sz w:val="21"/>
          <w:szCs w:val="21"/>
        </w:rPr>
        <w:t xml:space="preserve"> (about 14 days), </w:t>
      </w:r>
      <w:r>
        <w:rPr>
          <w:rFonts w:ascii="Calibri" w:cs="Calibri" w:eastAsia="Calibri" w:hAnsi="Calibri"/>
          <w:b/>
          <w:bCs/>
          <w:color w:val="1F2A24"/>
          <w:sz w:val="21"/>
          <w:szCs w:val="21"/>
        </w:rPr>
        <w:t xml:space="preserve">Grower</w:t>
      </w:r>
      <w:r>
        <w:rPr>
          <w:rFonts w:ascii="Calibri" w:cs="Calibri" w:eastAsia="Calibri" w:hAnsi="Calibri"/>
          <w:color w:val="1F2A24"/>
          <w:sz w:val="21"/>
          <w:szCs w:val="21"/>
        </w:rPr>
        <w:t xml:space="preserve"> (14), </w:t>
      </w:r>
      <w:r>
        <w:rPr>
          <w:rFonts w:ascii="Calibri" w:cs="Calibri" w:eastAsia="Calibri" w:hAnsi="Calibri"/>
          <w:b/>
          <w:bCs/>
          <w:color w:val="1F2A24"/>
          <w:sz w:val="21"/>
          <w:szCs w:val="21"/>
        </w:rPr>
        <w:t xml:space="preserve">Finishing</w:t>
      </w:r>
      <w:r>
        <w:rPr>
          <w:rFonts w:ascii="Calibri" w:cs="Calibri" w:eastAsia="Calibri" w:hAnsi="Calibri"/>
          <w:color w:val="1F2A24"/>
          <w:sz w:val="21"/>
          <w:szCs w:val="21"/>
        </w:rPr>
        <w:t xml:space="preserve"> (14), </w:t>
      </w:r>
      <w:r>
        <w:rPr>
          <w:rFonts w:ascii="Calibri" w:cs="Calibri" w:eastAsia="Calibri" w:hAnsi="Calibri"/>
          <w:b/>
          <w:bCs/>
          <w:color w:val="1F2A24"/>
          <w:sz w:val="21"/>
          <w:szCs w:val="21"/>
        </w:rPr>
        <w:t xml:space="preserve">Harvest / Sale</w:t>
      </w:r>
      <w:r>
        <w:rPr>
          <w:rFonts w:ascii="Calibri" w:cs="Calibri" w:eastAsia="Calibri" w:hAnsi="Calibri"/>
          <w:color w:val="1F2A24"/>
          <w:sz w:val="21"/>
          <w:szCs w:val="21"/>
        </w:rPr>
        <w:t xml:space="preserve"> (1). Brooding is active. </w:t>
      </w:r>
      <w:r>
        <w:rPr>
          <w:rFonts w:ascii="Calibri" w:cs="Calibri" w:eastAsia="Calibri" w:hAnsi="Calibri"/>
          <w:b/>
          <w:bCs/>
          <w:color w:val="1F2A24"/>
          <w:sz w:val="21"/>
          <w:szCs w:val="21"/>
        </w:rPr>
        <w:t xml:space="preserve">Day 0</w:t>
      </w:r>
      <w:r>
        <w:rPr>
          <w:rFonts w:ascii="Calibri" w:cs="Calibri" w:eastAsia="Calibri" w:hAnsi="Calibri"/>
          <w:color w:val="1F2A24"/>
          <w:sz w:val="21"/>
          <w:szCs w:val="21"/>
        </w:rPr>
        <w:t xml:space="preserve"> shows.</w:t>
      </w:r>
    </w:p>
    <w:p>
      <w:pPr>
        <w:spacing w:after="120" w:line="290"/>
      </w:pPr>
      <w:r>
        <w:rPr>
          <w:rFonts w:ascii="Calibri" w:cs="Calibri" w:eastAsia="Calibri" w:hAnsi="Calibri"/>
          <w:b/>
          <w:bCs/>
          <w:color w:val="1F2A24"/>
          <w:sz w:val="21"/>
          <w:szCs w:val="21"/>
        </w:rPr>
        <w:t xml:space="preserve">On Day 0 (Events).</w:t>
      </w:r>
      <w:r>
        <w:rPr>
          <w:rFonts w:ascii="Calibri" w:cs="Calibri" w:eastAsia="Calibri" w:hAnsi="Calibri"/>
          <w:color w:val="1F2A24"/>
          <w:sz w:val="21"/>
          <w:szCs w:val="21"/>
        </w:rPr>
        <w:t xml:space="preserve"> Log </w:t>
      </w:r>
      <w:r>
        <w:rPr>
          <w:rFonts w:ascii="Calibri" w:cs="Calibri" w:eastAsia="Calibri" w:hAnsi="Calibri"/>
          <w:b/>
          <w:bCs/>
          <w:color w:val="1F2A24"/>
          <w:sz w:val="21"/>
          <w:szCs w:val="21"/>
        </w:rPr>
        <w:t xml:space="preserve">Input Purchase</w:t>
      </w:r>
      <w:r>
        <w:rPr>
          <w:rFonts w:ascii="Calibri" w:cs="Calibri" w:eastAsia="Calibri" w:hAnsi="Calibri"/>
          <w:color w:val="1F2A24"/>
          <w:sz w:val="21"/>
          <w:szCs w:val="21"/>
        </w:rPr>
        <w:t xml:space="preserve"> for the chicks: Item "Day-old Ross 308 chicks", Category </w:t>
      </w:r>
      <w:r>
        <w:rPr>
          <w:rFonts w:ascii="Calibri" w:cs="Calibri" w:eastAsia="Calibri" w:hAnsi="Calibri"/>
          <w:b/>
          <w:bCs/>
          <w:color w:val="1F2A24"/>
          <w:sz w:val="21"/>
          <w:szCs w:val="21"/>
        </w:rPr>
        <w:t xml:space="preserve">Animals / Birds / Fingerlings</w:t>
      </w:r>
      <w:r>
        <w:rPr>
          <w:rFonts w:ascii="Calibri" w:cs="Calibri" w:eastAsia="Calibri" w:hAnsi="Calibri"/>
          <w:color w:val="1F2A24"/>
          <w:sz w:val="21"/>
          <w:szCs w:val="21"/>
        </w:rPr>
        <w:t xml:space="preserve">, Quantity 500, Unit "head", Unit Cost 14, Total Cost fills in as 7000. Do not tick Add to Inventory (you will not sell them from stock). Log another </w:t>
      </w:r>
      <w:r>
        <w:rPr>
          <w:rFonts w:ascii="Calibri" w:cs="Calibri" w:eastAsia="Calibri" w:hAnsi="Calibri"/>
          <w:b/>
          <w:bCs/>
          <w:color w:val="1F2A24"/>
          <w:sz w:val="21"/>
          <w:szCs w:val="21"/>
        </w:rPr>
        <w:t xml:space="preserve">Input Purchase</w:t>
      </w:r>
      <w:r>
        <w:rPr>
          <w:rFonts w:ascii="Calibri" w:cs="Calibri" w:eastAsia="Calibri" w:hAnsi="Calibri"/>
          <w:color w:val="1F2A24"/>
          <w:sz w:val="21"/>
          <w:szCs w:val="21"/>
        </w:rPr>
        <w:t xml:space="preserve"> for feed: "Starter mash", Category </w:t>
      </w:r>
      <w:r>
        <w:rPr>
          <w:rFonts w:ascii="Calibri" w:cs="Calibri" w:eastAsia="Calibri" w:hAnsi="Calibri"/>
          <w:b/>
          <w:bCs/>
          <w:color w:val="1F2A24"/>
          <w:sz w:val="21"/>
          <w:szCs w:val="21"/>
        </w:rPr>
        <w:t xml:space="preserve">Feed</w:t>
      </w:r>
      <w:r>
        <w:rPr>
          <w:rFonts w:ascii="Calibri" w:cs="Calibri" w:eastAsia="Calibri" w:hAnsi="Calibri"/>
          <w:color w:val="1F2A24"/>
          <w:sz w:val="21"/>
          <w:szCs w:val="21"/>
        </w:rPr>
        <w:t xml:space="preserve">, 10 bags at 380, tick </w:t>
      </w:r>
      <w:r>
        <w:rPr>
          <w:rFonts w:ascii="Calibri" w:cs="Calibri" w:eastAsia="Calibri" w:hAnsi="Calibri"/>
          <w:b/>
          <w:bCs/>
          <w:color w:val="1F2A24"/>
          <w:sz w:val="21"/>
          <w:szCs w:val="21"/>
        </w:rPr>
        <w:t xml:space="preserve">Add to Inventory</w:t>
      </w:r>
      <w:r>
        <w:rPr>
          <w:rFonts w:ascii="Calibri" w:cs="Calibri" w:eastAsia="Calibri" w:hAnsi="Calibri"/>
          <w:color w:val="1F2A24"/>
          <w:sz w:val="21"/>
          <w:szCs w:val="21"/>
        </w:rPr>
        <w:t xml:space="preserve"> if you track feed stock. </w:t>
      </w:r>
      <w:r>
        <w:rPr>
          <w:rFonts w:ascii="Calibri" w:cs="Calibri" w:eastAsia="Calibri" w:hAnsi="Calibri"/>
          <w:i/>
          <w:iCs/>
          <w:color w:val="1F2A24"/>
          <w:sz w:val="21"/>
          <w:szCs w:val="21"/>
        </w:rPr>
        <w:t xml:space="preserve">Result:</w:t>
      </w:r>
      <w:r>
        <w:rPr>
          <w:rFonts w:ascii="Calibri" w:cs="Calibri" w:eastAsia="Calibri" w:hAnsi="Calibri"/>
          <w:color w:val="1F2A24"/>
          <w:sz w:val="21"/>
          <w:szCs w:val="21"/>
        </w:rPr>
        <w:t xml:space="preserve"> Finance shows two expenses (other cost and feed) tagged to this cycle; Inventory shows starter mash if you ticked it.</w:t>
      </w:r>
    </w:p>
    <w:p>
      <w:pPr>
        <w:spacing w:after="120" w:line="290"/>
      </w:pPr>
      <w:r>
        <w:rPr>
          <w:rFonts w:ascii="Calibri" w:cs="Calibri" w:eastAsia="Calibri" w:hAnsi="Calibri"/>
          <w:b/>
          <w:bCs/>
          <w:color w:val="1F2A24"/>
          <w:sz w:val="21"/>
          <w:szCs w:val="21"/>
        </w:rPr>
        <w:t xml:space="preserve">Every day (Daily Log).</w:t>
      </w:r>
      <w:r>
        <w:rPr>
          <w:rFonts w:ascii="Calibri" w:cs="Calibri" w:eastAsia="Calibri" w:hAnsi="Calibri"/>
          <w:color w:val="1F2A24"/>
          <w:sz w:val="21"/>
          <w:szCs w:val="21"/>
        </w:rPr>
        <w:t xml:space="preserve"> Record the morning figures: feed given, water, temperature, deaths and so on (see Part 2). Tick the care-guide items on the </w:t>
      </w:r>
      <w:r>
        <w:rPr>
          <w:rFonts w:ascii="Calibri" w:cs="Calibri" w:eastAsia="Calibri" w:hAnsi="Calibri"/>
          <w:b/>
          <w:bCs/>
          <w:color w:val="1F2A24"/>
          <w:sz w:val="21"/>
          <w:szCs w:val="21"/>
        </w:rPr>
        <w:t xml:space="preserve">Care Plan</w:t>
      </w:r>
      <w:r>
        <w:rPr>
          <w:rFonts w:ascii="Calibri" w:cs="Calibri" w:eastAsia="Calibri" w:hAnsi="Calibri"/>
          <w:color w:val="1F2A24"/>
          <w:sz w:val="21"/>
          <w:szCs w:val="21"/>
        </w:rPr>
        <w:t xml:space="preserve"> tab as you do them.</w:t>
      </w:r>
    </w:p>
    <w:p>
      <w:pPr>
        <w:spacing w:after="120" w:line="290"/>
      </w:pPr>
      <w:r>
        <w:rPr>
          <w:rFonts w:ascii="Calibri" w:cs="Calibri" w:eastAsia="Calibri" w:hAnsi="Calibri"/>
          <w:b/>
          <w:bCs/>
          <w:color w:val="1F2A24"/>
          <w:sz w:val="21"/>
          <w:szCs w:val="21"/>
        </w:rPr>
        <w:t xml:space="preserve">Day 7.</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Vaccination</w:t>
      </w:r>
      <w:r>
        <w:rPr>
          <w:rFonts w:ascii="Calibri" w:cs="Calibri" w:eastAsia="Calibri" w:hAnsi="Calibri"/>
          <w:color w:val="1F2A24"/>
          <w:sz w:val="21"/>
          <w:szCs w:val="21"/>
        </w:rPr>
        <w:t xml:space="preserve">: Vaccine "Newcastle (La Sota)", Route </w:t>
      </w:r>
      <w:r>
        <w:rPr>
          <w:rFonts w:ascii="Calibri" w:cs="Calibri" w:eastAsia="Calibri" w:hAnsi="Calibri"/>
          <w:b/>
          <w:bCs/>
          <w:color w:val="1F2A24"/>
          <w:sz w:val="21"/>
          <w:szCs w:val="21"/>
        </w:rPr>
        <w:t xml:space="preserve">Oral (water)</w:t>
      </w:r>
      <w:r>
        <w:rPr>
          <w:rFonts w:ascii="Calibri" w:cs="Calibri" w:eastAsia="Calibri" w:hAnsi="Calibri"/>
          <w:color w:val="1F2A24"/>
          <w:sz w:val="21"/>
          <w:szCs w:val="21"/>
        </w:rPr>
        <w:t xml:space="preserve">, Animals Vaccinated 500, Cost 150, Next Due Date Day 21. A medicine expense of ZMW 150 is posted.</w:t>
      </w:r>
    </w:p>
    <w:p>
      <w:pPr>
        <w:spacing w:after="120" w:line="290"/>
      </w:pPr>
      <w:r>
        <w:rPr>
          <w:rFonts w:ascii="Calibri" w:cs="Calibri" w:eastAsia="Calibri" w:hAnsi="Calibri"/>
          <w:b/>
          <w:bCs/>
          <w:color w:val="1F2A24"/>
          <w:sz w:val="21"/>
          <w:szCs w:val="21"/>
        </w:rPr>
        <w:t xml:space="preserve">Day 7 and Day 14.</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Weighing / Sampling</w:t>
      </w:r>
      <w:r>
        <w:rPr>
          <w:rFonts w:ascii="Calibri" w:cs="Calibri" w:eastAsia="Calibri" w:hAnsi="Calibri"/>
          <w:color w:val="1F2A24"/>
          <w:sz w:val="21"/>
          <w:szCs w:val="21"/>
        </w:rPr>
        <w:t xml:space="preserve">: Sample Count 20, Average Weight 0.19 kg, then 0.45 kg. Use this to compare with your targets.</w:t>
      </w:r>
    </w:p>
    <w:p>
      <w:pPr>
        <w:spacing w:after="120" w:line="290"/>
      </w:pPr>
      <w:r>
        <w:rPr>
          <w:rFonts w:ascii="Calibri" w:cs="Calibri" w:eastAsia="Calibri" w:hAnsi="Calibri"/>
          <w:b/>
          <w:bCs/>
          <w:color w:val="1F2A24"/>
          <w:sz w:val="21"/>
          <w:szCs w:val="21"/>
        </w:rPr>
        <w:t xml:space="preserve">Day 14.</w:t>
      </w:r>
      <w:r>
        <w:rPr>
          <w:rFonts w:ascii="Calibri" w:cs="Calibri" w:eastAsia="Calibri" w:hAnsi="Calibri"/>
          <w:color w:val="1F2A24"/>
          <w:sz w:val="21"/>
          <w:szCs w:val="21"/>
        </w:rPr>
        <w:t xml:space="preserve"> Check the header: it says "Currently in </w:t>
      </w:r>
      <w:r>
        <w:rPr>
          <w:rFonts w:ascii="Calibri" w:cs="Calibri" w:eastAsia="Calibri" w:hAnsi="Calibri"/>
          <w:b/>
          <w:bCs/>
          <w:color w:val="1F2A24"/>
          <w:sz w:val="21"/>
          <w:szCs w:val="21"/>
        </w:rPr>
        <w:t xml:space="preserve">Brooding</w:t>
      </w:r>
      <w:r>
        <w:rPr>
          <w:rFonts w:ascii="Calibri" w:cs="Calibri" w:eastAsia="Calibri" w:hAnsi="Calibri"/>
          <w:color w:val="1F2A24"/>
          <w:sz w:val="21"/>
          <w:szCs w:val="21"/>
        </w:rPr>
        <w:t xml:space="preserve">. Ready to move to </w:t>
      </w:r>
      <w:r>
        <w:rPr>
          <w:rFonts w:ascii="Calibri" w:cs="Calibri" w:eastAsia="Calibri" w:hAnsi="Calibri"/>
          <w:b/>
          <w:bCs/>
          <w:color w:val="1F2A24"/>
          <w:sz w:val="21"/>
          <w:szCs w:val="21"/>
        </w:rPr>
        <w:t xml:space="preserve">Grower</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Advance</w:t>
      </w:r>
      <w:r>
        <w:rPr>
          <w:rFonts w:ascii="Calibri" w:cs="Calibri" w:eastAsia="Calibri" w:hAnsi="Calibri"/>
          <w:color w:val="1F2A24"/>
          <w:sz w:val="21"/>
          <w:szCs w:val="21"/>
        </w:rPr>
        <w:t xml:space="preserve">. Brooding is completed; Grower starts today. The progress bar shows 1/4 stages.</w:t>
      </w:r>
    </w:p>
    <w:p>
      <w:pPr>
        <w:spacing w:after="120" w:line="290"/>
      </w:pPr>
      <w:r>
        <w:rPr>
          <w:rFonts w:ascii="Calibri" w:cs="Calibri" w:eastAsia="Calibri" w:hAnsi="Calibri"/>
          <w:b/>
          <w:bCs/>
          <w:color w:val="1F2A24"/>
          <w:sz w:val="21"/>
          <w:szCs w:val="21"/>
        </w:rPr>
        <w:t xml:space="preserve">When birds die.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Mortality / Loss</w:t>
      </w:r>
      <w:r>
        <w:rPr>
          <w:rFonts w:ascii="Calibri" w:cs="Calibri" w:eastAsia="Calibri" w:hAnsi="Calibri"/>
          <w:color w:val="1F2A24"/>
          <w:sz w:val="21"/>
          <w:szCs w:val="21"/>
        </w:rPr>
        <w:t xml:space="preserve">: Count 3, Cause </w:t>
      </w:r>
      <w:r>
        <w:rPr>
          <w:rFonts w:ascii="Calibri" w:cs="Calibri" w:eastAsia="Calibri" w:hAnsi="Calibri"/>
          <w:b/>
          <w:bCs/>
          <w:color w:val="1F2A24"/>
          <w:sz w:val="21"/>
          <w:szCs w:val="21"/>
        </w:rPr>
        <w:t xml:space="preserve">Disease</w:t>
      </w:r>
      <w:r>
        <w:rPr>
          <w:rFonts w:ascii="Calibri" w:cs="Calibri" w:eastAsia="Calibri" w:hAnsi="Calibri"/>
          <w:color w:val="1F2A24"/>
          <w:sz w:val="21"/>
          <w:szCs w:val="21"/>
        </w:rPr>
        <w:t xml:space="preserve">. Add a </w:t>
      </w:r>
      <w:r>
        <w:rPr>
          <w:rFonts w:ascii="Calibri" w:cs="Calibri" w:eastAsia="Calibri" w:hAnsi="Calibri"/>
          <w:b/>
          <w:bCs/>
          <w:color w:val="1F2A24"/>
          <w:sz w:val="21"/>
          <w:szCs w:val="21"/>
        </w:rPr>
        <w:t xml:space="preserve">Treatment</w:t>
      </w:r>
      <w:r>
        <w:rPr>
          <w:rFonts w:ascii="Calibri" w:cs="Calibri" w:eastAsia="Calibri" w:hAnsi="Calibri"/>
          <w:color w:val="1F2A24"/>
          <w:sz w:val="21"/>
          <w:szCs w:val="21"/>
        </w:rPr>
        <w:t xml:space="preserve"> if you medicate: Product "Amprolium", Target "Coccidiosis", Cost 90.</w:t>
      </w:r>
    </w:p>
    <w:p>
      <w:pPr>
        <w:spacing w:after="120" w:line="290"/>
      </w:pPr>
      <w:r>
        <w:rPr>
          <w:rFonts w:ascii="Calibri" w:cs="Calibri" w:eastAsia="Calibri" w:hAnsi="Calibri"/>
          <w:b/>
          <w:bCs/>
          <w:color w:val="1F2A24"/>
          <w:sz w:val="21"/>
          <w:szCs w:val="21"/>
        </w:rPr>
        <w:t xml:space="preserve">Day 28.</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Advance</w:t>
      </w:r>
      <w:r>
        <w:rPr>
          <w:rFonts w:ascii="Calibri" w:cs="Calibri" w:eastAsia="Calibri" w:hAnsi="Calibri"/>
          <w:color w:val="1F2A24"/>
          <w:sz w:val="21"/>
          <w:szCs w:val="21"/>
        </w:rPr>
        <w:t xml:space="preserve"> to </w:t>
      </w:r>
      <w:r>
        <w:rPr>
          <w:rFonts w:ascii="Calibri" w:cs="Calibri" w:eastAsia="Calibri" w:hAnsi="Calibri"/>
          <w:b/>
          <w:bCs/>
          <w:color w:val="1F2A24"/>
          <w:sz w:val="21"/>
          <w:szCs w:val="21"/>
        </w:rPr>
        <w:t xml:space="preserve">Finishing</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Day 42.</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Advance</w:t>
      </w:r>
      <w:r>
        <w:rPr>
          <w:rFonts w:ascii="Calibri" w:cs="Calibri" w:eastAsia="Calibri" w:hAnsi="Calibri"/>
          <w:color w:val="1F2A24"/>
          <w:sz w:val="21"/>
          <w:szCs w:val="21"/>
        </w:rPr>
        <w:t xml:space="preserve"> to </w:t>
      </w:r>
      <w:r>
        <w:rPr>
          <w:rFonts w:ascii="Calibri" w:cs="Calibri" w:eastAsia="Calibri" w:hAnsi="Calibri"/>
          <w:b/>
          <w:bCs/>
          <w:color w:val="1F2A24"/>
          <w:sz w:val="21"/>
          <w:szCs w:val="21"/>
        </w:rPr>
        <w:t xml:space="preserve">Harvest / Sale</w:t>
      </w:r>
      <w:r>
        <w:rPr>
          <w:rFonts w:ascii="Calibri" w:cs="Calibri" w:eastAsia="Calibri" w:hAnsi="Calibri"/>
          <w:color w:val="1F2A24"/>
          <w:sz w:val="21"/>
          <w:szCs w:val="21"/>
        </w:rPr>
        <w:t xml:space="preserve">. Log a </w:t>
      </w:r>
      <w:r>
        <w:rPr>
          <w:rFonts w:ascii="Calibri" w:cs="Calibri" w:eastAsia="Calibri" w:hAnsi="Calibri"/>
          <w:b/>
          <w:bCs/>
          <w:color w:val="1F2A24"/>
          <w:sz w:val="21"/>
          <w:szCs w:val="21"/>
        </w:rPr>
        <w:t xml:space="preserve">Direct Sale</w:t>
      </w:r>
      <w:r>
        <w:rPr>
          <w:rFonts w:ascii="Calibri" w:cs="Calibri" w:eastAsia="Calibri" w:hAnsi="Calibri"/>
          <w:color w:val="1F2A24"/>
          <w:sz w:val="21"/>
          <w:szCs w:val="21"/>
        </w:rPr>
        <w:t xml:space="preserve"> for the buyer: Product "Live broilers", Quantity 470, Unit "head", Unit Price 85, Buyer "Lusaka market trader", Payment Method </w:t>
      </w:r>
      <w:r>
        <w:rPr>
          <w:rFonts w:ascii="Calibri" w:cs="Calibri" w:eastAsia="Calibri" w:hAnsi="Calibri"/>
          <w:b/>
          <w:bCs/>
          <w:color w:val="1F2A24"/>
          <w:sz w:val="21"/>
          <w:szCs w:val="21"/>
        </w:rPr>
        <w:t xml:space="preserve">Mobile Money</w:t>
      </w:r>
      <w:r>
        <w:rPr>
          <w:rFonts w:ascii="Calibri" w:cs="Calibri" w:eastAsia="Calibri" w:hAnsi="Calibri"/>
          <w:color w:val="1F2A24"/>
          <w:sz w:val="21"/>
          <w:szCs w:val="21"/>
        </w:rPr>
        <w:t xml:space="preserve">. Total Value fills in as 39,950. Income of ZMW 39,950 is posted to Finance. If part is for your own table, log a </w:t>
      </w:r>
      <w:r>
        <w:rPr>
          <w:rFonts w:ascii="Calibri" w:cs="Calibri" w:eastAsia="Calibri" w:hAnsi="Calibri"/>
          <w:b/>
          <w:bCs/>
          <w:color w:val="1F2A24"/>
          <w:sz w:val="21"/>
          <w:szCs w:val="21"/>
        </w:rPr>
        <w:t xml:space="preserve">Harvest</w:t>
      </w:r>
      <w:r>
        <w:rPr>
          <w:rFonts w:ascii="Calibri" w:cs="Calibri" w:eastAsia="Calibri" w:hAnsi="Calibri"/>
          <w:color w:val="1F2A24"/>
          <w:sz w:val="21"/>
          <w:szCs w:val="21"/>
        </w:rPr>
        <w:t xml:space="preserve"> with Route To </w:t>
      </w:r>
      <w:r>
        <w:rPr>
          <w:rFonts w:ascii="Calibri" w:cs="Calibri" w:eastAsia="Calibri" w:hAnsi="Calibri"/>
          <w:b/>
          <w:bCs/>
          <w:color w:val="1F2A24"/>
          <w:sz w:val="21"/>
          <w:szCs w:val="21"/>
        </w:rPr>
        <w:t xml:space="preserve">Own Use</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Closing.</w:t>
      </w:r>
      <w:r>
        <w:rPr>
          <w:rFonts w:ascii="Calibri" w:cs="Calibri" w:eastAsia="Calibri" w:hAnsi="Calibri"/>
          <w:color w:val="1F2A24"/>
          <w:sz w:val="21"/>
          <w:szCs w:val="21"/>
        </w:rPr>
        <w:t xml:space="preserve"> Open </w:t>
      </w:r>
      <w:r>
        <w:rPr>
          <w:rFonts w:ascii="Calibri" w:cs="Calibri" w:eastAsia="Calibri" w:hAnsi="Calibri"/>
          <w:b/>
          <w:bCs/>
          <w:color w:val="1F2A24"/>
          <w:sz w:val="21"/>
          <w:szCs w:val="21"/>
        </w:rPr>
        <w:t xml:space="preserve">Close Cycle</w:t>
      </w:r>
      <w:r>
        <w:rPr>
          <w:rFonts w:ascii="Calibri" w:cs="Calibri" w:eastAsia="Calibri" w:hAnsi="Calibri"/>
          <w:color w:val="1F2A24"/>
          <w:sz w:val="21"/>
          <w:szCs w:val="21"/>
        </w:rPr>
        <w:t xml:space="preserve">, check the summary, set the End Date, type your closing notes (for example "Feed conversion 1.8, mortality 4 per cent, next batch order starter earlier"), tick the box and click </w:t>
      </w:r>
      <w:r>
        <w:rPr>
          <w:rFonts w:ascii="Calibri" w:cs="Calibri" w:eastAsia="Calibri" w:hAnsi="Calibri"/>
          <w:b/>
          <w:bCs/>
          <w:color w:val="1F2A24"/>
          <w:sz w:val="21"/>
          <w:szCs w:val="21"/>
        </w:rPr>
        <w:t xml:space="preserve">Close &amp; Complete Cycle</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What you see afterwards.</w:t>
      </w:r>
      <w:r>
        <w:rPr>
          <w:rFonts w:ascii="Calibri" w:cs="Calibri" w:eastAsia="Calibri" w:hAnsi="Calibri"/>
          <w:color w:val="1F2A24"/>
          <w:sz w:val="21"/>
          <w:szCs w:val="21"/>
        </w:rPr>
        <w:t xml:space="preserve"> The cycle sits in </w:t>
      </w:r>
      <w:r>
        <w:rPr>
          <w:rFonts w:ascii="Calibri" w:cs="Calibri" w:eastAsia="Calibri" w:hAnsi="Calibri"/>
          <w:b/>
          <w:bCs/>
          <w:color w:val="1F2A24"/>
          <w:sz w:val="21"/>
          <w:szCs w:val="21"/>
        </w:rPr>
        <w:t xml:space="preserve">Closed / Completed</w:t>
      </w:r>
      <w:r>
        <w:rPr>
          <w:rFonts w:ascii="Calibri" w:cs="Calibri" w:eastAsia="Calibri" w:hAnsi="Calibri"/>
          <w:color w:val="1F2A24"/>
          <w:sz w:val="21"/>
          <w:szCs w:val="21"/>
        </w:rPr>
        <w:t xml:space="preserve">. The Dashboard's </w:t>
      </w:r>
      <w:r>
        <w:rPr>
          <w:rFonts w:ascii="Calibri" w:cs="Calibri" w:eastAsia="Calibri" w:hAnsi="Calibri"/>
          <w:b/>
          <w:bCs/>
          <w:color w:val="1F2A24"/>
          <w:sz w:val="21"/>
          <w:szCs w:val="21"/>
        </w:rPr>
        <w:t xml:space="preserve">Active Cycles</w:t>
      </w:r>
      <w:r>
        <w:rPr>
          <w:rFonts w:ascii="Calibri" w:cs="Calibri" w:eastAsia="Calibri" w:hAnsi="Calibri"/>
          <w:color w:val="1F2A24"/>
          <w:sz w:val="21"/>
          <w:szCs w:val="21"/>
        </w:rPr>
        <w:t xml:space="preserve"> figure goes down by one. </w:t>
      </w:r>
      <w:r>
        <w:rPr>
          <w:rFonts w:ascii="Calibri" w:cs="Calibri" w:eastAsia="Calibri" w:hAnsi="Calibri"/>
          <w:b/>
          <w:bCs/>
          <w:color w:val="1F2A24"/>
          <w:sz w:val="21"/>
          <w:szCs w:val="21"/>
        </w:rPr>
        <w:t xml:space="preserve">Total Revenue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Total Expenses</w:t>
      </w:r>
      <w:r>
        <w:rPr>
          <w:rFonts w:ascii="Calibri" w:cs="Calibri" w:eastAsia="Calibri" w:hAnsi="Calibri"/>
          <w:color w:val="1F2A24"/>
          <w:sz w:val="21"/>
          <w:szCs w:val="21"/>
        </w:rPr>
        <w:t xml:space="preserve"> on the Dashboard include the entries the events posted. In Finance you can review the batch's costs and income. In the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tab you see </w:t>
      </w:r>
      <w:r>
        <w:rPr>
          <w:rFonts w:ascii="Calibri" w:cs="Calibri" w:eastAsia="Calibri" w:hAnsi="Calibri"/>
          <w:b/>
          <w:bCs/>
          <w:color w:val="1F2A24"/>
          <w:sz w:val="21"/>
          <w:szCs w:val="21"/>
        </w:rPr>
        <w:t xml:space="preserve">Total Records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Total Events</w:t>
      </w:r>
      <w:r>
        <w:rPr>
          <w:rFonts w:ascii="Calibri" w:cs="Calibri" w:eastAsia="Calibri" w:hAnsi="Calibri"/>
          <w:color w:val="1F2A24"/>
          <w:sz w:val="21"/>
          <w:szCs w:val="21"/>
        </w:rPr>
        <w:t xml:space="preserve"> and the KPI benchmarks to compare with your own results.</w:t>
      </w:r>
    </w:p>
    <w:p>
      <w:pPr>
        <w:pStyle w:val="Heading3"/>
        <w:keepNext/>
        <w:spacing w:after="100" w:before="260"/>
      </w:pPr>
      <w:bookmarkStart w:name="h_example_2_a_maize_season_rain_fed_" w:id="1"/>
      <w:r>
        <w:rPr>
          <w:rFonts w:ascii="Cambria" w:cs="Cambria" w:eastAsia="Cambria" w:hAnsi="Cambria"/>
          <w:b/>
          <w:bCs/>
          <w:color w:val="2E7D4F"/>
          <w:sz w:val="26"/>
          <w:szCs w:val="26"/>
        </w:rPr>
        <w:t xml:space="preserve">Example 2: A maize season (rain-fed)</w:t>
      </w:r>
      <w:bookmarkEnd w:id="1"/>
    </w:p>
    <w:p>
      <w:pPr>
        <w:spacing w:after="120" w:line="290"/>
      </w:pPr>
      <w:r>
        <w:rPr>
          <w:rFonts w:ascii="Calibri" w:cs="Calibri" w:eastAsia="Calibri" w:hAnsi="Calibri"/>
          <w:b/>
          <w:bCs/>
          <w:color w:val="1F2A24"/>
          <w:sz w:val="21"/>
          <w:szCs w:val="21"/>
        </w:rPr>
        <w:t xml:space="preserve">Setup (November).</w:t>
      </w:r>
      <w:r>
        <w:rPr>
          <w:rFonts w:ascii="Calibri" w:cs="Calibri" w:eastAsia="Calibri" w:hAnsi="Calibri"/>
          <w:color w:val="1F2A24"/>
          <w:sz w:val="21"/>
          <w:szCs w:val="21"/>
        </w:rPr>
        <w:t xml:space="preserve"> Enterprise "Maize" (Maize Field Crop template). </w:t>
      </w:r>
      <w:r>
        <w:rPr>
          <w:rFonts w:ascii="Calibri" w:cs="Calibri" w:eastAsia="Calibri" w:hAnsi="Calibri"/>
          <w:b/>
          <w:bCs/>
          <w:color w:val="1F2A24"/>
          <w:sz w:val="21"/>
          <w:szCs w:val="21"/>
        </w:rPr>
        <w:t xml:space="preserve">New Cycle</w:t>
      </w:r>
      <w:r>
        <w:rPr>
          <w:rFonts w:ascii="Calibri" w:cs="Calibri" w:eastAsia="Calibri" w:hAnsi="Calibri"/>
          <w:color w:val="1F2A24"/>
          <w:sz w:val="21"/>
          <w:szCs w:val="21"/>
        </w:rPr>
        <w:t xml:space="preserve">, type </w:t>
      </w:r>
      <w:r>
        <w:rPr>
          <w:rFonts w:ascii="Calibri" w:cs="Calibri" w:eastAsia="Calibri" w:hAnsi="Calibri"/>
          <w:b/>
          <w:bCs/>
          <w:color w:val="1F2A24"/>
          <w:sz w:val="21"/>
          <w:szCs w:val="21"/>
        </w:rPr>
        <w:t xml:space="preserve">Rain-Fed Season</w:t>
      </w:r>
      <w:r>
        <w:rPr>
          <w:rFonts w:ascii="Calibri" w:cs="Calibri" w:eastAsia="Calibri" w:hAnsi="Calibri"/>
          <w:color w:val="1F2A24"/>
          <w:sz w:val="21"/>
          <w:szCs w:val="21"/>
        </w:rPr>
        <w:t xml:space="preserve">, Field / Plot Name "North Field", Area 5 ha, Variety "SC403", Irrigation </w:t>
      </w:r>
      <w:r>
        <w:rPr>
          <w:rFonts w:ascii="Calibri" w:cs="Calibri" w:eastAsia="Calibri" w:hAnsi="Calibri"/>
          <w:b/>
          <w:bCs/>
          <w:color w:val="1F2A24"/>
          <w:sz w:val="21"/>
          <w:szCs w:val="21"/>
        </w:rPr>
        <w:t xml:space="preserve">Rain-fed (no irrigation)</w:t>
      </w:r>
      <w:r>
        <w:rPr>
          <w:rFonts w:ascii="Calibri" w:cs="Calibri" w:eastAsia="Calibri" w:hAnsi="Calibri"/>
          <w:color w:val="1F2A24"/>
          <w:sz w:val="21"/>
          <w:szCs w:val="21"/>
        </w:rPr>
        <w:t xml:space="preserve">, Seed Rate 25 kg/ha. The stages are </w:t>
      </w:r>
      <w:r>
        <w:rPr>
          <w:rFonts w:ascii="Calibri" w:cs="Calibri" w:eastAsia="Calibri" w:hAnsi="Calibri"/>
          <w:b/>
          <w:bCs/>
          <w:color w:val="1F2A24"/>
          <w:sz w:val="21"/>
          <w:szCs w:val="21"/>
        </w:rPr>
        <w:t xml:space="preserve">Land Preparation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Planting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Emergence &amp; Establishment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Vegetative Growth</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Tasselling &amp; Silking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Grain Fill &amp; Maturity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Harvest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Drying &amp; Storage</w:t>
      </w:r>
      <w:r>
        <w:rPr>
          <w:rFonts w:ascii="Calibri" w:cs="Calibri" w:eastAsia="Calibri" w:hAnsi="Calibri"/>
          <w:color w:val="1F2A24"/>
          <w:sz w:val="21"/>
          <w:szCs w:val="21"/>
        </w:rPr>
        <w:t xml:space="preserve">: eight in all.</w:t>
      </w:r>
    </w:p>
    <w:p>
      <w:pPr>
        <w:spacing w:after="120" w:line="290"/>
      </w:pPr>
      <w:r>
        <w:rPr>
          <w:rFonts w:ascii="Calibri" w:cs="Calibri" w:eastAsia="Calibri" w:hAnsi="Calibri"/>
          <w:b/>
          <w:bCs/>
          <w:color w:val="1F2A24"/>
          <w:sz w:val="21"/>
          <w:szCs w:val="21"/>
        </w:rPr>
        <w:t xml:space="preserve">Land Preparation.</w:t>
      </w:r>
      <w:r>
        <w:rPr>
          <w:rFonts w:ascii="Calibri" w:cs="Calibri" w:eastAsia="Calibri" w:hAnsi="Calibri"/>
          <w:color w:val="1F2A24"/>
          <w:sz w:val="21"/>
          <w:szCs w:val="21"/>
        </w:rPr>
        <w:t xml:space="preserve"> Look at the stage card on the </w:t>
      </w:r>
      <w:r>
        <w:rPr>
          <w:rFonts w:ascii="Calibri" w:cs="Calibri" w:eastAsia="Calibri" w:hAnsi="Calibri"/>
          <w:b/>
          <w:bCs/>
          <w:color w:val="1F2A24"/>
          <w:sz w:val="21"/>
          <w:szCs w:val="21"/>
        </w:rPr>
        <w:t xml:space="preserve">Stages</w:t>
      </w:r>
      <w:r>
        <w:rPr>
          <w:rFonts w:ascii="Calibri" w:cs="Calibri" w:eastAsia="Calibri" w:hAnsi="Calibri"/>
          <w:color w:val="1F2A24"/>
          <w:sz w:val="21"/>
          <w:szCs w:val="21"/>
        </w:rPr>
        <w:t xml:space="preserve"> tab for measurements (for example soil pH target 5.5 to 7). Log an </w:t>
      </w:r>
      <w:r>
        <w:rPr>
          <w:rFonts w:ascii="Calibri" w:cs="Calibri" w:eastAsia="Calibri" w:hAnsi="Calibri"/>
          <w:b/>
          <w:bCs/>
          <w:color w:val="1F2A24"/>
          <w:sz w:val="21"/>
          <w:szCs w:val="21"/>
        </w:rPr>
        <w:t xml:space="preserve">Input Purchase</w:t>
      </w:r>
      <w:r>
        <w:rPr>
          <w:rFonts w:ascii="Calibri" w:cs="Calibri" w:eastAsia="Calibri" w:hAnsi="Calibri"/>
          <w:color w:val="1F2A24"/>
          <w:sz w:val="21"/>
          <w:szCs w:val="21"/>
        </w:rPr>
        <w:t xml:space="preserve"> for lime or manure if you buy any. Log </w:t>
      </w:r>
      <w:r>
        <w:rPr>
          <w:rFonts w:ascii="Calibri" w:cs="Calibri" w:eastAsia="Calibri" w:hAnsi="Calibri"/>
          <w:b/>
          <w:bCs/>
          <w:color w:val="1F2A24"/>
          <w:sz w:val="21"/>
          <w:szCs w:val="21"/>
        </w:rPr>
        <w:t xml:space="preserve">Weeding</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Irrigation</w:t>
      </w:r>
      <w:r>
        <w:rPr>
          <w:rFonts w:ascii="Calibri" w:cs="Calibri" w:eastAsia="Calibri" w:hAnsi="Calibri"/>
          <w:color w:val="1F2A24"/>
          <w:sz w:val="21"/>
          <w:szCs w:val="21"/>
        </w:rPr>
        <w:t xml:space="preserve"> as they happen.</w:t>
      </w:r>
    </w:p>
    <w:p>
      <w:pPr>
        <w:spacing w:after="120" w:line="290"/>
      </w:pPr>
      <w:r>
        <w:rPr>
          <w:rFonts w:ascii="Calibri" w:cs="Calibri" w:eastAsia="Calibri" w:hAnsi="Calibri"/>
          <w:b/>
          <w:bCs/>
          <w:color w:val="1F2A24"/>
          <w:sz w:val="21"/>
          <w:szCs w:val="21"/>
        </w:rPr>
        <w:t xml:space="preserve">Before planting.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Input Purchase</w:t>
      </w:r>
      <w:r>
        <w:rPr>
          <w:rFonts w:ascii="Calibri" w:cs="Calibri" w:eastAsia="Calibri" w:hAnsi="Calibri"/>
          <w:color w:val="1F2A24"/>
          <w:sz w:val="21"/>
          <w:szCs w:val="21"/>
        </w:rPr>
        <w:t xml:space="preserve">: "Maize seed SC403", Category </w:t>
      </w:r>
      <w:r>
        <w:rPr>
          <w:rFonts w:ascii="Calibri" w:cs="Calibri" w:eastAsia="Calibri" w:hAnsi="Calibri"/>
          <w:b/>
          <w:bCs/>
          <w:color w:val="1F2A24"/>
          <w:sz w:val="21"/>
          <w:szCs w:val="21"/>
        </w:rPr>
        <w:t xml:space="preserve">Seed / Planting material</w:t>
      </w:r>
      <w:r>
        <w:rPr>
          <w:rFonts w:ascii="Calibri" w:cs="Calibri" w:eastAsia="Calibri" w:hAnsi="Calibri"/>
          <w:color w:val="1F2A24"/>
          <w:sz w:val="21"/>
          <w:szCs w:val="21"/>
        </w:rPr>
        <w:t xml:space="preserve">, Quantity 125, Unit "kg", Unit Cost 45. </w:t>
      </w:r>
      <w:r>
        <w:rPr>
          <w:rFonts w:ascii="Calibri" w:cs="Calibri" w:eastAsia="Calibri" w:hAnsi="Calibri"/>
          <w:b/>
          <w:bCs/>
          <w:color w:val="1F2A24"/>
          <w:sz w:val="21"/>
          <w:szCs w:val="21"/>
        </w:rPr>
        <w:t xml:space="preserve">Input Purchase</w:t>
      </w:r>
      <w:r>
        <w:rPr>
          <w:rFonts w:ascii="Calibri" w:cs="Calibri" w:eastAsia="Calibri" w:hAnsi="Calibri"/>
          <w:color w:val="1F2A24"/>
          <w:sz w:val="21"/>
          <w:szCs w:val="21"/>
        </w:rPr>
        <w:t xml:space="preserve">: "D-Compound", Category </w:t>
      </w:r>
      <w:r>
        <w:rPr>
          <w:rFonts w:ascii="Calibri" w:cs="Calibri" w:eastAsia="Calibri" w:hAnsi="Calibri"/>
          <w:b/>
          <w:bCs/>
          <w:color w:val="1F2A24"/>
          <w:sz w:val="21"/>
          <w:szCs w:val="21"/>
        </w:rPr>
        <w:t xml:space="preserve">Fertiliser</w:t>
      </w:r>
      <w:r>
        <w:rPr>
          <w:rFonts w:ascii="Calibri" w:cs="Calibri" w:eastAsia="Calibri" w:hAnsi="Calibri"/>
          <w:color w:val="1F2A24"/>
          <w:sz w:val="21"/>
          <w:szCs w:val="21"/>
        </w:rPr>
        <w:t xml:space="preserve">, 10 bags. </w:t>
      </w:r>
      <w:r>
        <w:rPr>
          <w:rFonts w:ascii="Calibri" w:cs="Calibri" w:eastAsia="Calibri" w:hAnsi="Calibri"/>
          <w:b/>
          <w:bCs/>
          <w:color w:val="1F2A24"/>
          <w:sz w:val="21"/>
          <w:szCs w:val="21"/>
        </w:rPr>
        <w:t xml:space="preserve">Input Purchase</w:t>
      </w:r>
      <w:r>
        <w:rPr>
          <w:rFonts w:ascii="Calibri" w:cs="Calibri" w:eastAsia="Calibri" w:hAnsi="Calibri"/>
          <w:color w:val="1F2A24"/>
          <w:sz w:val="21"/>
          <w:szCs w:val="21"/>
        </w:rPr>
        <w:t xml:space="preserve">: "Urea", Category </w:t>
      </w:r>
      <w:r>
        <w:rPr>
          <w:rFonts w:ascii="Calibri" w:cs="Calibri" w:eastAsia="Calibri" w:hAnsi="Calibri"/>
          <w:b/>
          <w:bCs/>
          <w:color w:val="1F2A24"/>
          <w:sz w:val="21"/>
          <w:szCs w:val="21"/>
        </w:rPr>
        <w:t xml:space="preserve">Fertiliser</w:t>
      </w:r>
      <w:r>
        <w:rPr>
          <w:rFonts w:ascii="Calibri" w:cs="Calibri" w:eastAsia="Calibri" w:hAnsi="Calibri"/>
          <w:color w:val="1F2A24"/>
          <w:sz w:val="21"/>
          <w:szCs w:val="21"/>
        </w:rPr>
        <w:t xml:space="preserve">, 10 bags. Finance receives seed and fertiliser expenses.</w:t>
      </w:r>
    </w:p>
    <w:p>
      <w:pPr>
        <w:spacing w:after="120" w:line="290"/>
      </w:pPr>
      <w:r>
        <w:rPr>
          <w:rFonts w:ascii="Calibri" w:cs="Calibri" w:eastAsia="Calibri" w:hAnsi="Calibri"/>
          <w:b/>
          <w:bCs/>
          <w:color w:val="1F2A24"/>
          <w:sz w:val="21"/>
          <w:szCs w:val="21"/>
        </w:rPr>
        <w:t xml:space="preserve">Planting day.</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Advance</w:t>
      </w:r>
      <w:r>
        <w:rPr>
          <w:rFonts w:ascii="Calibri" w:cs="Calibri" w:eastAsia="Calibri" w:hAnsi="Calibri"/>
          <w:color w:val="1F2A24"/>
          <w:sz w:val="21"/>
          <w:szCs w:val="21"/>
        </w:rPr>
        <w:t xml:space="preserve"> to move to </w:t>
      </w:r>
      <w:r>
        <w:rPr>
          <w:rFonts w:ascii="Calibri" w:cs="Calibri" w:eastAsia="Calibri" w:hAnsi="Calibri"/>
          <w:b/>
          <w:bCs/>
          <w:color w:val="1F2A24"/>
          <w:sz w:val="21"/>
          <w:szCs w:val="21"/>
        </w:rPr>
        <w:t xml:space="preserve">Planting</w:t>
      </w:r>
      <w:r>
        <w:rPr>
          <w:rFonts w:ascii="Calibri" w:cs="Calibri" w:eastAsia="Calibri" w:hAnsi="Calibri"/>
          <w:color w:val="1F2A24"/>
          <w:sz w:val="21"/>
          <w:szCs w:val="21"/>
        </w:rPr>
        <w:t xml:space="preserve">. Log </w:t>
      </w:r>
      <w:r>
        <w:rPr>
          <w:rFonts w:ascii="Calibri" w:cs="Calibri" w:eastAsia="Calibri" w:hAnsi="Calibri"/>
          <w:b/>
          <w:bCs/>
          <w:color w:val="1F2A24"/>
          <w:sz w:val="21"/>
          <w:szCs w:val="21"/>
        </w:rPr>
        <w:t xml:space="preserve">Planting / Sowing</w:t>
      </w:r>
      <w:r>
        <w:rPr>
          <w:rFonts w:ascii="Calibri" w:cs="Calibri" w:eastAsia="Calibri" w:hAnsi="Calibri"/>
          <w:color w:val="1F2A24"/>
          <w:sz w:val="21"/>
          <w:szCs w:val="21"/>
        </w:rPr>
        <w:t xml:space="preserve">: Crop "Maize SC403", Area Planted 5, Seed Rate 25, Row Spacing 75, Plant Spacing 25, Method </w:t>
      </w:r>
      <w:r>
        <w:rPr>
          <w:rFonts w:ascii="Calibri" w:cs="Calibri" w:eastAsia="Calibri" w:hAnsi="Calibri"/>
          <w:b/>
          <w:bCs/>
          <w:color w:val="1F2A24"/>
          <w:sz w:val="21"/>
          <w:szCs w:val="21"/>
        </w:rPr>
        <w:t xml:space="preserve">Hand planting</w:t>
      </w:r>
      <w:r>
        <w:rPr>
          <w:rFonts w:ascii="Calibri" w:cs="Calibri" w:eastAsia="Calibri" w:hAnsi="Calibri"/>
          <w:color w:val="1F2A24"/>
          <w:sz w:val="21"/>
          <w:szCs w:val="21"/>
        </w:rPr>
        <w:t xml:space="preserve">. This is a record; the money was already posted by the purchases. Then </w:t>
      </w:r>
      <w:r>
        <w:rPr>
          <w:rFonts w:ascii="Calibri" w:cs="Calibri" w:eastAsia="Calibri" w:hAnsi="Calibri"/>
          <w:b/>
          <w:bCs/>
          <w:color w:val="1F2A24"/>
          <w:sz w:val="21"/>
          <w:szCs w:val="21"/>
        </w:rPr>
        <w:t xml:space="preserve">Fertilisation</w:t>
      </w:r>
      <w:r>
        <w:rPr>
          <w:rFonts w:ascii="Calibri" w:cs="Calibri" w:eastAsia="Calibri" w:hAnsi="Calibri"/>
          <w:color w:val="1F2A24"/>
          <w:sz w:val="21"/>
          <w:szCs w:val="21"/>
        </w:rPr>
        <w:t xml:space="preserve">: Product "D-Compound", Type </w:t>
      </w:r>
      <w:r>
        <w:rPr>
          <w:rFonts w:ascii="Calibri" w:cs="Calibri" w:eastAsia="Calibri" w:hAnsi="Calibri"/>
          <w:b/>
          <w:bCs/>
          <w:color w:val="1F2A24"/>
          <w:sz w:val="21"/>
          <w:szCs w:val="21"/>
        </w:rPr>
        <w:t xml:space="preserve">Basal dressing</w:t>
      </w:r>
      <w:r>
        <w:rPr>
          <w:rFonts w:ascii="Calibri" w:cs="Calibri" w:eastAsia="Calibri" w:hAnsi="Calibri"/>
          <w:color w:val="1F2A24"/>
          <w:sz w:val="21"/>
          <w:szCs w:val="21"/>
        </w:rPr>
        <w:t xml:space="preserve">, Area Applied 5.</w:t>
      </w:r>
    </w:p>
    <w:p>
      <w:pPr>
        <w:spacing w:after="120" w:line="290"/>
      </w:pPr>
      <w:r>
        <w:rPr>
          <w:rFonts w:ascii="Calibri" w:cs="Calibri" w:eastAsia="Calibri" w:hAnsi="Calibri"/>
          <w:b/>
          <w:bCs/>
          <w:color w:val="1F2A24"/>
          <w:sz w:val="21"/>
          <w:szCs w:val="21"/>
        </w:rPr>
        <w:t xml:space="preserve">Through the season.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Advance</w:t>
      </w:r>
      <w:r>
        <w:rPr>
          <w:rFonts w:ascii="Calibri" w:cs="Calibri" w:eastAsia="Calibri" w:hAnsi="Calibri"/>
          <w:color w:val="1F2A24"/>
          <w:sz w:val="21"/>
          <w:szCs w:val="21"/>
        </w:rPr>
        <w:t xml:space="preserve"> at each growth change. Log </w:t>
      </w:r>
      <w:r>
        <w:rPr>
          <w:rFonts w:ascii="Calibri" w:cs="Calibri" w:eastAsia="Calibri" w:hAnsi="Calibri"/>
          <w:b/>
          <w:bCs/>
          <w:color w:val="1F2A24"/>
          <w:sz w:val="21"/>
          <w:szCs w:val="21"/>
        </w:rPr>
        <w:t xml:space="preserve">Fertilisation</w:t>
      </w:r>
      <w:r>
        <w:rPr>
          <w:rFonts w:ascii="Calibri" w:cs="Calibri" w:eastAsia="Calibri" w:hAnsi="Calibri"/>
          <w:color w:val="1F2A24"/>
          <w:sz w:val="21"/>
          <w:szCs w:val="21"/>
        </w:rPr>
        <w:t xml:space="preserve"> (Urea, Type </w:t>
      </w:r>
      <w:r>
        <w:rPr>
          <w:rFonts w:ascii="Calibri" w:cs="Calibri" w:eastAsia="Calibri" w:hAnsi="Calibri"/>
          <w:b/>
          <w:bCs/>
          <w:color w:val="1F2A24"/>
          <w:sz w:val="21"/>
          <w:szCs w:val="21"/>
        </w:rPr>
        <w:t xml:space="preserve">Top dressing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Weeding</w:t>
      </w:r>
      <w:r>
        <w:rPr>
          <w:rFonts w:ascii="Calibri" w:cs="Calibri" w:eastAsia="Calibri" w:hAnsi="Calibri"/>
          <w:color w:val="1F2A24"/>
          <w:sz w:val="21"/>
          <w:szCs w:val="21"/>
        </w:rPr>
        <w:t xml:space="preserve"> (twice), </w:t>
      </w:r>
      <w:r>
        <w:rPr>
          <w:rFonts w:ascii="Calibri" w:cs="Calibri" w:eastAsia="Calibri" w:hAnsi="Calibri"/>
          <w:b/>
          <w:bCs/>
          <w:color w:val="1F2A24"/>
          <w:sz w:val="21"/>
          <w:szCs w:val="21"/>
        </w:rPr>
        <w:t xml:space="preserve">Field Scouting</w:t>
      </w:r>
      <w:r>
        <w:rPr>
          <w:rFonts w:ascii="Calibri" w:cs="Calibri" w:eastAsia="Calibri" w:hAnsi="Calibri"/>
          <w:color w:val="1F2A24"/>
          <w:sz w:val="21"/>
          <w:szCs w:val="21"/>
        </w:rPr>
        <w:t xml:space="preserve"> (Pest "Fall armyworm", Severity </w:t>
      </w:r>
      <w:r>
        <w:rPr>
          <w:rFonts w:ascii="Calibri" w:cs="Calibri" w:eastAsia="Calibri" w:hAnsi="Calibri"/>
          <w:b/>
          <w:bCs/>
          <w:color w:val="1F2A24"/>
          <w:sz w:val="21"/>
          <w:szCs w:val="21"/>
        </w:rPr>
        <w:t xml:space="preserve">Moderate (10–30%)</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Spraying</w:t>
      </w:r>
      <w:r>
        <w:rPr>
          <w:rFonts w:ascii="Calibri" w:cs="Calibri" w:eastAsia="Calibri" w:hAnsi="Calibri"/>
          <w:color w:val="1F2A24"/>
          <w:sz w:val="21"/>
          <w:szCs w:val="21"/>
        </w:rPr>
        <w:t xml:space="preserve"> (Product "your insecticide", Target "Fall armyworm", Area Sprayed 5, Pre-Harvest Interval). Use the </w:t>
      </w:r>
      <w:r>
        <w:rPr>
          <w:rFonts w:ascii="Calibri" w:cs="Calibri" w:eastAsia="Calibri" w:hAnsi="Calibri"/>
          <w:b/>
          <w:bCs/>
          <w:color w:val="1F2A24"/>
          <w:sz w:val="21"/>
          <w:szCs w:val="21"/>
        </w:rPr>
        <w:t xml:space="preserve">Care Plan</w:t>
      </w:r>
      <w:r>
        <w:rPr>
          <w:rFonts w:ascii="Calibri" w:cs="Calibri" w:eastAsia="Calibri" w:hAnsi="Calibri"/>
          <w:color w:val="1F2A24"/>
          <w:sz w:val="21"/>
          <w:szCs w:val="21"/>
        </w:rPr>
        <w:t xml:space="preserve"> reminders and the stage </w:t>
      </w:r>
      <w:r>
        <w:rPr>
          <w:rFonts w:ascii="Calibri" w:cs="Calibri" w:eastAsia="Calibri" w:hAnsi="Calibri"/>
          <w:b/>
          <w:bCs/>
          <w:color w:val="1F2A24"/>
          <w:sz w:val="21"/>
          <w:szCs w:val="21"/>
        </w:rPr>
        <w:t xml:space="preserve">Alerts</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Harvest.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Advance</w:t>
      </w:r>
      <w:r>
        <w:rPr>
          <w:rFonts w:ascii="Calibri" w:cs="Calibri" w:eastAsia="Calibri" w:hAnsi="Calibri"/>
          <w:color w:val="1F2A24"/>
          <w:sz w:val="21"/>
          <w:szCs w:val="21"/>
        </w:rPr>
        <w:t xml:space="preserve"> to </w:t>
      </w:r>
      <w:r>
        <w:rPr>
          <w:rFonts w:ascii="Calibri" w:cs="Calibri" w:eastAsia="Calibri" w:hAnsi="Calibri"/>
          <w:b/>
          <w:bCs/>
          <w:color w:val="1F2A24"/>
          <w:sz w:val="21"/>
          <w:szCs w:val="21"/>
        </w:rPr>
        <w:t xml:space="preserve">Harvest</w:t>
      </w:r>
      <w:r>
        <w:rPr>
          <w:rFonts w:ascii="Calibri" w:cs="Calibri" w:eastAsia="Calibri" w:hAnsi="Calibri"/>
          <w:color w:val="1F2A24"/>
          <w:sz w:val="21"/>
          <w:szCs w:val="21"/>
        </w:rPr>
        <w:t xml:space="preserve">. Log </w:t>
      </w:r>
      <w:r>
        <w:rPr>
          <w:rFonts w:ascii="Calibri" w:cs="Calibri" w:eastAsia="Calibri" w:hAnsi="Calibri"/>
          <w:b/>
          <w:bCs/>
          <w:color w:val="1F2A24"/>
          <w:sz w:val="21"/>
          <w:szCs w:val="21"/>
        </w:rPr>
        <w:t xml:space="preserve">Harvest</w:t>
      </w:r>
      <w:r>
        <w:rPr>
          <w:rFonts w:ascii="Calibri" w:cs="Calibri" w:eastAsia="Calibri" w:hAnsi="Calibri"/>
          <w:color w:val="1F2A24"/>
          <w:sz w:val="21"/>
          <w:szCs w:val="21"/>
        </w:rPr>
        <w:t xml:space="preserve">: Product "Maize grain", Quantity 3,000, Unit "kg", Route To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Stock of 3,000 kg of "Maize grain" is added to Inventory. Later, for each sale, log </w:t>
      </w:r>
      <w:r>
        <w:rPr>
          <w:rFonts w:ascii="Calibri" w:cs="Calibri" w:eastAsia="Calibri" w:hAnsi="Calibri"/>
          <w:b/>
          <w:bCs/>
          <w:color w:val="1F2A24"/>
          <w:sz w:val="21"/>
          <w:szCs w:val="21"/>
        </w:rPr>
        <w:t xml:space="preserve">Direct Sale</w:t>
      </w:r>
      <w:r>
        <w:rPr>
          <w:rFonts w:ascii="Calibri" w:cs="Calibri" w:eastAsia="Calibri" w:hAnsi="Calibri"/>
          <w:color w:val="1F2A24"/>
          <w:sz w:val="21"/>
          <w:szCs w:val="21"/>
        </w:rPr>
        <w:t xml:space="preserve">: Product "Maize grain", Quantity 1,000, Unit "kg", Unit Price 6 per kg. Income is posted to Finance.</w:t>
      </w:r>
    </w:p>
    <w:p>
      <w:pPr>
        <w:spacing w:after="120" w:line="290"/>
      </w:pPr>
      <w:r>
        <w:rPr>
          <w:rFonts w:ascii="Calibri" w:cs="Calibri" w:eastAsia="Calibri" w:hAnsi="Calibri"/>
          <w:b/>
          <w:bCs/>
          <w:color w:val="1F2A24"/>
          <w:sz w:val="21"/>
          <w:szCs w:val="21"/>
        </w:rPr>
        <w:t xml:space="preserve">Drying and storage, then close.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Advance</w:t>
      </w:r>
      <w:r>
        <w:rPr>
          <w:rFonts w:ascii="Calibri" w:cs="Calibri" w:eastAsia="Calibri" w:hAnsi="Calibri"/>
          <w:color w:val="1F2A24"/>
          <w:sz w:val="21"/>
          <w:szCs w:val="21"/>
        </w:rPr>
        <w:t xml:space="preserve"> to </w:t>
      </w:r>
      <w:r>
        <w:rPr>
          <w:rFonts w:ascii="Calibri" w:cs="Calibri" w:eastAsia="Calibri" w:hAnsi="Calibri"/>
          <w:b/>
          <w:bCs/>
          <w:color w:val="1F2A24"/>
          <w:sz w:val="21"/>
          <w:szCs w:val="21"/>
        </w:rPr>
        <w:t xml:space="preserve">Drying &amp; Storage</w:t>
      </w:r>
      <w:r>
        <w:rPr>
          <w:rFonts w:ascii="Calibri" w:cs="Calibri" w:eastAsia="Calibri" w:hAnsi="Calibri"/>
          <w:color w:val="1F2A24"/>
          <w:sz w:val="21"/>
          <w:szCs w:val="21"/>
        </w:rPr>
        <w:t xml:space="preserve">, record moisture in the Daily Log, then close the cycle with your yield and lessons in the closing notes.</w:t>
      </w:r>
    </w:p>
    <w:p>
      <w:pPr>
        <w:spacing w:after="120" w:line="290"/>
      </w:pPr>
      <w:r>
        <w:rPr>
          <w:rFonts w:ascii="Calibri" w:cs="Calibri" w:eastAsia="Calibri" w:hAnsi="Calibri"/>
          <w:b/>
          <w:bCs/>
          <w:color w:val="1F2A24"/>
          <w:sz w:val="21"/>
          <w:szCs w:val="21"/>
        </w:rPr>
        <w:t xml:space="preserve">What you see afterwards.</w:t>
      </w:r>
      <w:r>
        <w:rPr>
          <w:rFonts w:ascii="Calibri" w:cs="Calibri" w:eastAsia="Calibri" w:hAnsi="Calibri"/>
          <w:color w:val="1F2A24"/>
          <w:sz w:val="21"/>
          <w:szCs w:val="21"/>
        </w:rPr>
        <w:t xml:space="preserve"> The costs in Finance by category (seed, fertiliser, and so on); maize grain in Inventory; income from the sales; the cycle in </w:t>
      </w:r>
      <w:r>
        <w:rPr>
          <w:rFonts w:ascii="Calibri" w:cs="Calibri" w:eastAsia="Calibri" w:hAnsi="Calibri"/>
          <w:b/>
          <w:bCs/>
          <w:color w:val="1F2A24"/>
          <w:sz w:val="21"/>
          <w:szCs w:val="21"/>
        </w:rPr>
        <w:t xml:space="preserve">Closed / Completed</w:t>
      </w:r>
      <w:r>
        <w:rPr>
          <w:rFonts w:ascii="Calibri" w:cs="Calibri" w:eastAsia="Calibri" w:hAnsi="Calibri"/>
          <w:color w:val="1F2A24"/>
          <w:sz w:val="21"/>
          <w:szCs w:val="21"/>
        </w:rPr>
        <w:t xml:space="preserve">.</w:t>
      </w:r>
    </w:p>
    <w:p>
      <w:pPr>
        <w:pStyle w:val="Heading3"/>
        <w:keepNext/>
        <w:spacing w:after="100" w:before="260"/>
      </w:pPr>
      <w:bookmarkStart w:name="h_example_3_a_tilapia_pond" w:id="1"/>
      <w:r>
        <w:rPr>
          <w:rFonts w:ascii="Cambria" w:cs="Cambria" w:eastAsia="Cambria" w:hAnsi="Cambria"/>
          <w:b/>
          <w:bCs/>
          <w:color w:val="2E7D4F"/>
          <w:sz w:val="26"/>
          <w:szCs w:val="26"/>
        </w:rPr>
        <w:t xml:space="preserve">Example 3: A tilapia pond</w:t>
      </w:r>
      <w:bookmarkEnd w:id="1"/>
    </w:p>
    <w:p>
      <w:pPr>
        <w:spacing w:after="120" w:line="290"/>
      </w:pPr>
      <w:r>
        <w:rPr>
          <w:rFonts w:ascii="Calibri" w:cs="Calibri" w:eastAsia="Calibri" w:hAnsi="Calibri"/>
          <w:b/>
          <w:bCs/>
          <w:color w:val="1F2A24"/>
          <w:sz w:val="21"/>
          <w:szCs w:val="21"/>
        </w:rPr>
        <w:t xml:space="preserve">Setup.</w:t>
      </w:r>
      <w:r>
        <w:rPr>
          <w:rFonts w:ascii="Calibri" w:cs="Calibri" w:eastAsia="Calibri" w:hAnsi="Calibri"/>
          <w:color w:val="1F2A24"/>
          <w:sz w:val="21"/>
          <w:szCs w:val="21"/>
        </w:rPr>
        <w:t xml:space="preserve"> Enterprise "Tilapia Ponds" (Tilapia Pond template). </w:t>
      </w:r>
      <w:r>
        <w:rPr>
          <w:rFonts w:ascii="Calibri" w:cs="Calibri" w:eastAsia="Calibri" w:hAnsi="Calibri"/>
          <w:b/>
          <w:bCs/>
          <w:color w:val="1F2A24"/>
          <w:sz w:val="21"/>
          <w:szCs w:val="21"/>
        </w:rPr>
        <w:t xml:space="preserve">New Cycle</w:t>
      </w:r>
      <w:r>
        <w:rPr>
          <w:rFonts w:ascii="Calibri" w:cs="Calibri" w:eastAsia="Calibri" w:hAnsi="Calibri"/>
          <w:color w:val="1F2A24"/>
          <w:sz w:val="21"/>
          <w:szCs w:val="21"/>
        </w:rPr>
        <w:t xml:space="preserve">, type </w:t>
      </w:r>
      <w:r>
        <w:rPr>
          <w:rFonts w:ascii="Calibri" w:cs="Calibri" w:eastAsia="Calibri" w:hAnsi="Calibri"/>
          <w:b/>
          <w:bCs/>
          <w:color w:val="1F2A24"/>
          <w:sz w:val="21"/>
          <w:szCs w:val="21"/>
        </w:rPr>
        <w:t xml:space="preserve">Pond Grow-Out</w:t>
      </w:r>
      <w:r>
        <w:rPr>
          <w:rFonts w:ascii="Calibri" w:cs="Calibri" w:eastAsia="Calibri" w:hAnsi="Calibri"/>
          <w:color w:val="1F2A24"/>
          <w:sz w:val="21"/>
          <w:szCs w:val="21"/>
        </w:rPr>
        <w:t xml:space="preserve">, Number of Ponds 2, Fingerlings Stocked 5,000, Species "Nile Tilapia", Water Source </w:t>
      </w:r>
      <w:r>
        <w:rPr>
          <w:rFonts w:ascii="Calibri" w:cs="Calibri" w:eastAsia="Calibri" w:hAnsi="Calibri"/>
          <w:b/>
          <w:bCs/>
          <w:color w:val="1F2A24"/>
          <w:sz w:val="21"/>
          <w:szCs w:val="21"/>
        </w:rPr>
        <w:t xml:space="preserve">Borehole</w:t>
      </w:r>
      <w:r>
        <w:rPr>
          <w:rFonts w:ascii="Calibri" w:cs="Calibri" w:eastAsia="Calibri" w:hAnsi="Calibri"/>
          <w:color w:val="1F2A24"/>
          <w:sz w:val="21"/>
          <w:szCs w:val="21"/>
        </w:rPr>
        <w:t xml:space="preserve">, Primary Feed Type </w:t>
      </w:r>
      <w:r>
        <w:rPr>
          <w:rFonts w:ascii="Calibri" w:cs="Calibri" w:eastAsia="Calibri" w:hAnsi="Calibri"/>
          <w:b/>
          <w:bCs/>
          <w:color w:val="1F2A24"/>
          <w:sz w:val="21"/>
          <w:szCs w:val="21"/>
        </w:rPr>
        <w:t xml:space="preserve">Commercial pellets</w:t>
      </w:r>
      <w:r>
        <w:rPr>
          <w:rFonts w:ascii="Calibri" w:cs="Calibri" w:eastAsia="Calibri" w:hAnsi="Calibri"/>
          <w:color w:val="1F2A24"/>
          <w:sz w:val="21"/>
          <w:szCs w:val="21"/>
        </w:rPr>
        <w:t xml:space="preserve">, Target Harvest Weight 400. Stages: </w:t>
      </w:r>
      <w:r>
        <w:rPr>
          <w:rFonts w:ascii="Calibri" w:cs="Calibri" w:eastAsia="Calibri" w:hAnsi="Calibri"/>
          <w:b/>
          <w:bCs/>
          <w:color w:val="1F2A24"/>
          <w:sz w:val="21"/>
          <w:szCs w:val="21"/>
        </w:rPr>
        <w:t xml:space="preserve">Pond Preparation</w:t>
      </w:r>
      <w:r>
        <w:rPr>
          <w:rFonts w:ascii="Calibri" w:cs="Calibri" w:eastAsia="Calibri" w:hAnsi="Calibri"/>
          <w:color w:val="1F2A24"/>
          <w:sz w:val="21"/>
          <w:szCs w:val="21"/>
        </w:rPr>
        <w:t xml:space="preserve"> (about 14 days), </w:t>
      </w:r>
      <w:r>
        <w:rPr>
          <w:rFonts w:ascii="Calibri" w:cs="Calibri" w:eastAsia="Calibri" w:hAnsi="Calibri"/>
          <w:b/>
          <w:bCs/>
          <w:color w:val="1F2A24"/>
          <w:sz w:val="21"/>
          <w:szCs w:val="21"/>
        </w:rPr>
        <w:t xml:space="preserve">Stocking</w:t>
      </w:r>
      <w:r>
        <w:rPr>
          <w:rFonts w:ascii="Calibri" w:cs="Calibri" w:eastAsia="Calibri" w:hAnsi="Calibri"/>
          <w:color w:val="1F2A24"/>
          <w:sz w:val="21"/>
          <w:szCs w:val="21"/>
        </w:rPr>
        <w:t xml:space="preserve"> (1), </w:t>
      </w:r>
      <w:r>
        <w:rPr>
          <w:rFonts w:ascii="Calibri" w:cs="Calibri" w:eastAsia="Calibri" w:hAnsi="Calibri"/>
          <w:b/>
          <w:bCs/>
          <w:color w:val="1F2A24"/>
          <w:sz w:val="21"/>
          <w:szCs w:val="21"/>
        </w:rPr>
        <w:t xml:space="preserve">Grow-out</w:t>
      </w:r>
      <w:r>
        <w:rPr>
          <w:rFonts w:ascii="Calibri" w:cs="Calibri" w:eastAsia="Calibri" w:hAnsi="Calibri"/>
          <w:color w:val="1F2A24"/>
          <w:sz w:val="21"/>
          <w:szCs w:val="21"/>
        </w:rPr>
        <w:t xml:space="preserve"> (about 150) and </w:t>
      </w:r>
      <w:r>
        <w:rPr>
          <w:rFonts w:ascii="Calibri" w:cs="Calibri" w:eastAsia="Calibri" w:hAnsi="Calibri"/>
          <w:b/>
          <w:bCs/>
          <w:color w:val="1F2A24"/>
          <w:sz w:val="21"/>
          <w:szCs w:val="21"/>
        </w:rPr>
        <w:t xml:space="preserve">Harvest</w:t>
      </w:r>
      <w:r>
        <w:rPr>
          <w:rFonts w:ascii="Calibri" w:cs="Calibri" w:eastAsia="Calibri" w:hAnsi="Calibri"/>
          <w:color w:val="1F2A24"/>
          <w:sz w:val="21"/>
          <w:szCs w:val="21"/>
        </w:rPr>
        <w:t xml:space="preserve"> (2).</w:t>
      </w:r>
    </w:p>
    <w:p>
      <w:pPr>
        <w:spacing w:after="120" w:line="290"/>
      </w:pPr>
      <w:r>
        <w:rPr>
          <w:rFonts w:ascii="Calibri" w:cs="Calibri" w:eastAsia="Calibri" w:hAnsi="Calibri"/>
          <w:b/>
          <w:bCs/>
          <w:color w:val="1F2A24"/>
          <w:sz w:val="21"/>
          <w:szCs w:val="21"/>
        </w:rPr>
        <w:t xml:space="preserve">Pond Preparation.</w:t>
      </w:r>
      <w:r>
        <w:rPr>
          <w:rFonts w:ascii="Calibri" w:cs="Calibri" w:eastAsia="Calibri" w:hAnsi="Calibri"/>
          <w:color w:val="1F2A24"/>
          <w:sz w:val="21"/>
          <w:szCs w:val="21"/>
        </w:rPr>
        <w:t xml:space="preserve"> Log </w:t>
      </w:r>
      <w:r>
        <w:rPr>
          <w:rFonts w:ascii="Calibri" w:cs="Calibri" w:eastAsia="Calibri" w:hAnsi="Calibri"/>
          <w:b/>
          <w:bCs/>
          <w:color w:val="1F2A24"/>
          <w:sz w:val="21"/>
          <w:szCs w:val="21"/>
        </w:rPr>
        <w:t xml:space="preserve">Water Quality</w:t>
      </w:r>
      <w:r>
        <w:rPr>
          <w:rFonts w:ascii="Calibri" w:cs="Calibri" w:eastAsia="Calibri" w:hAnsi="Calibri"/>
          <w:color w:val="1F2A24"/>
          <w:sz w:val="21"/>
          <w:szCs w:val="21"/>
        </w:rPr>
        <w:t xml:space="preserve"> (Pond / Tank "Pond A", pH 7.2, Temperature 26, Dissolved Oxygen 6) and an </w:t>
      </w:r>
      <w:r>
        <w:rPr>
          <w:rFonts w:ascii="Calibri" w:cs="Calibri" w:eastAsia="Calibri" w:hAnsi="Calibri"/>
          <w:b/>
          <w:bCs/>
          <w:color w:val="1F2A24"/>
          <w:sz w:val="21"/>
          <w:szCs w:val="21"/>
        </w:rPr>
        <w:t xml:space="preserve">Observation</w:t>
      </w:r>
      <w:r>
        <w:rPr>
          <w:rFonts w:ascii="Calibri" w:cs="Calibri" w:eastAsia="Calibri" w:hAnsi="Calibri"/>
          <w:color w:val="1F2A24"/>
          <w:sz w:val="21"/>
          <w:szCs w:val="21"/>
        </w:rPr>
        <w:t xml:space="preserve"> if something is wrong. The stage card shows targets: pH 6.5 to 8.5, dissolved oxygen above 5, temperature 22 to 30.</w:t>
      </w:r>
    </w:p>
    <w:p>
      <w:pPr>
        <w:spacing w:after="120" w:line="290"/>
      </w:pPr>
      <w:r>
        <w:rPr>
          <w:rFonts w:ascii="Calibri" w:cs="Calibri" w:eastAsia="Calibri" w:hAnsi="Calibri"/>
          <w:b/>
          <w:bCs/>
          <w:color w:val="1F2A24"/>
          <w:sz w:val="21"/>
          <w:szCs w:val="21"/>
        </w:rPr>
        <w:t xml:space="preserve">Stocking day.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Advance</w:t>
      </w:r>
      <w:r>
        <w:rPr>
          <w:rFonts w:ascii="Calibri" w:cs="Calibri" w:eastAsia="Calibri" w:hAnsi="Calibri"/>
          <w:color w:val="1F2A24"/>
          <w:sz w:val="21"/>
          <w:szCs w:val="21"/>
        </w:rPr>
        <w:t xml:space="preserve"> to </w:t>
      </w:r>
      <w:r>
        <w:rPr>
          <w:rFonts w:ascii="Calibri" w:cs="Calibri" w:eastAsia="Calibri" w:hAnsi="Calibri"/>
          <w:b/>
          <w:bCs/>
          <w:color w:val="1F2A24"/>
          <w:sz w:val="21"/>
          <w:szCs w:val="21"/>
        </w:rPr>
        <w:t xml:space="preserve">Stocking</w:t>
      </w:r>
      <w:r>
        <w:rPr>
          <w:rFonts w:ascii="Calibri" w:cs="Calibri" w:eastAsia="Calibri" w:hAnsi="Calibri"/>
          <w:color w:val="1F2A24"/>
          <w:sz w:val="21"/>
          <w:szCs w:val="21"/>
        </w:rPr>
        <w:t xml:space="preserve">. Log an </w:t>
      </w:r>
      <w:r>
        <w:rPr>
          <w:rFonts w:ascii="Calibri" w:cs="Calibri" w:eastAsia="Calibri" w:hAnsi="Calibri"/>
          <w:b/>
          <w:bCs/>
          <w:color w:val="1F2A24"/>
          <w:sz w:val="21"/>
          <w:szCs w:val="21"/>
        </w:rPr>
        <w:t xml:space="preserve">Input Purchase</w:t>
      </w:r>
      <w:r>
        <w:rPr>
          <w:rFonts w:ascii="Calibri" w:cs="Calibri" w:eastAsia="Calibri" w:hAnsi="Calibri"/>
          <w:color w:val="1F2A24"/>
          <w:sz w:val="21"/>
          <w:szCs w:val="21"/>
        </w:rPr>
        <w:t xml:space="preserve">: "Tilapia fingerlings", Category </w:t>
      </w:r>
      <w:r>
        <w:rPr>
          <w:rFonts w:ascii="Calibri" w:cs="Calibri" w:eastAsia="Calibri" w:hAnsi="Calibri"/>
          <w:b/>
          <w:bCs/>
          <w:color w:val="1F2A24"/>
          <w:sz w:val="21"/>
          <w:szCs w:val="21"/>
        </w:rPr>
        <w:t xml:space="preserve">Animals / Birds / Fingerlings</w:t>
      </w:r>
      <w:r>
        <w:rPr>
          <w:rFonts w:ascii="Calibri" w:cs="Calibri" w:eastAsia="Calibri" w:hAnsi="Calibri"/>
          <w:color w:val="1F2A24"/>
          <w:sz w:val="21"/>
          <w:szCs w:val="21"/>
        </w:rPr>
        <w:t xml:space="preserve">, Quantity 5,000, Unit "fish", Unit Cost 1.50. (This is how the cost reaches Finance; see the note on the Stocking event.) Also log </w:t>
      </w:r>
      <w:r>
        <w:rPr>
          <w:rFonts w:ascii="Calibri" w:cs="Calibri" w:eastAsia="Calibri" w:hAnsi="Calibri"/>
          <w:b/>
          <w:bCs/>
          <w:color w:val="1F2A24"/>
          <w:sz w:val="21"/>
          <w:szCs w:val="21"/>
        </w:rPr>
        <w:t xml:space="preserve">Stocking / Seeding</w:t>
      </w:r>
      <w:r>
        <w:rPr>
          <w:rFonts w:ascii="Calibri" w:cs="Calibri" w:eastAsia="Calibri" w:hAnsi="Calibri"/>
          <w:color w:val="1F2A24"/>
          <w:sz w:val="21"/>
          <w:szCs w:val="21"/>
        </w:rPr>
        <w:t xml:space="preserve">: Species "Nile Tilapia", Pond "Pond A", Number Stocked 5,000, Avg Fingerling Weight 5. Then </w:t>
      </w:r>
      <w:r>
        <w:rPr>
          <w:rFonts w:ascii="Calibri" w:cs="Calibri" w:eastAsia="Calibri" w:hAnsi="Calibri"/>
          <w:b/>
          <w:bCs/>
          <w:color w:val="1F2A24"/>
          <w:sz w:val="21"/>
          <w:szCs w:val="21"/>
        </w:rPr>
        <w:t xml:space="preserve">Advance</w:t>
      </w:r>
      <w:r>
        <w:rPr>
          <w:rFonts w:ascii="Calibri" w:cs="Calibri" w:eastAsia="Calibri" w:hAnsi="Calibri"/>
          <w:color w:val="1F2A24"/>
          <w:sz w:val="21"/>
          <w:szCs w:val="21"/>
        </w:rPr>
        <w:t xml:space="preserve"> to </w:t>
      </w:r>
      <w:r>
        <w:rPr>
          <w:rFonts w:ascii="Calibri" w:cs="Calibri" w:eastAsia="Calibri" w:hAnsi="Calibri"/>
          <w:b/>
          <w:bCs/>
          <w:color w:val="1F2A24"/>
          <w:sz w:val="21"/>
          <w:szCs w:val="21"/>
        </w:rPr>
        <w:t xml:space="preserve">Grow-out</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Grow-out (months).</w:t>
      </w:r>
      <w:r>
        <w:rPr>
          <w:rFonts w:ascii="Calibri" w:cs="Calibri" w:eastAsia="Calibri" w:hAnsi="Calibri"/>
          <w:color w:val="1F2A24"/>
          <w:sz w:val="21"/>
          <w:szCs w:val="21"/>
        </w:rPr>
        <w:t xml:space="preserve"> Daily: record feed and water readings in the Daily Log. Weekly: </w:t>
      </w:r>
      <w:r>
        <w:rPr>
          <w:rFonts w:ascii="Calibri" w:cs="Calibri" w:eastAsia="Calibri" w:hAnsi="Calibri"/>
          <w:b/>
          <w:bCs/>
          <w:color w:val="1F2A24"/>
          <w:sz w:val="21"/>
          <w:szCs w:val="21"/>
        </w:rPr>
        <w:t xml:space="preserve">Water Quality</w:t>
      </w:r>
      <w:r>
        <w:rPr>
          <w:rFonts w:ascii="Calibri" w:cs="Calibri" w:eastAsia="Calibri" w:hAnsi="Calibri"/>
          <w:color w:val="1F2A24"/>
          <w:sz w:val="21"/>
          <w:szCs w:val="21"/>
        </w:rPr>
        <w:t xml:space="preserve">. Every two weeks: </w:t>
      </w:r>
      <w:r>
        <w:rPr>
          <w:rFonts w:ascii="Calibri" w:cs="Calibri" w:eastAsia="Calibri" w:hAnsi="Calibri"/>
          <w:b/>
          <w:bCs/>
          <w:color w:val="1F2A24"/>
          <w:sz w:val="21"/>
          <w:szCs w:val="21"/>
        </w:rPr>
        <w:t xml:space="preserve">Weighing / Sampling</w:t>
      </w:r>
      <w:r>
        <w:rPr>
          <w:rFonts w:ascii="Calibri" w:cs="Calibri" w:eastAsia="Calibri" w:hAnsi="Calibri"/>
          <w:color w:val="1F2A24"/>
          <w:sz w:val="21"/>
          <w:szCs w:val="21"/>
        </w:rPr>
        <w:t xml:space="preserve"> (Sample Count 30, Average Weight in kilograms: 0.05, 0.12, 0.25 ...). Whenever you buy feed: </w:t>
      </w:r>
      <w:r>
        <w:rPr>
          <w:rFonts w:ascii="Calibri" w:cs="Calibri" w:eastAsia="Calibri" w:hAnsi="Calibri"/>
          <w:b/>
          <w:bCs/>
          <w:color w:val="1F2A24"/>
          <w:sz w:val="21"/>
          <w:szCs w:val="21"/>
        </w:rPr>
        <w:t xml:space="preserve">Input Purchase</w:t>
      </w:r>
      <w:r>
        <w:rPr>
          <w:rFonts w:ascii="Calibri" w:cs="Calibri" w:eastAsia="Calibri" w:hAnsi="Calibri"/>
          <w:color w:val="1F2A24"/>
          <w:sz w:val="21"/>
          <w:szCs w:val="21"/>
        </w:rPr>
        <w:t xml:space="preserve"> with Category </w:t>
      </w:r>
      <w:r>
        <w:rPr>
          <w:rFonts w:ascii="Calibri" w:cs="Calibri" w:eastAsia="Calibri" w:hAnsi="Calibri"/>
          <w:b/>
          <w:bCs/>
          <w:color w:val="1F2A24"/>
          <w:sz w:val="21"/>
          <w:szCs w:val="21"/>
        </w:rPr>
        <w:t xml:space="preserve">Feed</w:t>
      </w:r>
      <w:r>
        <w:rPr>
          <w:rFonts w:ascii="Calibri" w:cs="Calibri" w:eastAsia="Calibri" w:hAnsi="Calibri"/>
          <w:color w:val="1F2A24"/>
          <w:sz w:val="21"/>
          <w:szCs w:val="21"/>
        </w:rPr>
        <w:t xml:space="preserve">, tick </w:t>
      </w:r>
      <w:r>
        <w:rPr>
          <w:rFonts w:ascii="Calibri" w:cs="Calibri" w:eastAsia="Calibri" w:hAnsi="Calibri"/>
          <w:b/>
          <w:bCs/>
          <w:color w:val="1F2A24"/>
          <w:sz w:val="21"/>
          <w:szCs w:val="21"/>
        </w:rPr>
        <w:t xml:space="preserve">Add to Inventory</w:t>
      </w:r>
      <w:r>
        <w:rPr>
          <w:rFonts w:ascii="Calibri" w:cs="Calibri" w:eastAsia="Calibri" w:hAnsi="Calibri"/>
          <w:color w:val="1F2A24"/>
          <w:sz w:val="21"/>
          <w:szCs w:val="21"/>
        </w:rPr>
        <w:t xml:space="preserve">. As fish die: </w:t>
      </w:r>
      <w:r>
        <w:rPr>
          <w:rFonts w:ascii="Calibri" w:cs="Calibri" w:eastAsia="Calibri" w:hAnsi="Calibri"/>
          <w:b/>
          <w:bCs/>
          <w:color w:val="1F2A24"/>
          <w:sz w:val="21"/>
          <w:szCs w:val="21"/>
        </w:rPr>
        <w:t xml:space="preserve">Mortality / Loss</w:t>
      </w:r>
      <w:r>
        <w:rPr>
          <w:rFonts w:ascii="Calibri" w:cs="Calibri" w:eastAsia="Calibri" w:hAnsi="Calibri"/>
          <w:color w:val="1F2A24"/>
          <w:sz w:val="21"/>
          <w:szCs w:val="21"/>
        </w:rPr>
        <w:t xml:space="preserve">. If a disease appears: </w:t>
      </w:r>
      <w:r>
        <w:rPr>
          <w:rFonts w:ascii="Calibri" w:cs="Calibri" w:eastAsia="Calibri" w:hAnsi="Calibri"/>
          <w:b/>
          <w:bCs/>
          <w:color w:val="1F2A24"/>
          <w:sz w:val="21"/>
          <w:szCs w:val="21"/>
        </w:rPr>
        <w:t xml:space="preserve">Treatment</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Partial harvest.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Partial Harvest</w:t>
      </w:r>
      <w:r>
        <w:rPr>
          <w:rFonts w:ascii="Calibri" w:cs="Calibri" w:eastAsia="Calibri" w:hAnsi="Calibri"/>
          <w:color w:val="1F2A24"/>
          <w:sz w:val="21"/>
          <w:szCs w:val="21"/>
        </w:rPr>
        <w:t xml:space="preserve">: Pond "Pond A", Total Weight 600, Route To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(stock of 600 kg added). When you sell: </w:t>
      </w:r>
      <w:r>
        <w:rPr>
          <w:rFonts w:ascii="Calibri" w:cs="Calibri" w:eastAsia="Calibri" w:hAnsi="Calibri"/>
          <w:b/>
          <w:bCs/>
          <w:color w:val="1F2A24"/>
          <w:sz w:val="21"/>
          <w:szCs w:val="21"/>
        </w:rPr>
        <w:t xml:space="preserve">Direct Sale</w:t>
      </w:r>
      <w:r>
        <w:rPr>
          <w:rFonts w:ascii="Calibri" w:cs="Calibri" w:eastAsia="Calibri" w:hAnsi="Calibri"/>
          <w:color w:val="1F2A24"/>
          <w:sz w:val="21"/>
          <w:szCs w:val="21"/>
        </w:rPr>
        <w:t xml:space="preserve">: Product "Fresh tilapia", Quantity 150, Unit "kg", Unit Price 45.</w:t>
      </w:r>
    </w:p>
    <w:p>
      <w:pPr>
        <w:spacing w:after="120" w:line="290"/>
      </w:pPr>
      <w:r>
        <w:rPr>
          <w:rFonts w:ascii="Calibri" w:cs="Calibri" w:eastAsia="Calibri" w:hAnsi="Calibri"/>
          <w:b/>
          <w:bCs/>
          <w:color w:val="1F2A24"/>
          <w:sz w:val="21"/>
          <w:szCs w:val="21"/>
        </w:rPr>
        <w:t xml:space="preserve">Final harvest and close.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Advance</w:t>
      </w:r>
      <w:r>
        <w:rPr>
          <w:rFonts w:ascii="Calibri" w:cs="Calibri" w:eastAsia="Calibri" w:hAnsi="Calibri"/>
          <w:color w:val="1F2A24"/>
          <w:sz w:val="21"/>
          <w:szCs w:val="21"/>
        </w:rPr>
        <w:t xml:space="preserve"> to </w:t>
      </w:r>
      <w:r>
        <w:rPr>
          <w:rFonts w:ascii="Calibri" w:cs="Calibri" w:eastAsia="Calibri" w:hAnsi="Calibri"/>
          <w:b/>
          <w:bCs/>
          <w:color w:val="1F2A24"/>
          <w:sz w:val="21"/>
          <w:szCs w:val="21"/>
        </w:rPr>
        <w:t xml:space="preserve">Harvest</w:t>
      </w:r>
      <w:r>
        <w:rPr>
          <w:rFonts w:ascii="Calibri" w:cs="Calibri" w:eastAsia="Calibri" w:hAnsi="Calibri"/>
          <w:color w:val="1F2A24"/>
          <w:sz w:val="21"/>
          <w:szCs w:val="21"/>
        </w:rPr>
        <w:t xml:space="preserve">; log the final </w:t>
      </w:r>
      <w:r>
        <w:rPr>
          <w:rFonts w:ascii="Calibri" w:cs="Calibri" w:eastAsia="Calibri" w:hAnsi="Calibri"/>
          <w:b/>
          <w:bCs/>
          <w:color w:val="1F2A24"/>
          <w:sz w:val="21"/>
          <w:szCs w:val="21"/>
        </w:rPr>
        <w:t xml:space="preserve">Partial Harvest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Direct Sale</w:t>
      </w:r>
      <w:r>
        <w:rPr>
          <w:rFonts w:ascii="Calibri" w:cs="Calibri" w:eastAsia="Calibri" w:hAnsi="Calibri"/>
          <w:color w:val="1F2A24"/>
          <w:sz w:val="21"/>
          <w:szCs w:val="21"/>
        </w:rPr>
        <w:t xml:space="preserve"> events; then </w:t>
      </w:r>
      <w:r>
        <w:rPr>
          <w:rFonts w:ascii="Calibri" w:cs="Calibri" w:eastAsia="Calibri" w:hAnsi="Calibri"/>
          <w:b/>
          <w:bCs/>
          <w:color w:val="1F2A24"/>
          <w:sz w:val="21"/>
          <w:szCs w:val="21"/>
        </w:rPr>
        <w:t xml:space="preserve">Close Cycle</w:t>
      </w:r>
      <w:r>
        <w:rPr>
          <w:rFonts w:ascii="Calibri" w:cs="Calibri" w:eastAsia="Calibri" w:hAnsi="Calibri"/>
          <w:color w:val="1F2A24"/>
          <w:sz w:val="21"/>
          <w:szCs w:val="21"/>
        </w:rPr>
        <w:t xml:space="preserve"> with your survival rate and average weight in the closing notes.</w:t>
      </w:r>
    </w:p>
    <w:p>
      <w:pPr>
        <w:pStyle w:val="Heading2"/>
        <w:keepNext/>
        <w:spacing w:after="140" w:before="360"/>
      </w:pPr>
      <w:bookmarkStart w:name="h_good_practice_2" w:id="1"/>
      <w:r>
        <w:rPr>
          <w:rFonts w:ascii="Cambria" w:cs="Cambria" w:eastAsia="Cambria" w:hAnsi="Cambria"/>
          <w:b/>
          <w:bCs/>
          <w:color w:val="1F6B3A"/>
          <w:sz w:val="32"/>
          <w:szCs w:val="32"/>
        </w:rPr>
        <w:t xml:space="preserve">Good practice</w:t>
      </w:r>
      <w:bookmarkEnd w:id="1"/>
    </w:p>
    <w:p>
      <w:pPr>
        <w:pStyle w:val="Heading3"/>
        <w:keepNext/>
        <w:spacing w:after="100" w:before="260"/>
      </w:pPr>
      <w:bookmarkStart w:name="h_every_day" w:id="1"/>
      <w:r>
        <w:rPr>
          <w:rFonts w:ascii="Cambria" w:cs="Cambria" w:eastAsia="Cambria" w:hAnsi="Cambria"/>
          <w:b/>
          <w:bCs/>
          <w:color w:val="2E7D4F"/>
          <w:sz w:val="26"/>
          <w:szCs w:val="26"/>
        </w:rPr>
        <w:t xml:space="preserve">Every day</w:t>
      </w:r>
      <w:bookmarkEnd w:id="1"/>
    </w:p>
    <w:p>
      <w:pPr>
        <w:pStyle w:val="ListParagraph"/>
        <w:numPr>
          <w:ilvl w:val="0"/>
          <w:numId w:val="60"/>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and the active cycle.</w:t>
      </w:r>
    </w:p>
    <w:p>
      <w:pPr>
        <w:pStyle w:val="ListParagraph"/>
        <w:numPr>
          <w:ilvl w:val="0"/>
          <w:numId w:val="60"/>
        </w:numPr>
        <w:spacing w:after="70" w:line="280"/>
      </w:pPr>
      <w:r>
        <w:rPr>
          <w:rFonts w:ascii="Calibri" w:cs="Calibri" w:eastAsia="Calibri" w:hAnsi="Calibri"/>
          <w:color w:val="1F2A24"/>
          <w:sz w:val="21"/>
          <w:szCs w:val="21"/>
        </w:rPr>
        <w:t xml:space="preserve">Fill in the </w:t>
      </w:r>
      <w:r>
        <w:rPr>
          <w:rFonts w:ascii="Calibri" w:cs="Calibri" w:eastAsia="Calibri" w:hAnsi="Calibri"/>
          <w:b/>
          <w:bCs/>
          <w:color w:val="1F2A24"/>
          <w:sz w:val="21"/>
          <w:szCs w:val="21"/>
        </w:rPr>
        <w:t xml:space="preserve">Daily Log</w:t>
      </w:r>
      <w:r>
        <w:rPr>
          <w:rFonts w:ascii="Calibri" w:cs="Calibri" w:eastAsia="Calibri" w:hAnsi="Calibri"/>
          <w:color w:val="1F2A24"/>
          <w:sz w:val="21"/>
          <w:szCs w:val="21"/>
        </w:rPr>
        <w:t xml:space="preserve"> for today (Part 2).</w:t>
      </w:r>
    </w:p>
    <w:p>
      <w:pPr>
        <w:pStyle w:val="ListParagraph"/>
        <w:numPr>
          <w:ilvl w:val="0"/>
          <w:numId w:val="60"/>
        </w:numPr>
        <w:spacing w:after="70" w:line="280"/>
      </w:pPr>
      <w:r>
        <w:rPr>
          <w:rFonts w:ascii="Calibri" w:cs="Calibri" w:eastAsia="Calibri" w:hAnsi="Calibri"/>
          <w:color w:val="1F2A24"/>
          <w:sz w:val="21"/>
          <w:szCs w:val="21"/>
        </w:rPr>
        <w:t xml:space="preserve">Look at the header: does the </w:t>
      </w:r>
      <w:r>
        <w:rPr>
          <w:rFonts w:ascii="Calibri" w:cs="Calibri" w:eastAsia="Calibri" w:hAnsi="Calibri"/>
          <w:b/>
          <w:bCs/>
          <w:color w:val="1F2A24"/>
          <w:sz w:val="21"/>
          <w:szCs w:val="21"/>
        </w:rPr>
        <w:t xml:space="preserve">Care guide</w:t>
      </w:r>
      <w:r>
        <w:rPr>
          <w:rFonts w:ascii="Calibri" w:cs="Calibri" w:eastAsia="Calibri" w:hAnsi="Calibri"/>
          <w:color w:val="1F2A24"/>
          <w:sz w:val="21"/>
          <w:szCs w:val="21"/>
        </w:rPr>
        <w:t xml:space="preserve"> bar show anything due or overdue? Open </w:t>
      </w:r>
      <w:r>
        <w:rPr>
          <w:rFonts w:ascii="Calibri" w:cs="Calibri" w:eastAsia="Calibri" w:hAnsi="Calibri"/>
          <w:b/>
          <w:bCs/>
          <w:color w:val="1F2A24"/>
          <w:sz w:val="21"/>
          <w:szCs w:val="21"/>
        </w:rPr>
        <w:t xml:space="preserve">Care Plan</w:t>
      </w:r>
      <w:r>
        <w:rPr>
          <w:rFonts w:ascii="Calibri" w:cs="Calibri" w:eastAsia="Calibri" w:hAnsi="Calibri"/>
          <w:color w:val="1F2A24"/>
          <w:sz w:val="21"/>
          <w:szCs w:val="21"/>
        </w:rPr>
        <w:t xml:space="preserve"> and tick off what you did.</w:t>
      </w:r>
    </w:p>
    <w:p>
      <w:pPr>
        <w:pStyle w:val="ListParagraph"/>
        <w:numPr>
          <w:ilvl w:val="0"/>
          <w:numId w:val="60"/>
        </w:numPr>
        <w:spacing w:after="70" w:line="280"/>
      </w:pPr>
      <w:r>
        <w:rPr>
          <w:rFonts w:ascii="Calibri" w:cs="Calibri" w:eastAsia="Calibri" w:hAnsi="Calibri"/>
          <w:color w:val="1F2A24"/>
          <w:sz w:val="21"/>
          <w:szCs w:val="21"/>
        </w:rPr>
        <w:t xml:space="preserve">Log any events that happened today: purchases, vaccinations, deaths, treatments, collections (eggs, milk).</w:t>
      </w:r>
    </w:p>
    <w:p>
      <w:pPr>
        <w:pStyle w:val="ListParagraph"/>
        <w:numPr>
          <w:ilvl w:val="0"/>
          <w:numId w:val="60"/>
        </w:numPr>
        <w:spacing w:after="70" w:line="280"/>
      </w:pPr>
      <w:r>
        <w:rPr>
          <w:rFonts w:ascii="Calibri" w:cs="Calibri" w:eastAsia="Calibri" w:hAnsi="Calibri"/>
          <w:color w:val="1F2A24"/>
          <w:sz w:val="21"/>
          <w:szCs w:val="21"/>
        </w:rPr>
        <w:t xml:space="preserve">Check the stage card (on </w:t>
      </w:r>
      <w:r>
        <w:rPr>
          <w:rFonts w:ascii="Calibri" w:cs="Calibri" w:eastAsia="Calibri" w:hAnsi="Calibri"/>
          <w:b/>
          <w:bCs/>
          <w:color w:val="1F2A24"/>
          <w:sz w:val="21"/>
          <w:szCs w:val="21"/>
        </w:rPr>
        <w:t xml:space="preserve">Stages</w:t>
      </w:r>
      <w:r>
        <w:rPr>
          <w:rFonts w:ascii="Calibri" w:cs="Calibri" w:eastAsia="Calibri" w:hAnsi="Calibri"/>
          <w:color w:val="1F2A24"/>
          <w:sz w:val="21"/>
          <w:szCs w:val="21"/>
        </w:rPr>
        <w:t xml:space="preserve">) if you are unsure what to measure today.</w:t>
      </w:r>
    </w:p>
    <w:p>
      <w:pPr>
        <w:spacing w:after="60"/>
      </w:pPr>
    </w:p>
    <w:p>
      <w:pPr>
        <w:pStyle w:val="Heading3"/>
        <w:keepNext/>
        <w:spacing w:after="100" w:before="260"/>
      </w:pPr>
      <w:bookmarkStart w:name="h_every_week" w:id="1"/>
      <w:r>
        <w:rPr>
          <w:rFonts w:ascii="Cambria" w:cs="Cambria" w:eastAsia="Cambria" w:hAnsi="Cambria"/>
          <w:b/>
          <w:bCs/>
          <w:color w:val="2E7D4F"/>
          <w:sz w:val="26"/>
          <w:szCs w:val="26"/>
        </w:rPr>
        <w:t xml:space="preserve">Every week</w:t>
      </w:r>
      <w:bookmarkEnd w:id="1"/>
    </w:p>
    <w:p>
      <w:pPr>
        <w:pStyle w:val="ListParagraph"/>
        <w:numPr>
          <w:ilvl w:val="0"/>
          <w:numId w:val="61"/>
        </w:numPr>
        <w:spacing w:after="70" w:line="280"/>
      </w:pPr>
      <w:r>
        <w:rPr>
          <w:rFonts w:ascii="Calibri" w:cs="Calibri" w:eastAsia="Calibri" w:hAnsi="Calibri"/>
          <w:color w:val="1F2A24"/>
          <w:sz w:val="21"/>
          <w:szCs w:val="21"/>
        </w:rPr>
        <w:t xml:space="preserve">Log a </w:t>
      </w:r>
      <w:r>
        <w:rPr>
          <w:rFonts w:ascii="Calibri" w:cs="Calibri" w:eastAsia="Calibri" w:hAnsi="Calibri"/>
          <w:b/>
          <w:bCs/>
          <w:color w:val="1F2A24"/>
          <w:sz w:val="21"/>
          <w:szCs w:val="21"/>
        </w:rPr>
        <w:t xml:space="preserve">Weighing / Sampling</w:t>
      </w:r>
      <w:r>
        <w:rPr>
          <w:rFonts w:ascii="Calibri" w:cs="Calibri" w:eastAsia="Calibri" w:hAnsi="Calibri"/>
          <w:color w:val="1F2A24"/>
          <w:sz w:val="21"/>
          <w:szCs w:val="21"/>
        </w:rPr>
        <w:t xml:space="preserve"> (animals) or </w:t>
      </w:r>
      <w:r>
        <w:rPr>
          <w:rFonts w:ascii="Calibri" w:cs="Calibri" w:eastAsia="Calibri" w:hAnsi="Calibri"/>
          <w:b/>
          <w:bCs/>
          <w:color w:val="1F2A24"/>
          <w:sz w:val="21"/>
          <w:szCs w:val="21"/>
        </w:rPr>
        <w:t xml:space="preserve">Field Scouting</w:t>
      </w:r>
      <w:r>
        <w:rPr>
          <w:rFonts w:ascii="Calibri" w:cs="Calibri" w:eastAsia="Calibri" w:hAnsi="Calibri"/>
          <w:color w:val="1F2A24"/>
          <w:sz w:val="21"/>
          <w:szCs w:val="21"/>
        </w:rPr>
        <w:t xml:space="preserve"> (crops) event.</w:t>
      </w:r>
    </w:p>
    <w:p>
      <w:pPr>
        <w:pStyle w:val="ListParagraph"/>
        <w:numPr>
          <w:ilvl w:val="0"/>
          <w:numId w:val="61"/>
        </w:numPr>
        <w:spacing w:after="70" w:line="280"/>
      </w:pPr>
      <w:r>
        <w:rPr>
          <w:rFonts w:ascii="Calibri" w:cs="Calibri" w:eastAsia="Calibri" w:hAnsi="Calibri"/>
          <w:color w:val="1F2A24"/>
          <w:sz w:val="21"/>
          <w:szCs w:val="21"/>
        </w:rPr>
        <w:t xml:space="preserve">Read through </w:t>
      </w:r>
      <w:r>
        <w:rPr>
          <w:rFonts w:ascii="Calibri" w:cs="Calibri" w:eastAsia="Calibri" w:hAnsi="Calibri"/>
          <w:b/>
          <w:bCs/>
          <w:color w:val="1F2A24"/>
          <w:sz w:val="21"/>
          <w:szCs w:val="21"/>
        </w:rPr>
        <w:t xml:space="preserve">Event History</w:t>
      </w:r>
      <w:r>
        <w:rPr>
          <w:rFonts w:ascii="Calibri" w:cs="Calibri" w:eastAsia="Calibri" w:hAnsi="Calibri"/>
          <w:color w:val="1F2A24"/>
          <w:sz w:val="21"/>
          <w:szCs w:val="21"/>
        </w:rPr>
        <w:t xml:space="preserve">: is anything missing or entered twice?</w:t>
      </w:r>
    </w:p>
    <w:p>
      <w:pPr>
        <w:pStyle w:val="ListParagraph"/>
        <w:numPr>
          <w:ilvl w:val="0"/>
          <w:numId w:val="61"/>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and check that the entries from your events look right.</w:t>
      </w:r>
    </w:p>
    <w:p>
      <w:pPr>
        <w:pStyle w:val="ListParagraph"/>
        <w:numPr>
          <w:ilvl w:val="0"/>
          <w:numId w:val="61"/>
        </w:numPr>
        <w:spacing w:after="70" w:line="280"/>
      </w:pPr>
      <w:r>
        <w:rPr>
          <w:rFonts w:ascii="Calibri" w:cs="Calibri" w:eastAsia="Calibri" w:hAnsi="Calibri"/>
          <w:color w:val="1F2A24"/>
          <w:sz w:val="21"/>
          <w:szCs w:val="21"/>
        </w:rPr>
        <w:t xml:space="preserve">Compare your own figures with the </w:t>
      </w:r>
      <w:r>
        <w:rPr>
          <w:rFonts w:ascii="Calibri" w:cs="Calibri" w:eastAsia="Calibri" w:hAnsi="Calibri"/>
          <w:b/>
          <w:bCs/>
          <w:color w:val="1F2A24"/>
          <w:sz w:val="21"/>
          <w:szCs w:val="21"/>
        </w:rPr>
        <w:t xml:space="preserve">Production KPIs</w:t>
      </w:r>
      <w:r>
        <w:rPr>
          <w:rFonts w:ascii="Calibri" w:cs="Calibri" w:eastAsia="Calibri" w:hAnsi="Calibri"/>
          <w:color w:val="1F2A24"/>
          <w:sz w:val="21"/>
          <w:szCs w:val="21"/>
        </w:rPr>
        <w:t xml:space="preserve"> benchmarks on the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tab.</w:t>
      </w:r>
    </w:p>
    <w:p>
      <w:pPr>
        <w:pStyle w:val="ListParagraph"/>
        <w:numPr>
          <w:ilvl w:val="0"/>
          <w:numId w:val="61"/>
        </w:numPr>
        <w:spacing w:after="70" w:line="280"/>
      </w:pPr>
      <w:r>
        <w:rPr>
          <w:rFonts w:ascii="Calibri" w:cs="Calibri" w:eastAsia="Calibri" w:hAnsi="Calibri"/>
          <w:color w:val="1F2A24"/>
          <w:sz w:val="21"/>
          <w:szCs w:val="21"/>
        </w:rPr>
        <w:t xml:space="preserve">If approval is on, an approver should clear the </w:t>
      </w:r>
      <w:r>
        <w:rPr>
          <w:rFonts w:ascii="Calibri" w:cs="Calibri" w:eastAsia="Calibri" w:hAnsi="Calibri"/>
          <w:b/>
          <w:bCs/>
          <w:color w:val="1F2A24"/>
          <w:sz w:val="21"/>
          <w:szCs w:val="21"/>
        </w:rPr>
        <w:t xml:space="preserve">Pending Edits</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w:t>
      </w:r>
    </w:p>
    <w:p>
      <w:pPr>
        <w:pStyle w:val="ListParagraph"/>
        <w:numPr>
          <w:ilvl w:val="0"/>
          <w:numId w:val="61"/>
        </w:numPr>
        <w:spacing w:after="70" w:line="280"/>
      </w:pPr>
      <w:r>
        <w:rPr>
          <w:rFonts w:ascii="Calibri" w:cs="Calibri" w:eastAsia="Calibri" w:hAnsi="Calibri"/>
          <w:color w:val="1F2A24"/>
          <w:sz w:val="21"/>
          <w:szCs w:val="21"/>
        </w:rPr>
        <w:t xml:space="preserve">Use </w:t>
      </w:r>
      <w:r>
        <w:rPr>
          <w:rFonts w:ascii="Calibri" w:cs="Calibri" w:eastAsia="Calibri" w:hAnsi="Calibri"/>
          <w:b/>
          <w:bCs/>
          <w:color w:val="1F2A24"/>
          <w:sz w:val="21"/>
          <w:szCs w:val="21"/>
        </w:rPr>
        <w:t xml:space="preserve">Backup &amp; Restore</w:t>
      </w:r>
      <w:r>
        <w:rPr>
          <w:rFonts w:ascii="Calibri" w:cs="Calibri" w:eastAsia="Calibri" w:hAnsi="Calibri"/>
          <w:color w:val="1F2A24"/>
          <w:sz w:val="21"/>
          <w:szCs w:val="21"/>
        </w:rPr>
        <w:t xml:space="preserve"> (left menu) to keep a copy (see Part 1).</w:t>
      </w:r>
    </w:p>
    <w:p>
      <w:pPr>
        <w:spacing w:after="60"/>
      </w:pPr>
    </w:p>
    <w:p>
      <w:pPr>
        <w:pStyle w:val="Heading3"/>
        <w:keepNext/>
        <w:spacing w:after="100" w:before="260"/>
      </w:pPr>
      <w:bookmarkStart w:name="h_at_the_end_of_a_stage" w:id="1"/>
      <w:r>
        <w:rPr>
          <w:rFonts w:ascii="Cambria" w:cs="Cambria" w:eastAsia="Cambria" w:hAnsi="Cambria"/>
          <w:b/>
          <w:bCs/>
          <w:color w:val="2E7D4F"/>
          <w:sz w:val="26"/>
          <w:szCs w:val="26"/>
        </w:rPr>
        <w:t xml:space="preserve">At the end of a stage</w:t>
      </w:r>
      <w:bookmarkEnd w:id="1"/>
    </w:p>
    <w:p>
      <w:pPr>
        <w:pStyle w:val="ListParagraph"/>
        <w:numPr>
          <w:ilvl w:val="0"/>
          <w:numId w:val="62"/>
        </w:numPr>
        <w:spacing w:after="70" w:line="280"/>
      </w:pPr>
      <w:r>
        <w:rPr>
          <w:rFonts w:ascii="Calibri" w:cs="Calibri" w:eastAsia="Calibri" w:hAnsi="Calibri"/>
          <w:color w:val="1F2A24"/>
          <w:sz w:val="21"/>
          <w:szCs w:val="21"/>
        </w:rPr>
        <w:t xml:space="preserve">Check you have logged everything for the stage.</w:t>
      </w:r>
    </w:p>
    <w:p>
      <w:pPr>
        <w:pStyle w:val="ListParagraph"/>
        <w:numPr>
          <w:ilvl w:val="0"/>
          <w:numId w:val="62"/>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Advance</w:t>
      </w:r>
      <w:r>
        <w:rPr>
          <w:rFonts w:ascii="Calibri" w:cs="Calibri" w:eastAsia="Calibri" w:hAnsi="Calibri"/>
          <w:color w:val="1F2A24"/>
          <w:sz w:val="21"/>
          <w:szCs w:val="21"/>
        </w:rPr>
        <w:t xml:space="preserve">. Remember there is no way back.</w:t>
      </w:r>
    </w:p>
    <w:p>
      <w:pPr>
        <w:spacing w:after="60"/>
      </w:pPr>
    </w:p>
    <w:p>
      <w:pPr>
        <w:pStyle w:val="Heading3"/>
        <w:keepNext/>
        <w:spacing w:after="100" w:before="260"/>
      </w:pPr>
      <w:bookmarkStart w:name="h_at_the_end_of_a_cycle" w:id="1"/>
      <w:r>
        <w:rPr>
          <w:rFonts w:ascii="Cambria" w:cs="Cambria" w:eastAsia="Cambria" w:hAnsi="Cambria"/>
          <w:b/>
          <w:bCs/>
          <w:color w:val="2E7D4F"/>
          <w:sz w:val="26"/>
          <w:szCs w:val="26"/>
        </w:rPr>
        <w:t xml:space="preserve">At the end of a cycle</w:t>
      </w:r>
      <w:bookmarkEnd w:id="1"/>
    </w:p>
    <w:p>
      <w:pPr>
        <w:pStyle w:val="ListParagraph"/>
        <w:numPr>
          <w:ilvl w:val="0"/>
          <w:numId w:val="63"/>
        </w:numPr>
        <w:spacing w:after="70" w:line="280"/>
      </w:pPr>
      <w:r>
        <w:rPr>
          <w:rFonts w:ascii="Calibri" w:cs="Calibri" w:eastAsia="Calibri" w:hAnsi="Calibri"/>
          <w:color w:val="1F2A24"/>
          <w:sz w:val="21"/>
          <w:szCs w:val="21"/>
        </w:rPr>
        <w:t xml:space="preserve">Log the last harvest, the last sales and any leftover stock.</w:t>
      </w:r>
    </w:p>
    <w:p>
      <w:pPr>
        <w:pStyle w:val="ListParagraph"/>
        <w:numPr>
          <w:ilvl w:val="0"/>
          <w:numId w:val="63"/>
        </w:numPr>
        <w:spacing w:after="70" w:line="280"/>
      </w:pPr>
      <w:r>
        <w:rPr>
          <w:rFonts w:ascii="Calibri" w:cs="Calibri" w:eastAsia="Calibri" w:hAnsi="Calibri"/>
          <w:color w:val="1F2A24"/>
          <w:sz w:val="21"/>
          <w:szCs w:val="21"/>
        </w:rPr>
        <w:t xml:space="preserve">Log any transfer to the next phase if you work with a program.</w:t>
      </w:r>
    </w:p>
    <w:p>
      <w:pPr>
        <w:pStyle w:val="ListParagraph"/>
        <w:numPr>
          <w:ilvl w:val="0"/>
          <w:numId w:val="63"/>
        </w:numPr>
        <w:spacing w:after="70" w:line="280"/>
      </w:pPr>
      <w:r>
        <w:rPr>
          <w:rFonts w:ascii="Calibri" w:cs="Calibri" w:eastAsia="Calibri" w:hAnsi="Calibri"/>
          <w:color w:val="1F2A24"/>
          <w:sz w:val="21"/>
          <w:szCs w:val="21"/>
        </w:rPr>
        <w:t xml:space="preserve">Check Finance for this cycle's costs and income, and fix anything missing.</w:t>
      </w:r>
    </w:p>
    <w:p>
      <w:pPr>
        <w:pStyle w:val="ListParagraph"/>
        <w:numPr>
          <w:ilvl w:val="0"/>
          <w:numId w:val="63"/>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Close Cycle</w:t>
      </w:r>
      <w:r>
        <w:rPr>
          <w:rFonts w:ascii="Calibri" w:cs="Calibri" w:eastAsia="Calibri" w:hAnsi="Calibri"/>
          <w:color w:val="1F2A24"/>
          <w:sz w:val="21"/>
          <w:szCs w:val="21"/>
        </w:rPr>
        <w:t xml:space="preserve">, check the summary, set the end date, write useful closing notes.</w:t>
      </w:r>
    </w:p>
    <w:p>
      <w:pPr>
        <w:pStyle w:val="ListParagraph"/>
        <w:numPr>
          <w:ilvl w:val="0"/>
          <w:numId w:val="63"/>
        </w:numPr>
        <w:spacing w:after="70" w:line="280"/>
      </w:pPr>
      <w:r>
        <w:rPr>
          <w:rFonts w:ascii="Calibri" w:cs="Calibri" w:eastAsia="Calibri" w:hAnsi="Calibri"/>
          <w:color w:val="1F2A24"/>
          <w:sz w:val="21"/>
          <w:szCs w:val="21"/>
        </w:rPr>
        <w:t xml:space="preserve">Tick the confirmation and click </w:t>
      </w:r>
      <w:r>
        <w:rPr>
          <w:rFonts w:ascii="Calibri" w:cs="Calibri" w:eastAsia="Calibri" w:hAnsi="Calibri"/>
          <w:b/>
          <w:bCs/>
          <w:color w:val="1F2A24"/>
          <w:sz w:val="21"/>
          <w:szCs w:val="21"/>
        </w:rPr>
        <w:t xml:space="preserve">Close &amp; Complete Cycle</w:t>
      </w:r>
      <w:r>
        <w:rPr>
          <w:rFonts w:ascii="Calibri" w:cs="Calibri" w:eastAsia="Calibri" w:hAnsi="Calibri"/>
          <w:color w:val="1F2A24"/>
          <w:sz w:val="21"/>
          <w:szCs w:val="21"/>
        </w:rPr>
        <w:t xml:space="preserve">.</w:t>
      </w:r>
    </w:p>
    <w:p>
      <w:pPr>
        <w:pStyle w:val="ListParagraph"/>
        <w:numPr>
          <w:ilvl w:val="0"/>
          <w:numId w:val="63"/>
        </w:numPr>
        <w:spacing w:after="70" w:line="280"/>
      </w:pPr>
      <w:r>
        <w:rPr>
          <w:rFonts w:ascii="Calibri" w:cs="Calibri" w:eastAsia="Calibri" w:hAnsi="Calibri"/>
          <w:color w:val="1F2A24"/>
          <w:sz w:val="21"/>
          <w:szCs w:val="21"/>
        </w:rPr>
        <w:t xml:space="preserve">Start the next cycle with </w:t>
      </w:r>
      <w:r>
        <w:rPr>
          <w:rFonts w:ascii="Calibri" w:cs="Calibri" w:eastAsia="Calibri" w:hAnsi="Calibri"/>
          <w:b/>
          <w:bCs/>
          <w:color w:val="1F2A24"/>
          <w:sz w:val="21"/>
          <w:szCs w:val="21"/>
        </w:rPr>
        <w:t xml:space="preserve">New Cycle</w:t>
      </w:r>
      <w:r>
        <w:rPr>
          <w:rFonts w:ascii="Calibri" w:cs="Calibri" w:eastAsia="Calibri" w:hAnsi="Calibri"/>
          <w:color w:val="1F2A24"/>
          <w:sz w:val="21"/>
          <w:szCs w:val="21"/>
        </w:rPr>
        <w:t xml:space="preserve"> and use your closing notes to improve it.</w:t>
      </w:r>
    </w:p>
    <w:p>
      <w:pPr>
        <w:spacing w:after="60"/>
      </w:pPr>
    </w:p>
    <w:p>
      <w:pPr>
        <w:pStyle w:val="Heading2"/>
        <w:keepNext/>
        <w:spacing w:after="140" w:before="360"/>
      </w:pPr>
      <w:bookmarkStart w:name="h_troubleshooting" w:id="1"/>
      <w:r>
        <w:rPr>
          <w:rFonts w:ascii="Cambria" w:cs="Cambria" w:eastAsia="Cambria" w:hAnsi="Cambria"/>
          <w:b/>
          <w:bCs/>
          <w:color w:val="1F6B3A"/>
          <w:sz w:val="32"/>
          <w:szCs w:val="32"/>
        </w:rPr>
        <w:t xml:space="preserve">Troubleshooting</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99"/>
        <w:gridCol w:w="5939"/>
      </w:tblGrid>
      <w:tr>
        <w:trPr>
          <w:cantSplit/>
          <w:tblHeader/>
        </w:trPr>
        <w:tc>
          <w:tcPr>
            <w:tcW w:type="dxa" w:w="369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you see</w:t>
            </w:r>
          </w:p>
        </w:tc>
        <w:tc>
          <w:tcPr>
            <w:tcW w:type="dxa" w:w="593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means and what to do</w:t>
            </w:r>
          </w:p>
        </w:tc>
      </w:tr>
      <w:tr>
        <w:trPr>
          <w:cantSplit/>
          <w:tblHeader w:val="false"/>
        </w:trPr>
        <w:tc>
          <w:tcPr>
            <w:tcW w:type="dxa" w:w="36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Enterprise removed</w:t>
            </w:r>
            <w:r>
              <w:rPr>
                <w:rFonts w:ascii="Calibri" w:cs="Calibri" w:eastAsia="Calibri" w:hAnsi="Calibri"/>
                <w:color w:val="1F2A24"/>
                <w:sz w:val="18"/>
                <w:szCs w:val="18"/>
              </w:rPr>
              <w:t xml:space="preserve"> in amber on a cycle row</w:t>
            </w:r>
          </w:p>
        </w:tc>
        <w:tc>
          <w:tcPr>
            <w:tcW w:type="dxa" w:w="59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enterprise this cycle belonged to was deleted. The cycle and its data are still there, but its template is gone. Details and stage cards cannot show the template information, and event types fall back to the crop list. Do not log new data in it. Add the enterprise again (Part 1) or close/delete the cycle.</w:t>
            </w:r>
          </w:p>
        </w:tc>
      </w:tr>
      <w:tr>
        <w:trPr>
          <w:cantSplit/>
          <w:tblHeader w:val="false"/>
        </w:trPr>
        <w:tc>
          <w:tcPr>
            <w:tcW w:type="dxa" w:w="36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Select a cycle to view details</w:t>
            </w:r>
          </w:p>
        </w:tc>
        <w:tc>
          <w:tcPr>
            <w:tcW w:type="dxa" w:w="59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Nothing is chosen yet. Click a cycle in the list.</w:t>
            </w:r>
          </w:p>
        </w:tc>
      </w:tr>
      <w:tr>
        <w:trPr>
          <w:cantSplit/>
          <w:tblHeader w:val="false"/>
        </w:trPr>
        <w:tc>
          <w:tcPr>
            <w:tcW w:type="dxa" w:w="36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No cycles yet.</w:t>
            </w:r>
          </w:p>
        </w:tc>
        <w:tc>
          <w:tcPr>
            <w:tcW w:type="dxa" w:w="59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have no cycles, or you came from an enterprise page with no cycles. Click </w:t>
            </w:r>
            <w:r>
              <w:rPr>
                <w:rFonts w:ascii="Calibri" w:cs="Calibri" w:eastAsia="Calibri" w:hAnsi="Calibri"/>
                <w:b/>
                <w:bCs/>
                <w:color w:val="1F2A24"/>
                <w:sz w:val="18"/>
                <w:szCs w:val="18"/>
              </w:rPr>
              <w:t xml:space="preserve">New Cycle</w:t>
            </w:r>
            <w:r>
              <w:rPr>
                <w:rFonts w:ascii="Calibri" w:cs="Calibri" w:eastAsia="Calibri" w:hAnsi="Calibri"/>
                <w:color w:val="1F2A24"/>
                <w:sz w:val="18"/>
                <w:szCs w:val="18"/>
              </w:rPr>
              <w:t xml:space="preserve">.</w:t>
            </w:r>
          </w:p>
        </w:tc>
      </w:tr>
      <w:tr>
        <w:trPr>
          <w:cantSplit/>
          <w:tblHeader w:val="false"/>
        </w:trPr>
        <w:tc>
          <w:tcPr>
            <w:tcW w:type="dxa" w:w="36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cycle I made is not visible</w:t>
            </w:r>
          </w:p>
        </w:tc>
        <w:tc>
          <w:tcPr>
            <w:tcW w:type="dxa" w:w="59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may be viewing one enterprise's page. Open </w:t>
            </w:r>
            <w:r>
              <w:rPr>
                <w:rFonts w:ascii="Calibri" w:cs="Calibri" w:eastAsia="Calibri" w:hAnsi="Calibri"/>
                <w:b/>
                <w:bCs/>
                <w:color w:val="1F2A24"/>
                <w:sz w:val="18"/>
                <w:szCs w:val="18"/>
              </w:rPr>
              <w:t xml:space="preserve">Production</w:t>
            </w:r>
            <w:r>
              <w:rPr>
                <w:rFonts w:ascii="Calibri" w:cs="Calibri" w:eastAsia="Calibri" w:hAnsi="Calibri"/>
                <w:color w:val="1F2A24"/>
                <w:sz w:val="18"/>
                <w:szCs w:val="18"/>
              </w:rPr>
              <w:t xml:space="preserve"> from the menu. Closed cycles are hidden under </w:t>
            </w:r>
            <w:r>
              <w:rPr>
                <w:rFonts w:ascii="Calibri" w:cs="Calibri" w:eastAsia="Calibri" w:hAnsi="Calibri"/>
                <w:b/>
                <w:bCs/>
                <w:color w:val="1F2A24"/>
                <w:sz w:val="18"/>
                <w:szCs w:val="18"/>
              </w:rPr>
              <w:t xml:space="preserve">Closed / Completed</w:t>
            </w:r>
            <w:r>
              <w:rPr>
                <w:rFonts w:ascii="Calibri" w:cs="Calibri" w:eastAsia="Calibri" w:hAnsi="Calibri"/>
                <w:color w:val="1F2A24"/>
                <w:sz w:val="18"/>
                <w:szCs w:val="18"/>
              </w:rPr>
              <w:t xml:space="preserve">.</w:t>
            </w:r>
          </w:p>
        </w:tc>
      </w:tr>
      <w:tr>
        <w:trPr>
          <w:cantSplit/>
          <w:tblHeader w:val="false"/>
        </w:trPr>
        <w:tc>
          <w:tcPr>
            <w:tcW w:type="dxa" w:w="36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There is no </w:t>
            </w:r>
            <w:r>
              <w:rPr>
                <w:rFonts w:ascii="Calibri" w:cs="Calibri" w:eastAsia="Calibri" w:hAnsi="Calibri"/>
                <w:b/>
                <w:bCs/>
                <w:color w:val="1F2A24"/>
                <w:sz w:val="18"/>
                <w:szCs w:val="18"/>
              </w:rPr>
              <w:t xml:space="preserve">Close Cycle</w:t>
            </w:r>
            <w:r>
              <w:rPr>
                <w:rFonts w:ascii="Calibri" w:cs="Calibri" w:eastAsia="Calibri" w:hAnsi="Calibri"/>
                <w:color w:val="1F2A24"/>
                <w:sz w:val="18"/>
                <w:szCs w:val="18"/>
              </w:rPr>
              <w:t xml:space="preserve"> tab</w:t>
            </w:r>
          </w:p>
        </w:tc>
        <w:tc>
          <w:tcPr>
            <w:tcW w:type="dxa" w:w="59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cycle is already closed (or not active).</w:t>
            </w:r>
          </w:p>
        </w:tc>
      </w:tr>
      <w:tr>
        <w:trPr>
          <w:cantSplit/>
          <w:tblHeader w:val="false"/>
        </w:trPr>
        <w:tc>
          <w:tcPr>
            <w:tcW w:type="dxa" w:w="36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Log Event</w:t>
            </w:r>
            <w:r>
              <w:rPr>
                <w:rFonts w:ascii="Calibri" w:cs="Calibri" w:eastAsia="Calibri" w:hAnsi="Calibri"/>
                <w:color w:val="1F2A24"/>
                <w:sz w:val="18"/>
                <w:szCs w:val="18"/>
              </w:rPr>
              <w:t xml:space="preserve"> missing</w:t>
            </w:r>
          </w:p>
        </w:tc>
        <w:tc>
          <w:tcPr>
            <w:tcW w:type="dxa" w:w="59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cycle is closed.</w:t>
            </w:r>
          </w:p>
        </w:tc>
      </w:tr>
      <w:tr>
        <w:trPr>
          <w:cantSplit/>
          <w:tblHeader w:val="false"/>
        </w:trPr>
        <w:tc>
          <w:tcPr>
            <w:tcW w:type="dxa" w:w="36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event type chips (insects, seaweed, forestry)</w:t>
            </w:r>
          </w:p>
        </w:tc>
        <w:tc>
          <w:tcPr>
            <w:tcW w:type="dxa" w:w="59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These enterprise types have no event types in the current version. Use the </w:t>
            </w:r>
            <w:r>
              <w:rPr>
                <w:rFonts w:ascii="Calibri" w:cs="Calibri" w:eastAsia="Calibri" w:hAnsi="Calibri"/>
                <w:b/>
                <w:bCs/>
                <w:color w:val="1F2A24"/>
                <w:sz w:val="18"/>
                <w:szCs w:val="18"/>
              </w:rPr>
              <w:t xml:space="preserve">Daily Log</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Care Plan</w:t>
            </w:r>
            <w:r>
              <w:rPr>
                <w:rFonts w:ascii="Calibri" w:cs="Calibri" w:eastAsia="Calibri" w:hAnsi="Calibri"/>
                <w:color w:val="1F2A24"/>
                <w:sz w:val="18"/>
                <w:szCs w:val="18"/>
              </w:rPr>
              <w:t xml:space="preserve">.</w:t>
            </w:r>
          </w:p>
        </w:tc>
      </w:tr>
      <w:tr>
        <w:trPr>
          <w:cantSplit/>
          <w:tblHeader w:val="false"/>
        </w:trPr>
        <w:tc>
          <w:tcPr>
            <w:tcW w:type="dxa" w:w="36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Save does nothing in Events</w:t>
            </w:r>
          </w:p>
        </w:tc>
        <w:tc>
          <w:tcPr>
            <w:tcW w:type="dxa" w:w="59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event type selected, or no types for your enterprise.</w:t>
            </w:r>
          </w:p>
        </w:tc>
      </w:tr>
      <w:tr>
        <w:trPr>
          <w:cantSplit/>
          <w:tblHeader w:val="false"/>
        </w:trPr>
        <w:tc>
          <w:tcPr>
            <w:tcW w:type="dxa" w:w="36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Income or cost missing in Finance</w:t>
            </w:r>
          </w:p>
        </w:tc>
        <w:tc>
          <w:tcPr>
            <w:tcW w:type="dxa" w:w="59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event did not have its money field filled. Purchases need Quantity and Unit Cost; sales need Quantity and Unit Price; treatments and vaccinations need Cost. See the table "What each event does automatically".</w:t>
            </w:r>
          </w:p>
        </w:tc>
      </w:tr>
      <w:tr>
        <w:trPr>
          <w:cantSplit/>
          <w:tblHeader w:val="false"/>
        </w:trPr>
        <w:tc>
          <w:tcPr>
            <w:tcW w:type="dxa" w:w="36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Entry appears in Finance but I deleted the event</w:t>
            </w:r>
          </w:p>
        </w:tc>
        <w:tc>
          <w:tcPr>
            <w:tcW w:type="dxa" w:w="59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Deleting an event does not delete its entry. Delete or correct it in Finance.</w:t>
            </w:r>
          </w:p>
        </w:tc>
      </w:tr>
      <w:tr>
        <w:trPr>
          <w:cantSplit/>
          <w:tblHeader w:val="false"/>
        </w:trPr>
        <w:tc>
          <w:tcPr>
            <w:tcW w:type="dxa" w:w="36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Overview shows a dash for </w:t>
            </w:r>
            <w:r>
              <w:rPr>
                <w:rFonts w:ascii="Calibri" w:cs="Calibri" w:eastAsia="Calibri" w:hAnsi="Calibri"/>
                <w:b/>
                <w:bCs/>
                <w:color w:val="1F2A24"/>
                <w:sz w:val="18"/>
                <w:szCs w:val="18"/>
              </w:rPr>
              <w:t xml:space="preserve">Mortality</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Harvested</w:t>
            </w:r>
          </w:p>
        </w:tc>
        <w:tc>
          <w:tcPr>
            <w:tcW w:type="dxa" w:w="59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These tiles do not read the Events tab. Count from </w:t>
            </w:r>
            <w:r>
              <w:rPr>
                <w:rFonts w:ascii="Calibri" w:cs="Calibri" w:eastAsia="Calibri" w:hAnsi="Calibri"/>
                <w:b/>
                <w:bCs/>
                <w:color w:val="1F2A24"/>
                <w:sz w:val="18"/>
                <w:szCs w:val="18"/>
              </w:rPr>
              <w:t xml:space="preserve">Event History</w:t>
            </w:r>
            <w:r>
              <w:rPr>
                <w:rFonts w:ascii="Calibri" w:cs="Calibri" w:eastAsia="Calibri" w:hAnsi="Calibri"/>
                <w:color w:val="1F2A24"/>
                <w:sz w:val="18"/>
                <w:szCs w:val="18"/>
              </w:rPr>
              <w:t xml:space="preserve">.</w:t>
            </w:r>
          </w:p>
        </w:tc>
      </w:tr>
      <w:tr>
        <w:trPr>
          <w:cantSplit/>
          <w:tblHeader w:val="false"/>
        </w:trPr>
        <w:tc>
          <w:tcPr>
            <w:tcW w:type="dxa" w:w="36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My edit did not change anything</w:t>
            </w:r>
          </w:p>
        </w:tc>
        <w:tc>
          <w:tcPr>
            <w:tcW w:type="dxa" w:w="59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Approval is on. Look under </w:t>
            </w:r>
            <w:r>
              <w:rPr>
                <w:rFonts w:ascii="Calibri" w:cs="Calibri" w:eastAsia="Calibri" w:hAnsi="Calibri"/>
                <w:b/>
                <w:bCs/>
                <w:color w:val="1F2A24"/>
                <w:sz w:val="18"/>
                <w:szCs w:val="18"/>
              </w:rPr>
              <w:t xml:space="preserve">Settings</w:t>
            </w:r>
            <w:r>
              <w:rPr>
                <w:rFonts w:ascii="Calibri" w:cs="Calibri" w:eastAsia="Calibri" w:hAnsi="Calibri"/>
                <w:color w:val="1F2A24"/>
                <w:sz w:val="18"/>
                <w:szCs w:val="18"/>
              </w:rPr>
              <w:t xml:space="preserve"> for the request; it changes only after </w:t>
            </w:r>
            <w:r>
              <w:rPr>
                <w:rFonts w:ascii="Calibri" w:cs="Calibri" w:eastAsia="Calibri" w:hAnsi="Calibri"/>
                <w:b/>
                <w:bCs/>
                <w:color w:val="1F2A24"/>
                <w:sz w:val="18"/>
                <w:szCs w:val="18"/>
              </w:rPr>
              <w:t xml:space="preserve">Approve</w:t>
            </w:r>
            <w:r>
              <w:rPr>
                <w:rFonts w:ascii="Calibri" w:cs="Calibri" w:eastAsia="Calibri" w:hAnsi="Calibri"/>
                <w:color w:val="1F2A24"/>
                <w:sz w:val="18"/>
                <w:szCs w:val="18"/>
              </w:rPr>
              <w:t xml:space="preserve">.</w:t>
            </w:r>
          </w:p>
        </w:tc>
      </w:tr>
      <w:tr>
        <w:trPr>
          <w:cantSplit/>
          <w:tblHeader w:val="false"/>
        </w:trPr>
        <w:tc>
          <w:tcPr>
            <w:tcW w:type="dxa" w:w="36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 clicked </w:t>
            </w:r>
            <w:r>
              <w:rPr>
                <w:rFonts w:ascii="Calibri" w:cs="Calibri" w:eastAsia="Calibri" w:hAnsi="Calibri"/>
                <w:b/>
                <w:bCs/>
                <w:color w:val="1F2A24"/>
                <w:sz w:val="18"/>
                <w:szCs w:val="18"/>
              </w:rPr>
              <w:t xml:space="preserve">Advance</w:t>
            </w:r>
            <w:r>
              <w:rPr>
                <w:rFonts w:ascii="Calibri" w:cs="Calibri" w:eastAsia="Calibri" w:hAnsi="Calibri"/>
                <w:color w:val="1F2A24"/>
                <w:sz w:val="18"/>
                <w:szCs w:val="18"/>
              </w:rPr>
              <w:t xml:space="preserve"> by mistake</w:t>
            </w:r>
          </w:p>
        </w:tc>
        <w:tc>
          <w:tcPr>
            <w:tcW w:type="dxa" w:w="59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There is no undo. Carry on in the next stage, or ask support if records must be moved.</w:t>
            </w:r>
          </w:p>
        </w:tc>
      </w:tr>
      <w:tr>
        <w:trPr>
          <w:cantSplit/>
          <w:tblHeader w:val="false"/>
        </w:trPr>
        <w:tc>
          <w:tcPr>
            <w:tcW w:type="dxa" w:w="36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Transfer Output button is not there</w:t>
            </w:r>
          </w:p>
        </w:tc>
        <w:tc>
          <w:tcPr>
            <w:tcW w:type="dxa" w:w="59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Only cycles that belong to a program with two or more phases show it.</w:t>
            </w:r>
          </w:p>
        </w:tc>
      </w:tr>
      <w:tr>
        <w:trPr>
          <w:cantSplit/>
          <w:tblHeader w:val="false"/>
        </w:trPr>
        <w:tc>
          <w:tcPr>
            <w:tcW w:type="dxa" w:w="36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New cycle from a transfer is not active</w:t>
            </w:r>
          </w:p>
        </w:tc>
        <w:tc>
          <w:tcPr>
            <w:tcW w:type="dxa" w:w="59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It starts in </w:t>
            </w:r>
            <w:r>
              <w:rPr>
                <w:rFonts w:ascii="Calibri" w:cs="Calibri" w:eastAsia="Calibri" w:hAnsi="Calibri"/>
                <w:b/>
                <w:bCs/>
                <w:color w:val="1F2A24"/>
                <w:sz w:val="18"/>
                <w:szCs w:val="18"/>
              </w:rPr>
              <w:t xml:space="preserve">planning</w:t>
            </w:r>
            <w:r>
              <w:rPr>
                <w:rFonts w:ascii="Calibri" w:cs="Calibri" w:eastAsia="Calibri" w:hAnsi="Calibri"/>
                <w:color w:val="1F2A24"/>
                <w:sz w:val="18"/>
                <w:szCs w:val="18"/>
              </w:rPr>
              <w:t xml:space="preserve"> on purpose. Find it under </w:t>
            </w:r>
            <w:r>
              <w:rPr>
                <w:rFonts w:ascii="Calibri" w:cs="Calibri" w:eastAsia="Calibri" w:hAnsi="Calibri"/>
                <w:b/>
                <w:bCs/>
                <w:color w:val="1F2A24"/>
                <w:sz w:val="18"/>
                <w:szCs w:val="18"/>
              </w:rPr>
              <w:t xml:space="preserve">Planning</w:t>
            </w:r>
            <w:r>
              <w:rPr>
                <w:rFonts w:ascii="Calibri" w:cs="Calibri" w:eastAsia="Calibri" w:hAnsi="Calibri"/>
                <w:color w:val="1F2A24"/>
                <w:sz w:val="18"/>
                <w:szCs w:val="18"/>
              </w:rPr>
              <w:t xml:space="preserve"> in the list.</w:t>
            </w:r>
          </w:p>
        </w:tc>
      </w:tr>
      <w:tr>
        <w:trPr>
          <w:cantSplit/>
          <w:tblHeader w:val="false"/>
        </w:trPr>
        <w:tc>
          <w:tcPr>
            <w:tcW w:type="dxa" w:w="36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 deleted a cycle by mistake</w:t>
            </w:r>
          </w:p>
        </w:tc>
        <w:tc>
          <w:tcPr>
            <w:tcW w:type="dxa" w:w="59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It cannot be recovered. The team may be able to help only if you have a </w:t>
            </w:r>
            <w:r>
              <w:rPr>
                <w:rFonts w:ascii="Calibri" w:cs="Calibri" w:eastAsia="Calibri" w:hAnsi="Calibri"/>
                <w:b/>
                <w:bCs/>
                <w:color w:val="1F2A24"/>
                <w:sz w:val="18"/>
                <w:szCs w:val="18"/>
              </w:rPr>
              <w:t xml:space="preserve">Backup &amp; Restore</w:t>
            </w:r>
            <w:r>
              <w:rPr>
                <w:rFonts w:ascii="Calibri" w:cs="Calibri" w:eastAsia="Calibri" w:hAnsi="Calibri"/>
                <w:color w:val="1F2A24"/>
                <w:sz w:val="18"/>
                <w:szCs w:val="18"/>
              </w:rPr>
              <w:t xml:space="preserve"> file from before.</w:t>
            </w:r>
          </w:p>
        </w:tc>
      </w:tr>
    </w:tbl>
    <w:p>
      <w:pPr>
        <w:spacing w:after="160"/>
      </w:pPr>
    </w:p>
    <w:p>
      <w:pPr>
        <w:pStyle w:val="Heading1"/>
        <w:keepNext/>
        <w:pageBreakBefore/>
        <w:pBdr>
          <w:bottom w:val="single" w:color="B9CDBF" w:sz="12" w:space="6"/>
        </w:pBdr>
        <w:spacing w:after="200" w:before="0"/>
      </w:pPr>
      <w:bookmarkStart w:name="h_part_4_running_the_farm_business_inventory_sales_finance_cre" w:id="1"/>
      <w:r>
        <w:rPr>
          <w:rFonts w:ascii="Cambria" w:cs="Cambria" w:eastAsia="Cambria" w:hAnsi="Cambria"/>
          <w:b/>
          <w:bCs/>
          <w:color w:val="0F3D24"/>
          <w:sz w:val="44"/>
          <w:szCs w:val="44"/>
        </w:rPr>
        <w:t xml:space="preserve">Part 4 — Running the Farm Business: Inventory, Sales, Finance, Credit and Reports</w:t>
      </w:r>
      <w:bookmarkEnd w:id="1"/>
    </w:p>
    <w:p>
      <w:pPr>
        <w:spacing w:after="120" w:line="290"/>
      </w:pPr>
      <w:r>
        <w:rPr>
          <w:rFonts w:ascii="Calibri" w:cs="Calibri" w:eastAsia="Calibri" w:hAnsi="Calibri"/>
          <w:color w:val="1F2A24"/>
          <w:sz w:val="21"/>
          <w:szCs w:val="21"/>
        </w:rPr>
        <w:t xml:space="preserve">This part is about the money and the goods on your farm. It covers the pages in the left-hand menu that sit between production and the bank: </w:t>
      </w:r>
      <w:r>
        <w:rPr>
          <w:rFonts w:ascii="Calibri" w:cs="Calibri" w:eastAsia="Calibri" w:hAnsi="Calibri"/>
          <w:b/>
          <w:bCs/>
          <w:color w:val="1F2A24"/>
          <w:sz w:val="21"/>
          <w:szCs w:val="21"/>
        </w:rPr>
        <w:t xml:space="preserve">Dashboard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Processing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Sales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Trade &amp; Export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Credit Profile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Reports</w:t>
      </w:r>
      <w:r>
        <w:rPr>
          <w:rFonts w:ascii="Calibri" w:cs="Calibri" w:eastAsia="Calibri" w:hAnsi="Calibri"/>
          <w:color w:val="1F2A24"/>
          <w:sz w:val="21"/>
          <w:szCs w:val="21"/>
        </w:rPr>
        <w:t xml:space="preserve">.</w:t>
      </w:r>
    </w:p>
    <w:p>
      <w:pPr>
        <w:spacing w:after="120" w:line="290"/>
      </w:pPr>
      <w:r>
        <w:rPr>
          <w:rFonts w:ascii="Calibri" w:cs="Calibri" w:eastAsia="Calibri" w:hAnsi="Calibri"/>
          <w:color w:val="1F2A24"/>
          <w:sz w:val="21"/>
          <w:szCs w:val="21"/>
        </w:rPr>
        <w:t xml:space="preserve">These pages are connected. When you record a purchase in production, the cost can appear in Finance. When you fulfil a sales order, the income appears in Finance and the goods leave Inventory. The chapter "How the modules talk to each other" explains every link, and ends with a checklist so that you never enter the same thing twice. Read it early: it will save you a lot of work.</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Who sees what depends on your role. The owner (the Director) sees everything. Other team members only see the pages their role allows, and each page can allow four things: </w:t>
      </w:r>
      <w:r>
        <w:rPr>
          <w:rFonts w:ascii="Calibri" w:cs="Calibri" w:eastAsia="Calibri" w:hAnsi="Calibri"/>
          <w:b/>
          <w:bCs/>
          <w:color w:val="1F2A24"/>
          <w:sz w:val="21"/>
          <w:szCs w:val="21"/>
        </w:rPr>
        <w:t xml:space="preserve">view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create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If a page is missing from your menu, or a button is missing or refuses to work, ask your Director to check </w:t>
      </w:r>
      <w:r>
        <w:rPr>
          <w:rFonts w:ascii="Calibri" w:cs="Calibri" w:eastAsia="Calibri" w:hAnsi="Calibri"/>
          <w:b/>
          <w:bCs/>
          <w:color w:val="1F2A24"/>
          <w:sz w:val="21"/>
          <w:szCs w:val="21"/>
        </w:rPr>
        <w:t xml:space="preserve">Team &amp; Permissions</w:t>
      </w:r>
      <w:r>
        <w:rPr>
          <w:rFonts w:ascii="Calibri" w:cs="Calibri" w:eastAsia="Calibri" w:hAnsi="Calibri"/>
          <w:color w:val="1F2A24"/>
          <w:sz w:val="21"/>
          <w:szCs w:val="21"/>
        </w:rPr>
        <w:t xml:space="preserve"> (see Part 1 — Getting Started and Your Account).</w:t>
      </w:r>
    </w:p>
    <w:p>
      <w:pPr>
        <w:spacing w:after="120" w:line="290"/>
      </w:pPr>
      <w:r>
        <w:rPr>
          <w:rFonts w:ascii="Calibri" w:cs="Calibri" w:eastAsia="Calibri" w:hAnsi="Calibri"/>
          <w:color w:val="1F2A24"/>
          <w:sz w:val="21"/>
          <w:szCs w:val="21"/>
        </w:rPr>
        <w:t xml:space="preserve">Default role permissions for the pages in this 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740"/>
        <w:gridCol w:w="1541"/>
        <w:gridCol w:w="1541"/>
        <w:gridCol w:w="1421"/>
        <w:gridCol w:w="1495"/>
      </w:tblGrid>
      <w:tr>
        <w:trPr>
          <w:cantSplit/>
          <w:tblHeader/>
        </w:trPr>
        <w:tc>
          <w:tcPr>
            <w:tcW w:type="dxa" w:w="190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Role</w:t>
            </w:r>
          </w:p>
        </w:tc>
        <w:tc>
          <w:tcPr>
            <w:tcW w:type="dxa" w:w="174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Inventory</w:t>
            </w:r>
          </w:p>
        </w:tc>
        <w:tc>
          <w:tcPr>
            <w:tcW w:type="dxa" w:w="154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Sales</w:t>
            </w:r>
          </w:p>
        </w:tc>
        <w:tc>
          <w:tcPr>
            <w:tcW w:type="dxa" w:w="154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Trade &amp; Export</w:t>
            </w:r>
          </w:p>
        </w:tc>
        <w:tc>
          <w:tcPr>
            <w:tcW w:type="dxa" w:w="142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Finance</w:t>
            </w:r>
          </w:p>
        </w:tc>
        <w:tc>
          <w:tcPr>
            <w:tcW w:type="dxa" w:w="149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Credit Profile</w:t>
            </w:r>
          </w:p>
        </w:tc>
      </w:tr>
      <w:tr>
        <w:trPr>
          <w:cantSplit/>
          <w:tblHeader w:val="false"/>
        </w:trPr>
        <w:tc>
          <w:tcPr>
            <w:tcW w:type="dxa" w:w="19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Director / Owner</w:t>
            </w:r>
          </w:p>
        </w:tc>
        <w:tc>
          <w:tcPr>
            <w:tcW w:type="dxa" w:w="17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four</w:t>
            </w:r>
          </w:p>
        </w:tc>
        <w:tc>
          <w:tcPr>
            <w:tcW w:type="dxa" w:w="15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four</w:t>
            </w:r>
          </w:p>
        </w:tc>
        <w:tc>
          <w:tcPr>
            <w:tcW w:type="dxa" w:w="15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four</w:t>
            </w:r>
          </w:p>
        </w:tc>
        <w:tc>
          <w:tcPr>
            <w:tcW w:type="dxa" w:w="14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four</w:t>
            </w:r>
          </w:p>
        </w:tc>
        <w:tc>
          <w:tcPr>
            <w:tcW w:type="dxa" w:w="14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four</w:t>
            </w:r>
          </w:p>
        </w:tc>
      </w:tr>
      <w:tr>
        <w:trPr>
          <w:cantSplit/>
          <w:tblHeader w:val="false"/>
        </w:trPr>
        <w:tc>
          <w:tcPr>
            <w:tcW w:type="dxa" w:w="19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Production Manager</w:t>
            </w:r>
          </w:p>
        </w:tc>
        <w:tc>
          <w:tcPr>
            <w:tcW w:type="dxa" w:w="17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create, edit</w:t>
            </w:r>
          </w:p>
        </w:tc>
        <w:tc>
          <w:tcPr>
            <w:tcW w:type="dxa" w:w="15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15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14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14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r>
      <w:tr>
        <w:trPr>
          <w:cantSplit/>
          <w:tblHeader w:val="false"/>
        </w:trPr>
        <w:tc>
          <w:tcPr>
            <w:tcW w:type="dxa" w:w="19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Finance Manager</w:t>
            </w:r>
          </w:p>
        </w:tc>
        <w:tc>
          <w:tcPr>
            <w:tcW w:type="dxa" w:w="17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create, edit</w:t>
            </w:r>
          </w:p>
        </w:tc>
        <w:tc>
          <w:tcPr>
            <w:tcW w:type="dxa" w:w="15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create, edit</w:t>
            </w:r>
          </w:p>
        </w:tc>
        <w:tc>
          <w:tcPr>
            <w:tcW w:type="dxa" w:w="15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only</w:t>
            </w:r>
          </w:p>
        </w:tc>
        <w:tc>
          <w:tcPr>
            <w:tcW w:type="dxa" w:w="14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create, edit</w:t>
            </w:r>
          </w:p>
        </w:tc>
        <w:tc>
          <w:tcPr>
            <w:tcW w:type="dxa" w:w="14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create, edit</w:t>
            </w:r>
          </w:p>
        </w:tc>
      </w:tr>
      <w:tr>
        <w:trPr>
          <w:cantSplit/>
          <w:tblHeader w:val="false"/>
        </w:trPr>
        <w:tc>
          <w:tcPr>
            <w:tcW w:type="dxa" w:w="19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Sales Manager</w:t>
            </w:r>
          </w:p>
        </w:tc>
        <w:tc>
          <w:tcPr>
            <w:tcW w:type="dxa" w:w="17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only</w:t>
            </w:r>
          </w:p>
        </w:tc>
        <w:tc>
          <w:tcPr>
            <w:tcW w:type="dxa" w:w="15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create, edit</w:t>
            </w:r>
          </w:p>
        </w:tc>
        <w:tc>
          <w:tcPr>
            <w:tcW w:type="dxa" w:w="15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create, edit</w:t>
            </w:r>
          </w:p>
        </w:tc>
        <w:tc>
          <w:tcPr>
            <w:tcW w:type="dxa" w:w="14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14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r>
      <w:tr>
        <w:trPr>
          <w:cantSplit/>
          <w:tblHeader w:val="false"/>
        </w:trPr>
        <w:tc>
          <w:tcPr>
            <w:tcW w:type="dxa" w:w="19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Supervisor</w:t>
            </w:r>
          </w:p>
        </w:tc>
        <w:tc>
          <w:tcPr>
            <w:tcW w:type="dxa" w:w="17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create, edit</w:t>
            </w:r>
          </w:p>
        </w:tc>
        <w:tc>
          <w:tcPr>
            <w:tcW w:type="dxa" w:w="15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15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14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14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r>
      <w:tr>
        <w:trPr>
          <w:cantSplit/>
          <w:tblHeader w:val="false"/>
        </w:trPr>
        <w:tc>
          <w:tcPr>
            <w:tcW w:type="dxa" w:w="19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Farmhand, Vet Officer, Driver</w:t>
            </w:r>
          </w:p>
        </w:tc>
        <w:tc>
          <w:tcPr>
            <w:tcW w:type="dxa" w:w="17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15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15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14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14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r>
    </w:tbl>
    <w:p>
      <w:pPr>
        <w:spacing w:after="160"/>
      </w:pPr>
    </w:p>
    <w:p>
      <w:pPr>
        <w:spacing w:after="120" w:line="290"/>
      </w:pPr>
      <w:r>
        <w:rPr>
          <w:rFonts w:ascii="Calibri" w:cs="Calibri" w:eastAsia="Calibri" w:hAnsi="Calibri"/>
          <w:color w:val="1F2A24"/>
          <w:sz w:val="21"/>
          <w:szCs w:val="21"/>
        </w:rPr>
        <w:t xml:space="preserve">Only the Director can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by default. The Director can give a person different permissions in </w:t>
      </w:r>
      <w:r>
        <w:rPr>
          <w:rFonts w:ascii="Calibri" w:cs="Calibri" w:eastAsia="Calibri" w:hAnsi="Calibri"/>
          <w:b/>
          <w:bCs/>
          <w:color w:val="1F2A24"/>
          <w:sz w:val="21"/>
          <w:szCs w:val="21"/>
        </w:rPr>
        <w:t xml:space="preserve">Team &amp; Permissions</w:t>
      </w:r>
      <w:r>
        <w:rPr>
          <w:rFonts w:ascii="Calibri" w:cs="Calibri" w:eastAsia="Calibri" w:hAnsi="Calibri"/>
          <w:color w:val="1F2A24"/>
          <w:sz w:val="21"/>
          <w:szCs w:val="21"/>
        </w:rPr>
        <w:t xml:space="preserve">, so your own team may differ from this table.</w:t>
      </w:r>
    </w:p>
    <w:p>
      <w:pPr>
        <w:pStyle w:val="Heading2"/>
        <w:keepNext/>
        <w:spacing w:after="140" w:before="360"/>
      </w:pPr>
      <w:bookmarkStart w:name="h_dashboard" w:id="1"/>
      <w:r>
        <w:rPr>
          <w:rFonts w:ascii="Cambria" w:cs="Cambria" w:eastAsia="Cambria" w:hAnsi="Cambria"/>
          <w:b/>
          <w:bCs/>
          <w:color w:val="1F6B3A"/>
          <w:sz w:val="32"/>
          <w:szCs w:val="32"/>
        </w:rPr>
        <w:t xml:space="preserve">Dashboard</w:t>
      </w:r>
      <w:bookmarkEnd w:id="1"/>
    </w:p>
    <w:p>
      <w:pPr>
        <w:pStyle w:val="Heading3"/>
        <w:keepNext/>
        <w:spacing w:after="100" w:before="260"/>
      </w:pPr>
      <w:bookmarkStart w:name="h_the_dashboard" w:id="1"/>
      <w:r>
        <w:rPr>
          <w:rFonts w:ascii="Cambria" w:cs="Cambria" w:eastAsia="Cambria" w:hAnsi="Cambria"/>
          <w:b/>
          <w:bCs/>
          <w:color w:val="2E7D4F"/>
          <w:sz w:val="26"/>
          <w:szCs w:val="26"/>
        </w:rPr>
        <w:t xml:space="preserve">The Dashboard</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The Dashboard is the first page you see. It is a one-screen picture of the whole business: money in and out, active production cycles, stock, staff, purchases, and live readings from farm devices. It does not let you change records. It only shows them and gives you shortcuts to the pages where you work.</w:t>
      </w:r>
    </w:p>
    <w:p>
      <w:pPr>
        <w:spacing w:after="120" w:line="290"/>
      </w:pPr>
      <w:r>
        <w:rPr>
          <w:rFonts w:ascii="Calibri" w:cs="Calibri" w:eastAsia="Calibri" w:hAnsi="Calibri"/>
          <w:b/>
          <w:bCs/>
          <w:color w:val="1F2A24"/>
          <w:sz w:val="21"/>
          <w:szCs w:val="21"/>
        </w:rPr>
        <w:t xml:space="preserve">Before you start.</w:t>
      </w:r>
    </w:p>
    <w:p>
      <w:pPr>
        <w:pStyle w:val="ListParagraph"/>
        <w:numPr>
          <w:ilvl w:val="0"/>
          <w:numId w:val="2"/>
        </w:numPr>
        <w:spacing w:after="60" w:line="280"/>
      </w:pPr>
      <w:r>
        <w:rPr>
          <w:rFonts w:ascii="Calibri" w:cs="Calibri" w:eastAsia="Calibri" w:hAnsi="Calibri"/>
          <w:color w:val="1F2A24"/>
          <w:sz w:val="21"/>
          <w:szCs w:val="21"/>
        </w:rPr>
        <w:t xml:space="preserve">Everyone who can sign in to the farm workspace can open the Dashboard.</w:t>
      </w:r>
    </w:p>
    <w:p>
      <w:pPr>
        <w:pStyle w:val="ListParagraph"/>
        <w:numPr>
          <w:ilvl w:val="0"/>
          <w:numId w:val="2"/>
        </w:numPr>
        <w:spacing w:after="60" w:line="280"/>
      </w:pPr>
      <w:r>
        <w:rPr>
          <w:rFonts w:ascii="Calibri" w:cs="Calibri" w:eastAsia="Calibri" w:hAnsi="Calibri"/>
          <w:color w:val="1F2A24"/>
          <w:sz w:val="21"/>
          <w:szCs w:val="21"/>
        </w:rPr>
        <w:t xml:space="preserve">The money figures come from Finance and the stock figures come from Inventory. If your role has no access to Finance or Inventory, those figures simply show zero or "—" on your Dashboard. That does not mean the farm has no money or stock. It means your login cannot see it.</w:t>
      </w:r>
    </w:p>
    <w:p>
      <w:pPr>
        <w:pStyle w:val="ListParagraph"/>
        <w:numPr>
          <w:ilvl w:val="0"/>
          <w:numId w:val="2"/>
        </w:numPr>
        <w:spacing w:after="60" w:line="280"/>
      </w:pPr>
      <w:r>
        <w:rPr>
          <w:rFonts w:ascii="Calibri" w:cs="Calibri" w:eastAsia="Calibri" w:hAnsi="Calibri"/>
          <w:color w:val="1F2A24"/>
          <w:sz w:val="21"/>
          <w:szCs w:val="21"/>
        </w:rPr>
        <w:t xml:space="preserve">Some blocks (staff, procurement, device readings, activity feed) are read from the data saved on the device you are using. See "Where each number comes from" below.</w:t>
      </w:r>
    </w:p>
    <w:p>
      <w:pPr>
        <w:spacing w:after="60"/>
      </w:pPr>
    </w:p>
    <w:p>
      <w:pPr>
        <w:spacing w:after="120" w:line="290"/>
      </w:pPr>
      <w:r>
        <w:rPr>
          <w:rFonts w:ascii="Calibri" w:cs="Calibri" w:eastAsia="Calibri" w:hAnsi="Calibri"/>
          <w:b/>
          <w:bCs/>
          <w:color w:val="1F2A24"/>
          <w:sz w:val="21"/>
          <w:szCs w:val="21"/>
        </w:rPr>
        <w:t xml:space="preserve">Step by step: using the Dashboard.</w:t>
      </w:r>
    </w:p>
    <w:p>
      <w:pPr>
        <w:pStyle w:val="ListParagraph"/>
        <w:numPr>
          <w:ilvl w:val="0"/>
          <w:numId w:val="64"/>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Dashboard</w:t>
      </w:r>
      <w:r>
        <w:rPr>
          <w:rFonts w:ascii="Calibri" w:cs="Calibri" w:eastAsia="Calibri" w:hAnsi="Calibri"/>
          <w:color w:val="1F2A24"/>
          <w:sz w:val="21"/>
          <w:szCs w:val="21"/>
        </w:rPr>
        <w:t xml:space="preserve"> in the left-hand menu.</w:t>
      </w:r>
    </w:p>
    <w:p>
      <w:pPr>
        <w:pStyle w:val="ListParagraph"/>
        <w:numPr>
          <w:ilvl w:val="0"/>
          <w:numId w:val="64"/>
        </w:numPr>
        <w:spacing w:after="70" w:line="280"/>
      </w:pPr>
      <w:r>
        <w:rPr>
          <w:rFonts w:ascii="Calibri" w:cs="Calibri" w:eastAsia="Calibri" w:hAnsi="Calibri"/>
          <w:color w:val="1F2A24"/>
          <w:sz w:val="21"/>
          <w:szCs w:val="21"/>
        </w:rPr>
        <w:t xml:space="preserve">Read the heading: your business name, today's date, and a line such as "2 enterprises · 3 active cycles · 5 staff".</w:t>
      </w:r>
    </w:p>
    <w:p>
      <w:pPr>
        <w:pStyle w:val="ListParagraph"/>
        <w:numPr>
          <w:ilvl w:val="0"/>
          <w:numId w:val="64"/>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New Cycle</w:t>
      </w:r>
      <w:r>
        <w:rPr>
          <w:rFonts w:ascii="Calibri" w:cs="Calibri" w:eastAsia="Calibri" w:hAnsi="Calibri"/>
          <w:color w:val="1F2A24"/>
          <w:sz w:val="21"/>
          <w:szCs w:val="21"/>
        </w:rPr>
        <w:t xml:space="preserve"> (top right) to go to Production and start a new production cycle. Click </w:t>
      </w:r>
      <w:r>
        <w:rPr>
          <w:rFonts w:ascii="Calibri" w:cs="Calibri" w:eastAsia="Calibri" w:hAnsi="Calibri"/>
          <w:b/>
          <w:bCs/>
          <w:color w:val="1F2A24"/>
          <w:sz w:val="21"/>
          <w:szCs w:val="21"/>
        </w:rPr>
        <w:t xml:space="preserve">View Reports</w:t>
      </w:r>
      <w:r>
        <w:rPr>
          <w:rFonts w:ascii="Calibri" w:cs="Calibri" w:eastAsia="Calibri" w:hAnsi="Calibri"/>
          <w:color w:val="1F2A24"/>
          <w:sz w:val="21"/>
          <w:szCs w:val="21"/>
        </w:rPr>
        <w:t xml:space="preserve"> to go to Reports.</w:t>
      </w:r>
    </w:p>
    <w:p>
      <w:pPr>
        <w:pStyle w:val="ListParagraph"/>
        <w:numPr>
          <w:ilvl w:val="0"/>
          <w:numId w:val="64"/>
        </w:numPr>
        <w:spacing w:after="70" w:line="280"/>
      </w:pPr>
      <w:r>
        <w:rPr>
          <w:rFonts w:ascii="Calibri" w:cs="Calibri" w:eastAsia="Calibri" w:hAnsi="Calibri"/>
          <w:color w:val="1F2A24"/>
          <w:sz w:val="21"/>
          <w:szCs w:val="21"/>
        </w:rPr>
        <w:t xml:space="preserve">Read the eight cards in the top strip (described below).</w:t>
      </w:r>
    </w:p>
    <w:p>
      <w:pPr>
        <w:pStyle w:val="ListParagraph"/>
        <w:numPr>
          <w:ilvl w:val="0"/>
          <w:numId w:val="64"/>
        </w:numPr>
        <w:spacing w:after="70" w:line="280"/>
      </w:pPr>
      <w:r>
        <w:rPr>
          <w:rFonts w:ascii="Calibri" w:cs="Calibri" w:eastAsia="Calibri" w:hAnsi="Calibri"/>
          <w:color w:val="1F2A24"/>
          <w:sz w:val="21"/>
          <w:szCs w:val="21"/>
        </w:rPr>
        <w:t xml:space="preserve">Look at the </w:t>
      </w:r>
      <w:r>
        <w:rPr>
          <w:rFonts w:ascii="Calibri" w:cs="Calibri" w:eastAsia="Calibri" w:hAnsi="Calibri"/>
          <w:b/>
          <w:bCs/>
          <w:color w:val="1F2A24"/>
          <w:sz w:val="21"/>
          <w:szCs w:val="21"/>
        </w:rPr>
        <w:t xml:space="preserve">Revenue vs Expenses</w:t>
      </w:r>
      <w:r>
        <w:rPr>
          <w:rFonts w:ascii="Calibri" w:cs="Calibri" w:eastAsia="Calibri" w:hAnsi="Calibri"/>
          <w:color w:val="1F2A24"/>
          <w:sz w:val="21"/>
          <w:szCs w:val="21"/>
        </w:rPr>
        <w:t xml:space="preserve"> chart, the </w:t>
      </w:r>
      <w:r>
        <w:rPr>
          <w:rFonts w:ascii="Calibri" w:cs="Calibri" w:eastAsia="Calibri" w:hAnsi="Calibri"/>
          <w:b/>
          <w:bCs/>
          <w:color w:val="1F2A24"/>
          <w:sz w:val="21"/>
          <w:szCs w:val="21"/>
        </w:rPr>
        <w:t xml:space="preserve">Live Readings</w:t>
      </w:r>
      <w:r>
        <w:rPr>
          <w:rFonts w:ascii="Calibri" w:cs="Calibri" w:eastAsia="Calibri" w:hAnsi="Calibri"/>
          <w:color w:val="1F2A24"/>
          <w:sz w:val="21"/>
          <w:szCs w:val="21"/>
        </w:rPr>
        <w:t xml:space="preserve"> block and the </w:t>
      </w:r>
      <w:r>
        <w:rPr>
          <w:rFonts w:ascii="Calibri" w:cs="Calibri" w:eastAsia="Calibri" w:hAnsi="Calibri"/>
          <w:b/>
          <w:bCs/>
          <w:color w:val="1F2A24"/>
          <w:sz w:val="21"/>
          <w:szCs w:val="21"/>
        </w:rPr>
        <w:t xml:space="preserve">Activity Feed</w:t>
      </w:r>
      <w:r>
        <w:rPr>
          <w:rFonts w:ascii="Calibri" w:cs="Calibri" w:eastAsia="Calibri" w:hAnsi="Calibri"/>
          <w:color w:val="1F2A24"/>
          <w:sz w:val="21"/>
          <w:szCs w:val="21"/>
        </w:rPr>
        <w:t xml:space="preserve">.</w:t>
      </w:r>
    </w:p>
    <w:p>
      <w:pPr>
        <w:pStyle w:val="ListParagraph"/>
        <w:numPr>
          <w:ilvl w:val="0"/>
          <w:numId w:val="64"/>
        </w:numPr>
        <w:spacing w:after="70" w:line="280"/>
      </w:pPr>
      <w:r>
        <w:rPr>
          <w:rFonts w:ascii="Calibri" w:cs="Calibri" w:eastAsia="Calibri" w:hAnsi="Calibri"/>
          <w:color w:val="1F2A24"/>
          <w:sz w:val="21"/>
          <w:szCs w:val="21"/>
        </w:rPr>
        <w:t xml:space="preserve">Scroll down to </w:t>
      </w:r>
      <w:r>
        <w:rPr>
          <w:rFonts w:ascii="Calibri" w:cs="Calibri" w:eastAsia="Calibri" w:hAnsi="Calibri"/>
          <w:b/>
          <w:bCs/>
          <w:color w:val="1F2A24"/>
          <w:sz w:val="21"/>
          <w:szCs w:val="21"/>
        </w:rPr>
        <w:t xml:space="preserve">Your Enterprises</w:t>
      </w:r>
      <w:r>
        <w:rPr>
          <w:rFonts w:ascii="Calibri" w:cs="Calibri" w:eastAsia="Calibri" w:hAnsi="Calibri"/>
          <w:color w:val="1F2A24"/>
          <w:sz w:val="21"/>
          <w:szCs w:val="21"/>
        </w:rPr>
        <w:t xml:space="preserve"> to see one card per active enterprise. Click the arrow on a card to open the enterprise, or </w:t>
      </w:r>
      <w:r>
        <w:rPr>
          <w:rFonts w:ascii="Calibri" w:cs="Calibri" w:eastAsia="Calibri" w:hAnsi="Calibri"/>
          <w:b/>
          <w:bCs/>
          <w:color w:val="1F2A24"/>
          <w:sz w:val="21"/>
          <w:szCs w:val="21"/>
        </w:rPr>
        <w:t xml:space="preserve">View cycle</w:t>
      </w:r>
      <w:r>
        <w:rPr>
          <w:rFonts w:ascii="Calibri" w:cs="Calibri" w:eastAsia="Calibri" w:hAnsi="Calibri"/>
          <w:color w:val="1F2A24"/>
          <w:sz w:val="21"/>
          <w:szCs w:val="21"/>
        </w:rPr>
        <w:t xml:space="preserve"> to open its running cycle.</w:t>
      </w:r>
    </w:p>
    <w:p>
      <w:pPr>
        <w:pStyle w:val="ListParagraph"/>
        <w:numPr>
          <w:ilvl w:val="0"/>
          <w:numId w:val="64"/>
        </w:numPr>
        <w:spacing w:after="70" w:line="280"/>
      </w:pPr>
      <w:r>
        <w:rPr>
          <w:rFonts w:ascii="Calibri" w:cs="Calibri" w:eastAsia="Calibri" w:hAnsi="Calibri"/>
          <w:color w:val="1F2A24"/>
          <w:sz w:val="21"/>
          <w:szCs w:val="21"/>
        </w:rPr>
        <w:t xml:space="preserve">At the bottom, use </w:t>
      </w:r>
      <w:r>
        <w:rPr>
          <w:rFonts w:ascii="Calibri" w:cs="Calibri" w:eastAsia="Calibri" w:hAnsi="Calibri"/>
          <w:b/>
          <w:bCs/>
          <w:color w:val="1F2A24"/>
          <w:sz w:val="21"/>
          <w:szCs w:val="21"/>
        </w:rPr>
        <w:t xml:space="preserve">View Procurement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View Staff</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View Inventory</w:t>
      </w:r>
      <w:r>
        <w:rPr>
          <w:rFonts w:ascii="Calibri" w:cs="Calibri" w:eastAsia="Calibri" w:hAnsi="Calibri"/>
          <w:color w:val="1F2A24"/>
          <w:sz w:val="21"/>
          <w:szCs w:val="21"/>
        </w:rPr>
        <w:t xml:space="preserve"> to jump to those pages.</w:t>
      </w:r>
    </w:p>
    <w:p>
      <w:pPr>
        <w:spacing w:after="60"/>
      </w:pPr>
    </w:p>
    <w:p>
      <w:pPr>
        <w:spacing w:after="120" w:line="290"/>
      </w:pPr>
      <w:r>
        <w:rPr>
          <w:rFonts w:ascii="Calibri" w:cs="Calibri" w:eastAsia="Calibri" w:hAnsi="Calibri"/>
          <w:b/>
          <w:bCs/>
          <w:color w:val="1F2A24"/>
          <w:sz w:val="21"/>
          <w:szCs w:val="21"/>
        </w:rPr>
        <w:t xml:space="preserve">What you will see.</w:t>
      </w:r>
    </w:p>
    <w:p>
      <w:pPr>
        <w:pStyle w:val="Heading4"/>
        <w:keepNext/>
        <w:spacing w:after="80" w:before="200"/>
      </w:pPr>
      <w:bookmarkStart w:name="h_the_eight_cards_at_the_top" w:id="1"/>
      <w:r>
        <w:rPr>
          <w:rFonts w:ascii="Calibri" w:cs="Calibri" w:eastAsia="Calibri" w:hAnsi="Calibri"/>
          <w:b/>
          <w:bCs/>
          <w:color w:val="4A5A50"/>
          <w:sz w:val="22"/>
          <w:szCs w:val="22"/>
        </w:rPr>
        <w:t xml:space="preserve">The eight cards at the top</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4181"/>
        <w:gridCol w:w="3650"/>
      </w:tblGrid>
      <w:tr>
        <w:trPr>
          <w:cantSplit/>
          <w:tblHeader/>
        </w:trPr>
        <w:tc>
          <w:tcPr>
            <w:tcW w:type="dxa" w:w="180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Card</w:t>
            </w:r>
          </w:p>
        </w:tc>
        <w:tc>
          <w:tcPr>
            <w:tcW w:type="dxa" w:w="418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shows</w:t>
            </w:r>
          </w:p>
        </w:tc>
        <w:tc>
          <w:tcPr>
            <w:tcW w:type="dxa" w:w="365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Where the number comes from</w:t>
            </w:r>
          </w:p>
        </w:tc>
      </w:tr>
      <w:tr>
        <w:trPr>
          <w:cantSplit/>
          <w:tblHeader w:val="false"/>
        </w:trPr>
        <w:tc>
          <w:tcPr>
            <w:tcW w:type="dxa" w:w="18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Total Revenue</w:t>
            </w:r>
          </w:p>
        </w:tc>
        <w:tc>
          <w:tcPr>
            <w:tcW w:type="dxa" w:w="41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income ever recorded, in your currency (ZMW by default). Subtitle: "Recorded income".</w:t>
            </w:r>
          </w:p>
        </w:tc>
        <w:tc>
          <w:tcPr>
            <w:tcW w:type="dxa" w:w="36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Finance ledger, all income entries, all time. Fulfilled sales orders are already in the ledger, so they are not added twice.</w:t>
            </w:r>
          </w:p>
        </w:tc>
      </w:tr>
      <w:tr>
        <w:trPr>
          <w:cantSplit/>
          <w:tblHeader w:val="false"/>
        </w:trPr>
        <w:tc>
          <w:tcPr>
            <w:tcW w:type="dxa" w:w="18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Total Expenses</w:t>
            </w:r>
          </w:p>
        </w:tc>
        <w:tc>
          <w:tcPr>
            <w:tcW w:type="dxa" w:w="418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costs ever recorded. Subtitle: "All recorded costs".</w:t>
            </w:r>
          </w:p>
        </w:tc>
        <w:tc>
          <w:tcPr>
            <w:tcW w:type="dxa" w:w="36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Finance ledger, all expense entries, all time.</w:t>
            </w:r>
          </w:p>
        </w:tc>
      </w:tr>
      <w:tr>
        <w:trPr>
          <w:cantSplit/>
          <w:tblHeader w:val="false"/>
        </w:trPr>
        <w:tc>
          <w:tcPr>
            <w:tcW w:type="dxa" w:w="18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Net Profit</w:t>
            </w:r>
          </w:p>
        </w:tc>
        <w:tc>
          <w:tcPr>
            <w:tcW w:type="dxa" w:w="41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Income minus expenses. The number is always shown without a minus sign; the subtitle says </w:t>
            </w:r>
            <w:r>
              <w:rPr>
                <w:rFonts w:ascii="Calibri" w:cs="Calibri" w:eastAsia="Calibri" w:hAnsi="Calibri"/>
                <w:b/>
                <w:bCs/>
                <w:color w:val="1F2A24"/>
                <w:sz w:val="18"/>
                <w:szCs w:val="18"/>
              </w:rPr>
              <w:t xml:space="preserve">Surplus</w:t>
            </w:r>
            <w:r>
              <w:rPr>
                <w:rFonts w:ascii="Calibri" w:cs="Calibri" w:eastAsia="Calibri" w:hAnsi="Calibri"/>
                <w:color w:val="1F2A24"/>
                <w:sz w:val="18"/>
                <w:szCs w:val="18"/>
              </w:rPr>
              <w:t xml:space="preserve"> (you are ahead) or </w:t>
            </w:r>
            <w:r>
              <w:rPr>
                <w:rFonts w:ascii="Calibri" w:cs="Calibri" w:eastAsia="Calibri" w:hAnsi="Calibri"/>
                <w:b/>
                <w:bCs/>
                <w:color w:val="1F2A24"/>
                <w:sz w:val="18"/>
                <w:szCs w:val="18"/>
              </w:rPr>
              <w:t xml:space="preserve">Deficit</w:t>
            </w:r>
            <w:r>
              <w:rPr>
                <w:rFonts w:ascii="Calibri" w:cs="Calibri" w:eastAsia="Calibri" w:hAnsi="Calibri"/>
                <w:color w:val="1F2A24"/>
                <w:sz w:val="18"/>
                <w:szCs w:val="18"/>
              </w:rPr>
              <w:t xml:space="preserve"> (you are behind).</w:t>
            </w:r>
          </w:p>
        </w:tc>
        <w:tc>
          <w:tcPr>
            <w:tcW w:type="dxa" w:w="36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Calculated from the two cards above.</w:t>
            </w:r>
          </w:p>
        </w:tc>
      </w:tr>
      <w:tr>
        <w:trPr>
          <w:cantSplit/>
          <w:tblHeader w:val="false"/>
        </w:trPr>
        <w:tc>
          <w:tcPr>
            <w:tcW w:type="dxa" w:w="18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Profit Margin</w:t>
            </w:r>
          </w:p>
        </w:tc>
        <w:tc>
          <w:tcPr>
            <w:tcW w:type="dxa" w:w="418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Net profit as a percentage of income, for example "18.5%". Shows "—" when there is no income yet.</w:t>
            </w:r>
          </w:p>
        </w:tc>
        <w:tc>
          <w:tcPr>
            <w:tcW w:type="dxa" w:w="36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Calculated. The left edge of the card is green at 20% or more, amber from 0% to just under 20%, and red when negative.</w:t>
            </w:r>
          </w:p>
        </w:tc>
      </w:tr>
      <w:tr>
        <w:trPr>
          <w:cantSplit/>
          <w:tblHeader w:val="false"/>
        </w:trPr>
        <w:tc>
          <w:tcPr>
            <w:tcW w:type="dxa" w:w="18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Active Cycles</w:t>
            </w:r>
          </w:p>
        </w:tc>
        <w:tc>
          <w:tcPr>
            <w:tcW w:type="dxa" w:w="41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many production cycles are running now. Subtitle: how many enterprises are active.</w:t>
            </w:r>
          </w:p>
        </w:tc>
        <w:tc>
          <w:tcPr>
            <w:tcW w:type="dxa" w:w="36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farm workspace (production cycles with the status Active).</w:t>
            </w:r>
          </w:p>
        </w:tc>
      </w:tr>
      <w:tr>
        <w:trPr>
          <w:cantSplit/>
          <w:tblHeader w:val="false"/>
        </w:trPr>
        <w:tc>
          <w:tcPr>
            <w:tcW w:type="dxa" w:w="18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Inventory Items</w:t>
            </w:r>
          </w:p>
        </w:tc>
        <w:tc>
          <w:tcPr>
            <w:tcW w:type="dxa" w:w="418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number of stock items. Subtitle: "All stocked", or "N low stock" with an orange badge.</w:t>
            </w:r>
          </w:p>
        </w:tc>
        <w:tc>
          <w:tcPr>
            <w:tcW w:type="dxa" w:w="36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Inventory. An item counts as low when its quantity is at or below its minimum level.</w:t>
            </w:r>
          </w:p>
        </w:tc>
      </w:tr>
      <w:tr>
        <w:trPr>
          <w:cantSplit/>
          <w:tblHeader w:val="false"/>
        </w:trPr>
        <w:tc>
          <w:tcPr>
            <w:tcW w:type="dxa" w:w="18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Unresolved Alerts</w:t>
            </w:r>
          </w:p>
        </w:tc>
        <w:tc>
          <w:tcPr>
            <w:tcW w:type="dxa" w:w="41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number of open alerts from farm devices (water, fish ponds, poultry houses, energy, soil and the device gateway). Subtitle: "Across all modules". Turns red when above zero.</w:t>
            </w:r>
          </w:p>
        </w:tc>
        <w:tc>
          <w:tcPr>
            <w:tcW w:type="dxa" w:w="36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device pages, saved on this device only.</w:t>
            </w:r>
          </w:p>
        </w:tc>
      </w:tr>
      <w:tr>
        <w:trPr>
          <w:cantSplit/>
          <w:tblHeader w:val="false"/>
        </w:trPr>
        <w:tc>
          <w:tcPr>
            <w:tcW w:type="dxa" w:w="18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Active Staff</w:t>
            </w:r>
          </w:p>
        </w:tc>
        <w:tc>
          <w:tcPr>
            <w:tcW w:type="dxa" w:w="418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People marked active. Subtitle: "N total registered".</w:t>
            </w:r>
          </w:p>
        </w:tc>
        <w:tc>
          <w:tcPr>
            <w:tcW w:type="dxa" w:w="36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Staff &amp; Labour, saved on this device only.</w:t>
            </w:r>
          </w:p>
        </w:tc>
      </w:tr>
    </w:tbl>
    <w:p>
      <w:pPr>
        <w:spacing w:after="160"/>
      </w:pPr>
    </w:p>
    <w:p>
      <w:pPr>
        <w:spacing w:after="120" w:line="290"/>
      </w:pPr>
      <w:r>
        <w:rPr>
          <w:rFonts w:ascii="Calibri" w:cs="Calibri" w:eastAsia="Calibri" w:hAnsi="Calibri"/>
          <w:color w:val="1F2A24"/>
          <w:sz w:val="21"/>
          <w:szCs w:val="21"/>
        </w:rPr>
        <w:t xml:space="preserve">The small arrows on some cards are only decoration: an up arrow when the value is positive, a down arrow when it is negative.</w:t>
      </w:r>
    </w:p>
    <w:p>
      <w:pPr>
        <w:pStyle w:val="Heading4"/>
        <w:keepNext/>
        <w:spacing w:after="80" w:before="200"/>
      </w:pPr>
      <w:bookmarkStart w:name="h_revenue_vs_expenses_chart" w:id="1"/>
      <w:r>
        <w:rPr>
          <w:rFonts w:ascii="Calibri" w:cs="Calibri" w:eastAsia="Calibri" w:hAnsi="Calibri"/>
          <w:b/>
          <w:bCs/>
          <w:color w:val="4A5A50"/>
          <w:sz w:val="22"/>
          <w:szCs w:val="22"/>
        </w:rPr>
        <w:t xml:space="preserve">Revenue vs Expenses chart</w:t>
      </w:r>
      <w:bookmarkEnd w:id="1"/>
    </w:p>
    <w:p>
      <w:pPr>
        <w:spacing w:after="120" w:line="290"/>
      </w:pPr>
      <w:r>
        <w:rPr>
          <w:rFonts w:ascii="Calibri" w:cs="Calibri" w:eastAsia="Calibri" w:hAnsi="Calibri"/>
          <w:color w:val="1F2A24"/>
          <w:sz w:val="21"/>
          <w:szCs w:val="21"/>
        </w:rPr>
        <w:t xml:space="preserve">A pair of bars (green for income, red for expense) for each of the last six months, ending with the current month. Above each pair is the net result in thousands, for example "+12k" or "-3k". Hover over a bar to see its exact amount. Below the chart three small figures give </w:t>
      </w:r>
      <w:r>
        <w:rPr>
          <w:rFonts w:ascii="Calibri" w:cs="Calibri" w:eastAsia="Calibri" w:hAnsi="Calibri"/>
          <w:b/>
          <w:bCs/>
          <w:color w:val="1F2A24"/>
          <w:sz w:val="21"/>
          <w:szCs w:val="21"/>
        </w:rPr>
        <w:t xml:space="preserve">This Month Income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This Month Expense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This Month Profit</w:t>
      </w:r>
      <w:r>
        <w:rPr>
          <w:rFonts w:ascii="Calibri" w:cs="Calibri" w:eastAsia="Calibri" w:hAnsi="Calibri"/>
          <w:color w:val="1F2A24"/>
          <w:sz w:val="21"/>
          <w:szCs w:val="21"/>
        </w:rPr>
        <w:t xml:space="preserve"> (without a minus sign, green when positive and red when negative).</w:t>
      </w:r>
    </w:p>
    <w:p>
      <w:pPr>
        <w:spacing w:after="120" w:line="290"/>
      </w:pPr>
      <w:r>
        <w:rPr>
          <w:rFonts w:ascii="Calibri" w:cs="Calibri" w:eastAsia="Calibri" w:hAnsi="Calibri"/>
          <w:color w:val="1F2A24"/>
          <w:sz w:val="21"/>
          <w:szCs w:val="21"/>
        </w:rPr>
        <w:t xml:space="preserve">The chart reads the Finance ledger by the date of each entry.</w:t>
      </w:r>
    </w:p>
    <w:p>
      <w:pPr>
        <w:pStyle w:val="Heading4"/>
        <w:keepNext/>
        <w:spacing w:after="80" w:before="200"/>
      </w:pPr>
      <w:bookmarkStart w:name="h_live_readings" w:id="1"/>
      <w:r>
        <w:rPr>
          <w:rFonts w:ascii="Calibri" w:cs="Calibri" w:eastAsia="Calibri" w:hAnsi="Calibri"/>
          <w:b/>
          <w:bCs/>
          <w:color w:val="4A5A50"/>
          <w:sz w:val="22"/>
          <w:szCs w:val="22"/>
        </w:rPr>
        <w:t xml:space="preserve">Live Readings</w:t>
      </w:r>
      <w:bookmarkEnd w:id="1"/>
    </w:p>
    <w:p>
      <w:pPr>
        <w:spacing w:after="120" w:line="290"/>
      </w:pPr>
      <w:r>
        <w:rPr>
          <w:rFonts w:ascii="Calibri" w:cs="Calibri" w:eastAsia="Calibri" w:hAnsi="Calibri"/>
          <w:color w:val="1F2A24"/>
          <w:sz w:val="21"/>
          <w:szCs w:val="21"/>
        </w:rPr>
        <w:t xml:space="preserve">A small block with a pulsing green dot. It shows four quick readings taken from your device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7"/>
        <w:gridCol w:w="3987"/>
        <w:gridCol w:w="3664"/>
      </w:tblGrid>
      <w:tr>
        <w:trPr>
          <w:cantSplit/>
          <w:tblHeader/>
        </w:trPr>
        <w:tc>
          <w:tcPr>
            <w:tcW w:type="dxa" w:w="198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Reading</w:t>
            </w:r>
          </w:p>
        </w:tc>
        <w:tc>
          <w:tcPr>
            <w:tcW w:type="dxa" w:w="398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shows</w:t>
            </w:r>
          </w:p>
        </w:tc>
        <w:tc>
          <w:tcPr>
            <w:tcW w:type="dxa" w:w="366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Colours</w:t>
            </w:r>
          </w:p>
        </w:tc>
      </w:tr>
      <w:tr>
        <w:trPr>
          <w:cantSplit/>
          <w:tblHeader w:val="false"/>
        </w:trPr>
        <w:tc>
          <w:tcPr>
            <w:tcW w:type="dxa" w:w="19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Battery</w:t>
            </w:r>
          </w:p>
        </w:tc>
        <w:tc>
          <w:tcPr>
            <w:tcW w:type="dxa" w:w="39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charge percentage of the first battery listed in Energy.</w:t>
            </w:r>
          </w:p>
        </w:tc>
        <w:tc>
          <w:tcPr>
            <w:tcW w:type="dxa" w:w="36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Green at 60% or more, amber from 30% to 59%, red below 30%.</w:t>
            </w:r>
          </w:p>
        </w:tc>
      </w:tr>
      <w:tr>
        <w:trPr>
          <w:cantSplit/>
          <w:tblHeader w:val="false"/>
        </w:trPr>
        <w:tc>
          <w:tcPr>
            <w:tcW w:type="dxa" w:w="19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Water Tanks</w:t>
            </w:r>
          </w:p>
        </w:tc>
        <w:tc>
          <w:tcPr>
            <w:tcW w:type="dxa" w:w="39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many tanks are more than 80% full, for example "2/4 full".</w:t>
            </w:r>
          </w:p>
        </w:tc>
        <w:tc>
          <w:tcPr>
            <w:tcW w:type="dxa" w:w="36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Blue label.</w:t>
            </w:r>
          </w:p>
        </w:tc>
      </w:tr>
      <w:tr>
        <w:trPr>
          <w:cantSplit/>
          <w:tblHeader w:val="false"/>
        </w:trPr>
        <w:tc>
          <w:tcPr>
            <w:tcW w:type="dxa" w:w="19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Aqua DO</w:t>
            </w:r>
          </w:p>
        </w:tc>
        <w:tc>
          <w:tcPr>
            <w:tcW w:type="dxa" w:w="39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average dissolved oxygen of your fish ponds in mg/L.</w:t>
            </w:r>
          </w:p>
        </w:tc>
        <w:tc>
          <w:tcPr>
            <w:tcW w:type="dxa" w:w="36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Green at 5 or more, amber from 4 to just under 5, red below 4.</w:t>
            </w:r>
          </w:p>
        </w:tc>
      </w:tr>
      <w:tr>
        <w:trPr>
          <w:cantSplit/>
          <w:tblHeader w:val="false"/>
        </w:trPr>
        <w:tc>
          <w:tcPr>
            <w:tcW w:type="dxa" w:w="19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Poultry Temp</w:t>
            </w:r>
          </w:p>
        </w:tc>
        <w:tc>
          <w:tcPr>
            <w:tcW w:type="dxa" w:w="39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average temperature across your poultry houses.</w:t>
            </w:r>
          </w:p>
        </w:tc>
        <w:tc>
          <w:tcPr>
            <w:tcW w:type="dxa" w:w="36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Green between 24 and 32 degrees C, amber outside that range.</w:t>
            </w:r>
          </w:p>
        </w:tc>
      </w:tr>
    </w:tbl>
    <w:p>
      <w:pPr>
        <w:spacing w:after="160"/>
      </w:pPr>
    </w:p>
    <w:p>
      <w:pPr>
        <w:spacing w:after="120" w:line="290"/>
      </w:pPr>
      <w:r>
        <w:rPr>
          <w:rFonts w:ascii="Calibri" w:cs="Calibri" w:eastAsia="Calibri" w:hAnsi="Calibri"/>
          <w:color w:val="1F2A24"/>
          <w:sz w:val="21"/>
          <w:szCs w:val="21"/>
        </w:rPr>
        <w:t xml:space="preserve">If you have no device data for a reading, it shows "—". These readings are only as fresh as the last time the device pages were updated on this device. They are not a live feed from the sensor itself; see Part 5 — Farm Management, Intelligence and Devices for how readings arrive.</w:t>
      </w:r>
    </w:p>
    <w:p>
      <w:pPr>
        <w:pStyle w:val="Heading4"/>
        <w:keepNext/>
        <w:spacing w:after="80" w:before="200"/>
      </w:pPr>
      <w:bookmarkStart w:name="h_activity_feed" w:id="1"/>
      <w:r>
        <w:rPr>
          <w:rFonts w:ascii="Calibri" w:cs="Calibri" w:eastAsia="Calibri" w:hAnsi="Calibri"/>
          <w:b/>
          <w:bCs/>
          <w:color w:val="4A5A50"/>
          <w:sz w:val="22"/>
          <w:szCs w:val="22"/>
        </w:rPr>
        <w:t xml:space="preserve">Activity Feed</w:t>
      </w:r>
      <w:bookmarkEnd w:id="1"/>
    </w:p>
    <w:p>
      <w:pPr>
        <w:spacing w:after="120" w:line="290"/>
      </w:pPr>
      <w:r>
        <w:rPr>
          <w:rFonts w:ascii="Calibri" w:cs="Calibri" w:eastAsia="Calibri" w:hAnsi="Calibri"/>
          <w:color w:val="1F2A24"/>
          <w:sz w:val="21"/>
          <w:szCs w:val="21"/>
        </w:rPr>
        <w:t xml:space="preserve">The eight most recent lines from the Activity Log, newest first. Each line shows a coloured module tag (finance, inventory, production, sales, procurement, hr and so on), a subject, some detail and how long ago it happened ("5m ago", "3h ago", "2d ago"). Click the small refresh button to reload the list. When nothing has been logged it says "No activity recorded yet". The Activity Log is kept on this device only.</w:t>
      </w:r>
    </w:p>
    <w:p>
      <w:pPr>
        <w:pStyle w:val="Heading4"/>
        <w:keepNext/>
        <w:spacing w:after="80" w:before="200"/>
      </w:pPr>
      <w:bookmarkStart w:name="h_your_enterprises" w:id="1"/>
      <w:r>
        <w:rPr>
          <w:rFonts w:ascii="Calibri" w:cs="Calibri" w:eastAsia="Calibri" w:hAnsi="Calibri"/>
          <w:b/>
          <w:bCs/>
          <w:color w:val="4A5A50"/>
          <w:sz w:val="22"/>
          <w:szCs w:val="22"/>
        </w:rPr>
        <w:t xml:space="preserve">Your Enterprises</w:t>
      </w:r>
      <w:bookmarkEnd w:id="1"/>
    </w:p>
    <w:p>
      <w:pPr>
        <w:spacing w:after="120" w:line="290"/>
      </w:pPr>
      <w:r>
        <w:rPr>
          <w:rFonts w:ascii="Calibri" w:cs="Calibri" w:eastAsia="Calibri" w:hAnsi="Calibri"/>
          <w:color w:val="1F2A24"/>
          <w:sz w:val="21"/>
          <w:szCs w:val="21"/>
        </w:rPr>
        <w:t xml:space="preserve">One card for every active enterprise (for example "Broilers" or "Maize"). Each card shows:</w:t>
      </w:r>
    </w:p>
    <w:p>
      <w:pPr>
        <w:pStyle w:val="ListParagraph"/>
        <w:numPr>
          <w:ilvl w:val="0"/>
          <w:numId w:val="2"/>
        </w:numPr>
        <w:spacing w:after="60" w:line="280"/>
      </w:pPr>
      <w:r>
        <w:rPr>
          <w:rFonts w:ascii="Calibri" w:cs="Calibri" w:eastAsia="Calibri" w:hAnsi="Calibri"/>
          <w:color w:val="1F2A24"/>
          <w:sz w:val="21"/>
          <w:szCs w:val="21"/>
        </w:rPr>
        <w:t xml:space="preserve">The enterprise icon, its name, its template name and a small category tag.</w:t>
      </w:r>
    </w:p>
    <w:p>
      <w:pPr>
        <w:pStyle w:val="ListParagraph"/>
        <w:numPr>
          <w:ilvl w:val="0"/>
          <w:numId w:val="2"/>
        </w:numPr>
        <w:spacing w:after="60" w:line="280"/>
      </w:pPr>
      <w:r>
        <w:rPr>
          <w:rFonts w:ascii="Calibri" w:cs="Calibri" w:eastAsia="Calibri" w:hAnsi="Calibri"/>
          <w:color w:val="1F2A24"/>
          <w:sz w:val="21"/>
          <w:szCs w:val="21"/>
        </w:rPr>
        <w:t xml:space="preserve">If a cycle is running: four </w:t>
      </w:r>
      <w:r>
        <w:rPr>
          <w:rFonts w:ascii="Calibri" w:cs="Calibri" w:eastAsia="Calibri" w:hAnsi="Calibri"/>
          <w:b/>
          <w:bCs/>
          <w:color w:val="1F2A24"/>
          <w:sz w:val="21"/>
          <w:szCs w:val="21"/>
        </w:rPr>
        <w:t xml:space="preserve">category figures</w:t>
      </w:r>
      <w:r>
        <w:rPr>
          <w:rFonts w:ascii="Calibri" w:cs="Calibri" w:eastAsia="Calibri" w:hAnsi="Calibri"/>
          <w:color w:val="1F2A24"/>
          <w:sz w:val="21"/>
          <w:szCs w:val="21"/>
        </w:rPr>
        <w:t xml:space="preserve"> that depend on the kind of enterprise (see the table below), the cycle name with a pulsing dot, "Day N" since it started, the current stage, "x/y complete", a progress bar with a percentage, a small </w:t>
      </w:r>
      <w:r>
        <w:rPr>
          <w:rFonts w:ascii="Calibri" w:cs="Calibri" w:eastAsia="Calibri" w:hAnsi="Calibri"/>
          <w:b/>
          <w:bCs/>
          <w:color w:val="1F2A24"/>
          <w:sz w:val="21"/>
          <w:szCs w:val="21"/>
        </w:rPr>
        <w:t xml:space="preserve">Revenue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Expenses</w:t>
      </w:r>
      <w:r>
        <w:rPr>
          <w:rFonts w:ascii="Calibri" w:cs="Calibri" w:eastAsia="Calibri" w:hAnsi="Calibri"/>
          <w:color w:val="1F2A24"/>
          <w:sz w:val="21"/>
          <w:szCs w:val="21"/>
        </w:rPr>
        <w:t xml:space="preserve"> strip, and a </w:t>
      </w:r>
      <w:r>
        <w:rPr>
          <w:rFonts w:ascii="Calibri" w:cs="Calibri" w:eastAsia="Calibri" w:hAnsi="Calibri"/>
          <w:b/>
          <w:bCs/>
          <w:color w:val="1F2A24"/>
          <w:sz w:val="21"/>
          <w:szCs w:val="21"/>
        </w:rPr>
        <w:t xml:space="preserve">View cycle</w:t>
      </w:r>
      <w:r>
        <w:rPr>
          <w:rFonts w:ascii="Calibri" w:cs="Calibri" w:eastAsia="Calibri" w:hAnsi="Calibri"/>
          <w:color w:val="1F2A24"/>
          <w:sz w:val="21"/>
          <w:szCs w:val="21"/>
        </w:rPr>
        <w:t xml:space="preserve"> button.</w:t>
      </w:r>
    </w:p>
    <w:p>
      <w:pPr>
        <w:pStyle w:val="ListParagraph"/>
        <w:numPr>
          <w:ilvl w:val="0"/>
          <w:numId w:val="2"/>
        </w:numPr>
        <w:spacing w:after="60" w:line="280"/>
      </w:pPr>
      <w:r>
        <w:rPr>
          <w:rFonts w:ascii="Calibri" w:cs="Calibri" w:eastAsia="Calibri" w:hAnsi="Calibri"/>
          <w:color w:val="1F2A24"/>
          <w:sz w:val="21"/>
          <w:szCs w:val="21"/>
        </w:rPr>
        <w:t xml:space="preserve">If no cycle is running: a message such as "2 completed cycles. Start a new one." with a </w:t>
      </w:r>
      <w:r>
        <w:rPr>
          <w:rFonts w:ascii="Calibri" w:cs="Calibri" w:eastAsia="Calibri" w:hAnsi="Calibri"/>
          <w:b/>
          <w:bCs/>
          <w:color w:val="1F2A24"/>
          <w:sz w:val="21"/>
          <w:szCs w:val="21"/>
        </w:rPr>
        <w:t xml:space="preserve">Start cycle</w:t>
      </w:r>
      <w:r>
        <w:rPr>
          <w:rFonts w:ascii="Calibri" w:cs="Calibri" w:eastAsia="Calibri" w:hAnsi="Calibri"/>
          <w:color w:val="1F2A24"/>
          <w:sz w:val="21"/>
          <w:szCs w:val="21"/>
        </w:rPr>
        <w:t xml:space="preserve"> button.</w:t>
      </w:r>
    </w:p>
    <w:p>
      <w:pPr>
        <w:pStyle w:val="ListParagraph"/>
        <w:numPr>
          <w:ilvl w:val="0"/>
          <w:numId w:val="2"/>
        </w:numPr>
        <w:spacing w:after="60" w:line="280"/>
      </w:pPr>
      <w:r>
        <w:rPr>
          <w:rFonts w:ascii="Calibri" w:cs="Calibri" w:eastAsia="Calibri" w:hAnsi="Calibri"/>
          <w:color w:val="1F2A24"/>
          <w:sz w:val="21"/>
          <w:szCs w:val="21"/>
        </w:rPr>
        <w:t xml:space="preserve">A footer with how many cycles in total and how many are completed.</w:t>
      </w:r>
    </w:p>
    <w:p>
      <w:pPr>
        <w:spacing w:after="60"/>
      </w:pPr>
    </w:p>
    <w:p>
      <w:pPr>
        <w:spacing w:after="120" w:line="290"/>
      </w:pPr>
      <w:r>
        <w:rPr>
          <w:rFonts w:ascii="Calibri" w:cs="Calibri" w:eastAsia="Calibri" w:hAnsi="Calibri"/>
          <w:color w:val="1F2A24"/>
          <w:sz w:val="21"/>
          <w:szCs w:val="21"/>
        </w:rPr>
        <w:t xml:space="preserve">If you have no enterprise at all, the page shows "No enterprises yet" and an </w:t>
      </w:r>
      <w:r>
        <w:rPr>
          <w:rFonts w:ascii="Calibri" w:cs="Calibri" w:eastAsia="Calibri" w:hAnsi="Calibri"/>
          <w:b/>
          <w:bCs/>
          <w:color w:val="1F2A24"/>
          <w:sz w:val="21"/>
          <w:szCs w:val="21"/>
        </w:rPr>
        <w:t xml:space="preserve">Add enterprise</w:t>
      </w:r>
      <w:r>
        <w:rPr>
          <w:rFonts w:ascii="Calibri" w:cs="Calibri" w:eastAsia="Calibri" w:hAnsi="Calibri"/>
          <w:color w:val="1F2A24"/>
          <w:sz w:val="21"/>
          <w:szCs w:val="21"/>
        </w:rPr>
        <w:t xml:space="preserve"> button.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95"/>
        <w:gridCol w:w="6543"/>
      </w:tblGrid>
      <w:tr>
        <w:trPr>
          <w:cantSplit/>
          <w:tblHeader/>
        </w:trPr>
        <w:tc>
          <w:tcPr>
            <w:tcW w:type="dxa" w:w="309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Category</w:t>
            </w:r>
          </w:p>
        </w:tc>
        <w:tc>
          <w:tcPr>
            <w:tcW w:type="dxa" w:w="654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The four figures on the card</w:t>
            </w:r>
          </w:p>
        </w:tc>
      </w:tr>
      <w:tr>
        <w:trPr>
          <w:cantSplit/>
          <w:tblHeader w:val="false"/>
        </w:trPr>
        <w:tc>
          <w:tcPr>
            <w:tcW w:type="dxa" w:w="30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Poultry</w:t>
            </w:r>
          </w:p>
        </w:tc>
        <w:tc>
          <w:tcPr>
            <w:tcW w:type="dxa" w:w="65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Flock Count</w:t>
            </w:r>
            <w:r>
              <w:rPr>
                <w:rFonts w:ascii="Calibri" w:cs="Calibri" w:eastAsia="Calibri" w:hAnsi="Calibri"/>
                <w:color w:val="1F2A24"/>
                <w:sz w:val="18"/>
                <w:szCs w:val="18"/>
              </w:rPr>
              <w:t xml:space="preserve"> (birds), </w:t>
            </w:r>
            <w:r>
              <w:rPr>
                <w:rFonts w:ascii="Calibri" w:cs="Calibri" w:eastAsia="Calibri" w:hAnsi="Calibri"/>
                <w:b/>
                <w:bCs/>
                <w:color w:val="1F2A24"/>
                <w:sz w:val="18"/>
                <w:szCs w:val="18"/>
              </w:rPr>
              <w:t xml:space="preserve">Days in Stage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Current Stage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Days to End</w:t>
            </w:r>
          </w:p>
        </w:tc>
      </w:tr>
      <w:tr>
        <w:trPr>
          <w:cantSplit/>
          <w:tblHeader w:val="false"/>
        </w:trPr>
        <w:tc>
          <w:tcPr>
            <w:tcW w:type="dxa" w:w="30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Livestock</w:t>
            </w:r>
          </w:p>
        </w:tc>
        <w:tc>
          <w:tcPr>
            <w:tcW w:type="dxa" w:w="65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Herd Count</w:t>
            </w:r>
            <w:r>
              <w:rPr>
                <w:rFonts w:ascii="Calibri" w:cs="Calibri" w:eastAsia="Calibri" w:hAnsi="Calibri"/>
                <w:color w:val="1F2A24"/>
                <w:sz w:val="18"/>
                <w:szCs w:val="18"/>
              </w:rPr>
              <w:t xml:space="preserve"> (animals), </w:t>
            </w:r>
            <w:r>
              <w:rPr>
                <w:rFonts w:ascii="Calibri" w:cs="Calibri" w:eastAsia="Calibri" w:hAnsi="Calibri"/>
                <w:b/>
                <w:bCs/>
                <w:color w:val="1F2A24"/>
                <w:sz w:val="18"/>
                <w:szCs w:val="18"/>
              </w:rPr>
              <w:t xml:space="preserve">Days in Stage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Current Stage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Days to End</w:t>
            </w:r>
          </w:p>
        </w:tc>
      </w:tr>
      <w:tr>
        <w:trPr>
          <w:cantSplit/>
          <w:tblHeader w:val="false"/>
        </w:trPr>
        <w:tc>
          <w:tcPr>
            <w:tcW w:type="dxa" w:w="30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Aquaculture</w:t>
            </w:r>
          </w:p>
        </w:tc>
        <w:tc>
          <w:tcPr>
            <w:tcW w:type="dxa" w:w="65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Fish Stocked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Ponds / Tanks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Current Stage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Days to End</w:t>
            </w:r>
          </w:p>
        </w:tc>
      </w:tr>
      <w:tr>
        <w:trPr>
          <w:cantSplit/>
          <w:tblHeader w:val="false"/>
        </w:trPr>
        <w:tc>
          <w:tcPr>
            <w:tcW w:type="dxa" w:w="30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Crops</w:t>
            </w:r>
          </w:p>
        </w:tc>
        <w:tc>
          <w:tcPr>
            <w:tcW w:type="dxa" w:w="65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Area Planted</w:t>
            </w:r>
            <w:r>
              <w:rPr>
                <w:rFonts w:ascii="Calibri" w:cs="Calibri" w:eastAsia="Calibri" w:hAnsi="Calibri"/>
                <w:color w:val="1F2A24"/>
                <w:sz w:val="18"/>
                <w:szCs w:val="18"/>
              </w:rPr>
              <w:t xml:space="preserve"> (ha), </w:t>
            </w:r>
            <w:r>
              <w:rPr>
                <w:rFonts w:ascii="Calibri" w:cs="Calibri" w:eastAsia="Calibri" w:hAnsi="Calibri"/>
                <w:b/>
                <w:bCs/>
                <w:color w:val="1F2A24"/>
                <w:sz w:val="18"/>
                <w:szCs w:val="18"/>
              </w:rPr>
              <w:t xml:space="preserve">Current Stage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Days in Stage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Days to End</w:t>
            </w:r>
          </w:p>
        </w:tc>
      </w:tr>
      <w:tr>
        <w:trPr>
          <w:cantSplit/>
          <w:tblHeader w:val="false"/>
        </w:trPr>
        <w:tc>
          <w:tcPr>
            <w:tcW w:type="dxa" w:w="30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Horticulture</w:t>
            </w:r>
          </w:p>
        </w:tc>
        <w:tc>
          <w:tcPr>
            <w:tcW w:type="dxa" w:w="65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Area Planted</w:t>
            </w:r>
            <w:r>
              <w:rPr>
                <w:rFonts w:ascii="Calibri" w:cs="Calibri" w:eastAsia="Calibri" w:hAnsi="Calibri"/>
                <w:color w:val="1F2A24"/>
                <w:sz w:val="18"/>
                <w:szCs w:val="18"/>
              </w:rPr>
              <w:t xml:space="preserve"> (ha), </w:t>
            </w:r>
            <w:r>
              <w:rPr>
                <w:rFonts w:ascii="Calibri" w:cs="Calibri" w:eastAsia="Calibri" w:hAnsi="Calibri"/>
                <w:b/>
                <w:bCs/>
                <w:color w:val="1F2A24"/>
                <w:sz w:val="18"/>
                <w:szCs w:val="18"/>
              </w:rPr>
              <w:t xml:space="preserve">Plant Count</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Current Stage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Days to Harvest</w:t>
            </w:r>
          </w:p>
        </w:tc>
      </w:tr>
      <w:tr>
        <w:trPr>
          <w:cantSplit/>
          <w:tblHeader w:val="false"/>
        </w:trPr>
        <w:tc>
          <w:tcPr>
            <w:tcW w:type="dxa" w:w="30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Greenhouse</w:t>
            </w:r>
          </w:p>
        </w:tc>
        <w:tc>
          <w:tcPr>
            <w:tcW w:type="dxa" w:w="65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Growing Area</w:t>
            </w:r>
            <w:r>
              <w:rPr>
                <w:rFonts w:ascii="Calibri" w:cs="Calibri" w:eastAsia="Calibri" w:hAnsi="Calibri"/>
                <w:color w:val="1F2A24"/>
                <w:sz w:val="18"/>
                <w:szCs w:val="18"/>
              </w:rPr>
              <w:t xml:space="preserve"> (square metres), </w:t>
            </w:r>
            <w:r>
              <w:rPr>
                <w:rFonts w:ascii="Calibri" w:cs="Calibri" w:eastAsia="Calibri" w:hAnsi="Calibri"/>
                <w:b/>
                <w:bCs/>
                <w:color w:val="1F2A24"/>
                <w:sz w:val="18"/>
                <w:szCs w:val="18"/>
              </w:rPr>
              <w:t xml:space="preserve">Plants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Current Stage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Days to Harvest</w:t>
            </w:r>
          </w:p>
        </w:tc>
      </w:tr>
      <w:tr>
        <w:trPr>
          <w:cantSplit/>
          <w:tblHeader w:val="false"/>
        </w:trPr>
        <w:tc>
          <w:tcPr>
            <w:tcW w:type="dxa" w:w="30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Orchard</w:t>
            </w:r>
          </w:p>
        </w:tc>
        <w:tc>
          <w:tcPr>
            <w:tcW w:type="dxa" w:w="65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Trees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Plot Area</w:t>
            </w:r>
            <w:r>
              <w:rPr>
                <w:rFonts w:ascii="Calibri" w:cs="Calibri" w:eastAsia="Calibri" w:hAnsi="Calibri"/>
                <w:color w:val="1F2A24"/>
                <w:sz w:val="18"/>
                <w:szCs w:val="18"/>
              </w:rPr>
              <w:t xml:space="preserve"> (ha), </w:t>
            </w:r>
            <w:r>
              <w:rPr>
                <w:rFonts w:ascii="Calibri" w:cs="Calibri" w:eastAsia="Calibri" w:hAnsi="Calibri"/>
                <w:b/>
                <w:bCs/>
                <w:color w:val="1F2A24"/>
                <w:sz w:val="18"/>
                <w:szCs w:val="18"/>
              </w:rPr>
              <w:t xml:space="preserve">Current Stage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Days to End</w:t>
            </w:r>
          </w:p>
        </w:tc>
      </w:tr>
      <w:tr>
        <w:trPr>
          <w:cantSplit/>
          <w:tblHeader w:val="false"/>
        </w:trPr>
        <w:tc>
          <w:tcPr>
            <w:tcW w:type="dxa" w:w="30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Apiary (bees)</w:t>
            </w:r>
          </w:p>
        </w:tc>
        <w:tc>
          <w:tcPr>
            <w:tcW w:type="dxa" w:w="65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Active Hives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Days in Cycle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Current Stage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Days to End</w:t>
            </w:r>
          </w:p>
        </w:tc>
      </w:tr>
      <w:tr>
        <w:trPr>
          <w:cantSplit/>
          <w:tblHeader w:val="false"/>
        </w:trPr>
        <w:tc>
          <w:tcPr>
            <w:tcW w:type="dxa" w:w="30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Mushroom</w:t>
            </w:r>
          </w:p>
        </w:tc>
        <w:tc>
          <w:tcPr>
            <w:tcW w:type="dxa" w:w="65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Growing Blocks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Days in Stage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Current Stage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Days to End</w:t>
            </w:r>
          </w:p>
        </w:tc>
      </w:tr>
      <w:tr>
        <w:trPr>
          <w:cantSplit/>
          <w:tblHeader w:val="false"/>
        </w:trPr>
        <w:tc>
          <w:tcPr>
            <w:tcW w:type="dxa" w:w="30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Processing</w:t>
            </w:r>
          </w:p>
        </w:tc>
        <w:tc>
          <w:tcPr>
            <w:tcW w:type="dxa" w:w="65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Current Stage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Days in Stage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Stages Done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Days to End</w:t>
            </w:r>
          </w:p>
        </w:tc>
      </w:tr>
      <w:tr>
        <w:trPr>
          <w:cantSplit/>
          <w:tblHeader w:val="false"/>
        </w:trPr>
        <w:tc>
          <w:tcPr>
            <w:tcW w:type="dxa" w:w="30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Services</w:t>
            </w:r>
          </w:p>
        </w:tc>
        <w:tc>
          <w:tcPr>
            <w:tcW w:type="dxa" w:w="65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Current Stage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Days in Cycle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Stages Done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Days to End</w:t>
            </w:r>
          </w:p>
        </w:tc>
      </w:tr>
    </w:tbl>
    <w:p>
      <w:pPr>
        <w:spacing w:after="160"/>
      </w:pPr>
    </w:p>
    <w:p>
      <w:pPr>
        <w:spacing w:after="120" w:line="290"/>
      </w:pPr>
      <w:r>
        <w:rPr>
          <w:rFonts w:ascii="Calibri" w:cs="Calibri" w:eastAsia="Calibri" w:hAnsi="Calibri"/>
          <w:color w:val="1F2A24"/>
          <w:sz w:val="21"/>
          <w:szCs w:val="21"/>
        </w:rPr>
        <w:t xml:space="preserve">These figures come from the cycle's own settings (its production units, stages and target dates). "Days in Stage" counts from the day the current stage started. "Days to End" counts down to the target end date you set for the current stage; it shows "—" if you did not set one. If a figure cannot be worked out it shows "—".</w:t>
      </w:r>
    </w:p>
    <w:p>
      <w:pPr>
        <w:pStyle w:val="Heading4"/>
        <w:keepNext/>
        <w:spacing w:after="80" w:before="200"/>
      </w:pPr>
      <w:bookmarkStart w:name="h_the_three_panels_at_the_bottom" w:id="1"/>
      <w:r>
        <w:rPr>
          <w:rFonts w:ascii="Calibri" w:cs="Calibri" w:eastAsia="Calibri" w:hAnsi="Calibri"/>
          <w:b/>
          <w:bCs/>
          <w:color w:val="4A5A50"/>
          <w:sz w:val="22"/>
          <w:szCs w:val="22"/>
        </w:rPr>
        <w:t xml:space="preserve">The three panels at the bottom</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67"/>
        <w:gridCol w:w="6871"/>
      </w:tblGrid>
      <w:tr>
        <w:trPr>
          <w:cantSplit/>
          <w:tblHeader/>
        </w:trPr>
        <w:tc>
          <w:tcPr>
            <w:tcW w:type="dxa" w:w="276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Panel</w:t>
            </w:r>
          </w:p>
        </w:tc>
        <w:tc>
          <w:tcPr>
            <w:tcW w:type="dxa" w:w="687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shows</w:t>
            </w:r>
          </w:p>
        </w:tc>
      </w:tr>
      <w:tr>
        <w:trPr>
          <w:cantSplit/>
          <w:tblHeader w:val="false"/>
        </w:trPr>
        <w:tc>
          <w:tcPr>
            <w:tcW w:type="dxa" w:w="27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Procurement Pipeline</w:t>
            </w:r>
          </w:p>
        </w:tc>
        <w:tc>
          <w:tcPr>
            <w:tcW w:type="dxa" w:w="68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Pending POs</w:t>
            </w:r>
            <w:r>
              <w:rPr>
                <w:rFonts w:ascii="Calibri" w:cs="Calibri" w:eastAsia="Calibri" w:hAnsi="Calibri"/>
                <w:color w:val="1F2A24"/>
                <w:sz w:val="18"/>
                <w:szCs w:val="18"/>
              </w:rPr>
              <w:t xml:space="preserve"> (purchase orders waiting), </w:t>
            </w:r>
            <w:r>
              <w:rPr>
                <w:rFonts w:ascii="Calibri" w:cs="Calibri" w:eastAsia="Calibri" w:hAnsi="Calibri"/>
                <w:b/>
                <w:bCs/>
                <w:color w:val="1F2A24"/>
                <w:sz w:val="18"/>
                <w:szCs w:val="18"/>
              </w:rPr>
              <w:t xml:space="preserve">Delivered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Paid</w:t>
            </w:r>
            <w:r>
              <w:rPr>
                <w:rFonts w:ascii="Calibri" w:cs="Calibri" w:eastAsia="Calibri" w:hAnsi="Calibri"/>
                <w:color w:val="1F2A24"/>
                <w:sz w:val="18"/>
                <w:szCs w:val="18"/>
              </w:rPr>
              <w:t xml:space="preserve">, the </w:t>
            </w:r>
            <w:r>
              <w:rPr>
                <w:rFonts w:ascii="Calibri" w:cs="Calibri" w:eastAsia="Calibri" w:hAnsi="Calibri"/>
                <w:b/>
                <w:bCs/>
                <w:color w:val="1F2A24"/>
                <w:sz w:val="18"/>
                <w:szCs w:val="18"/>
              </w:rPr>
              <w:t xml:space="preserve">Next delivery</w:t>
            </w:r>
            <w:r>
              <w:rPr>
                <w:rFonts w:ascii="Calibri" w:cs="Calibri" w:eastAsia="Calibri" w:hAnsi="Calibri"/>
                <w:color w:val="1F2A24"/>
                <w:sz w:val="18"/>
                <w:szCs w:val="18"/>
              </w:rPr>
              <w:t xml:space="preserve"> date, and </w:t>
            </w:r>
            <w:r>
              <w:rPr>
                <w:rFonts w:ascii="Calibri" w:cs="Calibri" w:eastAsia="Calibri" w:hAnsi="Calibri"/>
                <w:b/>
                <w:bCs/>
                <w:color w:val="1F2A24"/>
                <w:sz w:val="18"/>
                <w:szCs w:val="18"/>
              </w:rPr>
              <w:t xml:space="preserve">Pending spend</w:t>
            </w:r>
            <w:r>
              <w:rPr>
                <w:rFonts w:ascii="Calibri" w:cs="Calibri" w:eastAsia="Calibri" w:hAnsi="Calibri"/>
                <w:color w:val="1F2A24"/>
                <w:sz w:val="18"/>
                <w:szCs w:val="18"/>
              </w:rPr>
              <w:t xml:space="preserve"> (the value of orders that are pending or ordered). Button: </w:t>
            </w:r>
            <w:r>
              <w:rPr>
                <w:rFonts w:ascii="Calibri" w:cs="Calibri" w:eastAsia="Calibri" w:hAnsi="Calibri"/>
                <w:b/>
                <w:bCs/>
                <w:color w:val="1F2A24"/>
                <w:sz w:val="18"/>
                <w:szCs w:val="18"/>
              </w:rPr>
              <w:t xml:space="preserve">View Procurement</w:t>
            </w:r>
            <w:r>
              <w:rPr>
                <w:rFonts w:ascii="Calibri" w:cs="Calibri" w:eastAsia="Calibri" w:hAnsi="Calibri"/>
                <w:color w:val="1F2A24"/>
                <w:sz w:val="18"/>
                <w:szCs w:val="18"/>
              </w:rPr>
              <w:t xml:space="preserve">.</w:t>
            </w:r>
          </w:p>
        </w:tc>
      </w:tr>
      <w:tr>
        <w:trPr>
          <w:cantSplit/>
          <w:tblHeader w:val="false"/>
        </w:trPr>
        <w:tc>
          <w:tcPr>
            <w:tcW w:type="dxa" w:w="27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Staff &amp; Labour</w:t>
            </w:r>
          </w:p>
        </w:tc>
        <w:tc>
          <w:tcPr>
            <w:tcW w:type="dxa" w:w="68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Active staff</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Hours this week</w:t>
            </w:r>
            <w:r>
              <w:rPr>
                <w:rFonts w:ascii="Calibri" w:cs="Calibri" w:eastAsia="Calibri" w:hAnsi="Calibri"/>
                <w:color w:val="1F2A24"/>
                <w:sz w:val="18"/>
                <w:szCs w:val="18"/>
              </w:rPr>
              <w:t xml:space="preserve"> (last 7 days), </w:t>
            </w:r>
            <w:r>
              <w:rPr>
                <w:rFonts w:ascii="Calibri" w:cs="Calibri" w:eastAsia="Calibri" w:hAnsi="Calibri"/>
                <w:b/>
                <w:bCs/>
                <w:color w:val="1F2A24"/>
                <w:sz w:val="18"/>
                <w:szCs w:val="18"/>
              </w:rPr>
              <w:t xml:space="preserve">Approved hours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Pending approval</w:t>
            </w:r>
            <w:r>
              <w:rPr>
                <w:rFonts w:ascii="Calibri" w:cs="Calibri" w:eastAsia="Calibri" w:hAnsi="Calibri"/>
                <w:color w:val="1F2A24"/>
                <w:sz w:val="18"/>
                <w:szCs w:val="18"/>
              </w:rPr>
              <w:t xml:space="preserve"> (hours not yet approved). Button: </w:t>
            </w:r>
            <w:r>
              <w:rPr>
                <w:rFonts w:ascii="Calibri" w:cs="Calibri" w:eastAsia="Calibri" w:hAnsi="Calibri"/>
                <w:b/>
                <w:bCs/>
                <w:color w:val="1F2A24"/>
                <w:sz w:val="18"/>
                <w:szCs w:val="18"/>
              </w:rPr>
              <w:t xml:space="preserve">View Staff</w:t>
            </w:r>
            <w:r>
              <w:rPr>
                <w:rFonts w:ascii="Calibri" w:cs="Calibri" w:eastAsia="Calibri" w:hAnsi="Calibri"/>
                <w:color w:val="1F2A24"/>
                <w:sz w:val="18"/>
                <w:szCs w:val="18"/>
              </w:rPr>
              <w:t xml:space="preserve">.</w:t>
            </w:r>
          </w:p>
        </w:tc>
      </w:tr>
      <w:tr>
        <w:trPr>
          <w:cantSplit/>
          <w:tblHeader w:val="false"/>
        </w:trPr>
        <w:tc>
          <w:tcPr>
            <w:tcW w:type="dxa" w:w="27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Inventory Snapshot</w:t>
            </w:r>
          </w:p>
        </w:tc>
        <w:tc>
          <w:tcPr>
            <w:tcW w:type="dxa" w:w="68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Total value</w:t>
            </w:r>
            <w:r>
              <w:rPr>
                <w:rFonts w:ascii="Calibri" w:cs="Calibri" w:eastAsia="Calibri" w:hAnsi="Calibri"/>
                <w:color w:val="1F2A24"/>
                <w:sz w:val="18"/>
                <w:szCs w:val="18"/>
              </w:rPr>
              <w:t xml:space="preserve"> of stock (quantity times cost per unit), </w:t>
            </w:r>
            <w:r>
              <w:rPr>
                <w:rFonts w:ascii="Calibri" w:cs="Calibri" w:eastAsia="Calibri" w:hAnsi="Calibri"/>
                <w:b/>
                <w:bCs/>
                <w:color w:val="1F2A24"/>
                <w:sz w:val="18"/>
                <w:szCs w:val="18"/>
              </w:rPr>
              <w:t xml:space="preserve">Low stock items</w:t>
            </w:r>
            <w:r>
              <w:rPr>
                <w:rFonts w:ascii="Calibri" w:cs="Calibri" w:eastAsia="Calibri" w:hAnsi="Calibri"/>
                <w:color w:val="1F2A24"/>
                <w:sz w:val="18"/>
                <w:szCs w:val="18"/>
              </w:rPr>
              <w:t xml:space="preserve"> (shown only when there are some), and the three most valuable items. Button: </w:t>
            </w:r>
            <w:r>
              <w:rPr>
                <w:rFonts w:ascii="Calibri" w:cs="Calibri" w:eastAsia="Calibri" w:hAnsi="Calibri"/>
                <w:b/>
                <w:bCs/>
                <w:color w:val="1F2A24"/>
                <w:sz w:val="18"/>
                <w:szCs w:val="18"/>
              </w:rPr>
              <w:t xml:space="preserve">View Inventory</w:t>
            </w:r>
            <w:r>
              <w:rPr>
                <w:rFonts w:ascii="Calibri" w:cs="Calibri" w:eastAsia="Calibri" w:hAnsi="Calibri"/>
                <w:color w:val="1F2A24"/>
                <w:sz w:val="18"/>
                <w:szCs w:val="18"/>
              </w:rPr>
              <w:t xml:space="preserve">.</w:t>
            </w:r>
          </w:p>
        </w:tc>
      </w:tr>
    </w:tbl>
    <w:p>
      <w:pPr>
        <w:spacing w:after="160"/>
      </w:pP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b/>
          <w:bCs/>
          <w:color w:val="1F2A24"/>
          <w:sz w:val="21"/>
          <w:szCs w:val="21"/>
        </w:rPr>
        <w:t xml:space="preserve">Where each number comes from.</w:t>
      </w:r>
      <w:r>
        <w:rPr>
          <w:rFonts w:ascii="Calibri" w:cs="Calibri" w:eastAsia="Calibri" w:hAnsi="Calibri"/>
          <w:color w:val="1F2A24"/>
          <w:sz w:val="21"/>
          <w:szCs w:val="21"/>
        </w:rPr>
        <w:t xml:space="preserve"> Money, stock and cycles are saved to your company account and are the same for everyone in the business on every device. Staff hours, procurement orders, device readings, device alerts and the Activity Feed are saved on the device you are using. So a colleague on another phone may see different staff or procurement figures. Use </w:t>
      </w:r>
      <w:r>
        <w:rPr>
          <w:rFonts w:ascii="Calibri" w:cs="Calibri" w:eastAsia="Calibri" w:hAnsi="Calibri"/>
          <w:b/>
          <w:bCs/>
          <w:color w:val="1F2A24"/>
          <w:sz w:val="21"/>
          <w:szCs w:val="21"/>
        </w:rPr>
        <w:t xml:space="preserve">Backup &amp; Restore</w:t>
      </w:r>
      <w:r>
        <w:rPr>
          <w:rFonts w:ascii="Calibri" w:cs="Calibri" w:eastAsia="Calibri" w:hAnsi="Calibri"/>
          <w:color w:val="1F2A24"/>
          <w:sz w:val="21"/>
          <w:szCs w:val="21"/>
        </w:rPr>
        <w:t xml:space="preserve"> (see Part 5) to protect that device-only data.</w:t>
      </w:r>
    </w:p>
    <w:p>
      <w:pPr>
        <w:pStyle w:val="ListParagraph"/>
        <w:numPr>
          <w:ilvl w:val="0"/>
          <w:numId w:val="2"/>
        </w:numPr>
        <w:spacing w:after="60" w:line="280"/>
      </w:pPr>
      <w:r>
        <w:rPr>
          <w:rFonts w:ascii="Calibri" w:cs="Calibri" w:eastAsia="Calibri" w:hAnsi="Calibri"/>
          <w:color w:val="1F2A24"/>
          <w:sz w:val="21"/>
          <w:szCs w:val="21"/>
        </w:rPr>
        <w:t xml:space="preserve">The Dashboard has no period selector. The top cards are all-time totals. Use the Finance page for a period such as "Last 3 months".</w:t>
      </w:r>
    </w:p>
    <w:p>
      <w:pPr>
        <w:pStyle w:val="ListParagraph"/>
        <w:numPr>
          <w:ilvl w:val="0"/>
          <w:numId w:val="2"/>
        </w:numPr>
        <w:spacing w:after="60" w:line="280"/>
      </w:pPr>
      <w:r>
        <w:rPr>
          <w:rFonts w:ascii="Calibri" w:cs="Calibri" w:eastAsia="Calibri" w:hAnsi="Calibri"/>
          <w:color w:val="1F2A24"/>
          <w:sz w:val="21"/>
          <w:szCs w:val="21"/>
        </w:rPr>
        <w:t xml:space="preserve">The Dashboard looks the same for every role. What differs is the data: a login without Finance access sees zero income and expenses.</w:t>
      </w:r>
    </w:p>
    <w:p>
      <w:pPr>
        <w:pStyle w:val="ListParagraph"/>
        <w:numPr>
          <w:ilvl w:val="0"/>
          <w:numId w:val="2"/>
        </w:numPr>
        <w:spacing w:after="60" w:line="280"/>
      </w:pPr>
      <w:r>
        <w:rPr>
          <w:rFonts w:ascii="Calibri" w:cs="Calibri" w:eastAsia="Calibri" w:hAnsi="Calibri"/>
          <w:color w:val="1F2A24"/>
          <w:sz w:val="21"/>
          <w:szCs w:val="21"/>
        </w:rPr>
        <w:t xml:space="preserve">The small </w:t>
      </w:r>
      <w:r>
        <w:rPr>
          <w:rFonts w:ascii="Calibri" w:cs="Calibri" w:eastAsia="Calibri" w:hAnsi="Calibri"/>
          <w:b/>
          <w:bCs/>
          <w:color w:val="1F2A24"/>
          <w:sz w:val="21"/>
          <w:szCs w:val="21"/>
        </w:rPr>
        <w:t xml:space="preserve">Revenue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Expenses</w:t>
      </w:r>
      <w:r>
        <w:rPr>
          <w:rFonts w:ascii="Calibri" w:cs="Calibri" w:eastAsia="Calibri" w:hAnsi="Calibri"/>
          <w:color w:val="1F2A24"/>
          <w:sz w:val="21"/>
          <w:szCs w:val="21"/>
        </w:rPr>
        <w:t xml:space="preserve"> strip on an enterprise card only adds up ledger entries that are linked to one of that enterprise's cycles. If your entries were made without choosing a cycle, or if the figure shows ZMW 0, open </w:t>
      </w: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for the true totals.</w:t>
      </w:r>
    </w:p>
    <w:p>
      <w:pPr>
        <w:pStyle w:val="ListParagraph"/>
        <w:numPr>
          <w:ilvl w:val="0"/>
          <w:numId w:val="2"/>
        </w:numPr>
        <w:spacing w:after="60" w:line="280"/>
      </w:pPr>
      <w:r>
        <w:rPr>
          <w:rFonts w:ascii="Calibri" w:cs="Calibri" w:eastAsia="Calibri" w:hAnsi="Calibri"/>
          <w:color w:val="1F2A24"/>
          <w:sz w:val="21"/>
          <w:szCs w:val="21"/>
        </w:rPr>
        <w:t xml:space="preserve">The enterprise card strip always shows ZMW, even if the business currency is different.</w:t>
      </w:r>
    </w:p>
    <w:p>
      <w:pPr>
        <w:spacing w:after="60"/>
      </w:pPr>
    </w:p>
    <w:p>
      <w:pPr>
        <w:spacing w:after="120" w:line="290"/>
      </w:pPr>
      <w:r>
        <w:rPr>
          <w:rFonts w:ascii="Calibri" w:cs="Calibri" w:eastAsia="Calibri" w:hAnsi="Calibri"/>
          <w:b/>
          <w:bCs/>
          <w:color w:val="1F2A24"/>
          <w:sz w:val="21"/>
          <w:szCs w:val="21"/>
        </w:rPr>
        <w:t xml:space="preserve">If something goes wrong.</w:t>
      </w:r>
    </w:p>
    <w:p>
      <w:pPr>
        <w:pStyle w:val="ListParagraph"/>
        <w:numPr>
          <w:ilvl w:val="0"/>
          <w:numId w:val="2"/>
        </w:numPr>
        <w:spacing w:after="60" w:line="280"/>
      </w:pPr>
      <w:r>
        <w:rPr>
          <w:rFonts w:ascii="Calibri" w:cs="Calibri" w:eastAsia="Calibri" w:hAnsi="Calibri"/>
          <w:i/>
          <w:iCs/>
          <w:color w:val="1F2A24"/>
          <w:sz w:val="21"/>
          <w:szCs w:val="21"/>
        </w:rPr>
        <w:t xml:space="preserve">Everything shows zero.</w:t>
      </w:r>
      <w:r>
        <w:rPr>
          <w:rFonts w:ascii="Calibri" w:cs="Calibri" w:eastAsia="Calibri" w:hAnsi="Calibri"/>
          <w:color w:val="1F2A24"/>
          <w:sz w:val="21"/>
          <w:szCs w:val="21"/>
        </w:rPr>
        <w:t xml:space="preserve"> Your role probably has no access to Finance or Inventory, or the page is still loading. Reload the page, then ask your Director to check your permissions.</w:t>
      </w:r>
    </w:p>
    <w:p>
      <w:pPr>
        <w:pStyle w:val="ListParagraph"/>
        <w:numPr>
          <w:ilvl w:val="0"/>
          <w:numId w:val="2"/>
        </w:numPr>
        <w:spacing w:after="60" w:line="280"/>
      </w:pPr>
      <w:r>
        <w:rPr>
          <w:rFonts w:ascii="Calibri" w:cs="Calibri" w:eastAsia="Calibri" w:hAnsi="Calibri"/>
          <w:i/>
          <w:iCs/>
          <w:color w:val="1F2A24"/>
          <w:sz w:val="21"/>
          <w:szCs w:val="21"/>
        </w:rPr>
        <w:t xml:space="preserve">"Low stock" count looks too high.</w:t>
      </w:r>
      <w:r>
        <w:rPr>
          <w:rFonts w:ascii="Calibri" w:cs="Calibri" w:eastAsia="Calibri" w:hAnsi="Calibri"/>
          <w:color w:val="1F2A24"/>
          <w:sz w:val="21"/>
          <w:szCs w:val="21"/>
        </w:rPr>
        <w:t xml:space="preserve"> An item with a minimum level of 0 and a quantity of 0 counts as low. Set a sensible minimum, or add stock. See the Inventory chapter.</w:t>
      </w:r>
    </w:p>
    <w:p>
      <w:pPr>
        <w:spacing w:after="60"/>
      </w:pPr>
    </w:p>
    <w:p>
      <w:pPr>
        <w:pStyle w:val="Heading2"/>
        <w:keepNext/>
        <w:spacing w:after="140" w:before="360"/>
      </w:pPr>
      <w:bookmarkStart w:name="h_processing" w:id="1"/>
      <w:r>
        <w:rPr>
          <w:rFonts w:ascii="Cambria" w:cs="Cambria" w:eastAsia="Cambria" w:hAnsi="Cambria"/>
          <w:b/>
          <w:bCs/>
          <w:color w:val="1F6B3A"/>
          <w:sz w:val="32"/>
          <w:szCs w:val="32"/>
        </w:rPr>
        <w:t xml:space="preserve">Processing</w:t>
      </w:r>
      <w:bookmarkEnd w:id="1"/>
    </w:p>
    <w:p>
      <w:pPr>
        <w:pStyle w:val="Heading3"/>
        <w:keepNext/>
        <w:spacing w:after="100" w:before="260"/>
      </w:pPr>
      <w:bookmarkStart w:name="h_processing_engine" w:id="1"/>
      <w:r>
        <w:rPr>
          <w:rFonts w:ascii="Cambria" w:cs="Cambria" w:eastAsia="Cambria" w:hAnsi="Cambria"/>
          <w:b/>
          <w:bCs/>
          <w:color w:val="2E7D4F"/>
          <w:sz w:val="26"/>
          <w:szCs w:val="26"/>
        </w:rPr>
        <w:t xml:space="preserve">Processing Engine</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Processing turns raw produce into finished goods: maize grain into maize meal, raw milk into pasteurised milk, live broilers into dressed birds. You choose a </w:t>
      </w:r>
      <w:r>
        <w:rPr>
          <w:rFonts w:ascii="Calibri" w:cs="Calibri" w:eastAsia="Calibri" w:hAnsi="Calibri"/>
          <w:b/>
          <w:bCs/>
          <w:color w:val="1F2A24"/>
          <w:sz w:val="21"/>
          <w:szCs w:val="21"/>
        </w:rPr>
        <w:t xml:space="preserve">recipe</w:t>
      </w:r>
      <w:r>
        <w:rPr>
          <w:rFonts w:ascii="Calibri" w:cs="Calibri" w:eastAsia="Calibri" w:hAnsi="Calibri"/>
          <w:color w:val="1F2A24"/>
          <w:sz w:val="21"/>
          <w:szCs w:val="21"/>
        </w:rPr>
        <w:t xml:space="preserve">, start a </w:t>
      </w:r>
      <w:r>
        <w:rPr>
          <w:rFonts w:ascii="Calibri" w:cs="Calibri" w:eastAsia="Calibri" w:hAnsi="Calibri"/>
          <w:b/>
          <w:bCs/>
          <w:color w:val="1F2A24"/>
          <w:sz w:val="21"/>
          <w:szCs w:val="21"/>
        </w:rPr>
        <w:t xml:space="preserve">batch</w:t>
      </w:r>
      <w:r>
        <w:rPr>
          <w:rFonts w:ascii="Calibri" w:cs="Calibri" w:eastAsia="Calibri" w:hAnsi="Calibri"/>
          <w:color w:val="1F2A24"/>
          <w:sz w:val="21"/>
          <w:szCs w:val="21"/>
        </w:rPr>
        <w:t xml:space="preserve">, record what went in and what came out, record quality and costs, and complete it. Finished goods are added to Inventory and the batch cost is added to Finance as an expense.</w:t>
      </w:r>
    </w:p>
    <w:p>
      <w:pPr>
        <w:spacing w:after="120" w:line="290"/>
      </w:pPr>
      <w:r>
        <w:rPr>
          <w:rFonts w:ascii="Calibri" w:cs="Calibri" w:eastAsia="Calibri" w:hAnsi="Calibri"/>
          <w:b/>
          <w:bCs/>
          <w:color w:val="1F2A24"/>
          <w:sz w:val="21"/>
          <w:szCs w:val="21"/>
        </w:rPr>
        <w:t xml:space="preserve">Before you start.</w:t>
      </w:r>
    </w:p>
    <w:p>
      <w:pPr>
        <w:pStyle w:val="ListParagraph"/>
        <w:numPr>
          <w:ilvl w:val="0"/>
          <w:numId w:val="2"/>
        </w:numPr>
        <w:spacing w:after="6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Processing</w:t>
      </w:r>
      <w:r>
        <w:rPr>
          <w:rFonts w:ascii="Calibri" w:cs="Calibri" w:eastAsia="Calibri" w:hAnsi="Calibri"/>
          <w:color w:val="1F2A24"/>
          <w:sz w:val="21"/>
          <w:szCs w:val="21"/>
        </w:rPr>
        <w:t xml:space="preserve"> in the left-hand menu.</w:t>
      </w:r>
    </w:p>
    <w:p>
      <w:pPr>
        <w:pStyle w:val="ListParagraph"/>
        <w:numPr>
          <w:ilvl w:val="0"/>
          <w:numId w:val="2"/>
        </w:numPr>
        <w:spacing w:after="60" w:line="280"/>
      </w:pPr>
      <w:r>
        <w:rPr>
          <w:rFonts w:ascii="Calibri" w:cs="Calibri" w:eastAsia="Calibri" w:hAnsi="Calibri"/>
          <w:color w:val="1F2A24"/>
          <w:sz w:val="21"/>
          <w:szCs w:val="21"/>
        </w:rPr>
        <w:t xml:space="preserve">To take your own raw material out of stock, and to put finished goods into stock, you need permission to create or edit in Inventory or in Production. If you do not have it, the stock entries are quietly dropped (see "Watch out" below).</w:t>
      </w:r>
    </w:p>
    <w:p>
      <w:pPr>
        <w:pStyle w:val="ListParagraph"/>
        <w:numPr>
          <w:ilvl w:val="0"/>
          <w:numId w:val="2"/>
        </w:numPr>
        <w:spacing w:after="60" w:line="280"/>
      </w:pPr>
      <w:r>
        <w:rPr>
          <w:rFonts w:ascii="Calibri" w:cs="Calibri" w:eastAsia="Calibri" w:hAnsi="Calibri"/>
          <w:color w:val="1F2A24"/>
          <w:sz w:val="21"/>
          <w:szCs w:val="21"/>
        </w:rPr>
        <w:t xml:space="preserve">To have the batch cost appear in Finance, the same applies for Finance, Inventory or Production.</w:t>
      </w:r>
    </w:p>
    <w:p>
      <w:pPr>
        <w:spacing w:after="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recipes and batches themselves are </w:t>
      </w:r>
      <w:r>
        <w:rPr>
          <w:rFonts w:ascii="Calibri" w:cs="Calibri" w:eastAsia="Calibri" w:hAnsi="Calibri"/>
          <w:b/>
          <w:bCs/>
          <w:color w:val="1F2A24"/>
          <w:sz w:val="21"/>
          <w:szCs w:val="21"/>
        </w:rPr>
        <w:t xml:space="preserve">saved on this device only</w:t>
      </w:r>
      <w:r>
        <w:rPr>
          <w:rFonts w:ascii="Calibri" w:cs="Calibri" w:eastAsia="Calibri" w:hAnsi="Calibri"/>
          <w:color w:val="1F2A24"/>
          <w:sz w:val="21"/>
          <w:szCs w:val="21"/>
        </w:rPr>
        <w:t xml:space="preserve">. They are not shared with your team and are not backed up automatically. Only the results (stock movements and the cost entry) go to your company account. Use </w:t>
      </w:r>
      <w:r>
        <w:rPr>
          <w:rFonts w:ascii="Calibri" w:cs="Calibri" w:eastAsia="Calibri" w:hAnsi="Calibri"/>
          <w:b/>
          <w:bCs/>
          <w:color w:val="1F2A24"/>
          <w:sz w:val="21"/>
          <w:szCs w:val="21"/>
        </w:rPr>
        <w:t xml:space="preserve">Backup &amp; Restore</w:t>
      </w:r>
      <w:r>
        <w:rPr>
          <w:rFonts w:ascii="Calibri" w:cs="Calibri" w:eastAsia="Calibri" w:hAnsi="Calibri"/>
          <w:color w:val="1F2A24"/>
          <w:sz w:val="21"/>
          <w:szCs w:val="21"/>
        </w:rPr>
        <w:t xml:space="preserve"> often (see Part 5) and do not clear your browser data.</w:t>
      </w:r>
    </w:p>
    <w:p>
      <w:pPr>
        <w:spacing w:after="120" w:line="290"/>
      </w:pPr>
      <w:r>
        <w:rPr>
          <w:rFonts w:ascii="Calibri" w:cs="Calibri" w:eastAsia="Calibri" w:hAnsi="Calibri"/>
          <w:b/>
          <w:bCs/>
          <w:color w:val="1F2A24"/>
          <w:sz w:val="21"/>
          <w:szCs w:val="21"/>
        </w:rPr>
        <w:t xml:space="preserve">What you will see on the page.</w:t>
      </w:r>
    </w:p>
    <w:p>
      <w:pPr>
        <w:pStyle w:val="ListParagraph"/>
        <w:numPr>
          <w:ilvl w:val="0"/>
          <w:numId w:val="2"/>
        </w:numPr>
        <w:spacing w:after="60" w:line="280"/>
      </w:pPr>
      <w:r>
        <w:rPr>
          <w:rFonts w:ascii="Calibri" w:cs="Calibri" w:eastAsia="Calibri" w:hAnsi="Calibri"/>
          <w:color w:val="1F2A24"/>
          <w:sz w:val="21"/>
          <w:szCs w:val="21"/>
        </w:rPr>
        <w:t xml:space="preserve">A left panel headed </w:t>
      </w:r>
      <w:r>
        <w:rPr>
          <w:rFonts w:ascii="Calibri" w:cs="Calibri" w:eastAsia="Calibri" w:hAnsi="Calibri"/>
          <w:b/>
          <w:bCs/>
          <w:color w:val="1F2A24"/>
          <w:sz w:val="21"/>
          <w:szCs w:val="21"/>
        </w:rPr>
        <w:t xml:space="preserve">Processing Engine</w:t>
      </w:r>
      <w:r>
        <w:rPr>
          <w:rFonts w:ascii="Calibri" w:cs="Calibri" w:eastAsia="Calibri" w:hAnsi="Calibri"/>
          <w:color w:val="1F2A24"/>
          <w:sz w:val="21"/>
          <w:szCs w:val="21"/>
        </w:rPr>
        <w:t xml:space="preserve"> with the number of batches, a purple button (</w:t>
      </w:r>
      <w:r>
        <w:rPr>
          <w:rFonts w:ascii="Calibri" w:cs="Calibri" w:eastAsia="Calibri" w:hAnsi="Calibri"/>
          <w:b/>
          <w:bCs/>
          <w:color w:val="1F2A24"/>
          <w:sz w:val="21"/>
          <w:szCs w:val="21"/>
        </w:rPr>
        <w:t xml:space="preserve">New Batch</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New Recipe</w:t>
      </w:r>
      <w:r>
        <w:rPr>
          <w:rFonts w:ascii="Calibri" w:cs="Calibri" w:eastAsia="Calibri" w:hAnsi="Calibri"/>
          <w:color w:val="1F2A24"/>
          <w:sz w:val="21"/>
          <w:szCs w:val="21"/>
        </w:rPr>
        <w:t xml:space="preserve">, depending on the tab) and two tabs: </w:t>
      </w:r>
      <w:r>
        <w:rPr>
          <w:rFonts w:ascii="Calibri" w:cs="Calibri" w:eastAsia="Calibri" w:hAnsi="Calibri"/>
          <w:b/>
          <w:bCs/>
          <w:color w:val="1F2A24"/>
          <w:sz w:val="21"/>
          <w:szCs w:val="21"/>
        </w:rPr>
        <w:t xml:space="preserve">batches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recipes</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A right panel that shows the details of the batch you click. Before you click one it says "Select a batch to view details".</w:t>
      </w:r>
    </w:p>
    <w:p>
      <w:pPr>
        <w:spacing w:after="60"/>
      </w:pPr>
    </w:p>
    <w:p>
      <w:pPr>
        <w:pStyle w:val="Heading3"/>
        <w:keepNext/>
        <w:spacing w:after="100" w:before="260"/>
      </w:pPr>
      <w:bookmarkStart w:name="h_recipes" w:id="1"/>
      <w:r>
        <w:rPr>
          <w:rFonts w:ascii="Cambria" w:cs="Cambria" w:eastAsia="Cambria" w:hAnsi="Cambria"/>
          <w:b/>
          <w:bCs/>
          <w:color w:val="2E7D4F"/>
          <w:sz w:val="26"/>
          <w:szCs w:val="26"/>
        </w:rPr>
        <w:t xml:space="preserve">Recipes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recipe says what goes in (inputs), what comes out (outputs, with the expected percentage of each), and the steps to follow.</w:t>
      </w:r>
    </w:p>
    <w:p>
      <w:pPr>
        <w:spacing w:after="120" w:line="290"/>
      </w:pPr>
      <w:r>
        <w:rPr>
          <w:rFonts w:ascii="Calibri" w:cs="Calibri" w:eastAsia="Calibri" w:hAnsi="Calibri"/>
          <w:b/>
          <w:bCs/>
          <w:color w:val="1F2A24"/>
          <w:sz w:val="21"/>
          <w:szCs w:val="21"/>
        </w:rPr>
        <w:t xml:space="preserve">Built-in recipes.</w:t>
      </w:r>
      <w:r>
        <w:rPr>
          <w:rFonts w:ascii="Calibri" w:cs="Calibri" w:eastAsia="Calibri" w:hAnsi="Calibri"/>
          <w:color w:val="1F2A24"/>
          <w:sz w:val="21"/>
          <w:szCs w:val="21"/>
        </w:rPr>
        <w:t xml:space="preserve"> Five recipes are ready for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1"/>
        <w:gridCol w:w="2932"/>
        <w:gridCol w:w="4365"/>
      </w:tblGrid>
      <w:tr>
        <w:trPr>
          <w:cantSplit/>
          <w:tblHeader/>
        </w:trPr>
        <w:tc>
          <w:tcPr>
            <w:tcW w:type="dxa" w:w="234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Recipe</w:t>
            </w:r>
          </w:p>
        </w:tc>
        <w:tc>
          <w:tcPr>
            <w:tcW w:type="dxa" w:w="293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Inputs</w:t>
            </w:r>
          </w:p>
        </w:tc>
        <w:tc>
          <w:tcPr>
            <w:tcW w:type="dxa" w:w="436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Outputs (expected share)</w:t>
            </w:r>
          </w:p>
        </w:tc>
      </w:tr>
      <w:tr>
        <w:trPr>
          <w:cantSplit/>
          <w:tblHeader w:val="false"/>
        </w:trPr>
        <w:tc>
          <w:tcPr>
            <w:tcW w:type="dxa" w:w="23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Maize Milling</w:t>
            </w:r>
          </w:p>
        </w:tc>
        <w:tc>
          <w:tcPr>
            <w:tcW w:type="dxa" w:w="293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100 kg Maize Grain</w:t>
            </w:r>
          </w:p>
        </w:tc>
        <w:tc>
          <w:tcPr>
            <w:tcW w:type="dxa" w:w="43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Maize Meal 68% (main), Maize Bran 22% (by-product), Maize Germ 6% (by-product), Waste/Dust 4% (waste)</w:t>
            </w:r>
          </w:p>
        </w:tc>
      </w:tr>
      <w:tr>
        <w:trPr>
          <w:cantSplit/>
          <w:tblHeader w:val="false"/>
        </w:trPr>
        <w:tc>
          <w:tcPr>
            <w:tcW w:type="dxa" w:w="23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Milk Pasteurisation</w:t>
            </w:r>
          </w:p>
        </w:tc>
        <w:tc>
          <w:tcPr>
            <w:tcW w:type="dxa" w:w="293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100 litre Raw Milk</w:t>
            </w:r>
          </w:p>
        </w:tc>
        <w:tc>
          <w:tcPr>
            <w:tcW w:type="dxa" w:w="436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Pasteurised Milk 97% (main), Cream 2% (by-product), Waste 1% (waste)</w:t>
            </w:r>
          </w:p>
        </w:tc>
      </w:tr>
      <w:tr>
        <w:trPr>
          <w:cantSplit/>
          <w:tblHeader w:val="false"/>
        </w:trPr>
        <w:tc>
          <w:tcPr>
            <w:tcW w:type="dxa" w:w="23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Yoghurt Production</w:t>
            </w:r>
          </w:p>
        </w:tc>
        <w:tc>
          <w:tcPr>
            <w:tcW w:type="dxa" w:w="293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100 litre Pasteurised Milk, 2 g Starter Culture, 5 kg Sugar (optional)</w:t>
            </w:r>
          </w:p>
        </w:tc>
        <w:tc>
          <w:tcPr>
            <w:tcW w:type="dxa" w:w="43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Yoghurt 95% (main), Whey 5% (by-product)</w:t>
            </w:r>
          </w:p>
        </w:tc>
      </w:tr>
      <w:tr>
        <w:trPr>
          <w:cantSplit/>
          <w:tblHeader w:val="false"/>
        </w:trPr>
        <w:tc>
          <w:tcPr>
            <w:tcW w:type="dxa" w:w="23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Broiler Processing</w:t>
            </w:r>
          </w:p>
        </w:tc>
        <w:tc>
          <w:tcPr>
            <w:tcW w:type="dxa" w:w="293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100 kg Live Broilers</w:t>
            </w:r>
          </w:p>
        </w:tc>
        <w:tc>
          <w:tcPr>
            <w:tcW w:type="dxa" w:w="436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Whole Dressed Bird 70% (main), Offal 8% (by-product), Feathers 8% (by-product), Blood &amp; Bone 14% (waste)</w:t>
            </w:r>
          </w:p>
        </w:tc>
      </w:tr>
      <w:tr>
        <w:trPr>
          <w:cantSplit/>
          <w:tblHeader w:val="false"/>
        </w:trPr>
        <w:tc>
          <w:tcPr>
            <w:tcW w:type="dxa" w:w="23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Tomato Sauce / Passata</w:t>
            </w:r>
          </w:p>
        </w:tc>
        <w:tc>
          <w:tcPr>
            <w:tcW w:type="dxa" w:w="293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100 kg Fresh Tomatoes, 1.5 kg Salt</w:t>
            </w:r>
          </w:p>
        </w:tc>
        <w:tc>
          <w:tcPr>
            <w:tcW w:type="dxa" w:w="43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Tomato Sauce 55% (main), Skin &amp; Seeds 12% (by-product), Water Loss 33% (waste)</w:t>
            </w:r>
          </w:p>
        </w:tc>
      </w:tr>
    </w:tbl>
    <w:p>
      <w:pPr>
        <w:spacing w:after="160"/>
      </w:pPr>
    </w:p>
    <w:p>
      <w:pPr>
        <w:spacing w:after="120" w:line="290"/>
      </w:pPr>
      <w:r>
        <w:rPr>
          <w:rFonts w:ascii="Calibri" w:cs="Calibri" w:eastAsia="Calibri" w:hAnsi="Calibri"/>
          <w:color w:val="1F2A24"/>
          <w:sz w:val="21"/>
          <w:szCs w:val="21"/>
        </w:rPr>
        <w:t xml:space="preserve">Each built-in recipe also lists its steps (for example, for maize: "Clean &amp; de-stone grain", "Mill to required fineness", "Sieve and grade", "Bag finished product"), an estimated labour time per batch and the equipment needed. The inputs are written per 100 units; they are a guide, because you enter the real amounts on the batch.</w:t>
      </w:r>
    </w:p>
    <w:p>
      <w:pPr>
        <w:spacing w:after="120" w:line="290"/>
      </w:pPr>
      <w:r>
        <w:rPr>
          <w:rFonts w:ascii="Calibri" w:cs="Calibri" w:eastAsia="Calibri" w:hAnsi="Calibri"/>
          <w:b/>
          <w:bCs/>
          <w:color w:val="1F2A24"/>
          <w:sz w:val="21"/>
          <w:szCs w:val="21"/>
        </w:rPr>
        <w:t xml:space="preserve">Step by step: look at a recipe.</w:t>
      </w:r>
    </w:p>
    <w:p>
      <w:pPr>
        <w:pStyle w:val="ListParagraph"/>
        <w:numPr>
          <w:ilvl w:val="0"/>
          <w:numId w:val="65"/>
        </w:numPr>
        <w:spacing w:after="70" w:line="280"/>
      </w:pPr>
      <w:r>
        <w:rPr>
          <w:rFonts w:ascii="Calibri" w:cs="Calibri" w:eastAsia="Calibri" w:hAnsi="Calibri"/>
          <w:color w:val="1F2A24"/>
          <w:sz w:val="21"/>
          <w:szCs w:val="21"/>
        </w:rPr>
        <w:t xml:space="preserve">Click the </w:t>
      </w:r>
      <w:r>
        <w:rPr>
          <w:rFonts w:ascii="Calibri" w:cs="Calibri" w:eastAsia="Calibri" w:hAnsi="Calibri"/>
          <w:b/>
          <w:bCs/>
          <w:color w:val="1F2A24"/>
          <w:sz w:val="21"/>
          <w:szCs w:val="21"/>
        </w:rPr>
        <w:t xml:space="preserve">recipes</w:t>
      </w:r>
      <w:r>
        <w:rPr>
          <w:rFonts w:ascii="Calibri" w:cs="Calibri" w:eastAsia="Calibri" w:hAnsi="Calibri"/>
          <w:color w:val="1F2A24"/>
          <w:sz w:val="21"/>
          <w:szCs w:val="21"/>
        </w:rPr>
        <w:t xml:space="preserve"> tab.</w:t>
      </w:r>
    </w:p>
    <w:p>
      <w:pPr>
        <w:pStyle w:val="ListParagraph"/>
        <w:numPr>
          <w:ilvl w:val="0"/>
          <w:numId w:val="65"/>
        </w:numPr>
        <w:spacing w:after="70" w:line="280"/>
      </w:pPr>
      <w:r>
        <w:rPr>
          <w:rFonts w:ascii="Calibri" w:cs="Calibri" w:eastAsia="Calibri" w:hAnsi="Calibri"/>
          <w:color w:val="1F2A24"/>
          <w:sz w:val="21"/>
          <w:szCs w:val="21"/>
        </w:rPr>
        <w:t xml:space="preserve">Click a recipe name to open it. You see </w:t>
      </w:r>
      <w:r>
        <w:rPr>
          <w:rFonts w:ascii="Calibri" w:cs="Calibri" w:eastAsia="Calibri" w:hAnsi="Calibri"/>
          <w:b/>
          <w:bCs/>
          <w:color w:val="1F2A24"/>
          <w:sz w:val="21"/>
          <w:szCs w:val="21"/>
        </w:rPr>
        <w:t xml:space="preserve">Inputs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Outputs</w:t>
      </w:r>
      <w:r>
        <w:rPr>
          <w:rFonts w:ascii="Calibri" w:cs="Calibri" w:eastAsia="Calibri" w:hAnsi="Calibri"/>
          <w:color w:val="1F2A24"/>
          <w:sz w:val="21"/>
          <w:szCs w:val="21"/>
        </w:rPr>
        <w:t xml:space="preserve"> (green for main product, amber for by-product, grey for waste) and numbered </w:t>
      </w:r>
      <w:r>
        <w:rPr>
          <w:rFonts w:ascii="Calibri" w:cs="Calibri" w:eastAsia="Calibri" w:hAnsi="Calibri"/>
          <w:b/>
          <w:bCs/>
          <w:color w:val="1F2A24"/>
          <w:sz w:val="21"/>
          <w:szCs w:val="21"/>
        </w:rPr>
        <w:t xml:space="preserve">Steps</w:t>
      </w:r>
      <w:r>
        <w:rPr>
          <w:rFonts w:ascii="Calibri" w:cs="Calibri" w:eastAsia="Calibri" w:hAnsi="Calibri"/>
          <w:color w:val="1F2A24"/>
          <w:sz w:val="21"/>
          <w:szCs w:val="21"/>
        </w:rPr>
        <w:t xml:space="preserve">.</w:t>
      </w:r>
    </w:p>
    <w:p>
      <w:pPr>
        <w:pStyle w:val="ListParagraph"/>
        <w:numPr>
          <w:ilvl w:val="0"/>
          <w:numId w:val="65"/>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Start batch with this recipe</w:t>
      </w:r>
      <w:r>
        <w:rPr>
          <w:rFonts w:ascii="Calibri" w:cs="Calibri" w:eastAsia="Calibri" w:hAnsi="Calibri"/>
          <w:color w:val="1F2A24"/>
          <w:sz w:val="21"/>
          <w:szCs w:val="21"/>
        </w:rPr>
        <w:t xml:space="preserve"> to begin a batch with that recipe already chosen.</w:t>
      </w:r>
    </w:p>
    <w:p>
      <w:pPr>
        <w:spacing w:after="60"/>
      </w:pPr>
    </w:p>
    <w:p>
      <w:pPr>
        <w:spacing w:after="120" w:line="290"/>
      </w:pPr>
      <w:r>
        <w:rPr>
          <w:rFonts w:ascii="Calibri" w:cs="Calibri" w:eastAsia="Calibri" w:hAnsi="Calibri"/>
          <w:b/>
          <w:bCs/>
          <w:color w:val="1F2A24"/>
          <w:sz w:val="21"/>
          <w:szCs w:val="21"/>
        </w:rPr>
        <w:t xml:space="preserve">Step by step: create your own recipe.</w:t>
      </w:r>
    </w:p>
    <w:p>
      <w:pPr>
        <w:pStyle w:val="ListParagraph"/>
        <w:numPr>
          <w:ilvl w:val="0"/>
          <w:numId w:val="66"/>
        </w:numPr>
        <w:spacing w:after="70" w:line="280"/>
      </w:pPr>
      <w:r>
        <w:rPr>
          <w:rFonts w:ascii="Calibri" w:cs="Calibri" w:eastAsia="Calibri" w:hAnsi="Calibri"/>
          <w:color w:val="1F2A24"/>
          <w:sz w:val="21"/>
          <w:szCs w:val="21"/>
        </w:rPr>
        <w:t xml:space="preserve">On the </w:t>
      </w:r>
      <w:r>
        <w:rPr>
          <w:rFonts w:ascii="Calibri" w:cs="Calibri" w:eastAsia="Calibri" w:hAnsi="Calibri"/>
          <w:b/>
          <w:bCs/>
          <w:color w:val="1F2A24"/>
          <w:sz w:val="21"/>
          <w:szCs w:val="21"/>
        </w:rPr>
        <w:t xml:space="preserve">recipes</w:t>
      </w:r>
      <w:r>
        <w:rPr>
          <w:rFonts w:ascii="Calibri" w:cs="Calibri" w:eastAsia="Calibri" w:hAnsi="Calibri"/>
          <w:color w:val="1F2A24"/>
          <w:sz w:val="21"/>
          <w:szCs w:val="21"/>
        </w:rPr>
        <w:t xml:space="preserve"> tab click </w:t>
      </w:r>
      <w:r>
        <w:rPr>
          <w:rFonts w:ascii="Calibri" w:cs="Calibri" w:eastAsia="Calibri" w:hAnsi="Calibri"/>
          <w:b/>
          <w:bCs/>
          <w:color w:val="1F2A24"/>
          <w:sz w:val="21"/>
          <w:szCs w:val="21"/>
        </w:rPr>
        <w:t xml:space="preserve">New Recipe</w:t>
      </w:r>
      <w:r>
        <w:rPr>
          <w:rFonts w:ascii="Calibri" w:cs="Calibri" w:eastAsia="Calibri" w:hAnsi="Calibri"/>
          <w:color w:val="1F2A24"/>
          <w:sz w:val="21"/>
          <w:szCs w:val="21"/>
        </w:rPr>
        <w:t xml:space="preserve">.</w:t>
      </w:r>
    </w:p>
    <w:p>
      <w:pPr>
        <w:pStyle w:val="ListParagraph"/>
        <w:numPr>
          <w:ilvl w:val="0"/>
          <w:numId w:val="66"/>
        </w:numPr>
        <w:spacing w:after="70" w:line="280"/>
      </w:pPr>
      <w:r>
        <w:rPr>
          <w:rFonts w:ascii="Calibri" w:cs="Calibri" w:eastAsia="Calibri" w:hAnsi="Calibri"/>
          <w:color w:val="1F2A24"/>
          <w:sz w:val="21"/>
          <w:szCs w:val="21"/>
        </w:rPr>
        <w:t xml:space="preserve">Type the </w:t>
      </w:r>
      <w:r>
        <w:rPr>
          <w:rFonts w:ascii="Calibri" w:cs="Calibri" w:eastAsia="Calibri" w:hAnsi="Calibri"/>
          <w:b/>
          <w:bCs/>
          <w:color w:val="1F2A24"/>
          <w:sz w:val="21"/>
          <w:szCs w:val="21"/>
        </w:rPr>
        <w:t xml:space="preserve">Recipe Name</w:t>
      </w:r>
      <w:r>
        <w:rPr>
          <w:rFonts w:ascii="Calibri" w:cs="Calibri" w:eastAsia="Calibri" w:hAnsi="Calibri"/>
          <w:color w:val="1F2A24"/>
          <w:sz w:val="21"/>
          <w:szCs w:val="21"/>
        </w:rPr>
        <w:t xml:space="preserve"> (required), for example "Sausage Casing".</w:t>
      </w:r>
    </w:p>
    <w:p>
      <w:pPr>
        <w:pStyle w:val="ListParagraph"/>
        <w:numPr>
          <w:ilvl w:val="0"/>
          <w:numId w:val="66"/>
        </w:numPr>
        <w:spacing w:after="70" w:line="280"/>
      </w:pPr>
      <w:r>
        <w:rPr>
          <w:rFonts w:ascii="Calibri" w:cs="Calibri" w:eastAsia="Calibri" w:hAnsi="Calibri"/>
          <w:color w:val="1F2A24"/>
          <w:sz w:val="21"/>
          <w:szCs w:val="21"/>
        </w:rPr>
        <w:t xml:space="preserve">Optionally type a </w:t>
      </w:r>
      <w:r>
        <w:rPr>
          <w:rFonts w:ascii="Calibri" w:cs="Calibri" w:eastAsia="Calibri" w:hAnsi="Calibri"/>
          <w:b/>
          <w:bCs/>
          <w:color w:val="1F2A24"/>
          <w:sz w:val="21"/>
          <w:szCs w:val="21"/>
        </w:rPr>
        <w:t xml:space="preserve">Description</w:t>
      </w:r>
      <w:r>
        <w:rPr>
          <w:rFonts w:ascii="Calibri" w:cs="Calibri" w:eastAsia="Calibri" w:hAnsi="Calibri"/>
          <w:color w:val="1F2A24"/>
          <w:sz w:val="21"/>
          <w:szCs w:val="21"/>
        </w:rPr>
        <w:t xml:space="preserve">.</w:t>
      </w:r>
    </w:p>
    <w:p>
      <w:pPr>
        <w:pStyle w:val="ListParagraph"/>
        <w:numPr>
          <w:ilvl w:val="0"/>
          <w:numId w:val="66"/>
        </w:numPr>
        <w:spacing w:after="70" w:line="280"/>
      </w:pPr>
      <w:r>
        <w:rPr>
          <w:rFonts w:ascii="Calibri" w:cs="Calibri" w:eastAsia="Calibri" w:hAnsi="Calibri"/>
          <w:color w:val="1F2A24"/>
          <w:sz w:val="21"/>
          <w:szCs w:val="21"/>
        </w:rPr>
        <w:t xml:space="preserve">Optionally type the </w:t>
      </w:r>
      <w:r>
        <w:rPr>
          <w:rFonts w:ascii="Calibri" w:cs="Calibri" w:eastAsia="Calibri" w:hAnsi="Calibri"/>
          <w:b/>
          <w:bCs/>
          <w:color w:val="1F2A24"/>
          <w:sz w:val="21"/>
          <w:szCs w:val="21"/>
        </w:rPr>
        <w:t xml:space="preserve">Processing Steps</w:t>
      </w:r>
      <w:r>
        <w:rPr>
          <w:rFonts w:ascii="Calibri" w:cs="Calibri" w:eastAsia="Calibri" w:hAnsi="Calibri"/>
          <w:color w:val="1F2A24"/>
          <w:sz w:val="21"/>
          <w:szCs w:val="21"/>
        </w:rPr>
        <w:t xml:space="preserve">, one per line.</w:t>
      </w:r>
    </w:p>
    <w:p>
      <w:pPr>
        <w:pStyle w:val="ListParagraph"/>
        <w:numPr>
          <w:ilvl w:val="0"/>
          <w:numId w:val="66"/>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Create Recipe</w:t>
      </w:r>
      <w:r>
        <w:rPr>
          <w:rFonts w:ascii="Calibri" w:cs="Calibri" w:eastAsia="Calibri" w:hAnsi="Calibri"/>
          <w:color w:val="1F2A24"/>
          <w:sz w:val="21"/>
          <w:szCs w:val="21"/>
        </w:rPr>
        <w:t xml:space="preserve">.</w:t>
      </w:r>
    </w:p>
    <w:p>
      <w:pPr>
        <w:spacing w:after="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In this version a recipe you create yourself has a name, description and steps only. The form says inputs and outputs can be added later in a recipe editor, but no such editor exists yet. A batch made from your own recipe therefore has no input or output rows, and no stock or cost entries are produced. Until that is added, use one of the built-in recipes if you want Processing to talk to Inventory and Finance, or record the stock yourself in Inventory.</w:t>
      </w:r>
    </w:p>
    <w:p>
      <w:pPr>
        <w:pStyle w:val="Heading3"/>
        <w:keepNext/>
        <w:spacing w:after="100" w:before="260"/>
      </w:pPr>
      <w:bookmarkStart w:name="h_batches" w:id="1"/>
      <w:r>
        <w:rPr>
          <w:rFonts w:ascii="Cambria" w:cs="Cambria" w:eastAsia="Cambria" w:hAnsi="Cambria"/>
          <w:b/>
          <w:bCs/>
          <w:color w:val="2E7D4F"/>
          <w:sz w:val="26"/>
          <w:szCs w:val="26"/>
        </w:rPr>
        <w:t xml:space="preserve">Batches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batch is one run of a recipe, for example "the 2 tonnes of maize milled on Tuesday".</w:t>
      </w:r>
    </w:p>
    <w:p>
      <w:pPr>
        <w:spacing w:after="120" w:line="290"/>
      </w:pPr>
      <w:r>
        <w:rPr>
          <w:rFonts w:ascii="Calibri" w:cs="Calibri" w:eastAsia="Calibri" w:hAnsi="Calibri"/>
          <w:b/>
          <w:bCs/>
          <w:color w:val="1F2A24"/>
          <w:sz w:val="21"/>
          <w:szCs w:val="21"/>
        </w:rPr>
        <w:t xml:space="preserve">Step by step: start a batch.</w:t>
      </w:r>
    </w:p>
    <w:p>
      <w:pPr>
        <w:pStyle w:val="ListParagraph"/>
        <w:numPr>
          <w:ilvl w:val="0"/>
          <w:numId w:val="67"/>
        </w:numPr>
        <w:spacing w:after="70" w:line="280"/>
      </w:pPr>
      <w:r>
        <w:rPr>
          <w:rFonts w:ascii="Calibri" w:cs="Calibri" w:eastAsia="Calibri" w:hAnsi="Calibri"/>
          <w:color w:val="1F2A24"/>
          <w:sz w:val="21"/>
          <w:szCs w:val="21"/>
        </w:rPr>
        <w:t xml:space="preserve">On the </w:t>
      </w:r>
      <w:r>
        <w:rPr>
          <w:rFonts w:ascii="Calibri" w:cs="Calibri" w:eastAsia="Calibri" w:hAnsi="Calibri"/>
          <w:b/>
          <w:bCs/>
          <w:color w:val="1F2A24"/>
          <w:sz w:val="21"/>
          <w:szCs w:val="21"/>
        </w:rPr>
        <w:t xml:space="preserve">batches</w:t>
      </w:r>
      <w:r>
        <w:rPr>
          <w:rFonts w:ascii="Calibri" w:cs="Calibri" w:eastAsia="Calibri" w:hAnsi="Calibri"/>
          <w:color w:val="1F2A24"/>
          <w:sz w:val="21"/>
          <w:szCs w:val="21"/>
        </w:rPr>
        <w:t xml:space="preserve"> tab click </w:t>
      </w:r>
      <w:r>
        <w:rPr>
          <w:rFonts w:ascii="Calibri" w:cs="Calibri" w:eastAsia="Calibri" w:hAnsi="Calibri"/>
          <w:b/>
          <w:bCs/>
          <w:color w:val="1F2A24"/>
          <w:sz w:val="21"/>
          <w:szCs w:val="21"/>
        </w:rPr>
        <w:t xml:space="preserve">New Batch</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Start batch with this recipe</w:t>
      </w:r>
      <w:r>
        <w:rPr>
          <w:rFonts w:ascii="Calibri" w:cs="Calibri" w:eastAsia="Calibri" w:hAnsi="Calibri"/>
          <w:color w:val="1F2A24"/>
          <w:sz w:val="21"/>
          <w:szCs w:val="21"/>
        </w:rPr>
        <w:t xml:space="preserve"> from a recipe).</w:t>
      </w:r>
    </w:p>
    <w:p>
      <w:pPr>
        <w:pStyle w:val="ListParagraph"/>
        <w:numPr>
          <w:ilvl w:val="0"/>
          <w:numId w:val="67"/>
        </w:numPr>
        <w:spacing w:after="70" w:line="280"/>
      </w:pPr>
      <w:r>
        <w:rPr>
          <w:rFonts w:ascii="Calibri" w:cs="Calibri" w:eastAsia="Calibri" w:hAnsi="Calibri"/>
          <w:color w:val="1F2A24"/>
          <w:sz w:val="21"/>
          <w:szCs w:val="21"/>
        </w:rPr>
        <w:t xml:space="preserve">Choose the </w:t>
      </w:r>
      <w:r>
        <w:rPr>
          <w:rFonts w:ascii="Calibri" w:cs="Calibri" w:eastAsia="Calibri" w:hAnsi="Calibri"/>
          <w:b/>
          <w:bCs/>
          <w:color w:val="1F2A24"/>
          <w:sz w:val="21"/>
          <w:szCs w:val="21"/>
        </w:rPr>
        <w:t xml:space="preserve">Recipe</w:t>
      </w:r>
      <w:r>
        <w:rPr>
          <w:rFonts w:ascii="Calibri" w:cs="Calibri" w:eastAsia="Calibri" w:hAnsi="Calibri"/>
          <w:color w:val="1F2A24"/>
          <w:sz w:val="21"/>
          <w:szCs w:val="21"/>
        </w:rPr>
        <w:t xml:space="preserve">. A grey box shows its description and coloured tags with the expected output percentages.</w:t>
      </w:r>
    </w:p>
    <w:p>
      <w:pPr>
        <w:pStyle w:val="ListParagraph"/>
        <w:numPr>
          <w:ilvl w:val="0"/>
          <w:numId w:val="67"/>
        </w:numPr>
        <w:spacing w:after="70" w:line="280"/>
      </w:pPr>
      <w:r>
        <w:rPr>
          <w:rFonts w:ascii="Calibri" w:cs="Calibri" w:eastAsia="Calibri" w:hAnsi="Calibri"/>
          <w:color w:val="1F2A24"/>
          <w:sz w:val="21"/>
          <w:szCs w:val="21"/>
        </w:rPr>
        <w:t xml:space="preserve">Check the </w:t>
      </w:r>
      <w:r>
        <w:rPr>
          <w:rFonts w:ascii="Calibri" w:cs="Calibri" w:eastAsia="Calibri" w:hAnsi="Calibri"/>
          <w:b/>
          <w:bCs/>
          <w:color w:val="1F2A24"/>
          <w:sz w:val="21"/>
          <w:szCs w:val="21"/>
        </w:rPr>
        <w:t xml:space="preserve">Batch Number</w:t>
      </w:r>
      <w:r>
        <w:rPr>
          <w:rFonts w:ascii="Calibri" w:cs="Calibri" w:eastAsia="Calibri" w:hAnsi="Calibri"/>
          <w:color w:val="1F2A24"/>
          <w:sz w:val="21"/>
          <w:szCs w:val="21"/>
        </w:rPr>
        <w:t xml:space="preserve">. The app suggests one such as "BATCH-202610-482". You can change it.</w:t>
      </w:r>
    </w:p>
    <w:p>
      <w:pPr>
        <w:pStyle w:val="ListParagraph"/>
        <w:numPr>
          <w:ilvl w:val="0"/>
          <w:numId w:val="67"/>
        </w:numPr>
        <w:spacing w:after="70" w:line="280"/>
      </w:pPr>
      <w:r>
        <w:rPr>
          <w:rFonts w:ascii="Calibri" w:cs="Calibri" w:eastAsia="Calibri" w:hAnsi="Calibri"/>
          <w:color w:val="1F2A24"/>
          <w:sz w:val="21"/>
          <w:szCs w:val="21"/>
        </w:rPr>
        <w:t xml:space="preserve">Check the </w:t>
      </w:r>
      <w:r>
        <w:rPr>
          <w:rFonts w:ascii="Calibri" w:cs="Calibri" w:eastAsia="Calibri" w:hAnsi="Calibri"/>
          <w:b/>
          <w:bCs/>
          <w:color w:val="1F2A24"/>
          <w:sz w:val="21"/>
          <w:szCs w:val="21"/>
        </w:rPr>
        <w:t xml:space="preserve">Start Date</w:t>
      </w:r>
      <w:r>
        <w:rPr>
          <w:rFonts w:ascii="Calibri" w:cs="Calibri" w:eastAsia="Calibri" w:hAnsi="Calibri"/>
          <w:color w:val="1F2A24"/>
          <w:sz w:val="21"/>
          <w:szCs w:val="21"/>
        </w:rPr>
        <w:t xml:space="preserve"> (today by default).</w:t>
      </w:r>
    </w:p>
    <w:p>
      <w:pPr>
        <w:pStyle w:val="ListParagraph"/>
        <w:numPr>
          <w:ilvl w:val="0"/>
          <w:numId w:val="67"/>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Start Batch</w:t>
      </w:r>
      <w:r>
        <w:rPr>
          <w:rFonts w:ascii="Calibri" w:cs="Calibri" w:eastAsia="Calibri" w:hAnsi="Calibri"/>
          <w:color w:val="1F2A24"/>
          <w:sz w:val="21"/>
          <w:szCs w:val="21"/>
        </w:rPr>
        <w:t xml:space="preserve">. The button is disabled if the recipe or batch number is empty.</w:t>
      </w:r>
    </w:p>
    <w:p>
      <w:pPr>
        <w:spacing w:after="60"/>
      </w:pPr>
    </w:p>
    <w:p>
      <w:pPr>
        <w:spacing w:after="120" w:line="290"/>
      </w:pPr>
      <w:r>
        <w:rPr>
          <w:rFonts w:ascii="Calibri" w:cs="Calibri" w:eastAsia="Calibri" w:hAnsi="Calibri"/>
          <w:color w:val="1F2A24"/>
          <w:sz w:val="21"/>
          <w:szCs w:val="21"/>
        </w:rPr>
        <w:t xml:space="preserve">The batch opens straight away with the status </w:t>
      </w:r>
      <w:r>
        <w:rPr>
          <w:rFonts w:ascii="Calibri" w:cs="Calibri" w:eastAsia="Calibri" w:hAnsi="Calibri"/>
          <w:b/>
          <w:bCs/>
          <w:color w:val="1F2A24"/>
          <w:sz w:val="21"/>
          <w:szCs w:val="21"/>
        </w:rPr>
        <w:t xml:space="preserve">In Progress</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Batch statuses.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43"/>
        <w:gridCol w:w="4836"/>
        <w:gridCol w:w="2259"/>
      </w:tblGrid>
      <w:tr>
        <w:trPr>
          <w:cantSplit/>
          <w:tblHeader/>
        </w:trPr>
        <w:tc>
          <w:tcPr>
            <w:tcW w:type="dxa" w:w="254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Status</w:t>
            </w:r>
          </w:p>
        </w:tc>
        <w:tc>
          <w:tcPr>
            <w:tcW w:type="dxa" w:w="483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c>
          <w:tcPr>
            <w:tcW w:type="dxa" w:w="225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Colour dot</w:t>
            </w:r>
          </w:p>
        </w:tc>
      </w:tr>
      <w:tr>
        <w:trPr>
          <w:cantSplit/>
          <w:tblHeader w:val="false"/>
        </w:trPr>
        <w:tc>
          <w:tcPr>
            <w:tcW w:type="dxa" w:w="25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Planned</w:t>
            </w:r>
          </w:p>
        </w:tc>
        <w:tc>
          <w:tcPr>
            <w:tcW w:type="dxa" w:w="48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Waiting to start. Shows a </w:t>
            </w:r>
            <w:r>
              <w:rPr>
                <w:rFonts w:ascii="Calibri" w:cs="Calibri" w:eastAsia="Calibri" w:hAnsi="Calibri"/>
                <w:b/>
                <w:bCs/>
                <w:color w:val="1F2A24"/>
                <w:sz w:val="18"/>
                <w:szCs w:val="18"/>
              </w:rPr>
              <w:t xml:space="preserve">Start Processing</w:t>
            </w:r>
            <w:r>
              <w:rPr>
                <w:rFonts w:ascii="Calibri" w:cs="Calibri" w:eastAsia="Calibri" w:hAnsi="Calibri"/>
                <w:color w:val="1F2A24"/>
                <w:sz w:val="18"/>
                <w:szCs w:val="18"/>
              </w:rPr>
              <w:t xml:space="preserve"> button.</w:t>
            </w:r>
          </w:p>
        </w:tc>
        <w:tc>
          <w:tcPr>
            <w:tcW w:type="dxa" w:w="225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Blue</w:t>
            </w:r>
          </w:p>
        </w:tc>
      </w:tr>
      <w:tr>
        <w:trPr>
          <w:cantSplit/>
          <w:tblHeader w:val="false"/>
        </w:trPr>
        <w:tc>
          <w:tcPr>
            <w:tcW w:type="dxa" w:w="25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 Progress</w:t>
            </w:r>
          </w:p>
        </w:tc>
        <w:tc>
          <w:tcPr>
            <w:tcW w:type="dxa" w:w="48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Being processed now.</w:t>
            </w:r>
          </w:p>
        </w:tc>
        <w:tc>
          <w:tcPr>
            <w:tcW w:type="dxa" w:w="225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Purple</w:t>
            </w:r>
          </w:p>
        </w:tc>
      </w:tr>
      <w:tr>
        <w:trPr>
          <w:cantSplit/>
          <w:tblHeader w:val="false"/>
        </w:trPr>
        <w:tc>
          <w:tcPr>
            <w:tcW w:type="dxa" w:w="25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Completed</w:t>
            </w:r>
          </w:p>
        </w:tc>
        <w:tc>
          <w:tcPr>
            <w:tcW w:type="dxa" w:w="48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Finished. Outputs and cost have been sent on.</w:t>
            </w:r>
          </w:p>
        </w:tc>
        <w:tc>
          <w:tcPr>
            <w:tcW w:type="dxa" w:w="225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Green</w:t>
            </w:r>
          </w:p>
        </w:tc>
      </w:tr>
      <w:tr>
        <w:trPr>
          <w:cantSplit/>
          <w:tblHeader w:val="false"/>
        </w:trPr>
        <w:tc>
          <w:tcPr>
            <w:tcW w:type="dxa" w:w="25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Failed</w:t>
            </w:r>
          </w:p>
        </w:tc>
        <w:tc>
          <w:tcPr>
            <w:tcW w:type="dxa" w:w="48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run was lost or abandoned. Nothing is sent to Inventory or Finance.</w:t>
            </w:r>
          </w:p>
        </w:tc>
        <w:tc>
          <w:tcPr>
            <w:tcW w:type="dxa" w:w="225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Red</w:t>
            </w:r>
          </w:p>
        </w:tc>
      </w:tr>
    </w:tbl>
    <w:p>
      <w:pPr>
        <w:spacing w:after="160"/>
      </w:pPr>
    </w:p>
    <w:p>
      <w:pPr>
        <w:spacing w:after="120" w:line="290"/>
      </w:pPr>
      <w:r>
        <w:rPr>
          <w:rFonts w:ascii="Calibri" w:cs="Calibri" w:eastAsia="Calibri" w:hAnsi="Calibri"/>
          <w:color w:val="1F2A24"/>
          <w:sz w:val="21"/>
          <w:szCs w:val="21"/>
        </w:rPr>
        <w:t xml:space="preserve">The list is grouped under the headings </w:t>
      </w:r>
      <w:r>
        <w:rPr>
          <w:rFonts w:ascii="Calibri" w:cs="Calibri" w:eastAsia="Calibri" w:hAnsi="Calibri"/>
          <w:b/>
          <w:bCs/>
          <w:color w:val="1F2A24"/>
          <w:sz w:val="21"/>
          <w:szCs w:val="21"/>
        </w:rPr>
        <w:t xml:space="preserve">In Progress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Planned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Completed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Failed</w:t>
      </w:r>
      <w:r>
        <w:rPr>
          <w:rFonts w:ascii="Calibri" w:cs="Calibri" w:eastAsia="Calibri" w:hAnsi="Calibri"/>
          <w:color w:val="1F2A24"/>
          <w:sz w:val="21"/>
          <w:szCs w:val="21"/>
        </w:rPr>
        <w:t xml:space="preserve">, each with a count. Each row shows the batch number, the recipe name, the start date and, once known, the yield percentage.</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A batch you start with </w:t>
      </w:r>
      <w:r>
        <w:rPr>
          <w:rFonts w:ascii="Calibri" w:cs="Calibri" w:eastAsia="Calibri" w:hAnsi="Calibri"/>
          <w:b/>
          <w:bCs/>
          <w:color w:val="1F2A24"/>
          <w:sz w:val="21"/>
          <w:szCs w:val="21"/>
        </w:rPr>
        <w:t xml:space="preserve">New Batch</w:t>
      </w:r>
      <w:r>
        <w:rPr>
          <w:rFonts w:ascii="Calibri" w:cs="Calibri" w:eastAsia="Calibri" w:hAnsi="Calibri"/>
          <w:color w:val="1F2A24"/>
          <w:sz w:val="21"/>
          <w:szCs w:val="21"/>
        </w:rPr>
        <w:t xml:space="preserve"> begins as In Progress, not Planned. The </w:t>
      </w:r>
      <w:r>
        <w:rPr>
          <w:rFonts w:ascii="Calibri" w:cs="Calibri" w:eastAsia="Calibri" w:hAnsi="Calibri"/>
          <w:b/>
          <w:bCs/>
          <w:color w:val="1F2A24"/>
          <w:sz w:val="21"/>
          <w:szCs w:val="21"/>
        </w:rPr>
        <w:t xml:space="preserve">Start Processing</w:t>
      </w:r>
      <w:r>
        <w:rPr>
          <w:rFonts w:ascii="Calibri" w:cs="Calibri" w:eastAsia="Calibri" w:hAnsi="Calibri"/>
          <w:color w:val="1F2A24"/>
          <w:sz w:val="21"/>
          <w:szCs w:val="21"/>
        </w:rPr>
        <w:t xml:space="preserve"> button only appears for a batch whose status is Planned, so you will normally not see it. This matters for the next point.</w:t>
      </w:r>
    </w:p>
    <w:p>
      <w:pPr>
        <w:spacing w:after="120" w:line="290"/>
      </w:pPr>
      <w:r>
        <w:rPr>
          <w:rFonts w:ascii="Calibri" w:cs="Calibri" w:eastAsia="Calibri" w:hAnsi="Calibri"/>
          <w:b/>
          <w:bCs/>
          <w:color w:val="1F2A24"/>
          <w:sz w:val="21"/>
          <w:szCs w:val="21"/>
        </w:rPr>
        <w:t xml:space="preserve">Batch tabs.</w:t>
      </w:r>
      <w:r>
        <w:rPr>
          <w:rFonts w:ascii="Calibri" w:cs="Calibri" w:eastAsia="Calibri" w:hAnsi="Calibri"/>
          <w:color w:val="1F2A24"/>
          <w:sz w:val="21"/>
          <w:szCs w:val="21"/>
        </w:rPr>
        <w:t xml:space="preserve"> Open a batch to see its header (number, recipe, status, start date, end date, yield and QC result) and five tabs: </w:t>
      </w:r>
      <w:r>
        <w:rPr>
          <w:rFonts w:ascii="Calibri" w:cs="Calibri" w:eastAsia="Calibri" w:hAnsi="Calibri"/>
          <w:b/>
          <w:bCs/>
          <w:color w:val="1F2A24"/>
          <w:sz w:val="21"/>
          <w:szCs w:val="21"/>
        </w:rPr>
        <w:t xml:space="preserve">summary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inputs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outputs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quality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costs</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Summary tab.</w:t>
      </w:r>
    </w:p>
    <w:p>
      <w:pPr>
        <w:pStyle w:val="ListParagraph"/>
        <w:numPr>
          <w:ilvl w:val="0"/>
          <w:numId w:val="2"/>
        </w:numPr>
        <w:spacing w:after="60" w:line="280"/>
      </w:pPr>
      <w:r>
        <w:rPr>
          <w:rFonts w:ascii="Calibri" w:cs="Calibri" w:eastAsia="Calibri" w:hAnsi="Calibri"/>
          <w:color w:val="1F2A24"/>
          <w:sz w:val="21"/>
          <w:szCs w:val="21"/>
        </w:rPr>
        <w:t xml:space="preserve">Four cards: </w:t>
      </w:r>
      <w:r>
        <w:rPr>
          <w:rFonts w:ascii="Calibri" w:cs="Calibri" w:eastAsia="Calibri" w:hAnsi="Calibri"/>
          <w:b/>
          <w:bCs/>
          <w:color w:val="1F2A24"/>
          <w:sz w:val="21"/>
          <w:szCs w:val="21"/>
        </w:rPr>
        <w:t xml:space="preserve">Total Input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Total Output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Overall Yield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Main Product Yield</w:t>
      </w:r>
      <w:r>
        <w:rPr>
          <w:rFonts w:ascii="Calibri" w:cs="Calibri" w:eastAsia="Calibri" w:hAnsi="Calibri"/>
          <w:color w:val="1F2A24"/>
          <w:sz w:val="21"/>
          <w:szCs w:val="21"/>
        </w:rPr>
        <w:t xml:space="preserve">. Overall yield is all outputs (including by-products and waste) divided by all inputs. Main product yield counts only the output marked main. Colours: overall yield is green at 90% or more, amber from 75%, red below; main yield is green at 65% or more, otherwise amber.</w:t>
      </w:r>
    </w:p>
    <w:p>
      <w:pPr>
        <w:pStyle w:val="ListParagraph"/>
        <w:numPr>
          <w:ilvl w:val="0"/>
          <w:numId w:val="2"/>
        </w:numPr>
        <w:spacing w:after="60" w:line="280"/>
      </w:pPr>
      <w:r>
        <w:rPr>
          <w:rFonts w:ascii="Calibri" w:cs="Calibri" w:eastAsia="Calibri" w:hAnsi="Calibri"/>
          <w:color w:val="1F2A24"/>
          <w:sz w:val="21"/>
          <w:szCs w:val="21"/>
        </w:rPr>
        <w:t xml:space="preserve">The recipe name, description and numbered steps, and the estimated labour hours.</w:t>
      </w:r>
    </w:p>
    <w:p>
      <w:pPr>
        <w:pStyle w:val="ListParagraph"/>
        <w:numPr>
          <w:ilvl w:val="0"/>
          <w:numId w:val="2"/>
        </w:numPr>
        <w:spacing w:after="60" w:line="280"/>
      </w:pPr>
      <w:r>
        <w:rPr>
          <w:rFonts w:ascii="Calibri" w:cs="Calibri" w:eastAsia="Calibri" w:hAnsi="Calibri"/>
          <w:color w:val="1F2A24"/>
          <w:sz w:val="21"/>
          <w:szCs w:val="21"/>
        </w:rPr>
        <w:t xml:space="preserve">For a batch that is In Progress, a </w:t>
      </w:r>
      <w:r>
        <w:rPr>
          <w:rFonts w:ascii="Calibri" w:cs="Calibri" w:eastAsia="Calibri" w:hAnsi="Calibri"/>
          <w:b/>
          <w:bCs/>
          <w:color w:val="1F2A24"/>
          <w:sz w:val="21"/>
          <w:szCs w:val="21"/>
        </w:rPr>
        <w:t xml:space="preserve">Complete Batch</w:t>
      </w:r>
      <w:r>
        <w:rPr>
          <w:rFonts w:ascii="Calibri" w:cs="Calibri" w:eastAsia="Calibri" w:hAnsi="Calibri"/>
          <w:color w:val="1F2A24"/>
          <w:sz w:val="21"/>
          <w:szCs w:val="21"/>
        </w:rPr>
        <w:t xml:space="preserve"> box with two buttons: </w:t>
      </w:r>
      <w:r>
        <w:rPr>
          <w:rFonts w:ascii="Calibri" w:cs="Calibri" w:eastAsia="Calibri" w:hAnsi="Calibri"/>
          <w:b/>
          <w:bCs/>
          <w:color w:val="1F2A24"/>
          <w:sz w:val="21"/>
          <w:szCs w:val="21"/>
        </w:rPr>
        <w:t xml:space="preserve">Mark Completed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Mark Failed</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Inputs tab.</w:t>
      </w:r>
    </w:p>
    <w:p>
      <w:pPr>
        <w:pStyle w:val="ListParagraph"/>
        <w:numPr>
          <w:ilvl w:val="0"/>
          <w:numId w:val="68"/>
        </w:numPr>
        <w:spacing w:after="70" w:line="280"/>
      </w:pPr>
      <w:r>
        <w:rPr>
          <w:rFonts w:ascii="Calibri" w:cs="Calibri" w:eastAsia="Calibri" w:hAnsi="Calibri"/>
          <w:color w:val="1F2A24"/>
          <w:sz w:val="21"/>
          <w:szCs w:val="21"/>
        </w:rPr>
        <w:t xml:space="preserve">Type the </w:t>
      </w:r>
      <w:r>
        <w:rPr>
          <w:rFonts w:ascii="Calibri" w:cs="Calibri" w:eastAsia="Calibri" w:hAnsi="Calibri"/>
          <w:b/>
          <w:bCs/>
          <w:color w:val="1F2A24"/>
          <w:sz w:val="21"/>
          <w:szCs w:val="21"/>
        </w:rPr>
        <w:t xml:space="preserve">actual quantity</w:t>
      </w:r>
      <w:r>
        <w:rPr>
          <w:rFonts w:ascii="Calibri" w:cs="Calibri" w:eastAsia="Calibri" w:hAnsi="Calibri"/>
          <w:color w:val="1F2A24"/>
          <w:sz w:val="21"/>
          <w:szCs w:val="21"/>
        </w:rPr>
        <w:t xml:space="preserve"> used next to each ingredient. The unit is shown beside it.</w:t>
      </w:r>
    </w:p>
    <w:p>
      <w:pPr>
        <w:pStyle w:val="ListParagraph"/>
        <w:numPr>
          <w:ilvl w:val="0"/>
          <w:numId w:val="6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Inputs</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Outputs tab.</w:t>
      </w:r>
    </w:p>
    <w:p>
      <w:pPr>
        <w:pStyle w:val="ListParagraph"/>
        <w:numPr>
          <w:ilvl w:val="0"/>
          <w:numId w:val="69"/>
        </w:numPr>
        <w:spacing w:after="70" w:line="280"/>
      </w:pPr>
      <w:r>
        <w:rPr>
          <w:rFonts w:ascii="Calibri" w:cs="Calibri" w:eastAsia="Calibri" w:hAnsi="Calibri"/>
          <w:color w:val="1F2A24"/>
          <w:sz w:val="21"/>
          <w:szCs w:val="21"/>
        </w:rPr>
        <w:t xml:space="preserve">If you have not yet saved inputs, a warning says "Enter actual inputs first to calculate yield."</w:t>
      </w:r>
    </w:p>
    <w:p>
      <w:pPr>
        <w:pStyle w:val="ListParagraph"/>
        <w:numPr>
          <w:ilvl w:val="0"/>
          <w:numId w:val="69"/>
        </w:numPr>
        <w:spacing w:after="70" w:line="280"/>
      </w:pPr>
      <w:r>
        <w:rPr>
          <w:rFonts w:ascii="Calibri" w:cs="Calibri" w:eastAsia="Calibri" w:hAnsi="Calibri"/>
          <w:color w:val="1F2A24"/>
          <w:sz w:val="21"/>
          <w:szCs w:val="21"/>
        </w:rPr>
        <w:t xml:space="preserve">Next to each output you see its type (main, byproduct or waste), the target percentage and the target amount worked out from your inputs.</w:t>
      </w:r>
    </w:p>
    <w:p>
      <w:pPr>
        <w:pStyle w:val="ListParagraph"/>
        <w:numPr>
          <w:ilvl w:val="0"/>
          <w:numId w:val="69"/>
        </w:numPr>
        <w:spacing w:after="70" w:line="280"/>
      </w:pPr>
      <w:r>
        <w:rPr>
          <w:rFonts w:ascii="Calibri" w:cs="Calibri" w:eastAsia="Calibri" w:hAnsi="Calibri"/>
          <w:color w:val="1F2A24"/>
          <w:sz w:val="21"/>
          <w:szCs w:val="21"/>
        </w:rPr>
        <w:t xml:space="preserve">Type the </w:t>
      </w:r>
      <w:r>
        <w:rPr>
          <w:rFonts w:ascii="Calibri" w:cs="Calibri" w:eastAsia="Calibri" w:hAnsi="Calibri"/>
          <w:b/>
          <w:bCs/>
          <w:color w:val="1F2A24"/>
          <w:sz w:val="21"/>
          <w:szCs w:val="21"/>
        </w:rPr>
        <w:t xml:space="preserve">actual quantity</w:t>
      </w:r>
      <w:r>
        <w:rPr>
          <w:rFonts w:ascii="Calibri" w:cs="Calibri" w:eastAsia="Calibri" w:hAnsi="Calibri"/>
          <w:color w:val="1F2A24"/>
          <w:sz w:val="21"/>
          <w:szCs w:val="21"/>
        </w:rPr>
        <w:t xml:space="preserve"> you got. Beside it the app shows the difference from target, for example "+2.5%" in green or "-4.0%" in red.</w:t>
      </w:r>
    </w:p>
    <w:p>
      <w:pPr>
        <w:pStyle w:val="ListParagraph"/>
        <w:numPr>
          <w:ilvl w:val="0"/>
          <w:numId w:val="69"/>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Outputs &amp; Calculate Yield</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Quality tab.</w:t>
      </w:r>
    </w:p>
    <w:p>
      <w:pPr>
        <w:pStyle w:val="ListParagraph"/>
        <w:numPr>
          <w:ilvl w:val="0"/>
          <w:numId w:val="70"/>
        </w:numPr>
        <w:spacing w:after="70" w:line="280"/>
      </w:pPr>
      <w:r>
        <w:rPr>
          <w:rFonts w:ascii="Calibri" w:cs="Calibri" w:eastAsia="Calibri" w:hAnsi="Calibri"/>
          <w:color w:val="1F2A24"/>
          <w:sz w:val="21"/>
          <w:szCs w:val="21"/>
        </w:rPr>
        <w:t xml:space="preserve">Choose </w:t>
      </w:r>
      <w:r>
        <w:rPr>
          <w:rFonts w:ascii="Calibri" w:cs="Calibri" w:eastAsia="Calibri" w:hAnsi="Calibri"/>
          <w:b/>
          <w:bCs/>
          <w:color w:val="1F2A24"/>
          <w:sz w:val="21"/>
          <w:szCs w:val="21"/>
        </w:rPr>
        <w:t xml:space="preserve">pass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pending</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fail</w:t>
      </w:r>
      <w:r>
        <w:rPr>
          <w:rFonts w:ascii="Calibri" w:cs="Calibri" w:eastAsia="Calibri" w:hAnsi="Calibri"/>
          <w:color w:val="1F2A24"/>
          <w:sz w:val="21"/>
          <w:szCs w:val="21"/>
        </w:rPr>
        <w:t xml:space="preserve">.</w:t>
      </w:r>
    </w:p>
    <w:p>
      <w:pPr>
        <w:pStyle w:val="ListParagraph"/>
        <w:numPr>
          <w:ilvl w:val="0"/>
          <w:numId w:val="70"/>
        </w:numPr>
        <w:spacing w:after="70" w:line="280"/>
      </w:pPr>
      <w:r>
        <w:rPr>
          <w:rFonts w:ascii="Calibri" w:cs="Calibri" w:eastAsia="Calibri" w:hAnsi="Calibri"/>
          <w:color w:val="1F2A24"/>
          <w:sz w:val="21"/>
          <w:szCs w:val="21"/>
        </w:rPr>
        <w:t xml:space="preserve">Type </w:t>
      </w:r>
      <w:r>
        <w:rPr>
          <w:rFonts w:ascii="Calibri" w:cs="Calibri" w:eastAsia="Calibri" w:hAnsi="Calibri"/>
          <w:b/>
          <w:bCs/>
          <w:color w:val="1F2A24"/>
          <w:sz w:val="21"/>
          <w:szCs w:val="21"/>
        </w:rPr>
        <w:t xml:space="preserve">QC Notes</w:t>
      </w:r>
      <w:r>
        <w:rPr>
          <w:rFonts w:ascii="Calibri" w:cs="Calibri" w:eastAsia="Calibri" w:hAnsi="Calibri"/>
          <w:color w:val="1F2A24"/>
          <w:sz w:val="21"/>
          <w:szCs w:val="21"/>
        </w:rPr>
        <w:t xml:space="preserve"> (colour, texture, taste, lab results, certificates).</w:t>
      </w:r>
    </w:p>
    <w:p>
      <w:pPr>
        <w:pStyle w:val="ListParagraph"/>
        <w:numPr>
          <w:ilvl w:val="0"/>
          <w:numId w:val="70"/>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QC Result</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Costs tab.</w:t>
      </w:r>
    </w:p>
    <w:p>
      <w:pPr>
        <w:pStyle w:val="ListParagraph"/>
        <w:numPr>
          <w:ilvl w:val="0"/>
          <w:numId w:val="71"/>
        </w:numPr>
        <w:spacing w:after="70" w:line="280"/>
      </w:pPr>
      <w:r>
        <w:rPr>
          <w:rFonts w:ascii="Calibri" w:cs="Calibri" w:eastAsia="Calibri" w:hAnsi="Calibri"/>
          <w:color w:val="1F2A24"/>
          <w:sz w:val="21"/>
          <w:szCs w:val="21"/>
        </w:rPr>
        <w:t xml:space="preserve">Type the </w:t>
      </w:r>
      <w:r>
        <w:rPr>
          <w:rFonts w:ascii="Calibri" w:cs="Calibri" w:eastAsia="Calibri" w:hAnsi="Calibri"/>
          <w:b/>
          <w:bCs/>
          <w:color w:val="1F2A24"/>
          <w:sz w:val="21"/>
          <w:szCs w:val="21"/>
        </w:rPr>
        <w:t xml:space="preserve">Raw Material Cost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Labour Cost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Overhead / Utilities</w:t>
      </w:r>
      <w:r>
        <w:rPr>
          <w:rFonts w:ascii="Calibri" w:cs="Calibri" w:eastAsia="Calibri" w:hAnsi="Calibri"/>
          <w:color w:val="1F2A24"/>
          <w:sz w:val="21"/>
          <w:szCs w:val="21"/>
        </w:rPr>
        <w:t xml:space="preserve"> for the batch.</w:t>
      </w:r>
    </w:p>
    <w:p>
      <w:pPr>
        <w:pStyle w:val="ListParagraph"/>
        <w:numPr>
          <w:ilvl w:val="0"/>
          <w:numId w:val="71"/>
        </w:numPr>
        <w:spacing w:after="70" w:line="280"/>
      </w:pPr>
      <w:r>
        <w:rPr>
          <w:rFonts w:ascii="Calibri" w:cs="Calibri" w:eastAsia="Calibri" w:hAnsi="Calibri"/>
          <w:color w:val="1F2A24"/>
          <w:sz w:val="21"/>
          <w:szCs w:val="21"/>
        </w:rPr>
        <w:t xml:space="preserve">The app shows the </w:t>
      </w:r>
      <w:r>
        <w:rPr>
          <w:rFonts w:ascii="Calibri" w:cs="Calibri" w:eastAsia="Calibri" w:hAnsi="Calibri"/>
          <w:b/>
          <w:bCs/>
          <w:color w:val="1F2A24"/>
          <w:sz w:val="21"/>
          <w:szCs w:val="21"/>
        </w:rPr>
        <w:t xml:space="preserve">Total Cost</w:t>
      </w:r>
      <w:r>
        <w:rPr>
          <w:rFonts w:ascii="Calibri" w:cs="Calibri" w:eastAsia="Calibri" w:hAnsi="Calibri"/>
          <w:color w:val="1F2A24"/>
          <w:sz w:val="21"/>
          <w:szCs w:val="21"/>
        </w:rPr>
        <w:t xml:space="preserve"> and the </w:t>
      </w:r>
      <w:r>
        <w:rPr>
          <w:rFonts w:ascii="Calibri" w:cs="Calibri" w:eastAsia="Calibri" w:hAnsi="Calibri"/>
          <w:b/>
          <w:bCs/>
          <w:color w:val="1F2A24"/>
          <w:sz w:val="21"/>
          <w:szCs w:val="21"/>
        </w:rPr>
        <w:t xml:space="preserve">Cost per</w:t>
      </w:r>
      <w:r>
        <w:rPr>
          <w:rFonts w:ascii="Calibri" w:cs="Calibri" w:eastAsia="Calibri" w:hAnsi="Calibri"/>
          <w:color w:val="1F2A24"/>
          <w:sz w:val="21"/>
          <w:szCs w:val="21"/>
        </w:rPr>
        <w:t xml:space="preserve"> unit of the main product (total cost divided by the main output quantity).</w:t>
      </w:r>
    </w:p>
    <w:p>
      <w:pPr>
        <w:pStyle w:val="ListParagraph"/>
        <w:numPr>
          <w:ilvl w:val="0"/>
          <w:numId w:val="71"/>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Costs</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Completing the batch.</w:t>
      </w:r>
    </w:p>
    <w:p>
      <w:pPr>
        <w:pStyle w:val="ListParagraph"/>
        <w:numPr>
          <w:ilvl w:val="0"/>
          <w:numId w:val="72"/>
        </w:numPr>
        <w:spacing w:after="70" w:line="280"/>
      </w:pPr>
      <w:r>
        <w:rPr>
          <w:rFonts w:ascii="Calibri" w:cs="Calibri" w:eastAsia="Calibri" w:hAnsi="Calibri"/>
          <w:color w:val="1F2A24"/>
          <w:sz w:val="21"/>
          <w:szCs w:val="21"/>
        </w:rPr>
        <w:t xml:space="preserve">Make sure you have saved the </w:t>
      </w:r>
      <w:r>
        <w:rPr>
          <w:rFonts w:ascii="Calibri" w:cs="Calibri" w:eastAsia="Calibri" w:hAnsi="Calibri"/>
          <w:b/>
          <w:bCs/>
          <w:color w:val="1F2A24"/>
          <w:sz w:val="21"/>
          <w:szCs w:val="21"/>
        </w:rPr>
        <w:t xml:space="preserve">inputs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outputs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costs</w:t>
      </w:r>
      <w:r>
        <w:rPr>
          <w:rFonts w:ascii="Calibri" w:cs="Calibri" w:eastAsia="Calibri" w:hAnsi="Calibri"/>
          <w:color w:val="1F2A24"/>
          <w:sz w:val="21"/>
          <w:szCs w:val="21"/>
        </w:rPr>
        <w:t xml:space="preserve"> first.</w:t>
      </w:r>
    </w:p>
    <w:p>
      <w:pPr>
        <w:pStyle w:val="ListParagraph"/>
        <w:numPr>
          <w:ilvl w:val="0"/>
          <w:numId w:val="72"/>
        </w:numPr>
        <w:spacing w:after="70" w:line="280"/>
      </w:pPr>
      <w:r>
        <w:rPr>
          <w:rFonts w:ascii="Calibri" w:cs="Calibri" w:eastAsia="Calibri" w:hAnsi="Calibri"/>
          <w:color w:val="1F2A24"/>
          <w:sz w:val="21"/>
          <w:szCs w:val="21"/>
        </w:rPr>
        <w:t xml:space="preserve">On the </w:t>
      </w:r>
      <w:r>
        <w:rPr>
          <w:rFonts w:ascii="Calibri" w:cs="Calibri" w:eastAsia="Calibri" w:hAnsi="Calibri"/>
          <w:b/>
          <w:bCs/>
          <w:color w:val="1F2A24"/>
          <w:sz w:val="21"/>
          <w:szCs w:val="21"/>
        </w:rPr>
        <w:t xml:space="preserve">summary</w:t>
      </w:r>
      <w:r>
        <w:rPr>
          <w:rFonts w:ascii="Calibri" w:cs="Calibri" w:eastAsia="Calibri" w:hAnsi="Calibri"/>
          <w:color w:val="1F2A24"/>
          <w:sz w:val="21"/>
          <w:szCs w:val="21"/>
        </w:rPr>
        <w:t xml:space="preserve"> tab click </w:t>
      </w:r>
      <w:r>
        <w:rPr>
          <w:rFonts w:ascii="Calibri" w:cs="Calibri" w:eastAsia="Calibri" w:hAnsi="Calibri"/>
          <w:b/>
          <w:bCs/>
          <w:color w:val="1F2A24"/>
          <w:sz w:val="21"/>
          <w:szCs w:val="21"/>
        </w:rPr>
        <w:t xml:space="preserve">Mark Completed</w:t>
      </w:r>
      <w:r>
        <w:rPr>
          <w:rFonts w:ascii="Calibri" w:cs="Calibri" w:eastAsia="Calibri" w:hAnsi="Calibri"/>
          <w:color w:val="1F2A24"/>
          <w:sz w:val="21"/>
          <w:szCs w:val="21"/>
        </w:rPr>
        <w:t xml:space="preserve">. The batch gets today's date as its end date, the yield is recorded, and its quality status is set to </w:t>
      </w:r>
      <w:r>
        <w:rPr>
          <w:rFonts w:ascii="Calibri" w:cs="Calibri" w:eastAsia="Calibri" w:hAnsi="Calibri"/>
          <w:b/>
          <w:bCs/>
          <w:color w:val="1F2A24"/>
          <w:sz w:val="21"/>
          <w:szCs w:val="21"/>
        </w:rPr>
        <w:t xml:space="preserve">pending</w:t>
      </w:r>
      <w:r>
        <w:rPr>
          <w:rFonts w:ascii="Calibri" w:cs="Calibri" w:eastAsia="Calibri" w:hAnsi="Calibri"/>
          <w:color w:val="1F2A24"/>
          <w:sz w:val="21"/>
          <w:szCs w:val="21"/>
        </w:rPr>
        <w:t xml:space="preserve">.</w:t>
      </w:r>
    </w:p>
    <w:p>
      <w:pPr>
        <w:pStyle w:val="ListParagraph"/>
        <w:numPr>
          <w:ilvl w:val="0"/>
          <w:numId w:val="72"/>
        </w:numPr>
        <w:spacing w:after="70" w:line="280"/>
      </w:pPr>
      <w:r>
        <w:rPr>
          <w:rFonts w:ascii="Calibri" w:cs="Calibri" w:eastAsia="Calibri" w:hAnsi="Calibri"/>
          <w:color w:val="1F2A24"/>
          <w:sz w:val="21"/>
          <w:szCs w:val="21"/>
        </w:rPr>
        <w:t xml:space="preserve">Then open </w:t>
      </w:r>
      <w:r>
        <w:rPr>
          <w:rFonts w:ascii="Calibri" w:cs="Calibri" w:eastAsia="Calibri" w:hAnsi="Calibri"/>
          <w:b/>
          <w:bCs/>
          <w:color w:val="1F2A24"/>
          <w:sz w:val="21"/>
          <w:szCs w:val="21"/>
        </w:rPr>
        <w:t xml:space="preserve">quality</w:t>
      </w:r>
      <w:r>
        <w:rPr>
          <w:rFonts w:ascii="Calibri" w:cs="Calibri" w:eastAsia="Calibri" w:hAnsi="Calibri"/>
          <w:color w:val="1F2A24"/>
          <w:sz w:val="21"/>
          <w:szCs w:val="21"/>
        </w:rPr>
        <w:t xml:space="preserve"> and save the real QC result.</w:t>
      </w:r>
    </w:p>
    <w:p>
      <w:pPr>
        <w:spacing w:after="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Mark Completed</w:t>
      </w:r>
      <w:r>
        <w:rPr>
          <w:rFonts w:ascii="Calibri" w:cs="Calibri" w:eastAsia="Calibri" w:hAnsi="Calibri"/>
          <w:color w:val="1F2A24"/>
          <w:sz w:val="21"/>
          <w:szCs w:val="21"/>
        </w:rPr>
        <w:t xml:space="preserve"> only after saving inputs, outputs and costs. The stock and cost entries are created at the moment you complete, using what is saved at that moment. Costs saved later are never sent to Finance. Also, completing sets quality back to "pending", so record quality after you complete.</w:t>
      </w:r>
    </w:p>
    <w:p>
      <w:pPr>
        <w:spacing w:after="120" w:line="290"/>
      </w:pPr>
      <w:r>
        <w:rPr>
          <w:rFonts w:ascii="Calibri" w:cs="Calibri" w:eastAsia="Calibri" w:hAnsi="Calibri"/>
          <w:b/>
          <w:bCs/>
          <w:color w:val="1F2A24"/>
          <w:sz w:val="21"/>
          <w:szCs w:val="21"/>
        </w:rPr>
        <w:t xml:space="preserve">What Processing sends to other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554"/>
        <w:gridCol w:w="3734"/>
      </w:tblGrid>
      <w:tr>
        <w:trPr>
          <w:cantSplit/>
          <w:tblHeader/>
        </w:trPr>
        <w:tc>
          <w:tcPr>
            <w:tcW w:type="dxa" w:w="235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When</w:t>
            </w:r>
          </w:p>
        </w:tc>
        <w:tc>
          <w:tcPr>
            <w:tcW w:type="dxa" w:w="355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Inventory</w:t>
            </w:r>
          </w:p>
        </w:tc>
        <w:tc>
          <w:tcPr>
            <w:tcW w:type="dxa" w:w="373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Finance</w:t>
            </w:r>
          </w:p>
        </w:tc>
      </w:tr>
      <w:tr>
        <w:trPr>
          <w:cantSplit/>
          <w:tblHeader w:val="false"/>
        </w:trPr>
        <w:tc>
          <w:tcPr>
            <w:tcW w:type="dxa" w:w="23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Batch moves to </w:t>
            </w:r>
            <w:r>
              <w:rPr>
                <w:rFonts w:ascii="Calibri" w:cs="Calibri" w:eastAsia="Calibri" w:hAnsi="Calibri"/>
                <w:b/>
                <w:bCs/>
                <w:color w:val="1F2A24"/>
                <w:sz w:val="18"/>
                <w:szCs w:val="18"/>
              </w:rPr>
              <w:t xml:space="preserve">In Progress</w:t>
            </w:r>
            <w:r>
              <w:rPr>
                <w:rFonts w:ascii="Calibri" w:cs="Calibri" w:eastAsia="Calibri" w:hAnsi="Calibri"/>
                <w:color w:val="1F2A24"/>
                <w:sz w:val="18"/>
                <w:szCs w:val="18"/>
              </w:rPr>
              <w:t xml:space="preserve"> from </w:t>
            </w:r>
            <w:r>
              <w:rPr>
                <w:rFonts w:ascii="Calibri" w:cs="Calibri" w:eastAsia="Calibri" w:hAnsi="Calibri"/>
                <w:b/>
                <w:bCs/>
                <w:color w:val="1F2A24"/>
                <w:sz w:val="18"/>
                <w:szCs w:val="18"/>
              </w:rPr>
              <w:t xml:space="preserve">Planned</w:t>
            </w:r>
          </w:p>
        </w:tc>
        <w:tc>
          <w:tcPr>
            <w:tcW w:type="dxa" w:w="35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Each input with a quantity above zero is taken out (Stock Out) to "processing".</w:t>
            </w:r>
          </w:p>
        </w:tc>
        <w:tc>
          <w:tcPr>
            <w:tcW w:type="dxa" w:w="37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Nothing.</w:t>
            </w:r>
          </w:p>
        </w:tc>
      </w:tr>
      <w:tr>
        <w:trPr>
          <w:cantSplit/>
          <w:tblHeader w:val="false"/>
        </w:trPr>
        <w:tc>
          <w:tcPr>
            <w:tcW w:type="dxa" w:w="23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Batch </w:t>
            </w:r>
            <w:r>
              <w:rPr>
                <w:rFonts w:ascii="Calibri" w:cs="Calibri" w:eastAsia="Calibri" w:hAnsi="Calibri"/>
                <w:b/>
                <w:bCs/>
                <w:color w:val="1F2A24"/>
                <w:sz w:val="18"/>
                <w:szCs w:val="18"/>
              </w:rPr>
              <w:t xml:space="preserve">Completed</w:t>
            </w:r>
          </w:p>
        </w:tc>
        <w:tc>
          <w:tcPr>
            <w:tcW w:type="dxa" w:w="35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Each output with a quantity above zero is added (Stock In), tagged with the quality status.</w:t>
            </w:r>
          </w:p>
        </w:tc>
        <w:tc>
          <w:tcPr>
            <w:tcW w:type="dxa" w:w="37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w:t>
            </w:r>
            <w:r>
              <w:rPr>
                <w:rFonts w:ascii="Calibri" w:cs="Calibri" w:eastAsia="Calibri" w:hAnsi="Calibri"/>
                <w:b/>
                <w:bCs/>
                <w:color w:val="1F2A24"/>
                <w:sz w:val="18"/>
                <w:szCs w:val="18"/>
              </w:rPr>
              <w:t xml:space="preserve">expense</w:t>
            </w:r>
            <w:r>
              <w:rPr>
                <w:rFonts w:ascii="Calibri" w:cs="Calibri" w:eastAsia="Calibri" w:hAnsi="Calibri"/>
                <w:color w:val="1F2A24"/>
                <w:sz w:val="18"/>
                <w:szCs w:val="18"/>
              </w:rPr>
              <w:t xml:space="preserve"> for the batch cost, dated the end date, category </w:t>
            </w:r>
            <w:r>
              <w:rPr>
                <w:rFonts w:ascii="Calibri" w:cs="Calibri" w:eastAsia="Calibri" w:hAnsi="Calibri"/>
                <w:b/>
                <w:bCs/>
                <w:color w:val="1F2A24"/>
                <w:sz w:val="18"/>
                <w:szCs w:val="18"/>
              </w:rPr>
              <w:t xml:space="preserve">Other Cost</w:t>
            </w:r>
            <w:r>
              <w:rPr>
                <w:rFonts w:ascii="Calibri" w:cs="Calibri" w:eastAsia="Calibri" w:hAnsi="Calibri"/>
                <w:color w:val="1F2A24"/>
                <w:sz w:val="18"/>
                <w:szCs w:val="18"/>
              </w:rPr>
              <w:t xml:space="preserve">, description "Processing batch: ..." and the note "Auto-recorded from processing". Only if the cost is above zero.</w:t>
            </w:r>
          </w:p>
        </w:tc>
      </w:tr>
      <w:tr>
        <w:trPr>
          <w:cantSplit/>
          <w:tblHeader w:val="false"/>
        </w:trPr>
        <w:tc>
          <w:tcPr>
            <w:tcW w:type="dxa" w:w="23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Batch </w:t>
            </w:r>
            <w:r>
              <w:rPr>
                <w:rFonts w:ascii="Calibri" w:cs="Calibri" w:eastAsia="Calibri" w:hAnsi="Calibri"/>
                <w:b/>
                <w:bCs/>
                <w:color w:val="1F2A24"/>
                <w:sz w:val="18"/>
                <w:szCs w:val="18"/>
              </w:rPr>
              <w:t xml:space="preserve">Failed</w:t>
            </w:r>
          </w:p>
        </w:tc>
        <w:tc>
          <w:tcPr>
            <w:tcW w:type="dxa" w:w="35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Nothing.</w:t>
            </w:r>
          </w:p>
        </w:tc>
        <w:tc>
          <w:tcPr>
            <w:tcW w:type="dxa" w:w="37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Nothing.</w:t>
            </w:r>
          </w:p>
        </w:tc>
      </w:tr>
    </w:tbl>
    <w:p>
      <w:pPr>
        <w:spacing w:after="160"/>
      </w:pPr>
    </w:p>
    <w:p>
      <w:pPr>
        <w:spacing w:after="120" w:line="290"/>
      </w:pPr>
      <w:r>
        <w:rPr>
          <w:rFonts w:ascii="Calibri" w:cs="Calibri" w:eastAsia="Calibri" w:hAnsi="Calibri"/>
          <w:color w:val="1F2A24"/>
          <w:sz w:val="21"/>
          <w:szCs w:val="21"/>
        </w:rPr>
        <w:t xml:space="preserve">Items are matched by name. A finished product that does not exist yet in Inventory (for example "Maize Meal") is created automatically. An input that does not exist in Inventory is skipped without an error.</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A batch created with </w:t>
      </w:r>
      <w:r>
        <w:rPr>
          <w:rFonts w:ascii="Calibri" w:cs="Calibri" w:eastAsia="Calibri" w:hAnsi="Calibri"/>
          <w:b/>
          <w:bCs/>
          <w:color w:val="1F2A24"/>
          <w:sz w:val="21"/>
          <w:szCs w:val="21"/>
        </w:rPr>
        <w:t xml:space="preserve">New Batch</w:t>
      </w:r>
      <w:r>
        <w:rPr>
          <w:rFonts w:ascii="Calibri" w:cs="Calibri" w:eastAsia="Calibri" w:hAnsi="Calibri"/>
          <w:color w:val="1F2A24"/>
          <w:sz w:val="21"/>
          <w:szCs w:val="21"/>
        </w:rPr>
        <w:t xml:space="preserve"> starts already In Progress, and its input quantities are still zero at that moment. The inputs you entered are therefore taken out of Inventory (Stock Out) when you complete the batch and the real quantities are known. The cost entry sent to Finance on completion is the batch total once: raw material, labour and overhead together.</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 cost entry is added once per batch. Nothing repeats if you open the batch again.</w:t>
      </w:r>
    </w:p>
    <w:p>
      <w:pPr>
        <w:pStyle w:val="ListParagraph"/>
        <w:numPr>
          <w:ilvl w:val="0"/>
          <w:numId w:val="2"/>
        </w:numPr>
        <w:spacing w:after="60" w:line="280"/>
      </w:pPr>
      <w:r>
        <w:rPr>
          <w:rFonts w:ascii="Calibri" w:cs="Calibri" w:eastAsia="Calibri" w:hAnsi="Calibri"/>
          <w:color w:val="1F2A24"/>
          <w:sz w:val="21"/>
          <w:szCs w:val="21"/>
        </w:rPr>
        <w:t xml:space="preserve">Quality is recorded on the batch but does not stop stock from being added.</w:t>
      </w:r>
    </w:p>
    <w:p>
      <w:pPr>
        <w:pStyle w:val="ListParagraph"/>
        <w:numPr>
          <w:ilvl w:val="0"/>
          <w:numId w:val="2"/>
        </w:numPr>
        <w:spacing w:after="60" w:line="280"/>
      </w:pPr>
      <w:r>
        <w:rPr>
          <w:rFonts w:ascii="Calibri" w:cs="Calibri" w:eastAsia="Calibri" w:hAnsi="Calibri"/>
          <w:color w:val="1F2A24"/>
          <w:sz w:val="21"/>
          <w:szCs w:val="21"/>
        </w:rPr>
        <w:t xml:space="preserve">The Reports page has a "Processing Efficiency" block and a "Batch Profitability" table that read batch weights in kilograms; the Processing page does not record those exact fields, so these report blocks often show 0 (see the Reports chapter).</w:t>
      </w:r>
    </w:p>
    <w:p>
      <w:pPr>
        <w:spacing w:after="60"/>
      </w:pPr>
    </w:p>
    <w:p>
      <w:pPr>
        <w:spacing w:after="120" w:line="290"/>
      </w:pPr>
      <w:r>
        <w:rPr>
          <w:rFonts w:ascii="Calibri" w:cs="Calibri" w:eastAsia="Calibri" w:hAnsi="Calibri"/>
          <w:b/>
          <w:bCs/>
          <w:color w:val="1F2A24"/>
          <w:sz w:val="21"/>
          <w:szCs w:val="21"/>
        </w:rPr>
        <w:t xml:space="preserve">If something goes wrong.</w:t>
      </w:r>
    </w:p>
    <w:p>
      <w:pPr>
        <w:pStyle w:val="ListParagraph"/>
        <w:numPr>
          <w:ilvl w:val="0"/>
          <w:numId w:val="2"/>
        </w:numPr>
        <w:spacing w:after="60" w:line="280"/>
      </w:pPr>
      <w:r>
        <w:rPr>
          <w:rFonts w:ascii="Calibri" w:cs="Calibri" w:eastAsia="Calibri" w:hAnsi="Calibri"/>
          <w:i/>
          <w:iCs/>
          <w:color w:val="1F2A24"/>
          <w:sz w:val="21"/>
          <w:szCs w:val="21"/>
        </w:rPr>
        <w:t xml:space="preserve">The Start Batch button is grey.</w:t>
      </w:r>
      <w:r>
        <w:rPr>
          <w:rFonts w:ascii="Calibri" w:cs="Calibri" w:eastAsia="Calibri" w:hAnsi="Calibri"/>
          <w:color w:val="1F2A24"/>
          <w:sz w:val="21"/>
          <w:szCs w:val="21"/>
        </w:rPr>
        <w:t xml:space="preserve"> The recipe or the batch number is empty.</w:t>
      </w:r>
    </w:p>
    <w:p>
      <w:pPr>
        <w:pStyle w:val="ListParagraph"/>
        <w:numPr>
          <w:ilvl w:val="0"/>
          <w:numId w:val="2"/>
        </w:numPr>
        <w:spacing w:after="60" w:line="280"/>
      </w:pPr>
      <w:r>
        <w:rPr>
          <w:rFonts w:ascii="Calibri" w:cs="Calibri" w:eastAsia="Calibri" w:hAnsi="Calibri"/>
          <w:i/>
          <w:iCs/>
          <w:color w:val="1F2A24"/>
          <w:sz w:val="21"/>
          <w:szCs w:val="21"/>
        </w:rPr>
        <w:t xml:space="preserve">Finished goods do not appear in Inventory.</w:t>
      </w:r>
      <w:r>
        <w:rPr>
          <w:rFonts w:ascii="Calibri" w:cs="Calibri" w:eastAsia="Calibri" w:hAnsi="Calibri"/>
          <w:color w:val="1F2A24"/>
          <w:sz w:val="21"/>
          <w:szCs w:val="21"/>
        </w:rPr>
        <w:t xml:space="preserve"> The output quantities were still 0 when you completed, or you do not have permission to add stock, or you did not click </w:t>
      </w:r>
      <w:r>
        <w:rPr>
          <w:rFonts w:ascii="Calibri" w:cs="Calibri" w:eastAsia="Calibri" w:hAnsi="Calibri"/>
          <w:b/>
          <w:bCs/>
          <w:color w:val="1F2A24"/>
          <w:sz w:val="21"/>
          <w:szCs w:val="21"/>
        </w:rPr>
        <w:t xml:space="preserve">Save Outputs &amp; Calculate Yield</w:t>
      </w:r>
      <w:r>
        <w:rPr>
          <w:rFonts w:ascii="Calibri" w:cs="Calibri" w:eastAsia="Calibri" w:hAnsi="Calibri"/>
          <w:color w:val="1F2A24"/>
          <w:sz w:val="21"/>
          <w:szCs w:val="21"/>
        </w:rPr>
        <w:t xml:space="preserve"> first.</w:t>
      </w:r>
    </w:p>
    <w:p>
      <w:pPr>
        <w:pStyle w:val="ListParagraph"/>
        <w:numPr>
          <w:ilvl w:val="0"/>
          <w:numId w:val="2"/>
        </w:numPr>
        <w:spacing w:after="60" w:line="280"/>
      </w:pPr>
      <w:r>
        <w:rPr>
          <w:rFonts w:ascii="Calibri" w:cs="Calibri" w:eastAsia="Calibri" w:hAnsi="Calibri"/>
          <w:i/>
          <w:iCs/>
          <w:color w:val="1F2A24"/>
          <w:sz w:val="21"/>
          <w:szCs w:val="21"/>
        </w:rPr>
        <w:t xml:space="preserve">My batches disappeared.</w:t>
      </w:r>
      <w:r>
        <w:rPr>
          <w:rFonts w:ascii="Calibri" w:cs="Calibri" w:eastAsia="Calibri" w:hAnsi="Calibri"/>
          <w:color w:val="1F2A24"/>
          <w:sz w:val="21"/>
          <w:szCs w:val="21"/>
        </w:rPr>
        <w:t xml:space="preserve"> Processing is saved on this device only. Restore a backup (see Part 5).</w:t>
      </w:r>
    </w:p>
    <w:p>
      <w:pPr>
        <w:spacing w:after="60"/>
      </w:pPr>
    </w:p>
    <w:p>
      <w:pPr>
        <w:pStyle w:val="Heading2"/>
        <w:keepNext/>
        <w:spacing w:after="140" w:before="360"/>
      </w:pPr>
      <w:bookmarkStart w:name="h_inventory" w:id="1"/>
      <w:r>
        <w:rPr>
          <w:rFonts w:ascii="Cambria" w:cs="Cambria" w:eastAsia="Cambria" w:hAnsi="Cambria"/>
          <w:b/>
          <w:bCs/>
          <w:color w:val="1F6B3A"/>
          <w:sz w:val="32"/>
          <w:szCs w:val="32"/>
        </w:rPr>
        <w:t xml:space="preserve">Inventory</w:t>
      </w:r>
      <w:bookmarkEnd w:id="1"/>
    </w:p>
    <w:p>
      <w:pPr>
        <w:pStyle w:val="Heading3"/>
        <w:keepNext/>
        <w:spacing w:after="100" w:before="260"/>
      </w:pPr>
      <w:bookmarkStart w:name="h_inventory_stock_items_and_movements_" w:id="1"/>
      <w:r>
        <w:rPr>
          <w:rFonts w:ascii="Cambria" w:cs="Cambria" w:eastAsia="Cambria" w:hAnsi="Cambria"/>
          <w:b/>
          <w:bCs/>
          <w:color w:val="2E7D4F"/>
          <w:sz w:val="26"/>
          <w:szCs w:val="26"/>
        </w:rPr>
        <w:t xml:space="preserve">Inventory (stock items and movements)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Inventory is your store book. It lists every item you keep (feed, medicine, seed, fertiliser, packaging, eggs, milk, finished goods), how much of each you have, and every time that amount changed, who did it and why. The quantity of an item can only change through a </w:t>
      </w:r>
      <w:r>
        <w:rPr>
          <w:rFonts w:ascii="Calibri" w:cs="Calibri" w:eastAsia="Calibri" w:hAnsi="Calibri"/>
          <w:b/>
          <w:bCs/>
          <w:color w:val="1F2A24"/>
          <w:sz w:val="21"/>
          <w:szCs w:val="21"/>
        </w:rPr>
        <w:t xml:space="preserve">movement</w:t>
      </w:r>
      <w:r>
        <w:rPr>
          <w:rFonts w:ascii="Calibri" w:cs="Calibri" w:eastAsia="Calibri" w:hAnsi="Calibri"/>
          <w:color w:val="1F2A24"/>
          <w:sz w:val="21"/>
          <w:szCs w:val="21"/>
        </w:rPr>
        <w:t xml:space="preserve">, so you always have a trail.</w:t>
      </w:r>
    </w:p>
    <w:p>
      <w:pPr>
        <w:spacing w:after="120" w:line="290"/>
      </w:pPr>
      <w:r>
        <w:rPr>
          <w:rFonts w:ascii="Calibri" w:cs="Calibri" w:eastAsia="Calibri" w:hAnsi="Calibri"/>
          <w:b/>
          <w:bCs/>
          <w:color w:val="1F2A24"/>
          <w:sz w:val="21"/>
          <w:szCs w:val="21"/>
        </w:rPr>
        <w:t xml:space="preserve">Before you start.</w:t>
      </w:r>
    </w:p>
    <w:p>
      <w:pPr>
        <w:pStyle w:val="ListParagraph"/>
        <w:numPr>
          <w:ilvl w:val="0"/>
          <w:numId w:val="2"/>
        </w:numPr>
        <w:spacing w:after="60" w:line="280"/>
      </w:pPr>
      <w:r>
        <w:rPr>
          <w:rFonts w:ascii="Calibri" w:cs="Calibri" w:eastAsia="Calibri" w:hAnsi="Calibri"/>
          <w:color w:val="1F2A24"/>
          <w:sz w:val="21"/>
          <w:szCs w:val="21"/>
        </w:rPr>
        <w:t xml:space="preserve">Everything here is saved to your company account. Your team sees the same stock on every phone and computer.</w:t>
      </w:r>
    </w:p>
    <w:p>
      <w:pPr>
        <w:pStyle w:val="ListParagraph"/>
        <w:numPr>
          <w:ilvl w:val="0"/>
          <w:numId w:val="2"/>
        </w:numPr>
        <w:spacing w:after="60" w:line="280"/>
      </w:pPr>
      <w:r>
        <w:rPr>
          <w:rFonts w:ascii="Calibri" w:cs="Calibri" w:eastAsia="Calibri" w:hAnsi="Calibri"/>
          <w:color w:val="1F2A24"/>
          <w:sz w:val="21"/>
          <w:szCs w:val="21"/>
        </w:rPr>
        <w:t xml:space="preserve">Permissions: you need </w:t>
      </w:r>
      <w:r>
        <w:rPr>
          <w:rFonts w:ascii="Calibri" w:cs="Calibri" w:eastAsia="Calibri" w:hAnsi="Calibri"/>
          <w:b/>
          <w:bCs/>
          <w:color w:val="1F2A24"/>
          <w:sz w:val="21"/>
          <w:szCs w:val="21"/>
        </w:rPr>
        <w:t xml:space="preserve">view</w:t>
      </w:r>
      <w:r>
        <w:rPr>
          <w:rFonts w:ascii="Calibri" w:cs="Calibri" w:eastAsia="Calibri" w:hAnsi="Calibri"/>
          <w:color w:val="1F2A24"/>
          <w:sz w:val="21"/>
          <w:szCs w:val="21"/>
        </w:rPr>
        <w:t xml:space="preserve"> to see stock, </w:t>
      </w:r>
      <w:r>
        <w:rPr>
          <w:rFonts w:ascii="Calibri" w:cs="Calibri" w:eastAsia="Calibri" w:hAnsi="Calibri"/>
          <w:b/>
          <w:bCs/>
          <w:color w:val="1F2A24"/>
          <w:sz w:val="21"/>
          <w:szCs w:val="21"/>
        </w:rPr>
        <w:t xml:space="preserve">create</w:t>
      </w:r>
      <w:r>
        <w:rPr>
          <w:rFonts w:ascii="Calibri" w:cs="Calibri" w:eastAsia="Calibri" w:hAnsi="Calibri"/>
          <w:color w:val="1F2A24"/>
          <w:sz w:val="21"/>
          <w:szCs w:val="21"/>
        </w:rPr>
        <w:t xml:space="preserve"> to add an item or record </w:t>
      </w:r>
      <w:r>
        <w:rPr>
          <w:rFonts w:ascii="Calibri" w:cs="Calibri" w:eastAsia="Calibri" w:hAnsi="Calibri"/>
          <w:b/>
          <w:bCs/>
          <w:color w:val="1F2A24"/>
          <w:sz w:val="21"/>
          <w:szCs w:val="21"/>
        </w:rPr>
        <w:t xml:space="preserve">Stock In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to change an item or record </w:t>
      </w:r>
      <w:r>
        <w:rPr>
          <w:rFonts w:ascii="Calibri" w:cs="Calibri" w:eastAsia="Calibri" w:hAnsi="Calibri"/>
          <w:b/>
          <w:bCs/>
          <w:color w:val="1F2A24"/>
          <w:sz w:val="21"/>
          <w:szCs w:val="21"/>
        </w:rPr>
        <w:t xml:space="preserve">Stock Out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Adjust</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Transfer</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to delete an item.</w:t>
      </w:r>
    </w:p>
    <w:p>
      <w:pPr>
        <w:pStyle w:val="ListParagraph"/>
        <w:numPr>
          <w:ilvl w:val="0"/>
          <w:numId w:val="2"/>
        </w:numPr>
        <w:spacing w:after="60" w:line="280"/>
      </w:pPr>
      <w:r>
        <w:rPr>
          <w:rFonts w:ascii="Calibri" w:cs="Calibri" w:eastAsia="Calibri" w:hAnsi="Calibri"/>
          <w:color w:val="1F2A24"/>
          <w:sz w:val="21"/>
          <w:szCs w:val="21"/>
        </w:rPr>
        <w:t xml:space="preserve">If you have no access you see a padlock and "You do not have access to Inventory". Ask your Director to give you access under </w:t>
      </w:r>
      <w:r>
        <w:rPr>
          <w:rFonts w:ascii="Calibri" w:cs="Calibri" w:eastAsia="Calibri" w:hAnsi="Calibri"/>
          <w:b/>
          <w:bCs/>
          <w:color w:val="1F2A24"/>
          <w:sz w:val="21"/>
          <w:szCs w:val="21"/>
        </w:rPr>
        <w:t xml:space="preserve">Team &amp; Permissions</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Step by step: add an item.</w:t>
      </w:r>
    </w:p>
    <w:p>
      <w:pPr>
        <w:pStyle w:val="ListParagraph"/>
        <w:numPr>
          <w:ilvl w:val="0"/>
          <w:numId w:val="73"/>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in the left-hand menu.</w:t>
      </w:r>
    </w:p>
    <w:p>
      <w:pPr>
        <w:pStyle w:val="ListParagraph"/>
        <w:numPr>
          <w:ilvl w:val="0"/>
          <w:numId w:val="73"/>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Add Item</w:t>
      </w:r>
      <w:r>
        <w:rPr>
          <w:rFonts w:ascii="Calibri" w:cs="Calibri" w:eastAsia="Calibri" w:hAnsi="Calibri"/>
          <w:color w:val="1F2A24"/>
          <w:sz w:val="21"/>
          <w:szCs w:val="21"/>
        </w:rPr>
        <w:t xml:space="preserve"> (top of the left panel). The button stays grey until the stock has loaded.</w:t>
      </w:r>
    </w:p>
    <w:p>
      <w:pPr>
        <w:pStyle w:val="ListParagraph"/>
        <w:numPr>
          <w:ilvl w:val="0"/>
          <w:numId w:val="73"/>
        </w:numPr>
        <w:spacing w:after="70" w:line="280"/>
      </w:pPr>
      <w:r>
        <w:rPr>
          <w:rFonts w:ascii="Calibri" w:cs="Calibri" w:eastAsia="Calibri" w:hAnsi="Calibri"/>
          <w:color w:val="1F2A24"/>
          <w:sz w:val="21"/>
          <w:szCs w:val="21"/>
        </w:rPr>
        <w:t xml:space="preserve">Fill in the form (the fields are listed in the table below). Only </w:t>
      </w:r>
      <w:r>
        <w:rPr>
          <w:rFonts w:ascii="Calibri" w:cs="Calibri" w:eastAsia="Calibri" w:hAnsi="Calibri"/>
          <w:b/>
          <w:bCs/>
          <w:color w:val="1F2A24"/>
          <w:sz w:val="21"/>
          <w:szCs w:val="21"/>
        </w:rPr>
        <w:t xml:space="preserve">Item Name</w:t>
      </w:r>
      <w:r>
        <w:rPr>
          <w:rFonts w:ascii="Calibri" w:cs="Calibri" w:eastAsia="Calibri" w:hAnsi="Calibri"/>
          <w:color w:val="1F2A24"/>
          <w:sz w:val="21"/>
          <w:szCs w:val="21"/>
        </w:rPr>
        <w:t xml:space="preserve"> is required.</w:t>
      </w:r>
    </w:p>
    <w:p>
      <w:pPr>
        <w:pStyle w:val="ListParagraph"/>
        <w:numPr>
          <w:ilvl w:val="0"/>
          <w:numId w:val="73"/>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Add Item</w:t>
      </w:r>
      <w:r>
        <w:rPr>
          <w:rFonts w:ascii="Calibri" w:cs="Calibri" w:eastAsia="Calibri" w:hAnsi="Calibri"/>
          <w:color w:val="1F2A24"/>
          <w:sz w:val="21"/>
          <w:szCs w:val="21"/>
        </w:rPr>
        <w:t xml:space="preserve">. The item appears in the list and the left panel counts it.</w:t>
      </w:r>
    </w:p>
    <w:p>
      <w:pPr>
        <w:spacing w:after="60"/>
      </w:pPr>
    </w:p>
    <w:p>
      <w:pPr>
        <w:spacing w:after="120" w:line="290"/>
      </w:pPr>
      <w:r>
        <w:rPr>
          <w:rFonts w:ascii="Calibri" w:cs="Calibri" w:eastAsia="Calibri" w:hAnsi="Calibri"/>
          <w:b/>
          <w:bCs/>
          <w:color w:val="1F2A24"/>
          <w:sz w:val="21"/>
          <w:szCs w:val="21"/>
        </w:rPr>
        <w:t xml:space="preserve">The Add Inventory Item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6"/>
        <w:gridCol w:w="6712"/>
      </w:tblGrid>
      <w:tr>
        <w:trPr>
          <w:cantSplit/>
          <w:tblHeader/>
        </w:trPr>
        <w:tc>
          <w:tcPr>
            <w:tcW w:type="dxa" w:w="292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71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2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Item Name</w:t>
            </w:r>
            <w:r>
              <w:rPr>
                <w:rFonts w:ascii="Calibri" w:cs="Calibri" w:eastAsia="Calibri" w:hAnsi="Calibri"/>
                <w:color w:val="1F2A24"/>
                <w:sz w:val="18"/>
                <w:szCs w:val="18"/>
              </w:rPr>
              <w:t xml:space="preserve"> *</w:t>
            </w:r>
          </w:p>
        </w:tc>
        <w:tc>
          <w:tcPr>
            <w:tcW w:type="dxa" w:w="67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clear name, for example "Broiler Starter Feed". The name is how production, sales and processing find this item, so choose it with care (see "How automatic entries find your item").</w:t>
            </w:r>
          </w:p>
        </w:tc>
      </w:tr>
      <w:tr>
        <w:trPr>
          <w:cantSplit/>
          <w:tblHeader w:val="false"/>
        </w:trPr>
        <w:tc>
          <w:tcPr>
            <w:tcW w:type="dxa" w:w="2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SKU / Code</w:t>
            </w:r>
          </w:p>
        </w:tc>
        <w:tc>
          <w:tcPr>
            <w:tcW w:type="dxa" w:w="67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own code. The </w:t>
            </w:r>
            <w:r>
              <w:rPr>
                <w:rFonts w:ascii="Calibri" w:cs="Calibri" w:eastAsia="Calibri" w:hAnsi="Calibri"/>
                <w:b/>
                <w:bCs/>
                <w:color w:val="1F2A24"/>
                <w:sz w:val="18"/>
                <w:szCs w:val="18"/>
              </w:rPr>
              <w:t xml:space="preserve">Auto</w:t>
            </w:r>
            <w:r>
              <w:rPr>
                <w:rFonts w:ascii="Calibri" w:cs="Calibri" w:eastAsia="Calibri" w:hAnsi="Calibri"/>
                <w:color w:val="1F2A24"/>
                <w:sz w:val="18"/>
                <w:szCs w:val="18"/>
              </w:rPr>
              <w:t xml:space="preserve"> button builds one from the first letters of the name plus four random digits, for example "BSF-4821". Optional.</w:t>
            </w:r>
          </w:p>
        </w:tc>
      </w:tr>
      <w:tr>
        <w:trPr>
          <w:cantSplit/>
          <w:tblHeader w:val="false"/>
        </w:trPr>
        <w:tc>
          <w:tcPr>
            <w:tcW w:type="dxa" w:w="2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Category</w:t>
            </w:r>
          </w:p>
        </w:tc>
        <w:tc>
          <w:tcPr>
            <w:tcW w:type="dxa" w:w="67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of ten (list below). Default is </w:t>
            </w:r>
            <w:r>
              <w:rPr>
                <w:rFonts w:ascii="Calibri" w:cs="Calibri" w:eastAsia="Calibri" w:hAnsi="Calibri"/>
                <w:b/>
                <w:bCs/>
                <w:color w:val="1F2A24"/>
                <w:sz w:val="18"/>
                <w:szCs w:val="18"/>
              </w:rPr>
              <w:t xml:space="preserve">Other</w:t>
            </w:r>
            <w:r>
              <w:rPr>
                <w:rFonts w:ascii="Calibri" w:cs="Calibri" w:eastAsia="Calibri" w:hAnsi="Calibri"/>
                <w:color w:val="1F2A24"/>
                <w:sz w:val="18"/>
                <w:szCs w:val="18"/>
              </w:rPr>
              <w:t xml:space="preserve">.</w:t>
            </w:r>
          </w:p>
        </w:tc>
      </w:tr>
      <w:tr>
        <w:trPr>
          <w:cantSplit/>
          <w:tblHeader w:val="false"/>
        </w:trPr>
        <w:tc>
          <w:tcPr>
            <w:tcW w:type="dxa" w:w="2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Unit</w:t>
            </w:r>
          </w:p>
        </w:tc>
        <w:tc>
          <w:tcPr>
            <w:tcW w:type="dxa" w:w="67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you count it: kg, litre, bag, count. Default is kg.</w:t>
            </w:r>
          </w:p>
        </w:tc>
      </w:tr>
      <w:tr>
        <w:trPr>
          <w:cantSplit/>
          <w:tblHeader w:val="false"/>
        </w:trPr>
        <w:tc>
          <w:tcPr>
            <w:tcW w:type="dxa" w:w="2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Opening Stock</w:t>
            </w:r>
          </w:p>
        </w:tc>
        <w:tc>
          <w:tcPr>
            <w:tcW w:type="dxa" w:w="67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you hold today. It is saved as a first Stock In movement with the note "Opening stock", dated today, so it shows in the history.</w:t>
            </w:r>
          </w:p>
        </w:tc>
      </w:tr>
      <w:tr>
        <w:trPr>
          <w:cantSplit/>
          <w:tblHeader w:val="false"/>
        </w:trPr>
        <w:tc>
          <w:tcPr>
            <w:tcW w:type="dxa" w:w="2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Min Stock Level</w:t>
            </w:r>
          </w:p>
        </w:tc>
        <w:tc>
          <w:tcPr>
            <w:tcW w:type="dxa" w:w="67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level at or below which the item counts as low.</w:t>
            </w:r>
          </w:p>
        </w:tc>
      </w:tr>
      <w:tr>
        <w:trPr>
          <w:cantSplit/>
          <w:tblHeader w:val="false"/>
        </w:trPr>
        <w:tc>
          <w:tcPr>
            <w:tcW w:type="dxa" w:w="2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Cost per Unit</w:t>
            </w:r>
          </w:p>
        </w:tc>
        <w:tc>
          <w:tcPr>
            <w:tcW w:type="dxa" w:w="67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one unit costs you. Used to value your stock.</w:t>
            </w:r>
          </w:p>
        </w:tc>
      </w:tr>
      <w:tr>
        <w:trPr>
          <w:cantSplit/>
          <w:tblHeader w:val="false"/>
        </w:trPr>
        <w:tc>
          <w:tcPr>
            <w:tcW w:type="dxa" w:w="2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Location</w:t>
            </w:r>
          </w:p>
        </w:tc>
        <w:tc>
          <w:tcPr>
            <w:tcW w:type="dxa" w:w="67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Where it is kept, for example "Feed Store A".</w:t>
            </w:r>
          </w:p>
        </w:tc>
      </w:tr>
      <w:tr>
        <w:trPr>
          <w:cantSplit/>
          <w:tblHeader w:val="false"/>
        </w:trPr>
        <w:tc>
          <w:tcPr>
            <w:tcW w:type="dxa" w:w="2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Supplier</w:t>
            </w:r>
          </w:p>
        </w:tc>
        <w:tc>
          <w:tcPr>
            <w:tcW w:type="dxa" w:w="67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Who you buy it from.</w:t>
            </w:r>
          </w:p>
        </w:tc>
      </w:tr>
      <w:tr>
        <w:trPr>
          <w:cantSplit/>
          <w:tblHeader w:val="false"/>
        </w:trPr>
        <w:tc>
          <w:tcPr>
            <w:tcW w:type="dxa" w:w="2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Notes</w:t>
            </w:r>
          </w:p>
        </w:tc>
        <w:tc>
          <w:tcPr>
            <w:tcW w:type="dxa" w:w="67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Anything else.</w:t>
            </w:r>
          </w:p>
        </w:tc>
      </w:tr>
    </w:tbl>
    <w:p>
      <w:pPr>
        <w:spacing w:after="160"/>
      </w:pPr>
    </w:p>
    <w:p>
      <w:pPr>
        <w:spacing w:after="120" w:line="290"/>
      </w:pPr>
      <w:r>
        <w:rPr>
          <w:rFonts w:ascii="Calibri" w:cs="Calibri" w:eastAsia="Calibri" w:hAnsi="Calibri"/>
          <w:color w:val="1F2A24"/>
          <w:sz w:val="21"/>
          <w:szCs w:val="21"/>
        </w:rPr>
        <w:t xml:space="preserve">The expiry date is not on the Add form. Add it afterwards on the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tab.</w:t>
      </w:r>
    </w:p>
    <w:p>
      <w:pPr>
        <w:spacing w:after="120" w:line="290"/>
      </w:pPr>
      <w:r>
        <w:rPr>
          <w:rFonts w:ascii="Calibri" w:cs="Calibri" w:eastAsia="Calibri" w:hAnsi="Calibri"/>
          <w:b/>
          <w:bCs/>
          <w:color w:val="1F2A24"/>
          <w:sz w:val="21"/>
          <w:szCs w:val="21"/>
        </w:rPr>
        <w:t xml:space="preserve">The ten 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59"/>
        <w:gridCol w:w="5979"/>
      </w:tblGrid>
      <w:tr>
        <w:trPr>
          <w:cantSplit/>
          <w:tblHeader/>
        </w:trPr>
        <w:tc>
          <w:tcPr>
            <w:tcW w:type="dxa" w:w="365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Category</w:t>
            </w:r>
          </w:p>
        </w:tc>
        <w:tc>
          <w:tcPr>
            <w:tcW w:type="dxa" w:w="597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Typical items</w:t>
            </w:r>
          </w:p>
        </w:tc>
      </w:tr>
      <w:tr>
        <w:trPr>
          <w:cantSplit/>
          <w:tblHeader w:val="false"/>
        </w:trPr>
        <w:tc>
          <w:tcPr>
            <w:tcW w:type="dxa" w:w="365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Feed &amp; Fodder</w:t>
            </w:r>
          </w:p>
        </w:tc>
        <w:tc>
          <w:tcPr>
            <w:tcW w:type="dxa" w:w="59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Starter, grower and finisher feed, hay, silage, bran</w:t>
            </w:r>
          </w:p>
        </w:tc>
      </w:tr>
      <w:tr>
        <w:trPr>
          <w:cantSplit/>
          <w:tblHeader w:val="false"/>
        </w:trPr>
        <w:tc>
          <w:tcPr>
            <w:tcW w:type="dxa" w:w="365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Medicines</w:t>
            </w:r>
          </w:p>
        </w:tc>
        <w:tc>
          <w:tcPr>
            <w:tcW w:type="dxa" w:w="59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Vaccines, antibiotics, dewormers</w:t>
            </w:r>
          </w:p>
        </w:tc>
      </w:tr>
      <w:tr>
        <w:trPr>
          <w:cantSplit/>
          <w:tblHeader w:val="false"/>
        </w:trPr>
        <w:tc>
          <w:tcPr>
            <w:tcW w:type="dxa" w:w="365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Seeds</w:t>
            </w:r>
          </w:p>
        </w:tc>
        <w:tc>
          <w:tcPr>
            <w:tcW w:type="dxa" w:w="59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Seed and planting grain</w:t>
            </w:r>
          </w:p>
        </w:tc>
      </w:tr>
      <w:tr>
        <w:trPr>
          <w:cantSplit/>
          <w:tblHeader w:val="false"/>
        </w:trPr>
        <w:tc>
          <w:tcPr>
            <w:tcW w:type="dxa" w:w="365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Fertiliser</w:t>
            </w:r>
          </w:p>
        </w:tc>
        <w:tc>
          <w:tcPr>
            <w:tcW w:type="dxa" w:w="59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Compound D, urea, NPK, DAP</w:t>
            </w:r>
          </w:p>
        </w:tc>
      </w:tr>
      <w:tr>
        <w:trPr>
          <w:cantSplit/>
          <w:tblHeader w:val="false"/>
        </w:trPr>
        <w:tc>
          <w:tcPr>
            <w:tcW w:type="dxa" w:w="365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Chemicals</w:t>
            </w:r>
          </w:p>
        </w:tc>
        <w:tc>
          <w:tcPr>
            <w:tcW w:type="dxa" w:w="59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Pesticides, herbicides, fungicides</w:t>
            </w:r>
          </w:p>
        </w:tc>
      </w:tr>
      <w:tr>
        <w:trPr>
          <w:cantSplit/>
          <w:tblHeader w:val="false"/>
        </w:trPr>
        <w:tc>
          <w:tcPr>
            <w:tcW w:type="dxa" w:w="365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Equipment</w:t>
            </w:r>
          </w:p>
        </w:tc>
        <w:tc>
          <w:tcPr>
            <w:tcW w:type="dxa" w:w="59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Pumps, pipes, nets, tools</w:t>
            </w:r>
          </w:p>
        </w:tc>
      </w:tr>
      <w:tr>
        <w:trPr>
          <w:cantSplit/>
          <w:tblHeader w:val="false"/>
        </w:trPr>
        <w:tc>
          <w:tcPr>
            <w:tcW w:type="dxa" w:w="365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Packaging</w:t>
            </w:r>
          </w:p>
        </w:tc>
        <w:tc>
          <w:tcPr>
            <w:tcW w:type="dxa" w:w="59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Bags, boxes, crates, trays</w:t>
            </w:r>
          </w:p>
        </w:tc>
      </w:tr>
      <w:tr>
        <w:trPr>
          <w:cantSplit/>
          <w:tblHeader w:val="false"/>
        </w:trPr>
        <w:tc>
          <w:tcPr>
            <w:tcW w:type="dxa" w:w="365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Produce</w:t>
            </w:r>
          </w:p>
        </w:tc>
        <w:tc>
          <w:tcPr>
            <w:tcW w:type="dxa" w:w="59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Eggs, milk, honey, fish, meat, harvested crops</w:t>
            </w:r>
          </w:p>
        </w:tc>
      </w:tr>
      <w:tr>
        <w:trPr>
          <w:cantSplit/>
          <w:tblHeader w:val="false"/>
        </w:trPr>
        <w:tc>
          <w:tcPr>
            <w:tcW w:type="dxa" w:w="365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Processed Goods</w:t>
            </w:r>
          </w:p>
        </w:tc>
        <w:tc>
          <w:tcPr>
            <w:tcW w:type="dxa" w:w="59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Flour, oil, maize meal and other finished goods</w:t>
            </w:r>
          </w:p>
        </w:tc>
      </w:tr>
      <w:tr>
        <w:trPr>
          <w:cantSplit/>
          <w:tblHeader w:val="false"/>
        </w:trPr>
        <w:tc>
          <w:tcPr>
            <w:tcW w:type="dxa" w:w="365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Other</w:t>
            </w:r>
          </w:p>
        </w:tc>
        <w:tc>
          <w:tcPr>
            <w:tcW w:type="dxa" w:w="59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Anything else</w:t>
            </w:r>
          </w:p>
        </w:tc>
      </w:tr>
    </w:tbl>
    <w:p>
      <w:pPr>
        <w:spacing w:after="160"/>
      </w:pPr>
    </w:p>
    <w:p>
      <w:pPr>
        <w:spacing w:after="120" w:line="290"/>
      </w:pPr>
      <w:r>
        <w:rPr>
          <w:rFonts w:ascii="Calibri" w:cs="Calibri" w:eastAsia="Calibri" w:hAnsi="Calibri"/>
          <w:b/>
          <w:bCs/>
          <w:color w:val="1F2A24"/>
          <w:sz w:val="21"/>
          <w:szCs w:val="21"/>
        </w:rPr>
        <w:t xml:space="preserve">What you will see.</w:t>
      </w:r>
    </w:p>
    <w:p>
      <w:pPr>
        <w:spacing w:after="120" w:line="290"/>
      </w:pPr>
      <w:r>
        <w:rPr>
          <w:rFonts w:ascii="Calibri" w:cs="Calibri" w:eastAsia="Calibri" w:hAnsi="Calibri"/>
          <w:i/>
          <w:iCs/>
          <w:color w:val="1F2A24"/>
          <w:sz w:val="21"/>
          <w:szCs w:val="21"/>
        </w:rPr>
        <w:t xml:space="preserve">The left panel.</w:t>
      </w:r>
      <w:r>
        <w:rPr>
          <w:rFonts w:ascii="Calibri" w:cs="Calibri" w:eastAsia="Calibri" w:hAnsi="Calibri"/>
          <w:color w:val="1F2A24"/>
          <w:sz w:val="21"/>
          <w:szCs w:val="21"/>
        </w:rPr>
        <w:t xml:space="preserve"> A heading with the number of items and, in red, how many are low (for example "12 items · 3 low"). Below it:</w:t>
      </w:r>
    </w:p>
    <w:p>
      <w:pPr>
        <w:pStyle w:val="ListParagraph"/>
        <w:numPr>
          <w:ilvl w:val="0"/>
          <w:numId w:val="2"/>
        </w:numPr>
        <w:spacing w:after="6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search box</w:t>
      </w:r>
      <w:r>
        <w:rPr>
          <w:rFonts w:ascii="Calibri" w:cs="Calibri" w:eastAsia="Calibri" w:hAnsi="Calibri"/>
          <w:color w:val="1F2A24"/>
          <w:sz w:val="21"/>
          <w:szCs w:val="21"/>
        </w:rPr>
        <w:t xml:space="preserve"> ("Search items…") that finds a match in the item name or the SKU.</w:t>
      </w:r>
    </w:p>
    <w:p>
      <w:pPr>
        <w:pStyle w:val="ListParagraph"/>
        <w:numPr>
          <w:ilvl w:val="0"/>
          <w:numId w:val="2"/>
        </w:numPr>
        <w:spacing w:after="6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category filter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All Categories</w:t>
      </w:r>
      <w:r>
        <w:rPr>
          <w:rFonts w:ascii="Calibri" w:cs="Calibri" w:eastAsia="Calibri" w:hAnsi="Calibri"/>
          <w:color w:val="1F2A24"/>
          <w:sz w:val="21"/>
          <w:szCs w:val="21"/>
        </w:rPr>
        <w:t xml:space="preserve"> or one category).</w:t>
      </w:r>
    </w:p>
    <w:p>
      <w:pPr>
        <w:pStyle w:val="ListParagraph"/>
        <w:numPr>
          <w:ilvl w:val="0"/>
          <w:numId w:val="2"/>
        </w:numPr>
        <w:spacing w:after="60" w:line="280"/>
      </w:pPr>
      <w:r>
        <w:rPr>
          <w:rFonts w:ascii="Calibri" w:cs="Calibri" w:eastAsia="Calibri" w:hAnsi="Calibri"/>
          <w:color w:val="1F2A24"/>
          <w:sz w:val="21"/>
          <w:szCs w:val="21"/>
        </w:rPr>
        <w:t xml:space="preserve">A stock filter with three buttons: </w:t>
      </w:r>
      <w:r>
        <w:rPr>
          <w:rFonts w:ascii="Calibri" w:cs="Calibri" w:eastAsia="Calibri" w:hAnsi="Calibri"/>
          <w:b/>
          <w:bCs/>
          <w:color w:val="1F2A24"/>
          <w:sz w:val="21"/>
          <w:szCs w:val="21"/>
        </w:rPr>
        <w:t xml:space="preserve">All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OK</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Low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Low</w:t>
      </w:r>
      <w:r>
        <w:rPr>
          <w:rFonts w:ascii="Calibri" w:cs="Calibri" w:eastAsia="Calibri" w:hAnsi="Calibri"/>
          <w:color w:val="1F2A24"/>
          <w:sz w:val="21"/>
          <w:szCs w:val="21"/>
        </w:rPr>
        <w:t xml:space="preserve"> shows items at or below their minimum. </w:t>
      </w:r>
      <w:r>
        <w:rPr>
          <w:rFonts w:ascii="Calibri" w:cs="Calibri" w:eastAsia="Calibri" w:hAnsi="Calibri"/>
          <w:b/>
          <w:bCs/>
          <w:color w:val="1F2A24"/>
          <w:sz w:val="21"/>
          <w:szCs w:val="21"/>
        </w:rPr>
        <w:t xml:space="preserve">OK</w:t>
      </w:r>
      <w:r>
        <w:rPr>
          <w:rFonts w:ascii="Calibri" w:cs="Calibri" w:eastAsia="Calibri" w:hAnsi="Calibri"/>
          <w:color w:val="1F2A24"/>
          <w:sz w:val="21"/>
          <w:szCs w:val="21"/>
        </w:rPr>
        <w:t xml:space="preserve"> shows items above it.</w:t>
      </w:r>
    </w:p>
    <w:p>
      <w:pPr>
        <w:pStyle w:val="ListParagraph"/>
        <w:numPr>
          <w:ilvl w:val="0"/>
          <w:numId w:val="2"/>
        </w:numPr>
        <w:spacing w:after="60" w:line="280"/>
      </w:pPr>
      <w:r>
        <w:rPr>
          <w:rFonts w:ascii="Calibri" w:cs="Calibri" w:eastAsia="Calibri" w:hAnsi="Calibri"/>
          <w:color w:val="1F2A24"/>
          <w:sz w:val="21"/>
          <w:szCs w:val="21"/>
        </w:rPr>
        <w:t xml:space="preserve">The list. Each row shows an icon, the name, the SKU and category, the current quantity (red when low) and the unit, and a small red dot for low stock.</w:t>
      </w:r>
    </w:p>
    <w:p>
      <w:pPr>
        <w:pStyle w:val="ListParagraph"/>
        <w:numPr>
          <w:ilvl w:val="0"/>
          <w:numId w:val="2"/>
        </w:numPr>
        <w:spacing w:after="60" w:line="280"/>
      </w:pPr>
      <w:r>
        <w:rPr>
          <w:rFonts w:ascii="Calibri" w:cs="Calibri" w:eastAsia="Calibri" w:hAnsi="Calibri"/>
          <w:color w:val="1F2A24"/>
          <w:sz w:val="21"/>
          <w:szCs w:val="21"/>
        </w:rPr>
        <w:t xml:space="preserve">At the bottom, the item count and the </w:t>
      </w:r>
      <w:r>
        <w:rPr>
          <w:rFonts w:ascii="Calibri" w:cs="Calibri" w:eastAsia="Calibri" w:hAnsi="Calibri"/>
          <w:b/>
          <w:bCs/>
          <w:color w:val="1F2A24"/>
          <w:sz w:val="21"/>
          <w:szCs w:val="21"/>
        </w:rPr>
        <w:t xml:space="preserve">Total value</w:t>
      </w:r>
      <w:r>
        <w:rPr>
          <w:rFonts w:ascii="Calibri" w:cs="Calibri" w:eastAsia="Calibri" w:hAnsi="Calibri"/>
          <w:color w:val="1F2A24"/>
          <w:sz w:val="21"/>
          <w:szCs w:val="21"/>
        </w:rPr>
        <w:t xml:space="preserve"> (quantity times cost per unit, added up for all items that have a cost).</w:t>
      </w:r>
    </w:p>
    <w:p>
      <w:pPr>
        <w:spacing w:after="60"/>
      </w:pPr>
    </w:p>
    <w:p>
      <w:pPr>
        <w:spacing w:after="120" w:line="290"/>
      </w:pPr>
      <w:r>
        <w:rPr>
          <w:rFonts w:ascii="Calibri" w:cs="Calibri" w:eastAsia="Calibri" w:hAnsi="Calibri"/>
          <w:i/>
          <w:iCs/>
          <w:color w:val="1F2A24"/>
          <w:sz w:val="21"/>
          <w:szCs w:val="21"/>
        </w:rPr>
        <w:t xml:space="preserve">The right panel.</w:t>
      </w:r>
      <w:r>
        <w:rPr>
          <w:rFonts w:ascii="Calibri" w:cs="Calibri" w:eastAsia="Calibri" w:hAnsi="Calibri"/>
          <w:color w:val="1F2A24"/>
          <w:sz w:val="21"/>
          <w:szCs w:val="21"/>
        </w:rPr>
        <w:t xml:space="preserve"> Click an item to open it. You see its name and quantity, a red warning "Low stock (min: N unit)" when low, the cost and value if a cost is set, three quick buttons (</w:t>
      </w:r>
      <w:r>
        <w:rPr>
          <w:rFonts w:ascii="Calibri" w:cs="Calibri" w:eastAsia="Calibri" w:hAnsi="Calibri"/>
          <w:b/>
          <w:bCs/>
          <w:color w:val="1F2A24"/>
          <w:sz w:val="21"/>
          <w:szCs w:val="21"/>
        </w:rPr>
        <w:t xml:space="preserve">Stock In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Stock Out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Adjust</w:t>
      </w:r>
      <w:r>
        <w:rPr>
          <w:rFonts w:ascii="Calibri" w:cs="Calibri" w:eastAsia="Calibri" w:hAnsi="Calibri"/>
          <w:color w:val="1F2A24"/>
          <w:sz w:val="21"/>
          <w:szCs w:val="21"/>
        </w:rPr>
        <w:t xml:space="preserve">) and three tabs:</w:t>
      </w:r>
    </w:p>
    <w:p>
      <w:pPr>
        <w:pStyle w:val="ListParagraph"/>
        <w:numPr>
          <w:ilvl w:val="0"/>
          <w:numId w:val="2"/>
        </w:numPr>
        <w:spacing w:after="60" w:line="280"/>
      </w:pP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Name, SKU, Category, Unit, Min Stock, Cost/Unit, Location, Supplier, Expiry Date and Notes.</w:t>
      </w:r>
    </w:p>
    <w:p>
      <w:pPr>
        <w:pStyle w:val="ListParagraph"/>
        <w:numPr>
          <w:ilvl w:val="0"/>
          <w:numId w:val="2"/>
        </w:numPr>
        <w:spacing w:after="60" w:line="280"/>
      </w:pPr>
      <w:r>
        <w:rPr>
          <w:rFonts w:ascii="Calibri" w:cs="Calibri" w:eastAsia="Calibri" w:hAnsi="Calibri"/>
          <w:b/>
          <w:bCs/>
          <w:color w:val="1F2A24"/>
          <w:sz w:val="21"/>
          <w:szCs w:val="21"/>
        </w:rPr>
        <w:t xml:space="preserve">movements</w:t>
      </w:r>
      <w:r>
        <w:rPr>
          <w:rFonts w:ascii="Calibri" w:cs="Calibri" w:eastAsia="Calibri" w:hAnsi="Calibri"/>
          <w:color w:val="1F2A24"/>
          <w:sz w:val="21"/>
          <w:szCs w:val="21"/>
        </w:rPr>
        <w:t xml:space="preserve">: the history, newest first (up to the latest 100 entries).</w:t>
      </w:r>
    </w:p>
    <w:p>
      <w:pPr>
        <w:pStyle w:val="ListParagraph"/>
        <w:numPr>
          <w:ilvl w:val="0"/>
          <w:numId w:val="2"/>
        </w:numPr>
        <w:spacing w:after="60" w:line="280"/>
      </w:pP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change the details, or delete the item.</w:t>
      </w:r>
    </w:p>
    <w:p>
      <w:pPr>
        <w:spacing w:after="60"/>
      </w:pPr>
    </w:p>
    <w:p>
      <w:pPr>
        <w:spacing w:after="120" w:line="290"/>
      </w:pPr>
      <w:r>
        <w:rPr>
          <w:rFonts w:ascii="Calibri" w:cs="Calibri" w:eastAsia="Calibri" w:hAnsi="Calibri"/>
          <w:b/>
          <w:bCs/>
          <w:color w:val="1F2A24"/>
          <w:sz w:val="21"/>
          <w:szCs w:val="21"/>
        </w:rPr>
        <w:t xml:space="preserve">Low stock rule.</w:t>
      </w:r>
      <w:r>
        <w:rPr>
          <w:rFonts w:ascii="Calibri" w:cs="Calibri" w:eastAsia="Calibri" w:hAnsi="Calibri"/>
          <w:color w:val="1F2A24"/>
          <w:sz w:val="21"/>
          <w:szCs w:val="21"/>
        </w:rPr>
        <w:t xml:space="preserve"> An item is low when its quantity is </w:t>
      </w:r>
      <w:r>
        <w:rPr>
          <w:rFonts w:ascii="Calibri" w:cs="Calibri" w:eastAsia="Calibri" w:hAnsi="Calibri"/>
          <w:b/>
          <w:bCs/>
          <w:color w:val="1F2A24"/>
          <w:sz w:val="21"/>
          <w:szCs w:val="21"/>
        </w:rPr>
        <w:t xml:space="preserve">at or below</w:t>
      </w:r>
      <w:r>
        <w:rPr>
          <w:rFonts w:ascii="Calibri" w:cs="Calibri" w:eastAsia="Calibri" w:hAnsi="Calibri"/>
          <w:color w:val="1F2A24"/>
          <w:sz w:val="21"/>
          <w:szCs w:val="21"/>
        </w:rPr>
        <w:t xml:space="preserve"> its minimum level (equal counts as low). Beware of items with a minimum of 0: when their quantity reaches 0 they are low, and a brand-new item with minimum 0 and quantity 0 is low too.</w:t>
      </w:r>
    </w:p>
    <w:p>
      <w:pPr>
        <w:pStyle w:val="Heading3"/>
        <w:keepNext/>
        <w:spacing w:after="100" w:before="260"/>
      </w:pPr>
      <w:bookmarkStart w:name="h_recording_a_movement_stock_in_stock_out_adjust_transfer_" w:id="1"/>
      <w:r>
        <w:rPr>
          <w:rFonts w:ascii="Cambria" w:cs="Cambria" w:eastAsia="Cambria" w:hAnsi="Cambria"/>
          <w:b/>
          <w:bCs/>
          <w:color w:val="2E7D4F"/>
          <w:sz w:val="26"/>
          <w:szCs w:val="26"/>
        </w:rPr>
        <w:t xml:space="preserve">Recording a movement (Stock In, Stock Out, Adjust, Transfer)</w:t>
      </w:r>
      <w:bookmarkEnd w:id="1"/>
    </w:p>
    <w:p>
      <w:pPr>
        <w:spacing w:after="120" w:line="290"/>
      </w:pPr>
      <w:r>
        <w:rPr>
          <w:rFonts w:ascii="Calibri" w:cs="Calibri" w:eastAsia="Calibri" w:hAnsi="Calibri"/>
          <w:b/>
          <w:bCs/>
          <w:color w:val="1F2A24"/>
          <w:sz w:val="21"/>
          <w:szCs w:val="21"/>
        </w:rPr>
        <w:t xml:space="preserve">Step by step.</w:t>
      </w:r>
    </w:p>
    <w:p>
      <w:pPr>
        <w:pStyle w:val="ListParagraph"/>
        <w:numPr>
          <w:ilvl w:val="0"/>
          <w:numId w:val="74"/>
        </w:numPr>
        <w:spacing w:after="70" w:line="280"/>
      </w:pPr>
      <w:r>
        <w:rPr>
          <w:rFonts w:ascii="Calibri" w:cs="Calibri" w:eastAsia="Calibri" w:hAnsi="Calibri"/>
          <w:color w:val="1F2A24"/>
          <w:sz w:val="21"/>
          <w:szCs w:val="21"/>
        </w:rPr>
        <w:t xml:space="preserve">Open the item.</w:t>
      </w:r>
    </w:p>
    <w:p>
      <w:pPr>
        <w:pStyle w:val="ListParagraph"/>
        <w:numPr>
          <w:ilvl w:val="0"/>
          <w:numId w:val="74"/>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Stock In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Stock Out</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Adjust</w:t>
      </w:r>
      <w:r>
        <w:rPr>
          <w:rFonts w:ascii="Calibri" w:cs="Calibri" w:eastAsia="Calibri" w:hAnsi="Calibri"/>
          <w:color w:val="1F2A24"/>
          <w:sz w:val="21"/>
          <w:szCs w:val="21"/>
        </w:rPr>
        <w:t xml:space="preserve">. (You can switch type inside the window.)</w:t>
      </w:r>
    </w:p>
    <w:p>
      <w:pPr>
        <w:pStyle w:val="ListParagraph"/>
        <w:numPr>
          <w:ilvl w:val="0"/>
          <w:numId w:val="74"/>
        </w:numPr>
        <w:spacing w:after="70" w:line="280"/>
      </w:pPr>
      <w:r>
        <w:rPr>
          <w:rFonts w:ascii="Calibri" w:cs="Calibri" w:eastAsia="Calibri" w:hAnsi="Calibri"/>
          <w:color w:val="1F2A24"/>
          <w:sz w:val="21"/>
          <w:szCs w:val="21"/>
        </w:rPr>
        <w:t xml:space="preserve">Choose the </w:t>
      </w:r>
      <w:r>
        <w:rPr>
          <w:rFonts w:ascii="Calibri" w:cs="Calibri" w:eastAsia="Calibri" w:hAnsi="Calibri"/>
          <w:b/>
          <w:bCs/>
          <w:color w:val="1F2A24"/>
          <w:sz w:val="21"/>
          <w:szCs w:val="21"/>
        </w:rPr>
        <w:t xml:space="preserve">Movement Type</w:t>
      </w:r>
      <w:r>
        <w:rPr>
          <w:rFonts w:ascii="Calibri" w:cs="Calibri" w:eastAsia="Calibri" w:hAnsi="Calibri"/>
          <w:color w:val="1F2A24"/>
          <w:sz w:val="21"/>
          <w:szCs w:val="21"/>
        </w:rPr>
        <w:t xml:space="preserve"> if you need to change it. The four types are </w:t>
      </w:r>
      <w:r>
        <w:rPr>
          <w:rFonts w:ascii="Calibri" w:cs="Calibri" w:eastAsia="Calibri" w:hAnsi="Calibri"/>
          <w:b/>
          <w:bCs/>
          <w:color w:val="1F2A24"/>
          <w:sz w:val="21"/>
          <w:szCs w:val="21"/>
        </w:rPr>
        <w:t xml:space="preserve">Stock In (Receive)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Stock Out (Dispatch)</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Stock Adjustment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Transfer Location</w:t>
      </w:r>
      <w:r>
        <w:rPr>
          <w:rFonts w:ascii="Calibri" w:cs="Calibri" w:eastAsia="Calibri" w:hAnsi="Calibri"/>
          <w:color w:val="1F2A24"/>
          <w:sz w:val="21"/>
          <w:szCs w:val="21"/>
        </w:rPr>
        <w:t xml:space="preserve">.</w:t>
      </w:r>
    </w:p>
    <w:p>
      <w:pPr>
        <w:pStyle w:val="ListParagraph"/>
        <w:numPr>
          <w:ilvl w:val="0"/>
          <w:numId w:val="74"/>
        </w:numPr>
        <w:spacing w:after="70" w:line="280"/>
      </w:pPr>
      <w:r>
        <w:rPr>
          <w:rFonts w:ascii="Calibri" w:cs="Calibri" w:eastAsia="Calibri" w:hAnsi="Calibri"/>
          <w:color w:val="1F2A24"/>
          <w:sz w:val="21"/>
          <w:szCs w:val="21"/>
        </w:rPr>
        <w:t xml:space="preserve">Type the </w:t>
      </w:r>
      <w:r>
        <w:rPr>
          <w:rFonts w:ascii="Calibri" w:cs="Calibri" w:eastAsia="Calibri" w:hAnsi="Calibri"/>
          <w:b/>
          <w:bCs/>
          <w:color w:val="1F2A24"/>
          <w:sz w:val="21"/>
          <w:szCs w:val="21"/>
        </w:rPr>
        <w:t xml:space="preserve">Quantity</w:t>
      </w:r>
      <w:r>
        <w:rPr>
          <w:rFonts w:ascii="Calibri" w:cs="Calibri" w:eastAsia="Calibri" w:hAnsi="Calibri"/>
          <w:color w:val="1F2A24"/>
          <w:sz w:val="21"/>
          <w:szCs w:val="21"/>
        </w:rPr>
        <w:t xml:space="preserve">.</w:t>
      </w:r>
    </w:p>
    <w:p>
      <w:pPr>
        <w:pStyle w:val="ListParagraph"/>
        <w:numPr>
          <w:ilvl w:val="0"/>
          <w:numId w:val="74"/>
        </w:numPr>
        <w:spacing w:after="70" w:line="280"/>
      </w:pPr>
      <w:r>
        <w:rPr>
          <w:rFonts w:ascii="Calibri" w:cs="Calibri" w:eastAsia="Calibri" w:hAnsi="Calibri"/>
          <w:color w:val="1F2A24"/>
          <w:sz w:val="21"/>
          <w:szCs w:val="21"/>
        </w:rPr>
        <w:t xml:space="preserve">For a transfer, fill in </w:t>
      </w:r>
      <w:r>
        <w:rPr>
          <w:rFonts w:ascii="Calibri" w:cs="Calibri" w:eastAsia="Calibri" w:hAnsi="Calibri"/>
          <w:b/>
          <w:bCs/>
          <w:color w:val="1F2A24"/>
          <w:sz w:val="21"/>
          <w:szCs w:val="21"/>
        </w:rPr>
        <w:t xml:space="preserve">Moved to</w:t>
      </w:r>
      <w:r>
        <w:rPr>
          <w:rFonts w:ascii="Calibri" w:cs="Calibri" w:eastAsia="Calibri" w:hAnsi="Calibri"/>
          <w:color w:val="1F2A24"/>
          <w:sz w:val="21"/>
          <w:szCs w:val="21"/>
        </w:rPr>
        <w:t xml:space="preserve">.</w:t>
      </w:r>
    </w:p>
    <w:p>
      <w:pPr>
        <w:pStyle w:val="ListParagraph"/>
        <w:numPr>
          <w:ilvl w:val="0"/>
          <w:numId w:val="74"/>
        </w:numPr>
        <w:spacing w:after="70" w:line="280"/>
      </w:pPr>
      <w:r>
        <w:rPr>
          <w:rFonts w:ascii="Calibri" w:cs="Calibri" w:eastAsia="Calibri" w:hAnsi="Calibri"/>
          <w:color w:val="1F2A24"/>
          <w:sz w:val="21"/>
          <w:szCs w:val="21"/>
        </w:rPr>
        <w:t xml:space="preserve">Check the </w:t>
      </w:r>
      <w:r>
        <w:rPr>
          <w:rFonts w:ascii="Calibri" w:cs="Calibri" w:eastAsia="Calibri" w:hAnsi="Calibri"/>
          <w:b/>
          <w:bCs/>
          <w:color w:val="1F2A24"/>
          <w:sz w:val="21"/>
          <w:szCs w:val="21"/>
        </w:rPr>
        <w:t xml:space="preserve">Date</w:t>
      </w:r>
      <w:r>
        <w:rPr>
          <w:rFonts w:ascii="Calibri" w:cs="Calibri" w:eastAsia="Calibri" w:hAnsi="Calibri"/>
          <w:color w:val="1F2A24"/>
          <w:sz w:val="21"/>
          <w:szCs w:val="21"/>
        </w:rPr>
        <w:t xml:space="preserve"> (today by default). Optionally add a </w:t>
      </w:r>
      <w:r>
        <w:rPr>
          <w:rFonts w:ascii="Calibri" w:cs="Calibri" w:eastAsia="Calibri" w:hAnsi="Calibri"/>
          <w:b/>
          <w:bCs/>
          <w:color w:val="1F2A24"/>
          <w:sz w:val="21"/>
          <w:szCs w:val="21"/>
        </w:rPr>
        <w:t xml:space="preserve">Reference</w:t>
      </w:r>
      <w:r>
        <w:rPr>
          <w:rFonts w:ascii="Calibri" w:cs="Calibri" w:eastAsia="Calibri" w:hAnsi="Calibri"/>
          <w:color w:val="1F2A24"/>
          <w:sz w:val="21"/>
          <w:szCs w:val="21"/>
        </w:rPr>
        <w:t xml:space="preserve"> (for example a PO number, delivery note or batch number) and </w:t>
      </w:r>
      <w:r>
        <w:rPr>
          <w:rFonts w:ascii="Calibri" w:cs="Calibri" w:eastAsia="Calibri" w:hAnsi="Calibri"/>
          <w:b/>
          <w:bCs/>
          <w:color w:val="1F2A24"/>
          <w:sz w:val="21"/>
          <w:szCs w:val="21"/>
        </w:rPr>
        <w:t xml:space="preserve">Notes</w:t>
      </w:r>
      <w:r>
        <w:rPr>
          <w:rFonts w:ascii="Calibri" w:cs="Calibri" w:eastAsia="Calibri" w:hAnsi="Calibri"/>
          <w:color w:val="1F2A24"/>
          <w:sz w:val="21"/>
          <w:szCs w:val="21"/>
        </w:rPr>
        <w:t xml:space="preserve">.</w:t>
      </w:r>
    </w:p>
    <w:p>
      <w:pPr>
        <w:pStyle w:val="ListParagraph"/>
        <w:numPr>
          <w:ilvl w:val="0"/>
          <w:numId w:val="74"/>
        </w:numPr>
        <w:spacing w:after="70" w:line="280"/>
      </w:pPr>
      <w:r>
        <w:rPr>
          <w:rFonts w:ascii="Calibri" w:cs="Calibri" w:eastAsia="Calibri" w:hAnsi="Calibri"/>
          <w:color w:val="1F2A24"/>
          <w:sz w:val="21"/>
          <w:szCs w:val="21"/>
        </w:rPr>
        <w:t xml:space="preserve">For Stock In you may also type a </w:t>
      </w:r>
      <w:r>
        <w:rPr>
          <w:rFonts w:ascii="Calibri" w:cs="Calibri" w:eastAsia="Calibri" w:hAnsi="Calibri"/>
          <w:b/>
          <w:bCs/>
          <w:color w:val="1F2A24"/>
          <w:sz w:val="21"/>
          <w:szCs w:val="21"/>
        </w:rPr>
        <w:t xml:space="preserve">Unit Cost (optional)</w:t>
      </w:r>
      <w:r>
        <w:rPr>
          <w:rFonts w:ascii="Calibri" w:cs="Calibri" w:eastAsia="Calibri" w:hAnsi="Calibri"/>
          <w:color w:val="1F2A24"/>
          <w:sz w:val="21"/>
          <w:szCs w:val="21"/>
        </w:rPr>
        <w:t xml:space="preserve">.</w:t>
      </w:r>
    </w:p>
    <w:p>
      <w:pPr>
        <w:pStyle w:val="ListParagraph"/>
        <w:numPr>
          <w:ilvl w:val="0"/>
          <w:numId w:val="74"/>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Record Movement</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The four movement types and their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2"/>
        <w:gridCol w:w="3633"/>
        <w:gridCol w:w="4493"/>
      </w:tblGrid>
      <w:tr>
        <w:trPr>
          <w:cantSplit/>
          <w:tblHeader/>
        </w:trPr>
        <w:tc>
          <w:tcPr>
            <w:tcW w:type="dxa" w:w="151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Type</w:t>
            </w:r>
          </w:p>
        </w:tc>
        <w:tc>
          <w:tcPr>
            <w:tcW w:type="dxa" w:w="363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does</w:t>
            </w:r>
          </w:p>
        </w:tc>
        <w:tc>
          <w:tcPr>
            <w:tcW w:type="dxa" w:w="449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Rule</w:t>
            </w:r>
          </w:p>
        </w:tc>
      </w:tr>
      <w:tr>
        <w:trPr>
          <w:cantSplit/>
          <w:tblHeader w:val="false"/>
        </w:trPr>
        <w:tc>
          <w:tcPr>
            <w:tcW w:type="dxa" w:w="15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Stock In</w:t>
            </w:r>
          </w:p>
        </w:tc>
        <w:tc>
          <w:tcPr>
            <w:tcW w:type="dxa" w:w="36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Adds to the quantity. Use it for deliveries, purchases and goods you produced.</w:t>
            </w:r>
          </w:p>
        </w:tc>
        <w:tc>
          <w:tcPr>
            <w:tcW w:type="dxa" w:w="44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Quantity must be above zero. Needs "create" permission.</w:t>
            </w:r>
          </w:p>
        </w:tc>
      </w:tr>
      <w:tr>
        <w:trPr>
          <w:cantSplit/>
          <w:tblHeader w:val="false"/>
        </w:trPr>
        <w:tc>
          <w:tcPr>
            <w:tcW w:type="dxa" w:w="15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Stock Out</w:t>
            </w:r>
          </w:p>
        </w:tc>
        <w:tc>
          <w:tcPr>
            <w:tcW w:type="dxa" w:w="36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Takes away from the quantity. Use it for feed used, goods sold, wastage you want to log as usage.</w:t>
            </w:r>
          </w:p>
        </w:tc>
        <w:tc>
          <w:tcPr>
            <w:tcW w:type="dxa" w:w="44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Quantity must be above zero and cannot be more than what is in stock. Needs "edit" permission.</w:t>
            </w:r>
          </w:p>
        </w:tc>
      </w:tr>
      <w:tr>
        <w:trPr>
          <w:cantSplit/>
          <w:tblHeader w:val="false"/>
        </w:trPr>
        <w:tc>
          <w:tcPr>
            <w:tcW w:type="dxa" w:w="15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Adjust</w:t>
            </w:r>
          </w:p>
        </w:tc>
        <w:tc>
          <w:tcPr>
            <w:tcW w:type="dxa" w:w="36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Corrects the quantity after a count, or for spillage, loss or theft.</w:t>
            </w:r>
          </w:p>
        </w:tc>
        <w:tc>
          <w:tcPr>
            <w:tcW w:type="dxa" w:w="44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positive number adds, a </w:t>
            </w:r>
            <w:r>
              <w:rPr>
                <w:rFonts w:ascii="Calibri" w:cs="Calibri" w:eastAsia="Calibri" w:hAnsi="Calibri"/>
                <w:b/>
                <w:bCs/>
                <w:color w:val="1F2A24"/>
                <w:sz w:val="18"/>
                <w:szCs w:val="18"/>
              </w:rPr>
              <w:t xml:space="preserve">negative number removes</w:t>
            </w:r>
            <w:r>
              <w:rPr>
                <w:rFonts w:ascii="Calibri" w:cs="Calibri" w:eastAsia="Calibri" w:hAnsi="Calibri"/>
                <w:color w:val="1F2A24"/>
                <w:sz w:val="18"/>
                <w:szCs w:val="18"/>
              </w:rPr>
              <w:t xml:space="preserve">. It cannot be zero. A removal cannot be more than what is in stock.</w:t>
            </w:r>
          </w:p>
        </w:tc>
      </w:tr>
      <w:tr>
        <w:trPr>
          <w:cantSplit/>
          <w:tblHeader w:val="false"/>
        </w:trPr>
        <w:tc>
          <w:tcPr>
            <w:tcW w:type="dxa" w:w="15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Transfer</w:t>
            </w:r>
          </w:p>
        </w:tc>
        <w:tc>
          <w:tcPr>
            <w:tcW w:type="dxa" w:w="36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Moves stock out of this item to another place.</w:t>
            </w:r>
          </w:p>
        </w:tc>
        <w:tc>
          <w:tcPr>
            <w:tcW w:type="dxa" w:w="44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Needs </w:t>
            </w:r>
            <w:r>
              <w:rPr>
                <w:rFonts w:ascii="Calibri" w:cs="Calibri" w:eastAsia="Calibri" w:hAnsi="Calibri"/>
                <w:b/>
                <w:bCs/>
                <w:color w:val="1F2A24"/>
                <w:sz w:val="18"/>
                <w:szCs w:val="18"/>
              </w:rPr>
              <w:t xml:space="preserve">Moved to</w:t>
            </w:r>
            <w:r>
              <w:rPr>
                <w:rFonts w:ascii="Calibri" w:cs="Calibri" w:eastAsia="Calibri" w:hAnsi="Calibri"/>
                <w:color w:val="1F2A24"/>
                <w:sz w:val="18"/>
                <w:szCs w:val="18"/>
              </w:rPr>
              <w:t xml:space="preserve"> (for example "Store B" or "another farm"). It takes the quantity away from this item. It does not add it to another item, so if the other place is also an item in your list, record a </w:t>
            </w:r>
            <w:r>
              <w:rPr>
                <w:rFonts w:ascii="Calibri" w:cs="Calibri" w:eastAsia="Calibri" w:hAnsi="Calibri"/>
                <w:b/>
                <w:bCs/>
                <w:color w:val="1F2A24"/>
                <w:sz w:val="18"/>
                <w:szCs w:val="18"/>
              </w:rPr>
              <w:t xml:space="preserve">Stock In</w:t>
            </w:r>
            <w:r>
              <w:rPr>
                <w:rFonts w:ascii="Calibri" w:cs="Calibri" w:eastAsia="Calibri" w:hAnsi="Calibri"/>
                <w:color w:val="1F2A24"/>
                <w:sz w:val="18"/>
                <w:szCs w:val="18"/>
              </w:rPr>
              <w:t xml:space="preserve"> there.</w:t>
            </w:r>
          </w:p>
        </w:tc>
      </w:tr>
    </w:tbl>
    <w:p>
      <w:pPr>
        <w:spacing w:after="160"/>
      </w:pPr>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Record Movement</w:t>
      </w:r>
      <w:r>
        <w:rPr>
          <w:rFonts w:ascii="Calibri" w:cs="Calibri" w:eastAsia="Calibri" w:hAnsi="Calibri"/>
          <w:color w:val="1F2A24"/>
          <w:sz w:val="21"/>
          <w:szCs w:val="21"/>
        </w:rPr>
        <w:t xml:space="preserve"> button stays grey until the quantity is valid (above zero, or non-zero for an adjustment) and, for a transfer, until you have typed where it is going.</w:t>
      </w: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When you correct a stock count, use </w:t>
      </w:r>
      <w:r>
        <w:rPr>
          <w:rFonts w:ascii="Calibri" w:cs="Calibri" w:eastAsia="Calibri" w:hAnsi="Calibri"/>
          <w:b/>
          <w:bCs/>
          <w:color w:val="1F2A24"/>
          <w:sz w:val="21"/>
          <w:szCs w:val="21"/>
        </w:rPr>
        <w:t xml:space="preserve">Adjust</w:t>
      </w:r>
      <w:r>
        <w:rPr>
          <w:rFonts w:ascii="Calibri" w:cs="Calibri" w:eastAsia="Calibri" w:hAnsi="Calibri"/>
          <w:color w:val="1F2A24"/>
          <w:sz w:val="21"/>
          <w:szCs w:val="21"/>
        </w:rPr>
        <w:t xml:space="preserve"> with the difference. If the book says 50 bags and you counted 46, adjust by -4 and write "Stock count" in Notes.</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unit cost you type on a Stock In is kept on that movement only. It does not change the item's </w:t>
      </w:r>
      <w:r>
        <w:rPr>
          <w:rFonts w:ascii="Calibri" w:cs="Calibri" w:eastAsia="Calibri" w:hAnsi="Calibri"/>
          <w:b/>
          <w:bCs/>
          <w:color w:val="1F2A24"/>
          <w:sz w:val="21"/>
          <w:szCs w:val="21"/>
        </w:rPr>
        <w:t xml:space="preserve">Cost per Unit</w:t>
      </w:r>
      <w:r>
        <w:rPr>
          <w:rFonts w:ascii="Calibri" w:cs="Calibri" w:eastAsia="Calibri" w:hAnsi="Calibri"/>
          <w:color w:val="1F2A24"/>
          <w:sz w:val="21"/>
          <w:szCs w:val="21"/>
        </w:rPr>
        <w:t xml:space="preserve">. To change the value of the item, use the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tab.</w:t>
      </w:r>
    </w:p>
    <w:p>
      <w:pPr>
        <w:spacing w:after="120" w:line="290"/>
      </w:pPr>
      <w:r>
        <w:rPr>
          <w:rFonts w:ascii="Calibri" w:cs="Calibri" w:eastAsia="Calibri" w:hAnsi="Calibri"/>
          <w:b/>
          <w:bCs/>
          <w:color w:val="1F2A24"/>
          <w:sz w:val="21"/>
          <w:szCs w:val="21"/>
        </w:rPr>
        <w:t xml:space="preserve">What the movement history shows.</w:t>
      </w:r>
      <w:r>
        <w:rPr>
          <w:rFonts w:ascii="Calibri" w:cs="Calibri" w:eastAsia="Calibri" w:hAnsi="Calibri"/>
          <w:color w:val="1F2A24"/>
          <w:sz w:val="21"/>
          <w:szCs w:val="21"/>
        </w:rPr>
        <w:t xml:space="preserve"> For each movement: its type, the reference (as "ref: ..."), the date, "to ..." for a destination, the notes, and the name of the person who recorded it. The quantity has a plus sign for Stock In, a minus sign for Stock Out and Transfer, and its own sign for an adjustment. Entries that arrived automatically (from production, sales or processing) show the name of the person whose action triggered them.</w:t>
      </w:r>
    </w:p>
    <w:p>
      <w:pPr>
        <w:spacing w:after="120" w:line="290"/>
      </w:pPr>
      <w:r>
        <w:rPr>
          <w:rFonts w:ascii="Calibri" w:cs="Calibri" w:eastAsia="Calibri" w:hAnsi="Calibri"/>
          <w:b/>
          <w:bCs/>
          <w:color w:val="1F2A24"/>
          <w:sz w:val="21"/>
          <w:szCs w:val="21"/>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98"/>
        <w:gridCol w:w="5340"/>
      </w:tblGrid>
      <w:tr>
        <w:trPr>
          <w:cantSplit/>
          <w:tblHeader/>
        </w:trPr>
        <w:tc>
          <w:tcPr>
            <w:tcW w:type="dxa" w:w="429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w:t>
            </w:r>
          </w:p>
        </w:tc>
        <w:tc>
          <w:tcPr>
            <w:tcW w:type="dxa" w:w="534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means</w:t>
            </w:r>
          </w:p>
        </w:tc>
      </w:tr>
      <w:tr>
        <w:trPr>
          <w:cantSplit/>
          <w:tblHeader w:val="false"/>
        </w:trPr>
        <w:tc>
          <w:tcPr>
            <w:tcW w:type="dxa" w:w="42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Only N unit in stock</w:t>
            </w:r>
          </w:p>
        </w:tc>
        <w:tc>
          <w:tcPr>
            <w:tcW w:type="dxa" w:w="53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asked to take out, transfer or adjust away more than you have. Lower the quantity.</w:t>
            </w:r>
          </w:p>
        </w:tc>
      </w:tr>
      <w:tr>
        <w:trPr>
          <w:cantSplit/>
          <w:tblHeader w:val="false"/>
        </w:trPr>
        <w:tc>
          <w:tcPr>
            <w:tcW w:type="dxa" w:w="42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The quantity must be greater than zero</w:t>
            </w:r>
          </w:p>
        </w:tc>
        <w:tc>
          <w:tcPr>
            <w:tcW w:type="dxa" w:w="53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Stock In, Stock Out and Transfer need a positive number.</w:t>
            </w:r>
          </w:p>
        </w:tc>
      </w:tr>
      <w:tr>
        <w:trPr>
          <w:cantSplit/>
          <w:tblHeader w:val="false"/>
        </w:trPr>
        <w:tc>
          <w:tcPr>
            <w:tcW w:type="dxa" w:w="42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An adjustment cannot be zero</w:t>
            </w:r>
          </w:p>
        </w:tc>
        <w:tc>
          <w:tcPr>
            <w:tcW w:type="dxa" w:w="53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 a positive or negative number.</w:t>
            </w:r>
          </w:p>
        </w:tc>
      </w:tr>
      <w:tr>
        <w:trPr>
          <w:cantSplit/>
          <w:tblHeader w:val="false"/>
        </w:trPr>
        <w:tc>
          <w:tcPr>
            <w:tcW w:type="dxa" w:w="42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Say where the stock is going</w:t>
            </w:r>
          </w:p>
        </w:tc>
        <w:tc>
          <w:tcPr>
            <w:tcW w:type="dxa" w:w="53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transfer needs the </w:t>
            </w:r>
            <w:r>
              <w:rPr>
                <w:rFonts w:ascii="Calibri" w:cs="Calibri" w:eastAsia="Calibri" w:hAnsi="Calibri"/>
                <w:b/>
                <w:bCs/>
                <w:color w:val="1F2A24"/>
                <w:sz w:val="18"/>
                <w:szCs w:val="18"/>
              </w:rPr>
              <w:t xml:space="preserve">Moved to</w:t>
            </w:r>
            <w:r>
              <w:rPr>
                <w:rFonts w:ascii="Calibri" w:cs="Calibri" w:eastAsia="Calibri" w:hAnsi="Calibri"/>
                <w:color w:val="1F2A24"/>
                <w:sz w:val="18"/>
                <w:szCs w:val="18"/>
              </w:rPr>
              <w:t xml:space="preserve"> field.</w:t>
            </w:r>
          </w:p>
        </w:tc>
      </w:tr>
      <w:tr>
        <w:trPr>
          <w:cantSplit/>
          <w:tblHeader w:val="false"/>
        </w:trPr>
        <w:tc>
          <w:tcPr>
            <w:tcW w:type="dxa" w:w="42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Item not found</w:t>
            </w:r>
          </w:p>
        </w:tc>
        <w:tc>
          <w:tcPr>
            <w:tcW w:type="dxa" w:w="53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item was deleted or belongs to another business. Reload the page.</w:t>
            </w:r>
          </w:p>
        </w:tc>
      </w:tr>
      <w:tr>
        <w:trPr>
          <w:cantSplit/>
          <w:tblHeader w:val="false"/>
        </w:trPr>
        <w:tc>
          <w:tcPr>
            <w:tcW w:type="dxa" w:w="42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Permission denied: you need edit access to inventory</w:t>
            </w:r>
            <w:r>
              <w:rPr>
                <w:rFonts w:ascii="Calibri" w:cs="Calibri" w:eastAsia="Calibri" w:hAnsi="Calibri"/>
                <w:color w:val="1F2A24"/>
                <w:sz w:val="18"/>
                <w:szCs w:val="18"/>
              </w:rPr>
              <w:t xml:space="preserve"> (or create/delete)</w:t>
            </w:r>
          </w:p>
        </w:tc>
        <w:tc>
          <w:tcPr>
            <w:tcW w:type="dxa" w:w="53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role does not allow this action. Ask your Director.</w:t>
            </w:r>
          </w:p>
        </w:tc>
      </w:tr>
      <w:tr>
        <w:trPr>
          <w:cantSplit/>
          <w:tblHeader w:val="false"/>
        </w:trPr>
        <w:tc>
          <w:tcPr>
            <w:tcW w:type="dxa" w:w="42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Inventory could not be loaded</w:t>
            </w:r>
          </w:p>
        </w:tc>
        <w:tc>
          <w:tcPr>
            <w:tcW w:type="dxa" w:w="53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connection problem. Click </w:t>
            </w:r>
            <w:r>
              <w:rPr>
                <w:rFonts w:ascii="Calibri" w:cs="Calibri" w:eastAsia="Calibri" w:hAnsi="Calibri"/>
                <w:b/>
                <w:bCs/>
                <w:color w:val="1F2A24"/>
                <w:sz w:val="18"/>
                <w:szCs w:val="18"/>
              </w:rPr>
              <w:t xml:space="preserve">Try again</w:t>
            </w:r>
            <w:r>
              <w:rPr>
                <w:rFonts w:ascii="Calibri" w:cs="Calibri" w:eastAsia="Calibri" w:hAnsi="Calibri"/>
                <w:color w:val="1F2A24"/>
                <w:sz w:val="18"/>
                <w:szCs w:val="18"/>
              </w:rPr>
              <w:t xml:space="preserve">.</w:t>
            </w:r>
          </w:p>
        </w:tc>
      </w:tr>
    </w:tbl>
    <w:p>
      <w:pPr>
        <w:spacing w:after="160"/>
      </w:pPr>
    </w:p>
    <w:p>
      <w:pPr>
        <w:pStyle w:val="Heading3"/>
        <w:keepNext/>
        <w:spacing w:after="100" w:before="260"/>
      </w:pPr>
      <w:bookmarkStart w:name="h_editing_an_item" w:id="1"/>
      <w:r>
        <w:rPr>
          <w:rFonts w:ascii="Cambria" w:cs="Cambria" w:eastAsia="Cambria" w:hAnsi="Cambria"/>
          <w:b/>
          <w:bCs/>
          <w:color w:val="2E7D4F"/>
          <w:sz w:val="26"/>
          <w:szCs w:val="26"/>
        </w:rPr>
        <w:t xml:space="preserve">Editing an item</w:t>
      </w:r>
      <w:bookmarkEnd w:id="1"/>
    </w:p>
    <w:p>
      <w:pPr>
        <w:spacing w:after="120" w:line="290"/>
      </w:pPr>
      <w:r>
        <w:rPr>
          <w:rFonts w:ascii="Calibri" w:cs="Calibri" w:eastAsia="Calibri" w:hAnsi="Calibri"/>
          <w:b/>
          <w:bCs/>
          <w:color w:val="1F2A24"/>
          <w:sz w:val="21"/>
          <w:szCs w:val="21"/>
        </w:rPr>
        <w:t xml:space="preserve">Step by step.</w:t>
      </w:r>
    </w:p>
    <w:p>
      <w:pPr>
        <w:pStyle w:val="ListParagraph"/>
        <w:numPr>
          <w:ilvl w:val="0"/>
          <w:numId w:val="75"/>
        </w:numPr>
        <w:spacing w:after="70" w:line="280"/>
      </w:pPr>
      <w:r>
        <w:rPr>
          <w:rFonts w:ascii="Calibri" w:cs="Calibri" w:eastAsia="Calibri" w:hAnsi="Calibri"/>
          <w:color w:val="1F2A24"/>
          <w:sz w:val="21"/>
          <w:szCs w:val="21"/>
        </w:rPr>
        <w:t xml:space="preserve">Open the item and click the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tab.</w:t>
      </w:r>
    </w:p>
    <w:p>
      <w:pPr>
        <w:pStyle w:val="ListParagraph"/>
        <w:numPr>
          <w:ilvl w:val="0"/>
          <w:numId w:val="75"/>
        </w:numPr>
        <w:spacing w:after="70" w:line="280"/>
      </w:pPr>
      <w:r>
        <w:rPr>
          <w:rFonts w:ascii="Calibri" w:cs="Calibri" w:eastAsia="Calibri" w:hAnsi="Calibri"/>
          <w:color w:val="1F2A24"/>
          <w:sz w:val="21"/>
          <w:szCs w:val="21"/>
        </w:rPr>
        <w:t xml:space="preserve">Change any of: </w:t>
      </w:r>
      <w:r>
        <w:rPr>
          <w:rFonts w:ascii="Calibri" w:cs="Calibri" w:eastAsia="Calibri" w:hAnsi="Calibri"/>
          <w:b/>
          <w:bCs/>
          <w:color w:val="1F2A24"/>
          <w:sz w:val="21"/>
          <w:szCs w:val="21"/>
        </w:rPr>
        <w:t xml:space="preserve">Name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SKU</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Category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Unit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Min Stock Level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Cost per Unit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Location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Supplier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Expiry Date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Notes</w:t>
      </w:r>
      <w:r>
        <w:rPr>
          <w:rFonts w:ascii="Calibri" w:cs="Calibri" w:eastAsia="Calibri" w:hAnsi="Calibri"/>
          <w:color w:val="1F2A24"/>
          <w:sz w:val="21"/>
          <w:szCs w:val="21"/>
        </w:rPr>
        <w:t xml:space="preserve">.</w:t>
      </w:r>
    </w:p>
    <w:p>
      <w:pPr>
        <w:pStyle w:val="ListParagraph"/>
        <w:numPr>
          <w:ilvl w:val="0"/>
          <w:numId w:val="75"/>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Changes</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color w:val="1F2A24"/>
          <w:sz w:val="21"/>
          <w:szCs w:val="21"/>
        </w:rPr>
        <w:t xml:space="preserve">The page reminds you: "The quantity in stock changes only through Stock In, Stock Out and Adjust, so every change is on record." There is no field to type the quantity directly.</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Setting </w:t>
      </w:r>
      <w:r>
        <w:rPr>
          <w:rFonts w:ascii="Calibri" w:cs="Calibri" w:eastAsia="Calibri" w:hAnsi="Calibri"/>
          <w:b/>
          <w:bCs/>
          <w:color w:val="1F2A24"/>
          <w:sz w:val="21"/>
          <w:szCs w:val="21"/>
        </w:rPr>
        <w:t xml:space="preserve">Cost per Unit</w:t>
      </w:r>
      <w:r>
        <w:rPr>
          <w:rFonts w:ascii="Calibri" w:cs="Calibri" w:eastAsia="Calibri" w:hAnsi="Calibri"/>
          <w:color w:val="1F2A24"/>
          <w:sz w:val="21"/>
          <w:szCs w:val="21"/>
        </w:rPr>
        <w:t xml:space="preserve"> to blank removes the cost. A cost of exactly 0 is treated as no cost.</w:t>
      </w:r>
    </w:p>
    <w:p>
      <w:pPr>
        <w:pStyle w:val="ListParagraph"/>
        <w:numPr>
          <w:ilvl w:val="0"/>
          <w:numId w:val="2"/>
        </w:numPr>
        <w:spacing w:after="60" w:line="280"/>
      </w:pPr>
      <w:r>
        <w:rPr>
          <w:rFonts w:ascii="Calibri" w:cs="Calibri" w:eastAsia="Calibri" w:hAnsi="Calibri"/>
          <w:color w:val="1F2A24"/>
          <w:sz w:val="21"/>
          <w:szCs w:val="21"/>
        </w:rPr>
        <w:t xml:space="preserve">Minimum stock and cost cannot be negative. The message is "Minimum stock and cost cannot be negative".</w:t>
      </w:r>
    </w:p>
    <w:p>
      <w:pPr>
        <w:pStyle w:val="ListParagraph"/>
        <w:numPr>
          <w:ilvl w:val="0"/>
          <w:numId w:val="2"/>
        </w:numPr>
        <w:spacing w:after="60" w:line="280"/>
      </w:pPr>
      <w:r>
        <w:rPr>
          <w:rFonts w:ascii="Calibri" w:cs="Calibri" w:eastAsia="Calibri" w:hAnsi="Calibri"/>
          <w:color w:val="1F2A24"/>
          <w:sz w:val="21"/>
          <w:szCs w:val="21"/>
        </w:rPr>
        <w:t xml:space="preserve">Quantities are kept to three decimal places.</w:t>
      </w:r>
    </w:p>
    <w:p>
      <w:pPr>
        <w:spacing w:after="60"/>
      </w:pPr>
    </w:p>
    <w:p>
      <w:pPr>
        <w:pStyle w:val="Heading3"/>
        <w:keepNext/>
        <w:spacing w:after="100" w:before="260"/>
      </w:pPr>
      <w:bookmarkStart w:name="h_deleting_an_item" w:id="1"/>
      <w:r>
        <w:rPr>
          <w:rFonts w:ascii="Cambria" w:cs="Cambria" w:eastAsia="Cambria" w:hAnsi="Cambria"/>
          <w:b/>
          <w:bCs/>
          <w:color w:val="2E7D4F"/>
          <w:sz w:val="26"/>
          <w:szCs w:val="26"/>
        </w:rPr>
        <w:t xml:space="preserve">Deleting an item</w:t>
      </w:r>
      <w:bookmarkEnd w:id="1"/>
    </w:p>
    <w:p>
      <w:pPr>
        <w:pStyle w:val="ListParagraph"/>
        <w:numPr>
          <w:ilvl w:val="0"/>
          <w:numId w:val="76"/>
        </w:numPr>
        <w:spacing w:after="70" w:line="280"/>
      </w:pPr>
      <w:r>
        <w:rPr>
          <w:rFonts w:ascii="Calibri" w:cs="Calibri" w:eastAsia="Calibri" w:hAnsi="Calibri"/>
          <w:color w:val="1F2A24"/>
          <w:sz w:val="21"/>
          <w:szCs w:val="21"/>
        </w:rPr>
        <w:t xml:space="preserve">Open the item, go to the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tab and scroll to the red </w:t>
      </w:r>
      <w:r>
        <w:rPr>
          <w:rFonts w:ascii="Calibri" w:cs="Calibri" w:eastAsia="Calibri" w:hAnsi="Calibri"/>
          <w:b/>
          <w:bCs/>
          <w:color w:val="1F2A24"/>
          <w:sz w:val="21"/>
          <w:szCs w:val="21"/>
        </w:rPr>
        <w:t xml:space="preserve">Danger Zone</w:t>
      </w:r>
      <w:r>
        <w:rPr>
          <w:rFonts w:ascii="Calibri" w:cs="Calibri" w:eastAsia="Calibri" w:hAnsi="Calibri"/>
          <w:color w:val="1F2A24"/>
          <w:sz w:val="21"/>
          <w:szCs w:val="21"/>
        </w:rPr>
        <w:t xml:space="preserve">.</w:t>
      </w:r>
    </w:p>
    <w:p>
      <w:pPr>
        <w:pStyle w:val="ListParagraph"/>
        <w:numPr>
          <w:ilvl w:val="0"/>
          <w:numId w:val="76"/>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Delete this item</w:t>
      </w:r>
      <w:r>
        <w:rPr>
          <w:rFonts w:ascii="Calibri" w:cs="Calibri" w:eastAsia="Calibri" w:hAnsi="Calibri"/>
          <w:color w:val="1F2A24"/>
          <w:sz w:val="21"/>
          <w:szCs w:val="21"/>
        </w:rPr>
        <w:t xml:space="preserve">.</w:t>
      </w:r>
    </w:p>
    <w:p>
      <w:pPr>
        <w:pStyle w:val="ListParagraph"/>
        <w:numPr>
          <w:ilvl w:val="0"/>
          <w:numId w:val="76"/>
        </w:numPr>
        <w:spacing w:after="70" w:line="280"/>
      </w:pPr>
      <w:r>
        <w:rPr>
          <w:rFonts w:ascii="Calibri" w:cs="Calibri" w:eastAsia="Calibri" w:hAnsi="Calibri"/>
          <w:color w:val="1F2A24"/>
          <w:sz w:val="21"/>
          <w:szCs w:val="21"/>
        </w:rPr>
        <w:t xml:space="preserve">Read the warning "This will permanently delete this item and all its movement history." and click </w:t>
      </w:r>
      <w:r>
        <w:rPr>
          <w:rFonts w:ascii="Calibri" w:cs="Calibri" w:eastAsia="Calibri" w:hAnsi="Calibri"/>
          <w:b/>
          <w:bCs/>
          <w:color w:val="1F2A24"/>
          <w:sz w:val="21"/>
          <w:szCs w:val="21"/>
        </w:rPr>
        <w:t xml:space="preserve">Yes, Delete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Cancel</w:t>
      </w:r>
      <w:r>
        <w:rPr>
          <w:rFonts w:ascii="Calibri" w:cs="Calibri" w:eastAsia="Calibri" w:hAnsi="Calibri"/>
          <w:color w:val="1F2A24"/>
          <w:sz w:val="21"/>
          <w:szCs w:val="21"/>
        </w:rPr>
        <w:t xml:space="preserve">.</w:t>
      </w:r>
    </w:p>
    <w:p>
      <w:pPr>
        <w:spacing w:after="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Deleting an item also deletes its whole movement history, and it cannot be undone. If you only want to stop using an item, set its minimum to 0 and leave it. Only roles with "delete" permission can do this.</w:t>
      </w:r>
    </w:p>
    <w:p>
      <w:pPr>
        <w:pStyle w:val="Heading3"/>
        <w:keepNext/>
        <w:spacing w:after="100" w:before="260"/>
      </w:pPr>
      <w:bookmarkStart w:name="h_how_automatic_entries_find_your_item" w:id="1"/>
      <w:r>
        <w:rPr>
          <w:rFonts w:ascii="Cambria" w:cs="Cambria" w:eastAsia="Cambria" w:hAnsi="Cambria"/>
          <w:b/>
          <w:bCs/>
          <w:color w:val="2E7D4F"/>
          <w:sz w:val="26"/>
          <w:szCs w:val="26"/>
        </w:rPr>
        <w:t xml:space="preserve">How automatic entries find your item</w:t>
      </w:r>
      <w:bookmarkEnd w:id="1"/>
    </w:p>
    <w:p>
      <w:pPr>
        <w:spacing w:after="120" w:line="290"/>
      </w:pPr>
      <w:r>
        <w:rPr>
          <w:rFonts w:ascii="Calibri" w:cs="Calibri" w:eastAsia="Calibri" w:hAnsi="Calibri"/>
          <w:color w:val="1F2A24"/>
          <w:sz w:val="21"/>
          <w:szCs w:val="21"/>
        </w:rPr>
        <w:t xml:space="preserve">Several pages add to or take from Inventory for you, so you do not enter the same movement twice.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40"/>
        <w:gridCol w:w="5198"/>
      </w:tblGrid>
      <w:tr>
        <w:trPr>
          <w:cantSplit/>
          <w:tblHeader/>
        </w:trPr>
        <w:tc>
          <w:tcPr>
            <w:tcW w:type="dxa" w:w="444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Where it starts</w:t>
            </w:r>
          </w:p>
        </w:tc>
        <w:tc>
          <w:tcPr>
            <w:tcW w:type="dxa" w:w="519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happens in Inventory</w:t>
            </w:r>
          </w:p>
        </w:tc>
      </w:tr>
      <w:tr>
        <w:trPr>
          <w:cantSplit/>
          <w:tblHeader w:val="false"/>
        </w:trPr>
        <w:tc>
          <w:tcPr>
            <w:tcW w:type="dxa" w:w="44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w:t>
            </w:r>
            <w:r>
              <w:rPr>
                <w:rFonts w:ascii="Calibri" w:cs="Calibri" w:eastAsia="Calibri" w:hAnsi="Calibri"/>
                <w:color w:val="1F2A24"/>
                <w:sz w:val="18"/>
                <w:szCs w:val="18"/>
              </w:rPr>
              <w:t xml:space="preserve">: a </w:t>
            </w:r>
            <w:r>
              <w:rPr>
                <w:rFonts w:ascii="Calibri" w:cs="Calibri" w:eastAsia="Calibri" w:hAnsi="Calibri"/>
                <w:i/>
                <w:iCs/>
                <w:color w:val="1F2A24"/>
                <w:sz w:val="18"/>
                <w:szCs w:val="18"/>
              </w:rPr>
              <w:t xml:space="preserve">purchase</w:t>
            </w:r>
            <w:r>
              <w:rPr>
                <w:rFonts w:ascii="Calibri" w:cs="Calibri" w:eastAsia="Calibri" w:hAnsi="Calibri"/>
                <w:color w:val="1F2A24"/>
                <w:sz w:val="18"/>
                <w:szCs w:val="18"/>
              </w:rPr>
              <w:t xml:space="preserve"> event with "add to inventory" ticked</w:t>
            </w:r>
          </w:p>
        </w:tc>
        <w:tc>
          <w:tcPr>
            <w:tcW w:type="dxa" w:w="5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Stock In</w:t>
            </w:r>
            <w:r>
              <w:rPr>
                <w:rFonts w:ascii="Calibri" w:cs="Calibri" w:eastAsia="Calibri" w:hAnsi="Calibri"/>
                <w:color w:val="1F2A24"/>
                <w:sz w:val="18"/>
                <w:szCs w:val="18"/>
              </w:rPr>
              <w:t xml:space="preserve"> of the item name, quantity, unit and unit cost you typed in the event.</w:t>
            </w:r>
          </w:p>
        </w:tc>
      </w:tr>
      <w:tr>
        <w:trPr>
          <w:cantSplit/>
          <w:tblHeader w:val="false"/>
        </w:trPr>
        <w:tc>
          <w:tcPr>
            <w:tcW w:type="dxa" w:w="44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w:t>
            </w:r>
            <w:r>
              <w:rPr>
                <w:rFonts w:ascii="Calibri" w:cs="Calibri" w:eastAsia="Calibri" w:hAnsi="Calibri"/>
                <w:color w:val="1F2A24"/>
                <w:sz w:val="18"/>
                <w:szCs w:val="18"/>
              </w:rPr>
              <w:t xml:space="preserve">: a </w:t>
            </w:r>
            <w:r>
              <w:rPr>
                <w:rFonts w:ascii="Calibri" w:cs="Calibri" w:eastAsia="Calibri" w:hAnsi="Calibri"/>
                <w:i/>
                <w:iCs/>
                <w:color w:val="1F2A24"/>
                <w:sz w:val="18"/>
                <w:szCs w:val="18"/>
              </w:rPr>
              <w:t xml:space="preserve">harvest</w:t>
            </w:r>
            <w:r>
              <w:rPr>
                <w:rFonts w:ascii="Calibri" w:cs="Calibri" w:eastAsia="Calibri" w:hAnsi="Calibri"/>
                <w:color w:val="1F2A24"/>
                <w:sz w:val="18"/>
                <w:szCs w:val="18"/>
              </w:rPr>
              <w:t xml:space="preserve"> or </w:t>
            </w:r>
            <w:r>
              <w:rPr>
                <w:rFonts w:ascii="Calibri" w:cs="Calibri" w:eastAsia="Calibri" w:hAnsi="Calibri"/>
                <w:i/>
                <w:iCs/>
                <w:color w:val="1F2A24"/>
                <w:sz w:val="18"/>
                <w:szCs w:val="18"/>
              </w:rPr>
              <w:t xml:space="preserve">partial harvest</w:t>
            </w:r>
            <w:r>
              <w:rPr>
                <w:rFonts w:ascii="Calibri" w:cs="Calibri" w:eastAsia="Calibri" w:hAnsi="Calibri"/>
                <w:color w:val="1F2A24"/>
                <w:sz w:val="18"/>
                <w:szCs w:val="18"/>
              </w:rPr>
              <w:t xml:space="preserve"> event sent to Inventory</w:t>
            </w:r>
          </w:p>
        </w:tc>
        <w:tc>
          <w:tcPr>
            <w:tcW w:type="dxa" w:w="5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Stock In</w:t>
            </w:r>
            <w:r>
              <w:rPr>
                <w:rFonts w:ascii="Calibri" w:cs="Calibri" w:eastAsia="Calibri" w:hAnsi="Calibri"/>
                <w:color w:val="1F2A24"/>
                <w:sz w:val="18"/>
                <w:szCs w:val="18"/>
              </w:rPr>
              <w:t xml:space="preserve"> of the product name and quantity.</w:t>
            </w:r>
          </w:p>
        </w:tc>
      </w:tr>
      <w:tr>
        <w:trPr>
          <w:cantSplit/>
          <w:tblHeader w:val="false"/>
        </w:trPr>
        <w:tc>
          <w:tcPr>
            <w:tcW w:type="dxa" w:w="44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w:t>
            </w:r>
            <w:r>
              <w:rPr>
                <w:rFonts w:ascii="Calibri" w:cs="Calibri" w:eastAsia="Calibri" w:hAnsi="Calibri"/>
                <w:color w:val="1F2A24"/>
                <w:sz w:val="18"/>
                <w:szCs w:val="18"/>
              </w:rPr>
              <w:t xml:space="preserve">: an </w:t>
            </w:r>
            <w:r>
              <w:rPr>
                <w:rFonts w:ascii="Calibri" w:cs="Calibri" w:eastAsia="Calibri" w:hAnsi="Calibri"/>
                <w:i/>
                <w:iCs/>
                <w:color w:val="1F2A24"/>
                <w:sz w:val="18"/>
                <w:szCs w:val="18"/>
              </w:rPr>
              <w:t xml:space="preserve">egg collection</w:t>
            </w:r>
            <w:r>
              <w:rPr>
                <w:rFonts w:ascii="Calibri" w:cs="Calibri" w:eastAsia="Calibri" w:hAnsi="Calibri"/>
                <w:color w:val="1F2A24"/>
                <w:sz w:val="18"/>
                <w:szCs w:val="18"/>
              </w:rPr>
              <w:t xml:space="preserve"> event</w:t>
            </w:r>
          </w:p>
        </w:tc>
        <w:tc>
          <w:tcPr>
            <w:tcW w:type="dxa" w:w="5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Stock In</w:t>
            </w:r>
            <w:r>
              <w:rPr>
                <w:rFonts w:ascii="Calibri" w:cs="Calibri" w:eastAsia="Calibri" w:hAnsi="Calibri"/>
                <w:color w:val="1F2A24"/>
                <w:sz w:val="18"/>
                <w:szCs w:val="18"/>
              </w:rPr>
              <w:t xml:space="preserve"> of "Table Eggs", unit "count", and </w:t>
            </w:r>
            <w:r>
              <w:rPr>
                <w:rFonts w:ascii="Calibri" w:cs="Calibri" w:eastAsia="Calibri" w:hAnsi="Calibri"/>
                <w:b/>
                <w:bCs/>
                <w:color w:val="1F2A24"/>
                <w:sz w:val="18"/>
                <w:szCs w:val="18"/>
              </w:rPr>
              <w:t xml:space="preserve">Stock In</w:t>
            </w:r>
            <w:r>
              <w:rPr>
                <w:rFonts w:ascii="Calibri" w:cs="Calibri" w:eastAsia="Calibri" w:hAnsi="Calibri"/>
                <w:color w:val="1F2A24"/>
                <w:sz w:val="18"/>
                <w:szCs w:val="18"/>
              </w:rPr>
              <w:t xml:space="preserve"> of "Hatching Eggs" for any hatching eggs you enter.</w:t>
            </w:r>
          </w:p>
        </w:tc>
      </w:tr>
      <w:tr>
        <w:trPr>
          <w:cantSplit/>
          <w:tblHeader w:val="false"/>
        </w:trPr>
        <w:tc>
          <w:tcPr>
            <w:tcW w:type="dxa" w:w="44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w:t>
            </w:r>
            <w:r>
              <w:rPr>
                <w:rFonts w:ascii="Calibri" w:cs="Calibri" w:eastAsia="Calibri" w:hAnsi="Calibri"/>
                <w:color w:val="1F2A24"/>
                <w:sz w:val="18"/>
                <w:szCs w:val="18"/>
              </w:rPr>
              <w:t xml:space="preserve">: a </w:t>
            </w:r>
            <w:r>
              <w:rPr>
                <w:rFonts w:ascii="Calibri" w:cs="Calibri" w:eastAsia="Calibri" w:hAnsi="Calibri"/>
                <w:i/>
                <w:iCs/>
                <w:color w:val="1F2A24"/>
                <w:sz w:val="18"/>
                <w:szCs w:val="18"/>
              </w:rPr>
              <w:t xml:space="preserve">milk collection</w:t>
            </w:r>
            <w:r>
              <w:rPr>
                <w:rFonts w:ascii="Calibri" w:cs="Calibri" w:eastAsia="Calibri" w:hAnsi="Calibri"/>
                <w:color w:val="1F2A24"/>
                <w:sz w:val="18"/>
                <w:szCs w:val="18"/>
              </w:rPr>
              <w:t xml:space="preserve"> event</w:t>
            </w:r>
          </w:p>
        </w:tc>
        <w:tc>
          <w:tcPr>
            <w:tcW w:type="dxa" w:w="5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Stock In</w:t>
            </w:r>
            <w:r>
              <w:rPr>
                <w:rFonts w:ascii="Calibri" w:cs="Calibri" w:eastAsia="Calibri" w:hAnsi="Calibri"/>
                <w:color w:val="1F2A24"/>
                <w:sz w:val="18"/>
                <w:szCs w:val="18"/>
              </w:rPr>
              <w:t xml:space="preserve"> of "Fresh Milk", unit "litre".</w:t>
            </w:r>
          </w:p>
        </w:tc>
      </w:tr>
      <w:tr>
        <w:trPr>
          <w:cantSplit/>
          <w:tblHeader w:val="false"/>
        </w:trPr>
        <w:tc>
          <w:tcPr>
            <w:tcW w:type="dxa" w:w="44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w:t>
            </w:r>
            <w:r>
              <w:rPr>
                <w:rFonts w:ascii="Calibri" w:cs="Calibri" w:eastAsia="Calibri" w:hAnsi="Calibri"/>
                <w:color w:val="1F2A24"/>
                <w:sz w:val="18"/>
                <w:szCs w:val="18"/>
              </w:rPr>
              <w:t xml:space="preserve">: a </w:t>
            </w:r>
            <w:r>
              <w:rPr>
                <w:rFonts w:ascii="Calibri" w:cs="Calibri" w:eastAsia="Calibri" w:hAnsi="Calibri"/>
                <w:i/>
                <w:iCs/>
                <w:color w:val="1F2A24"/>
                <w:sz w:val="18"/>
                <w:szCs w:val="18"/>
              </w:rPr>
              <w:t xml:space="preserve">honey harvest</w:t>
            </w:r>
            <w:r>
              <w:rPr>
                <w:rFonts w:ascii="Calibri" w:cs="Calibri" w:eastAsia="Calibri" w:hAnsi="Calibri"/>
                <w:color w:val="1F2A24"/>
                <w:sz w:val="18"/>
                <w:szCs w:val="18"/>
              </w:rPr>
              <w:t xml:space="preserve"> event</w:t>
            </w:r>
          </w:p>
        </w:tc>
        <w:tc>
          <w:tcPr>
            <w:tcW w:type="dxa" w:w="5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Stock In</w:t>
            </w:r>
            <w:r>
              <w:rPr>
                <w:rFonts w:ascii="Calibri" w:cs="Calibri" w:eastAsia="Calibri" w:hAnsi="Calibri"/>
                <w:color w:val="1F2A24"/>
                <w:sz w:val="18"/>
                <w:szCs w:val="18"/>
              </w:rPr>
              <w:t xml:space="preserve"> of "Honey", unit "kg".</w:t>
            </w:r>
          </w:p>
        </w:tc>
      </w:tr>
      <w:tr>
        <w:trPr>
          <w:cantSplit/>
          <w:tblHeader w:val="false"/>
        </w:trPr>
        <w:tc>
          <w:tcPr>
            <w:tcW w:type="dxa" w:w="44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Sales</w:t>
            </w:r>
            <w:r>
              <w:rPr>
                <w:rFonts w:ascii="Calibri" w:cs="Calibri" w:eastAsia="Calibri" w:hAnsi="Calibri"/>
                <w:color w:val="1F2A24"/>
                <w:sz w:val="18"/>
                <w:szCs w:val="18"/>
              </w:rPr>
              <w:t xml:space="preserve">: an order is marked </w:t>
            </w:r>
            <w:r>
              <w:rPr>
                <w:rFonts w:ascii="Calibri" w:cs="Calibri" w:eastAsia="Calibri" w:hAnsi="Calibri"/>
                <w:b/>
                <w:bCs/>
                <w:color w:val="1F2A24"/>
                <w:sz w:val="18"/>
                <w:szCs w:val="18"/>
              </w:rPr>
              <w:t xml:space="preserve">Fulfilled</w:t>
            </w:r>
          </w:p>
        </w:tc>
        <w:tc>
          <w:tcPr>
            <w:tcW w:type="dxa" w:w="51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Stock Out</w:t>
            </w:r>
            <w:r>
              <w:rPr>
                <w:rFonts w:ascii="Calibri" w:cs="Calibri" w:eastAsia="Calibri" w:hAnsi="Calibri"/>
                <w:color w:val="1F2A24"/>
                <w:sz w:val="18"/>
                <w:szCs w:val="18"/>
              </w:rPr>
              <w:t xml:space="preserve"> for each order line.</w:t>
            </w:r>
          </w:p>
        </w:tc>
      </w:tr>
      <w:tr>
        <w:trPr>
          <w:cantSplit/>
          <w:tblHeader w:val="false"/>
        </w:trPr>
        <w:tc>
          <w:tcPr>
            <w:tcW w:type="dxa" w:w="44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Processing</w:t>
            </w:r>
            <w:r>
              <w:rPr>
                <w:rFonts w:ascii="Calibri" w:cs="Calibri" w:eastAsia="Calibri" w:hAnsi="Calibri"/>
                <w:color w:val="1F2A24"/>
                <w:sz w:val="18"/>
                <w:szCs w:val="18"/>
              </w:rPr>
              <w:t xml:space="preserve">: a batch is completed</w:t>
            </w:r>
          </w:p>
        </w:tc>
        <w:tc>
          <w:tcPr>
            <w:tcW w:type="dxa" w:w="51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Stock In</w:t>
            </w:r>
            <w:r>
              <w:rPr>
                <w:rFonts w:ascii="Calibri" w:cs="Calibri" w:eastAsia="Calibri" w:hAnsi="Calibri"/>
                <w:color w:val="1F2A24"/>
                <w:sz w:val="18"/>
                <w:szCs w:val="18"/>
              </w:rPr>
              <w:t xml:space="preserve"> of each finished product (and </w:t>
            </w:r>
            <w:r>
              <w:rPr>
                <w:rFonts w:ascii="Calibri" w:cs="Calibri" w:eastAsia="Calibri" w:hAnsi="Calibri"/>
                <w:b/>
                <w:bCs/>
                <w:color w:val="1F2A24"/>
                <w:sz w:val="18"/>
                <w:szCs w:val="18"/>
              </w:rPr>
              <w:t xml:space="preserve">Stock Out</w:t>
            </w:r>
            <w:r>
              <w:rPr>
                <w:rFonts w:ascii="Calibri" w:cs="Calibri" w:eastAsia="Calibri" w:hAnsi="Calibri"/>
                <w:color w:val="1F2A24"/>
                <w:sz w:val="18"/>
                <w:szCs w:val="18"/>
              </w:rPr>
              <w:t xml:space="preserve"> of inputs when the batch moves from Planned to In Progress).</w:t>
            </w:r>
          </w:p>
        </w:tc>
      </w:tr>
    </w:tbl>
    <w:p>
      <w:pPr>
        <w:spacing w:after="160"/>
      </w:pPr>
    </w:p>
    <w:p>
      <w:pPr>
        <w:spacing w:after="120" w:line="290"/>
      </w:pPr>
      <w:r>
        <w:rPr>
          <w:rFonts w:ascii="Calibri" w:cs="Calibri" w:eastAsia="Calibri" w:hAnsi="Calibri"/>
          <w:b/>
          <w:bCs/>
          <w:color w:val="1F2A24"/>
          <w:sz w:val="21"/>
          <w:szCs w:val="21"/>
        </w:rPr>
        <w:t xml:space="preserve">Matching by name.</w:t>
      </w:r>
      <w:r>
        <w:rPr>
          <w:rFonts w:ascii="Calibri" w:cs="Calibri" w:eastAsia="Calibri" w:hAnsi="Calibri"/>
          <w:color w:val="1F2A24"/>
          <w:sz w:val="21"/>
          <w:szCs w:val="21"/>
        </w:rPr>
        <w:t xml:space="preserve"> The app compares the names after ignoring capital letters, spaces and punctuation. "Broiler Starter Feed", "broiler-starter feed" and "BROILER STARTER FEED" are the same item. The code (SKU) can match too. If two items match, the oldest one is used.</w:t>
      </w:r>
    </w:p>
    <w:p>
      <w:pPr>
        <w:spacing w:after="120" w:line="290"/>
      </w:pPr>
      <w:r>
        <w:rPr>
          <w:rFonts w:ascii="Calibri" w:cs="Calibri" w:eastAsia="Calibri" w:hAnsi="Calibri"/>
          <w:b/>
          <w:bCs/>
          <w:color w:val="1F2A24"/>
          <w:sz w:val="21"/>
          <w:szCs w:val="21"/>
        </w:rPr>
        <w:t xml:space="preserve">Incoming goods that do not match</w:t>
      </w:r>
      <w:r>
        <w:rPr>
          <w:rFonts w:ascii="Calibri" w:cs="Calibri" w:eastAsia="Calibri" w:hAnsi="Calibri"/>
          <w:color w:val="1F2A24"/>
          <w:sz w:val="21"/>
          <w:szCs w:val="21"/>
        </w:rPr>
        <w:t xml:space="preserve"> create a new item automatically. Its name is the name sent; its unit is the unit sent (kg if none); its minimum is 0; its category is guessed from the name (words such as feed, bran, hay give </w:t>
      </w:r>
      <w:r>
        <w:rPr>
          <w:rFonts w:ascii="Calibri" w:cs="Calibri" w:eastAsia="Calibri" w:hAnsi="Calibri"/>
          <w:b/>
          <w:bCs/>
          <w:color w:val="1F2A24"/>
          <w:sz w:val="21"/>
          <w:szCs w:val="21"/>
        </w:rPr>
        <w:t xml:space="preserve">Feed &amp; Fodder</w:t>
      </w:r>
      <w:r>
        <w:rPr>
          <w:rFonts w:ascii="Calibri" w:cs="Calibri" w:eastAsia="Calibri" w:hAnsi="Calibri"/>
          <w:color w:val="1F2A24"/>
          <w:sz w:val="21"/>
          <w:szCs w:val="21"/>
        </w:rPr>
        <w:t xml:space="preserve">; vaccine, drug give </w:t>
      </w:r>
      <w:r>
        <w:rPr>
          <w:rFonts w:ascii="Calibri" w:cs="Calibri" w:eastAsia="Calibri" w:hAnsi="Calibri"/>
          <w:b/>
          <w:bCs/>
          <w:color w:val="1F2A24"/>
          <w:sz w:val="21"/>
          <w:szCs w:val="21"/>
        </w:rPr>
        <w:t xml:space="preserve">Medicines</w:t>
      </w:r>
      <w:r>
        <w:rPr>
          <w:rFonts w:ascii="Calibri" w:cs="Calibri" w:eastAsia="Calibri" w:hAnsi="Calibri"/>
          <w:color w:val="1F2A24"/>
          <w:sz w:val="21"/>
          <w:szCs w:val="21"/>
        </w:rPr>
        <w:t xml:space="preserve">; seed, grain, maize give </w:t>
      </w:r>
      <w:r>
        <w:rPr>
          <w:rFonts w:ascii="Calibri" w:cs="Calibri" w:eastAsia="Calibri" w:hAnsi="Calibri"/>
          <w:b/>
          <w:bCs/>
          <w:color w:val="1F2A24"/>
          <w:sz w:val="21"/>
          <w:szCs w:val="21"/>
        </w:rPr>
        <w:t xml:space="preserve">Seeds</w:t>
      </w:r>
      <w:r>
        <w:rPr>
          <w:rFonts w:ascii="Calibri" w:cs="Calibri" w:eastAsia="Calibri" w:hAnsi="Calibri"/>
          <w:color w:val="1F2A24"/>
          <w:sz w:val="21"/>
          <w:szCs w:val="21"/>
        </w:rPr>
        <w:t xml:space="preserve">; fertiliser, urea, NPK give </w:t>
      </w:r>
      <w:r>
        <w:rPr>
          <w:rFonts w:ascii="Calibri" w:cs="Calibri" w:eastAsia="Calibri" w:hAnsi="Calibri"/>
          <w:b/>
          <w:bCs/>
          <w:color w:val="1F2A24"/>
          <w:sz w:val="21"/>
          <w:szCs w:val="21"/>
        </w:rPr>
        <w:t xml:space="preserve">Fertiliser</w:t>
      </w:r>
      <w:r>
        <w:rPr>
          <w:rFonts w:ascii="Calibri" w:cs="Calibri" w:eastAsia="Calibri" w:hAnsi="Calibri"/>
          <w:color w:val="1F2A24"/>
          <w:sz w:val="21"/>
          <w:szCs w:val="21"/>
        </w:rPr>
        <w:t xml:space="preserve">; bag, box, crate give </w:t>
      </w:r>
      <w:r>
        <w:rPr>
          <w:rFonts w:ascii="Calibri" w:cs="Calibri" w:eastAsia="Calibri" w:hAnsi="Calibri"/>
          <w:b/>
          <w:bCs/>
          <w:color w:val="1F2A24"/>
          <w:sz w:val="21"/>
          <w:szCs w:val="21"/>
        </w:rPr>
        <w:t xml:space="preserve">Packaging</w:t>
      </w:r>
      <w:r>
        <w:rPr>
          <w:rFonts w:ascii="Calibri" w:cs="Calibri" w:eastAsia="Calibri" w:hAnsi="Calibri"/>
          <w:color w:val="1F2A24"/>
          <w:sz w:val="21"/>
          <w:szCs w:val="21"/>
        </w:rPr>
        <w:t xml:space="preserve">; milk, egg, honey, fish, meat give </w:t>
      </w:r>
      <w:r>
        <w:rPr>
          <w:rFonts w:ascii="Calibri" w:cs="Calibri" w:eastAsia="Calibri" w:hAnsi="Calibri"/>
          <w:b/>
          <w:bCs/>
          <w:color w:val="1F2A24"/>
          <w:sz w:val="21"/>
          <w:szCs w:val="21"/>
        </w:rPr>
        <w:t xml:space="preserve">Produce</w:t>
      </w:r>
      <w:r>
        <w:rPr>
          <w:rFonts w:ascii="Calibri" w:cs="Calibri" w:eastAsia="Calibri" w:hAnsi="Calibri"/>
          <w:color w:val="1F2A24"/>
          <w:sz w:val="21"/>
          <w:szCs w:val="21"/>
        </w:rPr>
        <w:t xml:space="preserve">; flour, oil give </w:t>
      </w:r>
      <w:r>
        <w:rPr>
          <w:rFonts w:ascii="Calibri" w:cs="Calibri" w:eastAsia="Calibri" w:hAnsi="Calibri"/>
          <w:b/>
          <w:bCs/>
          <w:color w:val="1F2A24"/>
          <w:sz w:val="21"/>
          <w:szCs w:val="21"/>
        </w:rPr>
        <w:t xml:space="preserve">Processed Goods</w:t>
      </w:r>
      <w:r>
        <w:rPr>
          <w:rFonts w:ascii="Calibri" w:cs="Calibri" w:eastAsia="Calibri" w:hAnsi="Calibri"/>
          <w:color w:val="1F2A24"/>
          <w:sz w:val="21"/>
          <w:szCs w:val="21"/>
        </w:rPr>
        <w:t xml:space="preserve">; pump, pipe, net, tool give </w:t>
      </w:r>
      <w:r>
        <w:rPr>
          <w:rFonts w:ascii="Calibri" w:cs="Calibri" w:eastAsia="Calibri" w:hAnsi="Calibri"/>
          <w:b/>
          <w:bCs/>
          <w:color w:val="1F2A24"/>
          <w:sz w:val="21"/>
          <w:szCs w:val="21"/>
        </w:rPr>
        <w:t xml:space="preserve">Equipment</w:t>
      </w:r>
      <w:r>
        <w:rPr>
          <w:rFonts w:ascii="Calibri" w:cs="Calibri" w:eastAsia="Calibri" w:hAnsi="Calibri"/>
          <w:color w:val="1F2A24"/>
          <w:sz w:val="21"/>
          <w:szCs w:val="21"/>
        </w:rPr>
        <w:t xml:space="preserve">; anything else gives </w:t>
      </w:r>
      <w:r>
        <w:rPr>
          <w:rFonts w:ascii="Calibri" w:cs="Calibri" w:eastAsia="Calibri" w:hAnsi="Calibri"/>
          <w:b/>
          <w:bCs/>
          <w:color w:val="1F2A24"/>
          <w:sz w:val="21"/>
          <w:szCs w:val="21"/>
        </w:rPr>
        <w:t xml:space="preserve">Produce</w:t>
      </w:r>
      <w:r>
        <w:rPr>
          <w:rFonts w:ascii="Calibri" w:cs="Calibri" w:eastAsia="Calibri" w:hAnsi="Calibri"/>
          <w:color w:val="1F2A24"/>
          <w:sz w:val="21"/>
          <w:szCs w:val="21"/>
        </w:rPr>
        <w:t xml:space="preserve">). The notes say "Created automatically from production" (or processing). You can then correct the category and cost on the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tab.</w:t>
      </w:r>
    </w:p>
    <w:p>
      <w:pPr>
        <w:spacing w:after="120" w:line="290"/>
      </w:pPr>
      <w:r>
        <w:rPr>
          <w:rFonts w:ascii="Calibri" w:cs="Calibri" w:eastAsia="Calibri" w:hAnsi="Calibri"/>
          <w:b/>
          <w:bCs/>
          <w:color w:val="1F2A24"/>
          <w:sz w:val="21"/>
          <w:szCs w:val="21"/>
        </w:rPr>
        <w:t xml:space="preserve">Outgoing goods that do not match</w:t>
      </w:r>
      <w:r>
        <w:rPr>
          <w:rFonts w:ascii="Calibri" w:cs="Calibri" w:eastAsia="Calibri" w:hAnsi="Calibri"/>
          <w:color w:val="1F2A24"/>
          <w:sz w:val="21"/>
          <w:szCs w:val="21"/>
        </w:rPr>
        <w:t xml:space="preserve"> are ignored without an error. A sale of "Live broilers" does nothing to stock if you have no item with that name.</w:t>
      </w:r>
    </w:p>
    <w:p>
      <w:pPr>
        <w:spacing w:after="120" w:line="290"/>
      </w:pPr>
      <w:r>
        <w:rPr>
          <w:rFonts w:ascii="Calibri" w:cs="Calibri" w:eastAsia="Calibri" w:hAnsi="Calibri"/>
          <w:b/>
          <w:bCs/>
          <w:color w:val="1F2A24"/>
          <w:sz w:val="21"/>
          <w:szCs w:val="21"/>
        </w:rPr>
        <w:t xml:space="preserve">Not enough stock.</w:t>
      </w:r>
      <w:r>
        <w:rPr>
          <w:rFonts w:ascii="Calibri" w:cs="Calibri" w:eastAsia="Calibri" w:hAnsi="Calibri"/>
          <w:color w:val="1F2A24"/>
          <w:sz w:val="21"/>
          <w:szCs w:val="21"/>
        </w:rPr>
        <w:t xml:space="preserve"> An automatic Stock Out takes what is available and notes the shortfall in the movement ("short by N unit"). If the item has nothing at all, nothing is recorded. The sale or batch itself is never blocked.</w:t>
      </w:r>
    </w:p>
    <w:p>
      <w:pPr>
        <w:spacing w:after="120" w:line="290"/>
      </w:pPr>
      <w:r>
        <w:rPr>
          <w:rFonts w:ascii="Calibri" w:cs="Calibri" w:eastAsia="Calibri" w:hAnsi="Calibri"/>
          <w:b/>
          <w:bCs/>
          <w:color w:val="1F2A24"/>
          <w:sz w:val="21"/>
          <w:szCs w:val="21"/>
        </w:rPr>
        <w:t xml:space="preserve">No double entries.</w:t>
      </w:r>
      <w:r>
        <w:rPr>
          <w:rFonts w:ascii="Calibri" w:cs="Calibri" w:eastAsia="Calibri" w:hAnsi="Calibri"/>
          <w:color w:val="1F2A24"/>
          <w:sz w:val="21"/>
          <w:szCs w:val="21"/>
        </w:rPr>
        <w:t xml:space="preserve"> Every automatic movement carries a unique key, so if your connection drops and the app retries, the stock is not added twice.</w:t>
      </w: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Give each item the same name your team uses in production events and on sales order lines. "Maize" in one place and "Maize grain" in another are two different items and will not match.</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An automatic entry made while you are offline waits on your device and is sent again every 30 seconds and whenever you are back online, up to 20 tries. If your login has no permission to add stock (no Inventory create right and no create or edit right on the production pages), the entry is discarded after the first refusal and does not come back. Ask your Director to correct your permissions, then enter that movement by hand.</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 Inventory page does not show a "syncing" counter. If an automatic movement is slow to arrive, wait a minute and reload.</w:t>
      </w:r>
    </w:p>
    <w:p>
      <w:pPr>
        <w:pStyle w:val="ListParagraph"/>
        <w:numPr>
          <w:ilvl w:val="0"/>
          <w:numId w:val="2"/>
        </w:numPr>
        <w:spacing w:after="60" w:line="280"/>
      </w:pPr>
      <w:r>
        <w:rPr>
          <w:rFonts w:ascii="Calibri" w:cs="Calibri" w:eastAsia="Calibri" w:hAnsi="Calibri"/>
          <w:color w:val="1F2A24"/>
          <w:sz w:val="21"/>
          <w:szCs w:val="21"/>
        </w:rPr>
        <w:t xml:space="preserve">The Dashboard and the Reports pages read the same stock list.</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Total value</w:t>
      </w:r>
      <w:r>
        <w:rPr>
          <w:rFonts w:ascii="Calibri" w:cs="Calibri" w:eastAsia="Calibri" w:hAnsi="Calibri"/>
          <w:color w:val="1F2A24"/>
          <w:sz w:val="21"/>
          <w:szCs w:val="21"/>
        </w:rPr>
        <w:t xml:space="preserve"> is quantity times </w:t>
      </w:r>
      <w:r>
        <w:rPr>
          <w:rFonts w:ascii="Calibri" w:cs="Calibri" w:eastAsia="Calibri" w:hAnsi="Calibri"/>
          <w:b/>
          <w:bCs/>
          <w:color w:val="1F2A24"/>
          <w:sz w:val="21"/>
          <w:szCs w:val="21"/>
        </w:rPr>
        <w:t xml:space="preserve">Cost per Unit</w:t>
      </w:r>
      <w:r>
        <w:rPr>
          <w:rFonts w:ascii="Calibri" w:cs="Calibri" w:eastAsia="Calibri" w:hAnsi="Calibri"/>
          <w:color w:val="1F2A24"/>
          <w:sz w:val="21"/>
          <w:szCs w:val="21"/>
        </w:rPr>
        <w:t xml:space="preserve"> for items that have a cost. Items without a cost add nothing.</w:t>
      </w:r>
    </w:p>
    <w:p>
      <w:pPr>
        <w:spacing w:after="60"/>
      </w:pPr>
    </w:p>
    <w:p>
      <w:pPr>
        <w:pStyle w:val="Heading2"/>
        <w:keepNext/>
        <w:spacing w:after="140" w:before="360"/>
      </w:pPr>
      <w:bookmarkStart w:name="h_sales" w:id="1"/>
      <w:r>
        <w:rPr>
          <w:rFonts w:ascii="Cambria" w:cs="Cambria" w:eastAsia="Cambria" w:hAnsi="Cambria"/>
          <w:b/>
          <w:bCs/>
          <w:color w:val="1F6B3A"/>
          <w:sz w:val="32"/>
          <w:szCs w:val="32"/>
        </w:rPr>
        <w:t xml:space="preserve">Sales</w:t>
      </w:r>
      <w:bookmarkEnd w:id="1"/>
    </w:p>
    <w:p>
      <w:pPr>
        <w:pStyle w:val="Heading3"/>
        <w:keepNext/>
        <w:spacing w:after="100" w:before="260"/>
      </w:pPr>
      <w:bookmarkStart w:name="h_sales_customers_and_orders_" w:id="1"/>
      <w:r>
        <w:rPr>
          <w:rFonts w:ascii="Cambria" w:cs="Cambria" w:eastAsia="Cambria" w:hAnsi="Cambria"/>
          <w:b/>
          <w:bCs/>
          <w:color w:val="2E7D4F"/>
          <w:sz w:val="26"/>
          <w:szCs w:val="26"/>
        </w:rPr>
        <w:t xml:space="preserve">Sales (customers and orders)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Sales keeps your customers, your sales orders (quotations and invoices in one), and the payments you receive. The server calculates the totals and the order numbers, so they are always consistent.</w:t>
      </w:r>
    </w:p>
    <w:p>
      <w:pPr>
        <w:spacing w:after="120" w:line="290"/>
      </w:pPr>
      <w:r>
        <w:rPr>
          <w:rFonts w:ascii="Calibri" w:cs="Calibri" w:eastAsia="Calibri" w:hAnsi="Calibri"/>
          <w:b/>
          <w:bCs/>
          <w:color w:val="1F2A24"/>
          <w:sz w:val="21"/>
          <w:szCs w:val="21"/>
        </w:rPr>
        <w:t xml:space="preserve">Before you start.</w:t>
      </w:r>
    </w:p>
    <w:p>
      <w:pPr>
        <w:pStyle w:val="ListParagraph"/>
        <w:numPr>
          <w:ilvl w:val="0"/>
          <w:numId w:val="2"/>
        </w:numPr>
        <w:spacing w:after="60" w:line="280"/>
      </w:pPr>
      <w:r>
        <w:rPr>
          <w:rFonts w:ascii="Calibri" w:cs="Calibri" w:eastAsia="Calibri" w:hAnsi="Calibri"/>
          <w:color w:val="1F2A24"/>
          <w:sz w:val="21"/>
          <w:szCs w:val="21"/>
        </w:rPr>
        <w:t xml:space="preserve">Everything is saved to your company account and is shared by your team.</w:t>
      </w:r>
    </w:p>
    <w:p>
      <w:pPr>
        <w:pStyle w:val="ListParagraph"/>
        <w:numPr>
          <w:ilvl w:val="0"/>
          <w:numId w:val="2"/>
        </w:numPr>
        <w:spacing w:after="60" w:line="280"/>
      </w:pPr>
      <w:r>
        <w:rPr>
          <w:rFonts w:ascii="Calibri" w:cs="Calibri" w:eastAsia="Calibri" w:hAnsi="Calibri"/>
          <w:color w:val="1F2A24"/>
          <w:sz w:val="21"/>
          <w:szCs w:val="21"/>
        </w:rPr>
        <w:t xml:space="preserve">You need </w:t>
      </w:r>
      <w:r>
        <w:rPr>
          <w:rFonts w:ascii="Calibri" w:cs="Calibri" w:eastAsia="Calibri" w:hAnsi="Calibri"/>
          <w:b/>
          <w:bCs/>
          <w:color w:val="1F2A24"/>
          <w:sz w:val="21"/>
          <w:szCs w:val="21"/>
        </w:rPr>
        <w:t xml:space="preserve">view</w:t>
      </w:r>
      <w:r>
        <w:rPr>
          <w:rFonts w:ascii="Calibri" w:cs="Calibri" w:eastAsia="Calibri" w:hAnsi="Calibri"/>
          <w:color w:val="1F2A24"/>
          <w:sz w:val="21"/>
          <w:szCs w:val="21"/>
        </w:rPr>
        <w:t xml:space="preserve"> to see Sales, </w:t>
      </w:r>
      <w:r>
        <w:rPr>
          <w:rFonts w:ascii="Calibri" w:cs="Calibri" w:eastAsia="Calibri" w:hAnsi="Calibri"/>
          <w:b/>
          <w:bCs/>
          <w:color w:val="1F2A24"/>
          <w:sz w:val="21"/>
          <w:szCs w:val="21"/>
        </w:rPr>
        <w:t xml:space="preserve">create</w:t>
      </w:r>
      <w:r>
        <w:rPr>
          <w:rFonts w:ascii="Calibri" w:cs="Calibri" w:eastAsia="Calibri" w:hAnsi="Calibri"/>
          <w:color w:val="1F2A24"/>
          <w:sz w:val="21"/>
          <w:szCs w:val="21"/>
        </w:rPr>
        <w:t xml:space="preserve"> to add customers and orders,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to change an order's status, add payments, notes and edit a customer, and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to delete a customer.</w:t>
      </w:r>
    </w:p>
    <w:p>
      <w:pPr>
        <w:pStyle w:val="ListParagraph"/>
        <w:numPr>
          <w:ilvl w:val="0"/>
          <w:numId w:val="2"/>
        </w:numPr>
        <w:spacing w:after="60" w:line="280"/>
      </w:pPr>
      <w:r>
        <w:rPr>
          <w:rFonts w:ascii="Calibri" w:cs="Calibri" w:eastAsia="Calibri" w:hAnsi="Calibri"/>
          <w:color w:val="1F2A24"/>
          <w:sz w:val="21"/>
          <w:szCs w:val="21"/>
        </w:rPr>
        <w:t xml:space="preserve">With no access you see "You do not have access to Sales".</w:t>
      </w:r>
    </w:p>
    <w:p>
      <w:pPr>
        <w:spacing w:after="60"/>
      </w:pPr>
    </w:p>
    <w:p>
      <w:pPr>
        <w:spacing w:after="120" w:line="290"/>
      </w:pPr>
      <w:r>
        <w:rPr>
          <w:rFonts w:ascii="Calibri" w:cs="Calibri" w:eastAsia="Calibri" w:hAnsi="Calibri"/>
          <w:b/>
          <w:bCs/>
          <w:color w:val="1F2A24"/>
          <w:sz w:val="21"/>
          <w:szCs w:val="21"/>
        </w:rPr>
        <w:t xml:space="preserve">What you will see.</w:t>
      </w:r>
      <w:r>
        <w:rPr>
          <w:rFonts w:ascii="Calibri" w:cs="Calibri" w:eastAsia="Calibri" w:hAnsi="Calibri"/>
          <w:color w:val="1F2A24"/>
          <w:sz w:val="21"/>
          <w:szCs w:val="21"/>
        </w:rPr>
        <w:t xml:space="preserve"> A left panel with three small figures at the top, two tabs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customers</w:t>
      </w:r>
      <w:r>
        <w:rPr>
          <w:rFonts w:ascii="Calibri" w:cs="Calibri" w:eastAsia="Calibri" w:hAnsi="Calibri"/>
          <w:color w:val="1F2A24"/>
          <w:sz w:val="21"/>
          <w:szCs w:val="21"/>
        </w:rPr>
        <w:t xml:space="preserve">), a button (</w:t>
      </w:r>
      <w:r>
        <w:rPr>
          <w:rFonts w:ascii="Calibri" w:cs="Calibri" w:eastAsia="Calibri" w:hAnsi="Calibri"/>
          <w:b/>
          <w:bCs/>
          <w:color w:val="1F2A24"/>
          <w:sz w:val="21"/>
          <w:szCs w:val="21"/>
        </w:rPr>
        <w:t xml:space="preserve">New Order</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Add Customer</w:t>
      </w:r>
      <w:r>
        <w:rPr>
          <w:rFonts w:ascii="Calibri" w:cs="Calibri" w:eastAsia="Calibri" w:hAnsi="Calibri"/>
          <w:color w:val="1F2A24"/>
          <w:sz w:val="21"/>
          <w:szCs w:val="21"/>
        </w:rPr>
        <w:t xml:space="preserve">), a search box, and the list. A right panel shows the order or customer you click.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8"/>
        <w:gridCol w:w="6630"/>
      </w:tblGrid>
      <w:tr>
        <w:trPr>
          <w:cantSplit/>
          <w:tblHeader/>
        </w:trPr>
        <w:tc>
          <w:tcPr>
            <w:tcW w:type="dxa" w:w="300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Figure</w:t>
            </w:r>
          </w:p>
        </w:tc>
        <w:tc>
          <w:tcPr>
            <w:tcW w:type="dxa" w:w="663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0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Revenue</w:t>
            </w:r>
          </w:p>
        </w:tc>
        <w:tc>
          <w:tcPr>
            <w:tcW w:type="dxa" w:w="66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total of all orders that are not cancelled, including drafts and confirmed orders not yet fulfilled.</w:t>
            </w:r>
          </w:p>
        </w:tc>
      </w:tr>
      <w:tr>
        <w:trPr>
          <w:cantSplit/>
          <w:tblHeader w:val="false"/>
        </w:trPr>
        <w:tc>
          <w:tcPr>
            <w:tcW w:type="dxa" w:w="30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Outstanding</w:t>
            </w:r>
          </w:p>
        </w:tc>
        <w:tc>
          <w:tcPr>
            <w:tcW w:type="dxa" w:w="66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customers still owe: for orders that are not fully paid and not cancelled, total minus paid.</w:t>
            </w:r>
          </w:p>
        </w:tc>
      </w:tr>
      <w:tr>
        <w:trPr>
          <w:cantSplit/>
          <w:tblHeader w:val="false"/>
        </w:trPr>
        <w:tc>
          <w:tcPr>
            <w:tcW w:type="dxa" w:w="30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Active Orders</w:t>
            </w:r>
          </w:p>
        </w:tc>
        <w:tc>
          <w:tcPr>
            <w:tcW w:type="dxa" w:w="66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Orders with the status Draft or Confirmed.</w:t>
            </w:r>
          </w:p>
        </w:tc>
      </w:tr>
    </w:tbl>
    <w:p>
      <w:pPr>
        <w:spacing w:after="1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Revenue</w:t>
      </w:r>
      <w:r>
        <w:rPr>
          <w:rFonts w:ascii="Calibri" w:cs="Calibri" w:eastAsia="Calibri" w:hAnsi="Calibri"/>
          <w:color w:val="1F2A24"/>
          <w:sz w:val="21"/>
          <w:szCs w:val="21"/>
        </w:rPr>
        <w:t xml:space="preserve"> figure on the Sales page counts orders from the moment they exist. The </w:t>
      </w: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page only counts income when an order is </w:t>
      </w:r>
      <w:r>
        <w:rPr>
          <w:rFonts w:ascii="Calibri" w:cs="Calibri" w:eastAsia="Calibri" w:hAnsi="Calibri"/>
          <w:b/>
          <w:bCs/>
          <w:color w:val="1F2A24"/>
          <w:sz w:val="21"/>
          <w:szCs w:val="21"/>
        </w:rPr>
        <w:t xml:space="preserve">fulfilled</w:t>
      </w:r>
      <w:r>
        <w:rPr>
          <w:rFonts w:ascii="Calibri" w:cs="Calibri" w:eastAsia="Calibri" w:hAnsi="Calibri"/>
          <w:color w:val="1F2A24"/>
          <w:sz w:val="21"/>
          <w:szCs w:val="21"/>
        </w:rPr>
        <w:t xml:space="preserve">. The two will differ until your orders are fulfilled.</w:t>
      </w:r>
    </w:p>
    <w:p>
      <w:pPr>
        <w:spacing w:after="120" w:line="290"/>
      </w:pPr>
      <w:r>
        <w:rPr>
          <w:rFonts w:ascii="Calibri" w:cs="Calibri" w:eastAsia="Calibri" w:hAnsi="Calibri"/>
          <w:color w:val="1F2A24"/>
          <w:sz w:val="21"/>
          <w:szCs w:val="21"/>
        </w:rPr>
        <w:t xml:space="preserve">The search box on the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tab finds an order number or a customer name. On the </w:t>
      </w:r>
      <w:r>
        <w:rPr>
          <w:rFonts w:ascii="Calibri" w:cs="Calibri" w:eastAsia="Calibri" w:hAnsi="Calibri"/>
          <w:b/>
          <w:bCs/>
          <w:color w:val="1F2A24"/>
          <w:sz w:val="21"/>
          <w:szCs w:val="21"/>
        </w:rPr>
        <w:t xml:space="preserve">customers</w:t>
      </w:r>
      <w:r>
        <w:rPr>
          <w:rFonts w:ascii="Calibri" w:cs="Calibri" w:eastAsia="Calibri" w:hAnsi="Calibri"/>
          <w:color w:val="1F2A24"/>
          <w:sz w:val="21"/>
          <w:szCs w:val="21"/>
        </w:rPr>
        <w:t xml:space="preserve"> tab it finds a customer name. Orders are listed newest first by their order date.</w:t>
      </w:r>
    </w:p>
    <w:p>
      <w:pPr>
        <w:pStyle w:val="Heading3"/>
        <w:keepNext/>
        <w:spacing w:after="100" w:before="260"/>
      </w:pPr>
      <w:bookmarkStart w:name="h_customers" w:id="1"/>
      <w:r>
        <w:rPr>
          <w:rFonts w:ascii="Cambria" w:cs="Cambria" w:eastAsia="Cambria" w:hAnsi="Cambria"/>
          <w:b/>
          <w:bCs/>
          <w:color w:val="2E7D4F"/>
          <w:sz w:val="26"/>
          <w:szCs w:val="26"/>
        </w:rPr>
        <w:t xml:space="preserve">Customers</w:t>
      </w:r>
      <w:bookmarkEnd w:id="1"/>
    </w:p>
    <w:p>
      <w:pPr>
        <w:spacing w:after="120" w:line="290"/>
      </w:pPr>
      <w:r>
        <w:rPr>
          <w:rFonts w:ascii="Calibri" w:cs="Calibri" w:eastAsia="Calibri" w:hAnsi="Calibri"/>
          <w:b/>
          <w:bCs/>
          <w:color w:val="1F2A24"/>
          <w:sz w:val="21"/>
          <w:szCs w:val="21"/>
        </w:rPr>
        <w:t xml:space="preserve">Step by step: add a customer.</w:t>
      </w:r>
    </w:p>
    <w:p>
      <w:pPr>
        <w:pStyle w:val="ListParagraph"/>
        <w:numPr>
          <w:ilvl w:val="0"/>
          <w:numId w:val="77"/>
        </w:numPr>
        <w:spacing w:after="70" w:line="280"/>
      </w:pPr>
      <w:r>
        <w:rPr>
          <w:rFonts w:ascii="Calibri" w:cs="Calibri" w:eastAsia="Calibri" w:hAnsi="Calibri"/>
          <w:color w:val="1F2A24"/>
          <w:sz w:val="21"/>
          <w:szCs w:val="21"/>
        </w:rPr>
        <w:t xml:space="preserve">Click the </w:t>
      </w:r>
      <w:r>
        <w:rPr>
          <w:rFonts w:ascii="Calibri" w:cs="Calibri" w:eastAsia="Calibri" w:hAnsi="Calibri"/>
          <w:b/>
          <w:bCs/>
          <w:color w:val="1F2A24"/>
          <w:sz w:val="21"/>
          <w:szCs w:val="21"/>
        </w:rPr>
        <w:t xml:space="preserve">customers</w:t>
      </w:r>
      <w:r>
        <w:rPr>
          <w:rFonts w:ascii="Calibri" w:cs="Calibri" w:eastAsia="Calibri" w:hAnsi="Calibri"/>
          <w:color w:val="1F2A24"/>
          <w:sz w:val="21"/>
          <w:szCs w:val="21"/>
        </w:rPr>
        <w:t xml:space="preserve"> tab, then </w:t>
      </w:r>
      <w:r>
        <w:rPr>
          <w:rFonts w:ascii="Calibri" w:cs="Calibri" w:eastAsia="Calibri" w:hAnsi="Calibri"/>
          <w:b/>
          <w:bCs/>
          <w:color w:val="1F2A24"/>
          <w:sz w:val="21"/>
          <w:szCs w:val="21"/>
        </w:rPr>
        <w:t xml:space="preserve">Add Customer</w:t>
      </w:r>
      <w:r>
        <w:rPr>
          <w:rFonts w:ascii="Calibri" w:cs="Calibri" w:eastAsia="Calibri" w:hAnsi="Calibri"/>
          <w:color w:val="1F2A24"/>
          <w:sz w:val="21"/>
          <w:szCs w:val="21"/>
        </w:rPr>
        <w:t xml:space="preserve">.</w:t>
      </w:r>
    </w:p>
    <w:p>
      <w:pPr>
        <w:pStyle w:val="ListParagraph"/>
        <w:numPr>
          <w:ilvl w:val="0"/>
          <w:numId w:val="77"/>
        </w:numPr>
        <w:spacing w:after="70" w:line="280"/>
      </w:pPr>
      <w:r>
        <w:rPr>
          <w:rFonts w:ascii="Calibri" w:cs="Calibri" w:eastAsia="Calibri" w:hAnsi="Calibri"/>
          <w:color w:val="1F2A24"/>
          <w:sz w:val="21"/>
          <w:szCs w:val="21"/>
        </w:rPr>
        <w:t xml:space="preserve">Fill in the form and click </w:t>
      </w:r>
      <w:r>
        <w:rPr>
          <w:rFonts w:ascii="Calibri" w:cs="Calibri" w:eastAsia="Calibri" w:hAnsi="Calibri"/>
          <w:b/>
          <w:bCs/>
          <w:color w:val="1F2A24"/>
          <w:sz w:val="21"/>
          <w:szCs w:val="21"/>
        </w:rPr>
        <w:t xml:space="preserve">Add</w:t>
      </w:r>
      <w:r>
        <w:rPr>
          <w:rFonts w:ascii="Calibri" w:cs="Calibri" w:eastAsia="Calibri" w:hAnsi="Calibri"/>
          <w:color w:val="1F2A24"/>
          <w:sz w:val="21"/>
          <w:szCs w:val="21"/>
        </w:rP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44"/>
        <w:gridCol w:w="6094"/>
      </w:tblGrid>
      <w:tr>
        <w:trPr>
          <w:cantSplit/>
          <w:tblHeader/>
        </w:trPr>
        <w:tc>
          <w:tcPr>
            <w:tcW w:type="dxa" w:w="354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09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5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Name</w:t>
            </w:r>
            <w:r>
              <w:rPr>
                <w:rFonts w:ascii="Calibri" w:cs="Calibri" w:eastAsia="Calibri" w:hAnsi="Calibri"/>
                <w:color w:val="1F2A24"/>
                <w:sz w:val="18"/>
                <w:szCs w:val="18"/>
              </w:rPr>
              <w:t xml:space="preserve"> *</w:t>
            </w:r>
          </w:p>
        </w:tc>
        <w:tc>
          <w:tcPr>
            <w:tcW w:type="dxa" w:w="60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customer's name.</w:t>
            </w:r>
          </w:p>
        </w:tc>
      </w:tr>
      <w:tr>
        <w:trPr>
          <w:cantSplit/>
          <w:tblHeader w:val="false"/>
        </w:trPr>
        <w:tc>
          <w:tcPr>
            <w:tcW w:type="dxa" w:w="35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Type</w:t>
            </w:r>
          </w:p>
        </w:tc>
        <w:tc>
          <w:tcPr>
            <w:tcW w:type="dxa" w:w="60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individual</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business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wholesale</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export</w:t>
            </w:r>
            <w:r>
              <w:rPr>
                <w:rFonts w:ascii="Calibri" w:cs="Calibri" w:eastAsia="Calibri" w:hAnsi="Calibri"/>
                <w:color w:val="1F2A24"/>
                <w:sz w:val="18"/>
                <w:szCs w:val="18"/>
              </w:rPr>
              <w:t xml:space="preserve">.</w:t>
            </w:r>
          </w:p>
        </w:tc>
      </w:tr>
      <w:tr>
        <w:trPr>
          <w:cantSplit/>
          <w:tblHeader w:val="false"/>
        </w:trPr>
        <w:tc>
          <w:tcPr>
            <w:tcW w:type="dxa" w:w="35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Phone</w:t>
            </w:r>
          </w:p>
        </w:tc>
        <w:tc>
          <w:tcPr>
            <w:tcW w:type="dxa" w:w="60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+260 ...</w:t>
            </w:r>
          </w:p>
        </w:tc>
      </w:tr>
      <w:tr>
        <w:trPr>
          <w:cantSplit/>
          <w:tblHeader w:val="false"/>
        </w:trPr>
        <w:tc>
          <w:tcPr>
            <w:tcW w:type="dxa" w:w="35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Email</w:t>
            </w:r>
          </w:p>
        </w:tc>
        <w:tc>
          <w:tcPr>
            <w:tcW w:type="dxa" w:w="60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Optional.</w:t>
            </w:r>
          </w:p>
        </w:tc>
      </w:tr>
      <w:tr>
        <w:trPr>
          <w:cantSplit/>
          <w:tblHeader w:val="false"/>
        </w:trPr>
        <w:tc>
          <w:tcPr>
            <w:tcW w:type="dxa" w:w="35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Address</w:t>
            </w:r>
          </w:p>
        </w:tc>
        <w:tc>
          <w:tcPr>
            <w:tcW w:type="dxa" w:w="60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Optional, up to a few lines.</w:t>
            </w:r>
          </w:p>
        </w:tc>
      </w:tr>
    </w:tbl>
    <w:p>
      <w:pPr>
        <w:spacing w:after="160"/>
      </w:pPr>
    </w:p>
    <w:p>
      <w:pPr>
        <w:spacing w:after="120" w:line="290"/>
      </w:pPr>
      <w:r>
        <w:rPr>
          <w:rFonts w:ascii="Calibri" w:cs="Calibri" w:eastAsia="Calibri" w:hAnsi="Calibri"/>
          <w:b/>
          <w:bCs/>
          <w:color w:val="1F2A24"/>
          <w:sz w:val="21"/>
          <w:szCs w:val="21"/>
        </w:rPr>
        <w:t xml:space="preserve">Step by step: see, edit or delete a customer.</w:t>
      </w:r>
    </w:p>
    <w:p>
      <w:pPr>
        <w:pStyle w:val="ListParagraph"/>
        <w:numPr>
          <w:ilvl w:val="0"/>
          <w:numId w:val="78"/>
        </w:numPr>
        <w:spacing w:after="70" w:line="280"/>
      </w:pPr>
      <w:r>
        <w:rPr>
          <w:rFonts w:ascii="Calibri" w:cs="Calibri" w:eastAsia="Calibri" w:hAnsi="Calibri"/>
          <w:color w:val="1F2A24"/>
          <w:sz w:val="21"/>
          <w:szCs w:val="21"/>
        </w:rPr>
        <w:t xml:space="preserve">Click a customer in the list. The panel shows the name, type, phone, email and address, then </w:t>
      </w:r>
      <w:r>
        <w:rPr>
          <w:rFonts w:ascii="Calibri" w:cs="Calibri" w:eastAsia="Calibri" w:hAnsi="Calibri"/>
          <w:b/>
          <w:bCs/>
          <w:color w:val="1F2A24"/>
          <w:sz w:val="21"/>
          <w:szCs w:val="21"/>
        </w:rPr>
        <w:t xml:space="preserve">Total Spend</w:t>
      </w:r>
      <w:r>
        <w:rPr>
          <w:rFonts w:ascii="Calibri" w:cs="Calibri" w:eastAsia="Calibri" w:hAnsi="Calibri"/>
          <w:color w:val="1F2A24"/>
          <w:sz w:val="21"/>
          <w:szCs w:val="21"/>
        </w:rPr>
        <w:t xml:space="preserve"> (all orders except cancelled), </w:t>
      </w:r>
      <w:r>
        <w:rPr>
          <w:rFonts w:ascii="Calibri" w:cs="Calibri" w:eastAsia="Calibri" w:hAnsi="Calibri"/>
          <w:b/>
          <w:bCs/>
          <w:color w:val="1F2A24"/>
          <w:sz w:val="21"/>
          <w:szCs w:val="21"/>
        </w:rPr>
        <w:t xml:space="preserve">Outstanding</w:t>
      </w:r>
      <w:r>
        <w:rPr>
          <w:rFonts w:ascii="Calibri" w:cs="Calibri" w:eastAsia="Calibri" w:hAnsi="Calibri"/>
          <w:color w:val="1F2A24"/>
          <w:sz w:val="21"/>
          <w:szCs w:val="21"/>
        </w:rPr>
        <w:t xml:space="preserve"> (unpaid balance) and the </w:t>
      </w:r>
      <w:r>
        <w:rPr>
          <w:rFonts w:ascii="Calibri" w:cs="Calibri" w:eastAsia="Calibri" w:hAnsi="Calibri"/>
          <w:b/>
          <w:bCs/>
          <w:color w:val="1F2A24"/>
          <w:sz w:val="21"/>
          <w:szCs w:val="21"/>
        </w:rPr>
        <w:t xml:space="preserve">Order History</w:t>
      </w:r>
      <w:r>
        <w:rPr>
          <w:rFonts w:ascii="Calibri" w:cs="Calibri" w:eastAsia="Calibri" w:hAnsi="Calibri"/>
          <w:color w:val="1F2A24"/>
          <w:sz w:val="21"/>
          <w:szCs w:val="21"/>
        </w:rPr>
        <w:t xml:space="preserve"> with each order number, date and total.</w:t>
      </w:r>
    </w:p>
    <w:p>
      <w:pPr>
        <w:pStyle w:val="ListParagraph"/>
        <w:numPr>
          <w:ilvl w:val="0"/>
          <w:numId w:val="7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to change the details. When you change the name, the name on all their existing orders is updated too.</w:t>
      </w:r>
    </w:p>
    <w:p>
      <w:pPr>
        <w:pStyle w:val="ListParagraph"/>
        <w:numPr>
          <w:ilvl w:val="0"/>
          <w:numId w:val="7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to remove them. The app asks "Delete [name]? Their orders will remain." Click OK to confirm.</w:t>
      </w:r>
    </w:p>
    <w:p>
      <w:pPr>
        <w:spacing w:after="60"/>
      </w:pPr>
    </w:p>
    <w:p>
      <w:pPr>
        <w:spacing w:after="120" w:line="290"/>
      </w:pPr>
      <w:r>
        <w:rPr>
          <w:rFonts w:ascii="Calibri" w:cs="Calibri" w:eastAsia="Calibri" w:hAnsi="Calibri"/>
          <w:b/>
          <w:bCs/>
          <w:color w:val="1F2A24"/>
          <w:sz w:val="21"/>
          <w:szCs w:val="21"/>
        </w:rPr>
        <w:t xml:space="preserve">Good to know.</w:t>
      </w:r>
      <w:r>
        <w:rPr>
          <w:rFonts w:ascii="Calibri" w:cs="Calibri" w:eastAsia="Calibri" w:hAnsi="Calibri"/>
          <w:color w:val="1F2A24"/>
          <w:sz w:val="21"/>
          <w:szCs w:val="21"/>
        </w:rPr>
        <w:t xml:space="preserve"> Deleting a customer does not delete their orders. The orders keep the customer's name. Customer names are not required to be unique.</w:t>
      </w:r>
    </w:p>
    <w:p>
      <w:pPr>
        <w:pStyle w:val="Heading3"/>
        <w:keepNext/>
        <w:spacing w:after="100" w:before="260"/>
      </w:pPr>
      <w:bookmarkStart w:name="h_creating_an_order" w:id="1"/>
      <w:r>
        <w:rPr>
          <w:rFonts w:ascii="Cambria" w:cs="Cambria" w:eastAsia="Cambria" w:hAnsi="Cambria"/>
          <w:b/>
          <w:bCs/>
          <w:color w:val="2E7D4F"/>
          <w:sz w:val="26"/>
          <w:szCs w:val="26"/>
        </w:rPr>
        <w:t xml:space="preserve">Creating an order</w:t>
      </w:r>
      <w:bookmarkEnd w:id="1"/>
    </w:p>
    <w:p>
      <w:pPr>
        <w:spacing w:after="120" w:line="290"/>
      </w:pPr>
      <w:r>
        <w:rPr>
          <w:rFonts w:ascii="Calibri" w:cs="Calibri" w:eastAsia="Calibri" w:hAnsi="Calibri"/>
          <w:b/>
          <w:bCs/>
          <w:color w:val="1F2A24"/>
          <w:sz w:val="21"/>
          <w:szCs w:val="21"/>
        </w:rPr>
        <w:t xml:space="preserve">Step by step.</w:t>
      </w:r>
    </w:p>
    <w:p>
      <w:pPr>
        <w:pStyle w:val="ListParagraph"/>
        <w:numPr>
          <w:ilvl w:val="0"/>
          <w:numId w:val="79"/>
        </w:numPr>
        <w:spacing w:after="70" w:line="280"/>
      </w:pPr>
      <w:r>
        <w:rPr>
          <w:rFonts w:ascii="Calibri" w:cs="Calibri" w:eastAsia="Calibri" w:hAnsi="Calibri"/>
          <w:color w:val="1F2A24"/>
          <w:sz w:val="21"/>
          <w:szCs w:val="21"/>
        </w:rPr>
        <w:t xml:space="preserve">On the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tab click </w:t>
      </w:r>
      <w:r>
        <w:rPr>
          <w:rFonts w:ascii="Calibri" w:cs="Calibri" w:eastAsia="Calibri" w:hAnsi="Calibri"/>
          <w:b/>
          <w:bCs/>
          <w:color w:val="1F2A24"/>
          <w:sz w:val="21"/>
          <w:szCs w:val="21"/>
        </w:rPr>
        <w:t xml:space="preserve">New Order</w:t>
      </w:r>
      <w:r>
        <w:rPr>
          <w:rFonts w:ascii="Calibri" w:cs="Calibri" w:eastAsia="Calibri" w:hAnsi="Calibri"/>
          <w:color w:val="1F2A24"/>
          <w:sz w:val="21"/>
          <w:szCs w:val="21"/>
        </w:rPr>
        <w:t xml:space="preserve">.</w:t>
      </w:r>
    </w:p>
    <w:p>
      <w:pPr>
        <w:pStyle w:val="ListParagraph"/>
        <w:numPr>
          <w:ilvl w:val="0"/>
          <w:numId w:val="79"/>
        </w:numPr>
        <w:spacing w:after="70" w:line="280"/>
      </w:pPr>
      <w:r>
        <w:rPr>
          <w:rFonts w:ascii="Calibri" w:cs="Calibri" w:eastAsia="Calibri" w:hAnsi="Calibri"/>
          <w:color w:val="1F2A24"/>
          <w:sz w:val="21"/>
          <w:szCs w:val="21"/>
        </w:rPr>
        <w:t xml:space="preserve">Under </w:t>
      </w:r>
      <w:r>
        <w:rPr>
          <w:rFonts w:ascii="Calibri" w:cs="Calibri" w:eastAsia="Calibri" w:hAnsi="Calibri"/>
          <w:b/>
          <w:bCs/>
          <w:color w:val="1F2A24"/>
          <w:sz w:val="21"/>
          <w:szCs w:val="21"/>
        </w:rPr>
        <w:t xml:space="preserve">Customer</w:t>
      </w:r>
      <w:r>
        <w:rPr>
          <w:rFonts w:ascii="Calibri" w:cs="Calibri" w:eastAsia="Calibri" w:hAnsi="Calibri"/>
          <w:color w:val="1F2A24"/>
          <w:sz w:val="21"/>
          <w:szCs w:val="21"/>
        </w:rPr>
        <w:t xml:space="preserve">, choose a customer from the list, or click </w:t>
      </w:r>
      <w:r>
        <w:rPr>
          <w:rFonts w:ascii="Calibri" w:cs="Calibri" w:eastAsia="Calibri" w:hAnsi="Calibri"/>
          <w:b/>
          <w:bCs/>
          <w:color w:val="1F2A24"/>
          <w:sz w:val="21"/>
          <w:szCs w:val="21"/>
        </w:rPr>
        <w:t xml:space="preserve">New</w:t>
      </w:r>
      <w:r>
        <w:rPr>
          <w:rFonts w:ascii="Calibri" w:cs="Calibri" w:eastAsia="Calibri" w:hAnsi="Calibri"/>
          <w:color w:val="1F2A24"/>
          <w:sz w:val="21"/>
          <w:szCs w:val="21"/>
        </w:rPr>
        <w:t xml:space="preserve"> and type a new customer's name. If you have no customers yet, the name box is shown straight away. A customer created this way has the type individual and only a name; you can add details later.</w:t>
      </w:r>
    </w:p>
    <w:p>
      <w:pPr>
        <w:pStyle w:val="ListParagraph"/>
        <w:numPr>
          <w:ilvl w:val="0"/>
          <w:numId w:val="79"/>
        </w:numPr>
        <w:spacing w:after="70" w:line="280"/>
      </w:pPr>
      <w:r>
        <w:rPr>
          <w:rFonts w:ascii="Calibri" w:cs="Calibri" w:eastAsia="Calibri" w:hAnsi="Calibri"/>
          <w:color w:val="1F2A24"/>
          <w:sz w:val="21"/>
          <w:szCs w:val="21"/>
        </w:rPr>
        <w:t xml:space="preserve">Set the </w:t>
      </w:r>
      <w:r>
        <w:rPr>
          <w:rFonts w:ascii="Calibri" w:cs="Calibri" w:eastAsia="Calibri" w:hAnsi="Calibri"/>
          <w:b/>
          <w:bCs/>
          <w:color w:val="1F2A24"/>
          <w:sz w:val="21"/>
          <w:szCs w:val="21"/>
        </w:rPr>
        <w:t xml:space="preserve">Date</w:t>
      </w:r>
      <w:r>
        <w:rPr>
          <w:rFonts w:ascii="Calibri" w:cs="Calibri" w:eastAsia="Calibri" w:hAnsi="Calibri"/>
          <w:color w:val="1F2A24"/>
          <w:sz w:val="21"/>
          <w:szCs w:val="21"/>
        </w:rPr>
        <w:t xml:space="preserve"> (today by default). Optionally set a </w:t>
      </w:r>
      <w:r>
        <w:rPr>
          <w:rFonts w:ascii="Calibri" w:cs="Calibri" w:eastAsia="Calibri" w:hAnsi="Calibri"/>
          <w:b/>
          <w:bCs/>
          <w:color w:val="1F2A24"/>
          <w:sz w:val="21"/>
          <w:szCs w:val="21"/>
        </w:rPr>
        <w:t xml:space="preserve">Due Date (opt.)</w:t>
      </w:r>
      <w:r>
        <w:rPr>
          <w:rFonts w:ascii="Calibri" w:cs="Calibri" w:eastAsia="Calibri" w:hAnsi="Calibri"/>
          <w:color w:val="1F2A24"/>
          <w:sz w:val="21"/>
          <w:szCs w:val="21"/>
        </w:rPr>
        <w:t xml:space="preserve">, the day payment is expected.</w:t>
      </w:r>
    </w:p>
    <w:p>
      <w:pPr>
        <w:pStyle w:val="ListParagraph"/>
        <w:numPr>
          <w:ilvl w:val="0"/>
          <w:numId w:val="79"/>
        </w:numPr>
        <w:spacing w:after="70" w:line="280"/>
      </w:pPr>
      <w:r>
        <w:rPr>
          <w:rFonts w:ascii="Calibri" w:cs="Calibri" w:eastAsia="Calibri" w:hAnsi="Calibri"/>
          <w:color w:val="1F2A24"/>
          <w:sz w:val="21"/>
          <w:szCs w:val="21"/>
        </w:rPr>
        <w:t xml:space="preserve">Under </w:t>
      </w:r>
      <w:r>
        <w:rPr>
          <w:rFonts w:ascii="Calibri" w:cs="Calibri" w:eastAsia="Calibri" w:hAnsi="Calibri"/>
          <w:b/>
          <w:bCs/>
          <w:color w:val="1F2A24"/>
          <w:sz w:val="21"/>
          <w:szCs w:val="21"/>
        </w:rPr>
        <w:t xml:space="preserve">Line Items</w:t>
      </w:r>
      <w:r>
        <w:rPr>
          <w:rFonts w:ascii="Calibri" w:cs="Calibri" w:eastAsia="Calibri" w:hAnsi="Calibri"/>
          <w:color w:val="1F2A24"/>
          <w:sz w:val="21"/>
          <w:szCs w:val="21"/>
        </w:rPr>
        <w:t xml:space="preserve"> fill in, for each line: </w:t>
      </w:r>
      <w:r>
        <w:rPr>
          <w:rFonts w:ascii="Calibri" w:cs="Calibri" w:eastAsia="Calibri" w:hAnsi="Calibri"/>
          <w:b/>
          <w:bCs/>
          <w:color w:val="1F2A24"/>
          <w:sz w:val="21"/>
          <w:szCs w:val="21"/>
        </w:rPr>
        <w:t xml:space="preserve">Description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Qty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Unit</w:t>
      </w:r>
      <w:r>
        <w:rPr>
          <w:rFonts w:ascii="Calibri" w:cs="Calibri" w:eastAsia="Calibri" w:hAnsi="Calibri"/>
          <w:color w:val="1F2A24"/>
          <w:sz w:val="21"/>
          <w:szCs w:val="21"/>
        </w:rPr>
        <w:t xml:space="preserve"> (default kg) and </w:t>
      </w:r>
      <w:r>
        <w:rPr>
          <w:rFonts w:ascii="Calibri" w:cs="Calibri" w:eastAsia="Calibri" w:hAnsi="Calibri"/>
          <w:b/>
          <w:bCs/>
          <w:color w:val="1F2A24"/>
          <w:sz w:val="21"/>
          <w:szCs w:val="21"/>
        </w:rPr>
        <w:t xml:space="preserve">Price</w:t>
      </w:r>
      <w:r>
        <w:rPr>
          <w:rFonts w:ascii="Calibri" w:cs="Calibri" w:eastAsia="Calibri" w:hAnsi="Calibri"/>
          <w:color w:val="1F2A24"/>
          <w:sz w:val="21"/>
          <w:szCs w:val="21"/>
        </w:rPr>
        <w:t xml:space="preserve"> (per unit). Click </w:t>
      </w:r>
      <w:r>
        <w:rPr>
          <w:rFonts w:ascii="Calibri" w:cs="Calibri" w:eastAsia="Calibri" w:hAnsi="Calibri"/>
          <w:b/>
          <w:bCs/>
          <w:color w:val="1F2A24"/>
          <w:sz w:val="21"/>
          <w:szCs w:val="21"/>
        </w:rPr>
        <w:t xml:space="preserve">+ Add line</w:t>
      </w:r>
      <w:r>
        <w:rPr>
          <w:rFonts w:ascii="Calibri" w:cs="Calibri" w:eastAsia="Calibri" w:hAnsi="Calibri"/>
          <w:color w:val="1F2A24"/>
          <w:sz w:val="21"/>
          <w:szCs w:val="21"/>
        </w:rPr>
        <w:t xml:space="preserve"> for more lines. Click the small cross to remove a line (you cannot remove the last one).</w:t>
      </w:r>
    </w:p>
    <w:p>
      <w:pPr>
        <w:pStyle w:val="ListParagraph"/>
        <w:numPr>
          <w:ilvl w:val="0"/>
          <w:numId w:val="79"/>
        </w:numPr>
        <w:spacing w:after="70" w:line="280"/>
      </w:pPr>
      <w:r>
        <w:rPr>
          <w:rFonts w:ascii="Calibri" w:cs="Calibri" w:eastAsia="Calibri" w:hAnsi="Calibri"/>
          <w:color w:val="1F2A24"/>
          <w:sz w:val="21"/>
          <w:szCs w:val="21"/>
        </w:rPr>
        <w:t xml:space="preserve">Optionally fill in </w:t>
      </w:r>
      <w:r>
        <w:rPr>
          <w:rFonts w:ascii="Calibri" w:cs="Calibri" w:eastAsia="Calibri" w:hAnsi="Calibri"/>
          <w:b/>
          <w:bCs/>
          <w:color w:val="1F2A24"/>
          <w:sz w:val="21"/>
          <w:szCs w:val="21"/>
        </w:rPr>
        <w:t xml:space="preserve">Tax %</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Discount Amount</w:t>
      </w:r>
      <w:r>
        <w:rPr>
          <w:rFonts w:ascii="Calibri" w:cs="Calibri" w:eastAsia="Calibri" w:hAnsi="Calibri"/>
          <w:color w:val="1F2A24"/>
          <w:sz w:val="21"/>
          <w:szCs w:val="21"/>
        </w:rPr>
        <w:t xml:space="preserve">.</w:t>
      </w:r>
    </w:p>
    <w:p>
      <w:pPr>
        <w:pStyle w:val="ListParagraph"/>
        <w:numPr>
          <w:ilvl w:val="0"/>
          <w:numId w:val="79"/>
        </w:numPr>
        <w:spacing w:after="70" w:line="280"/>
      </w:pPr>
      <w:r>
        <w:rPr>
          <w:rFonts w:ascii="Calibri" w:cs="Calibri" w:eastAsia="Calibri" w:hAnsi="Calibri"/>
          <w:color w:val="1F2A24"/>
          <w:sz w:val="21"/>
          <w:szCs w:val="21"/>
        </w:rPr>
        <w:t xml:space="preserve">Check the grey box: it shows the </w:t>
      </w:r>
      <w:r>
        <w:rPr>
          <w:rFonts w:ascii="Calibri" w:cs="Calibri" w:eastAsia="Calibri" w:hAnsi="Calibri"/>
          <w:b/>
          <w:bCs/>
          <w:color w:val="1F2A24"/>
          <w:sz w:val="21"/>
          <w:szCs w:val="21"/>
        </w:rPr>
        <w:t xml:space="preserve">Subtotal</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Total</w:t>
      </w:r>
      <w:r>
        <w:rPr>
          <w:rFonts w:ascii="Calibri" w:cs="Calibri" w:eastAsia="Calibri" w:hAnsi="Calibri"/>
          <w:color w:val="1F2A24"/>
          <w:sz w:val="21"/>
          <w:szCs w:val="21"/>
        </w:rPr>
        <w:t xml:space="preserve"> as you type.</w:t>
      </w:r>
    </w:p>
    <w:p>
      <w:pPr>
        <w:pStyle w:val="ListParagraph"/>
        <w:numPr>
          <w:ilvl w:val="0"/>
          <w:numId w:val="79"/>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Create Order</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color w:val="1F2A24"/>
          <w:sz w:val="21"/>
          <w:szCs w:val="21"/>
        </w:rPr>
        <w:t xml:space="preserve">The new order opens with the status </w:t>
      </w:r>
      <w:r>
        <w:rPr>
          <w:rFonts w:ascii="Calibri" w:cs="Calibri" w:eastAsia="Calibri" w:hAnsi="Calibri"/>
          <w:b/>
          <w:bCs/>
          <w:color w:val="1F2A24"/>
          <w:sz w:val="21"/>
          <w:szCs w:val="21"/>
        </w:rPr>
        <w:t xml:space="preserve">Draft</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How the total is worked out.</w:t>
      </w:r>
      <w:r>
        <w:rPr>
          <w:rFonts w:ascii="Calibri" w:cs="Calibri" w:eastAsia="Calibri" w:hAnsi="Calibri"/>
          <w:color w:val="1F2A24"/>
          <w:sz w:val="21"/>
          <w:szCs w:val="21"/>
        </w:rPr>
        <w:t xml:space="preserve"> Subtotal is the sum of quantity times price for every line. Total is subtotal plus tax (subtotal times tax % divided by 100) minus the discount amount. It never goes below zero. The server repeats this calculation and its answer is the one saved.</w:t>
      </w: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Type the </w:t>
      </w:r>
      <w:r>
        <w:rPr>
          <w:rFonts w:ascii="Calibri" w:cs="Calibri" w:eastAsia="Calibri" w:hAnsi="Calibri"/>
          <w:b/>
          <w:bCs/>
          <w:color w:val="1F2A24"/>
          <w:sz w:val="21"/>
          <w:szCs w:val="21"/>
        </w:rPr>
        <w:t xml:space="preserve">Description</w:t>
      </w:r>
      <w:r>
        <w:rPr>
          <w:rFonts w:ascii="Calibri" w:cs="Calibri" w:eastAsia="Calibri" w:hAnsi="Calibri"/>
          <w:color w:val="1F2A24"/>
          <w:sz w:val="21"/>
          <w:szCs w:val="21"/>
        </w:rPr>
        <w:t xml:space="preserve"> of each line exactly like the stock item it comes from (for example "Broiler Starter Feed" or "Live broilers"). When you fulfil the order, the lines are matched to your Inventory items by name and taken out of stock.</w:t>
      </w:r>
    </w:p>
    <w:p>
      <w:pPr>
        <w:spacing w:after="120" w:line="290"/>
      </w:pPr>
      <w:r>
        <w:rPr>
          <w:rFonts w:ascii="Calibri" w:cs="Calibri" w:eastAsia="Calibri" w:hAnsi="Calibri"/>
          <w:b/>
          <w:bCs/>
          <w:color w:val="1F2A24"/>
          <w:sz w:val="21"/>
          <w:szCs w:val="21"/>
        </w:rPr>
        <w:t xml:space="preserve">Order numbers.</w:t>
      </w:r>
      <w:r>
        <w:rPr>
          <w:rFonts w:ascii="Calibri" w:cs="Calibri" w:eastAsia="Calibri" w:hAnsi="Calibri"/>
          <w:color w:val="1F2A24"/>
          <w:sz w:val="21"/>
          <w:szCs w:val="21"/>
        </w:rPr>
        <w:t xml:space="preserve"> Every order gets a number in the form </w:t>
      </w:r>
      <w:r>
        <w:rPr>
          <w:rFonts w:ascii="Calibri" w:cs="Calibri" w:eastAsia="Calibri" w:hAnsi="Calibri"/>
          <w:b/>
          <w:bCs/>
          <w:color w:val="1F2A24"/>
          <w:sz w:val="21"/>
          <w:szCs w:val="21"/>
        </w:rPr>
        <w:t xml:space="preserve">ORD-YYYYMM-NNN</w:t>
      </w:r>
      <w:r>
        <w:rPr>
          <w:rFonts w:ascii="Calibri" w:cs="Calibri" w:eastAsia="Calibri" w:hAnsi="Calibri"/>
          <w:color w:val="1F2A24"/>
          <w:sz w:val="21"/>
          <w:szCs w:val="21"/>
        </w:rPr>
        <w:t xml:space="preserve">, for example ORD-202610-007. YYYYMM is the year and month of the </w:t>
      </w:r>
      <w:r>
        <w:rPr>
          <w:rFonts w:ascii="Calibri" w:cs="Calibri" w:eastAsia="Calibri" w:hAnsi="Calibri"/>
          <w:b/>
          <w:bCs/>
          <w:color w:val="1F2A24"/>
          <w:sz w:val="21"/>
          <w:szCs w:val="21"/>
        </w:rPr>
        <w:t xml:space="preserve">order date</w:t>
      </w:r>
      <w:r>
        <w:rPr>
          <w:rFonts w:ascii="Calibri" w:cs="Calibri" w:eastAsia="Calibri" w:hAnsi="Calibri"/>
          <w:color w:val="1F2A24"/>
          <w:sz w:val="21"/>
          <w:szCs w:val="21"/>
        </w:rPr>
        <w:t xml:space="preserve"> you chose, and NNN counts up from 001 within that month.</w:t>
      </w:r>
    </w:p>
    <w:p>
      <w:pPr>
        <w:spacing w:after="120" w:line="290"/>
      </w:pPr>
      <w:r>
        <w:rPr>
          <w:rFonts w:ascii="Calibri" w:cs="Calibri" w:eastAsia="Calibri" w:hAnsi="Calibri"/>
          <w:b/>
          <w:bCs/>
          <w:color w:val="1F2A24"/>
          <w:sz w:val="21"/>
          <w:szCs w:val="21"/>
        </w:rPr>
        <w:t xml:space="preserve">Limits and 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46"/>
        <w:gridCol w:w="4992"/>
      </w:tblGrid>
      <w:tr>
        <w:trPr>
          <w:cantSplit/>
          <w:tblHeader/>
        </w:trPr>
        <w:tc>
          <w:tcPr>
            <w:tcW w:type="dxa" w:w="464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w:t>
            </w:r>
          </w:p>
        </w:tc>
        <w:tc>
          <w:tcPr>
            <w:tcW w:type="dxa" w:w="499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When you see it</w:t>
            </w:r>
          </w:p>
        </w:tc>
      </w:tr>
      <w:tr>
        <w:trPr>
          <w:cantSplit/>
          <w:tblHeader w:val="false"/>
        </w:trPr>
        <w:tc>
          <w:tcPr>
            <w:tcW w:type="dxa" w:w="46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Choose a customer or add a new one</w:t>
            </w:r>
          </w:p>
        </w:tc>
        <w:tc>
          <w:tcPr>
            <w:tcW w:type="dxa" w:w="49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customer selected and no new name typed.</w:t>
            </w:r>
          </w:p>
        </w:tc>
      </w:tr>
      <w:tr>
        <w:trPr>
          <w:cantSplit/>
          <w:tblHeader w:val="false"/>
        </w:trPr>
        <w:tc>
          <w:tcPr>
            <w:tcW w:type="dxa" w:w="46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An order needs between 1 and 100 lines</w:t>
            </w:r>
          </w:p>
        </w:tc>
        <w:tc>
          <w:tcPr>
            <w:tcW w:type="dxa" w:w="49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lines, or more than 100.</w:t>
            </w:r>
          </w:p>
        </w:tc>
      </w:tr>
      <w:tr>
        <w:trPr>
          <w:cantSplit/>
          <w:tblHeader w:val="false"/>
        </w:trPr>
        <w:tc>
          <w:tcPr>
            <w:tcW w:type="dxa" w:w="46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Every line needs a description</w:t>
            </w:r>
          </w:p>
        </w:tc>
        <w:tc>
          <w:tcPr>
            <w:tcW w:type="dxa" w:w="49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line has a quantity or price but no description. (The form drops lines with no description before sending.)</w:t>
            </w:r>
          </w:p>
        </w:tc>
      </w:tr>
      <w:tr>
        <w:trPr>
          <w:cantSplit/>
          <w:tblHeader w:val="false"/>
        </w:trPr>
        <w:tc>
          <w:tcPr>
            <w:tcW w:type="dxa" w:w="46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"[line]": quantity must be greater than zero</w:t>
            </w:r>
          </w:p>
        </w:tc>
        <w:tc>
          <w:tcPr>
            <w:tcW w:type="dxa" w:w="49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line quantity is 0 or negative.</w:t>
            </w:r>
          </w:p>
        </w:tc>
      </w:tr>
      <w:tr>
        <w:trPr>
          <w:cantSplit/>
          <w:tblHeader w:val="false"/>
        </w:trPr>
        <w:tc>
          <w:tcPr>
            <w:tcW w:type="dxa" w:w="46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"[line]": price cannot be negative</w:t>
            </w:r>
          </w:p>
        </w:tc>
        <w:tc>
          <w:tcPr>
            <w:tcW w:type="dxa" w:w="49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line price is below 0.</w:t>
            </w:r>
          </w:p>
        </w:tc>
      </w:tr>
      <w:tr>
        <w:trPr>
          <w:cantSplit/>
          <w:tblHeader w:val="false"/>
        </w:trPr>
        <w:tc>
          <w:tcPr>
            <w:tcW w:type="dxa" w:w="46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Tax must be between 0 and 100 %</w:t>
            </w:r>
          </w:p>
        </w:tc>
        <w:tc>
          <w:tcPr>
            <w:tcW w:type="dxa" w:w="49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Tax % outside that range.</w:t>
            </w:r>
          </w:p>
        </w:tc>
      </w:tr>
      <w:tr>
        <w:trPr>
          <w:cantSplit/>
          <w:tblHeader w:val="false"/>
        </w:trPr>
        <w:tc>
          <w:tcPr>
            <w:tcW w:type="dxa" w:w="46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Discount cannot be negative</w:t>
            </w:r>
          </w:p>
        </w:tc>
        <w:tc>
          <w:tcPr>
            <w:tcW w:type="dxa" w:w="49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negative discount.</w:t>
            </w:r>
          </w:p>
        </w:tc>
      </w:tr>
      <w:tr>
        <w:trPr>
          <w:cantSplit/>
          <w:tblHeader w:val="false"/>
        </w:trPr>
        <w:tc>
          <w:tcPr>
            <w:tcW w:type="dxa" w:w="46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The due date is before the order date</w:t>
            </w:r>
          </w:p>
        </w:tc>
        <w:tc>
          <w:tcPr>
            <w:tcW w:type="dxa" w:w="49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Due date earlier than the date.</w:t>
            </w:r>
          </w:p>
        </w:tc>
      </w:tr>
      <w:tr>
        <w:trPr>
          <w:cantSplit/>
          <w:tblHeader w:val="false"/>
        </w:trPr>
        <w:tc>
          <w:tcPr>
            <w:tcW w:type="dxa" w:w="46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Could not allocate an order number — please try again</w:t>
            </w:r>
          </w:p>
        </w:tc>
        <w:tc>
          <w:tcPr>
            <w:tcW w:type="dxa" w:w="49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Two orders were created at the same moment. Click </w:t>
            </w:r>
            <w:r>
              <w:rPr>
                <w:rFonts w:ascii="Calibri" w:cs="Calibri" w:eastAsia="Calibri" w:hAnsi="Calibri"/>
                <w:b/>
                <w:bCs/>
                <w:color w:val="1F2A24"/>
                <w:sz w:val="18"/>
                <w:szCs w:val="18"/>
              </w:rPr>
              <w:t xml:space="preserve">Create Order</w:t>
            </w:r>
            <w:r>
              <w:rPr>
                <w:rFonts w:ascii="Calibri" w:cs="Calibri" w:eastAsia="Calibri" w:hAnsi="Calibri"/>
                <w:color w:val="1F2A24"/>
                <w:sz w:val="18"/>
                <w:szCs w:val="18"/>
              </w:rPr>
              <w:t xml:space="preserve"> again.</w:t>
            </w:r>
          </w:p>
        </w:tc>
      </w:tr>
    </w:tbl>
    <w:p>
      <w:pPr>
        <w:spacing w:after="160"/>
      </w:pPr>
    </w:p>
    <w:p>
      <w:pPr>
        <w:pStyle w:val="Heading3"/>
        <w:keepNext/>
        <w:spacing w:after="100" w:before="260"/>
      </w:pPr>
      <w:bookmarkStart w:name="h_the_order_status_flow" w:id="1"/>
      <w:r>
        <w:rPr>
          <w:rFonts w:ascii="Cambria" w:cs="Cambria" w:eastAsia="Cambria" w:hAnsi="Cambria"/>
          <w:b/>
          <w:bCs/>
          <w:color w:val="2E7D4F"/>
          <w:sz w:val="26"/>
          <w:szCs w:val="26"/>
        </w:rPr>
        <w:t xml:space="preserve">The order status flow</w:t>
      </w:r>
      <w:bookmarkEnd w:id="1"/>
    </w:p>
    <w:p>
      <w:pPr>
        <w:spacing w:after="120" w:line="290"/>
      </w:pPr>
      <w:r>
        <w:rPr>
          <w:rFonts w:ascii="Calibri" w:cs="Calibri" w:eastAsia="Calibri" w:hAnsi="Calibri"/>
          <w:color w:val="1F2A24"/>
          <w:sz w:val="21"/>
          <w:szCs w:val="21"/>
        </w:rPr>
        <w:t xml:space="preserve">An order moves in one direction:</w:t>
      </w:r>
    </w:p>
    <w:p>
      <w:pPr>
        <w:spacing w:after="120" w:line="290"/>
      </w:pPr>
      <w:r>
        <w:rPr>
          <w:rFonts w:ascii="Calibri" w:cs="Calibri" w:eastAsia="Calibri" w:hAnsi="Calibri"/>
          <w:b/>
          <w:bCs/>
          <w:color w:val="1F2A24"/>
          <w:sz w:val="21"/>
          <w:szCs w:val="21"/>
        </w:rPr>
        <w:t xml:space="preserve">Draft</w:t>
      </w:r>
      <w:r>
        <w:rPr>
          <w:rFonts w:ascii="Calibri" w:cs="Calibri" w:eastAsia="Calibri" w:hAnsi="Calibri"/>
          <w:color w:val="1F2A24"/>
          <w:sz w:val="21"/>
          <w:szCs w:val="21"/>
        </w:rPr>
        <w:t xml:space="preserve"> to </w:t>
      </w:r>
      <w:r>
        <w:rPr>
          <w:rFonts w:ascii="Calibri" w:cs="Calibri" w:eastAsia="Calibri" w:hAnsi="Calibri"/>
          <w:b/>
          <w:bCs/>
          <w:color w:val="1F2A24"/>
          <w:sz w:val="21"/>
          <w:szCs w:val="21"/>
        </w:rPr>
        <w:t xml:space="preserve">Confirmed</w:t>
      </w:r>
      <w:r>
        <w:rPr>
          <w:rFonts w:ascii="Calibri" w:cs="Calibri" w:eastAsia="Calibri" w:hAnsi="Calibri"/>
          <w:color w:val="1F2A24"/>
          <w:sz w:val="21"/>
          <w:szCs w:val="21"/>
        </w:rPr>
        <w:t xml:space="preserve"> to </w:t>
      </w:r>
      <w:r>
        <w:rPr>
          <w:rFonts w:ascii="Calibri" w:cs="Calibri" w:eastAsia="Calibri" w:hAnsi="Calibri"/>
          <w:b/>
          <w:bCs/>
          <w:color w:val="1F2A24"/>
          <w:sz w:val="21"/>
          <w:szCs w:val="21"/>
        </w:rPr>
        <w:t xml:space="preserve">Fulfilled</w:t>
      </w:r>
      <w:r>
        <w:rPr>
          <w:rFonts w:ascii="Calibri" w:cs="Calibri" w:eastAsia="Calibri" w:hAnsi="Calibri"/>
          <w:color w:val="1F2A24"/>
          <w:sz w:val="21"/>
          <w:szCs w:val="21"/>
        </w:rPr>
        <w:t xml:space="preserve">. A Draft or a Confirmed order can instead be </w:t>
      </w:r>
      <w:r>
        <w:rPr>
          <w:rFonts w:ascii="Calibri" w:cs="Calibri" w:eastAsia="Calibri" w:hAnsi="Calibri"/>
          <w:b/>
          <w:bCs/>
          <w:color w:val="1F2A24"/>
          <w:sz w:val="21"/>
          <w:szCs w:val="21"/>
        </w:rPr>
        <w:t xml:space="preserve">Cancelled</w:t>
      </w:r>
      <w:r>
        <w:rPr>
          <w:rFonts w:ascii="Calibri" w:cs="Calibri" w:eastAsia="Calibri" w:hAnsi="Calibri"/>
          <w:color w:val="1F2A24"/>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4"/>
        <w:gridCol w:w="3757"/>
        <w:gridCol w:w="3617"/>
      </w:tblGrid>
      <w:tr>
        <w:trPr>
          <w:cantSplit/>
          <w:tblHeader/>
        </w:trPr>
        <w:tc>
          <w:tcPr>
            <w:tcW w:type="dxa" w:w="226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Status</w:t>
            </w:r>
          </w:p>
        </w:tc>
        <w:tc>
          <w:tcPr>
            <w:tcW w:type="dxa" w:w="375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c>
          <w:tcPr>
            <w:tcW w:type="dxa" w:w="361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Buttons you see</w:t>
            </w:r>
          </w:p>
        </w:tc>
      </w:tr>
      <w:tr>
        <w:trPr>
          <w:cantSplit/>
          <w:tblHeader w:val="false"/>
        </w:trPr>
        <w:tc>
          <w:tcPr>
            <w:tcW w:type="dxa" w:w="22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Draft</w:t>
            </w:r>
          </w:p>
        </w:tc>
        <w:tc>
          <w:tcPr>
            <w:tcW w:type="dxa" w:w="37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Created, not yet agreed.</w:t>
            </w:r>
          </w:p>
        </w:tc>
        <w:tc>
          <w:tcPr>
            <w:tcW w:type="dxa" w:w="36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Confirm</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Record Payment</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Cancel</w:t>
            </w:r>
          </w:p>
        </w:tc>
      </w:tr>
      <w:tr>
        <w:trPr>
          <w:cantSplit/>
          <w:tblHeader w:val="false"/>
        </w:trPr>
        <w:tc>
          <w:tcPr>
            <w:tcW w:type="dxa" w:w="22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Confirmed</w:t>
            </w:r>
          </w:p>
        </w:tc>
        <w:tc>
          <w:tcPr>
            <w:tcW w:type="dxa" w:w="37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customer has agreed.</w:t>
            </w:r>
          </w:p>
        </w:tc>
        <w:tc>
          <w:tcPr>
            <w:tcW w:type="dxa" w:w="36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Mark Fulfilled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Record Payment</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Cancel</w:t>
            </w:r>
          </w:p>
        </w:tc>
      </w:tr>
      <w:tr>
        <w:trPr>
          <w:cantSplit/>
          <w:tblHeader w:val="false"/>
        </w:trPr>
        <w:tc>
          <w:tcPr>
            <w:tcW w:type="dxa" w:w="22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Fulfilled</w:t>
            </w:r>
          </w:p>
        </w:tc>
        <w:tc>
          <w:tcPr>
            <w:tcW w:type="dxa" w:w="37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Goods delivered or service done. Final.</w:t>
            </w:r>
          </w:p>
        </w:tc>
        <w:tc>
          <w:tcPr>
            <w:tcW w:type="dxa" w:w="36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Record Payment</w:t>
            </w:r>
            <w:r>
              <w:rPr>
                <w:rFonts w:ascii="Calibri" w:cs="Calibri" w:eastAsia="Calibri" w:hAnsi="Calibri"/>
                <w:color w:val="1F2A24"/>
                <w:sz w:val="18"/>
                <w:szCs w:val="18"/>
              </w:rPr>
              <w:t xml:space="preserve"> (if a balance remains)</w:t>
            </w:r>
          </w:p>
        </w:tc>
      </w:tr>
      <w:tr>
        <w:trPr>
          <w:cantSplit/>
          <w:tblHeader w:val="false"/>
        </w:trPr>
        <w:tc>
          <w:tcPr>
            <w:tcW w:type="dxa" w:w="22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Cancelled</w:t>
            </w:r>
          </w:p>
        </w:tc>
        <w:tc>
          <w:tcPr>
            <w:tcW w:type="dxa" w:w="37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Dropped. Final. It cannot receive payments.</w:t>
            </w:r>
          </w:p>
        </w:tc>
        <w:tc>
          <w:tcPr>
            <w:tcW w:type="dxa" w:w="36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r>
    </w:tbl>
    <w:p>
      <w:pPr>
        <w:spacing w:after="160"/>
      </w:pPr>
    </w:p>
    <w:p>
      <w:pPr>
        <w:spacing w:after="120" w:line="290"/>
      </w:pPr>
      <w:r>
        <w:rPr>
          <w:rFonts w:ascii="Calibri" w:cs="Calibri" w:eastAsia="Calibri" w:hAnsi="Calibri"/>
          <w:color w:val="1F2A24"/>
          <w:sz w:val="21"/>
          <w:szCs w:val="21"/>
        </w:rPr>
        <w:t xml:space="preserve">Any other jump is refused with a message such as "A draft order cannot become fulfilled".</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A fulfilled order cannot be cancelled or edited (other than notes). Fulfil only when the goods have really left. If you make a mistake, fix it with a Finance edit and an Inventory adjustment.</w:t>
      </w:r>
    </w:p>
    <w:p>
      <w:pPr>
        <w:spacing w:after="120" w:line="290"/>
      </w:pPr>
      <w:r>
        <w:rPr>
          <w:rFonts w:ascii="Calibri" w:cs="Calibri" w:eastAsia="Calibri" w:hAnsi="Calibri"/>
          <w:b/>
          <w:bCs/>
          <w:color w:val="1F2A24"/>
          <w:sz w:val="21"/>
          <w:szCs w:val="21"/>
        </w:rPr>
        <w:t xml:space="preserve">What Mark Fulfilled does.</w:t>
      </w:r>
      <w:r>
        <w:rPr>
          <w:rFonts w:ascii="Calibri" w:cs="Calibri" w:eastAsia="Calibri" w:hAnsi="Calibri"/>
          <w:color w:val="1F2A24"/>
          <w:sz w:val="21"/>
          <w:szCs w:val="21"/>
        </w:rPr>
        <w:t xml:space="preserve"> Two things happen on the server, once only (never again if you later change a note):</w:t>
      </w:r>
    </w:p>
    <w:p>
      <w:pPr>
        <w:pStyle w:val="ListParagraph"/>
        <w:numPr>
          <w:ilvl w:val="0"/>
          <w:numId w:val="80"/>
        </w:numPr>
        <w:spacing w:after="70" w:line="280"/>
      </w:pP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one income entry is added with the category </w:t>
      </w:r>
      <w:r>
        <w:rPr>
          <w:rFonts w:ascii="Calibri" w:cs="Calibri" w:eastAsia="Calibri" w:hAnsi="Calibri"/>
          <w:b/>
          <w:bCs/>
          <w:color w:val="1F2A24"/>
          <w:sz w:val="21"/>
          <w:szCs w:val="21"/>
        </w:rPr>
        <w:t xml:space="preserve">Sales Income</w:t>
      </w:r>
      <w:r>
        <w:rPr>
          <w:rFonts w:ascii="Calibri" w:cs="Calibri" w:eastAsia="Calibri" w:hAnsi="Calibri"/>
          <w:color w:val="1F2A24"/>
          <w:sz w:val="21"/>
          <w:szCs w:val="21"/>
        </w:rPr>
        <w:t xml:space="preserve">, the full order total as the amount, today's date as the date, the order number as the reference and the description "Sales order [number] — [customer]". The note is "Auto-recorded from sales". It is not added when the order total is zero. The entry is not linked to a production cycle.</w:t>
      </w:r>
    </w:p>
    <w:p>
      <w:pPr>
        <w:pStyle w:val="ListParagraph"/>
        <w:numPr>
          <w:ilvl w:val="0"/>
          <w:numId w:val="80"/>
        </w:numPr>
        <w:spacing w:after="70" w:line="280"/>
      </w:pP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every order line is taken out of stock (Stock Out), matched by the line description to an item name. A line with no matching item is skipped. If stock is lower than the line quantity, only what is there is taken and the shortfall is noted. The reference is the order number and the destination is the customer.</w:t>
      </w:r>
    </w:p>
    <w:p>
      <w:pPr>
        <w:spacing w:after="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income is posted when you </w:t>
      </w:r>
      <w:r>
        <w:rPr>
          <w:rFonts w:ascii="Calibri" w:cs="Calibri" w:eastAsia="Calibri" w:hAnsi="Calibri"/>
          <w:b/>
          <w:bCs/>
          <w:color w:val="1F2A24"/>
          <w:sz w:val="21"/>
          <w:szCs w:val="21"/>
        </w:rPr>
        <w:t xml:space="preserve">fulfil</w:t>
      </w:r>
      <w:r>
        <w:rPr>
          <w:rFonts w:ascii="Calibri" w:cs="Calibri" w:eastAsia="Calibri" w:hAnsi="Calibri"/>
          <w:color w:val="1F2A24"/>
          <w:sz w:val="21"/>
          <w:szCs w:val="21"/>
        </w:rPr>
        <w:t xml:space="preserve">, not when the customer pays. Recording a payment does not create a second income entry. So you never need to type a sale in Finance when it is already a sales order that you fulfil.</w:t>
      </w:r>
    </w:p>
    <w:p>
      <w:pPr>
        <w:pStyle w:val="Heading3"/>
        <w:keepNext/>
        <w:spacing w:after="100" w:before="260"/>
      </w:pPr>
      <w:bookmarkStart w:name="h_recording_payments" w:id="1"/>
      <w:r>
        <w:rPr>
          <w:rFonts w:ascii="Cambria" w:cs="Cambria" w:eastAsia="Cambria" w:hAnsi="Cambria"/>
          <w:b/>
          <w:bCs/>
          <w:color w:val="2E7D4F"/>
          <w:sz w:val="26"/>
          <w:szCs w:val="26"/>
        </w:rPr>
        <w:t xml:space="preserve">Recording payments</w:t>
      </w:r>
      <w:bookmarkEnd w:id="1"/>
    </w:p>
    <w:p>
      <w:pPr>
        <w:spacing w:after="120" w:line="290"/>
      </w:pPr>
      <w:r>
        <w:rPr>
          <w:rFonts w:ascii="Calibri" w:cs="Calibri" w:eastAsia="Calibri" w:hAnsi="Calibri"/>
          <w:b/>
          <w:bCs/>
          <w:color w:val="1F2A24"/>
          <w:sz w:val="21"/>
          <w:szCs w:val="21"/>
        </w:rPr>
        <w:t xml:space="preserve">Step by step.</w:t>
      </w:r>
    </w:p>
    <w:p>
      <w:pPr>
        <w:pStyle w:val="ListParagraph"/>
        <w:numPr>
          <w:ilvl w:val="0"/>
          <w:numId w:val="81"/>
        </w:numPr>
        <w:spacing w:after="70" w:line="280"/>
      </w:pPr>
      <w:r>
        <w:rPr>
          <w:rFonts w:ascii="Calibri" w:cs="Calibri" w:eastAsia="Calibri" w:hAnsi="Calibri"/>
          <w:color w:val="1F2A24"/>
          <w:sz w:val="21"/>
          <w:szCs w:val="21"/>
        </w:rPr>
        <w:t xml:space="preserve">Open the order and click </w:t>
      </w:r>
      <w:r>
        <w:rPr>
          <w:rFonts w:ascii="Calibri" w:cs="Calibri" w:eastAsia="Calibri" w:hAnsi="Calibri"/>
          <w:b/>
          <w:bCs/>
          <w:color w:val="1F2A24"/>
          <w:sz w:val="21"/>
          <w:szCs w:val="21"/>
        </w:rPr>
        <w:t xml:space="preserve">Record Payment</w:t>
      </w:r>
      <w:r>
        <w:rPr>
          <w:rFonts w:ascii="Calibri" w:cs="Calibri" w:eastAsia="Calibri" w:hAnsi="Calibri"/>
          <w:color w:val="1F2A24"/>
          <w:sz w:val="21"/>
          <w:szCs w:val="21"/>
        </w:rPr>
        <w:t xml:space="preserve"> (green). It shows while the order is not fully paid and not cancelled.</w:t>
      </w:r>
    </w:p>
    <w:p>
      <w:pPr>
        <w:pStyle w:val="ListParagraph"/>
        <w:numPr>
          <w:ilvl w:val="0"/>
          <w:numId w:val="81"/>
        </w:numPr>
        <w:spacing w:after="70" w:line="280"/>
      </w:pPr>
      <w:r>
        <w:rPr>
          <w:rFonts w:ascii="Calibri" w:cs="Calibri" w:eastAsia="Calibri" w:hAnsi="Calibri"/>
          <w:color w:val="1F2A24"/>
          <w:sz w:val="21"/>
          <w:szCs w:val="21"/>
        </w:rPr>
        <w:t xml:space="preserve">The window shows the </w:t>
      </w:r>
      <w:r>
        <w:rPr>
          <w:rFonts w:ascii="Calibri" w:cs="Calibri" w:eastAsia="Calibri" w:hAnsi="Calibri"/>
          <w:b/>
          <w:bCs/>
          <w:color w:val="1F2A24"/>
          <w:sz w:val="21"/>
          <w:szCs w:val="21"/>
        </w:rPr>
        <w:t xml:space="preserve">Outstanding</w:t>
      </w:r>
      <w:r>
        <w:rPr>
          <w:rFonts w:ascii="Calibri" w:cs="Calibri" w:eastAsia="Calibri" w:hAnsi="Calibri"/>
          <w:color w:val="1F2A24"/>
          <w:sz w:val="21"/>
          <w:szCs w:val="21"/>
        </w:rPr>
        <w:t xml:space="preserve"> amount. The </w:t>
      </w:r>
      <w:r>
        <w:rPr>
          <w:rFonts w:ascii="Calibri" w:cs="Calibri" w:eastAsia="Calibri" w:hAnsi="Calibri"/>
          <w:b/>
          <w:bCs/>
          <w:color w:val="1F2A24"/>
          <w:sz w:val="21"/>
          <w:szCs w:val="21"/>
        </w:rPr>
        <w:t xml:space="preserve">Amount Received</w:t>
      </w:r>
      <w:r>
        <w:rPr>
          <w:rFonts w:ascii="Calibri" w:cs="Calibri" w:eastAsia="Calibri" w:hAnsi="Calibri"/>
          <w:color w:val="1F2A24"/>
          <w:sz w:val="21"/>
          <w:szCs w:val="21"/>
        </w:rPr>
        <w:t xml:space="preserve"> is filled with the full balance. Change it for a part payment.</w:t>
      </w:r>
    </w:p>
    <w:p>
      <w:pPr>
        <w:pStyle w:val="ListParagraph"/>
        <w:numPr>
          <w:ilvl w:val="0"/>
          <w:numId w:val="81"/>
        </w:numPr>
        <w:spacing w:after="70" w:line="280"/>
      </w:pPr>
      <w:r>
        <w:rPr>
          <w:rFonts w:ascii="Calibri" w:cs="Calibri" w:eastAsia="Calibri" w:hAnsi="Calibri"/>
          <w:color w:val="1F2A24"/>
          <w:sz w:val="21"/>
          <w:szCs w:val="21"/>
        </w:rPr>
        <w:t xml:space="preserve">Optionally type a </w:t>
      </w:r>
      <w:r>
        <w:rPr>
          <w:rFonts w:ascii="Calibri" w:cs="Calibri" w:eastAsia="Calibri" w:hAnsi="Calibri"/>
          <w:b/>
          <w:bCs/>
          <w:color w:val="1F2A24"/>
          <w:sz w:val="21"/>
          <w:szCs w:val="21"/>
        </w:rPr>
        <w:t xml:space="preserve">Note</w:t>
      </w:r>
      <w:r>
        <w:rPr>
          <w:rFonts w:ascii="Calibri" w:cs="Calibri" w:eastAsia="Calibri" w:hAnsi="Calibri"/>
          <w:color w:val="1F2A24"/>
          <w:sz w:val="21"/>
          <w:szCs w:val="21"/>
        </w:rPr>
        <w:t xml:space="preserve"> (for example "Cash", "Mobile money", "Bank transfer").</w:t>
      </w:r>
    </w:p>
    <w:p>
      <w:pPr>
        <w:pStyle w:val="ListParagraph"/>
        <w:numPr>
          <w:ilvl w:val="0"/>
          <w:numId w:val="81"/>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Record</w:t>
      </w:r>
      <w:r>
        <w:rPr>
          <w:rFonts w:ascii="Calibri" w:cs="Calibri" w:eastAsia="Calibri" w:hAnsi="Calibri"/>
          <w:color w:val="1F2A24"/>
          <w:sz w:val="21"/>
          <w:szCs w:val="21"/>
        </w:rPr>
        <w:t xml:space="preserve">. The button is grey while the amount is zero.</w:t>
      </w:r>
    </w:p>
    <w:p>
      <w:pPr>
        <w:spacing w:after="60"/>
      </w:pPr>
    </w:p>
    <w:p>
      <w:pPr>
        <w:spacing w:after="120" w:line="290"/>
      </w:pPr>
      <w:r>
        <w:rPr>
          <w:rFonts w:ascii="Calibri" w:cs="Calibri" w:eastAsia="Calibri" w:hAnsi="Calibri"/>
          <w:color w:val="1F2A24"/>
          <w:sz w:val="21"/>
          <w:szCs w:val="21"/>
        </w:rPr>
        <w:t xml:space="preserve">Each payment is saved with its date (today), amount, note and the name of the person who recorded it.</w:t>
      </w:r>
    </w:p>
    <w:p>
      <w:pPr>
        <w:spacing w:after="120" w:line="290"/>
      </w:pPr>
      <w:r>
        <w:rPr>
          <w:rFonts w:ascii="Calibri" w:cs="Calibri" w:eastAsia="Calibri" w:hAnsi="Calibri"/>
          <w:b/>
          <w:bCs/>
          <w:color w:val="1F2A24"/>
          <w:sz w:val="21"/>
          <w:szCs w:val="21"/>
        </w:rPr>
        <w:t xml:space="preserve">Rules.</w:t>
      </w:r>
    </w:p>
    <w:p>
      <w:pPr>
        <w:pStyle w:val="ListParagraph"/>
        <w:numPr>
          <w:ilvl w:val="0"/>
          <w:numId w:val="2"/>
        </w:numPr>
        <w:spacing w:after="60" w:line="280"/>
      </w:pPr>
      <w:r>
        <w:rPr>
          <w:rFonts w:ascii="Calibri" w:cs="Calibri" w:eastAsia="Calibri" w:hAnsi="Calibri"/>
          <w:color w:val="1F2A24"/>
          <w:sz w:val="21"/>
          <w:szCs w:val="21"/>
        </w:rPr>
        <w:t xml:space="preserve">A part payment is allowed. You can record as many as you need until the balance is zero.</w:t>
      </w:r>
    </w:p>
    <w:p>
      <w:pPr>
        <w:pStyle w:val="ListParagraph"/>
        <w:numPr>
          <w:ilvl w:val="0"/>
          <w:numId w:val="2"/>
        </w:numPr>
        <w:spacing w:after="60" w:line="280"/>
      </w:pPr>
      <w:r>
        <w:rPr>
          <w:rFonts w:ascii="Calibri" w:cs="Calibri" w:eastAsia="Calibri" w:hAnsi="Calibri"/>
          <w:color w:val="1F2A24"/>
          <w:sz w:val="21"/>
          <w:szCs w:val="21"/>
        </w:rPr>
        <w:t xml:space="preserve">A payment cannot be more than the balance: the message is "That is more than the balance due (N)".</w:t>
      </w:r>
    </w:p>
    <w:p>
      <w:pPr>
        <w:pStyle w:val="ListParagraph"/>
        <w:numPr>
          <w:ilvl w:val="0"/>
          <w:numId w:val="2"/>
        </w:numPr>
        <w:spacing w:after="60" w:line="280"/>
      </w:pPr>
      <w:r>
        <w:rPr>
          <w:rFonts w:ascii="Calibri" w:cs="Calibri" w:eastAsia="Calibri" w:hAnsi="Calibri"/>
          <w:color w:val="1F2A24"/>
          <w:sz w:val="21"/>
          <w:szCs w:val="21"/>
        </w:rPr>
        <w:t xml:space="preserve">A payment must be above zero: "The payment must be greater than zero".</w:t>
      </w:r>
    </w:p>
    <w:p>
      <w:pPr>
        <w:pStyle w:val="ListParagraph"/>
        <w:numPr>
          <w:ilvl w:val="0"/>
          <w:numId w:val="2"/>
        </w:numPr>
        <w:spacing w:after="60" w:line="280"/>
      </w:pPr>
      <w:r>
        <w:rPr>
          <w:rFonts w:ascii="Calibri" w:cs="Calibri" w:eastAsia="Calibri" w:hAnsi="Calibri"/>
          <w:color w:val="1F2A24"/>
          <w:sz w:val="21"/>
          <w:szCs w:val="21"/>
        </w:rPr>
        <w:t xml:space="preserve">A cancelled order cannot receive payments: "A cancelled order cannot receive payments".</w:t>
      </w:r>
    </w:p>
    <w:p>
      <w:pPr>
        <w:pStyle w:val="ListParagraph"/>
        <w:numPr>
          <w:ilvl w:val="0"/>
          <w:numId w:val="2"/>
        </w:numPr>
        <w:spacing w:after="60" w:line="280"/>
      </w:pPr>
      <w:r>
        <w:rPr>
          <w:rFonts w:ascii="Calibri" w:cs="Calibri" w:eastAsia="Calibri" w:hAnsi="Calibri"/>
          <w:color w:val="1F2A24"/>
          <w:sz w:val="21"/>
          <w:szCs w:val="21"/>
        </w:rPr>
        <w:t xml:space="preserve">You cannot delete or edit a payment once saved.</w:t>
      </w:r>
    </w:p>
    <w:p>
      <w:pPr>
        <w:spacing w:after="60"/>
      </w:pPr>
    </w:p>
    <w:p>
      <w:pPr>
        <w:spacing w:after="120" w:line="290"/>
      </w:pPr>
      <w:r>
        <w:rPr>
          <w:rFonts w:ascii="Calibri" w:cs="Calibri" w:eastAsia="Calibri" w:hAnsi="Calibri"/>
          <w:b/>
          <w:bCs/>
          <w:color w:val="1F2A24"/>
          <w:sz w:val="21"/>
          <w:szCs w:val="21"/>
        </w:rPr>
        <w:t xml:space="preserve">Payment statuses.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5"/>
        <w:gridCol w:w="6973"/>
      </w:tblGrid>
      <w:tr>
        <w:trPr>
          <w:cantSplit/>
          <w:tblHeader/>
        </w:trPr>
        <w:tc>
          <w:tcPr>
            <w:tcW w:type="dxa" w:w="266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Status</w:t>
            </w:r>
          </w:p>
        </w:tc>
        <w:tc>
          <w:tcPr>
            <w:tcW w:type="dxa" w:w="697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When</w:t>
            </w:r>
          </w:p>
        </w:tc>
      </w:tr>
      <w:tr>
        <w:trPr>
          <w:cantSplit/>
          <w:tblHeader w:val="false"/>
        </w:trPr>
        <w:tc>
          <w:tcPr>
            <w:tcW w:type="dxa" w:w="26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Unpaid</w:t>
            </w:r>
          </w:p>
        </w:tc>
        <w:tc>
          <w:tcPr>
            <w:tcW w:type="dxa" w:w="697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Nothing received and the order is not late.</w:t>
            </w:r>
          </w:p>
        </w:tc>
      </w:tr>
      <w:tr>
        <w:trPr>
          <w:cantSplit/>
          <w:tblHeader w:val="false"/>
        </w:trPr>
        <w:tc>
          <w:tcPr>
            <w:tcW w:type="dxa" w:w="266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Partial</w:t>
            </w:r>
          </w:p>
        </w:tc>
        <w:tc>
          <w:tcPr>
            <w:tcW w:type="dxa" w:w="697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Something received, balance remains, and the order is not late.</w:t>
            </w:r>
          </w:p>
        </w:tc>
      </w:tr>
      <w:tr>
        <w:trPr>
          <w:cantSplit/>
          <w:tblHeader w:val="false"/>
        </w:trPr>
        <w:tc>
          <w:tcPr>
            <w:tcW w:type="dxa" w:w="26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Paid</w:t>
            </w:r>
          </w:p>
        </w:tc>
        <w:tc>
          <w:tcPr>
            <w:tcW w:type="dxa" w:w="697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amount received equals or exceeds the total (and the total is above zero).</w:t>
            </w:r>
          </w:p>
        </w:tc>
      </w:tr>
      <w:tr>
        <w:trPr>
          <w:cantSplit/>
          <w:tblHeader w:val="false"/>
        </w:trPr>
        <w:tc>
          <w:tcPr>
            <w:tcW w:type="dxa" w:w="266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Overdue</w:t>
            </w:r>
          </w:p>
        </w:tc>
        <w:tc>
          <w:tcPr>
            <w:tcW w:type="dxa" w:w="697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There is a </w:t>
            </w:r>
            <w:r>
              <w:rPr>
                <w:rFonts w:ascii="Calibri" w:cs="Calibri" w:eastAsia="Calibri" w:hAnsi="Calibri"/>
                <w:b/>
                <w:bCs/>
                <w:color w:val="1F2A24"/>
                <w:sz w:val="18"/>
                <w:szCs w:val="18"/>
              </w:rPr>
              <w:t xml:space="preserve">due date</w:t>
            </w:r>
            <w:r>
              <w:rPr>
                <w:rFonts w:ascii="Calibri" w:cs="Calibri" w:eastAsia="Calibri" w:hAnsi="Calibri"/>
                <w:color w:val="1F2A24"/>
                <w:sz w:val="18"/>
                <w:szCs w:val="18"/>
              </w:rPr>
              <w:t xml:space="preserve"> that is earlier than today, the order is not cancelled, and the order is not fully paid (including part payments).</w:t>
            </w:r>
          </w:p>
        </w:tc>
      </w:tr>
    </w:tbl>
    <w:p>
      <w:pPr>
        <w:spacing w:after="160"/>
      </w:pPr>
    </w:p>
    <w:p>
      <w:pPr>
        <w:spacing w:after="120" w:line="290"/>
      </w:pPr>
      <w:r>
        <w:rPr>
          <w:rFonts w:ascii="Calibri" w:cs="Calibri" w:eastAsia="Calibri" w:hAnsi="Calibri"/>
          <w:color w:val="1F2A24"/>
          <w:sz w:val="21"/>
          <w:szCs w:val="21"/>
        </w:rPr>
        <w:t xml:space="preserve">An order without a due date can never become Overdue. A cancelled order never shows Overdue.</w:t>
      </w:r>
    </w:p>
    <w:p>
      <w:pPr>
        <w:pStyle w:val="Heading3"/>
        <w:keepNext/>
        <w:spacing w:after="100" w:before="260"/>
      </w:pPr>
      <w:bookmarkStart w:name="h_the_order_panel_invoice_payments_and_notes" w:id="1"/>
      <w:r>
        <w:rPr>
          <w:rFonts w:ascii="Cambria" w:cs="Cambria" w:eastAsia="Cambria" w:hAnsi="Cambria"/>
          <w:b/>
          <w:bCs/>
          <w:color w:val="2E7D4F"/>
          <w:sz w:val="26"/>
          <w:szCs w:val="26"/>
        </w:rPr>
        <w:t xml:space="preserve">The order panel: invoice, payments and notes</w:t>
      </w:r>
      <w:bookmarkEnd w:id="1"/>
    </w:p>
    <w:p>
      <w:pPr>
        <w:spacing w:after="120" w:line="290"/>
      </w:pPr>
      <w:r>
        <w:rPr>
          <w:rFonts w:ascii="Calibri" w:cs="Calibri" w:eastAsia="Calibri" w:hAnsi="Calibri"/>
          <w:color w:val="1F2A24"/>
          <w:sz w:val="21"/>
          <w:szCs w:val="21"/>
        </w:rPr>
        <w:t xml:space="preserve">Click an order to open it. The top shows the order number, customer and date, the total, the order status, the payment status and the </w:t>
      </w:r>
      <w:r>
        <w:rPr>
          <w:rFonts w:ascii="Calibri" w:cs="Calibri" w:eastAsia="Calibri" w:hAnsi="Calibri"/>
          <w:b/>
          <w:bCs/>
          <w:color w:val="1F2A24"/>
          <w:sz w:val="21"/>
          <w:szCs w:val="21"/>
        </w:rPr>
        <w:t xml:space="preserve">Outstanding</w:t>
      </w:r>
      <w:r>
        <w:rPr>
          <w:rFonts w:ascii="Calibri" w:cs="Calibri" w:eastAsia="Calibri" w:hAnsi="Calibri"/>
          <w:color w:val="1F2A24"/>
          <w:sz w:val="21"/>
          <w:szCs w:val="21"/>
        </w:rPr>
        <w:t xml:space="preserve"> balance in red. There are three tabs.</w:t>
      </w:r>
    </w:p>
    <w:p>
      <w:pPr>
        <w:pStyle w:val="ListParagraph"/>
        <w:numPr>
          <w:ilvl w:val="0"/>
          <w:numId w:val="2"/>
        </w:numPr>
        <w:spacing w:after="60" w:line="280"/>
      </w:pPr>
      <w:r>
        <w:rPr>
          <w:rFonts w:ascii="Calibri" w:cs="Calibri" w:eastAsia="Calibri" w:hAnsi="Calibri"/>
          <w:b/>
          <w:bCs/>
          <w:color w:val="1F2A24"/>
          <w:sz w:val="21"/>
          <w:szCs w:val="21"/>
        </w:rPr>
        <w:t xml:space="preserve">invoice</w:t>
      </w:r>
      <w:r>
        <w:rPr>
          <w:rFonts w:ascii="Calibri" w:cs="Calibri" w:eastAsia="Calibri" w:hAnsi="Calibri"/>
          <w:color w:val="1F2A24"/>
          <w:sz w:val="21"/>
          <w:szCs w:val="21"/>
        </w:rPr>
        <w:t xml:space="preserve">: a printable-style statement with the order number, </w:t>
      </w:r>
      <w:r>
        <w:rPr>
          <w:rFonts w:ascii="Calibri" w:cs="Calibri" w:eastAsia="Calibri" w:hAnsi="Calibri"/>
          <w:b/>
          <w:bCs/>
          <w:color w:val="1F2A24"/>
          <w:sz w:val="21"/>
          <w:szCs w:val="21"/>
        </w:rPr>
        <w:t xml:space="preserve">Date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Due</w:t>
      </w:r>
      <w:r>
        <w:rPr>
          <w:rFonts w:ascii="Calibri" w:cs="Calibri" w:eastAsia="Calibri" w:hAnsi="Calibri"/>
          <w:color w:val="1F2A24"/>
          <w:sz w:val="21"/>
          <w:szCs w:val="21"/>
        </w:rPr>
        <w:t xml:space="preserve"> date, the customer, a table of </w:t>
      </w:r>
      <w:r>
        <w:rPr>
          <w:rFonts w:ascii="Calibri" w:cs="Calibri" w:eastAsia="Calibri" w:hAnsi="Calibri"/>
          <w:b/>
          <w:bCs/>
          <w:color w:val="1F2A24"/>
          <w:sz w:val="21"/>
          <w:szCs w:val="21"/>
        </w:rPr>
        <w:t xml:space="preserve">Description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Qty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Unit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Price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Amount</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Subtotal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Tax (n%)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Discount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Total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Paid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Balance Due</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b/>
          <w:bCs/>
          <w:color w:val="1F2A24"/>
          <w:sz w:val="21"/>
          <w:szCs w:val="21"/>
        </w:rPr>
        <w:t xml:space="preserve">payments</w:t>
      </w:r>
      <w:r>
        <w:rPr>
          <w:rFonts w:ascii="Calibri" w:cs="Calibri" w:eastAsia="Calibri" w:hAnsi="Calibri"/>
          <w:color w:val="1F2A24"/>
          <w:sz w:val="21"/>
          <w:szCs w:val="21"/>
        </w:rPr>
        <w:t xml:space="preserve">: a </w:t>
      </w:r>
      <w:r>
        <w:rPr>
          <w:rFonts w:ascii="Calibri" w:cs="Calibri" w:eastAsia="Calibri" w:hAnsi="Calibri"/>
          <w:b/>
          <w:bCs/>
          <w:color w:val="1F2A24"/>
          <w:sz w:val="21"/>
          <w:szCs w:val="21"/>
        </w:rPr>
        <w:t xml:space="preserve">Payment Summary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Order Total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Amount Paid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Balance Due</w:t>
      </w:r>
      <w:r>
        <w:rPr>
          <w:rFonts w:ascii="Calibri" w:cs="Calibri" w:eastAsia="Calibri" w:hAnsi="Calibri"/>
          <w:color w:val="1F2A24"/>
          <w:sz w:val="21"/>
          <w:szCs w:val="21"/>
        </w:rPr>
        <w:t xml:space="preserve">) and a list "Payments received (n)" with date, note, who recorded it and the amount. When nothing has been paid it says to use the </w:t>
      </w:r>
      <w:r>
        <w:rPr>
          <w:rFonts w:ascii="Calibri" w:cs="Calibri" w:eastAsia="Calibri" w:hAnsi="Calibri"/>
          <w:b/>
          <w:bCs/>
          <w:color w:val="1F2A24"/>
          <w:sz w:val="21"/>
          <w:szCs w:val="21"/>
        </w:rPr>
        <w:t xml:space="preserve">Record Payment</w:t>
      </w:r>
      <w:r>
        <w:rPr>
          <w:rFonts w:ascii="Calibri" w:cs="Calibri" w:eastAsia="Calibri" w:hAnsi="Calibri"/>
          <w:color w:val="1F2A24"/>
          <w:sz w:val="21"/>
          <w:szCs w:val="21"/>
        </w:rPr>
        <w:t xml:space="preserve"> button.</w:t>
      </w:r>
    </w:p>
    <w:p>
      <w:pPr>
        <w:pStyle w:val="ListParagraph"/>
        <w:numPr>
          <w:ilvl w:val="0"/>
          <w:numId w:val="2"/>
        </w:numPr>
        <w:spacing w:after="60" w:line="280"/>
      </w:pPr>
      <w:r>
        <w:rPr>
          <w:rFonts w:ascii="Calibri" w:cs="Calibri" w:eastAsia="Calibri" w:hAnsi="Calibri"/>
          <w:b/>
          <w:bCs/>
          <w:color w:val="1F2A24"/>
          <w:sz w:val="21"/>
          <w:szCs w:val="21"/>
        </w:rPr>
        <w:t xml:space="preserve">notes</w:t>
      </w:r>
      <w:r>
        <w:rPr>
          <w:rFonts w:ascii="Calibri" w:cs="Calibri" w:eastAsia="Calibri" w:hAnsi="Calibri"/>
          <w:color w:val="1F2A24"/>
          <w:sz w:val="21"/>
          <w:szCs w:val="21"/>
        </w:rPr>
        <w:t xml:space="preserve">: a free text box. Whatever you type is saved when you click outside the box.</w:t>
      </w:r>
    </w:p>
    <w:p>
      <w:pPr>
        <w:spacing w:after="60"/>
      </w:pPr>
    </w:p>
    <w:p>
      <w:pPr>
        <w:spacing w:after="120" w:line="290"/>
      </w:pPr>
      <w:r>
        <w:rPr>
          <w:rFonts w:ascii="Calibri" w:cs="Calibri" w:eastAsia="Calibri" w:hAnsi="Calibri"/>
          <w:color w:val="1F2A24"/>
          <w:sz w:val="21"/>
          <w:szCs w:val="21"/>
        </w:rPr>
        <w:t xml:space="preserve">The invoice shown here is a view on screen. The Sales page has no separate PDF button; to print it, use your browser's print function.</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Search, summary figures and the customer's own panel all update as soon as you save.</w:t>
      </w:r>
    </w:p>
    <w:p>
      <w:pPr>
        <w:pStyle w:val="ListParagraph"/>
        <w:numPr>
          <w:ilvl w:val="0"/>
          <w:numId w:val="2"/>
        </w:numPr>
        <w:spacing w:after="60" w:line="280"/>
      </w:pPr>
      <w:r>
        <w:rPr>
          <w:rFonts w:ascii="Calibri" w:cs="Calibri" w:eastAsia="Calibri" w:hAnsi="Calibri"/>
          <w:color w:val="1F2A24"/>
          <w:sz w:val="21"/>
          <w:szCs w:val="21"/>
        </w:rPr>
        <w:t xml:space="preserve">The page loads up to 5,000 of your newest orders.</w:t>
      </w:r>
    </w:p>
    <w:p>
      <w:pPr>
        <w:pStyle w:val="ListParagraph"/>
        <w:numPr>
          <w:ilvl w:val="0"/>
          <w:numId w:val="2"/>
        </w:numPr>
        <w:spacing w:after="60" w:line="280"/>
      </w:pPr>
      <w:r>
        <w:rPr>
          <w:rFonts w:ascii="Calibri" w:cs="Calibri" w:eastAsia="Calibri" w:hAnsi="Calibri"/>
          <w:color w:val="1F2A24"/>
          <w:sz w:val="21"/>
          <w:szCs w:val="21"/>
        </w:rPr>
        <w:t xml:space="preserve">After you fulfil an order, Finance and Inventory are refreshed so you can see the income and the stock change at once.</w:t>
      </w:r>
    </w:p>
    <w:p>
      <w:pPr>
        <w:spacing w:after="60"/>
      </w:pPr>
    </w:p>
    <w:p>
      <w:pPr>
        <w:spacing w:after="120" w:line="290"/>
      </w:pPr>
      <w:r>
        <w:rPr>
          <w:rFonts w:ascii="Calibri" w:cs="Calibri" w:eastAsia="Calibri" w:hAnsi="Calibri"/>
          <w:b/>
          <w:bCs/>
          <w:color w:val="1F2A24"/>
          <w:sz w:val="21"/>
          <w:szCs w:val="21"/>
        </w:rPr>
        <w:t xml:space="preserve">If something goes wrong.</w:t>
      </w:r>
    </w:p>
    <w:p>
      <w:pPr>
        <w:pStyle w:val="ListParagraph"/>
        <w:numPr>
          <w:ilvl w:val="0"/>
          <w:numId w:val="2"/>
        </w:numPr>
        <w:spacing w:after="60" w:line="280"/>
      </w:pPr>
      <w:r>
        <w:rPr>
          <w:rFonts w:ascii="Calibri" w:cs="Calibri" w:eastAsia="Calibri" w:hAnsi="Calibri"/>
          <w:i/>
          <w:iCs/>
          <w:color w:val="1F2A24"/>
          <w:sz w:val="21"/>
          <w:szCs w:val="21"/>
        </w:rPr>
        <w:t xml:space="preserve">"Sales could not be loaded"</w:t>
      </w:r>
      <w:r>
        <w:rPr>
          <w:rFonts w:ascii="Calibri" w:cs="Calibri" w:eastAsia="Calibri" w:hAnsi="Calibri"/>
          <w:color w:val="1F2A24"/>
          <w:sz w:val="21"/>
          <w:szCs w:val="21"/>
        </w:rPr>
        <w:t xml:space="preserve"> with </w:t>
      </w:r>
      <w:r>
        <w:rPr>
          <w:rFonts w:ascii="Calibri" w:cs="Calibri" w:eastAsia="Calibri" w:hAnsi="Calibri"/>
          <w:b/>
          <w:bCs/>
          <w:color w:val="1F2A24"/>
          <w:sz w:val="21"/>
          <w:szCs w:val="21"/>
        </w:rPr>
        <w:t xml:space="preserve">Try again</w:t>
      </w:r>
      <w:r>
        <w:rPr>
          <w:rFonts w:ascii="Calibri" w:cs="Calibri" w:eastAsia="Calibri" w:hAnsi="Calibri"/>
          <w:color w:val="1F2A24"/>
          <w:sz w:val="21"/>
          <w:szCs w:val="21"/>
        </w:rPr>
        <w:t xml:space="preserve">: a connection problem. Click it.</w:t>
      </w:r>
    </w:p>
    <w:p>
      <w:pPr>
        <w:pStyle w:val="ListParagraph"/>
        <w:numPr>
          <w:ilvl w:val="0"/>
          <w:numId w:val="2"/>
        </w:numPr>
        <w:spacing w:after="60" w:line="280"/>
      </w:pPr>
      <w:r>
        <w:rPr>
          <w:rFonts w:ascii="Calibri" w:cs="Calibri" w:eastAsia="Calibri" w:hAnsi="Calibri"/>
          <w:i/>
          <w:iCs/>
          <w:color w:val="1F2A24"/>
          <w:sz w:val="21"/>
          <w:szCs w:val="21"/>
        </w:rPr>
        <w:t xml:space="preserve">An error banner appears at the top of the list</w:t>
      </w:r>
      <w:r>
        <w:rPr>
          <w:rFonts w:ascii="Calibri" w:cs="Calibri" w:eastAsia="Calibri" w:hAnsi="Calibri"/>
          <w:color w:val="1F2A24"/>
          <w:sz w:val="21"/>
          <w:szCs w:val="21"/>
        </w:rPr>
        <w:t xml:space="preserve"> (for example "Permission denied: you need edit access to sales"): your role does not allow that action. Click the small cross to hide it.</w:t>
      </w:r>
    </w:p>
    <w:p>
      <w:pPr>
        <w:pStyle w:val="ListParagraph"/>
        <w:numPr>
          <w:ilvl w:val="0"/>
          <w:numId w:val="2"/>
        </w:numPr>
        <w:spacing w:after="60" w:line="280"/>
      </w:pPr>
      <w:r>
        <w:rPr>
          <w:rFonts w:ascii="Calibri" w:cs="Calibri" w:eastAsia="Calibri" w:hAnsi="Calibri"/>
          <w:i/>
          <w:iCs/>
          <w:color w:val="1F2A24"/>
          <w:sz w:val="21"/>
          <w:szCs w:val="21"/>
        </w:rPr>
        <w:t xml:space="preserve">The goods did not leave stock after Fulfil.</w:t>
      </w:r>
      <w:r>
        <w:rPr>
          <w:rFonts w:ascii="Calibri" w:cs="Calibri" w:eastAsia="Calibri" w:hAnsi="Calibri"/>
          <w:color w:val="1F2A24"/>
          <w:sz w:val="21"/>
          <w:szCs w:val="21"/>
        </w:rPr>
        <w:t xml:space="preserve"> The line description does not match any Inventory item name, or the item was empty.</w:t>
      </w:r>
    </w:p>
    <w:p>
      <w:pPr>
        <w:spacing w:after="60"/>
      </w:pPr>
    </w:p>
    <w:p>
      <w:pPr>
        <w:pStyle w:val="Heading2"/>
        <w:keepNext/>
        <w:spacing w:after="140" w:before="360"/>
      </w:pPr>
      <w:bookmarkStart w:name="h_trade_export" w:id="1"/>
      <w:r>
        <w:rPr>
          <w:rFonts w:ascii="Cambria" w:cs="Cambria" w:eastAsia="Cambria" w:hAnsi="Cambria"/>
          <w:b/>
          <w:bCs/>
          <w:color w:val="1F6B3A"/>
          <w:sz w:val="32"/>
          <w:szCs w:val="32"/>
        </w:rPr>
        <w:t xml:space="preserve">Trade &amp; Export</w:t>
      </w:r>
      <w:bookmarkEnd w:id="1"/>
    </w:p>
    <w:p>
      <w:pPr>
        <w:pStyle w:val="Heading3"/>
        <w:keepNext/>
        <w:spacing w:after="100" w:before="260"/>
      </w:pPr>
      <w:bookmarkStart w:name="h_trade_export_documents" w:id="1"/>
      <w:r>
        <w:rPr>
          <w:rFonts w:ascii="Cambria" w:cs="Cambria" w:eastAsia="Cambria" w:hAnsi="Cambria"/>
          <w:b/>
          <w:bCs/>
          <w:color w:val="2E7D4F"/>
          <w:sz w:val="26"/>
          <w:szCs w:val="26"/>
        </w:rPr>
        <w:t xml:space="preserve">Trade &amp; Export Documents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When you sell a larger consignment to a buyer, especially across the border, you need paperwork: a contract, a commercial invoice, a packing list and often certificates. This page keeps your </w:t>
      </w:r>
      <w:r>
        <w:rPr>
          <w:rFonts w:ascii="Calibri" w:cs="Calibri" w:eastAsia="Calibri" w:hAnsi="Calibri"/>
          <w:b/>
          <w:bCs/>
          <w:color w:val="1F2A24"/>
          <w:sz w:val="21"/>
          <w:szCs w:val="21"/>
        </w:rPr>
        <w:t xml:space="preserve">buyers</w:t>
      </w:r>
      <w:r>
        <w:rPr>
          <w:rFonts w:ascii="Calibri" w:cs="Calibri" w:eastAsia="Calibri" w:hAnsi="Calibri"/>
          <w:color w:val="1F2A24"/>
          <w:sz w:val="21"/>
          <w:szCs w:val="21"/>
        </w:rPr>
        <w:t xml:space="preserve">, your </w:t>
      </w:r>
      <w:r>
        <w:rPr>
          <w:rFonts w:ascii="Calibri" w:cs="Calibri" w:eastAsia="Calibri" w:hAnsi="Calibri"/>
          <w:b/>
          <w:bCs/>
          <w:color w:val="1F2A24"/>
          <w:sz w:val="21"/>
          <w:szCs w:val="21"/>
        </w:rPr>
        <w:t xml:space="preserve">trade contracts</w:t>
      </w:r>
      <w:r>
        <w:rPr>
          <w:rFonts w:ascii="Calibri" w:cs="Calibri" w:eastAsia="Calibri" w:hAnsi="Calibri"/>
          <w:color w:val="1F2A24"/>
          <w:sz w:val="21"/>
          <w:szCs w:val="21"/>
        </w:rPr>
        <w:t xml:space="preserve">, and the </w:t>
      </w:r>
      <w:r>
        <w:rPr>
          <w:rFonts w:ascii="Calibri" w:cs="Calibri" w:eastAsia="Calibri" w:hAnsi="Calibri"/>
          <w:b/>
          <w:bCs/>
          <w:color w:val="1F2A24"/>
          <w:sz w:val="21"/>
          <w:szCs w:val="21"/>
        </w:rPr>
        <w:t xml:space="preserve">documents</w:t>
      </w:r>
      <w:r>
        <w:rPr>
          <w:rFonts w:ascii="Calibri" w:cs="Calibri" w:eastAsia="Calibri" w:hAnsi="Calibri"/>
          <w:color w:val="1F2A24"/>
          <w:sz w:val="21"/>
          <w:szCs w:val="21"/>
        </w:rPr>
        <w:t xml:space="preserve"> for each contract, and makes a PDF of each one for you.</w:t>
      </w:r>
    </w:p>
    <w:p>
      <w:pPr>
        <w:spacing w:after="120" w:line="290"/>
      </w:pPr>
      <w:r>
        <w:rPr>
          <w:rFonts w:ascii="Calibri" w:cs="Calibri" w:eastAsia="Calibri" w:hAnsi="Calibri"/>
          <w:b/>
          <w:bCs/>
          <w:color w:val="1F2A24"/>
          <w:sz w:val="21"/>
          <w:szCs w:val="21"/>
        </w:rPr>
        <w:t xml:space="preserve">Before you start.</w:t>
      </w:r>
    </w:p>
    <w:p>
      <w:pPr>
        <w:pStyle w:val="ListParagraph"/>
        <w:numPr>
          <w:ilvl w:val="0"/>
          <w:numId w:val="2"/>
        </w:numPr>
        <w:spacing w:after="60" w:line="280"/>
      </w:pPr>
      <w:r>
        <w:rPr>
          <w:rFonts w:ascii="Calibri" w:cs="Calibri" w:eastAsia="Calibri" w:hAnsi="Calibri"/>
          <w:color w:val="1F2A24"/>
          <w:sz w:val="21"/>
          <w:szCs w:val="21"/>
        </w:rPr>
        <w:t xml:space="preserve">The buyers, contracts and documents are saved to your company account, so your team shares them.</w:t>
      </w:r>
    </w:p>
    <w:p>
      <w:pPr>
        <w:pStyle w:val="ListParagraph"/>
        <w:numPr>
          <w:ilvl w:val="0"/>
          <w:numId w:val="2"/>
        </w:numPr>
        <w:spacing w:after="60" w:line="280"/>
      </w:pPr>
      <w:r>
        <w:rPr>
          <w:rFonts w:ascii="Calibri" w:cs="Calibri" w:eastAsia="Calibri" w:hAnsi="Calibri"/>
          <w:color w:val="1F2A24"/>
          <w:sz w:val="21"/>
          <w:szCs w:val="21"/>
        </w:rPr>
        <w:t xml:space="preserve">Buyers and contracts follow the </w:t>
      </w:r>
      <w:r>
        <w:rPr>
          <w:rFonts w:ascii="Calibri" w:cs="Calibri" w:eastAsia="Calibri" w:hAnsi="Calibri"/>
          <w:b/>
          <w:bCs/>
          <w:color w:val="1F2A24"/>
          <w:sz w:val="21"/>
          <w:szCs w:val="21"/>
        </w:rPr>
        <w:t xml:space="preserve">Sales</w:t>
      </w:r>
      <w:r>
        <w:rPr>
          <w:rFonts w:ascii="Calibri" w:cs="Calibri" w:eastAsia="Calibri" w:hAnsi="Calibri"/>
          <w:color w:val="1F2A24"/>
          <w:sz w:val="21"/>
          <w:szCs w:val="21"/>
        </w:rPr>
        <w:t xml:space="preserve"> permission: you need "create" to add a buyer or contract and "edit" to move a contract along.</w:t>
      </w:r>
    </w:p>
    <w:p>
      <w:pPr>
        <w:pStyle w:val="ListParagraph"/>
        <w:numPr>
          <w:ilvl w:val="0"/>
          <w:numId w:val="2"/>
        </w:numPr>
        <w:spacing w:after="60" w:line="280"/>
      </w:pPr>
      <w:r>
        <w:rPr>
          <w:rFonts w:ascii="Calibri" w:cs="Calibri" w:eastAsia="Calibri" w:hAnsi="Calibri"/>
          <w:color w:val="1F2A24"/>
          <w:sz w:val="21"/>
          <w:szCs w:val="21"/>
        </w:rPr>
        <w:t xml:space="preserve">Documents follow the </w:t>
      </w:r>
      <w:r>
        <w:rPr>
          <w:rFonts w:ascii="Calibri" w:cs="Calibri" w:eastAsia="Calibri" w:hAnsi="Calibri"/>
          <w:b/>
          <w:bCs/>
          <w:color w:val="1F2A24"/>
          <w:sz w:val="21"/>
          <w:szCs w:val="21"/>
        </w:rPr>
        <w:t xml:space="preserve">Trade &amp; Export</w:t>
      </w:r>
      <w:r>
        <w:rPr>
          <w:rFonts w:ascii="Calibri" w:cs="Calibri" w:eastAsia="Calibri" w:hAnsi="Calibri"/>
          <w:color w:val="1F2A24"/>
          <w:sz w:val="21"/>
          <w:szCs w:val="21"/>
        </w:rPr>
        <w:t xml:space="preserve"> permission: "create" to make documents, "edit" to change them and "delete" to remove them. By default the Sales Manager and the Director have these; the Finance Manager can only view.</w:t>
      </w:r>
    </w:p>
    <w:p>
      <w:pPr>
        <w:pStyle w:val="ListParagraph"/>
        <w:numPr>
          <w:ilvl w:val="0"/>
          <w:numId w:val="2"/>
        </w:numPr>
        <w:spacing w:after="60" w:line="280"/>
      </w:pPr>
      <w:r>
        <w:rPr>
          <w:rFonts w:ascii="Calibri" w:cs="Calibri" w:eastAsia="Calibri" w:hAnsi="Calibri"/>
          <w:color w:val="1F2A24"/>
          <w:sz w:val="21"/>
          <w:szCs w:val="21"/>
        </w:rPr>
        <w:t xml:space="preserve">Add a buyer first, so the contract can name them.</w:t>
      </w:r>
    </w:p>
    <w:p>
      <w:pPr>
        <w:spacing w:after="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PDFs are prepared by AGRINUXES from your data. They are working documents, not official certificates. A phytosanitary certificate, a veterinary health certificate or a certificate of origin only has legal force when the issuing authority (for example the Plant Quarantine and Phytosanitary Service, the Department of Veterinary Services, the Chamber of Commerce or ZRA) issues it. Draft PDFs print a notice that they have not been submitted to or issued by the authority.</w:t>
      </w:r>
    </w:p>
    <w:p>
      <w:pPr>
        <w:spacing w:after="120" w:line="290"/>
      </w:pPr>
      <w:r>
        <w:rPr>
          <w:rFonts w:ascii="Calibri" w:cs="Calibri" w:eastAsia="Calibri" w:hAnsi="Calibri"/>
          <w:b/>
          <w:bCs/>
          <w:color w:val="1F2A24"/>
          <w:sz w:val="21"/>
          <w:szCs w:val="21"/>
        </w:rPr>
        <w:t xml:space="preserve">What you will see at the top.</w:t>
      </w:r>
      <w:r>
        <w:rPr>
          <w:rFonts w:ascii="Calibri" w:cs="Calibri" w:eastAsia="Calibri" w:hAnsi="Calibri"/>
          <w:color w:val="1F2A24"/>
          <w:sz w:val="21"/>
          <w:szCs w:val="21"/>
        </w:rPr>
        <w:t xml:space="preserve"> A heading, a refresh button, and five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5"/>
        <w:gridCol w:w="5933"/>
      </w:tblGrid>
      <w:tr>
        <w:trPr>
          <w:cantSplit/>
          <w:tblHeader/>
        </w:trPr>
        <w:tc>
          <w:tcPr>
            <w:tcW w:type="dxa" w:w="370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Card</w:t>
            </w:r>
          </w:p>
        </w:tc>
        <w:tc>
          <w:tcPr>
            <w:tcW w:type="dxa" w:w="593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7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Open contracts</w:t>
            </w:r>
          </w:p>
        </w:tc>
        <w:tc>
          <w:tcPr>
            <w:tcW w:type="dxa" w:w="59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Contracts that are not Fulfilled or Cancelled.</w:t>
            </w:r>
          </w:p>
        </w:tc>
      </w:tr>
      <w:tr>
        <w:trPr>
          <w:cantSplit/>
          <w:tblHeader w:val="false"/>
        </w:trPr>
        <w:tc>
          <w:tcPr>
            <w:tcW w:type="dxa" w:w="37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Contract value</w:t>
            </w:r>
          </w:p>
        </w:tc>
        <w:tc>
          <w:tcPr>
            <w:tcW w:type="dxa" w:w="59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value of all contracts except Cancelled, in ZMW.</w:t>
            </w:r>
          </w:p>
        </w:tc>
      </w:tr>
      <w:tr>
        <w:trPr>
          <w:cantSplit/>
          <w:tblHeader w:val="false"/>
        </w:trPr>
        <w:tc>
          <w:tcPr>
            <w:tcW w:type="dxa" w:w="37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Export contracts</w:t>
            </w:r>
          </w:p>
        </w:tc>
        <w:tc>
          <w:tcPr>
            <w:tcW w:type="dxa" w:w="59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Contracts whose buyer's country is not Zambia.</w:t>
            </w:r>
          </w:p>
        </w:tc>
      </w:tr>
      <w:tr>
        <w:trPr>
          <w:cantSplit/>
          <w:tblHeader w:val="false"/>
        </w:trPr>
        <w:tc>
          <w:tcPr>
            <w:tcW w:type="dxa" w:w="37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Documents issued</w:t>
            </w:r>
          </w:p>
        </w:tc>
        <w:tc>
          <w:tcPr>
            <w:tcW w:type="dxa" w:w="59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Documents with the status Approved.</w:t>
            </w:r>
          </w:p>
        </w:tc>
      </w:tr>
      <w:tr>
        <w:trPr>
          <w:cantSplit/>
          <w:tblHeader w:val="false"/>
        </w:trPr>
        <w:tc>
          <w:tcPr>
            <w:tcW w:type="dxa" w:w="37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Documents in draft</w:t>
            </w:r>
          </w:p>
        </w:tc>
        <w:tc>
          <w:tcPr>
            <w:tcW w:type="dxa" w:w="59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Documents that are not yet Approved (Draft, Submitted or Rejected).</w:t>
            </w:r>
          </w:p>
        </w:tc>
      </w:tr>
    </w:tbl>
    <w:p>
      <w:pPr>
        <w:spacing w:after="160"/>
      </w:pPr>
    </w:p>
    <w:p>
      <w:pPr>
        <w:spacing w:after="120" w:line="290"/>
      </w:pPr>
      <w:r>
        <w:rPr>
          <w:rFonts w:ascii="Calibri" w:cs="Calibri" w:eastAsia="Calibri" w:hAnsi="Calibri"/>
          <w:color w:val="1F2A24"/>
          <w:sz w:val="21"/>
          <w:szCs w:val="21"/>
        </w:rPr>
        <w:t xml:space="preserve">Below are three tabs: </w:t>
      </w:r>
      <w:r>
        <w:rPr>
          <w:rFonts w:ascii="Calibri" w:cs="Calibri" w:eastAsia="Calibri" w:hAnsi="Calibri"/>
          <w:b/>
          <w:bCs/>
          <w:color w:val="1F2A24"/>
          <w:sz w:val="21"/>
          <w:szCs w:val="21"/>
        </w:rPr>
        <w:t xml:space="preserve">Contracts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All documents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Buyers</w:t>
      </w:r>
      <w:r>
        <w:rPr>
          <w:rFonts w:ascii="Calibri" w:cs="Calibri" w:eastAsia="Calibri" w:hAnsi="Calibri"/>
          <w:color w:val="1F2A24"/>
          <w:sz w:val="21"/>
          <w:szCs w:val="21"/>
        </w:rPr>
        <w:t xml:space="preserve">.</w:t>
      </w:r>
    </w:p>
    <w:p>
      <w:pPr>
        <w:pStyle w:val="Heading3"/>
        <w:keepNext/>
        <w:spacing w:after="100" w:before="260"/>
      </w:pPr>
      <w:bookmarkStart w:name="h_buyers" w:id="1"/>
      <w:r>
        <w:rPr>
          <w:rFonts w:ascii="Cambria" w:cs="Cambria" w:eastAsia="Cambria" w:hAnsi="Cambria"/>
          <w:b/>
          <w:bCs/>
          <w:color w:val="2E7D4F"/>
          <w:sz w:val="26"/>
          <w:szCs w:val="26"/>
        </w:rPr>
        <w:t xml:space="preserve">Buyers</w:t>
      </w:r>
      <w:bookmarkEnd w:id="1"/>
    </w:p>
    <w:p>
      <w:pPr>
        <w:spacing w:after="120" w:line="290"/>
      </w:pPr>
      <w:r>
        <w:rPr>
          <w:rFonts w:ascii="Calibri" w:cs="Calibri" w:eastAsia="Calibri" w:hAnsi="Calibri"/>
          <w:b/>
          <w:bCs/>
          <w:color w:val="1F2A24"/>
          <w:sz w:val="21"/>
          <w:szCs w:val="21"/>
        </w:rPr>
        <w:t xml:space="preserve">Step by step: add a buyer.</w:t>
      </w:r>
    </w:p>
    <w:p>
      <w:pPr>
        <w:pStyle w:val="ListParagraph"/>
        <w:numPr>
          <w:ilvl w:val="0"/>
          <w:numId w:val="82"/>
        </w:numPr>
        <w:spacing w:after="70" w:line="280"/>
      </w:pPr>
      <w:r>
        <w:rPr>
          <w:rFonts w:ascii="Calibri" w:cs="Calibri" w:eastAsia="Calibri" w:hAnsi="Calibri"/>
          <w:color w:val="1F2A24"/>
          <w:sz w:val="21"/>
          <w:szCs w:val="21"/>
        </w:rPr>
        <w:t xml:space="preserve">Click the </w:t>
      </w:r>
      <w:r>
        <w:rPr>
          <w:rFonts w:ascii="Calibri" w:cs="Calibri" w:eastAsia="Calibri" w:hAnsi="Calibri"/>
          <w:b/>
          <w:bCs/>
          <w:color w:val="1F2A24"/>
          <w:sz w:val="21"/>
          <w:szCs w:val="21"/>
        </w:rPr>
        <w:t xml:space="preserve">Buyers</w:t>
      </w:r>
      <w:r>
        <w:rPr>
          <w:rFonts w:ascii="Calibri" w:cs="Calibri" w:eastAsia="Calibri" w:hAnsi="Calibri"/>
          <w:color w:val="1F2A24"/>
          <w:sz w:val="21"/>
          <w:szCs w:val="21"/>
        </w:rPr>
        <w:t xml:space="preserve"> tab, then </w:t>
      </w:r>
      <w:r>
        <w:rPr>
          <w:rFonts w:ascii="Calibri" w:cs="Calibri" w:eastAsia="Calibri" w:hAnsi="Calibri"/>
          <w:b/>
          <w:bCs/>
          <w:color w:val="1F2A24"/>
          <w:sz w:val="21"/>
          <w:szCs w:val="21"/>
        </w:rPr>
        <w:t xml:space="preserve">Add buyer</w:t>
      </w:r>
      <w:r>
        <w:rPr>
          <w:rFonts w:ascii="Calibri" w:cs="Calibri" w:eastAsia="Calibri" w:hAnsi="Calibri"/>
          <w:color w:val="1F2A24"/>
          <w:sz w:val="21"/>
          <w:szCs w:val="21"/>
        </w:rPr>
        <w:t xml:space="preserve"> (the form is already open when you have no buyers).</w:t>
      </w:r>
    </w:p>
    <w:p>
      <w:pPr>
        <w:pStyle w:val="ListParagraph"/>
        <w:numPr>
          <w:ilvl w:val="0"/>
          <w:numId w:val="82"/>
        </w:numPr>
        <w:spacing w:after="70" w:line="280"/>
      </w:pPr>
      <w:r>
        <w:rPr>
          <w:rFonts w:ascii="Calibri" w:cs="Calibri" w:eastAsia="Calibri" w:hAnsi="Calibri"/>
          <w:color w:val="1F2A24"/>
          <w:sz w:val="21"/>
          <w:szCs w:val="21"/>
        </w:rPr>
        <w:t xml:space="preserve">Fill in the fields below and click </w:t>
      </w:r>
      <w:r>
        <w:rPr>
          <w:rFonts w:ascii="Calibri" w:cs="Calibri" w:eastAsia="Calibri" w:hAnsi="Calibri"/>
          <w:b/>
          <w:bCs/>
          <w:color w:val="1F2A24"/>
          <w:sz w:val="21"/>
          <w:szCs w:val="21"/>
        </w:rPr>
        <w:t xml:space="preserve">Save buyer</w:t>
      </w:r>
      <w:r>
        <w:rPr>
          <w:rFonts w:ascii="Calibri" w:cs="Calibri" w:eastAsia="Calibri" w:hAnsi="Calibri"/>
          <w:color w:val="1F2A24"/>
          <w:sz w:val="21"/>
          <w:szCs w:val="21"/>
        </w:rPr>
        <w:t xml:space="preserve">. A green message says "Buyer added."</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0"/>
        <w:gridCol w:w="5448"/>
      </w:tblGrid>
      <w:tr>
        <w:trPr>
          <w:cantSplit/>
          <w:tblHeader/>
        </w:trPr>
        <w:tc>
          <w:tcPr>
            <w:tcW w:type="dxa" w:w="419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544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41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Buyer / company name</w:t>
            </w:r>
            <w:r>
              <w:rPr>
                <w:rFonts w:ascii="Calibri" w:cs="Calibri" w:eastAsia="Calibri" w:hAnsi="Calibri"/>
                <w:color w:val="1F2A24"/>
                <w:sz w:val="18"/>
                <w:szCs w:val="18"/>
              </w:rPr>
              <w:t xml:space="preserve"> *</w:t>
            </w:r>
          </w:p>
        </w:tc>
        <w:tc>
          <w:tcPr>
            <w:tcW w:type="dxa" w:w="54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Required.</w:t>
            </w:r>
          </w:p>
        </w:tc>
      </w:tr>
      <w:tr>
        <w:trPr>
          <w:cantSplit/>
          <w:tblHeader w:val="false"/>
        </w:trPr>
        <w:tc>
          <w:tcPr>
            <w:tcW w:type="dxa" w:w="41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 (drop-down)</w:t>
            </w:r>
          </w:p>
        </w:tc>
        <w:tc>
          <w:tcPr>
            <w:tcW w:type="dxa" w:w="544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Company, Exporter, Processor, Supermarket, Trader, Ngo, Government or Individual. Default is Exporter.</w:t>
            </w:r>
          </w:p>
        </w:tc>
      </w:tr>
      <w:tr>
        <w:trPr>
          <w:cantSplit/>
          <w:tblHeader w:val="false"/>
        </w:trPr>
        <w:tc>
          <w:tcPr>
            <w:tcW w:type="dxa" w:w="41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Contact person</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Phone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Email</w:t>
            </w:r>
          </w:p>
        </w:tc>
        <w:tc>
          <w:tcPr>
            <w:tcW w:type="dxa" w:w="54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to reach them.</w:t>
            </w:r>
          </w:p>
        </w:tc>
      </w:tr>
      <w:tr>
        <w:trPr>
          <w:cantSplit/>
          <w:tblHeader w:val="false"/>
        </w:trPr>
        <w:tc>
          <w:tcPr>
            <w:tcW w:type="dxa" w:w="41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Street address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Town / city</w:t>
            </w:r>
          </w:p>
        </w:tc>
        <w:tc>
          <w:tcPr>
            <w:tcW w:type="dxa" w:w="544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Their location.</w:t>
            </w:r>
          </w:p>
        </w:tc>
      </w:tr>
      <w:tr>
        <w:trPr>
          <w:cantSplit/>
          <w:tblHeader w:val="false"/>
        </w:trPr>
        <w:tc>
          <w:tcPr>
            <w:tcW w:type="dxa" w:w="41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Country</w:t>
            </w:r>
            <w:r>
              <w:rPr>
                <w:rFonts w:ascii="Calibri" w:cs="Calibri" w:eastAsia="Calibri" w:hAnsi="Calibri"/>
                <w:color w:val="1F2A24"/>
                <w:sz w:val="18"/>
                <w:szCs w:val="18"/>
              </w:rPr>
              <w:t xml:space="preserve"> *</w:t>
            </w:r>
          </w:p>
        </w:tc>
        <w:tc>
          <w:tcPr>
            <w:tcW w:type="dxa" w:w="54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Required. Default </w:t>
            </w:r>
            <w:r>
              <w:rPr>
                <w:rFonts w:ascii="Calibri" w:cs="Calibri" w:eastAsia="Calibri" w:hAnsi="Calibri"/>
                <w:b/>
                <w:bCs/>
                <w:color w:val="1F2A24"/>
                <w:sz w:val="18"/>
                <w:szCs w:val="18"/>
              </w:rPr>
              <w:t xml:space="preserve">Zambia</w:t>
            </w:r>
            <w:r>
              <w:rPr>
                <w:rFonts w:ascii="Calibri" w:cs="Calibri" w:eastAsia="Calibri" w:hAnsi="Calibri"/>
                <w:color w:val="1F2A24"/>
                <w:sz w:val="18"/>
                <w:szCs w:val="18"/>
              </w:rPr>
              <w:t xml:space="preserve">.</w:t>
            </w:r>
          </w:p>
        </w:tc>
      </w:tr>
      <w:tr>
        <w:trPr>
          <w:cantSplit/>
          <w:tblHeader w:val="false"/>
        </w:trPr>
        <w:tc>
          <w:tcPr>
            <w:tcW w:type="dxa" w:w="41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Payment terms</w:t>
            </w:r>
          </w:p>
        </w:tc>
        <w:tc>
          <w:tcPr>
            <w:tcW w:type="dxa" w:w="544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"30 days" or "cash on delivery".</w:t>
            </w:r>
          </w:p>
        </w:tc>
      </w:tr>
    </w:tbl>
    <w:p>
      <w:pPr>
        <w:spacing w:after="160"/>
      </w:pPr>
    </w:p>
    <w:p>
      <w:pPr>
        <w:spacing w:after="120" w:line="290"/>
      </w:pPr>
      <w:r>
        <w:rPr>
          <w:rFonts w:ascii="Calibri" w:cs="Calibri" w:eastAsia="Calibri" w:hAnsi="Calibri"/>
          <w:color w:val="1F2A24"/>
          <w:sz w:val="21"/>
          <w:szCs w:val="21"/>
        </w:rPr>
        <w:t xml:space="preserve">The list shows each buyer with name, type, place, contact, phone and payment terms. A green </w:t>
      </w:r>
      <w:r>
        <w:rPr>
          <w:rFonts w:ascii="Calibri" w:cs="Calibri" w:eastAsia="Calibri" w:hAnsi="Calibri"/>
          <w:b/>
          <w:bCs/>
          <w:color w:val="1F2A24"/>
          <w:sz w:val="21"/>
          <w:szCs w:val="21"/>
        </w:rPr>
        <w:t xml:space="preserve">Verified</w:t>
      </w:r>
      <w:r>
        <w:rPr>
          <w:rFonts w:ascii="Calibri" w:cs="Calibri" w:eastAsia="Calibri" w:hAnsi="Calibri"/>
          <w:color w:val="1F2A24"/>
          <w:sz w:val="21"/>
          <w:szCs w:val="21"/>
        </w:rPr>
        <w:t xml:space="preserve"> tag appears next to buyers the platform has verified; you cannot set that yourself. The page has no button to edit or delete a buyer.</w:t>
      </w: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The buyer's </w:t>
      </w:r>
      <w:r>
        <w:rPr>
          <w:rFonts w:ascii="Calibri" w:cs="Calibri" w:eastAsia="Calibri" w:hAnsi="Calibri"/>
          <w:b/>
          <w:bCs/>
          <w:color w:val="1F2A24"/>
          <w:sz w:val="21"/>
          <w:szCs w:val="21"/>
        </w:rPr>
        <w:t xml:space="preserve">Country</w:t>
      </w:r>
      <w:r>
        <w:rPr>
          <w:rFonts w:ascii="Calibri" w:cs="Calibri" w:eastAsia="Calibri" w:hAnsi="Calibri"/>
          <w:color w:val="1F2A24"/>
          <w:sz w:val="21"/>
          <w:szCs w:val="21"/>
        </w:rPr>
        <w:t xml:space="preserve"> decides what paperwork the contract needs. A buyer outside Zambia makes the contract an export with the full certificate checklist. A buyer in Zambia only needs an invoice and a packing list.</w:t>
      </w:r>
    </w:p>
    <w:p>
      <w:pPr>
        <w:pStyle w:val="Heading3"/>
        <w:keepNext/>
        <w:spacing w:after="100" w:before="260"/>
      </w:pPr>
      <w:bookmarkStart w:name="h_contracts" w:id="1"/>
      <w:r>
        <w:rPr>
          <w:rFonts w:ascii="Cambria" w:cs="Cambria" w:eastAsia="Cambria" w:hAnsi="Cambria"/>
          <w:b/>
          <w:bCs/>
          <w:color w:val="2E7D4F"/>
          <w:sz w:val="26"/>
          <w:szCs w:val="26"/>
        </w:rPr>
        <w:t xml:space="preserve">Contracts</w:t>
      </w:r>
      <w:bookmarkEnd w:id="1"/>
    </w:p>
    <w:p>
      <w:pPr>
        <w:spacing w:after="120" w:line="290"/>
      </w:pPr>
      <w:r>
        <w:rPr>
          <w:rFonts w:ascii="Calibri" w:cs="Calibri" w:eastAsia="Calibri" w:hAnsi="Calibri"/>
          <w:b/>
          <w:bCs/>
          <w:color w:val="1F2A24"/>
          <w:sz w:val="21"/>
          <w:szCs w:val="21"/>
        </w:rPr>
        <w:t xml:space="preserve">Step by step: create a contract.</w:t>
      </w:r>
    </w:p>
    <w:p>
      <w:pPr>
        <w:pStyle w:val="ListParagraph"/>
        <w:numPr>
          <w:ilvl w:val="0"/>
          <w:numId w:val="83"/>
        </w:numPr>
        <w:spacing w:after="70" w:line="280"/>
      </w:pPr>
      <w:r>
        <w:rPr>
          <w:rFonts w:ascii="Calibri" w:cs="Calibri" w:eastAsia="Calibri" w:hAnsi="Calibri"/>
          <w:color w:val="1F2A24"/>
          <w:sz w:val="21"/>
          <w:szCs w:val="21"/>
        </w:rPr>
        <w:t xml:space="preserve">On the </w:t>
      </w:r>
      <w:r>
        <w:rPr>
          <w:rFonts w:ascii="Calibri" w:cs="Calibri" w:eastAsia="Calibri" w:hAnsi="Calibri"/>
          <w:b/>
          <w:bCs/>
          <w:color w:val="1F2A24"/>
          <w:sz w:val="21"/>
          <w:szCs w:val="21"/>
        </w:rPr>
        <w:t xml:space="preserve">Contracts</w:t>
      </w:r>
      <w:r>
        <w:rPr>
          <w:rFonts w:ascii="Calibri" w:cs="Calibri" w:eastAsia="Calibri" w:hAnsi="Calibri"/>
          <w:color w:val="1F2A24"/>
          <w:sz w:val="21"/>
          <w:szCs w:val="21"/>
        </w:rPr>
        <w:t xml:space="preserve"> tab click </w:t>
      </w:r>
      <w:r>
        <w:rPr>
          <w:rFonts w:ascii="Calibri" w:cs="Calibri" w:eastAsia="Calibri" w:hAnsi="Calibri"/>
          <w:b/>
          <w:bCs/>
          <w:color w:val="1F2A24"/>
          <w:sz w:val="21"/>
          <w:szCs w:val="21"/>
        </w:rPr>
        <w:t xml:space="preserve">New contract</w:t>
      </w:r>
      <w:r>
        <w:rPr>
          <w:rFonts w:ascii="Calibri" w:cs="Calibri" w:eastAsia="Calibri" w:hAnsi="Calibri"/>
          <w:color w:val="1F2A24"/>
          <w:sz w:val="21"/>
          <w:szCs w:val="21"/>
        </w:rPr>
        <w:t xml:space="preserve">.</w:t>
      </w:r>
    </w:p>
    <w:p>
      <w:pPr>
        <w:pStyle w:val="ListParagraph"/>
        <w:numPr>
          <w:ilvl w:val="0"/>
          <w:numId w:val="83"/>
        </w:numPr>
        <w:spacing w:after="70" w:line="280"/>
      </w:pPr>
      <w:r>
        <w:rPr>
          <w:rFonts w:ascii="Calibri" w:cs="Calibri" w:eastAsia="Calibri" w:hAnsi="Calibri"/>
          <w:color w:val="1F2A24"/>
          <w:sz w:val="21"/>
          <w:szCs w:val="21"/>
        </w:rPr>
        <w:t xml:space="preserve">Fill in the form: </w:t>
      </w:r>
      <w:r>
        <w:rPr>
          <w:rFonts w:ascii="Calibri" w:cs="Calibri" w:eastAsia="Calibri" w:hAnsi="Calibri"/>
          <w:b/>
          <w:bCs/>
          <w:color w:val="1F2A24"/>
          <w:sz w:val="21"/>
          <w:szCs w:val="21"/>
        </w:rPr>
        <w:t xml:space="preserve">Commodity</w:t>
      </w:r>
      <w:r>
        <w:rPr>
          <w:rFonts w:ascii="Calibri" w:cs="Calibri" w:eastAsia="Calibri" w:hAnsi="Calibri"/>
          <w:color w:val="1F2A24"/>
          <w:sz w:val="21"/>
          <w:szCs w:val="21"/>
        </w:rPr>
        <w:t xml:space="preserve"> (for example "Soya beans, Grade A"), the buyer (or "No buyer yet"), </w:t>
      </w:r>
      <w:r>
        <w:rPr>
          <w:rFonts w:ascii="Calibri" w:cs="Calibri" w:eastAsia="Calibri" w:hAnsi="Calibri"/>
          <w:b/>
          <w:bCs/>
          <w:color w:val="1F2A24"/>
          <w:sz w:val="21"/>
          <w:szCs w:val="21"/>
        </w:rPr>
        <w:t xml:space="preserve">Quantity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Unit</w:t>
      </w:r>
      <w:r>
        <w:rPr>
          <w:rFonts w:ascii="Calibri" w:cs="Calibri" w:eastAsia="Calibri" w:hAnsi="Calibri"/>
          <w:color w:val="1F2A24"/>
          <w:sz w:val="21"/>
          <w:szCs w:val="21"/>
        </w:rPr>
        <w:t xml:space="preserve"> (default kg), </w:t>
      </w:r>
      <w:r>
        <w:rPr>
          <w:rFonts w:ascii="Calibri" w:cs="Calibri" w:eastAsia="Calibri" w:hAnsi="Calibri"/>
          <w:b/>
          <w:bCs/>
          <w:color w:val="1F2A24"/>
          <w:sz w:val="21"/>
          <w:szCs w:val="21"/>
        </w:rPr>
        <w:t xml:space="preserve">Price per unit (ZMW)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Deposit %</w:t>
      </w:r>
      <w:r>
        <w:rPr>
          <w:rFonts w:ascii="Calibri" w:cs="Calibri" w:eastAsia="Calibri" w:hAnsi="Calibri"/>
          <w:color w:val="1F2A24"/>
          <w:sz w:val="21"/>
          <w:szCs w:val="21"/>
        </w:rPr>
        <w:t xml:space="preserve">, a delivery date, and </w:t>
      </w:r>
      <w:r>
        <w:rPr>
          <w:rFonts w:ascii="Calibri" w:cs="Calibri" w:eastAsia="Calibri" w:hAnsi="Calibri"/>
          <w:b/>
          <w:bCs/>
          <w:color w:val="1F2A24"/>
          <w:sz w:val="21"/>
          <w:szCs w:val="21"/>
        </w:rPr>
        <w:t xml:space="preserve">Payment terms</w:t>
      </w:r>
      <w:r>
        <w:rPr>
          <w:rFonts w:ascii="Calibri" w:cs="Calibri" w:eastAsia="Calibri" w:hAnsi="Calibri"/>
          <w:color w:val="1F2A24"/>
          <w:sz w:val="21"/>
          <w:szCs w:val="21"/>
        </w:rPr>
        <w:t xml:space="preserve">.</w:t>
      </w:r>
    </w:p>
    <w:p>
      <w:pPr>
        <w:pStyle w:val="ListParagraph"/>
        <w:numPr>
          <w:ilvl w:val="0"/>
          <w:numId w:val="83"/>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Create contract</w:t>
      </w:r>
      <w:r>
        <w:rPr>
          <w:rFonts w:ascii="Calibri" w:cs="Calibri" w:eastAsia="Calibri" w:hAnsi="Calibri"/>
          <w:color w:val="1F2A24"/>
          <w:sz w:val="21"/>
          <w:szCs w:val="21"/>
        </w:rPr>
        <w:t xml:space="preserve">. A green message says "Contract created." The contract starts as </w:t>
      </w:r>
      <w:r>
        <w:rPr>
          <w:rFonts w:ascii="Calibri" w:cs="Calibri" w:eastAsia="Calibri" w:hAnsi="Calibri"/>
          <w:b/>
          <w:bCs/>
          <w:color w:val="1F2A24"/>
          <w:sz w:val="21"/>
          <w:szCs w:val="21"/>
        </w:rPr>
        <w:t xml:space="preserve">Draft</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color w:val="1F2A24"/>
          <w:sz w:val="21"/>
          <w:szCs w:val="21"/>
        </w:rPr>
        <w:t xml:space="preserve">The contract value is quantity times price, worked out for you. The contract table shows </w:t>
      </w:r>
      <w:r>
        <w:rPr>
          <w:rFonts w:ascii="Calibri" w:cs="Calibri" w:eastAsia="Calibri" w:hAnsi="Calibri"/>
          <w:b/>
          <w:bCs/>
          <w:color w:val="1F2A24"/>
          <w:sz w:val="21"/>
          <w:szCs w:val="21"/>
        </w:rPr>
        <w:t xml:space="preserve">Commodity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Buyer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Quantity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Value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Delivery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Docs</w:t>
      </w:r>
      <w:r>
        <w:rPr>
          <w:rFonts w:ascii="Calibri" w:cs="Calibri" w:eastAsia="Calibri" w:hAnsi="Calibri"/>
          <w:color w:val="1F2A24"/>
          <w:sz w:val="21"/>
          <w:szCs w:val="21"/>
        </w:rPr>
        <w:t xml:space="preserve"> (approved documents out of all documents) and </w:t>
      </w:r>
      <w:r>
        <w:rPr>
          <w:rFonts w:ascii="Calibri" w:cs="Calibri" w:eastAsia="Calibri" w:hAnsi="Calibri"/>
          <w:b/>
          <w:bCs/>
          <w:color w:val="1F2A24"/>
          <w:sz w:val="21"/>
          <w:szCs w:val="21"/>
        </w:rPr>
        <w:t xml:space="preserve">Open</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Contract statuses.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51"/>
        <w:gridCol w:w="5487"/>
      </w:tblGrid>
      <w:tr>
        <w:trPr>
          <w:cantSplit/>
          <w:tblHeader/>
        </w:trPr>
        <w:tc>
          <w:tcPr>
            <w:tcW w:type="dxa" w:w="415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Status</w:t>
            </w:r>
          </w:p>
        </w:tc>
        <w:tc>
          <w:tcPr>
            <w:tcW w:type="dxa" w:w="548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415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Draft</w:t>
            </w:r>
          </w:p>
        </w:tc>
        <w:tc>
          <w:tcPr>
            <w:tcW w:type="dxa" w:w="54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Being prepared.</w:t>
            </w:r>
          </w:p>
        </w:tc>
      </w:tr>
      <w:tr>
        <w:trPr>
          <w:cantSplit/>
          <w:tblHeader w:val="false"/>
        </w:trPr>
        <w:tc>
          <w:tcPr>
            <w:tcW w:type="dxa" w:w="415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Offered</w:t>
            </w:r>
          </w:p>
        </w:tc>
        <w:tc>
          <w:tcPr>
            <w:tcW w:type="dxa" w:w="54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offer is with the buyer.</w:t>
            </w:r>
          </w:p>
        </w:tc>
      </w:tr>
      <w:tr>
        <w:trPr>
          <w:cantSplit/>
          <w:tblHeader w:val="false"/>
        </w:trPr>
        <w:tc>
          <w:tcPr>
            <w:tcW w:type="dxa" w:w="415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Accepted</w:t>
            </w:r>
          </w:p>
        </w:tc>
        <w:tc>
          <w:tcPr>
            <w:tcW w:type="dxa" w:w="54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buyer agreed.</w:t>
            </w:r>
          </w:p>
        </w:tc>
      </w:tr>
      <w:tr>
        <w:trPr>
          <w:cantSplit/>
          <w:tblHeader w:val="false"/>
        </w:trPr>
        <w:tc>
          <w:tcPr>
            <w:tcW w:type="dxa" w:w="415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 Progress</w:t>
            </w:r>
          </w:p>
        </w:tc>
        <w:tc>
          <w:tcPr>
            <w:tcW w:type="dxa" w:w="54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Goods are being delivered.</w:t>
            </w:r>
          </w:p>
        </w:tc>
      </w:tr>
      <w:tr>
        <w:trPr>
          <w:cantSplit/>
          <w:tblHeader w:val="false"/>
        </w:trPr>
        <w:tc>
          <w:tcPr>
            <w:tcW w:type="dxa" w:w="415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Fulfilled</w:t>
            </w:r>
          </w:p>
        </w:tc>
        <w:tc>
          <w:tcPr>
            <w:tcW w:type="dxa" w:w="54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Done.</w:t>
            </w:r>
          </w:p>
        </w:tc>
      </w:tr>
      <w:tr>
        <w:trPr>
          <w:cantSplit/>
          <w:tblHeader w:val="false"/>
        </w:trPr>
        <w:tc>
          <w:tcPr>
            <w:tcW w:type="dxa" w:w="415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Disputed</w:t>
            </w:r>
          </w:p>
        </w:tc>
        <w:tc>
          <w:tcPr>
            <w:tcW w:type="dxa" w:w="54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There is a disagreement.</w:t>
            </w:r>
          </w:p>
        </w:tc>
      </w:tr>
      <w:tr>
        <w:trPr>
          <w:cantSplit/>
          <w:tblHeader w:val="false"/>
        </w:trPr>
        <w:tc>
          <w:tcPr>
            <w:tcW w:type="dxa" w:w="415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Cancelled</w:t>
            </w:r>
          </w:p>
        </w:tc>
        <w:tc>
          <w:tcPr>
            <w:tcW w:type="dxa" w:w="54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Dropped.</w:t>
            </w:r>
          </w:p>
        </w:tc>
      </w:tr>
    </w:tbl>
    <w:p>
      <w:pPr>
        <w:spacing w:after="160"/>
      </w:pPr>
    </w:p>
    <w:p>
      <w:pPr>
        <w:spacing w:after="120" w:line="290"/>
      </w:pPr>
      <w:r>
        <w:rPr>
          <w:rFonts w:ascii="Calibri" w:cs="Calibri" w:eastAsia="Calibri" w:hAnsi="Calibri"/>
          <w:color w:val="1F2A24"/>
          <w:sz w:val="21"/>
          <w:szCs w:val="21"/>
        </w:rPr>
        <w:t xml:space="preserve">Click a contract row to open it. In the contract screen you see the buyer, the quantity and price, the value and payment details, and </w:t>
      </w:r>
      <w:r>
        <w:rPr>
          <w:rFonts w:ascii="Calibri" w:cs="Calibri" w:eastAsia="Calibri" w:hAnsi="Calibri"/>
          <w:b/>
          <w:bCs/>
          <w:color w:val="1F2A24"/>
          <w:sz w:val="21"/>
          <w:szCs w:val="21"/>
        </w:rPr>
        <w:t xml:space="preserve">Move contract to:</w:t>
      </w:r>
      <w:r>
        <w:rPr>
          <w:rFonts w:ascii="Calibri" w:cs="Calibri" w:eastAsia="Calibri" w:hAnsi="Calibri"/>
          <w:color w:val="1F2A24"/>
          <w:sz w:val="21"/>
          <w:szCs w:val="21"/>
        </w:rPr>
        <w:t xml:space="preserve"> with buttons for the next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56"/>
        <w:gridCol w:w="5482"/>
      </w:tblGrid>
      <w:tr>
        <w:trPr>
          <w:cantSplit/>
          <w:tblHeader/>
        </w:trPr>
        <w:tc>
          <w:tcPr>
            <w:tcW w:type="dxa" w:w="415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From</w:t>
            </w:r>
          </w:p>
        </w:tc>
        <w:tc>
          <w:tcPr>
            <w:tcW w:type="dxa" w:w="548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You can move to</w:t>
            </w:r>
          </w:p>
        </w:tc>
      </w:tr>
      <w:tr>
        <w:trPr>
          <w:cantSplit/>
          <w:tblHeader w:val="false"/>
        </w:trPr>
        <w:tc>
          <w:tcPr>
            <w:tcW w:type="dxa" w:w="41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Draft</w:t>
            </w:r>
          </w:p>
        </w:tc>
        <w:tc>
          <w:tcPr>
            <w:tcW w:type="dxa" w:w="54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Offered</w:t>
            </w:r>
          </w:p>
        </w:tc>
      </w:tr>
      <w:tr>
        <w:trPr>
          <w:cantSplit/>
          <w:tblHeader w:val="false"/>
        </w:trPr>
        <w:tc>
          <w:tcPr>
            <w:tcW w:type="dxa" w:w="41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Offered</w:t>
            </w:r>
          </w:p>
        </w:tc>
        <w:tc>
          <w:tcPr>
            <w:tcW w:type="dxa" w:w="54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Accepted, Cancelled</w:t>
            </w:r>
          </w:p>
        </w:tc>
      </w:tr>
      <w:tr>
        <w:trPr>
          <w:cantSplit/>
          <w:tblHeader w:val="false"/>
        </w:trPr>
        <w:tc>
          <w:tcPr>
            <w:tcW w:type="dxa" w:w="41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Accepted</w:t>
            </w:r>
          </w:p>
        </w:tc>
        <w:tc>
          <w:tcPr>
            <w:tcW w:type="dxa" w:w="54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 Progress, Cancelled</w:t>
            </w:r>
          </w:p>
        </w:tc>
      </w:tr>
      <w:tr>
        <w:trPr>
          <w:cantSplit/>
          <w:tblHeader w:val="false"/>
        </w:trPr>
        <w:tc>
          <w:tcPr>
            <w:tcW w:type="dxa" w:w="41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 Progress</w:t>
            </w:r>
          </w:p>
        </w:tc>
        <w:tc>
          <w:tcPr>
            <w:tcW w:type="dxa" w:w="54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Fulfilled, Disputed</w:t>
            </w:r>
          </w:p>
        </w:tc>
      </w:tr>
      <w:tr>
        <w:trPr>
          <w:cantSplit/>
          <w:tblHeader w:val="false"/>
        </w:trPr>
        <w:tc>
          <w:tcPr>
            <w:tcW w:type="dxa" w:w="41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Disputed</w:t>
            </w:r>
          </w:p>
        </w:tc>
        <w:tc>
          <w:tcPr>
            <w:tcW w:type="dxa" w:w="54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Fulfilled, Cancelled</w:t>
            </w:r>
          </w:p>
        </w:tc>
      </w:tr>
      <w:tr>
        <w:trPr>
          <w:cantSplit/>
          <w:tblHeader w:val="false"/>
        </w:trPr>
        <w:tc>
          <w:tcPr>
            <w:tcW w:type="dxa" w:w="41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Fulfilled, Cancelled</w:t>
            </w:r>
          </w:p>
        </w:tc>
        <w:tc>
          <w:tcPr>
            <w:tcW w:type="dxa" w:w="54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(nothing; these are final)</w:t>
            </w:r>
          </w:p>
        </w:tc>
      </w:tr>
    </w:tbl>
    <w:p>
      <w:pPr>
        <w:spacing w:after="160"/>
      </w:pPr>
    </w:p>
    <w:p>
      <w:pPr>
        <w:spacing w:after="120" w:line="290"/>
      </w:pPr>
      <w:r>
        <w:rPr>
          <w:rFonts w:ascii="Calibri" w:cs="Calibri" w:eastAsia="Calibri" w:hAnsi="Calibri"/>
          <w:color w:val="1F2A24"/>
          <w:sz w:val="21"/>
          <w:szCs w:val="21"/>
        </w:rPr>
        <w:t xml:space="preserve">Two more buttons track money: </w:t>
      </w:r>
      <w:r>
        <w:rPr>
          <w:rFonts w:ascii="Calibri" w:cs="Calibri" w:eastAsia="Calibri" w:hAnsi="Calibri"/>
          <w:b/>
          <w:bCs/>
          <w:color w:val="1F2A24"/>
          <w:sz w:val="21"/>
          <w:szCs w:val="21"/>
        </w:rPr>
        <w:t xml:space="preserve">Mark deposit paid</w:t>
      </w:r>
      <w:r>
        <w:rPr>
          <w:rFonts w:ascii="Calibri" w:cs="Calibri" w:eastAsia="Calibri" w:hAnsi="Calibri"/>
          <w:color w:val="1F2A24"/>
          <w:sz w:val="21"/>
          <w:szCs w:val="21"/>
        </w:rPr>
        <w:t xml:space="preserve"> (shown when a deposit percentage was set and is not yet paid) and </w:t>
      </w:r>
      <w:r>
        <w:rPr>
          <w:rFonts w:ascii="Calibri" w:cs="Calibri" w:eastAsia="Calibri" w:hAnsi="Calibri"/>
          <w:b/>
          <w:bCs/>
          <w:color w:val="1F2A24"/>
          <w:sz w:val="21"/>
          <w:szCs w:val="21"/>
        </w:rPr>
        <w:t xml:space="preserve">Mark fully paid</w:t>
      </w:r>
      <w:r>
        <w:rPr>
          <w:rFonts w:ascii="Calibri" w:cs="Calibri" w:eastAsia="Calibri" w:hAnsi="Calibri"/>
          <w:color w:val="1F2A24"/>
          <w:sz w:val="21"/>
          <w:szCs w:val="21"/>
        </w:rPr>
        <w:t xml:space="preserve">. They only tick a box on the contract. They do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create income in Finance.</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A trade contract is not a sales order. Moving a contract to Fulfilled or marking it paid does not post income to Finance and does not take stock out of Inventory. If you want the sale in your books, also record it as a Sales order (and fulfil it) or add the income in Finance by hand, but only one of the two, not both.</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Fulfilled, Disputed and Cancelled contracts, and verified buyers, are counted in your Credit Profile (see the Credit chapter). Keeping contract statuses honest and up to date helps your score.</w:t>
      </w:r>
    </w:p>
    <w:p>
      <w:pPr>
        <w:spacing w:after="120" w:line="290"/>
      </w:pPr>
      <w:r>
        <w:rPr>
          <w:rFonts w:ascii="Calibri" w:cs="Calibri" w:eastAsia="Calibri" w:hAnsi="Calibri"/>
          <w:b/>
          <w:bCs/>
          <w:color w:val="1F2A24"/>
          <w:sz w:val="21"/>
          <w:szCs w:val="21"/>
        </w:rPr>
        <w:t xml:space="preserve">The top buttons of a contract.</w:t>
      </w:r>
    </w:p>
    <w:p>
      <w:pPr>
        <w:pStyle w:val="ListParagraph"/>
        <w:numPr>
          <w:ilvl w:val="0"/>
          <w:numId w:val="2"/>
        </w:numPr>
        <w:spacing w:after="60" w:line="280"/>
      </w:pPr>
      <w:r>
        <w:rPr>
          <w:rFonts w:ascii="Calibri" w:cs="Calibri" w:eastAsia="Calibri" w:hAnsi="Calibri"/>
          <w:b/>
          <w:bCs/>
          <w:color w:val="1F2A24"/>
          <w:sz w:val="21"/>
          <w:szCs w:val="21"/>
        </w:rPr>
        <w:t xml:space="preserve">Contract PDF</w:t>
      </w:r>
      <w:r>
        <w:rPr>
          <w:rFonts w:ascii="Calibri" w:cs="Calibri" w:eastAsia="Calibri" w:hAnsi="Calibri"/>
          <w:color w:val="1F2A24"/>
          <w:sz w:val="21"/>
          <w:szCs w:val="21"/>
        </w:rPr>
        <w:t xml:space="preserve">: makes a "Produce Sale &amp; Supply Contract" PDF (parties, goods and price, delivery and payment, terms) and opens it in a new tab. It carries a reference like TC-2026-1A2B3C4D.</w:t>
      </w:r>
    </w:p>
    <w:p>
      <w:pPr>
        <w:pStyle w:val="ListParagraph"/>
        <w:numPr>
          <w:ilvl w:val="0"/>
          <w:numId w:val="2"/>
        </w:numPr>
        <w:spacing w:after="60" w:line="280"/>
      </w:pPr>
      <w:r>
        <w:rPr>
          <w:rFonts w:ascii="Calibri" w:cs="Calibri" w:eastAsia="Calibri" w:hAnsi="Calibri"/>
          <w:b/>
          <w:bCs/>
          <w:color w:val="1F2A24"/>
          <w:sz w:val="21"/>
          <w:szCs w:val="21"/>
        </w:rPr>
        <w:t xml:space="preserve">Generate document pack</w:t>
      </w:r>
      <w:r>
        <w:rPr>
          <w:rFonts w:ascii="Calibri" w:cs="Calibri" w:eastAsia="Calibri" w:hAnsi="Calibri"/>
          <w:color w:val="1F2A24"/>
          <w:sz w:val="21"/>
          <w:szCs w:val="21"/>
        </w:rPr>
        <w:t xml:space="preserve">: creates every required document that is missing for this contract and makes all their PDFs. A message tells you how many PDFs and how many were newly created.</w:t>
      </w:r>
    </w:p>
    <w:p>
      <w:pPr>
        <w:spacing w:after="60"/>
      </w:pPr>
    </w:p>
    <w:p>
      <w:pPr>
        <w:spacing w:after="120" w:line="290"/>
      </w:pPr>
      <w:r>
        <w:rPr>
          <w:rFonts w:ascii="Calibri" w:cs="Calibri" w:eastAsia="Calibri" w:hAnsi="Calibri"/>
          <w:color w:val="1F2A24"/>
          <w:sz w:val="21"/>
          <w:szCs w:val="21"/>
        </w:rPr>
        <w:t xml:space="preserve">If your browser blocks pop-ups, allow them for AGRINUXES, or the PDF will not open.</w:t>
      </w:r>
    </w:p>
    <w:p>
      <w:pPr>
        <w:pStyle w:val="Heading3"/>
        <w:keepNext/>
        <w:spacing w:after="100" w:before="260"/>
      </w:pPr>
      <w:bookmarkStart w:name="h_the_document_checklist" w:id="1"/>
      <w:r>
        <w:rPr>
          <w:rFonts w:ascii="Cambria" w:cs="Cambria" w:eastAsia="Cambria" w:hAnsi="Cambria"/>
          <w:b/>
          <w:bCs/>
          <w:color w:val="2E7D4F"/>
          <w:sz w:val="26"/>
          <w:szCs w:val="26"/>
        </w:rPr>
        <w:t xml:space="preserve">The document checklist</w:t>
      </w:r>
      <w:bookmarkEnd w:id="1"/>
    </w:p>
    <w:p>
      <w:pPr>
        <w:spacing w:after="120" w:line="290"/>
      </w:pPr>
      <w:r>
        <w:rPr>
          <w:rFonts w:ascii="Calibri" w:cs="Calibri" w:eastAsia="Calibri" w:hAnsi="Calibri"/>
          <w:color w:val="1F2A24"/>
          <w:sz w:val="21"/>
          <w:szCs w:val="21"/>
        </w:rPr>
        <w:t xml:space="preserve">Each contract shows a </w:t>
      </w:r>
      <w:r>
        <w:rPr>
          <w:rFonts w:ascii="Calibri" w:cs="Calibri" w:eastAsia="Calibri" w:hAnsi="Calibri"/>
          <w:b/>
          <w:bCs/>
          <w:color w:val="1F2A24"/>
          <w:sz w:val="21"/>
          <w:szCs w:val="21"/>
        </w:rPr>
        <w:t xml:space="preserve">Document checklist</w:t>
      </w:r>
      <w:r>
        <w:rPr>
          <w:rFonts w:ascii="Calibri" w:cs="Calibri" w:eastAsia="Calibri" w:hAnsi="Calibri"/>
          <w:color w:val="1F2A24"/>
          <w:sz w:val="21"/>
          <w:szCs w:val="21"/>
        </w:rPr>
        <w:t xml:space="preserve"> with a coloured dot for every document: grey (not created), amber (draft or submitted), green (approved) and red (rejected). Above it a line says "N required documents missing" in amber, or "All required documents present" in green.</w:t>
      </w:r>
    </w:p>
    <w:p>
      <w:pPr>
        <w:spacing w:after="120" w:line="290"/>
      </w:pPr>
      <w:r>
        <w:rPr>
          <w:rFonts w:ascii="Calibri" w:cs="Calibri" w:eastAsia="Calibri" w:hAnsi="Calibri"/>
          <w:b/>
          <w:bCs/>
          <w:color w:val="1F2A24"/>
          <w:sz w:val="21"/>
          <w:szCs w:val="21"/>
        </w:rPr>
        <w:t xml:space="preserve">Which documents are required.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7"/>
        <w:gridCol w:w="4831"/>
      </w:tblGrid>
      <w:tr>
        <w:trPr>
          <w:cantSplit/>
          <w:tblHeader/>
        </w:trPr>
        <w:tc>
          <w:tcPr>
            <w:tcW w:type="dxa" w:w="480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Situation</w:t>
            </w:r>
          </w:p>
        </w:tc>
        <w:tc>
          <w:tcPr>
            <w:tcW w:type="dxa" w:w="483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 documents</w:t>
            </w:r>
          </w:p>
        </w:tc>
      </w:tr>
      <w:tr>
        <w:trPr>
          <w:cantSplit/>
          <w:tblHeader w:val="false"/>
        </w:trPr>
        <w:tc>
          <w:tcPr>
            <w:tcW w:type="dxa" w:w="48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Export of plant products</w:t>
            </w:r>
          </w:p>
        </w:tc>
        <w:tc>
          <w:tcPr>
            <w:tcW w:type="dxa" w:w="48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Commercial invoice, Packing list, Phytosanitary certificate, Certificate of origin, Customs declaration</w:t>
            </w:r>
          </w:p>
        </w:tc>
      </w:tr>
      <w:tr>
        <w:trPr>
          <w:cantSplit/>
          <w:tblHeader w:val="false"/>
        </w:trPr>
        <w:tc>
          <w:tcPr>
            <w:tcW w:type="dxa" w:w="48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Export of animal products (the commodity name contains a word such as cattle, goat, sheep, pig, beef, chicken, poultry, broiler, egg, fish, tilapia, honey, milk, dairy, hide, skin, livestock or chick)</w:t>
            </w:r>
          </w:p>
        </w:tc>
        <w:tc>
          <w:tcPr>
            <w:tcW w:type="dxa" w:w="48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Commercial invoice, Packing list, Veterinary health certificate, Certificate of origin, Customs declaration</w:t>
            </w:r>
          </w:p>
        </w:tc>
      </w:tr>
      <w:tr>
        <w:trPr>
          <w:cantSplit/>
          <w:tblHeader w:val="false"/>
        </w:trPr>
        <w:tc>
          <w:tcPr>
            <w:tcW w:type="dxa" w:w="48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Domestic sale (buyer in Zambia)</w:t>
            </w:r>
          </w:p>
        </w:tc>
        <w:tc>
          <w:tcPr>
            <w:tcW w:type="dxa" w:w="48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Commercial invoice, Packing list only</w:t>
            </w:r>
          </w:p>
        </w:tc>
      </w:tr>
      <w:tr>
        <w:trPr>
          <w:cantSplit/>
          <w:tblHeader w:val="false"/>
        </w:trPr>
        <w:tc>
          <w:tcPr>
            <w:tcW w:type="dxa" w:w="48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buyer chosen yet</w:t>
            </w:r>
          </w:p>
        </w:tc>
        <w:tc>
          <w:tcPr>
            <w:tcW w:type="dxa" w:w="48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export list above</w:t>
            </w:r>
          </w:p>
        </w:tc>
      </w:tr>
    </w:tbl>
    <w:p>
      <w:pPr>
        <w:spacing w:after="160"/>
      </w:pPr>
    </w:p>
    <w:p>
      <w:pPr>
        <w:spacing w:after="120" w:line="290"/>
      </w:pPr>
      <w:r>
        <w:rPr>
          <w:rFonts w:ascii="Calibri" w:cs="Calibri" w:eastAsia="Calibri" w:hAnsi="Calibri"/>
          <w:color w:val="1F2A24"/>
          <w:sz w:val="21"/>
          <w:szCs w:val="21"/>
        </w:rPr>
        <w:t xml:space="preserve">Other types you can add yourself (marked </w:t>
      </w:r>
      <w:r>
        <w:rPr>
          <w:rFonts w:ascii="Calibri" w:cs="Calibri" w:eastAsia="Calibri" w:hAnsi="Calibri"/>
          <w:b/>
          <w:bCs/>
          <w:color w:val="1F2A24"/>
          <w:sz w:val="21"/>
          <w:szCs w:val="21"/>
        </w:rPr>
        <w:t xml:space="preserve">optional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Fumigation certificate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Other</w:t>
      </w:r>
      <w:r>
        <w:rPr>
          <w:rFonts w:ascii="Calibri" w:cs="Calibri" w:eastAsia="Calibri" w:hAnsi="Calibri"/>
          <w:color w:val="1F2A24"/>
          <w:sz w:val="21"/>
          <w:szCs w:val="21"/>
        </w:rPr>
        <w:t xml:space="preserve">, and any of the above that are not required.</w:t>
      </w:r>
    </w:p>
    <w:p>
      <w:pPr>
        <w:spacing w:after="120" w:line="290"/>
      </w:pPr>
      <w:r>
        <w:rPr>
          <w:rFonts w:ascii="Calibri" w:cs="Calibri" w:eastAsia="Calibri" w:hAnsi="Calibri"/>
          <w:b/>
          <w:bCs/>
          <w:color w:val="1F2A24"/>
          <w:sz w:val="21"/>
          <w:szCs w:val="21"/>
        </w:rPr>
        <w:t xml:space="preserve">Step by step: create one document.</w:t>
      </w:r>
    </w:p>
    <w:p>
      <w:pPr>
        <w:pStyle w:val="ListParagraph"/>
        <w:numPr>
          <w:ilvl w:val="0"/>
          <w:numId w:val="84"/>
        </w:numPr>
        <w:spacing w:after="70" w:line="280"/>
      </w:pPr>
      <w:r>
        <w:rPr>
          <w:rFonts w:ascii="Calibri" w:cs="Calibri" w:eastAsia="Calibri" w:hAnsi="Calibri"/>
          <w:color w:val="1F2A24"/>
          <w:sz w:val="21"/>
          <w:szCs w:val="21"/>
        </w:rPr>
        <w:t xml:space="preserve">In the checklist find the document and click </w:t>
      </w:r>
      <w:r>
        <w:rPr>
          <w:rFonts w:ascii="Calibri" w:cs="Calibri" w:eastAsia="Calibri" w:hAnsi="Calibri"/>
          <w:b/>
          <w:bCs/>
          <w:color w:val="1F2A24"/>
          <w:sz w:val="21"/>
          <w:szCs w:val="21"/>
        </w:rPr>
        <w:t xml:space="preserve">Create &amp; render</w:t>
      </w:r>
      <w:r>
        <w:rPr>
          <w:rFonts w:ascii="Calibri" w:cs="Calibri" w:eastAsia="Calibri" w:hAnsi="Calibri"/>
          <w:color w:val="1F2A24"/>
          <w:sz w:val="21"/>
          <w:szCs w:val="21"/>
        </w:rPr>
        <w:t xml:space="preserve">. Or use </w:t>
      </w:r>
      <w:r>
        <w:rPr>
          <w:rFonts w:ascii="Calibri" w:cs="Calibri" w:eastAsia="Calibri" w:hAnsi="Calibri"/>
          <w:b/>
          <w:bCs/>
          <w:color w:val="1F2A24"/>
          <w:sz w:val="21"/>
          <w:szCs w:val="21"/>
        </w:rPr>
        <w:t xml:space="preserve">Add another document type…</w:t>
      </w:r>
      <w:r>
        <w:rPr>
          <w:rFonts w:ascii="Calibri" w:cs="Calibri" w:eastAsia="Calibri" w:hAnsi="Calibri"/>
          <w:color w:val="1F2A24"/>
          <w:sz w:val="21"/>
          <w:szCs w:val="21"/>
        </w:rPr>
        <w:t xml:space="preserve">, pick a type and click </w:t>
      </w:r>
      <w:r>
        <w:rPr>
          <w:rFonts w:ascii="Calibri" w:cs="Calibri" w:eastAsia="Calibri" w:hAnsi="Calibri"/>
          <w:b/>
          <w:bCs/>
          <w:color w:val="1F2A24"/>
          <w:sz w:val="21"/>
          <w:szCs w:val="21"/>
        </w:rPr>
        <w:t xml:space="preserve">Create</w:t>
      </w:r>
      <w:r>
        <w:rPr>
          <w:rFonts w:ascii="Calibri" w:cs="Calibri" w:eastAsia="Calibri" w:hAnsi="Calibri"/>
          <w:color w:val="1F2A24"/>
          <w:sz w:val="21"/>
          <w:szCs w:val="21"/>
        </w:rPr>
        <w:t xml:space="preserve">.</w:t>
      </w:r>
    </w:p>
    <w:p>
      <w:pPr>
        <w:pStyle w:val="ListParagraph"/>
        <w:numPr>
          <w:ilvl w:val="0"/>
          <w:numId w:val="84"/>
        </w:numPr>
        <w:spacing w:after="70" w:line="280"/>
      </w:pPr>
      <w:r>
        <w:rPr>
          <w:rFonts w:ascii="Calibri" w:cs="Calibri" w:eastAsia="Calibri" w:hAnsi="Calibri"/>
          <w:color w:val="1F2A24"/>
          <w:sz w:val="21"/>
          <w:szCs w:val="21"/>
        </w:rPr>
        <w:t xml:space="preserve">The document is created from the contract (commodity, quantity, unit, destination country), numbered and rendered as a PDF. A message says, for example, "Commercial invoice created and rendered."</w:t>
      </w:r>
    </w:p>
    <w:p>
      <w:pPr>
        <w:spacing w:after="60"/>
      </w:pPr>
    </w:p>
    <w:p>
      <w:pPr>
        <w:spacing w:after="120" w:line="290"/>
      </w:pPr>
      <w:r>
        <w:rPr>
          <w:rFonts w:ascii="Calibri" w:cs="Calibri" w:eastAsia="Calibri" w:hAnsi="Calibri"/>
          <w:b/>
          <w:bCs/>
          <w:color w:val="1F2A24"/>
          <w:sz w:val="21"/>
          <w:szCs w:val="21"/>
        </w:rPr>
        <w:t xml:space="preserve">Document numbers</w:t>
      </w:r>
      <w:r>
        <w:rPr>
          <w:rFonts w:ascii="Calibri" w:cs="Calibri" w:eastAsia="Calibri" w:hAnsi="Calibri"/>
          <w:color w:val="1F2A24"/>
          <w:sz w:val="21"/>
          <w:szCs w:val="21"/>
        </w:rPr>
        <w:t xml:space="preserve"> have the form PREFIX-YEAR-NNNN, counted per type and year: </w:t>
      </w:r>
      <w:r>
        <w:rPr>
          <w:rFonts w:ascii="Calibri" w:cs="Calibri" w:eastAsia="Calibri" w:hAnsi="Calibri"/>
          <w:b/>
          <w:bCs/>
          <w:color w:val="1F2A24"/>
          <w:sz w:val="21"/>
          <w:szCs w:val="21"/>
        </w:rPr>
        <w:t xml:space="preserve">INV</w:t>
      </w:r>
      <w:r>
        <w:rPr>
          <w:rFonts w:ascii="Calibri" w:cs="Calibri" w:eastAsia="Calibri" w:hAnsi="Calibri"/>
          <w:color w:val="1F2A24"/>
          <w:sz w:val="21"/>
          <w:szCs w:val="21"/>
        </w:rPr>
        <w:t xml:space="preserve"> (invoice), </w:t>
      </w:r>
      <w:r>
        <w:rPr>
          <w:rFonts w:ascii="Calibri" w:cs="Calibri" w:eastAsia="Calibri" w:hAnsi="Calibri"/>
          <w:b/>
          <w:bCs/>
          <w:color w:val="1F2A24"/>
          <w:sz w:val="21"/>
          <w:szCs w:val="21"/>
        </w:rPr>
        <w:t xml:space="preserve">PKL</w:t>
      </w:r>
      <w:r>
        <w:rPr>
          <w:rFonts w:ascii="Calibri" w:cs="Calibri" w:eastAsia="Calibri" w:hAnsi="Calibri"/>
          <w:color w:val="1F2A24"/>
          <w:sz w:val="21"/>
          <w:szCs w:val="21"/>
        </w:rPr>
        <w:t xml:space="preserve"> (packing list), </w:t>
      </w:r>
      <w:r>
        <w:rPr>
          <w:rFonts w:ascii="Calibri" w:cs="Calibri" w:eastAsia="Calibri" w:hAnsi="Calibri"/>
          <w:b/>
          <w:bCs/>
          <w:color w:val="1F2A24"/>
          <w:sz w:val="21"/>
          <w:szCs w:val="21"/>
        </w:rPr>
        <w:t xml:space="preserve">PHY</w:t>
      </w:r>
      <w:r>
        <w:rPr>
          <w:rFonts w:ascii="Calibri" w:cs="Calibri" w:eastAsia="Calibri" w:hAnsi="Calibri"/>
          <w:color w:val="1F2A24"/>
          <w:sz w:val="21"/>
          <w:szCs w:val="21"/>
        </w:rPr>
        <w:t xml:space="preserve"> (phytosanitary), </w:t>
      </w:r>
      <w:r>
        <w:rPr>
          <w:rFonts w:ascii="Calibri" w:cs="Calibri" w:eastAsia="Calibri" w:hAnsi="Calibri"/>
          <w:b/>
          <w:bCs/>
          <w:color w:val="1F2A24"/>
          <w:sz w:val="21"/>
          <w:szCs w:val="21"/>
        </w:rPr>
        <w:t xml:space="preserve">COO</w:t>
      </w:r>
      <w:r>
        <w:rPr>
          <w:rFonts w:ascii="Calibri" w:cs="Calibri" w:eastAsia="Calibri" w:hAnsi="Calibri"/>
          <w:color w:val="1F2A24"/>
          <w:sz w:val="21"/>
          <w:szCs w:val="21"/>
        </w:rPr>
        <w:t xml:space="preserve"> (certificate of origin), </w:t>
      </w:r>
      <w:r>
        <w:rPr>
          <w:rFonts w:ascii="Calibri" w:cs="Calibri" w:eastAsia="Calibri" w:hAnsi="Calibri"/>
          <w:b/>
          <w:bCs/>
          <w:color w:val="1F2A24"/>
          <w:sz w:val="21"/>
          <w:szCs w:val="21"/>
        </w:rPr>
        <w:t xml:space="preserve">VHC</w:t>
      </w:r>
      <w:r>
        <w:rPr>
          <w:rFonts w:ascii="Calibri" w:cs="Calibri" w:eastAsia="Calibri" w:hAnsi="Calibri"/>
          <w:color w:val="1F2A24"/>
          <w:sz w:val="21"/>
          <w:szCs w:val="21"/>
        </w:rPr>
        <w:t xml:space="preserve"> (veterinary health), </w:t>
      </w:r>
      <w:r>
        <w:rPr>
          <w:rFonts w:ascii="Calibri" w:cs="Calibri" w:eastAsia="Calibri" w:hAnsi="Calibri"/>
          <w:b/>
          <w:bCs/>
          <w:color w:val="1F2A24"/>
          <w:sz w:val="21"/>
          <w:szCs w:val="21"/>
        </w:rPr>
        <w:t xml:space="preserve">FUM</w:t>
      </w:r>
      <w:r>
        <w:rPr>
          <w:rFonts w:ascii="Calibri" w:cs="Calibri" w:eastAsia="Calibri" w:hAnsi="Calibri"/>
          <w:color w:val="1F2A24"/>
          <w:sz w:val="21"/>
          <w:szCs w:val="21"/>
        </w:rPr>
        <w:t xml:space="preserve"> (fumigation), </w:t>
      </w:r>
      <w:r>
        <w:rPr>
          <w:rFonts w:ascii="Calibri" w:cs="Calibri" w:eastAsia="Calibri" w:hAnsi="Calibri"/>
          <w:b/>
          <w:bCs/>
          <w:color w:val="1F2A24"/>
          <w:sz w:val="21"/>
          <w:szCs w:val="21"/>
        </w:rPr>
        <w:t xml:space="preserve">CUS</w:t>
      </w:r>
      <w:r>
        <w:rPr>
          <w:rFonts w:ascii="Calibri" w:cs="Calibri" w:eastAsia="Calibri" w:hAnsi="Calibri"/>
          <w:color w:val="1F2A24"/>
          <w:sz w:val="21"/>
          <w:szCs w:val="21"/>
        </w:rPr>
        <w:t xml:space="preserve"> (customs), </w:t>
      </w:r>
      <w:r>
        <w:rPr>
          <w:rFonts w:ascii="Calibri" w:cs="Calibri" w:eastAsia="Calibri" w:hAnsi="Calibri"/>
          <w:b/>
          <w:bCs/>
          <w:color w:val="1F2A24"/>
          <w:sz w:val="21"/>
          <w:szCs w:val="21"/>
        </w:rPr>
        <w:t xml:space="preserve">DOC</w:t>
      </w:r>
      <w:r>
        <w:rPr>
          <w:rFonts w:ascii="Calibri" w:cs="Calibri" w:eastAsia="Calibri" w:hAnsi="Calibri"/>
          <w:color w:val="1F2A24"/>
          <w:sz w:val="21"/>
          <w:szCs w:val="21"/>
        </w:rPr>
        <w:t xml:space="preserve"> (other). Example: INV-2026-0001.</w:t>
      </w:r>
    </w:p>
    <w:p>
      <w:pPr>
        <w:spacing w:after="120" w:line="290"/>
      </w:pPr>
      <w:r>
        <w:rPr>
          <w:rFonts w:ascii="Calibri" w:cs="Calibri" w:eastAsia="Calibri" w:hAnsi="Calibri"/>
          <w:b/>
          <w:bCs/>
          <w:color w:val="1F2A24"/>
          <w:sz w:val="21"/>
          <w:szCs w:val="21"/>
        </w:rPr>
        <w:t xml:space="preserve">What each row offers once the document exists.</w:t>
      </w:r>
    </w:p>
    <w:p>
      <w:pPr>
        <w:pStyle w:val="ListParagraph"/>
        <w:numPr>
          <w:ilvl w:val="0"/>
          <w:numId w:val="2"/>
        </w:numPr>
        <w:spacing w:after="60" w:line="280"/>
      </w:pPr>
      <w:r>
        <w:rPr>
          <w:rFonts w:ascii="Calibri" w:cs="Calibri" w:eastAsia="Calibri" w:hAnsi="Calibri"/>
          <w:color w:val="1F2A24"/>
          <w:sz w:val="21"/>
          <w:szCs w:val="21"/>
        </w:rPr>
        <w:t xml:space="preserve">A dark </w:t>
      </w:r>
      <w:r>
        <w:rPr>
          <w:rFonts w:ascii="Calibri" w:cs="Calibri" w:eastAsia="Calibri" w:hAnsi="Calibri"/>
          <w:b/>
          <w:bCs/>
          <w:color w:val="1F2A24"/>
          <w:sz w:val="21"/>
          <w:szCs w:val="21"/>
        </w:rPr>
        <w:t xml:space="preserve">PDF</w:t>
      </w:r>
      <w:r>
        <w:rPr>
          <w:rFonts w:ascii="Calibri" w:cs="Calibri" w:eastAsia="Calibri" w:hAnsi="Calibri"/>
          <w:color w:val="1F2A24"/>
          <w:sz w:val="21"/>
          <w:szCs w:val="21"/>
        </w:rPr>
        <w:t xml:space="preserve"> button to open the file.</w:t>
      </w:r>
    </w:p>
    <w:p>
      <w:pPr>
        <w:pStyle w:val="ListParagraph"/>
        <w:numPr>
          <w:ilvl w:val="0"/>
          <w:numId w:val="2"/>
        </w:numPr>
        <w:spacing w:after="60" w:line="280"/>
      </w:pPr>
      <w:r>
        <w:rPr>
          <w:rFonts w:ascii="Calibri" w:cs="Calibri" w:eastAsia="Calibri" w:hAnsi="Calibri"/>
          <w:color w:val="1F2A24"/>
          <w:sz w:val="21"/>
          <w:szCs w:val="21"/>
        </w:rPr>
        <w:t xml:space="preserve">A refresh button to regenerate the PDF.</w:t>
      </w:r>
    </w:p>
    <w:p>
      <w:pPr>
        <w:pStyle w:val="ListParagraph"/>
        <w:numPr>
          <w:ilvl w:val="0"/>
          <w:numId w:val="2"/>
        </w:numPr>
        <w:spacing w:after="60" w:line="280"/>
      </w:pPr>
      <w:r>
        <w:rPr>
          <w:rFonts w:ascii="Calibri" w:cs="Calibri" w:eastAsia="Calibri" w:hAnsi="Calibri"/>
          <w:b/>
          <w:bCs/>
          <w:color w:val="1F2A24"/>
          <w:sz w:val="21"/>
          <w:szCs w:val="21"/>
        </w:rPr>
        <w:t xml:space="preserve">Details</w:t>
      </w:r>
      <w:r>
        <w:rPr>
          <w:rFonts w:ascii="Calibri" w:cs="Calibri" w:eastAsia="Calibri" w:hAnsi="Calibri"/>
          <w:color w:val="1F2A24"/>
          <w:sz w:val="21"/>
          <w:szCs w:val="21"/>
        </w:rPr>
        <w:t xml:space="preserve"> to edit the document.</w:t>
      </w:r>
    </w:p>
    <w:p>
      <w:pPr>
        <w:pStyle w:val="ListParagraph"/>
        <w:numPr>
          <w:ilvl w:val="0"/>
          <w:numId w:val="2"/>
        </w:numPr>
        <w:spacing w:after="60" w:line="280"/>
      </w:pPr>
      <w:r>
        <w:rPr>
          <w:rFonts w:ascii="Calibri" w:cs="Calibri" w:eastAsia="Calibri" w:hAnsi="Calibri"/>
          <w:color w:val="1F2A24"/>
          <w:sz w:val="21"/>
          <w:szCs w:val="21"/>
        </w:rPr>
        <w:t xml:space="preserve">A bin button to delete it (the app asks "Delete [number]?").</w:t>
      </w:r>
    </w:p>
    <w:p>
      <w:pPr>
        <w:spacing w:after="60"/>
      </w:pPr>
    </w:p>
    <w:p>
      <w:pPr>
        <w:spacing w:after="120" w:line="290"/>
      </w:pPr>
      <w:r>
        <w:rPr>
          <w:rFonts w:ascii="Calibri" w:cs="Calibri" w:eastAsia="Calibri" w:hAnsi="Calibri"/>
          <w:b/>
          <w:bCs/>
          <w:color w:val="1F2A24"/>
          <w:sz w:val="21"/>
          <w:szCs w:val="21"/>
        </w:rPr>
        <w:t xml:space="preserve">Document details (the editor).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77"/>
        <w:gridCol w:w="5361"/>
      </w:tblGrid>
      <w:tr>
        <w:trPr>
          <w:cantSplit/>
          <w:tblHeader/>
        </w:trPr>
        <w:tc>
          <w:tcPr>
            <w:tcW w:type="dxa" w:w="427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536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42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Document number</w:t>
            </w:r>
          </w:p>
        </w:tc>
        <w:tc>
          <w:tcPr>
            <w:tcW w:type="dxa" w:w="536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Prefilled; you can change it.</w:t>
            </w:r>
          </w:p>
        </w:tc>
      </w:tr>
      <w:tr>
        <w:trPr>
          <w:cantSplit/>
          <w:tblHeader w:val="false"/>
        </w:trPr>
        <w:tc>
          <w:tcPr>
            <w:tcW w:type="dxa" w:w="42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Status</w:t>
            </w:r>
          </w:p>
        </w:tc>
        <w:tc>
          <w:tcPr>
            <w:tcW w:type="dxa" w:w="536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Draft</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Submitted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Approved</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Rejected</w:t>
            </w:r>
            <w:r>
              <w:rPr>
                <w:rFonts w:ascii="Calibri" w:cs="Calibri" w:eastAsia="Calibri" w:hAnsi="Calibri"/>
                <w:color w:val="1F2A24"/>
                <w:sz w:val="18"/>
                <w:szCs w:val="18"/>
              </w:rPr>
              <w:t xml:space="preserve">. You set it yourself as the paperwork moves.</w:t>
            </w:r>
          </w:p>
        </w:tc>
      </w:tr>
      <w:tr>
        <w:trPr>
          <w:cantSplit/>
          <w:tblHeader w:val="false"/>
        </w:trPr>
        <w:tc>
          <w:tcPr>
            <w:tcW w:type="dxa" w:w="42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Issuing authority</w:t>
            </w:r>
          </w:p>
        </w:tc>
        <w:tc>
          <w:tcPr>
            <w:tcW w:type="dxa" w:w="536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Prefilled for certificates with the usual Zambian authority; you can edit it.</w:t>
            </w:r>
          </w:p>
        </w:tc>
      </w:tr>
      <w:tr>
        <w:trPr>
          <w:cantSplit/>
          <w:tblHeader w:val="false"/>
        </w:trPr>
        <w:tc>
          <w:tcPr>
            <w:tcW w:type="dxa" w:w="42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Commodity</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Quantity</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Unit</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Destination country</w:t>
            </w:r>
          </w:p>
        </w:tc>
        <w:tc>
          <w:tcPr>
            <w:tcW w:type="dxa" w:w="536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Copied from the contract.</w:t>
            </w:r>
          </w:p>
        </w:tc>
      </w:tr>
      <w:tr>
        <w:trPr>
          <w:cantSplit/>
          <w:tblHeader w:val="false"/>
        </w:trPr>
        <w:tc>
          <w:tcPr>
            <w:tcW w:type="dxa" w:w="42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Issue date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Expiry</w:t>
            </w:r>
          </w:p>
        </w:tc>
        <w:tc>
          <w:tcPr>
            <w:tcW w:type="dxa" w:w="536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expiry must be after the issue date.</w:t>
            </w:r>
          </w:p>
        </w:tc>
      </w:tr>
      <w:tr>
        <w:trPr>
          <w:cantSplit/>
          <w:tblHeader w:val="false"/>
        </w:trPr>
        <w:tc>
          <w:tcPr>
            <w:tcW w:type="dxa" w:w="42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Additional declaration / notes (printed on the document)</w:t>
            </w:r>
          </w:p>
        </w:tc>
        <w:tc>
          <w:tcPr>
            <w:tcW w:type="dxa" w:w="536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Appears on the PDF.</w:t>
            </w:r>
          </w:p>
        </w:tc>
      </w:tr>
    </w:tbl>
    <w:p>
      <w:pPr>
        <w:spacing w:after="160"/>
      </w:pPr>
    </w:p>
    <w:p>
      <w:pPr>
        <w:spacing w:after="120" w:line="29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&amp; regenerate PDF</w:t>
      </w:r>
      <w:r>
        <w:rPr>
          <w:rFonts w:ascii="Calibri" w:cs="Calibri" w:eastAsia="Calibri" w:hAnsi="Calibri"/>
          <w:color w:val="1F2A24"/>
          <w:sz w:val="21"/>
          <w:szCs w:val="21"/>
        </w:rPr>
        <w:t xml:space="preserve">. A green message says "[number] saved and PDF regenerated."</w:t>
      </w:r>
    </w:p>
    <w:p>
      <w:pPr>
        <w:spacing w:after="120" w:line="290"/>
      </w:pPr>
      <w:r>
        <w:rPr>
          <w:rFonts w:ascii="Calibri" w:cs="Calibri" w:eastAsia="Calibri" w:hAnsi="Calibri"/>
          <w:b/>
          <w:bCs/>
          <w:color w:val="1F2A24"/>
          <w:sz w:val="21"/>
          <w:szCs w:val="21"/>
        </w:rPr>
        <w:t xml:space="preserve">All documents.</w:t>
      </w:r>
      <w:r>
        <w:rPr>
          <w:rFonts w:ascii="Calibri" w:cs="Calibri" w:eastAsia="Calibri" w:hAnsi="Calibri"/>
          <w:color w:val="1F2A24"/>
          <w:sz w:val="21"/>
          <w:szCs w:val="21"/>
        </w:rPr>
        <w:t xml:space="preserve"> This tab lists every document across all contracts with </w:t>
      </w:r>
      <w:r>
        <w:rPr>
          <w:rFonts w:ascii="Calibri" w:cs="Calibri" w:eastAsia="Calibri" w:hAnsi="Calibri"/>
          <w:b/>
          <w:bCs/>
          <w:color w:val="1F2A24"/>
          <w:sz w:val="21"/>
          <w:szCs w:val="21"/>
        </w:rPr>
        <w:t xml:space="preserve">Number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Type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Contract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Destination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Issued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Expires</w:t>
      </w:r>
      <w:r>
        <w:rPr>
          <w:rFonts w:ascii="Calibri" w:cs="Calibri" w:eastAsia="Calibri" w:hAnsi="Calibri"/>
          <w:color w:val="1F2A24"/>
          <w:sz w:val="21"/>
          <w:szCs w:val="21"/>
        </w:rPr>
        <w:t xml:space="preserve"> and a </w:t>
      </w:r>
      <w:r>
        <w:rPr>
          <w:rFonts w:ascii="Calibri" w:cs="Calibri" w:eastAsia="Calibri" w:hAnsi="Calibri"/>
          <w:b/>
          <w:bCs/>
          <w:color w:val="1F2A24"/>
          <w:sz w:val="21"/>
          <w:szCs w:val="21"/>
        </w:rPr>
        <w:t xml:space="preserve">PDF</w:t>
      </w:r>
      <w:r>
        <w:rPr>
          <w:rFonts w:ascii="Calibri" w:cs="Calibri" w:eastAsia="Calibri" w:hAnsi="Calibri"/>
          <w:color w:val="1F2A24"/>
          <w:sz w:val="21"/>
          <w:szCs w:val="21"/>
        </w:rPr>
        <w:t xml:space="preserve"> link (or "not rendered").</w:t>
      </w:r>
    </w:p>
    <w:p>
      <w:pPr>
        <w:spacing w:after="120" w:line="290"/>
      </w:pPr>
      <w:r>
        <w:rPr>
          <w:rFonts w:ascii="Calibri" w:cs="Calibri" w:eastAsia="Calibri" w:hAnsi="Calibri"/>
          <w:b/>
          <w:bCs/>
          <w:color w:val="1F2A24"/>
          <w:sz w:val="21"/>
          <w:szCs w:val="21"/>
        </w:rPr>
        <w:t xml:space="preserve">If something goes wrong.</w:t>
      </w:r>
    </w:p>
    <w:p>
      <w:pPr>
        <w:pStyle w:val="ListParagraph"/>
        <w:numPr>
          <w:ilvl w:val="0"/>
          <w:numId w:val="2"/>
        </w:numPr>
        <w:spacing w:after="60" w:line="280"/>
      </w:pPr>
      <w:r>
        <w:rPr>
          <w:rFonts w:ascii="Calibri" w:cs="Calibri" w:eastAsia="Calibri" w:hAnsi="Calibri"/>
          <w:i/>
          <w:iCs/>
          <w:color w:val="1F2A24"/>
          <w:sz w:val="21"/>
          <w:szCs w:val="21"/>
        </w:rPr>
        <w:t xml:space="preserve">Failed to load</w:t>
      </w:r>
      <w:r>
        <w:rPr>
          <w:rFonts w:ascii="Calibri" w:cs="Calibri" w:eastAsia="Calibri" w:hAnsi="Calibri"/>
          <w:color w:val="1F2A24"/>
          <w:sz w:val="21"/>
          <w:szCs w:val="21"/>
        </w:rPr>
        <w:t xml:space="preserve">: a red message at the top with the reason. Click the refresh button.</w:t>
      </w:r>
    </w:p>
    <w:p>
      <w:pPr>
        <w:pStyle w:val="ListParagraph"/>
        <w:numPr>
          <w:ilvl w:val="0"/>
          <w:numId w:val="2"/>
        </w:numPr>
        <w:spacing w:after="60" w:line="280"/>
      </w:pPr>
      <w:r>
        <w:rPr>
          <w:rFonts w:ascii="Calibri" w:cs="Calibri" w:eastAsia="Calibri" w:hAnsi="Calibri"/>
          <w:i/>
          <w:iCs/>
          <w:color w:val="1F2A24"/>
          <w:sz w:val="21"/>
          <w:szCs w:val="21"/>
        </w:rPr>
        <w:t xml:space="preserve">Expiry date must be after issue date</w:t>
      </w:r>
      <w:r>
        <w:rPr>
          <w:rFonts w:ascii="Calibri" w:cs="Calibri" w:eastAsia="Calibri" w:hAnsi="Calibri"/>
          <w:color w:val="1F2A24"/>
          <w:sz w:val="21"/>
          <w:szCs w:val="21"/>
        </w:rPr>
        <w:t xml:space="preserve">, </w:t>
      </w:r>
      <w:r>
        <w:rPr>
          <w:rFonts w:ascii="Calibri" w:cs="Calibri" w:eastAsia="Calibri" w:hAnsi="Calibri"/>
          <w:i/>
          <w:iCs/>
          <w:color w:val="1F2A24"/>
          <w:sz w:val="21"/>
          <w:szCs w:val="21"/>
        </w:rPr>
        <w:t xml:space="preserve">Quantity cannot be negative</w:t>
      </w:r>
      <w:r>
        <w:rPr>
          <w:rFonts w:ascii="Calibri" w:cs="Calibri" w:eastAsia="Calibri" w:hAnsi="Calibri"/>
          <w:color w:val="1F2A24"/>
          <w:sz w:val="21"/>
          <w:szCs w:val="21"/>
        </w:rPr>
        <w:t xml:space="preserve">, </w:t>
      </w:r>
      <w:r>
        <w:rPr>
          <w:rFonts w:ascii="Calibri" w:cs="Calibri" w:eastAsia="Calibri" w:hAnsi="Calibri"/>
          <w:i/>
          <w:iCs/>
          <w:color w:val="1F2A24"/>
          <w:sz w:val="21"/>
          <w:szCs w:val="21"/>
        </w:rPr>
        <w:t xml:space="preserve">Commodity is required</w:t>
      </w:r>
      <w:r>
        <w:rPr>
          <w:rFonts w:ascii="Calibri" w:cs="Calibri" w:eastAsia="Calibri" w:hAnsi="Calibri"/>
          <w:color w:val="1F2A24"/>
          <w:sz w:val="21"/>
          <w:szCs w:val="21"/>
        </w:rPr>
        <w:t xml:space="preserve">: fix the field and save again.</w:t>
      </w:r>
    </w:p>
    <w:p>
      <w:pPr>
        <w:pStyle w:val="ListParagraph"/>
        <w:numPr>
          <w:ilvl w:val="0"/>
          <w:numId w:val="2"/>
        </w:numPr>
        <w:spacing w:after="60" w:line="280"/>
      </w:pPr>
      <w:r>
        <w:rPr>
          <w:rFonts w:ascii="Calibri" w:cs="Calibri" w:eastAsia="Calibri" w:hAnsi="Calibri"/>
          <w:i/>
          <w:iCs/>
          <w:color w:val="1F2A24"/>
          <w:sz w:val="21"/>
          <w:szCs w:val="21"/>
        </w:rPr>
        <w:t xml:space="preserve">A "Permission denied" message</w:t>
      </w:r>
      <w:r>
        <w:rPr>
          <w:rFonts w:ascii="Calibri" w:cs="Calibri" w:eastAsia="Calibri" w:hAnsi="Calibri"/>
          <w:color w:val="1F2A24"/>
          <w:sz w:val="21"/>
          <w:szCs w:val="21"/>
        </w:rPr>
        <w:t xml:space="preserve">: your role does not have the right (Sales for buyers and contracts, Trade &amp; Export for documents).</w:t>
      </w:r>
    </w:p>
    <w:p>
      <w:pPr>
        <w:spacing w:after="60"/>
      </w:pPr>
    </w:p>
    <w:p>
      <w:pPr>
        <w:pStyle w:val="Heading2"/>
        <w:keepNext/>
        <w:spacing w:after="140" w:before="360"/>
      </w:pPr>
      <w:bookmarkStart w:name="h_finance" w:id="1"/>
      <w:r>
        <w:rPr>
          <w:rFonts w:ascii="Cambria" w:cs="Cambria" w:eastAsia="Cambria" w:hAnsi="Cambria"/>
          <w:b/>
          <w:bCs/>
          <w:color w:val="1F6B3A"/>
          <w:sz w:val="32"/>
          <w:szCs w:val="32"/>
        </w:rPr>
        <w:t xml:space="preserve">Finance</w:t>
      </w:r>
      <w:bookmarkEnd w:id="1"/>
    </w:p>
    <w:p>
      <w:pPr>
        <w:pStyle w:val="Heading3"/>
        <w:keepNext/>
        <w:spacing w:after="100" w:before="260"/>
      </w:pPr>
      <w:bookmarkStart w:name="h_finance_income_and_expenses_" w:id="1"/>
      <w:r>
        <w:rPr>
          <w:rFonts w:ascii="Cambria" w:cs="Cambria" w:eastAsia="Cambria" w:hAnsi="Cambria"/>
          <w:b/>
          <w:bCs/>
          <w:color w:val="2E7D4F"/>
          <w:sz w:val="26"/>
          <w:szCs w:val="26"/>
        </w:rPr>
        <w:t xml:space="preserve">Finance (income and expenses)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Finance is your farm's money book: a list of every shilling in (income) and out (expense), with dashboards that show profit, the biggest costs and the month-by-month picture. Lenders and your credit profile read from this same ledger.</w:t>
      </w:r>
    </w:p>
    <w:p>
      <w:pPr>
        <w:spacing w:after="120" w:line="290"/>
      </w:pPr>
      <w:r>
        <w:rPr>
          <w:rFonts w:ascii="Calibri" w:cs="Calibri" w:eastAsia="Calibri" w:hAnsi="Calibri"/>
          <w:b/>
          <w:bCs/>
          <w:color w:val="1F2A24"/>
          <w:sz w:val="21"/>
          <w:szCs w:val="21"/>
        </w:rPr>
        <w:t xml:space="preserve">Before you start.</w:t>
      </w:r>
    </w:p>
    <w:p>
      <w:pPr>
        <w:pStyle w:val="ListParagraph"/>
        <w:numPr>
          <w:ilvl w:val="0"/>
          <w:numId w:val="2"/>
        </w:numPr>
        <w:spacing w:after="60" w:line="280"/>
      </w:pPr>
      <w:r>
        <w:rPr>
          <w:rFonts w:ascii="Calibri" w:cs="Calibri" w:eastAsia="Calibri" w:hAnsi="Calibri"/>
          <w:color w:val="1F2A24"/>
          <w:sz w:val="21"/>
          <w:szCs w:val="21"/>
        </w:rPr>
        <w:t xml:space="preserve">The ledger is saved to your company account, shared by your team on every device.</w:t>
      </w:r>
    </w:p>
    <w:p>
      <w:pPr>
        <w:pStyle w:val="ListParagraph"/>
        <w:numPr>
          <w:ilvl w:val="0"/>
          <w:numId w:val="2"/>
        </w:numPr>
        <w:spacing w:after="60" w:line="280"/>
      </w:pPr>
      <w:r>
        <w:rPr>
          <w:rFonts w:ascii="Calibri" w:cs="Calibri" w:eastAsia="Calibri" w:hAnsi="Calibri"/>
          <w:color w:val="1F2A24"/>
          <w:sz w:val="21"/>
          <w:szCs w:val="21"/>
        </w:rPr>
        <w:t xml:space="preserve">You need </w:t>
      </w:r>
      <w:r>
        <w:rPr>
          <w:rFonts w:ascii="Calibri" w:cs="Calibri" w:eastAsia="Calibri" w:hAnsi="Calibri"/>
          <w:b/>
          <w:bCs/>
          <w:color w:val="1F2A24"/>
          <w:sz w:val="21"/>
          <w:szCs w:val="21"/>
        </w:rPr>
        <w:t xml:space="preserve">view</w:t>
      </w:r>
      <w:r>
        <w:rPr>
          <w:rFonts w:ascii="Calibri" w:cs="Calibri" w:eastAsia="Calibri" w:hAnsi="Calibri"/>
          <w:color w:val="1F2A24"/>
          <w:sz w:val="21"/>
          <w:szCs w:val="21"/>
        </w:rPr>
        <w:t xml:space="preserve"> to see it, </w:t>
      </w:r>
      <w:r>
        <w:rPr>
          <w:rFonts w:ascii="Calibri" w:cs="Calibri" w:eastAsia="Calibri" w:hAnsi="Calibri"/>
          <w:b/>
          <w:bCs/>
          <w:color w:val="1F2A24"/>
          <w:sz w:val="21"/>
          <w:szCs w:val="21"/>
        </w:rPr>
        <w:t xml:space="preserve">create</w:t>
      </w:r>
      <w:r>
        <w:rPr>
          <w:rFonts w:ascii="Calibri" w:cs="Calibri" w:eastAsia="Calibri" w:hAnsi="Calibri"/>
          <w:color w:val="1F2A24"/>
          <w:sz w:val="21"/>
          <w:szCs w:val="21"/>
        </w:rPr>
        <w:t xml:space="preserve"> to add an entry,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to change an entry and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to remove one.</w:t>
      </w:r>
    </w:p>
    <w:p>
      <w:pPr>
        <w:pStyle w:val="ListParagraph"/>
        <w:numPr>
          <w:ilvl w:val="0"/>
          <w:numId w:val="2"/>
        </w:numPr>
        <w:spacing w:after="60" w:line="280"/>
      </w:pPr>
      <w:r>
        <w:rPr>
          <w:rFonts w:ascii="Calibri" w:cs="Calibri" w:eastAsia="Calibri" w:hAnsi="Calibri"/>
          <w:color w:val="1F2A24"/>
          <w:sz w:val="21"/>
          <w:szCs w:val="21"/>
        </w:rPr>
        <w:t xml:space="preserve">With no access you see a padlock and "You do not have access to Finance".</w:t>
      </w:r>
    </w:p>
    <w:p>
      <w:pPr>
        <w:pStyle w:val="ListParagraph"/>
        <w:numPr>
          <w:ilvl w:val="0"/>
          <w:numId w:val="2"/>
        </w:numPr>
        <w:spacing w:after="60" w:line="280"/>
      </w:pPr>
      <w:r>
        <w:rPr>
          <w:rFonts w:ascii="Calibri" w:cs="Calibri" w:eastAsia="Calibri" w:hAnsi="Calibri"/>
          <w:color w:val="1F2A24"/>
          <w:sz w:val="21"/>
          <w:szCs w:val="21"/>
        </w:rPr>
        <w:t xml:space="preserve">Most of your costs and income arrive automatically from production, sales and processing. Check the "Automatic entries" section before you type anything.</w:t>
      </w:r>
    </w:p>
    <w:p>
      <w:pPr>
        <w:spacing w:after="60"/>
      </w:pPr>
    </w:p>
    <w:p>
      <w:pPr>
        <w:spacing w:after="120" w:line="290"/>
      </w:pPr>
      <w:r>
        <w:rPr>
          <w:rFonts w:ascii="Calibri" w:cs="Calibri" w:eastAsia="Calibri" w:hAnsi="Calibri"/>
          <w:b/>
          <w:bCs/>
          <w:color w:val="1F2A24"/>
          <w:sz w:val="21"/>
          <w:szCs w:val="21"/>
        </w:rPr>
        <w:t xml:space="preserve">What you will see.</w:t>
      </w:r>
    </w:p>
    <w:p>
      <w:pPr>
        <w:pStyle w:val="ListParagraph"/>
        <w:numPr>
          <w:ilvl w:val="0"/>
          <w:numId w:val="2"/>
        </w:numPr>
        <w:spacing w:after="60" w:line="280"/>
      </w:pPr>
      <w:r>
        <w:rPr>
          <w:rFonts w:ascii="Calibri" w:cs="Calibri" w:eastAsia="Calibri" w:hAnsi="Calibri"/>
          <w:color w:val="1F2A24"/>
          <w:sz w:val="21"/>
          <w:szCs w:val="21"/>
        </w:rPr>
        <w:t xml:space="preserve">A top bar with the heading </w:t>
      </w: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a count such as "46 transactions" and, in amber, "N syncing" while automatic entries are still being delivered.</w:t>
      </w:r>
    </w:p>
    <w:p>
      <w:pPr>
        <w:pStyle w:val="ListParagraph"/>
        <w:numPr>
          <w:ilvl w:val="0"/>
          <w:numId w:val="2"/>
        </w:numPr>
        <w:spacing w:after="6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period</w:t>
      </w:r>
      <w:r>
        <w:rPr>
          <w:rFonts w:ascii="Calibri" w:cs="Calibri" w:eastAsia="Calibri" w:hAnsi="Calibri"/>
          <w:color w:val="1F2A24"/>
          <w:sz w:val="21"/>
          <w:szCs w:val="21"/>
        </w:rPr>
        <w:t xml:space="preserve"> drop-down: </w:t>
      </w:r>
      <w:r>
        <w:rPr>
          <w:rFonts w:ascii="Calibri" w:cs="Calibri" w:eastAsia="Calibri" w:hAnsi="Calibri"/>
          <w:b/>
          <w:bCs/>
          <w:color w:val="1F2A24"/>
          <w:sz w:val="21"/>
          <w:szCs w:val="21"/>
        </w:rPr>
        <w:t xml:space="preserve">Last month</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Last 3 months</w:t>
      </w:r>
      <w:r>
        <w:rPr>
          <w:rFonts w:ascii="Calibri" w:cs="Calibri" w:eastAsia="Calibri" w:hAnsi="Calibri"/>
          <w:color w:val="1F2A24"/>
          <w:sz w:val="21"/>
          <w:szCs w:val="21"/>
        </w:rPr>
        <w:t xml:space="preserve"> (the default), </w:t>
      </w:r>
      <w:r>
        <w:rPr>
          <w:rFonts w:ascii="Calibri" w:cs="Calibri" w:eastAsia="Calibri" w:hAnsi="Calibri"/>
          <w:b/>
          <w:bCs/>
          <w:color w:val="1F2A24"/>
          <w:sz w:val="21"/>
          <w:szCs w:val="21"/>
        </w:rPr>
        <w:t xml:space="preserve">Last 6 months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Last 12 months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All time</w:t>
      </w:r>
      <w:r>
        <w:rPr>
          <w:rFonts w:ascii="Calibri" w:cs="Calibri" w:eastAsia="Calibri" w:hAnsi="Calibri"/>
          <w:color w:val="1F2A24"/>
          <w:sz w:val="21"/>
          <w:szCs w:val="21"/>
        </w:rPr>
        <w:t xml:space="preserve">. It filters by the date of each entry, counting back from today.</w:t>
      </w:r>
    </w:p>
    <w:p>
      <w:pPr>
        <w:pStyle w:val="ListParagraph"/>
        <w:numPr>
          <w:ilvl w:val="0"/>
          <w:numId w:val="2"/>
        </w:numPr>
        <w:spacing w:after="60" w:line="280"/>
      </w:pPr>
      <w:r>
        <w:rPr>
          <w:rFonts w:ascii="Calibri" w:cs="Calibri" w:eastAsia="Calibri" w:hAnsi="Calibri"/>
          <w:color w:val="1F2A24"/>
          <w:sz w:val="21"/>
          <w:szCs w:val="21"/>
        </w:rPr>
        <w:t xml:space="preserve">Two buttons, green </w:t>
      </w:r>
      <w:r>
        <w:rPr>
          <w:rFonts w:ascii="Calibri" w:cs="Calibri" w:eastAsia="Calibri" w:hAnsi="Calibri"/>
          <w:b/>
          <w:bCs/>
          <w:color w:val="1F2A24"/>
          <w:sz w:val="21"/>
          <w:szCs w:val="21"/>
        </w:rPr>
        <w:t xml:space="preserve">Income</w:t>
      </w:r>
      <w:r>
        <w:rPr>
          <w:rFonts w:ascii="Calibri" w:cs="Calibri" w:eastAsia="Calibri" w:hAnsi="Calibri"/>
          <w:color w:val="1F2A24"/>
          <w:sz w:val="21"/>
          <w:szCs w:val="21"/>
        </w:rPr>
        <w:t xml:space="preserve"> and red </w:t>
      </w:r>
      <w:r>
        <w:rPr>
          <w:rFonts w:ascii="Calibri" w:cs="Calibri" w:eastAsia="Calibri" w:hAnsi="Calibri"/>
          <w:b/>
          <w:bCs/>
          <w:color w:val="1F2A24"/>
          <w:sz w:val="21"/>
          <w:szCs w:val="21"/>
        </w:rPr>
        <w:t xml:space="preserve">Expense</w:t>
      </w:r>
      <w:r>
        <w:rPr>
          <w:rFonts w:ascii="Calibri" w:cs="Calibri" w:eastAsia="Calibri" w:hAnsi="Calibri"/>
          <w:color w:val="1F2A24"/>
          <w:sz w:val="21"/>
          <w:szCs w:val="21"/>
        </w:rPr>
        <w:t xml:space="preserve"> (grey until the ledger has loaded).</w:t>
      </w:r>
    </w:p>
    <w:p>
      <w:pPr>
        <w:pStyle w:val="ListParagraph"/>
        <w:numPr>
          <w:ilvl w:val="0"/>
          <w:numId w:val="2"/>
        </w:numPr>
        <w:spacing w:after="60" w:line="280"/>
      </w:pPr>
      <w:r>
        <w:rPr>
          <w:rFonts w:ascii="Calibri" w:cs="Calibri" w:eastAsia="Calibri" w:hAnsi="Calibri"/>
          <w:color w:val="1F2A24"/>
          <w:sz w:val="21"/>
          <w:szCs w:val="21"/>
        </w:rPr>
        <w:t xml:space="preserve">Four tabs: </w:t>
      </w:r>
      <w:r>
        <w:rPr>
          <w:rFonts w:ascii="Calibri" w:cs="Calibri" w:eastAsia="Calibri" w:hAnsi="Calibri"/>
          <w:b/>
          <w:bCs/>
          <w:color w:val="1F2A24"/>
          <w:sz w:val="21"/>
          <w:szCs w:val="21"/>
        </w:rPr>
        <w:t xml:space="preserve">dashboard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income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expenses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all</w:t>
      </w:r>
      <w:r>
        <w:rPr>
          <w:rFonts w:ascii="Calibri" w:cs="Calibri" w:eastAsia="Calibri" w:hAnsi="Calibri"/>
          <w:color w:val="1F2A24"/>
          <w:sz w:val="21"/>
          <w:szCs w:val="21"/>
        </w:rPr>
        <w:t xml:space="preserve">.</w:t>
      </w:r>
    </w:p>
    <w:p>
      <w:pPr>
        <w:spacing w:after="60"/>
      </w:pPr>
    </w:p>
    <w:p>
      <w:pPr>
        <w:pStyle w:val="Heading3"/>
        <w:keepNext/>
        <w:spacing w:after="100" w:before="260"/>
      </w:pPr>
      <w:bookmarkStart w:name="h_adding_an_income_or_an_expense" w:id="1"/>
      <w:r>
        <w:rPr>
          <w:rFonts w:ascii="Cambria" w:cs="Cambria" w:eastAsia="Cambria" w:hAnsi="Cambria"/>
          <w:b/>
          <w:bCs/>
          <w:color w:val="2E7D4F"/>
          <w:sz w:val="26"/>
          <w:szCs w:val="26"/>
        </w:rPr>
        <w:t xml:space="preserve">Adding an income or an expense</w:t>
      </w:r>
      <w:bookmarkEnd w:id="1"/>
    </w:p>
    <w:p>
      <w:pPr>
        <w:spacing w:after="120" w:line="290"/>
      </w:pPr>
      <w:r>
        <w:rPr>
          <w:rFonts w:ascii="Calibri" w:cs="Calibri" w:eastAsia="Calibri" w:hAnsi="Calibri"/>
          <w:b/>
          <w:bCs/>
          <w:color w:val="1F2A24"/>
          <w:sz w:val="21"/>
          <w:szCs w:val="21"/>
        </w:rPr>
        <w:t xml:space="preserve">Step by step.</w:t>
      </w:r>
    </w:p>
    <w:p>
      <w:pPr>
        <w:pStyle w:val="ListParagraph"/>
        <w:numPr>
          <w:ilvl w:val="0"/>
          <w:numId w:val="85"/>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Income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Expense</w:t>
      </w:r>
      <w:r>
        <w:rPr>
          <w:rFonts w:ascii="Calibri" w:cs="Calibri" w:eastAsia="Calibri" w:hAnsi="Calibri"/>
          <w:color w:val="1F2A24"/>
          <w:sz w:val="21"/>
          <w:szCs w:val="21"/>
        </w:rPr>
        <w:t xml:space="preserve">.</w:t>
      </w:r>
    </w:p>
    <w:p>
      <w:pPr>
        <w:pStyle w:val="ListParagraph"/>
        <w:numPr>
          <w:ilvl w:val="0"/>
          <w:numId w:val="85"/>
        </w:numPr>
        <w:spacing w:after="70" w:line="280"/>
      </w:pPr>
      <w:r>
        <w:rPr>
          <w:rFonts w:ascii="Calibri" w:cs="Calibri" w:eastAsia="Calibri" w:hAnsi="Calibri"/>
          <w:color w:val="1F2A24"/>
          <w:sz w:val="21"/>
          <w:szCs w:val="21"/>
        </w:rPr>
        <w:t xml:space="preserve">Choose a </w:t>
      </w:r>
      <w:r>
        <w:rPr>
          <w:rFonts w:ascii="Calibri" w:cs="Calibri" w:eastAsia="Calibri" w:hAnsi="Calibri"/>
          <w:b/>
          <w:bCs/>
          <w:color w:val="1F2A24"/>
          <w:sz w:val="21"/>
          <w:szCs w:val="21"/>
        </w:rPr>
        <w:t xml:space="preserve">Category</w:t>
      </w:r>
      <w:r>
        <w:rPr>
          <w:rFonts w:ascii="Calibri" w:cs="Calibri" w:eastAsia="Calibri" w:hAnsi="Calibri"/>
          <w:color w:val="1F2A24"/>
          <w:sz w:val="21"/>
          <w:szCs w:val="21"/>
        </w:rPr>
        <w:t xml:space="preserve"> (the lists are below).</w:t>
      </w:r>
    </w:p>
    <w:p>
      <w:pPr>
        <w:pStyle w:val="ListParagraph"/>
        <w:numPr>
          <w:ilvl w:val="0"/>
          <w:numId w:val="85"/>
        </w:numPr>
        <w:spacing w:after="70" w:line="280"/>
      </w:pPr>
      <w:r>
        <w:rPr>
          <w:rFonts w:ascii="Calibri" w:cs="Calibri" w:eastAsia="Calibri" w:hAnsi="Calibri"/>
          <w:color w:val="1F2A24"/>
          <w:sz w:val="21"/>
          <w:szCs w:val="21"/>
        </w:rPr>
        <w:t xml:space="preserve">Type a </w:t>
      </w:r>
      <w:r>
        <w:rPr>
          <w:rFonts w:ascii="Calibri" w:cs="Calibri" w:eastAsia="Calibri" w:hAnsi="Calibri"/>
          <w:b/>
          <w:bCs/>
          <w:color w:val="1F2A24"/>
          <w:sz w:val="21"/>
          <w:szCs w:val="21"/>
        </w:rPr>
        <w:t xml:space="preserve">Description</w:t>
      </w:r>
      <w:r>
        <w:rPr>
          <w:rFonts w:ascii="Calibri" w:cs="Calibri" w:eastAsia="Calibri" w:hAnsi="Calibri"/>
          <w:color w:val="1F2A24"/>
          <w:sz w:val="21"/>
          <w:szCs w:val="21"/>
        </w:rPr>
        <w:t xml:space="preserve"> (required), for example "Starter feed – 50 bags".</w:t>
      </w:r>
    </w:p>
    <w:p>
      <w:pPr>
        <w:pStyle w:val="ListParagraph"/>
        <w:numPr>
          <w:ilvl w:val="0"/>
          <w:numId w:val="85"/>
        </w:numPr>
        <w:spacing w:after="70" w:line="280"/>
      </w:pPr>
      <w:r>
        <w:rPr>
          <w:rFonts w:ascii="Calibri" w:cs="Calibri" w:eastAsia="Calibri" w:hAnsi="Calibri"/>
          <w:color w:val="1F2A24"/>
          <w:sz w:val="21"/>
          <w:szCs w:val="21"/>
        </w:rPr>
        <w:t xml:space="preserve">Type the </w:t>
      </w:r>
      <w:r>
        <w:rPr>
          <w:rFonts w:ascii="Calibri" w:cs="Calibri" w:eastAsia="Calibri" w:hAnsi="Calibri"/>
          <w:b/>
          <w:bCs/>
          <w:color w:val="1F2A24"/>
          <w:sz w:val="21"/>
          <w:szCs w:val="21"/>
        </w:rPr>
        <w:t xml:space="preserve">Amount</w:t>
      </w:r>
      <w:r>
        <w:rPr>
          <w:rFonts w:ascii="Calibri" w:cs="Calibri" w:eastAsia="Calibri" w:hAnsi="Calibri"/>
          <w:color w:val="1F2A24"/>
          <w:sz w:val="21"/>
          <w:szCs w:val="21"/>
        </w:rPr>
        <w:t xml:space="preserve"> (required, above zero).</w:t>
      </w:r>
    </w:p>
    <w:p>
      <w:pPr>
        <w:pStyle w:val="ListParagraph"/>
        <w:numPr>
          <w:ilvl w:val="0"/>
          <w:numId w:val="85"/>
        </w:numPr>
        <w:spacing w:after="70" w:line="280"/>
      </w:pPr>
      <w:r>
        <w:rPr>
          <w:rFonts w:ascii="Calibri" w:cs="Calibri" w:eastAsia="Calibri" w:hAnsi="Calibri"/>
          <w:color w:val="1F2A24"/>
          <w:sz w:val="21"/>
          <w:szCs w:val="21"/>
        </w:rPr>
        <w:t xml:space="preserve">Check the </w:t>
      </w:r>
      <w:r>
        <w:rPr>
          <w:rFonts w:ascii="Calibri" w:cs="Calibri" w:eastAsia="Calibri" w:hAnsi="Calibri"/>
          <w:b/>
          <w:bCs/>
          <w:color w:val="1F2A24"/>
          <w:sz w:val="21"/>
          <w:szCs w:val="21"/>
        </w:rPr>
        <w:t xml:space="preserve">Date</w:t>
      </w:r>
      <w:r>
        <w:rPr>
          <w:rFonts w:ascii="Calibri" w:cs="Calibri" w:eastAsia="Calibri" w:hAnsi="Calibri"/>
          <w:color w:val="1F2A24"/>
          <w:sz w:val="21"/>
          <w:szCs w:val="21"/>
        </w:rPr>
        <w:t xml:space="preserve"> (today by default).</w:t>
      </w:r>
    </w:p>
    <w:p>
      <w:pPr>
        <w:pStyle w:val="ListParagraph"/>
        <w:numPr>
          <w:ilvl w:val="0"/>
          <w:numId w:val="85"/>
        </w:numPr>
        <w:spacing w:after="70" w:line="280"/>
      </w:pPr>
      <w:r>
        <w:rPr>
          <w:rFonts w:ascii="Calibri" w:cs="Calibri" w:eastAsia="Calibri" w:hAnsi="Calibri"/>
          <w:color w:val="1F2A24"/>
          <w:sz w:val="21"/>
          <w:szCs w:val="21"/>
        </w:rPr>
        <w:t xml:space="preserve">Optionally choose a </w:t>
      </w:r>
      <w:r>
        <w:rPr>
          <w:rFonts w:ascii="Calibri" w:cs="Calibri" w:eastAsia="Calibri" w:hAnsi="Calibri"/>
          <w:b/>
          <w:bCs/>
          <w:color w:val="1F2A24"/>
          <w:sz w:val="21"/>
          <w:szCs w:val="21"/>
        </w:rPr>
        <w:t xml:space="preserve">Production Cycle</w:t>
      </w:r>
      <w:r>
        <w:rPr>
          <w:rFonts w:ascii="Calibri" w:cs="Calibri" w:eastAsia="Calibri" w:hAnsi="Calibri"/>
          <w:color w:val="1F2A24"/>
          <w:sz w:val="21"/>
          <w:szCs w:val="21"/>
        </w:rPr>
        <w:t xml:space="preserve"> to link the entry to (the list shows your active and completed cycles with their status).</w:t>
      </w:r>
    </w:p>
    <w:p>
      <w:pPr>
        <w:pStyle w:val="ListParagraph"/>
        <w:numPr>
          <w:ilvl w:val="0"/>
          <w:numId w:val="85"/>
        </w:numPr>
        <w:spacing w:after="70" w:line="280"/>
      </w:pPr>
      <w:r>
        <w:rPr>
          <w:rFonts w:ascii="Calibri" w:cs="Calibri" w:eastAsia="Calibri" w:hAnsi="Calibri"/>
          <w:color w:val="1F2A24"/>
          <w:sz w:val="21"/>
          <w:szCs w:val="21"/>
        </w:rPr>
        <w:t xml:space="preserve">Optionally type a </w:t>
      </w:r>
      <w:r>
        <w:rPr>
          <w:rFonts w:ascii="Calibri" w:cs="Calibri" w:eastAsia="Calibri" w:hAnsi="Calibri"/>
          <w:b/>
          <w:bCs/>
          <w:color w:val="1F2A24"/>
          <w:sz w:val="21"/>
          <w:szCs w:val="21"/>
        </w:rPr>
        <w:t xml:space="preserve">Reference #</w:t>
      </w:r>
      <w:r>
        <w:rPr>
          <w:rFonts w:ascii="Calibri" w:cs="Calibri" w:eastAsia="Calibri" w:hAnsi="Calibri"/>
          <w:color w:val="1F2A24"/>
          <w:sz w:val="21"/>
          <w:szCs w:val="21"/>
        </w:rPr>
        <w:t xml:space="preserve"> (receipt or invoice number) and </w:t>
      </w:r>
      <w:r>
        <w:rPr>
          <w:rFonts w:ascii="Calibri" w:cs="Calibri" w:eastAsia="Calibri" w:hAnsi="Calibri"/>
          <w:b/>
          <w:bCs/>
          <w:color w:val="1F2A24"/>
          <w:sz w:val="21"/>
          <w:szCs w:val="21"/>
        </w:rPr>
        <w:t xml:space="preserve">Notes</w:t>
      </w:r>
      <w:r>
        <w:rPr>
          <w:rFonts w:ascii="Calibri" w:cs="Calibri" w:eastAsia="Calibri" w:hAnsi="Calibri"/>
          <w:color w:val="1F2A24"/>
          <w:sz w:val="21"/>
          <w:szCs w:val="21"/>
        </w:rPr>
        <w:t xml:space="preserve">.</w:t>
      </w:r>
    </w:p>
    <w:p>
      <w:pPr>
        <w:pStyle w:val="ListParagraph"/>
        <w:numPr>
          <w:ilvl w:val="0"/>
          <w:numId w:val="85"/>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 The button is grey until there is a description and an amount above zero.</w:t>
      </w:r>
    </w:p>
    <w:p>
      <w:pPr>
        <w:spacing w:after="60"/>
      </w:pPr>
    </w:p>
    <w:p>
      <w:pPr>
        <w:spacing w:after="120" w:line="290"/>
      </w:pPr>
      <w:r>
        <w:rPr>
          <w:rFonts w:ascii="Calibri" w:cs="Calibri" w:eastAsia="Calibri" w:hAnsi="Calibri"/>
          <w:b/>
          <w:bCs/>
          <w:color w:val="1F2A24"/>
          <w:sz w:val="21"/>
          <w:szCs w:val="21"/>
        </w:rPr>
        <w:t xml:space="preserve">Expense 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13"/>
        <w:gridCol w:w="5925"/>
      </w:tblGrid>
      <w:tr>
        <w:trPr>
          <w:cantSplit/>
          <w:tblHeader/>
        </w:trPr>
        <w:tc>
          <w:tcPr>
            <w:tcW w:type="dxa" w:w="371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Category</w:t>
            </w:r>
          </w:p>
        </w:tc>
        <w:tc>
          <w:tcPr>
            <w:tcW w:type="dxa" w:w="592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Use it for</w:t>
            </w:r>
          </w:p>
        </w:tc>
      </w:tr>
      <w:tr>
        <w:trPr>
          <w:cantSplit/>
          <w:tblHeader w:val="false"/>
        </w:trPr>
        <w:tc>
          <w:tcPr>
            <w:tcW w:type="dxa" w:w="37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Feed &amp; Fodder</w:t>
            </w:r>
          </w:p>
        </w:tc>
        <w:tc>
          <w:tcPr>
            <w:tcW w:type="dxa" w:w="59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hay, silage, supplements</w:t>
            </w:r>
          </w:p>
        </w:tc>
      </w:tr>
      <w:tr>
        <w:trPr>
          <w:cantSplit/>
          <w:tblHeader w:val="false"/>
        </w:trPr>
        <w:tc>
          <w:tcPr>
            <w:tcW w:type="dxa" w:w="37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Medicines</w:t>
            </w:r>
          </w:p>
        </w:tc>
        <w:tc>
          <w:tcPr>
            <w:tcW w:type="dxa" w:w="59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Vaccines, drugs, vet fees</w:t>
            </w:r>
          </w:p>
        </w:tc>
      </w:tr>
      <w:tr>
        <w:trPr>
          <w:cantSplit/>
          <w:tblHeader w:val="false"/>
        </w:trPr>
        <w:tc>
          <w:tcPr>
            <w:tcW w:type="dxa" w:w="37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Seeds</w:t>
            </w:r>
          </w:p>
        </w:tc>
        <w:tc>
          <w:tcPr>
            <w:tcW w:type="dxa" w:w="59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Seed and seedlings</w:t>
            </w:r>
          </w:p>
        </w:tc>
      </w:tr>
      <w:tr>
        <w:trPr>
          <w:cantSplit/>
          <w:tblHeader w:val="false"/>
        </w:trPr>
        <w:tc>
          <w:tcPr>
            <w:tcW w:type="dxa" w:w="37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Fertiliser</w:t>
            </w:r>
          </w:p>
        </w:tc>
        <w:tc>
          <w:tcPr>
            <w:tcW w:type="dxa" w:w="59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Compound D, urea, lime and similar</w:t>
            </w:r>
          </w:p>
        </w:tc>
      </w:tr>
      <w:tr>
        <w:trPr>
          <w:cantSplit/>
          <w:tblHeader w:val="false"/>
        </w:trPr>
        <w:tc>
          <w:tcPr>
            <w:tcW w:type="dxa" w:w="37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Labour</w:t>
            </w:r>
          </w:p>
        </w:tc>
        <w:tc>
          <w:tcPr>
            <w:tcW w:type="dxa" w:w="59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Wages, casual workers, salaries</w:t>
            </w:r>
          </w:p>
        </w:tc>
      </w:tr>
      <w:tr>
        <w:trPr>
          <w:cantSplit/>
          <w:tblHeader w:val="false"/>
        </w:trPr>
        <w:tc>
          <w:tcPr>
            <w:tcW w:type="dxa" w:w="37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Equipment</w:t>
            </w:r>
          </w:p>
        </w:tc>
        <w:tc>
          <w:tcPr>
            <w:tcW w:type="dxa" w:w="59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Tools and machines bought</w:t>
            </w:r>
          </w:p>
        </w:tc>
      </w:tr>
      <w:tr>
        <w:trPr>
          <w:cantSplit/>
          <w:tblHeader w:val="false"/>
        </w:trPr>
        <w:tc>
          <w:tcPr>
            <w:tcW w:type="dxa" w:w="37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Transport</w:t>
            </w:r>
          </w:p>
        </w:tc>
        <w:tc>
          <w:tcPr>
            <w:tcW w:type="dxa" w:w="59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Delivery, fuel for hauling, hire of trucks</w:t>
            </w:r>
          </w:p>
        </w:tc>
      </w:tr>
      <w:tr>
        <w:trPr>
          <w:cantSplit/>
          <w:tblHeader w:val="false"/>
        </w:trPr>
        <w:tc>
          <w:tcPr>
            <w:tcW w:type="dxa" w:w="37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Utilities</w:t>
            </w:r>
          </w:p>
        </w:tc>
        <w:tc>
          <w:tcPr>
            <w:tcW w:type="dxa" w:w="59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Electricity, water, fuel for generators</w:t>
            </w:r>
          </w:p>
        </w:tc>
      </w:tr>
      <w:tr>
        <w:trPr>
          <w:cantSplit/>
          <w:tblHeader w:val="false"/>
        </w:trPr>
        <w:tc>
          <w:tcPr>
            <w:tcW w:type="dxa" w:w="37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Marketing</w:t>
            </w:r>
          </w:p>
        </w:tc>
        <w:tc>
          <w:tcPr>
            <w:tcW w:type="dxa" w:w="59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Adverts, signs, market fees</w:t>
            </w:r>
          </w:p>
        </w:tc>
      </w:tr>
      <w:tr>
        <w:trPr>
          <w:cantSplit/>
          <w:tblHeader w:val="false"/>
        </w:trPr>
        <w:tc>
          <w:tcPr>
            <w:tcW w:type="dxa" w:w="37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Repairs</w:t>
            </w:r>
          </w:p>
        </w:tc>
        <w:tc>
          <w:tcPr>
            <w:tcW w:type="dxa" w:w="59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Maintenance and repairs</w:t>
            </w:r>
          </w:p>
        </w:tc>
      </w:tr>
      <w:tr>
        <w:trPr>
          <w:cantSplit/>
          <w:tblHeader w:val="false"/>
        </w:trPr>
        <w:tc>
          <w:tcPr>
            <w:tcW w:type="dxa" w:w="37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Other Cost</w:t>
            </w:r>
          </w:p>
        </w:tc>
        <w:tc>
          <w:tcPr>
            <w:tcW w:type="dxa" w:w="59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Anything that does not fit above</w:t>
            </w:r>
          </w:p>
        </w:tc>
      </w:tr>
    </w:tbl>
    <w:p>
      <w:pPr>
        <w:spacing w:after="160"/>
      </w:pPr>
    </w:p>
    <w:p>
      <w:pPr>
        <w:spacing w:after="120" w:line="290"/>
      </w:pPr>
      <w:r>
        <w:rPr>
          <w:rFonts w:ascii="Calibri" w:cs="Calibri" w:eastAsia="Calibri" w:hAnsi="Calibri"/>
          <w:b/>
          <w:bCs/>
          <w:color w:val="1F2A24"/>
          <w:sz w:val="21"/>
          <w:szCs w:val="21"/>
        </w:rPr>
        <w:t xml:space="preserve">Income 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89"/>
        <w:gridCol w:w="5749"/>
      </w:tblGrid>
      <w:tr>
        <w:trPr>
          <w:cantSplit/>
          <w:tblHeader/>
        </w:trPr>
        <w:tc>
          <w:tcPr>
            <w:tcW w:type="dxa" w:w="388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Category</w:t>
            </w:r>
          </w:p>
        </w:tc>
        <w:tc>
          <w:tcPr>
            <w:tcW w:type="dxa" w:w="57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Use it for</w:t>
            </w:r>
          </w:p>
        </w:tc>
      </w:tr>
      <w:tr>
        <w:trPr>
          <w:cantSplit/>
          <w:tblHeader w:val="false"/>
        </w:trPr>
        <w:tc>
          <w:tcPr>
            <w:tcW w:type="dxa" w:w="38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Sales Income</w:t>
            </w:r>
          </w:p>
        </w:tc>
        <w:tc>
          <w:tcPr>
            <w:tcW w:type="dxa" w:w="57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Money from selling produce, animals or products</w:t>
            </w:r>
          </w:p>
        </w:tc>
      </w:tr>
      <w:tr>
        <w:trPr>
          <w:cantSplit/>
          <w:tblHeader w:val="false"/>
        </w:trPr>
        <w:tc>
          <w:tcPr>
            <w:tcW w:type="dxa" w:w="38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Grant / Subsidy</w:t>
            </w:r>
          </w:p>
        </w:tc>
        <w:tc>
          <w:tcPr>
            <w:tcW w:type="dxa" w:w="57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Grants, subsidies, programme support in cash</w:t>
            </w:r>
          </w:p>
        </w:tc>
      </w:tr>
      <w:tr>
        <w:trPr>
          <w:cantSplit/>
          <w:tblHeader w:val="false"/>
        </w:trPr>
        <w:tc>
          <w:tcPr>
            <w:tcW w:type="dxa" w:w="38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Other Income</w:t>
            </w:r>
          </w:p>
        </w:tc>
        <w:tc>
          <w:tcPr>
            <w:tcW w:type="dxa" w:w="57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Anything else received</w:t>
            </w:r>
          </w:p>
        </w:tc>
      </w:tr>
    </w:tbl>
    <w:p>
      <w:pPr>
        <w:spacing w:after="160"/>
      </w:pPr>
    </w:p>
    <w:p>
      <w:pPr>
        <w:pStyle w:val="Heading3"/>
        <w:keepNext/>
        <w:spacing w:after="100" w:before="260"/>
      </w:pPr>
      <w:bookmarkStart w:name="h_reading_the_tabs" w:id="1"/>
      <w:r>
        <w:rPr>
          <w:rFonts w:ascii="Cambria" w:cs="Cambria" w:eastAsia="Cambria" w:hAnsi="Cambria"/>
          <w:b/>
          <w:bCs/>
          <w:color w:val="2E7D4F"/>
          <w:sz w:val="26"/>
          <w:szCs w:val="26"/>
        </w:rPr>
        <w:t xml:space="preserve">Reading the tabs</w:t>
      </w:r>
      <w:bookmarkEnd w:id="1"/>
    </w:p>
    <w:p>
      <w:pPr>
        <w:spacing w:after="120" w:line="290"/>
      </w:pPr>
      <w:r>
        <w:rPr>
          <w:rFonts w:ascii="Calibri" w:cs="Calibri" w:eastAsia="Calibri" w:hAnsi="Calibri"/>
          <w:b/>
          <w:bCs/>
          <w:color w:val="1F2A24"/>
          <w:sz w:val="21"/>
          <w:szCs w:val="21"/>
        </w:rPr>
        <w:t xml:space="preserve">dashboard.</w:t>
      </w:r>
      <w:r>
        <w:rPr>
          <w:rFonts w:ascii="Calibri" w:cs="Calibri" w:eastAsia="Calibri" w:hAnsi="Calibri"/>
          <w:color w:val="1F2A24"/>
          <w:sz w:val="21"/>
          <w:szCs w:val="21"/>
        </w:rPr>
        <w:t xml:space="preserve"> Four cards (</w:t>
      </w:r>
      <w:r>
        <w:rPr>
          <w:rFonts w:ascii="Calibri" w:cs="Calibri" w:eastAsia="Calibri" w:hAnsi="Calibri"/>
          <w:b/>
          <w:bCs/>
          <w:color w:val="1F2A24"/>
          <w:sz w:val="21"/>
          <w:szCs w:val="21"/>
        </w:rPr>
        <w:t xml:space="preserve">Total Income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Total Expenses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Net Profit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Margin</w:t>
      </w:r>
      <w:r>
        <w:rPr>
          <w:rFonts w:ascii="Calibri" w:cs="Calibri" w:eastAsia="Calibri" w:hAnsi="Calibri"/>
          <w:color w:val="1F2A24"/>
          <w:sz w:val="21"/>
          <w:szCs w:val="21"/>
        </w:rPr>
        <w:t xml:space="preserve">) for the chosen period; a </w:t>
      </w:r>
      <w:r>
        <w:rPr>
          <w:rFonts w:ascii="Calibri" w:cs="Calibri" w:eastAsia="Calibri" w:hAnsi="Calibri"/>
          <w:b/>
          <w:bCs/>
          <w:color w:val="1F2A24"/>
          <w:sz w:val="21"/>
          <w:szCs w:val="21"/>
        </w:rPr>
        <w:t xml:space="preserve">Monthly Overview</w:t>
      </w:r>
      <w:r>
        <w:rPr>
          <w:rFonts w:ascii="Calibri" w:cs="Calibri" w:eastAsia="Calibri" w:hAnsi="Calibri"/>
          <w:color w:val="1F2A24"/>
          <w:sz w:val="21"/>
          <w:szCs w:val="21"/>
        </w:rPr>
        <w:t xml:space="preserve"> with a green bar for income and a red bar for expense for each of the latest six months in the period, and the net on the right; and an </w:t>
      </w:r>
      <w:r>
        <w:rPr>
          <w:rFonts w:ascii="Calibri" w:cs="Calibri" w:eastAsia="Calibri" w:hAnsi="Calibri"/>
          <w:b/>
          <w:bCs/>
          <w:color w:val="1F2A24"/>
          <w:sz w:val="21"/>
          <w:szCs w:val="21"/>
        </w:rPr>
        <w:t xml:space="preserve">Expense Breakdown</w:t>
      </w:r>
      <w:r>
        <w:rPr>
          <w:rFonts w:ascii="Calibri" w:cs="Calibri" w:eastAsia="Calibri" w:hAnsi="Calibri"/>
          <w:color w:val="1F2A24"/>
          <w:sz w:val="21"/>
          <w:szCs w:val="21"/>
        </w:rPr>
        <w:t xml:space="preserve"> with the top eight categories, each with a bar, amount and share of all expenses. When the period has no entries it says "No transactions yet." and "Click + Income or + Expense to get started."</w:t>
      </w:r>
    </w:p>
    <w:p>
      <w:pPr>
        <w:spacing w:after="120" w:line="290"/>
      </w:pPr>
      <w:r>
        <w:rPr>
          <w:rFonts w:ascii="Calibri" w:cs="Calibri" w:eastAsia="Calibri" w:hAnsi="Calibri"/>
          <w:b/>
          <w:bCs/>
          <w:color w:val="1F2A24"/>
          <w:sz w:val="21"/>
          <w:szCs w:val="21"/>
        </w:rPr>
        <w:t xml:space="preserve">income / expenses / all.</w:t>
      </w:r>
      <w:r>
        <w:rPr>
          <w:rFonts w:ascii="Calibri" w:cs="Calibri" w:eastAsia="Calibri" w:hAnsi="Calibri"/>
          <w:color w:val="1F2A24"/>
          <w:sz w:val="21"/>
          <w:szCs w:val="21"/>
        </w:rPr>
        <w:t xml:space="preserve"> A list, newest first. Each row shows the category icon, the description, the category and date, and the amount (green with a plus for income, red with a minus for expense). Click a row to open it and see the linked </w:t>
      </w:r>
      <w:r>
        <w:rPr>
          <w:rFonts w:ascii="Calibri" w:cs="Calibri" w:eastAsia="Calibri" w:hAnsi="Calibri"/>
          <w:b/>
          <w:bCs/>
          <w:color w:val="1F2A24"/>
          <w:sz w:val="21"/>
          <w:szCs w:val="21"/>
        </w:rPr>
        <w:t xml:space="preserve">Cycle</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Ref #</w:t>
      </w:r>
      <w:r>
        <w:rPr>
          <w:rFonts w:ascii="Calibri" w:cs="Calibri" w:eastAsia="Calibri" w:hAnsi="Calibri"/>
          <w:color w:val="1F2A24"/>
          <w:sz w:val="21"/>
          <w:szCs w:val="21"/>
        </w:rPr>
        <w:t xml:space="preserve"> and the notes, with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links.</w:t>
      </w:r>
    </w:p>
    <w:p>
      <w:pPr>
        <w:spacing w:after="120" w:line="290"/>
      </w:pPr>
      <w:r>
        <w:rPr>
          <w:rFonts w:ascii="Calibri" w:cs="Calibri" w:eastAsia="Calibri" w:hAnsi="Calibri"/>
          <w:color w:val="1F2A24"/>
          <w:sz w:val="21"/>
          <w:szCs w:val="21"/>
        </w:rPr>
        <w:t xml:space="preserve">If a period has no entries the list says "No transactions in this period."</w:t>
      </w:r>
    </w:p>
    <w:p>
      <w:pPr>
        <w:pStyle w:val="Heading3"/>
        <w:keepNext/>
        <w:spacing w:after="100" w:before="260"/>
      </w:pPr>
      <w:bookmarkStart w:name="h_editing_and_deleting" w:id="1"/>
      <w:r>
        <w:rPr>
          <w:rFonts w:ascii="Cambria" w:cs="Cambria" w:eastAsia="Cambria" w:hAnsi="Cambria"/>
          <w:b/>
          <w:bCs/>
          <w:color w:val="2E7D4F"/>
          <w:sz w:val="26"/>
          <w:szCs w:val="26"/>
        </w:rPr>
        <w:t xml:space="preserve">Editing and deleting</w:t>
      </w:r>
      <w:bookmarkEnd w:id="1"/>
    </w:p>
    <w:p>
      <w:pPr>
        <w:spacing w:after="120" w:line="290"/>
      </w:pP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open the row, click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change the fields and click </w:t>
      </w:r>
      <w:r>
        <w:rPr>
          <w:rFonts w:ascii="Calibri" w:cs="Calibri" w:eastAsia="Calibri" w:hAnsi="Calibri"/>
          <w:b/>
          <w:bCs/>
          <w:color w:val="1F2A24"/>
          <w:sz w:val="21"/>
          <w:szCs w:val="21"/>
        </w:rPr>
        <w:t xml:space="preserve">Save Changes</w:t>
      </w:r>
      <w:r>
        <w:rPr>
          <w:rFonts w:ascii="Calibri" w:cs="Calibri" w:eastAsia="Calibri" w:hAnsi="Calibri"/>
          <w:color w:val="1F2A24"/>
          <w:sz w:val="21"/>
          <w:szCs w:val="21"/>
        </w:rPr>
        <w:t xml:space="preserve">. This needs "edit" permission. The type (income or expense) cannot be changed; delete and re-enter instead.</w:t>
      </w:r>
    </w:p>
    <w:p>
      <w:pPr>
        <w:spacing w:after="120" w:line="290"/>
      </w:pP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open the row and click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This needs "delete" permission, which by default only the Director has.</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removes the entry at once, without asking you to confirm. Check the row before you click. You can edit and delete automatic entries too. A deleted automatic entry does not come back by itself.</w:t>
      </w:r>
    </w:p>
    <w:p>
      <w:pPr>
        <w:pStyle w:val="Heading3"/>
        <w:keepNext/>
        <w:spacing w:after="100" w:before="260"/>
      </w:pPr>
      <w:bookmarkStart w:name="h_automatic_entries_what_arrives_without_you_typing" w:id="1"/>
      <w:r>
        <w:rPr>
          <w:rFonts w:ascii="Cambria" w:cs="Cambria" w:eastAsia="Cambria" w:hAnsi="Cambria"/>
          <w:b/>
          <w:bCs/>
          <w:color w:val="2E7D4F"/>
          <w:sz w:val="26"/>
          <w:szCs w:val="26"/>
        </w:rPr>
        <w:t xml:space="preserve">Automatic entries: what arrives without you typing</w:t>
      </w:r>
      <w:bookmarkEnd w:id="1"/>
    </w:p>
    <w:p>
      <w:pPr>
        <w:spacing w:after="120" w:line="290"/>
      </w:pPr>
      <w:r>
        <w:rPr>
          <w:rFonts w:ascii="Calibri" w:cs="Calibri" w:eastAsia="Calibri" w:hAnsi="Calibri"/>
          <w:color w:val="1F2A24"/>
          <w:sz w:val="21"/>
          <w:szCs w:val="21"/>
        </w:rPr>
        <w:t xml:space="preserve">To avoid double entry, these things post to Finance for you. They show in the list with a note such as "Auto-recorded from production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47"/>
        <w:gridCol w:w="5791"/>
      </w:tblGrid>
      <w:tr>
        <w:trPr>
          <w:cantSplit/>
          <w:tblHeader/>
        </w:trPr>
        <w:tc>
          <w:tcPr>
            <w:tcW w:type="dxa" w:w="384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you do</w:t>
            </w:r>
          </w:p>
        </w:tc>
        <w:tc>
          <w:tcPr>
            <w:tcW w:type="dxa" w:w="579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Entry in Finance</w:t>
            </w:r>
          </w:p>
        </w:tc>
      </w:tr>
      <w:tr>
        <w:trPr>
          <w:cantSplit/>
          <w:tblHeader w:val="false"/>
        </w:trPr>
        <w:tc>
          <w:tcPr>
            <w:tcW w:type="dxa" w:w="38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Log a </w:t>
            </w:r>
            <w:r>
              <w:rPr>
                <w:rFonts w:ascii="Calibri" w:cs="Calibri" w:eastAsia="Calibri" w:hAnsi="Calibri"/>
                <w:b/>
                <w:bCs/>
                <w:color w:val="1F2A24"/>
                <w:sz w:val="18"/>
                <w:szCs w:val="18"/>
              </w:rPr>
              <w:t xml:space="preserve">purchase</w:t>
            </w:r>
            <w:r>
              <w:rPr>
                <w:rFonts w:ascii="Calibri" w:cs="Calibri" w:eastAsia="Calibri" w:hAnsi="Calibri"/>
                <w:color w:val="1F2A24"/>
                <w:sz w:val="18"/>
                <w:szCs w:val="18"/>
              </w:rPr>
              <w:t xml:space="preserve"> event in production with a total cost</w:t>
            </w:r>
          </w:p>
        </w:tc>
        <w:tc>
          <w:tcPr>
            <w:tcW w:type="dxa" w:w="57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 </w:t>
            </w:r>
            <w:r>
              <w:rPr>
                <w:rFonts w:ascii="Calibri" w:cs="Calibri" w:eastAsia="Calibri" w:hAnsi="Calibri"/>
                <w:b/>
                <w:bCs/>
                <w:color w:val="1F2A24"/>
                <w:sz w:val="18"/>
                <w:szCs w:val="18"/>
              </w:rPr>
              <w:t xml:space="preserve">expense</w:t>
            </w:r>
            <w:r>
              <w:rPr>
                <w:rFonts w:ascii="Calibri" w:cs="Calibri" w:eastAsia="Calibri" w:hAnsi="Calibri"/>
                <w:color w:val="1F2A24"/>
                <w:sz w:val="18"/>
                <w:szCs w:val="18"/>
              </w:rPr>
              <w:t xml:space="preserve">. The category is guessed from the item's category text: feed, fodder or silage gives </w:t>
            </w:r>
            <w:r>
              <w:rPr>
                <w:rFonts w:ascii="Calibri" w:cs="Calibri" w:eastAsia="Calibri" w:hAnsi="Calibri"/>
                <w:b/>
                <w:bCs/>
                <w:color w:val="1F2A24"/>
                <w:sz w:val="18"/>
                <w:szCs w:val="18"/>
              </w:rPr>
              <w:t xml:space="preserve">Feed &amp; Fodder</w:t>
            </w:r>
            <w:r>
              <w:rPr>
                <w:rFonts w:ascii="Calibri" w:cs="Calibri" w:eastAsia="Calibri" w:hAnsi="Calibri"/>
                <w:color w:val="1F2A24"/>
                <w:sz w:val="18"/>
                <w:szCs w:val="18"/>
              </w:rPr>
              <w:t xml:space="preserve">; medicine, vet, vaccination or treatment gives </w:t>
            </w:r>
            <w:r>
              <w:rPr>
                <w:rFonts w:ascii="Calibri" w:cs="Calibri" w:eastAsia="Calibri" w:hAnsi="Calibri"/>
                <w:b/>
                <w:bCs/>
                <w:color w:val="1F2A24"/>
                <w:sz w:val="18"/>
                <w:szCs w:val="18"/>
              </w:rPr>
              <w:t xml:space="preserve">Medicines</w:t>
            </w:r>
            <w:r>
              <w:rPr>
                <w:rFonts w:ascii="Calibri" w:cs="Calibri" w:eastAsia="Calibri" w:hAnsi="Calibri"/>
                <w:color w:val="1F2A24"/>
                <w:sz w:val="18"/>
                <w:szCs w:val="18"/>
              </w:rPr>
              <w:t xml:space="preserve">; seed gives </w:t>
            </w:r>
            <w:r>
              <w:rPr>
                <w:rFonts w:ascii="Calibri" w:cs="Calibri" w:eastAsia="Calibri" w:hAnsi="Calibri"/>
                <w:b/>
                <w:bCs/>
                <w:color w:val="1F2A24"/>
                <w:sz w:val="18"/>
                <w:szCs w:val="18"/>
              </w:rPr>
              <w:t xml:space="preserve">Seeds</w:t>
            </w:r>
            <w:r>
              <w:rPr>
                <w:rFonts w:ascii="Calibri" w:cs="Calibri" w:eastAsia="Calibri" w:hAnsi="Calibri"/>
                <w:color w:val="1F2A24"/>
                <w:sz w:val="18"/>
                <w:szCs w:val="18"/>
              </w:rPr>
              <w:t xml:space="preserve">; fertiliser gives </w:t>
            </w:r>
            <w:r>
              <w:rPr>
                <w:rFonts w:ascii="Calibri" w:cs="Calibri" w:eastAsia="Calibri" w:hAnsi="Calibri"/>
                <w:b/>
                <w:bCs/>
                <w:color w:val="1F2A24"/>
                <w:sz w:val="18"/>
                <w:szCs w:val="18"/>
              </w:rPr>
              <w:t xml:space="preserve">Fertiliser</w:t>
            </w:r>
            <w:r>
              <w:rPr>
                <w:rFonts w:ascii="Calibri" w:cs="Calibri" w:eastAsia="Calibri" w:hAnsi="Calibri"/>
                <w:color w:val="1F2A24"/>
                <w:sz w:val="18"/>
                <w:szCs w:val="18"/>
              </w:rPr>
              <w:t xml:space="preserve">; labour, wage or salary gives </w:t>
            </w:r>
            <w:r>
              <w:rPr>
                <w:rFonts w:ascii="Calibri" w:cs="Calibri" w:eastAsia="Calibri" w:hAnsi="Calibri"/>
                <w:b/>
                <w:bCs/>
                <w:color w:val="1F2A24"/>
                <w:sz w:val="18"/>
                <w:szCs w:val="18"/>
              </w:rPr>
              <w:t xml:space="preserve">Labour</w:t>
            </w:r>
            <w:r>
              <w:rPr>
                <w:rFonts w:ascii="Calibri" w:cs="Calibri" w:eastAsia="Calibri" w:hAnsi="Calibri"/>
                <w:color w:val="1F2A24"/>
                <w:sz w:val="18"/>
                <w:szCs w:val="18"/>
              </w:rPr>
              <w:t xml:space="preserve">; equipment or machinery gives </w:t>
            </w:r>
            <w:r>
              <w:rPr>
                <w:rFonts w:ascii="Calibri" w:cs="Calibri" w:eastAsia="Calibri" w:hAnsi="Calibri"/>
                <w:b/>
                <w:bCs/>
                <w:color w:val="1F2A24"/>
                <w:sz w:val="18"/>
                <w:szCs w:val="18"/>
              </w:rPr>
              <w:t xml:space="preserve">Equipment</w:t>
            </w:r>
            <w:r>
              <w:rPr>
                <w:rFonts w:ascii="Calibri" w:cs="Calibri" w:eastAsia="Calibri" w:hAnsi="Calibri"/>
                <w:color w:val="1F2A24"/>
                <w:sz w:val="18"/>
                <w:szCs w:val="18"/>
              </w:rPr>
              <w:t xml:space="preserve">; transport or delivery gives </w:t>
            </w:r>
            <w:r>
              <w:rPr>
                <w:rFonts w:ascii="Calibri" w:cs="Calibri" w:eastAsia="Calibri" w:hAnsi="Calibri"/>
                <w:b/>
                <w:bCs/>
                <w:color w:val="1F2A24"/>
                <w:sz w:val="18"/>
                <w:szCs w:val="18"/>
              </w:rPr>
              <w:t xml:space="preserve">Transport</w:t>
            </w:r>
            <w:r>
              <w:rPr>
                <w:rFonts w:ascii="Calibri" w:cs="Calibri" w:eastAsia="Calibri" w:hAnsi="Calibri"/>
                <w:color w:val="1F2A24"/>
                <w:sz w:val="18"/>
                <w:szCs w:val="18"/>
              </w:rPr>
              <w:t xml:space="preserve">; utility, electric, water or fuel gives </w:t>
            </w:r>
            <w:r>
              <w:rPr>
                <w:rFonts w:ascii="Calibri" w:cs="Calibri" w:eastAsia="Calibri" w:hAnsi="Calibri"/>
                <w:b/>
                <w:bCs/>
                <w:color w:val="1F2A24"/>
                <w:sz w:val="18"/>
                <w:szCs w:val="18"/>
              </w:rPr>
              <w:t xml:space="preserve">Utilities</w:t>
            </w:r>
            <w:r>
              <w:rPr>
                <w:rFonts w:ascii="Calibri" w:cs="Calibri" w:eastAsia="Calibri" w:hAnsi="Calibri"/>
                <w:color w:val="1F2A24"/>
                <w:sz w:val="18"/>
                <w:szCs w:val="18"/>
              </w:rPr>
              <w:t xml:space="preserve">; repair or maintenance gives </w:t>
            </w:r>
            <w:r>
              <w:rPr>
                <w:rFonts w:ascii="Calibri" w:cs="Calibri" w:eastAsia="Calibri" w:hAnsi="Calibri"/>
                <w:b/>
                <w:bCs/>
                <w:color w:val="1F2A24"/>
                <w:sz w:val="18"/>
                <w:szCs w:val="18"/>
              </w:rPr>
              <w:t xml:space="preserve">Repairs</w:t>
            </w:r>
            <w:r>
              <w:rPr>
                <w:rFonts w:ascii="Calibri" w:cs="Calibri" w:eastAsia="Calibri" w:hAnsi="Calibri"/>
                <w:color w:val="1F2A24"/>
                <w:sz w:val="18"/>
                <w:szCs w:val="18"/>
              </w:rPr>
              <w:t xml:space="preserve">; anything else gives </w:t>
            </w:r>
            <w:r>
              <w:rPr>
                <w:rFonts w:ascii="Calibri" w:cs="Calibri" w:eastAsia="Calibri" w:hAnsi="Calibri"/>
                <w:b/>
                <w:bCs/>
                <w:color w:val="1F2A24"/>
                <w:sz w:val="18"/>
                <w:szCs w:val="18"/>
              </w:rPr>
              <w:t xml:space="preserve">Other Cost</w:t>
            </w:r>
            <w:r>
              <w:rPr>
                <w:rFonts w:ascii="Calibri" w:cs="Calibri" w:eastAsia="Calibri" w:hAnsi="Calibri"/>
                <w:color w:val="1F2A24"/>
                <w:sz w:val="18"/>
                <w:szCs w:val="18"/>
              </w:rPr>
              <w:t xml:space="preserve">. Linked to the cycle.</w:t>
            </w:r>
          </w:p>
        </w:tc>
      </w:tr>
      <w:tr>
        <w:trPr>
          <w:cantSplit/>
          <w:tblHeader w:val="false"/>
        </w:trPr>
        <w:tc>
          <w:tcPr>
            <w:tcW w:type="dxa" w:w="38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Log a </w:t>
            </w:r>
            <w:r>
              <w:rPr>
                <w:rFonts w:ascii="Calibri" w:cs="Calibri" w:eastAsia="Calibri" w:hAnsi="Calibri"/>
                <w:b/>
                <w:bCs/>
                <w:color w:val="1F2A24"/>
                <w:sz w:val="18"/>
                <w:szCs w:val="18"/>
              </w:rPr>
              <w:t xml:space="preserve">treatment</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vaccination</w:t>
            </w:r>
            <w:r>
              <w:rPr>
                <w:rFonts w:ascii="Calibri" w:cs="Calibri" w:eastAsia="Calibri" w:hAnsi="Calibri"/>
                <w:color w:val="1F2A24"/>
                <w:sz w:val="18"/>
                <w:szCs w:val="18"/>
              </w:rPr>
              <w:t xml:space="preserve"> event with a cost</w:t>
            </w:r>
          </w:p>
        </w:tc>
        <w:tc>
          <w:tcPr>
            <w:tcW w:type="dxa" w:w="57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 expense in </w:t>
            </w:r>
            <w:r>
              <w:rPr>
                <w:rFonts w:ascii="Calibri" w:cs="Calibri" w:eastAsia="Calibri" w:hAnsi="Calibri"/>
                <w:b/>
                <w:bCs/>
                <w:color w:val="1F2A24"/>
                <w:sz w:val="18"/>
                <w:szCs w:val="18"/>
              </w:rPr>
              <w:t xml:space="preserve">Medicines</w:t>
            </w:r>
            <w:r>
              <w:rPr>
                <w:rFonts w:ascii="Calibri" w:cs="Calibri" w:eastAsia="Calibri" w:hAnsi="Calibri"/>
                <w:color w:val="1F2A24"/>
                <w:sz w:val="18"/>
                <w:szCs w:val="18"/>
              </w:rPr>
              <w:t xml:space="preserve">.</w:t>
            </w:r>
          </w:p>
        </w:tc>
      </w:tr>
      <w:tr>
        <w:trPr>
          <w:cantSplit/>
          <w:tblHeader w:val="false"/>
        </w:trPr>
        <w:tc>
          <w:tcPr>
            <w:tcW w:type="dxa" w:w="38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Log a </w:t>
            </w:r>
            <w:r>
              <w:rPr>
                <w:rFonts w:ascii="Calibri" w:cs="Calibri" w:eastAsia="Calibri" w:hAnsi="Calibri"/>
                <w:b/>
                <w:bCs/>
                <w:color w:val="1F2A24"/>
                <w:sz w:val="18"/>
                <w:szCs w:val="18"/>
              </w:rPr>
              <w:t xml:space="preserve">stocking</w:t>
            </w:r>
            <w:r>
              <w:rPr>
                <w:rFonts w:ascii="Calibri" w:cs="Calibri" w:eastAsia="Calibri" w:hAnsi="Calibri"/>
                <w:color w:val="1F2A24"/>
                <w:sz w:val="18"/>
                <w:szCs w:val="18"/>
              </w:rPr>
              <w:t xml:space="preserve"> event (for example fingerlings) with a total cost</w:t>
            </w:r>
          </w:p>
        </w:tc>
        <w:tc>
          <w:tcPr>
            <w:tcW w:type="dxa" w:w="57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 expense in </w:t>
            </w:r>
            <w:r>
              <w:rPr>
                <w:rFonts w:ascii="Calibri" w:cs="Calibri" w:eastAsia="Calibri" w:hAnsi="Calibri"/>
                <w:b/>
                <w:bCs/>
                <w:color w:val="1F2A24"/>
                <w:sz w:val="18"/>
                <w:szCs w:val="18"/>
              </w:rPr>
              <w:t xml:space="preserve">Other Cost</w:t>
            </w:r>
            <w:r>
              <w:rPr>
                <w:rFonts w:ascii="Calibri" w:cs="Calibri" w:eastAsia="Calibri" w:hAnsi="Calibri"/>
                <w:color w:val="1F2A24"/>
                <w:sz w:val="18"/>
                <w:szCs w:val="18"/>
              </w:rPr>
              <w:t xml:space="preserve">.</w:t>
            </w:r>
          </w:p>
        </w:tc>
      </w:tr>
      <w:tr>
        <w:trPr>
          <w:cantSplit/>
          <w:tblHeader w:val="false"/>
        </w:trPr>
        <w:tc>
          <w:tcPr>
            <w:tcW w:type="dxa" w:w="38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Log a </w:t>
            </w:r>
            <w:r>
              <w:rPr>
                <w:rFonts w:ascii="Calibri" w:cs="Calibri" w:eastAsia="Calibri" w:hAnsi="Calibri"/>
                <w:b/>
                <w:bCs/>
                <w:color w:val="1F2A24"/>
                <w:sz w:val="18"/>
                <w:szCs w:val="18"/>
              </w:rPr>
              <w:t xml:space="preserve">direct sale</w:t>
            </w:r>
            <w:r>
              <w:rPr>
                <w:rFonts w:ascii="Calibri" w:cs="Calibri" w:eastAsia="Calibri" w:hAnsi="Calibri"/>
                <w:color w:val="1F2A24"/>
                <w:sz w:val="18"/>
                <w:szCs w:val="18"/>
              </w:rPr>
              <w:t xml:space="preserve"> (sale) event with a total value</w:t>
            </w:r>
          </w:p>
        </w:tc>
        <w:tc>
          <w:tcPr>
            <w:tcW w:type="dxa" w:w="57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 </w:t>
            </w:r>
            <w:r>
              <w:rPr>
                <w:rFonts w:ascii="Calibri" w:cs="Calibri" w:eastAsia="Calibri" w:hAnsi="Calibri"/>
                <w:b/>
                <w:bCs/>
                <w:color w:val="1F2A24"/>
                <w:sz w:val="18"/>
                <w:szCs w:val="18"/>
              </w:rPr>
              <w:t xml:space="preserve">income</w:t>
            </w:r>
            <w:r>
              <w:rPr>
                <w:rFonts w:ascii="Calibri" w:cs="Calibri" w:eastAsia="Calibri" w:hAnsi="Calibri"/>
                <w:color w:val="1F2A24"/>
                <w:sz w:val="18"/>
                <w:szCs w:val="18"/>
              </w:rPr>
              <w:t xml:space="preserve"> in </w:t>
            </w:r>
            <w:r>
              <w:rPr>
                <w:rFonts w:ascii="Calibri" w:cs="Calibri" w:eastAsia="Calibri" w:hAnsi="Calibri"/>
                <w:b/>
                <w:bCs/>
                <w:color w:val="1F2A24"/>
                <w:sz w:val="18"/>
                <w:szCs w:val="18"/>
              </w:rPr>
              <w:t xml:space="preserve">Sales Income</w:t>
            </w:r>
            <w:r>
              <w:rPr>
                <w:rFonts w:ascii="Calibri" w:cs="Calibri" w:eastAsia="Calibri" w:hAnsi="Calibri"/>
                <w:color w:val="1F2A24"/>
                <w:sz w:val="18"/>
                <w:szCs w:val="18"/>
              </w:rPr>
              <w:t xml:space="preserve">.</w:t>
            </w:r>
          </w:p>
        </w:tc>
      </w:tr>
      <w:tr>
        <w:trPr>
          <w:cantSplit/>
          <w:tblHeader w:val="false"/>
        </w:trPr>
        <w:tc>
          <w:tcPr>
            <w:tcW w:type="dxa" w:w="38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Fulfil</w:t>
            </w:r>
            <w:r>
              <w:rPr>
                <w:rFonts w:ascii="Calibri" w:cs="Calibri" w:eastAsia="Calibri" w:hAnsi="Calibri"/>
                <w:color w:val="1F2A24"/>
                <w:sz w:val="18"/>
                <w:szCs w:val="18"/>
              </w:rPr>
              <w:t xml:space="preserve"> a Sales order</w:t>
            </w:r>
          </w:p>
        </w:tc>
        <w:tc>
          <w:tcPr>
            <w:tcW w:type="dxa" w:w="57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 income in </w:t>
            </w:r>
            <w:r>
              <w:rPr>
                <w:rFonts w:ascii="Calibri" w:cs="Calibri" w:eastAsia="Calibri" w:hAnsi="Calibri"/>
                <w:b/>
                <w:bCs/>
                <w:color w:val="1F2A24"/>
                <w:sz w:val="18"/>
                <w:szCs w:val="18"/>
              </w:rPr>
              <w:t xml:space="preserve">Sales Income</w:t>
            </w:r>
            <w:r>
              <w:rPr>
                <w:rFonts w:ascii="Calibri" w:cs="Calibri" w:eastAsia="Calibri" w:hAnsi="Calibri"/>
                <w:color w:val="1F2A24"/>
                <w:sz w:val="18"/>
                <w:szCs w:val="18"/>
              </w:rPr>
              <w:t xml:space="preserve"> for the full order total, dated the day you fulfil.</w:t>
            </w:r>
          </w:p>
        </w:tc>
      </w:tr>
      <w:tr>
        <w:trPr>
          <w:cantSplit/>
          <w:tblHeader w:val="false"/>
        </w:trPr>
        <w:tc>
          <w:tcPr>
            <w:tcW w:type="dxa" w:w="38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Complete</w:t>
            </w:r>
            <w:r>
              <w:rPr>
                <w:rFonts w:ascii="Calibri" w:cs="Calibri" w:eastAsia="Calibri" w:hAnsi="Calibri"/>
                <w:color w:val="1F2A24"/>
                <w:sz w:val="18"/>
                <w:szCs w:val="18"/>
              </w:rPr>
              <w:t xml:space="preserve"> a Processing batch</w:t>
            </w:r>
          </w:p>
        </w:tc>
        <w:tc>
          <w:tcPr>
            <w:tcW w:type="dxa" w:w="57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 expense in </w:t>
            </w:r>
            <w:r>
              <w:rPr>
                <w:rFonts w:ascii="Calibri" w:cs="Calibri" w:eastAsia="Calibri" w:hAnsi="Calibri"/>
                <w:b/>
                <w:bCs/>
                <w:color w:val="1F2A24"/>
                <w:sz w:val="18"/>
                <w:szCs w:val="18"/>
              </w:rPr>
              <w:t xml:space="preserve">Other Cost</w:t>
            </w:r>
            <w:r>
              <w:rPr>
                <w:rFonts w:ascii="Calibri" w:cs="Calibri" w:eastAsia="Calibri" w:hAnsi="Calibri"/>
                <w:color w:val="1F2A24"/>
                <w:sz w:val="18"/>
                <w:szCs w:val="18"/>
              </w:rPr>
              <w:t xml:space="preserve"> for the batch cost.</w:t>
            </w:r>
          </w:p>
        </w:tc>
      </w:tr>
    </w:tbl>
    <w:p>
      <w:pPr>
        <w:spacing w:after="160"/>
      </w:pPr>
    </w:p>
    <w:p>
      <w:pPr>
        <w:spacing w:after="120" w:line="29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honey harvest</w:t>
      </w:r>
      <w:r>
        <w:rPr>
          <w:rFonts w:ascii="Calibri" w:cs="Calibri" w:eastAsia="Calibri" w:hAnsi="Calibri"/>
          <w:color w:val="1F2A24"/>
          <w:sz w:val="21"/>
          <w:szCs w:val="21"/>
        </w:rPr>
        <w:t xml:space="preserve"> event adds honey to Inventory but does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post income. A </w:t>
      </w:r>
      <w:r>
        <w:rPr>
          <w:rFonts w:ascii="Calibri" w:cs="Calibri" w:eastAsia="Calibri" w:hAnsi="Calibri"/>
          <w:b/>
          <w:bCs/>
          <w:color w:val="1F2A24"/>
          <w:sz w:val="21"/>
          <w:szCs w:val="21"/>
        </w:rPr>
        <w:t xml:space="preserve">harvest</w:t>
      </w:r>
      <w:r>
        <w:rPr>
          <w:rFonts w:ascii="Calibri" w:cs="Calibri" w:eastAsia="Calibri" w:hAnsi="Calibri"/>
          <w:color w:val="1F2A24"/>
          <w:sz w:val="21"/>
          <w:szCs w:val="21"/>
        </w:rPr>
        <w:t xml:space="preserve"> or an egg or milk collection adds stock only. Record the money when you sell.</w:t>
      </w:r>
    </w:p>
    <w:p>
      <w:pPr>
        <w:spacing w:after="120" w:line="290"/>
      </w:pPr>
      <w:r>
        <w:rPr>
          <w:rFonts w:ascii="Calibri" w:cs="Calibri" w:eastAsia="Calibri" w:hAnsi="Calibri"/>
          <w:color w:val="1F2A24"/>
          <w:sz w:val="21"/>
          <w:szCs w:val="21"/>
        </w:rPr>
        <w:t xml:space="preserve">Each automatic entry has a unique key, so the same event is never posted twice, even if your connection drops and the app tries again. While an entry is waiting, the Finance header shows "N syncing" and the entry appears at once on screen; it is replaced by the saved copy when delivered.</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An automatic entry is only accepted if your login may add to Finance, or may create or edit the page it came from (production, inventory or sales). If it is refused, it is discarded and not retried. Ask your Director for the right permissions and add that one entry by hand.</w:t>
      </w: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Linking an entry to a </w:t>
      </w:r>
      <w:r>
        <w:rPr>
          <w:rFonts w:ascii="Calibri" w:cs="Calibri" w:eastAsia="Calibri" w:hAnsi="Calibri"/>
          <w:b/>
          <w:bCs/>
          <w:color w:val="1F2A24"/>
          <w:sz w:val="21"/>
          <w:szCs w:val="21"/>
        </w:rPr>
        <w:t xml:space="preserve">Production Cycle</w:t>
      </w:r>
      <w:r>
        <w:rPr>
          <w:rFonts w:ascii="Calibri" w:cs="Calibri" w:eastAsia="Calibri" w:hAnsi="Calibri"/>
          <w:color w:val="1F2A24"/>
          <w:sz w:val="21"/>
          <w:szCs w:val="21"/>
        </w:rPr>
        <w:t xml:space="preserve"> lets you see cycle-level profit in the Reports pages and on the Dashboard enterprise cards.</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 Dashboard uses the ledger for all-time totals; this page uses the period you choose.</w:t>
      </w:r>
    </w:p>
    <w:p>
      <w:pPr>
        <w:pStyle w:val="ListParagraph"/>
        <w:numPr>
          <w:ilvl w:val="0"/>
          <w:numId w:val="2"/>
        </w:numPr>
        <w:spacing w:after="60" w:line="280"/>
      </w:pPr>
      <w:r>
        <w:rPr>
          <w:rFonts w:ascii="Calibri" w:cs="Calibri" w:eastAsia="Calibri" w:hAnsi="Calibri"/>
          <w:color w:val="1F2A24"/>
          <w:sz w:val="21"/>
          <w:szCs w:val="21"/>
        </w:rPr>
        <w:t xml:space="preserve">A weak connection never loses entries. Entries wait on your device and are delivered later (up to 20 tries).</w:t>
      </w:r>
    </w:p>
    <w:p>
      <w:pPr>
        <w:pStyle w:val="ListParagraph"/>
        <w:numPr>
          <w:ilvl w:val="0"/>
          <w:numId w:val="2"/>
        </w:numPr>
        <w:spacing w:after="60" w:line="280"/>
      </w:pPr>
      <w:r>
        <w:rPr>
          <w:rFonts w:ascii="Calibri" w:cs="Calibri" w:eastAsia="Calibri" w:hAnsi="Calibri"/>
          <w:color w:val="1F2A24"/>
          <w:sz w:val="21"/>
          <w:szCs w:val="21"/>
        </w:rPr>
        <w:t xml:space="preserve">The ledger loads up to the latest 10,000 entries.</w:t>
      </w:r>
    </w:p>
    <w:p>
      <w:pPr>
        <w:spacing w:after="60"/>
      </w:pPr>
    </w:p>
    <w:p>
      <w:pPr>
        <w:spacing w:after="120" w:line="290"/>
      </w:pPr>
      <w:r>
        <w:rPr>
          <w:rFonts w:ascii="Calibri" w:cs="Calibri" w:eastAsia="Calibri" w:hAnsi="Calibri"/>
          <w:b/>
          <w:bCs/>
          <w:color w:val="1F2A24"/>
          <w:sz w:val="21"/>
          <w:szCs w:val="21"/>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8"/>
        <w:gridCol w:w="4750"/>
      </w:tblGrid>
      <w:tr>
        <w:trPr>
          <w:cantSplit/>
          <w:tblHeader/>
        </w:trPr>
        <w:tc>
          <w:tcPr>
            <w:tcW w:type="dxa" w:w="488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 or sign</w:t>
            </w:r>
          </w:p>
        </w:tc>
        <w:tc>
          <w:tcPr>
            <w:tcW w:type="dxa" w:w="475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means</w:t>
            </w:r>
          </w:p>
        </w:tc>
      </w:tr>
      <w:tr>
        <w:trPr>
          <w:cantSplit/>
          <w:tblHeader w:val="false"/>
        </w:trPr>
        <w:tc>
          <w:tcPr>
            <w:tcW w:type="dxa" w:w="48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The ledger could not be loaded</w:t>
            </w:r>
            <w:r>
              <w:rPr>
                <w:rFonts w:ascii="Calibri" w:cs="Calibri" w:eastAsia="Calibri" w:hAnsi="Calibri"/>
                <w:color w:val="1F2A24"/>
                <w:sz w:val="18"/>
                <w:szCs w:val="18"/>
              </w:rPr>
              <w:t xml:space="preserve"> with </w:t>
            </w:r>
            <w:r>
              <w:rPr>
                <w:rFonts w:ascii="Calibri" w:cs="Calibri" w:eastAsia="Calibri" w:hAnsi="Calibri"/>
                <w:b/>
                <w:bCs/>
                <w:color w:val="1F2A24"/>
                <w:sz w:val="18"/>
                <w:szCs w:val="18"/>
              </w:rPr>
              <w:t xml:space="preserve">Try again</w:t>
            </w:r>
          </w:p>
        </w:tc>
        <w:tc>
          <w:tcPr>
            <w:tcW w:type="dxa" w:w="47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connection problem. Click </w:t>
            </w:r>
            <w:r>
              <w:rPr>
                <w:rFonts w:ascii="Calibri" w:cs="Calibri" w:eastAsia="Calibri" w:hAnsi="Calibri"/>
                <w:b/>
                <w:bCs/>
                <w:color w:val="1F2A24"/>
                <w:sz w:val="18"/>
                <w:szCs w:val="18"/>
              </w:rPr>
              <w:t xml:space="preserve">Try again</w:t>
            </w:r>
            <w:r>
              <w:rPr>
                <w:rFonts w:ascii="Calibri" w:cs="Calibri" w:eastAsia="Calibri" w:hAnsi="Calibri"/>
                <w:color w:val="1F2A24"/>
                <w:sz w:val="18"/>
                <w:szCs w:val="18"/>
              </w:rPr>
              <w:t xml:space="preserve">.</w:t>
            </w:r>
          </w:p>
        </w:tc>
      </w:tr>
      <w:tr>
        <w:trPr>
          <w:cantSplit/>
          <w:tblHeader w:val="false"/>
        </w:trPr>
        <w:tc>
          <w:tcPr>
            <w:tcW w:type="dxa" w:w="48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You do not have access to Finance</w:t>
            </w:r>
          </w:p>
        </w:tc>
        <w:tc>
          <w:tcPr>
            <w:tcW w:type="dxa" w:w="47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role has no Finance view. Ask your Director.</w:t>
            </w:r>
          </w:p>
        </w:tc>
      </w:tr>
      <w:tr>
        <w:trPr>
          <w:cantSplit/>
          <w:tblHeader w:val="false"/>
        </w:trPr>
        <w:tc>
          <w:tcPr>
            <w:tcW w:type="dxa" w:w="48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description is required</w:t>
            </w:r>
          </w:p>
        </w:tc>
        <w:tc>
          <w:tcPr>
            <w:tcW w:type="dxa" w:w="47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Fill in the description.</w:t>
            </w:r>
          </w:p>
        </w:tc>
      </w:tr>
      <w:tr>
        <w:trPr>
          <w:cantSplit/>
          <w:tblHeader w:val="false"/>
        </w:trPr>
        <w:tc>
          <w:tcPr>
            <w:tcW w:type="dxa" w:w="48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amount must be greater than zero</w:t>
            </w:r>
          </w:p>
        </w:tc>
        <w:tc>
          <w:tcPr>
            <w:tcW w:type="dxa" w:w="47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amount must be above 0.</w:t>
            </w:r>
          </w:p>
        </w:tc>
      </w:tr>
      <w:tr>
        <w:trPr>
          <w:cantSplit/>
          <w:tblHeader w:val="false"/>
        </w:trPr>
        <w:tc>
          <w:tcPr>
            <w:tcW w:type="dxa" w:w="48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date is required</w:t>
            </w:r>
          </w:p>
        </w:tc>
        <w:tc>
          <w:tcPr>
            <w:tcW w:type="dxa" w:w="47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Choose a date.</w:t>
            </w:r>
          </w:p>
        </w:tc>
      </w:tr>
      <w:tr>
        <w:trPr>
          <w:cantSplit/>
          <w:tblHeader w:val="false"/>
        </w:trPr>
        <w:tc>
          <w:tcPr>
            <w:tcW w:type="dxa" w:w="48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category "x" is not valid for income</w:t>
            </w:r>
            <w:r>
              <w:rPr>
                <w:rFonts w:ascii="Calibri" w:cs="Calibri" w:eastAsia="Calibri" w:hAnsi="Calibri"/>
                <w:color w:val="1F2A24"/>
                <w:sz w:val="18"/>
                <w:szCs w:val="18"/>
              </w:rPr>
              <w:t xml:space="preserve"> (or expense)</w:t>
            </w:r>
          </w:p>
        </w:tc>
        <w:tc>
          <w:tcPr>
            <w:tcW w:type="dxa" w:w="47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category does not fit the type. Choose from the list.</w:t>
            </w:r>
          </w:p>
        </w:tc>
      </w:tr>
      <w:tr>
        <w:trPr>
          <w:cantSplit/>
          <w:tblHeader w:val="false"/>
        </w:trPr>
        <w:tc>
          <w:tcPr>
            <w:tcW w:type="dxa" w:w="48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Transaction not found</w:t>
            </w:r>
          </w:p>
        </w:tc>
        <w:tc>
          <w:tcPr>
            <w:tcW w:type="dxa" w:w="47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It was already deleted. Reload.</w:t>
            </w:r>
          </w:p>
        </w:tc>
      </w:tr>
      <w:tr>
        <w:trPr>
          <w:cantSplit/>
          <w:tblHeader w:val="false"/>
        </w:trPr>
        <w:tc>
          <w:tcPr>
            <w:tcW w:type="dxa" w:w="48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Permission denied: you need edit access to finance</w:t>
            </w:r>
            <w:r>
              <w:rPr>
                <w:rFonts w:ascii="Calibri" w:cs="Calibri" w:eastAsia="Calibri" w:hAnsi="Calibri"/>
                <w:color w:val="1F2A24"/>
                <w:sz w:val="18"/>
                <w:szCs w:val="18"/>
              </w:rPr>
              <w:t xml:space="preserve"> (or create/delete)</w:t>
            </w:r>
          </w:p>
        </w:tc>
        <w:tc>
          <w:tcPr>
            <w:tcW w:type="dxa" w:w="47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role does not allow this.</w:t>
            </w:r>
          </w:p>
        </w:tc>
      </w:tr>
    </w:tbl>
    <w:p>
      <w:pPr>
        <w:spacing w:after="160"/>
      </w:pPr>
    </w:p>
    <w:p>
      <w:pPr>
        <w:pStyle w:val="Heading2"/>
        <w:keepNext/>
        <w:spacing w:after="140" w:before="360"/>
      </w:pPr>
      <w:bookmarkStart w:name="h_credit_profile_and_lender_sharing" w:id="1"/>
      <w:r>
        <w:rPr>
          <w:rFonts w:ascii="Cambria" w:cs="Cambria" w:eastAsia="Cambria" w:hAnsi="Cambria"/>
          <w:b/>
          <w:bCs/>
          <w:color w:val="1F6B3A"/>
          <w:sz w:val="32"/>
          <w:szCs w:val="32"/>
        </w:rPr>
        <w:t xml:space="preserve">Credit Profile and lender sharing</w:t>
      </w:r>
      <w:bookmarkEnd w:id="1"/>
    </w:p>
    <w:p>
      <w:pPr>
        <w:pStyle w:val="Heading3"/>
        <w:keepNext/>
        <w:spacing w:after="100" w:before="260"/>
      </w:pPr>
      <w:bookmarkStart w:name="h_the_credit_profile" w:id="1"/>
      <w:r>
        <w:rPr>
          <w:rFonts w:ascii="Cambria" w:cs="Cambria" w:eastAsia="Cambria" w:hAnsi="Cambria"/>
          <w:b/>
          <w:bCs/>
          <w:color w:val="2E7D4F"/>
          <w:sz w:val="26"/>
          <w:szCs w:val="26"/>
        </w:rPr>
        <w:t xml:space="preserve">The Credit Profile</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bank or lender wants proof that a farm is a good risk. The Credit Profile builds that proof from the records you already keep in AGRINUXES: a score out of 100, a letter band from A to E, and the evidence behind every point. You decide who sees it, for how long, and you can cancel access at any time. Nothing is self-declared; the app counts only what is recorded.</w:t>
      </w:r>
    </w:p>
    <w:p>
      <w:pPr>
        <w:spacing w:after="120" w:line="290"/>
      </w:pPr>
      <w:r>
        <w:rPr>
          <w:rFonts w:ascii="Calibri" w:cs="Calibri" w:eastAsia="Calibri" w:hAnsi="Calibri"/>
          <w:b/>
          <w:bCs/>
          <w:color w:val="1F2A24"/>
          <w:sz w:val="21"/>
          <w:szCs w:val="21"/>
        </w:rPr>
        <w:t xml:space="preserve">Before you start.</w:t>
      </w:r>
    </w:p>
    <w:p>
      <w:pPr>
        <w:pStyle w:val="ListParagraph"/>
        <w:numPr>
          <w:ilvl w:val="0"/>
          <w:numId w:val="2"/>
        </w:numPr>
        <w:spacing w:after="60" w:line="280"/>
      </w:pPr>
      <w:r>
        <w:rPr>
          <w:rFonts w:ascii="Calibri" w:cs="Calibri" w:eastAsia="Calibri" w:hAnsi="Calibri"/>
          <w:color w:val="1F2A24"/>
          <w:sz w:val="21"/>
          <w:szCs w:val="21"/>
        </w:rPr>
        <w:t xml:space="preserve">The Credit Profile is for farm accounts. You need </w:t>
      </w:r>
      <w:r>
        <w:rPr>
          <w:rFonts w:ascii="Calibri" w:cs="Calibri" w:eastAsia="Calibri" w:hAnsi="Calibri"/>
          <w:b/>
          <w:bCs/>
          <w:color w:val="1F2A24"/>
          <w:sz w:val="21"/>
          <w:szCs w:val="21"/>
        </w:rPr>
        <w:t xml:space="preserve">view</w:t>
      </w:r>
      <w:r>
        <w:rPr>
          <w:rFonts w:ascii="Calibri" w:cs="Calibri" w:eastAsia="Calibri" w:hAnsi="Calibri"/>
          <w:color w:val="1F2A24"/>
          <w:sz w:val="21"/>
          <w:szCs w:val="21"/>
        </w:rPr>
        <w:t xml:space="preserve"> access to the Credit Profile page to see it, </w:t>
      </w:r>
      <w:r>
        <w:rPr>
          <w:rFonts w:ascii="Calibri" w:cs="Calibri" w:eastAsia="Calibri" w:hAnsi="Calibri"/>
          <w:b/>
          <w:bCs/>
          <w:color w:val="1F2A24"/>
          <w:sz w:val="21"/>
          <w:szCs w:val="21"/>
        </w:rPr>
        <w:t xml:space="preserve">create</w:t>
      </w:r>
      <w:r>
        <w:rPr>
          <w:rFonts w:ascii="Calibri" w:cs="Calibri" w:eastAsia="Calibri" w:hAnsi="Calibri"/>
          <w:color w:val="1F2A24"/>
          <w:sz w:val="21"/>
          <w:szCs w:val="21"/>
        </w:rPr>
        <w:t xml:space="preserve"> access to give a lender a link, and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access to cancel a link. By default the Director has all three and the Finance Manager can view and create.</w:t>
      </w:r>
    </w:p>
    <w:p>
      <w:pPr>
        <w:pStyle w:val="ListParagraph"/>
        <w:numPr>
          <w:ilvl w:val="0"/>
          <w:numId w:val="2"/>
        </w:numPr>
        <w:spacing w:after="60" w:line="280"/>
      </w:pPr>
      <w:r>
        <w:rPr>
          <w:rFonts w:ascii="Calibri" w:cs="Calibri" w:eastAsia="Calibri" w:hAnsi="Calibri"/>
          <w:color w:val="1F2A24"/>
          <w:sz w:val="21"/>
          <w:szCs w:val="21"/>
        </w:rPr>
        <w:t xml:space="preserve">In the page itself, the sharing form is only shown to a </w:t>
      </w:r>
      <w:r>
        <w:rPr>
          <w:rFonts w:ascii="Calibri" w:cs="Calibri" w:eastAsia="Calibri" w:hAnsi="Calibri"/>
          <w:b/>
          <w:bCs/>
          <w:color w:val="1F2A24"/>
          <w:sz w:val="21"/>
          <w:szCs w:val="21"/>
        </w:rPr>
        <w:t xml:space="preserve">Director</w:t>
      </w:r>
      <w:r>
        <w:rPr>
          <w:rFonts w:ascii="Calibri" w:cs="Calibri" w:eastAsia="Calibri" w:hAnsi="Calibri"/>
          <w:color w:val="1F2A24"/>
          <w:sz w:val="21"/>
          <w:szCs w:val="21"/>
        </w:rPr>
        <w:t xml:space="preserve"> or a </w:t>
      </w:r>
      <w:r>
        <w:rPr>
          <w:rFonts w:ascii="Calibri" w:cs="Calibri" w:eastAsia="Calibri" w:hAnsi="Calibri"/>
          <w:b/>
          <w:bCs/>
          <w:color w:val="1F2A24"/>
          <w:sz w:val="21"/>
          <w:szCs w:val="21"/>
        </w:rPr>
        <w:t xml:space="preserve">Finance Manager</w:t>
      </w:r>
      <w:r>
        <w:rPr>
          <w:rFonts w:ascii="Calibri" w:cs="Calibri" w:eastAsia="Calibri" w:hAnsi="Calibri"/>
          <w:color w:val="1F2A24"/>
          <w:sz w:val="21"/>
          <w:szCs w:val="21"/>
        </w:rPr>
        <w:t xml:space="preserve">. Anyone else sees "Only a director or finance manager can share the credit summary."</w:t>
      </w:r>
    </w:p>
    <w:p>
      <w:pPr>
        <w:pStyle w:val="ListParagraph"/>
        <w:numPr>
          <w:ilvl w:val="0"/>
          <w:numId w:val="2"/>
        </w:numPr>
        <w:spacing w:after="60" w:line="280"/>
      </w:pPr>
      <w:r>
        <w:rPr>
          <w:rFonts w:ascii="Calibri" w:cs="Calibri" w:eastAsia="Calibri" w:hAnsi="Calibri"/>
          <w:color w:val="1F2A24"/>
          <w:sz w:val="21"/>
          <w:szCs w:val="21"/>
        </w:rPr>
        <w:t xml:space="preserve">The score is only as good as your records. Read "How to improve your score" below.</w:t>
      </w:r>
    </w:p>
    <w:p>
      <w:pPr>
        <w:spacing w:after="60"/>
      </w:pPr>
    </w:p>
    <w:p>
      <w:pPr>
        <w:spacing w:after="120" w:line="290"/>
      </w:pPr>
      <w:r>
        <w:rPr>
          <w:rFonts w:ascii="Calibri" w:cs="Calibri" w:eastAsia="Calibri" w:hAnsi="Calibri"/>
          <w:b/>
          <w:bCs/>
          <w:color w:val="1F2A24"/>
          <w:sz w:val="21"/>
          <w:szCs w:val="21"/>
        </w:rPr>
        <w:t xml:space="preserve">Step by step: look at your score.</w:t>
      </w:r>
    </w:p>
    <w:p>
      <w:pPr>
        <w:pStyle w:val="ListParagraph"/>
        <w:numPr>
          <w:ilvl w:val="0"/>
          <w:numId w:val="86"/>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Credit Profile</w:t>
      </w:r>
      <w:r>
        <w:rPr>
          <w:rFonts w:ascii="Calibri" w:cs="Calibri" w:eastAsia="Calibri" w:hAnsi="Calibri"/>
          <w:color w:val="1F2A24"/>
          <w:sz w:val="21"/>
          <w:szCs w:val="21"/>
        </w:rPr>
        <w:t xml:space="preserve"> in the left-hand menu.</w:t>
      </w:r>
    </w:p>
    <w:p>
      <w:pPr>
        <w:pStyle w:val="ListParagraph"/>
        <w:numPr>
          <w:ilvl w:val="0"/>
          <w:numId w:val="86"/>
        </w:numPr>
        <w:spacing w:after="70" w:line="280"/>
      </w:pPr>
      <w:r>
        <w:rPr>
          <w:rFonts w:ascii="Calibri" w:cs="Calibri" w:eastAsia="Calibri" w:hAnsi="Calibri"/>
          <w:color w:val="1F2A24"/>
          <w:sz w:val="21"/>
          <w:szCs w:val="21"/>
        </w:rPr>
        <w:t xml:space="preserve">Wait for "Computing your credit summary…".</w:t>
      </w:r>
    </w:p>
    <w:p>
      <w:pPr>
        <w:pStyle w:val="ListParagraph"/>
        <w:numPr>
          <w:ilvl w:val="0"/>
          <w:numId w:val="86"/>
        </w:numPr>
        <w:spacing w:after="70" w:line="280"/>
      </w:pPr>
      <w:r>
        <w:rPr>
          <w:rFonts w:ascii="Calibri" w:cs="Calibri" w:eastAsia="Calibri" w:hAnsi="Calibri"/>
          <w:color w:val="1F2A24"/>
          <w:sz w:val="21"/>
          <w:szCs w:val="21"/>
        </w:rPr>
        <w:t xml:space="preserve">Read the score and band at the top, then the five factors, then the detail cards.</w:t>
      </w:r>
    </w:p>
    <w:p>
      <w:pPr>
        <w:pStyle w:val="ListParagraph"/>
        <w:numPr>
          <w:ilvl w:val="0"/>
          <w:numId w:val="86"/>
        </w:numPr>
        <w:spacing w:after="70" w:line="280"/>
      </w:pPr>
      <w:r>
        <w:rPr>
          <w:rFonts w:ascii="Calibri" w:cs="Calibri" w:eastAsia="Calibri" w:hAnsi="Calibri"/>
          <w:color w:val="1F2A24"/>
          <w:sz w:val="21"/>
          <w:szCs w:val="21"/>
        </w:rPr>
        <w:t xml:space="preserve">Click the refresh button (top right) to recalculate after you have added records.</w:t>
      </w:r>
    </w:p>
    <w:p>
      <w:pPr>
        <w:pStyle w:val="ListParagraph"/>
        <w:numPr>
          <w:ilvl w:val="0"/>
          <w:numId w:val="86"/>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PDF</w:t>
      </w:r>
      <w:r>
        <w:rPr>
          <w:rFonts w:ascii="Calibri" w:cs="Calibri" w:eastAsia="Calibri" w:hAnsi="Calibri"/>
          <w:color w:val="1F2A24"/>
          <w:sz w:val="21"/>
          <w:szCs w:val="21"/>
        </w:rPr>
        <w:t xml:space="preserve"> to make a printable copy (see "The PDF" below).</w:t>
      </w:r>
    </w:p>
    <w:p>
      <w:pPr>
        <w:spacing w:after="60"/>
      </w:pPr>
    </w:p>
    <w:p>
      <w:pPr>
        <w:spacing w:after="120" w:line="290"/>
      </w:pPr>
      <w:r>
        <w:rPr>
          <w:rFonts w:ascii="Calibri" w:cs="Calibri" w:eastAsia="Calibri" w:hAnsi="Calibri"/>
          <w:b/>
          <w:bCs/>
          <w:color w:val="1F2A24"/>
          <w:sz w:val="21"/>
          <w:szCs w:val="21"/>
        </w:rPr>
        <w:t xml:space="preserve">What you will see.</w:t>
      </w:r>
    </w:p>
    <w:p>
      <w:pPr>
        <w:pStyle w:val="ListParagraph"/>
        <w:numPr>
          <w:ilvl w:val="0"/>
          <w:numId w:val="2"/>
        </w:numPr>
        <w:spacing w:after="60" w:line="280"/>
      </w:pPr>
      <w:r>
        <w:rPr>
          <w:rFonts w:ascii="Calibri" w:cs="Calibri" w:eastAsia="Calibri" w:hAnsi="Calibri"/>
          <w:color w:val="1F2A24"/>
          <w:sz w:val="21"/>
          <w:szCs w:val="21"/>
        </w:rPr>
        <w:t xml:space="preserve">A round </w:t>
      </w:r>
      <w:r>
        <w:rPr>
          <w:rFonts w:ascii="Calibri" w:cs="Calibri" w:eastAsia="Calibri" w:hAnsi="Calibri"/>
          <w:b/>
          <w:bCs/>
          <w:color w:val="1F2A24"/>
          <w:sz w:val="21"/>
          <w:szCs w:val="21"/>
        </w:rPr>
        <w:t xml:space="preserve">score gauge</w:t>
      </w:r>
      <w:r>
        <w:rPr>
          <w:rFonts w:ascii="Calibri" w:cs="Calibri" w:eastAsia="Calibri" w:hAnsi="Calibri"/>
          <w:color w:val="1F2A24"/>
          <w:sz w:val="21"/>
          <w:szCs w:val="21"/>
        </w:rPr>
        <w:t xml:space="preserve"> showing the score "out of 100".</w:t>
      </w:r>
    </w:p>
    <w:p>
      <w:pPr>
        <w:pStyle w:val="ListParagraph"/>
        <w:numPr>
          <w:ilvl w:val="0"/>
          <w:numId w:val="2"/>
        </w:numPr>
        <w:spacing w:after="60" w:line="280"/>
      </w:pPr>
      <w:r>
        <w:rPr>
          <w:rFonts w:ascii="Calibri" w:cs="Calibri" w:eastAsia="Calibri" w:hAnsi="Calibri"/>
          <w:color w:val="1F2A24"/>
          <w:sz w:val="21"/>
          <w:szCs w:val="21"/>
        </w:rPr>
        <w:t xml:space="preserve">A large </w:t>
      </w:r>
      <w:r>
        <w:rPr>
          <w:rFonts w:ascii="Calibri" w:cs="Calibri" w:eastAsia="Calibri" w:hAnsi="Calibri"/>
          <w:b/>
          <w:bCs/>
          <w:color w:val="1F2A24"/>
          <w:sz w:val="21"/>
          <w:szCs w:val="21"/>
        </w:rPr>
        <w:t xml:space="preserve">band letter</w:t>
      </w:r>
      <w:r>
        <w:rPr>
          <w:rFonts w:ascii="Calibri" w:cs="Calibri" w:eastAsia="Calibri" w:hAnsi="Calibri"/>
          <w:color w:val="1F2A24"/>
          <w:sz w:val="21"/>
          <w:szCs w:val="21"/>
        </w:rPr>
        <w:t xml:space="preserve"> (A to E) with a short description, your farm name, district and province, and the "as of" date.</w:t>
      </w:r>
    </w:p>
    <w:p>
      <w:pPr>
        <w:pStyle w:val="ListParagraph"/>
        <w:numPr>
          <w:ilvl w:val="0"/>
          <w:numId w:val="2"/>
        </w:numPr>
        <w:spacing w:after="60" w:line="280"/>
      </w:pPr>
      <w:r>
        <w:rPr>
          <w:rFonts w:ascii="Calibri" w:cs="Calibri" w:eastAsia="Calibri" w:hAnsi="Calibri"/>
          <w:color w:val="1F2A24"/>
          <w:sz w:val="21"/>
          <w:szCs w:val="21"/>
        </w:rPr>
        <w:t xml:space="preserve">If your file is thin, an amber note: "Thin file: fewer than 3 months of records. The score becomes reliable as the farm keeps records."</w:t>
      </w:r>
    </w:p>
    <w:p>
      <w:pPr>
        <w:pStyle w:val="ListParagraph"/>
        <w:numPr>
          <w:ilvl w:val="0"/>
          <w:numId w:val="2"/>
        </w:numPr>
        <w:spacing w:after="60" w:line="280"/>
      </w:pPr>
      <w:r>
        <w:rPr>
          <w:rFonts w:ascii="Calibri" w:cs="Calibri" w:eastAsia="Calibri" w:hAnsi="Calibri"/>
          <w:color w:val="1F2A24"/>
          <w:sz w:val="21"/>
          <w:szCs w:val="21"/>
        </w:rPr>
        <w:t xml:space="preserve">Five </w:t>
      </w:r>
      <w:r>
        <w:rPr>
          <w:rFonts w:ascii="Calibri" w:cs="Calibri" w:eastAsia="Calibri" w:hAnsi="Calibri"/>
          <w:b/>
          <w:bCs/>
          <w:color w:val="1F2A24"/>
          <w:sz w:val="21"/>
          <w:szCs w:val="21"/>
        </w:rPr>
        <w:t xml:space="preserve">factor bars</w:t>
      </w:r>
      <w:r>
        <w:rPr>
          <w:rFonts w:ascii="Calibri" w:cs="Calibri" w:eastAsia="Calibri" w:hAnsi="Calibri"/>
          <w:color w:val="1F2A24"/>
          <w:sz w:val="21"/>
          <w:szCs w:val="21"/>
        </w:rPr>
        <w:t xml:space="preserve">. Each shows the points earned out of the points possible (for example "14.5 / 25") and one line of evidence.</w:t>
      </w:r>
    </w:p>
    <w:p>
      <w:pPr>
        <w:pStyle w:val="ListParagraph"/>
        <w:numPr>
          <w:ilvl w:val="0"/>
          <w:numId w:val="2"/>
        </w:numPr>
        <w:spacing w:after="60" w:line="280"/>
      </w:pPr>
      <w:r>
        <w:rPr>
          <w:rFonts w:ascii="Calibri" w:cs="Calibri" w:eastAsia="Calibri" w:hAnsi="Calibri"/>
          <w:color w:val="1F2A24"/>
          <w:sz w:val="21"/>
          <w:szCs w:val="21"/>
        </w:rPr>
        <w:t xml:space="preserve">Detail cards: </w:t>
      </w:r>
      <w:r>
        <w:rPr>
          <w:rFonts w:ascii="Calibri" w:cs="Calibri" w:eastAsia="Calibri" w:hAnsi="Calibri"/>
          <w:b/>
          <w:bCs/>
          <w:color w:val="1F2A24"/>
          <w:sz w:val="21"/>
          <w:szCs w:val="21"/>
        </w:rPr>
        <w:t xml:space="preserve">Farm</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Financial performance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Monthly revenue, last 12 months</w:t>
      </w:r>
      <w:r>
        <w:rPr>
          <w:rFonts w:ascii="Calibri" w:cs="Calibri" w:eastAsia="Calibri" w:hAnsi="Calibri"/>
          <w:color w:val="1F2A24"/>
          <w:sz w:val="21"/>
          <w:szCs w:val="21"/>
        </w:rPr>
        <w:t xml:space="preserve"> (a bar chart; or "No revenue entries in the last 12 months."), </w:t>
      </w:r>
      <w:r>
        <w:rPr>
          <w:rFonts w:ascii="Calibri" w:cs="Calibri" w:eastAsia="Calibri" w:hAnsi="Calibri"/>
          <w:b/>
          <w:bCs/>
          <w:color w:val="1F2A24"/>
          <w:sz w:val="21"/>
          <w:szCs w:val="21"/>
        </w:rPr>
        <w:t xml:space="preserve">Trading history</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Verification &amp; support network</w:t>
      </w:r>
      <w:r>
        <w:rPr>
          <w:rFonts w:ascii="Calibri" w:cs="Calibri" w:eastAsia="Calibri" w:hAnsi="Calibri"/>
          <w:color w:val="1F2A24"/>
          <w:sz w:val="21"/>
          <w:szCs w:val="21"/>
        </w:rPr>
        <w:t xml:space="preserve"> (ticks for what is in place).</w:t>
      </w:r>
    </w:p>
    <w:p>
      <w:pPr>
        <w:pStyle w:val="ListParagraph"/>
        <w:numPr>
          <w:ilvl w:val="0"/>
          <w:numId w:val="2"/>
        </w:numPr>
        <w:spacing w:after="60" w:line="280"/>
      </w:pPr>
      <w:r>
        <w:rPr>
          <w:rFonts w:ascii="Calibri" w:cs="Calibri" w:eastAsia="Calibri" w:hAnsi="Calibri"/>
          <w:color w:val="1F2A24"/>
          <w:sz w:val="21"/>
          <w:szCs w:val="21"/>
        </w:rPr>
        <w:t xml:space="preserve">A footnote saying the summary was generated from your AGRINUXES records, is decision support only and uses five weighted rule-based factors (25 / 25 / 20 / 15 / 15).</w:t>
      </w:r>
    </w:p>
    <w:p>
      <w:pPr>
        <w:spacing w:after="60"/>
      </w:pPr>
    </w:p>
    <w:p>
      <w:pPr>
        <w:pStyle w:val="Heading3"/>
        <w:keepNext/>
        <w:spacing w:after="100" w:before="260"/>
      </w:pPr>
      <w:bookmarkStart w:name="h_how_the_score_is_worked_out" w:id="1"/>
      <w:r>
        <w:rPr>
          <w:rFonts w:ascii="Cambria" w:cs="Cambria" w:eastAsia="Cambria" w:hAnsi="Cambria"/>
          <w:b/>
          <w:bCs/>
          <w:color w:val="2E7D4F"/>
          <w:sz w:val="26"/>
          <w:szCs w:val="26"/>
        </w:rPr>
        <w:t xml:space="preserve">How the score is worked out</w:t>
      </w:r>
      <w:bookmarkEnd w:id="1"/>
    </w:p>
    <w:p>
      <w:pPr>
        <w:spacing w:after="120" w:line="290"/>
      </w:pPr>
      <w:r>
        <w:rPr>
          <w:rFonts w:ascii="Calibri" w:cs="Calibri" w:eastAsia="Calibri" w:hAnsi="Calibri"/>
          <w:color w:val="1F2A24"/>
          <w:sz w:val="21"/>
          <w:szCs w:val="21"/>
        </w:rPr>
        <w:t xml:space="preserve">The score is the total of five factors. The weights add up to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4"/>
        <w:gridCol w:w="1922"/>
        <w:gridCol w:w="4662"/>
      </w:tblGrid>
      <w:tr>
        <w:trPr>
          <w:cantSplit/>
          <w:tblHeader/>
        </w:trPr>
        <w:tc>
          <w:tcPr>
            <w:tcW w:type="dxa" w:w="305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Factor</w:t>
            </w:r>
          </w:p>
        </w:tc>
        <w:tc>
          <w:tcPr>
            <w:tcW w:type="dxa" w:w="192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Weight</w:t>
            </w:r>
          </w:p>
        </w:tc>
        <w:tc>
          <w:tcPr>
            <w:tcW w:type="dxa" w:w="466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measures</w:t>
            </w:r>
          </w:p>
        </w:tc>
      </w:tr>
      <w:tr>
        <w:trPr>
          <w:cantSplit/>
          <w:tblHeader w:val="false"/>
        </w:trPr>
        <w:tc>
          <w:tcPr>
            <w:tcW w:type="dxa" w:w="30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Record-keeping consistency</w:t>
            </w:r>
          </w:p>
        </w:tc>
        <w:tc>
          <w:tcPr>
            <w:tcW w:type="dxa" w:w="19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25</w:t>
            </w:r>
          </w:p>
        </w:tc>
        <w:tc>
          <w:tcPr>
            <w:tcW w:type="dxa" w:w="46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regularly you keep production records.</w:t>
            </w:r>
          </w:p>
        </w:tc>
      </w:tr>
      <w:tr>
        <w:trPr>
          <w:cantSplit/>
          <w:tblHeader w:val="false"/>
        </w:trPr>
        <w:tc>
          <w:tcPr>
            <w:tcW w:type="dxa" w:w="30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Profitability</w:t>
            </w:r>
          </w:p>
        </w:tc>
        <w:tc>
          <w:tcPr>
            <w:tcW w:type="dxa" w:w="19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25</w:t>
            </w:r>
          </w:p>
        </w:tc>
        <w:tc>
          <w:tcPr>
            <w:tcW w:type="dxa" w:w="46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Whether your farm makes more than it spends.</w:t>
            </w:r>
          </w:p>
        </w:tc>
      </w:tr>
      <w:tr>
        <w:trPr>
          <w:cantSplit/>
          <w:tblHeader w:val="false"/>
        </w:trPr>
        <w:tc>
          <w:tcPr>
            <w:tcW w:type="dxa" w:w="30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Trading history</w:t>
            </w:r>
          </w:p>
        </w:tc>
        <w:tc>
          <w:tcPr>
            <w:tcW w:type="dxa" w:w="19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20</w:t>
            </w:r>
          </w:p>
        </w:tc>
        <w:tc>
          <w:tcPr>
            <w:tcW w:type="dxa" w:w="46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Contracts you have fulfilled and your buyers.</w:t>
            </w:r>
          </w:p>
        </w:tc>
      </w:tr>
      <w:tr>
        <w:trPr>
          <w:cantSplit/>
          <w:tblHeader w:val="false"/>
        </w:trPr>
        <w:tc>
          <w:tcPr>
            <w:tcW w:type="dxa" w:w="30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Tenure &amp; scale</w:t>
            </w:r>
          </w:p>
        </w:tc>
        <w:tc>
          <w:tcPr>
            <w:tcW w:type="dxa" w:w="19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15</w:t>
            </w:r>
          </w:p>
        </w:tc>
        <w:tc>
          <w:tcPr>
            <w:tcW w:type="dxa" w:w="46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long you have been on the platform and how big you are.</w:t>
            </w:r>
          </w:p>
        </w:tc>
      </w:tr>
      <w:tr>
        <w:trPr>
          <w:cantSplit/>
          <w:tblHeader w:val="false"/>
        </w:trPr>
        <w:tc>
          <w:tcPr>
            <w:tcW w:type="dxa" w:w="30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Verification &amp; support network</w:t>
            </w:r>
          </w:p>
        </w:tc>
        <w:tc>
          <w:tcPr>
            <w:tcW w:type="dxa" w:w="19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15</w:t>
            </w:r>
          </w:p>
        </w:tc>
        <w:tc>
          <w:tcPr>
            <w:tcW w:type="dxa" w:w="46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Consent, extension officer, programmes, certificates, insurance, loan history.</w:t>
            </w:r>
          </w:p>
        </w:tc>
      </w:tr>
    </w:tbl>
    <w:p>
      <w:pPr>
        <w:spacing w:after="160"/>
      </w:pPr>
    </w:p>
    <w:p>
      <w:pPr>
        <w:spacing w:after="120" w:line="290"/>
      </w:pPr>
      <w:r>
        <w:rPr>
          <w:rFonts w:ascii="Calibri" w:cs="Calibri" w:eastAsia="Calibri" w:hAnsi="Calibri"/>
          <w:color w:val="1F2A24"/>
          <w:sz w:val="21"/>
          <w:szCs w:val="21"/>
        </w:rPr>
        <w:t xml:space="preserve">Here is exactly how each factor earns points.</w:t>
      </w:r>
    </w:p>
    <w:p>
      <w:pPr>
        <w:pStyle w:val="Heading4"/>
        <w:keepNext/>
        <w:spacing w:after="80" w:before="200"/>
      </w:pPr>
      <w:bookmarkStart w:name="h_record_keeping_consistency_up_to_25_" w:id="1"/>
      <w:r>
        <w:rPr>
          <w:rFonts w:ascii="Calibri" w:cs="Calibri" w:eastAsia="Calibri" w:hAnsi="Calibri"/>
          <w:b/>
          <w:bCs/>
          <w:color w:val="4A5A50"/>
          <w:sz w:val="22"/>
          <w:szCs w:val="22"/>
        </w:rPr>
        <w:t xml:space="preserve">Record-keeping consistency (up to 25)</w:t>
      </w:r>
      <w:bookmarkEnd w:id="1"/>
    </w:p>
    <w:p>
      <w:pPr>
        <w:pStyle w:val="ListParagraph"/>
        <w:numPr>
          <w:ilvl w:val="0"/>
          <w:numId w:val="2"/>
        </w:numPr>
        <w:spacing w:after="60" w:line="280"/>
      </w:pPr>
      <w:r>
        <w:rPr>
          <w:rFonts w:ascii="Calibri" w:cs="Calibri" w:eastAsia="Calibri" w:hAnsi="Calibri"/>
          <w:b/>
          <w:bCs/>
          <w:color w:val="1F2A24"/>
          <w:sz w:val="21"/>
          <w:szCs w:val="21"/>
        </w:rPr>
        <w:t xml:space="preserve">Active months (up to 20 points).</w:t>
      </w:r>
      <w:r>
        <w:rPr>
          <w:rFonts w:ascii="Calibri" w:cs="Calibri" w:eastAsia="Calibri" w:hAnsi="Calibri"/>
          <w:color w:val="1F2A24"/>
          <w:sz w:val="21"/>
          <w:szCs w:val="21"/>
        </w:rPr>
        <w:t xml:space="preserve"> The app looks at the last 12 months and counts how many have at least one production record. Each such month is worth about 1.7 points; 12 out of 12 gives the full 20.</w:t>
      </w:r>
    </w:p>
    <w:p>
      <w:pPr>
        <w:pStyle w:val="ListParagraph"/>
        <w:numPr>
          <w:ilvl w:val="0"/>
          <w:numId w:val="2"/>
        </w:numPr>
        <w:spacing w:after="60" w:line="280"/>
      </w:pPr>
      <w:r>
        <w:rPr>
          <w:rFonts w:ascii="Calibri" w:cs="Calibri" w:eastAsia="Calibri" w:hAnsi="Calibri"/>
          <w:b/>
          <w:bCs/>
          <w:color w:val="1F2A24"/>
          <w:sz w:val="21"/>
          <w:szCs w:val="21"/>
        </w:rPr>
        <w:t xml:space="preserve">Recency (up to 5 points).</w:t>
      </w:r>
      <w:r>
        <w:rPr>
          <w:rFonts w:ascii="Calibri" w:cs="Calibri" w:eastAsia="Calibri" w:hAnsi="Calibri"/>
          <w:color w:val="1F2A24"/>
          <w:sz w:val="21"/>
          <w:szCs w:val="21"/>
        </w:rPr>
        <w:t xml:space="preserve"> If your last production record is 14 days old or less you get 5 points. If it is 15 to 45 days old you get 2.5. If it is older, or you have none, you get 0.</w:t>
      </w:r>
    </w:p>
    <w:p>
      <w:pPr>
        <w:spacing w:after="60"/>
      </w:pPr>
    </w:p>
    <w:p>
      <w:pPr>
        <w:spacing w:after="120" w:line="290"/>
      </w:pPr>
      <w:r>
        <w:rPr>
          <w:rFonts w:ascii="Calibri" w:cs="Calibri" w:eastAsia="Calibri" w:hAnsi="Calibri"/>
          <w:color w:val="1F2A24"/>
          <w:sz w:val="21"/>
          <w:szCs w:val="21"/>
        </w:rPr>
        <w:t xml:space="preserve">The evidence line reads like "4 of last 12 months with production records (31 records); last record 5 days ago", or "No production records yet".</w:t>
      </w:r>
    </w:p>
    <w:p>
      <w:pPr>
        <w:pStyle w:val="Heading4"/>
        <w:keepNext/>
        <w:spacing w:after="80" w:before="200"/>
      </w:pPr>
      <w:bookmarkStart w:name="h_profitability_up_to_25_" w:id="1"/>
      <w:r>
        <w:rPr>
          <w:rFonts w:ascii="Calibri" w:cs="Calibri" w:eastAsia="Calibri" w:hAnsi="Calibri"/>
          <w:b/>
          <w:bCs/>
          <w:color w:val="4A5A50"/>
          <w:sz w:val="22"/>
          <w:szCs w:val="22"/>
        </w:rPr>
        <w:t xml:space="preserve">Profitability (up to 25)</w:t>
      </w:r>
      <w:bookmarkEnd w:id="1"/>
    </w:p>
    <w:p>
      <w:pPr>
        <w:spacing w:after="120" w:line="290"/>
      </w:pPr>
      <w:r>
        <w:rPr>
          <w:rFonts w:ascii="Calibri" w:cs="Calibri" w:eastAsia="Calibri" w:hAnsi="Calibri"/>
          <w:color w:val="1F2A24"/>
          <w:sz w:val="21"/>
          <w:szCs w:val="21"/>
        </w:rPr>
        <w:t xml:space="preserve">If the app finds </w:t>
      </w:r>
      <w:r>
        <w:rPr>
          <w:rFonts w:ascii="Calibri" w:cs="Calibri" w:eastAsia="Calibri" w:hAnsi="Calibri"/>
          <w:b/>
          <w:bCs/>
          <w:color w:val="1F2A24"/>
          <w:sz w:val="21"/>
          <w:szCs w:val="21"/>
        </w:rPr>
        <w:t xml:space="preserve">no costs</w:t>
      </w:r>
      <w:r>
        <w:rPr>
          <w:rFonts w:ascii="Calibri" w:cs="Calibri" w:eastAsia="Calibri" w:hAnsi="Calibri"/>
          <w:color w:val="1F2A24"/>
          <w:sz w:val="21"/>
          <w:szCs w:val="21"/>
        </w:rPr>
        <w:t xml:space="preserve"> at all, this factor is 0 and the evidence says "No batch financials or ledger costs recorded".</w:t>
      </w:r>
    </w:p>
    <w:p>
      <w:pPr>
        <w:spacing w:after="120" w:line="290"/>
      </w:pPr>
      <w:r>
        <w:rPr>
          <w:rFonts w:ascii="Calibri" w:cs="Calibri" w:eastAsia="Calibri" w:hAnsi="Calibri"/>
          <w:b/>
          <w:bCs/>
          <w:color w:val="1F2A24"/>
          <w:sz w:val="21"/>
          <w:szCs w:val="21"/>
        </w:rPr>
        <w:t xml:space="preserve">The basis.</w:t>
      </w:r>
      <w:r>
        <w:rPr>
          <w:rFonts w:ascii="Calibri" w:cs="Calibri" w:eastAsia="Calibri" w:hAnsi="Calibri"/>
          <w:color w:val="1F2A24"/>
          <w:sz w:val="21"/>
          <w:szCs w:val="21"/>
        </w:rPr>
        <w:t xml:space="preserve"> If you have recorded at least one </w:t>
      </w:r>
      <w:r>
        <w:rPr>
          <w:rFonts w:ascii="Calibri" w:cs="Calibri" w:eastAsia="Calibri" w:hAnsi="Calibri"/>
          <w:b/>
          <w:bCs/>
          <w:color w:val="1F2A24"/>
          <w:sz w:val="21"/>
          <w:szCs w:val="21"/>
        </w:rPr>
        <w:t xml:space="preserve">expense</w:t>
      </w:r>
      <w:r>
        <w:rPr>
          <w:rFonts w:ascii="Calibri" w:cs="Calibri" w:eastAsia="Calibri" w:hAnsi="Calibri"/>
          <w:color w:val="1F2A24"/>
          <w:sz w:val="21"/>
          <w:szCs w:val="21"/>
        </w:rPr>
        <w:t xml:space="preserve"> in the Finance ledger in the last 12 months, the Finance ledger is used, and each </w:t>
      </w:r>
      <w:r>
        <w:rPr>
          <w:rFonts w:ascii="Calibri" w:cs="Calibri" w:eastAsia="Calibri" w:hAnsi="Calibri"/>
          <w:b/>
          <w:bCs/>
          <w:color w:val="1F2A24"/>
          <w:sz w:val="21"/>
          <w:szCs w:val="21"/>
        </w:rPr>
        <w:t xml:space="preserve">month</w:t>
      </w:r>
      <w:r>
        <w:rPr>
          <w:rFonts w:ascii="Calibri" w:cs="Calibri" w:eastAsia="Calibri" w:hAnsi="Calibri"/>
          <w:color w:val="1F2A24"/>
          <w:sz w:val="21"/>
          <w:szCs w:val="21"/>
        </w:rPr>
        <w:t xml:space="preserve"> counts as one unit. Otherwise the older batch records are used, where each </w:t>
      </w:r>
      <w:r>
        <w:rPr>
          <w:rFonts w:ascii="Calibri" w:cs="Calibri" w:eastAsia="Calibri" w:hAnsi="Calibri"/>
          <w:b/>
          <w:bCs/>
          <w:color w:val="1F2A24"/>
          <w:sz w:val="21"/>
          <w:szCs w:val="21"/>
        </w:rPr>
        <w:t xml:space="preserve">batch</w:t>
      </w:r>
      <w:r>
        <w:rPr>
          <w:rFonts w:ascii="Calibri" w:cs="Calibri" w:eastAsia="Calibri" w:hAnsi="Calibri"/>
          <w:color w:val="1F2A24"/>
          <w:sz w:val="21"/>
          <w:szCs w:val="21"/>
        </w:rPr>
        <w:t xml:space="preserve"> is one unit. Keeping your costs in Finance is the simplest way to be scored.</w:t>
      </w:r>
    </w:p>
    <w:p>
      <w:pPr>
        <w:spacing w:after="120" w:line="290"/>
      </w:pPr>
      <w:r>
        <w:rPr>
          <w:rFonts w:ascii="Calibri" w:cs="Calibri" w:eastAsia="Calibri" w:hAnsi="Calibri"/>
          <w:color w:val="1F2A24"/>
          <w:sz w:val="21"/>
          <w:szCs w:val="21"/>
        </w:rPr>
        <w:t xml:space="preserve">The factor is built from three parts:</w:t>
      </w:r>
    </w:p>
    <w:p>
      <w:pPr>
        <w:pStyle w:val="ListParagraph"/>
        <w:numPr>
          <w:ilvl w:val="0"/>
          <w:numId w:val="2"/>
        </w:numPr>
        <w:spacing w:after="60" w:line="280"/>
      </w:pPr>
      <w:r>
        <w:rPr>
          <w:rFonts w:ascii="Calibri" w:cs="Calibri" w:eastAsia="Calibri" w:hAnsi="Calibri"/>
          <w:b/>
          <w:bCs/>
          <w:color w:val="1F2A24"/>
          <w:sz w:val="21"/>
          <w:szCs w:val="21"/>
        </w:rPr>
        <w:t xml:space="preserve">Return on cost (up to 12.5 points).</w:t>
      </w:r>
      <w:r>
        <w:rPr>
          <w:rFonts w:ascii="Calibri" w:cs="Calibri" w:eastAsia="Calibri" w:hAnsi="Calibri"/>
          <w:color w:val="1F2A24"/>
          <w:sz w:val="21"/>
          <w:szCs w:val="21"/>
        </w:rPr>
        <w:t xml:space="preserve"> Profit divided by costs over the last 12 months, as a percentage. A return of 60% or more earns the full 12.5. A return of 30% earns half. Zero or negative earns nothing.</w:t>
      </w:r>
    </w:p>
    <w:p>
      <w:pPr>
        <w:pStyle w:val="ListParagraph"/>
        <w:numPr>
          <w:ilvl w:val="0"/>
          <w:numId w:val="2"/>
        </w:numPr>
        <w:spacing w:after="60" w:line="280"/>
      </w:pPr>
      <w:r>
        <w:rPr>
          <w:rFonts w:ascii="Calibri" w:cs="Calibri" w:eastAsia="Calibri" w:hAnsi="Calibri"/>
          <w:b/>
          <w:bCs/>
          <w:color w:val="1F2A24"/>
          <w:sz w:val="21"/>
          <w:szCs w:val="21"/>
        </w:rPr>
        <w:t xml:space="preserve">Share of profitable units (up to 7.5 points).</w:t>
      </w:r>
      <w:r>
        <w:rPr>
          <w:rFonts w:ascii="Calibri" w:cs="Calibri" w:eastAsia="Calibri" w:hAnsi="Calibri"/>
          <w:color w:val="1F2A24"/>
          <w:sz w:val="21"/>
          <w:szCs w:val="21"/>
        </w:rPr>
        <w:t xml:space="preserve"> The share of months (or batches) where income was more than cost. If every month with costs was profitable you get the full 7.5.</w:t>
      </w:r>
    </w:p>
    <w:p>
      <w:pPr>
        <w:pStyle w:val="ListParagraph"/>
        <w:numPr>
          <w:ilvl w:val="0"/>
          <w:numId w:val="2"/>
        </w:numPr>
        <w:spacing w:after="60" w:line="280"/>
      </w:pPr>
      <w:r>
        <w:rPr>
          <w:rFonts w:ascii="Calibri" w:cs="Calibri" w:eastAsia="Calibri" w:hAnsi="Calibri"/>
          <w:b/>
          <w:bCs/>
          <w:color w:val="1F2A24"/>
          <w:sz w:val="21"/>
          <w:szCs w:val="21"/>
        </w:rPr>
        <w:t xml:space="preserve">Revenue trend (up to 5 points).</w:t>
      </w:r>
      <w:r>
        <w:rPr>
          <w:rFonts w:ascii="Calibri" w:cs="Calibri" w:eastAsia="Calibri" w:hAnsi="Calibri"/>
          <w:color w:val="1F2A24"/>
          <w:sz w:val="21"/>
          <w:szCs w:val="21"/>
        </w:rPr>
        <w:t xml:space="preserve"> The last six months of revenue compared with the six months before. A rise of 50% or more earns the full 5; no change earns 2.5; a fall of 50% or more earns 0. If there is no income in the earlier six months, the app uses the neutral 2.5.</w:t>
      </w:r>
    </w:p>
    <w:p>
      <w:pPr>
        <w:spacing w:after="60"/>
      </w:pPr>
    </w:p>
    <w:p>
      <w:pPr>
        <w:spacing w:after="120" w:line="290"/>
      </w:pPr>
      <w:r>
        <w:rPr>
          <w:rFonts w:ascii="Calibri" w:cs="Calibri" w:eastAsia="Calibri" w:hAnsi="Calibri"/>
          <w:color w:val="1F2A24"/>
          <w:sz w:val="21"/>
          <w:szCs w:val="21"/>
        </w:rPr>
        <w:t xml:space="preserve">The evidence line reads like "ROI 22% and margin 18% over 12 months; 1/1 months profitable".</w:t>
      </w:r>
    </w:p>
    <w:p>
      <w:pPr>
        <w:pStyle w:val="Heading4"/>
        <w:keepNext/>
        <w:spacing w:after="80" w:before="200"/>
      </w:pPr>
      <w:bookmarkStart w:name="h_trading_history_up_to_20_" w:id="1"/>
      <w:r>
        <w:rPr>
          <w:rFonts w:ascii="Calibri" w:cs="Calibri" w:eastAsia="Calibri" w:hAnsi="Calibri"/>
          <w:b/>
          <w:bCs/>
          <w:color w:val="4A5A50"/>
          <w:sz w:val="22"/>
          <w:szCs w:val="22"/>
        </w:rPr>
        <w:t xml:space="preserve">Trading history (up to 20)</w:t>
      </w:r>
      <w:bookmarkEnd w:id="1"/>
    </w:p>
    <w:p>
      <w:pPr>
        <w:pStyle w:val="ListParagraph"/>
        <w:numPr>
          <w:ilvl w:val="0"/>
          <w:numId w:val="2"/>
        </w:numPr>
        <w:spacing w:after="60" w:line="280"/>
      </w:pPr>
      <w:r>
        <w:rPr>
          <w:rFonts w:ascii="Calibri" w:cs="Calibri" w:eastAsia="Calibri" w:hAnsi="Calibri"/>
          <w:b/>
          <w:bCs/>
          <w:color w:val="1F2A24"/>
          <w:sz w:val="21"/>
          <w:szCs w:val="21"/>
        </w:rPr>
        <w:t xml:space="preserve">Contracts fulfilled (up to 10 points).</w:t>
      </w:r>
      <w:r>
        <w:rPr>
          <w:rFonts w:ascii="Calibri" w:cs="Calibri" w:eastAsia="Calibri" w:hAnsi="Calibri"/>
          <w:color w:val="1F2A24"/>
          <w:sz w:val="21"/>
          <w:szCs w:val="21"/>
        </w:rPr>
        <w:t xml:space="preserve"> Contracts in Trade &amp; Export with the status </w:t>
      </w:r>
      <w:r>
        <w:rPr>
          <w:rFonts w:ascii="Calibri" w:cs="Calibri" w:eastAsia="Calibri" w:hAnsi="Calibri"/>
          <w:b/>
          <w:bCs/>
          <w:color w:val="1F2A24"/>
          <w:sz w:val="21"/>
          <w:szCs w:val="21"/>
        </w:rPr>
        <w:t xml:space="preserve">Fulfilled</w:t>
      </w:r>
      <w:r>
        <w:rPr>
          <w:rFonts w:ascii="Calibri" w:cs="Calibri" w:eastAsia="Calibri" w:hAnsi="Calibri"/>
          <w:color w:val="1F2A24"/>
          <w:sz w:val="21"/>
          <w:szCs w:val="21"/>
        </w:rPr>
        <w:t xml:space="preserve">. Six or more earns the full 10.</w:t>
      </w:r>
    </w:p>
    <w:p>
      <w:pPr>
        <w:pStyle w:val="ListParagraph"/>
        <w:numPr>
          <w:ilvl w:val="0"/>
          <w:numId w:val="2"/>
        </w:numPr>
        <w:spacing w:after="60" w:line="280"/>
      </w:pPr>
      <w:r>
        <w:rPr>
          <w:rFonts w:ascii="Calibri" w:cs="Calibri" w:eastAsia="Calibri" w:hAnsi="Calibri"/>
          <w:b/>
          <w:bCs/>
          <w:color w:val="1F2A24"/>
          <w:sz w:val="21"/>
          <w:szCs w:val="21"/>
        </w:rPr>
        <w:t xml:space="preserve">Fulfilment rate (up to 6 points).</w:t>
      </w:r>
      <w:r>
        <w:rPr>
          <w:rFonts w:ascii="Calibri" w:cs="Calibri" w:eastAsia="Calibri" w:hAnsi="Calibri"/>
          <w:color w:val="1F2A24"/>
          <w:sz w:val="21"/>
          <w:szCs w:val="21"/>
        </w:rPr>
        <w:t xml:space="preserve"> Fulfilled contracts divided by (fulfilled plus disputed plus cancelled). With no contracts at all, this part is 0.</w:t>
      </w:r>
    </w:p>
    <w:p>
      <w:pPr>
        <w:pStyle w:val="ListParagraph"/>
        <w:numPr>
          <w:ilvl w:val="0"/>
          <w:numId w:val="2"/>
        </w:numPr>
        <w:spacing w:after="60" w:line="280"/>
      </w:pPr>
      <w:r>
        <w:rPr>
          <w:rFonts w:ascii="Calibri" w:cs="Calibri" w:eastAsia="Calibri" w:hAnsi="Calibri"/>
          <w:b/>
          <w:bCs/>
          <w:color w:val="1F2A24"/>
          <w:sz w:val="21"/>
          <w:szCs w:val="21"/>
        </w:rPr>
        <w:t xml:space="preserve">Verified buyers (up to 2 points).</w:t>
      </w:r>
      <w:r>
        <w:rPr>
          <w:rFonts w:ascii="Calibri" w:cs="Calibri" w:eastAsia="Calibri" w:hAnsi="Calibri"/>
          <w:color w:val="1F2A24"/>
          <w:sz w:val="21"/>
          <w:szCs w:val="21"/>
        </w:rPr>
        <w:t xml:space="preserve"> Buyers the platform has verified, across your contracts. Three or more earns the full 2.</w:t>
      </w:r>
    </w:p>
    <w:p>
      <w:pPr>
        <w:pStyle w:val="ListParagraph"/>
        <w:numPr>
          <w:ilvl w:val="0"/>
          <w:numId w:val="2"/>
        </w:numPr>
        <w:spacing w:after="60" w:line="280"/>
      </w:pPr>
      <w:r>
        <w:rPr>
          <w:rFonts w:ascii="Calibri" w:cs="Calibri" w:eastAsia="Calibri" w:hAnsi="Calibri"/>
          <w:b/>
          <w:bCs/>
          <w:color w:val="1F2A24"/>
          <w:sz w:val="21"/>
          <w:szCs w:val="21"/>
        </w:rPr>
        <w:t xml:space="preserve">Active listings (up to 2 points).</w:t>
      </w:r>
      <w:r>
        <w:rPr>
          <w:rFonts w:ascii="Calibri" w:cs="Calibri" w:eastAsia="Calibri" w:hAnsi="Calibri"/>
          <w:color w:val="1F2A24"/>
          <w:sz w:val="21"/>
          <w:szCs w:val="21"/>
        </w:rPr>
        <w:t xml:space="preserve"> Your active marketplace listings. Three or more earns the full 2.</w:t>
      </w:r>
    </w:p>
    <w:p>
      <w:pPr>
        <w:spacing w:after="60"/>
      </w:pPr>
    </w:p>
    <w:p>
      <w:pPr>
        <w:spacing w:after="120" w:line="290"/>
      </w:pPr>
      <w:r>
        <w:rPr>
          <w:rFonts w:ascii="Calibri" w:cs="Calibri" w:eastAsia="Calibri" w:hAnsi="Calibri"/>
          <w:color w:val="1F2A24"/>
          <w:sz w:val="21"/>
          <w:szCs w:val="21"/>
        </w:rPr>
        <w:t xml:space="preserve">The evidence line reads like "2 contracts fulfilled (ZMW 54,000), 0 disputed/cancelled, 1 verified buyers".</w:t>
      </w:r>
    </w:p>
    <w:p>
      <w:pPr>
        <w:pStyle w:val="Heading4"/>
        <w:keepNext/>
        <w:spacing w:after="80" w:before="200"/>
      </w:pPr>
      <w:bookmarkStart w:name="h_tenure_and_scale_up_to_15_" w:id="1"/>
      <w:r>
        <w:rPr>
          <w:rFonts w:ascii="Calibri" w:cs="Calibri" w:eastAsia="Calibri" w:hAnsi="Calibri"/>
          <w:b/>
          <w:bCs/>
          <w:color w:val="4A5A50"/>
          <w:sz w:val="22"/>
          <w:szCs w:val="22"/>
        </w:rPr>
        <w:t xml:space="preserve">Tenure and scale (up to 15)</w:t>
      </w:r>
      <w:bookmarkEnd w:id="1"/>
    </w:p>
    <w:p>
      <w:pPr>
        <w:pStyle w:val="ListParagraph"/>
        <w:numPr>
          <w:ilvl w:val="0"/>
          <w:numId w:val="2"/>
        </w:numPr>
        <w:spacing w:after="60" w:line="280"/>
      </w:pPr>
      <w:r>
        <w:rPr>
          <w:rFonts w:ascii="Calibri" w:cs="Calibri" w:eastAsia="Calibri" w:hAnsi="Calibri"/>
          <w:b/>
          <w:bCs/>
          <w:color w:val="1F2A24"/>
          <w:sz w:val="21"/>
          <w:szCs w:val="21"/>
        </w:rPr>
        <w:t xml:space="preserve">Time on the platform (up to 6 points).</w:t>
      </w:r>
      <w:r>
        <w:rPr>
          <w:rFonts w:ascii="Calibri" w:cs="Calibri" w:eastAsia="Calibri" w:hAnsi="Calibri"/>
          <w:color w:val="1F2A24"/>
          <w:sz w:val="21"/>
          <w:szCs w:val="21"/>
        </w:rPr>
        <w:t xml:space="preserve"> 24 months or more earns the full 6.</w:t>
      </w:r>
    </w:p>
    <w:p>
      <w:pPr>
        <w:pStyle w:val="ListParagraph"/>
        <w:numPr>
          <w:ilvl w:val="0"/>
          <w:numId w:val="2"/>
        </w:numPr>
        <w:spacing w:after="60" w:line="280"/>
      </w:pPr>
      <w:r>
        <w:rPr>
          <w:rFonts w:ascii="Calibri" w:cs="Calibri" w:eastAsia="Calibri" w:hAnsi="Calibri"/>
          <w:b/>
          <w:bCs/>
          <w:color w:val="1F2A24"/>
          <w:sz w:val="21"/>
          <w:szCs w:val="21"/>
        </w:rPr>
        <w:t xml:space="preserve">Enterprises (up to 3 points).</w:t>
      </w:r>
      <w:r>
        <w:rPr>
          <w:rFonts w:ascii="Calibri" w:cs="Calibri" w:eastAsia="Calibri" w:hAnsi="Calibri"/>
          <w:color w:val="1F2A24"/>
          <w:sz w:val="21"/>
          <w:szCs w:val="21"/>
        </w:rPr>
        <w:t xml:space="preserve"> Three active enterprises earn the full 3.</w:t>
      </w:r>
    </w:p>
    <w:p>
      <w:pPr>
        <w:pStyle w:val="ListParagraph"/>
        <w:numPr>
          <w:ilvl w:val="0"/>
          <w:numId w:val="2"/>
        </w:numPr>
        <w:spacing w:after="60" w:line="280"/>
      </w:pPr>
      <w:r>
        <w:rPr>
          <w:rFonts w:ascii="Calibri" w:cs="Calibri" w:eastAsia="Calibri" w:hAnsi="Calibri"/>
          <w:b/>
          <w:bCs/>
          <w:color w:val="1F2A24"/>
          <w:sz w:val="21"/>
          <w:szCs w:val="21"/>
        </w:rPr>
        <w:t xml:space="preserve">Batches completed (up to 4.5 points).</w:t>
      </w:r>
      <w:r>
        <w:rPr>
          <w:rFonts w:ascii="Calibri" w:cs="Calibri" w:eastAsia="Calibri" w:hAnsi="Calibri"/>
          <w:color w:val="1F2A24"/>
          <w:sz w:val="21"/>
          <w:szCs w:val="21"/>
        </w:rPr>
        <w:t xml:space="preserve"> Six completed batches earn the full 4.5.</w:t>
      </w:r>
    </w:p>
    <w:p>
      <w:pPr>
        <w:pStyle w:val="ListParagraph"/>
        <w:numPr>
          <w:ilvl w:val="0"/>
          <w:numId w:val="2"/>
        </w:numPr>
        <w:spacing w:after="60" w:line="280"/>
      </w:pPr>
      <w:r>
        <w:rPr>
          <w:rFonts w:ascii="Calibri" w:cs="Calibri" w:eastAsia="Calibri" w:hAnsi="Calibri"/>
          <w:b/>
          <w:bCs/>
          <w:color w:val="1F2A24"/>
          <w:sz w:val="21"/>
          <w:szCs w:val="21"/>
        </w:rPr>
        <w:t xml:space="preserve">Registered land (up to 1.5 points).</w:t>
      </w:r>
      <w:r>
        <w:rPr>
          <w:rFonts w:ascii="Calibri" w:cs="Calibri" w:eastAsia="Calibri" w:hAnsi="Calibri"/>
          <w:color w:val="1F2A24"/>
          <w:sz w:val="21"/>
          <w:szCs w:val="21"/>
        </w:rPr>
        <w:t xml:space="preserve"> Fields registered with their area. Ten hectares or more earns the full 1.5.</w:t>
      </w:r>
    </w:p>
    <w:p>
      <w:pPr>
        <w:spacing w:after="60"/>
      </w:pPr>
    </w:p>
    <w:p>
      <w:pPr>
        <w:pStyle w:val="Heading4"/>
        <w:keepNext/>
        <w:spacing w:after="80" w:before="200"/>
      </w:pPr>
      <w:bookmarkStart w:name="h_verification_and_support_network_up_to_15_" w:id="1"/>
      <w:r>
        <w:rPr>
          <w:rFonts w:ascii="Calibri" w:cs="Calibri" w:eastAsia="Calibri" w:hAnsi="Calibri"/>
          <w:b/>
          <w:bCs/>
          <w:color w:val="4A5A50"/>
          <w:sz w:val="22"/>
          <w:szCs w:val="22"/>
        </w:rPr>
        <w:t xml:space="preserve">Verification and support network (up to 15)</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0"/>
        <w:gridCol w:w="2818"/>
      </w:tblGrid>
      <w:tr>
        <w:trPr>
          <w:cantSplit/>
          <w:tblHeader/>
        </w:trPr>
        <w:tc>
          <w:tcPr>
            <w:tcW w:type="dxa" w:w="682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w:t>
            </w:r>
          </w:p>
        </w:tc>
        <w:tc>
          <w:tcPr>
            <w:tcW w:type="dxa" w:w="281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Points</w:t>
            </w:r>
          </w:p>
        </w:tc>
      </w:tr>
      <w:tr>
        <w:trPr>
          <w:cantSplit/>
          <w:tblHeader w:val="false"/>
        </w:trPr>
        <w:tc>
          <w:tcPr>
            <w:tcW w:type="dxa" w:w="68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Data-sharing consent switched on (</w:t>
            </w:r>
            <w:r>
              <w:rPr>
                <w:rFonts w:ascii="Calibri" w:cs="Calibri" w:eastAsia="Calibri" w:hAnsi="Calibri"/>
                <w:b/>
                <w:bCs/>
                <w:color w:val="1F2A24"/>
                <w:sz w:val="18"/>
                <w:szCs w:val="18"/>
              </w:rPr>
              <w:t xml:space="preserve">Share with government &amp; partners</w:t>
            </w:r>
            <w:r>
              <w:rPr>
                <w:rFonts w:ascii="Calibri" w:cs="Calibri" w:eastAsia="Calibri" w:hAnsi="Calibri"/>
                <w:color w:val="1F2A24"/>
                <w:sz w:val="18"/>
                <w:szCs w:val="18"/>
              </w:rPr>
              <w:t xml:space="preserve"> in Settings)</w:t>
            </w:r>
          </w:p>
        </w:tc>
        <w:tc>
          <w:tcPr>
            <w:tcW w:type="dxa" w:w="28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3.75</w:t>
            </w:r>
          </w:p>
        </w:tc>
      </w:tr>
      <w:tr>
        <w:trPr>
          <w:cantSplit/>
          <w:tblHeader w:val="false"/>
        </w:trPr>
        <w:tc>
          <w:tcPr>
            <w:tcW w:type="dxa" w:w="68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 extension officer is assigned to your farm</w:t>
            </w:r>
          </w:p>
        </w:tc>
        <w:tc>
          <w:tcPr>
            <w:tcW w:type="dxa" w:w="28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w:t>
            </w:r>
          </w:p>
        </w:tc>
      </w:tr>
      <w:tr>
        <w:trPr>
          <w:cantSplit/>
          <w:tblHeader w:val="false"/>
        </w:trPr>
        <w:tc>
          <w:tcPr>
            <w:tcW w:type="dxa" w:w="68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Enrolled in a programme (active or completed)</w:t>
            </w:r>
          </w:p>
        </w:tc>
        <w:tc>
          <w:tcPr>
            <w:tcW w:type="dxa" w:w="28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w:t>
            </w:r>
          </w:p>
        </w:tc>
      </w:tr>
      <w:tr>
        <w:trPr>
          <w:cantSplit/>
          <w:tblHeader w:val="false"/>
        </w:trPr>
        <w:tc>
          <w:tcPr>
            <w:tcW w:type="dxa" w:w="68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At least one certification with status Certified</w:t>
            </w:r>
          </w:p>
        </w:tc>
        <w:tc>
          <w:tcPr>
            <w:tcW w:type="dxa" w:w="28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2.25</w:t>
            </w:r>
          </w:p>
        </w:tc>
      </w:tr>
      <w:tr>
        <w:trPr>
          <w:cantSplit/>
          <w:tblHeader w:val="false"/>
        </w:trPr>
        <w:tc>
          <w:tcPr>
            <w:tcW w:type="dxa" w:w="68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Insurance on record (a claim that is not draft or rejected)</w:t>
            </w:r>
          </w:p>
        </w:tc>
        <w:tc>
          <w:tcPr>
            <w:tcW w:type="dxa" w:w="28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1.5</w:t>
            </w:r>
          </w:p>
        </w:tc>
      </w:tr>
      <w:tr>
        <w:trPr>
          <w:cantSplit/>
          <w:tblHeader w:val="false"/>
        </w:trPr>
        <w:tc>
          <w:tcPr>
            <w:tcW w:type="dxa" w:w="68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At least one loan marked repaid and none defaulted</w:t>
            </w:r>
          </w:p>
        </w:tc>
        <w:tc>
          <w:tcPr>
            <w:tcW w:type="dxa" w:w="28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1.5</w:t>
            </w:r>
          </w:p>
        </w:tc>
      </w:tr>
    </w:tbl>
    <w:p>
      <w:pPr>
        <w:spacing w:after="160"/>
      </w:pPr>
    </w:p>
    <w:p>
      <w:pPr>
        <w:spacing w:after="120" w:line="290"/>
      </w:pPr>
      <w:r>
        <w:rPr>
          <w:rFonts w:ascii="Calibri" w:cs="Calibri" w:eastAsia="Calibri" w:hAnsi="Calibri"/>
          <w:b/>
          <w:bCs/>
          <w:color w:val="1F2A24"/>
          <w:sz w:val="21"/>
          <w:szCs w:val="21"/>
        </w:rPr>
        <w:t xml:space="preserve">A defaulted loan takes 7.5 points off</w:t>
      </w:r>
      <w:r>
        <w:rPr>
          <w:rFonts w:ascii="Calibri" w:cs="Calibri" w:eastAsia="Calibri" w:hAnsi="Calibri"/>
          <w:color w:val="1F2A24"/>
          <w:sz w:val="21"/>
          <w:szCs w:val="21"/>
        </w:rPr>
        <w:t xml:space="preserve"> this factor (it cannot go below zero).</w:t>
      </w:r>
    </w:p>
    <w:p>
      <w:pPr>
        <w:pStyle w:val="Heading3"/>
        <w:keepNext/>
        <w:spacing w:after="100" w:before="260"/>
      </w:pPr>
      <w:bookmarkStart w:name="h_the_bands" w:id="1"/>
      <w:r>
        <w:rPr>
          <w:rFonts w:ascii="Cambria" w:cs="Cambria" w:eastAsia="Cambria" w:hAnsi="Cambria"/>
          <w:b/>
          <w:bCs/>
          <w:color w:val="2E7D4F"/>
          <w:sz w:val="26"/>
          <w:szCs w:val="26"/>
        </w:rPr>
        <w:t xml:space="preserve">The bands</w:t>
      </w:r>
      <w:bookmarkEnd w:id="1"/>
    </w:p>
    <w:p>
      <w:pPr>
        <w:spacing w:after="120" w:line="290"/>
      </w:pPr>
      <w:r>
        <w:rPr>
          <w:rFonts w:ascii="Calibri" w:cs="Calibri" w:eastAsia="Calibri" w:hAnsi="Calibri"/>
          <w:color w:val="1F2A24"/>
          <w:sz w:val="21"/>
          <w:szCs w:val="21"/>
        </w:rPr>
        <w:t xml:space="preserve">The total is rounded to a whole number and placed in a band: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1"/>
        <w:gridCol w:w="2555"/>
        <w:gridCol w:w="4862"/>
      </w:tblGrid>
      <w:tr>
        <w:trPr>
          <w:cantSplit/>
          <w:tblHeader/>
        </w:trPr>
        <w:tc>
          <w:tcPr>
            <w:tcW w:type="dxa" w:w="222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Band</w:t>
            </w:r>
          </w:p>
        </w:tc>
        <w:tc>
          <w:tcPr>
            <w:tcW w:type="dxa" w:w="255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Score</w:t>
            </w:r>
          </w:p>
        </w:tc>
        <w:tc>
          <w:tcPr>
            <w:tcW w:type="dxa" w:w="486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tells a lender</w:t>
            </w:r>
          </w:p>
        </w:tc>
      </w:tr>
      <w:tr>
        <w:trPr>
          <w:cantSplit/>
          <w:tblHeader w:val="false"/>
        </w:trPr>
        <w:tc>
          <w:tcPr>
            <w:tcW w:type="dxa" w:w="22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w:t>
            </w:r>
          </w:p>
        </w:tc>
        <w:tc>
          <w:tcPr>
            <w:tcW w:type="dxa" w:w="25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80 to 100</w:t>
            </w:r>
          </w:p>
        </w:tc>
        <w:tc>
          <w:tcPr>
            <w:tcW w:type="dxa" w:w="48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Strong — eligible for standard terms</w:t>
            </w:r>
          </w:p>
        </w:tc>
      </w:tr>
      <w:tr>
        <w:trPr>
          <w:cantSplit/>
          <w:tblHeader w:val="false"/>
        </w:trPr>
        <w:tc>
          <w:tcPr>
            <w:tcW w:type="dxa" w:w="22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w:t>
            </w:r>
          </w:p>
        </w:tc>
        <w:tc>
          <w:tcPr>
            <w:tcW w:type="dxa" w:w="25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65 to 79</w:t>
            </w:r>
          </w:p>
        </w:tc>
        <w:tc>
          <w:tcPr>
            <w:tcW w:type="dxa" w:w="48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Good — eligible, standard monitoring</w:t>
            </w:r>
          </w:p>
        </w:tc>
      </w:tr>
      <w:tr>
        <w:trPr>
          <w:cantSplit/>
          <w:tblHeader w:val="false"/>
        </w:trPr>
        <w:tc>
          <w:tcPr>
            <w:tcW w:type="dxa" w:w="22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w:t>
            </w:r>
          </w:p>
        </w:tc>
        <w:tc>
          <w:tcPr>
            <w:tcW w:type="dxa" w:w="25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50 to 64</w:t>
            </w:r>
          </w:p>
        </w:tc>
        <w:tc>
          <w:tcPr>
            <w:tcW w:type="dxa" w:w="48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Fair — consider with collateral or group guarantee</w:t>
            </w:r>
          </w:p>
        </w:tc>
      </w:tr>
      <w:tr>
        <w:trPr>
          <w:cantSplit/>
          <w:tblHeader w:val="false"/>
        </w:trPr>
        <w:tc>
          <w:tcPr>
            <w:tcW w:type="dxa" w:w="22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w:t>
            </w:r>
          </w:p>
        </w:tc>
        <w:tc>
          <w:tcPr>
            <w:tcW w:type="dxa" w:w="25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35 to 49</w:t>
            </w:r>
          </w:p>
        </w:tc>
        <w:tc>
          <w:tcPr>
            <w:tcW w:type="dxa" w:w="48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Weak — small ticket / input-in-kind only</w:t>
            </w:r>
          </w:p>
        </w:tc>
      </w:tr>
      <w:tr>
        <w:trPr>
          <w:cantSplit/>
          <w:tblHeader w:val="false"/>
        </w:trPr>
        <w:tc>
          <w:tcPr>
            <w:tcW w:type="dxa" w:w="22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w:t>
            </w:r>
          </w:p>
        </w:tc>
        <w:tc>
          <w:tcPr>
            <w:tcW w:type="dxa" w:w="25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0 to 34</w:t>
            </w:r>
          </w:p>
        </w:tc>
        <w:tc>
          <w:tcPr>
            <w:tcW w:type="dxa" w:w="48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Insufficient history — not yet scoreable</w:t>
            </w:r>
          </w:p>
        </w:tc>
      </w:tr>
    </w:tbl>
    <w:p>
      <w:pPr>
        <w:spacing w:after="160"/>
      </w:pPr>
    </w:p>
    <w:p>
      <w:pPr>
        <w:spacing w:after="120" w:line="290"/>
      </w:pPr>
      <w:r>
        <w:rPr>
          <w:rFonts w:ascii="Calibri" w:cs="Calibri" w:eastAsia="Calibri" w:hAnsi="Calibri"/>
          <w:b/>
          <w:bCs/>
          <w:color w:val="1F2A24"/>
          <w:sz w:val="21"/>
          <w:szCs w:val="21"/>
        </w:rPr>
        <w:t xml:space="preserve">Thin file.</w:t>
      </w:r>
      <w:r>
        <w:rPr>
          <w:rFonts w:ascii="Calibri" w:cs="Calibri" w:eastAsia="Calibri" w:hAnsi="Calibri"/>
          <w:color w:val="1F2A24"/>
          <w:sz w:val="21"/>
          <w:szCs w:val="21"/>
        </w:rPr>
        <w:t xml:space="preserve"> Your file is "thin" when you have fewer than 3 months with production records </w:t>
      </w:r>
      <w:r>
        <w:rPr>
          <w:rFonts w:ascii="Calibri" w:cs="Calibri" w:eastAsia="Calibri" w:hAnsi="Calibri"/>
          <w:b/>
          <w:bCs/>
          <w:color w:val="1F2A24"/>
          <w:sz w:val="21"/>
          <w:szCs w:val="21"/>
        </w:rPr>
        <w:t xml:space="preserve">and</w:t>
      </w:r>
      <w:r>
        <w:rPr>
          <w:rFonts w:ascii="Calibri" w:cs="Calibri" w:eastAsia="Calibri" w:hAnsi="Calibri"/>
          <w:color w:val="1F2A24"/>
          <w:sz w:val="21"/>
          <w:szCs w:val="21"/>
        </w:rPr>
        <w:t xml:space="preserve"> there is nothing to score for profitability (no months with costs in the ledger and no batch records). A thin file can never be better than band </w:t>
      </w:r>
      <w:r>
        <w:rPr>
          <w:rFonts w:ascii="Calibri" w:cs="Calibri" w:eastAsia="Calibri" w:hAnsi="Calibri"/>
          <w:b/>
          <w:bCs/>
          <w:color w:val="1F2A24"/>
          <w:sz w:val="21"/>
          <w:szCs w:val="21"/>
        </w:rPr>
        <w:t xml:space="preserve">D</w:t>
      </w:r>
      <w:r>
        <w:rPr>
          <w:rFonts w:ascii="Calibri" w:cs="Calibri" w:eastAsia="Calibri" w:hAnsi="Calibri"/>
          <w:color w:val="1F2A24"/>
          <w:sz w:val="21"/>
          <w:szCs w:val="21"/>
        </w:rPr>
        <w:t xml:space="preserve">, even if the points would say A, B or C. The band text then reads "Thin file — fewer than 3 months of records; score provisional" and the amber notice appears. Recording expenses in Finance removes the thin-file limit, because it gives the app something to score.</w:t>
      </w:r>
    </w:p>
    <w:p>
      <w:pPr>
        <w:pStyle w:val="Heading3"/>
        <w:keepNext/>
        <w:spacing w:after="100" w:before="260"/>
      </w:pPr>
      <w:bookmarkStart w:name="h_how_to_improve_your_score" w:id="1"/>
      <w:r>
        <w:rPr>
          <w:rFonts w:ascii="Cambria" w:cs="Cambria" w:eastAsia="Cambria" w:hAnsi="Cambria"/>
          <w:b/>
          <w:bCs/>
          <w:color w:val="2E7D4F"/>
          <w:sz w:val="26"/>
          <w:szCs w:val="26"/>
        </w:rPr>
        <w:t xml:space="preserve">How to improve your score</w:t>
      </w:r>
      <w:bookmarkEnd w:id="1"/>
    </w:p>
    <w:p>
      <w:pPr>
        <w:spacing w:after="120" w:line="290"/>
      </w:pPr>
      <w:r>
        <w:rPr>
          <w:rFonts w:ascii="Calibri" w:cs="Calibri" w:eastAsia="Calibri" w:hAnsi="Calibri"/>
          <w:color w:val="1F2A24"/>
          <w:sz w:val="21"/>
          <w:szCs w:val="21"/>
        </w:rPr>
        <w:t xml:space="preserve">Practical steps, in order of how much they are worth:</w:t>
      </w:r>
    </w:p>
    <w:p>
      <w:pPr>
        <w:pStyle w:val="ListParagraph"/>
        <w:numPr>
          <w:ilvl w:val="0"/>
          <w:numId w:val="87"/>
        </w:numPr>
        <w:spacing w:after="70" w:line="280"/>
      </w:pPr>
      <w:r>
        <w:rPr>
          <w:rFonts w:ascii="Calibri" w:cs="Calibri" w:eastAsia="Calibri" w:hAnsi="Calibri"/>
          <w:b/>
          <w:bCs/>
          <w:color w:val="1F2A24"/>
          <w:sz w:val="21"/>
          <w:szCs w:val="21"/>
        </w:rPr>
        <w:t xml:space="preserve">Keep your costs and income in Finance every month.</w:t>
      </w:r>
      <w:r>
        <w:rPr>
          <w:rFonts w:ascii="Calibri" w:cs="Calibri" w:eastAsia="Calibri" w:hAnsi="Calibri"/>
          <w:color w:val="1F2A24"/>
          <w:sz w:val="21"/>
          <w:szCs w:val="21"/>
        </w:rPr>
        <w:t xml:space="preserve"> This opens the 25 points of profitability, and removes the thin-file cap. Use the automatic entries from production, sales and processing so that you do not forget any (see the chapter on how the modules talk to each other).</w:t>
      </w:r>
    </w:p>
    <w:p>
      <w:pPr>
        <w:pStyle w:val="ListParagraph"/>
        <w:numPr>
          <w:ilvl w:val="0"/>
          <w:numId w:val="87"/>
        </w:numPr>
        <w:spacing w:after="70" w:line="280"/>
      </w:pPr>
      <w:r>
        <w:rPr>
          <w:rFonts w:ascii="Calibri" w:cs="Calibri" w:eastAsia="Calibri" w:hAnsi="Calibri"/>
          <w:b/>
          <w:bCs/>
          <w:color w:val="1F2A24"/>
          <w:sz w:val="21"/>
          <w:szCs w:val="21"/>
        </w:rPr>
        <w:t xml:space="preserve">Keep production records going, and keep them recent.</w:t>
      </w:r>
      <w:r>
        <w:rPr>
          <w:rFonts w:ascii="Calibri" w:cs="Calibri" w:eastAsia="Calibri" w:hAnsi="Calibri"/>
          <w:color w:val="1F2A24"/>
          <w:sz w:val="21"/>
          <w:szCs w:val="21"/>
        </w:rPr>
        <w:t xml:space="preserve"> Each month with a record is worth about 1.7 points. A record in the last 14 days is worth 5 points on its own. A farm that records every month for a year earns the full 20.</w:t>
      </w:r>
    </w:p>
    <w:p>
      <w:pPr>
        <w:pStyle w:val="ListParagraph"/>
        <w:numPr>
          <w:ilvl w:val="0"/>
          <w:numId w:val="87"/>
        </w:numPr>
        <w:spacing w:after="70" w:line="280"/>
      </w:pPr>
      <w:r>
        <w:rPr>
          <w:rFonts w:ascii="Calibri" w:cs="Calibri" w:eastAsia="Calibri" w:hAnsi="Calibri"/>
          <w:b/>
          <w:bCs/>
          <w:color w:val="1F2A24"/>
          <w:sz w:val="21"/>
          <w:szCs w:val="21"/>
        </w:rPr>
        <w:t xml:space="preserve">Make sure income is really recorded.</w:t>
      </w:r>
      <w:r>
        <w:rPr>
          <w:rFonts w:ascii="Calibri" w:cs="Calibri" w:eastAsia="Calibri" w:hAnsi="Calibri"/>
          <w:color w:val="1F2A24"/>
          <w:sz w:val="21"/>
          <w:szCs w:val="21"/>
        </w:rPr>
        <w:t xml:space="preserve"> Fulfil your sales orders and record the sales events so that revenue shows in the ledger. A revenue trend that is rising earns up to 5 points.</w:t>
      </w:r>
    </w:p>
    <w:p>
      <w:pPr>
        <w:pStyle w:val="ListParagraph"/>
        <w:numPr>
          <w:ilvl w:val="0"/>
          <w:numId w:val="87"/>
        </w:numPr>
        <w:spacing w:after="70" w:line="280"/>
      </w:pPr>
      <w:r>
        <w:rPr>
          <w:rFonts w:ascii="Calibri" w:cs="Calibri" w:eastAsia="Calibri" w:hAnsi="Calibri"/>
          <w:b/>
          <w:bCs/>
          <w:color w:val="1F2A24"/>
          <w:sz w:val="21"/>
          <w:szCs w:val="21"/>
        </w:rPr>
        <w:t xml:space="preserve">Aim for profitable months.</w:t>
      </w:r>
      <w:r>
        <w:rPr>
          <w:rFonts w:ascii="Calibri" w:cs="Calibri" w:eastAsia="Calibri" w:hAnsi="Calibri"/>
          <w:color w:val="1F2A24"/>
          <w:sz w:val="21"/>
          <w:szCs w:val="21"/>
        </w:rPr>
        <w:t xml:space="preserve"> The profitable-months share is worth up to 7.5 points. A return of 60% on cost earns the full 12.5.</w:t>
      </w:r>
    </w:p>
    <w:p>
      <w:pPr>
        <w:pStyle w:val="ListParagraph"/>
        <w:numPr>
          <w:ilvl w:val="0"/>
          <w:numId w:val="87"/>
        </w:numPr>
        <w:spacing w:after="70" w:line="280"/>
      </w:pPr>
      <w:r>
        <w:rPr>
          <w:rFonts w:ascii="Calibri" w:cs="Calibri" w:eastAsia="Calibri" w:hAnsi="Calibri"/>
          <w:b/>
          <w:bCs/>
          <w:color w:val="1F2A24"/>
          <w:sz w:val="21"/>
          <w:szCs w:val="21"/>
        </w:rPr>
        <w:t xml:space="preserve">Use Trade &amp; Export honestly.</w:t>
      </w:r>
      <w:r>
        <w:rPr>
          <w:rFonts w:ascii="Calibri" w:cs="Calibri" w:eastAsia="Calibri" w:hAnsi="Calibri"/>
          <w:color w:val="1F2A24"/>
          <w:sz w:val="21"/>
          <w:szCs w:val="21"/>
        </w:rPr>
        <w:t xml:space="preserve"> Mark contracts </w:t>
      </w:r>
      <w:r>
        <w:rPr>
          <w:rFonts w:ascii="Calibri" w:cs="Calibri" w:eastAsia="Calibri" w:hAnsi="Calibri"/>
          <w:b/>
          <w:bCs/>
          <w:color w:val="1F2A24"/>
          <w:sz w:val="21"/>
          <w:szCs w:val="21"/>
        </w:rPr>
        <w:t xml:space="preserve">Fulfilled</w:t>
      </w:r>
      <w:r>
        <w:rPr>
          <w:rFonts w:ascii="Calibri" w:cs="Calibri" w:eastAsia="Calibri" w:hAnsi="Calibri"/>
          <w:color w:val="1F2A24"/>
          <w:sz w:val="21"/>
          <w:szCs w:val="21"/>
        </w:rPr>
        <w:t xml:space="preserve"> when they are done. Six fulfilled contracts earn the full 10 points. Avoid leaving contracts as disputed or cancelled: each one lowers your fulfilment rate (worth up to 6 points).</w:t>
      </w:r>
    </w:p>
    <w:p>
      <w:pPr>
        <w:pStyle w:val="ListParagraph"/>
        <w:numPr>
          <w:ilvl w:val="0"/>
          <w:numId w:val="87"/>
        </w:numPr>
        <w:spacing w:after="70" w:line="280"/>
      </w:pPr>
      <w:r>
        <w:rPr>
          <w:rFonts w:ascii="Calibri" w:cs="Calibri" w:eastAsia="Calibri" w:hAnsi="Calibri"/>
          <w:b/>
          <w:bCs/>
          <w:color w:val="1F2A24"/>
          <w:sz w:val="21"/>
          <w:szCs w:val="21"/>
        </w:rPr>
        <w:t xml:space="preserve">Switch on data-sharing consent</w:t>
      </w:r>
      <w:r>
        <w:rPr>
          <w:rFonts w:ascii="Calibri" w:cs="Calibri" w:eastAsia="Calibri" w:hAnsi="Calibri"/>
          <w:color w:val="1F2A24"/>
          <w:sz w:val="21"/>
          <w:szCs w:val="21"/>
        </w:rPr>
        <w:t xml:space="preserve"> in Settings (</w:t>
      </w:r>
      <w:r>
        <w:rPr>
          <w:rFonts w:ascii="Calibri" w:cs="Calibri" w:eastAsia="Calibri" w:hAnsi="Calibri"/>
          <w:b/>
          <w:bCs/>
          <w:color w:val="1F2A24"/>
          <w:sz w:val="21"/>
          <w:szCs w:val="21"/>
        </w:rPr>
        <w:t xml:space="preserve">Share with government &amp; partners</w:t>
      </w:r>
      <w:r>
        <w:rPr>
          <w:rFonts w:ascii="Calibri" w:cs="Calibri" w:eastAsia="Calibri" w:hAnsi="Calibri"/>
          <w:color w:val="1F2A24"/>
          <w:sz w:val="21"/>
          <w:szCs w:val="21"/>
        </w:rPr>
        <w:t xml:space="preserve">). This is the single easiest item: 3.75 points. Only the Director can switch it.</w:t>
      </w:r>
    </w:p>
    <w:p>
      <w:pPr>
        <w:pStyle w:val="ListParagraph"/>
        <w:numPr>
          <w:ilvl w:val="0"/>
          <w:numId w:val="87"/>
        </w:numPr>
        <w:spacing w:after="70" w:line="280"/>
      </w:pPr>
      <w:r>
        <w:rPr>
          <w:rFonts w:ascii="Calibri" w:cs="Calibri" w:eastAsia="Calibri" w:hAnsi="Calibri"/>
          <w:b/>
          <w:bCs/>
          <w:color w:val="1F2A24"/>
          <w:sz w:val="21"/>
          <w:szCs w:val="21"/>
        </w:rPr>
        <w:t xml:space="preserve">Join a programme, ask for an extension officer, get certified and insured.</w:t>
      </w:r>
      <w:r>
        <w:rPr>
          <w:rFonts w:ascii="Calibri" w:cs="Calibri" w:eastAsia="Calibri" w:hAnsi="Calibri"/>
          <w:color w:val="1F2A24"/>
          <w:sz w:val="21"/>
          <w:szCs w:val="21"/>
        </w:rPr>
        <w:t xml:space="preserve"> Each adds points in the verification factor. A repaid loan adds 1.5.</w:t>
      </w:r>
    </w:p>
    <w:p>
      <w:pPr>
        <w:pStyle w:val="ListParagraph"/>
        <w:numPr>
          <w:ilvl w:val="0"/>
          <w:numId w:val="87"/>
        </w:numPr>
        <w:spacing w:after="70" w:line="280"/>
      </w:pPr>
      <w:r>
        <w:rPr>
          <w:rFonts w:ascii="Calibri" w:cs="Calibri" w:eastAsia="Calibri" w:hAnsi="Calibri"/>
          <w:b/>
          <w:bCs/>
          <w:color w:val="1F2A24"/>
          <w:sz w:val="21"/>
          <w:szCs w:val="21"/>
        </w:rPr>
        <w:t xml:space="preserve">Stay on the platform.</w:t>
      </w:r>
      <w:r>
        <w:rPr>
          <w:rFonts w:ascii="Calibri" w:cs="Calibri" w:eastAsia="Calibri" w:hAnsi="Calibri"/>
          <w:color w:val="1F2A24"/>
          <w:sz w:val="21"/>
          <w:szCs w:val="21"/>
        </w:rPr>
        <w:t xml:space="preserve"> Tenure counts up to 24 months, and registering your fields and completing cycles also helps.</w:t>
      </w:r>
    </w:p>
    <w:p>
      <w:pPr>
        <w:pStyle w:val="ListParagraph"/>
        <w:numPr>
          <w:ilvl w:val="0"/>
          <w:numId w:val="87"/>
        </w:numPr>
        <w:spacing w:after="70" w:line="280"/>
      </w:pPr>
      <w:r>
        <w:rPr>
          <w:rFonts w:ascii="Calibri" w:cs="Calibri" w:eastAsia="Calibri" w:hAnsi="Calibri"/>
          <w:b/>
          <w:bCs/>
          <w:color w:val="1F2A24"/>
          <w:sz w:val="21"/>
          <w:szCs w:val="21"/>
        </w:rPr>
        <w:t xml:space="preserve">Never default on a loan recorded in AGRINUXES.</w:t>
      </w:r>
      <w:r>
        <w:rPr>
          <w:rFonts w:ascii="Calibri" w:cs="Calibri" w:eastAsia="Calibri" w:hAnsi="Calibri"/>
          <w:color w:val="1F2A24"/>
          <w:sz w:val="21"/>
          <w:szCs w:val="21"/>
        </w:rPr>
        <w:t xml:space="preserve"> It costs 7.5 points.</w:t>
      </w:r>
    </w:p>
    <w:p>
      <w:pPr>
        <w:spacing w:after="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This page only reads loans, insurance claims, certificates and programme enrolments that already exist on your company account. It does not have screens for adding them. Loan history and insurance appear when they have been recorded for your business (for example by a programme partner or in the vendor and programme modules). Contact your extension officer or AGRINUXES support if one is missing.</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Some inputs of this score, such as production records, enterprises and completed batches, are read from your company account's production data. If the evidence line says there are no records but you have been logging on the farm workspace, see Part 3 — Running Production: Cycles, Stages, Events and Outputs and ask support to check that your records are reaching your company account.</w:t>
      </w:r>
    </w:p>
    <w:p>
      <w:pPr>
        <w:pStyle w:val="Heading3"/>
        <w:keepNext/>
        <w:spacing w:after="100" w:before="260"/>
      </w:pPr>
      <w:bookmarkStart w:name="h_sharing_with_a_lender" w:id="1"/>
      <w:r>
        <w:rPr>
          <w:rFonts w:ascii="Cambria" w:cs="Cambria" w:eastAsia="Cambria" w:hAnsi="Cambria"/>
          <w:b/>
          <w:bCs/>
          <w:color w:val="2E7D4F"/>
          <w:sz w:val="26"/>
          <w:szCs w:val="26"/>
        </w:rPr>
        <w:t xml:space="preserve">Sharing with a lender</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Instead of printing a bundle of papers, you send the lender a private link. The lender opens it without needing an account. They see the same summary you see.</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You must be a Director or Finance Manager, with create access to the Credit Profile. Decide which lender, and what the purpose is.</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88"/>
        </w:numPr>
        <w:spacing w:after="70" w:line="280"/>
      </w:pPr>
      <w:r>
        <w:rPr>
          <w:rFonts w:ascii="Calibri" w:cs="Calibri" w:eastAsia="Calibri" w:hAnsi="Calibri"/>
          <w:color w:val="1F2A24"/>
          <w:sz w:val="21"/>
          <w:szCs w:val="21"/>
        </w:rPr>
        <w:t xml:space="preserve">On the Credit Profile page find the box </w:t>
      </w:r>
      <w:r>
        <w:rPr>
          <w:rFonts w:ascii="Calibri" w:cs="Calibri" w:eastAsia="Calibri" w:hAnsi="Calibri"/>
          <w:b/>
          <w:bCs/>
          <w:color w:val="1F2A24"/>
          <w:sz w:val="21"/>
          <w:szCs w:val="21"/>
        </w:rPr>
        <w:t xml:space="preserve">Share with a lender</w:t>
      </w:r>
      <w:r>
        <w:rPr>
          <w:rFonts w:ascii="Calibri" w:cs="Calibri" w:eastAsia="Calibri" w:hAnsi="Calibri"/>
          <w:color w:val="1F2A24"/>
          <w:sz w:val="21"/>
          <w:szCs w:val="21"/>
        </w:rPr>
        <w:t xml:space="preserve">.</w:t>
      </w:r>
    </w:p>
    <w:p>
      <w:pPr>
        <w:pStyle w:val="ListParagraph"/>
        <w:numPr>
          <w:ilvl w:val="0"/>
          <w:numId w:val="88"/>
        </w:numPr>
        <w:spacing w:after="70" w:line="280"/>
      </w:pPr>
      <w:r>
        <w:rPr>
          <w:rFonts w:ascii="Calibri" w:cs="Calibri" w:eastAsia="Calibri" w:hAnsi="Calibri"/>
          <w:color w:val="1F2A24"/>
          <w:sz w:val="21"/>
          <w:szCs w:val="21"/>
        </w:rPr>
        <w:t xml:space="preserve">Type the </w:t>
      </w:r>
      <w:r>
        <w:rPr>
          <w:rFonts w:ascii="Calibri" w:cs="Calibri" w:eastAsia="Calibri" w:hAnsi="Calibri"/>
          <w:b/>
          <w:bCs/>
          <w:color w:val="1F2A24"/>
          <w:sz w:val="21"/>
          <w:szCs w:val="21"/>
        </w:rPr>
        <w:t xml:space="preserve">Lender</w:t>
      </w:r>
      <w:r>
        <w:rPr>
          <w:rFonts w:ascii="Calibri" w:cs="Calibri" w:eastAsia="Calibri" w:hAnsi="Calibri"/>
          <w:color w:val="1F2A24"/>
          <w:sz w:val="21"/>
          <w:szCs w:val="21"/>
        </w:rPr>
        <w:t xml:space="preserve"> name (required), for example Zanaco, NATSAVE, FINCA or Vision Fund.</w:t>
      </w:r>
    </w:p>
    <w:p>
      <w:pPr>
        <w:pStyle w:val="ListParagraph"/>
        <w:numPr>
          <w:ilvl w:val="0"/>
          <w:numId w:val="88"/>
        </w:numPr>
        <w:spacing w:after="70" w:line="280"/>
      </w:pPr>
      <w:r>
        <w:rPr>
          <w:rFonts w:ascii="Calibri" w:cs="Calibri" w:eastAsia="Calibri" w:hAnsi="Calibri"/>
          <w:color w:val="1F2A24"/>
          <w:sz w:val="21"/>
          <w:szCs w:val="21"/>
        </w:rPr>
        <w:t xml:space="preserve">Optionally type the credit officer's email or phone.</w:t>
      </w:r>
    </w:p>
    <w:p>
      <w:pPr>
        <w:pStyle w:val="ListParagraph"/>
        <w:numPr>
          <w:ilvl w:val="0"/>
          <w:numId w:val="88"/>
        </w:numPr>
        <w:spacing w:after="70" w:line="280"/>
      </w:pPr>
      <w:r>
        <w:rPr>
          <w:rFonts w:ascii="Calibri" w:cs="Calibri" w:eastAsia="Calibri" w:hAnsi="Calibri"/>
          <w:color w:val="1F2A24"/>
          <w:sz w:val="21"/>
          <w:szCs w:val="21"/>
        </w:rPr>
        <w:t xml:space="preserve">Check the </w:t>
      </w:r>
      <w:r>
        <w:rPr>
          <w:rFonts w:ascii="Calibri" w:cs="Calibri" w:eastAsia="Calibri" w:hAnsi="Calibri"/>
          <w:b/>
          <w:bCs/>
          <w:color w:val="1F2A24"/>
          <w:sz w:val="21"/>
          <w:szCs w:val="21"/>
        </w:rPr>
        <w:t xml:space="preserve">Purpose</w:t>
      </w:r>
      <w:r>
        <w:rPr>
          <w:rFonts w:ascii="Calibri" w:cs="Calibri" w:eastAsia="Calibri" w:hAnsi="Calibri"/>
          <w:color w:val="1F2A24"/>
          <w:sz w:val="21"/>
          <w:szCs w:val="21"/>
        </w:rPr>
        <w:t xml:space="preserve"> (it starts as "Seasonal input loan application"; change it if needed).</w:t>
      </w:r>
    </w:p>
    <w:p>
      <w:pPr>
        <w:pStyle w:val="ListParagraph"/>
        <w:numPr>
          <w:ilvl w:val="0"/>
          <w:numId w:val="88"/>
        </w:numPr>
        <w:spacing w:after="70" w:line="280"/>
      </w:pPr>
      <w:r>
        <w:rPr>
          <w:rFonts w:ascii="Calibri" w:cs="Calibri" w:eastAsia="Calibri" w:hAnsi="Calibri"/>
          <w:color w:val="1F2A24"/>
          <w:sz w:val="21"/>
          <w:szCs w:val="21"/>
        </w:rPr>
        <w:t xml:space="preserve">Choose how long the link will work: </w:t>
      </w:r>
      <w:r>
        <w:rPr>
          <w:rFonts w:ascii="Calibri" w:cs="Calibri" w:eastAsia="Calibri" w:hAnsi="Calibri"/>
          <w:b/>
          <w:bCs/>
          <w:color w:val="1F2A24"/>
          <w:sz w:val="21"/>
          <w:szCs w:val="21"/>
        </w:rPr>
        <w:t xml:space="preserve">7 days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14 days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30 days</w:t>
      </w:r>
      <w:r>
        <w:rPr>
          <w:rFonts w:ascii="Calibri" w:cs="Calibri" w:eastAsia="Calibri" w:hAnsi="Calibri"/>
          <w:color w:val="1F2A24"/>
          <w:sz w:val="21"/>
          <w:szCs w:val="21"/>
        </w:rPr>
        <w:t xml:space="preserve"> (the default), </w:t>
      </w:r>
      <w:r>
        <w:rPr>
          <w:rFonts w:ascii="Calibri" w:cs="Calibri" w:eastAsia="Calibri" w:hAnsi="Calibri"/>
          <w:b/>
          <w:bCs/>
          <w:color w:val="1F2A24"/>
          <w:sz w:val="21"/>
          <w:szCs w:val="21"/>
        </w:rPr>
        <w:t xml:space="preserve">60 days</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90 days</w:t>
      </w:r>
      <w:r>
        <w:rPr>
          <w:rFonts w:ascii="Calibri" w:cs="Calibri" w:eastAsia="Calibri" w:hAnsi="Calibri"/>
          <w:color w:val="1F2A24"/>
          <w:sz w:val="21"/>
          <w:szCs w:val="21"/>
        </w:rPr>
        <w:t xml:space="preserve">.</w:t>
      </w:r>
    </w:p>
    <w:p>
      <w:pPr>
        <w:pStyle w:val="ListParagraph"/>
        <w:numPr>
          <w:ilvl w:val="0"/>
          <w:numId w:val="8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Create share link</w:t>
      </w:r>
      <w:r>
        <w:rPr>
          <w:rFonts w:ascii="Calibri" w:cs="Calibri" w:eastAsia="Calibri" w:hAnsi="Calibri"/>
          <w:color w:val="1F2A24"/>
          <w:sz w:val="21"/>
          <w:szCs w:val="21"/>
        </w:rPr>
        <w:t xml:space="preserve">.</w:t>
      </w:r>
    </w:p>
    <w:p>
      <w:pPr>
        <w:pStyle w:val="ListParagraph"/>
        <w:numPr>
          <w:ilvl w:val="0"/>
          <w:numId w:val="88"/>
        </w:numPr>
        <w:spacing w:after="70" w:line="280"/>
      </w:pPr>
      <w:r>
        <w:rPr>
          <w:rFonts w:ascii="Calibri" w:cs="Calibri" w:eastAsia="Calibri" w:hAnsi="Calibri"/>
          <w:color w:val="1F2A24"/>
          <w:sz w:val="21"/>
          <w:szCs w:val="21"/>
        </w:rPr>
        <w:t xml:space="preserve">A green message says "Share link created for [lender]. It expires in N days and can be revoked any time." A box titled </w:t>
      </w:r>
      <w:r>
        <w:rPr>
          <w:rFonts w:ascii="Calibri" w:cs="Calibri" w:eastAsia="Calibri" w:hAnsi="Calibri"/>
          <w:b/>
          <w:bCs/>
          <w:color w:val="1F2A24"/>
          <w:sz w:val="21"/>
          <w:szCs w:val="21"/>
        </w:rPr>
        <w:t xml:space="preserve">Send this link to the lender</w:t>
      </w:r>
      <w:r>
        <w:rPr>
          <w:rFonts w:ascii="Calibri" w:cs="Calibri" w:eastAsia="Calibri" w:hAnsi="Calibri"/>
          <w:color w:val="1F2A24"/>
          <w:sz w:val="21"/>
          <w:szCs w:val="21"/>
        </w:rPr>
        <w:t xml:space="preserve"> shows the full link. Click </w:t>
      </w:r>
      <w:r>
        <w:rPr>
          <w:rFonts w:ascii="Calibri" w:cs="Calibri" w:eastAsia="Calibri" w:hAnsi="Calibri"/>
          <w:b/>
          <w:bCs/>
          <w:color w:val="1F2A24"/>
          <w:sz w:val="21"/>
          <w:szCs w:val="21"/>
        </w:rPr>
        <w:t xml:space="preserve">Copy</w:t>
      </w:r>
      <w:r>
        <w:rPr>
          <w:rFonts w:ascii="Calibri" w:cs="Calibri" w:eastAsia="Calibri" w:hAnsi="Calibri"/>
          <w:color w:val="1F2A24"/>
          <w:sz w:val="21"/>
          <w:szCs w:val="21"/>
        </w:rPr>
        <w:t xml:space="preserve"> and send it by email or WhatsApp.</w:t>
      </w:r>
    </w:p>
    <w:p>
      <w:pPr>
        <w:spacing w:after="60"/>
      </w:pPr>
    </w:p>
    <w:p>
      <w:pPr>
        <w:spacing w:after="120" w:line="290"/>
      </w:pPr>
      <w:r>
        <w:rPr>
          <w:rFonts w:ascii="Calibri" w:cs="Calibri" w:eastAsia="Calibri" w:hAnsi="Calibri"/>
          <w:color w:val="1F2A24"/>
          <w:sz w:val="21"/>
          <w:szCs w:val="21"/>
        </w:rPr>
        <w:t xml:space="preserve">The link is your site address followed by a long secret code. Anyone who has the link can see the summary, so send it only to the lender.</w:t>
      </w:r>
    </w:p>
    <w:p>
      <w:pPr>
        <w:spacing w:after="120" w:line="290"/>
      </w:pPr>
      <w:r>
        <w:rPr>
          <w:rFonts w:ascii="Calibri" w:cs="Calibri" w:eastAsia="Calibri" w:hAnsi="Calibri"/>
          <w:b/>
          <w:bCs/>
          <w:color w:val="1F2A24"/>
          <w:sz w:val="21"/>
          <w:szCs w:val="21"/>
        </w:rPr>
        <w:t xml:space="preserve">Who has access.</w:t>
      </w:r>
      <w:r>
        <w:rPr>
          <w:rFonts w:ascii="Calibri" w:cs="Calibri" w:eastAsia="Calibri" w:hAnsi="Calibri"/>
          <w:color w:val="1F2A24"/>
          <w:sz w:val="21"/>
          <w:szCs w:val="21"/>
        </w:rPr>
        <w:t xml:space="preserve"> A list on the right shows every link you have made: the lender (and contact), the purpose, when it was created, when it expires, how many times it was opened ("opened 3×") and when it was last opened. A tag shows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Expired</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Revoked</w:t>
      </w:r>
      <w:r>
        <w:rPr>
          <w:rFonts w:ascii="Calibri" w:cs="Calibri" w:eastAsia="Calibri" w:hAnsi="Calibri"/>
          <w:color w:val="1F2A24"/>
          <w:sz w:val="21"/>
          <w:szCs w:val="21"/>
        </w:rPr>
        <w:t xml:space="preserve">. For active links there is a copy button to copy the link again, and a revoke button (a circle with a line) to cancel it.</w:t>
      </w:r>
    </w:p>
    <w:p>
      <w:pPr>
        <w:spacing w:after="120" w:line="290"/>
      </w:pPr>
      <w:r>
        <w:rPr>
          <w:rFonts w:ascii="Calibri" w:cs="Calibri" w:eastAsia="Calibri" w:hAnsi="Calibri"/>
          <w:b/>
          <w:bCs/>
          <w:color w:val="1F2A24"/>
          <w:sz w:val="21"/>
          <w:szCs w:val="21"/>
        </w:rPr>
        <w:t xml:space="preserve">Step by step: revoke a link.</w:t>
      </w:r>
    </w:p>
    <w:p>
      <w:pPr>
        <w:pStyle w:val="ListParagraph"/>
        <w:numPr>
          <w:ilvl w:val="0"/>
          <w:numId w:val="89"/>
        </w:numPr>
        <w:spacing w:after="70" w:line="280"/>
      </w:pPr>
      <w:r>
        <w:rPr>
          <w:rFonts w:ascii="Calibri" w:cs="Calibri" w:eastAsia="Calibri" w:hAnsi="Calibri"/>
          <w:color w:val="1F2A24"/>
          <w:sz w:val="21"/>
          <w:szCs w:val="21"/>
        </w:rPr>
        <w:t xml:space="preserve">Find the lender in </w:t>
      </w:r>
      <w:r>
        <w:rPr>
          <w:rFonts w:ascii="Calibri" w:cs="Calibri" w:eastAsia="Calibri" w:hAnsi="Calibri"/>
          <w:b/>
          <w:bCs/>
          <w:color w:val="1F2A24"/>
          <w:sz w:val="21"/>
          <w:szCs w:val="21"/>
        </w:rPr>
        <w:t xml:space="preserve">Who has access</w:t>
      </w:r>
      <w:r>
        <w:rPr>
          <w:rFonts w:ascii="Calibri" w:cs="Calibri" w:eastAsia="Calibri" w:hAnsi="Calibri"/>
          <w:color w:val="1F2A24"/>
          <w:sz w:val="21"/>
          <w:szCs w:val="21"/>
        </w:rPr>
        <w:t xml:space="preserve">.</w:t>
      </w:r>
    </w:p>
    <w:p>
      <w:pPr>
        <w:pStyle w:val="ListParagraph"/>
        <w:numPr>
          <w:ilvl w:val="0"/>
          <w:numId w:val="89"/>
        </w:numPr>
        <w:spacing w:after="70" w:line="280"/>
      </w:pPr>
      <w:r>
        <w:rPr>
          <w:rFonts w:ascii="Calibri" w:cs="Calibri" w:eastAsia="Calibri" w:hAnsi="Calibri"/>
          <w:color w:val="1F2A24"/>
          <w:sz w:val="21"/>
          <w:szCs w:val="21"/>
        </w:rPr>
        <w:t xml:space="preserve">Click the revoke button. The app asks "Revoke [lender]'s access?".</w:t>
      </w:r>
    </w:p>
    <w:p>
      <w:pPr>
        <w:pStyle w:val="ListParagraph"/>
        <w:numPr>
          <w:ilvl w:val="0"/>
          <w:numId w:val="89"/>
        </w:numPr>
        <w:spacing w:after="70" w:line="280"/>
      </w:pPr>
      <w:r>
        <w:rPr>
          <w:rFonts w:ascii="Calibri" w:cs="Calibri" w:eastAsia="Calibri" w:hAnsi="Calibri"/>
          <w:color w:val="1F2A24"/>
          <w:sz w:val="21"/>
          <w:szCs w:val="21"/>
        </w:rPr>
        <w:t xml:space="preserve">Confirm. A message says "Access for [lender] revoked." The lender's link stops working at once.</w:t>
      </w:r>
    </w:p>
    <w:p>
      <w:pPr>
        <w:spacing w:after="60"/>
      </w:pPr>
    </w:p>
    <w:p>
      <w:pPr>
        <w:spacing w:after="120" w:line="290"/>
      </w:pPr>
      <w:r>
        <w:rPr>
          <w:rFonts w:ascii="Calibri" w:cs="Calibri" w:eastAsia="Calibri" w:hAnsi="Calibri"/>
          <w:b/>
          <w:bCs/>
          <w:color w:val="1F2A24"/>
          <w:sz w:val="21"/>
          <w:szCs w:val="21"/>
        </w:rPr>
        <w:t xml:space="preserve">What the lender sees.</w:t>
      </w:r>
      <w:r>
        <w:rPr>
          <w:rFonts w:ascii="Calibri" w:cs="Calibri" w:eastAsia="Calibri" w:hAnsi="Calibri"/>
          <w:color w:val="1F2A24"/>
          <w:sz w:val="21"/>
          <w:szCs w:val="21"/>
        </w:rPr>
        <w:t xml:space="preserve"> The lender opens the link and sees a page headed "AGRINUXES — Farm credit summary" with "Shared by the farm for credit assessment · read-only". A line says "Prepared for [lender] · [purpose] · link valid until [date]". Below is the same report you see, and a </w:t>
      </w:r>
      <w:r>
        <w:rPr>
          <w:rFonts w:ascii="Calibri" w:cs="Calibri" w:eastAsia="Calibri" w:hAnsi="Calibri"/>
          <w:b/>
          <w:bCs/>
          <w:color w:val="1F2A24"/>
          <w:sz w:val="21"/>
          <w:szCs w:val="21"/>
        </w:rPr>
        <w:t xml:space="preserve">Print</w:t>
      </w:r>
      <w:r>
        <w:rPr>
          <w:rFonts w:ascii="Calibri" w:cs="Calibri" w:eastAsia="Calibri" w:hAnsi="Calibri"/>
          <w:color w:val="1F2A24"/>
          <w:sz w:val="21"/>
          <w:szCs w:val="21"/>
        </w:rPr>
        <w:t xml:space="preserve"> button. The lender sees your farm's name, district and province, and the figures in the report. They do not see individual ledger entries, customers or other pages.</w:t>
      </w:r>
    </w:p>
    <w:p>
      <w:pPr>
        <w:pStyle w:val="ListParagraph"/>
        <w:numPr>
          <w:ilvl w:val="0"/>
          <w:numId w:val="2"/>
        </w:numPr>
        <w:spacing w:after="60" w:line="280"/>
      </w:pPr>
      <w:r>
        <w:rPr>
          <w:rFonts w:ascii="Calibri" w:cs="Calibri" w:eastAsia="Calibri" w:hAnsi="Calibri"/>
          <w:color w:val="1F2A24"/>
          <w:sz w:val="21"/>
          <w:szCs w:val="21"/>
        </w:rPr>
        <w:t xml:space="preserve">The report is worked out again every time the lender opens it, so it shows your </w:t>
      </w:r>
      <w:r>
        <w:rPr>
          <w:rFonts w:ascii="Calibri" w:cs="Calibri" w:eastAsia="Calibri" w:hAnsi="Calibri"/>
          <w:b/>
          <w:bCs/>
          <w:color w:val="1F2A24"/>
          <w:sz w:val="21"/>
          <w:szCs w:val="21"/>
        </w:rPr>
        <w:t xml:space="preserve">current</w:t>
      </w:r>
      <w:r>
        <w:rPr>
          <w:rFonts w:ascii="Calibri" w:cs="Calibri" w:eastAsia="Calibri" w:hAnsi="Calibri"/>
          <w:color w:val="1F2A24"/>
          <w:sz w:val="21"/>
          <w:szCs w:val="21"/>
        </w:rPr>
        <w:t xml:space="preserve"> records, not a frozen copy.</w:t>
      </w:r>
    </w:p>
    <w:p>
      <w:pPr>
        <w:pStyle w:val="ListParagraph"/>
        <w:numPr>
          <w:ilvl w:val="0"/>
          <w:numId w:val="2"/>
        </w:numPr>
        <w:spacing w:after="60" w:line="280"/>
      </w:pPr>
      <w:r>
        <w:rPr>
          <w:rFonts w:ascii="Calibri" w:cs="Calibri" w:eastAsia="Calibri" w:hAnsi="Calibri"/>
          <w:color w:val="1F2A24"/>
          <w:sz w:val="21"/>
          <w:szCs w:val="21"/>
        </w:rPr>
        <w:t xml:space="preserve">Each opening is counted. You see this in </w:t>
      </w:r>
      <w:r>
        <w:rPr>
          <w:rFonts w:ascii="Calibri" w:cs="Calibri" w:eastAsia="Calibri" w:hAnsi="Calibri"/>
          <w:b/>
          <w:bCs/>
          <w:color w:val="1F2A24"/>
          <w:sz w:val="21"/>
          <w:szCs w:val="21"/>
        </w:rPr>
        <w:t xml:space="preserve">Who has access</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If the link does not work, the lender sees: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8"/>
        <w:gridCol w:w="4830"/>
      </w:tblGrid>
      <w:tr>
        <w:trPr>
          <w:cantSplit/>
          <w:tblHeader/>
        </w:trPr>
        <w:tc>
          <w:tcPr>
            <w:tcW w:type="dxa" w:w="480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w:t>
            </w:r>
          </w:p>
        </w:tc>
        <w:tc>
          <w:tcPr>
            <w:tcW w:type="dxa" w:w="483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48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Invalid share link</w:t>
            </w:r>
          </w:p>
        </w:tc>
        <w:tc>
          <w:tcPr>
            <w:tcW w:type="dxa" w:w="48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link was typed or copied wrongly.</w:t>
            </w:r>
          </w:p>
        </w:tc>
      </w:tr>
      <w:tr>
        <w:trPr>
          <w:cantSplit/>
          <w:tblHeader w:val="false"/>
        </w:trPr>
        <w:tc>
          <w:tcPr>
            <w:tcW w:type="dxa" w:w="48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This share link has been revoked by the farm</w:t>
            </w:r>
          </w:p>
        </w:tc>
        <w:tc>
          <w:tcPr>
            <w:tcW w:type="dxa" w:w="48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cancelled it.</w:t>
            </w:r>
          </w:p>
        </w:tc>
      </w:tr>
      <w:tr>
        <w:trPr>
          <w:cantSplit/>
          <w:tblHeader w:val="false"/>
        </w:trPr>
        <w:tc>
          <w:tcPr>
            <w:tcW w:type="dxa" w:w="48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This share link has expired</w:t>
            </w:r>
          </w:p>
        </w:tc>
        <w:tc>
          <w:tcPr>
            <w:tcW w:type="dxa" w:w="48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days ran out. Create a new link.</w:t>
            </w:r>
          </w:p>
        </w:tc>
      </w:tr>
    </w:tbl>
    <w:p>
      <w:pPr>
        <w:spacing w:after="160"/>
      </w:pPr>
    </w:p>
    <w:p>
      <w:pPr>
        <w:spacing w:after="120" w:line="290"/>
      </w:pPr>
      <w:r>
        <w:rPr>
          <w:rFonts w:ascii="Calibri" w:cs="Calibri" w:eastAsia="Calibri" w:hAnsi="Calibri"/>
          <w:color w:val="1F2A24"/>
          <w:sz w:val="21"/>
          <w:szCs w:val="21"/>
        </w:rPr>
        <w:t xml:space="preserve">Under each message the page says "Ask the farm to issue a new share link from their Credit Profile."</w:t>
      </w:r>
    </w:p>
    <w:p>
      <w:pPr>
        <w:spacing w:after="120" w:line="290"/>
      </w:pPr>
      <w:r>
        <w:rPr>
          <w:rFonts w:ascii="Calibri" w:cs="Calibri" w:eastAsia="Calibri" w:hAnsi="Calibri"/>
          <w:b/>
          <w:bCs/>
          <w:color w:val="1F2A24"/>
          <w:sz w:val="21"/>
          <w:szCs w:val="21"/>
        </w:rPr>
        <w:t xml:space="preserve">If something goes wrong on your side.</w:t>
      </w:r>
    </w:p>
    <w:p>
      <w:pPr>
        <w:pStyle w:val="ListParagraph"/>
        <w:numPr>
          <w:ilvl w:val="0"/>
          <w:numId w:val="2"/>
        </w:numPr>
        <w:spacing w:after="60" w:line="280"/>
      </w:pPr>
      <w:r>
        <w:rPr>
          <w:rFonts w:ascii="Calibri" w:cs="Calibri" w:eastAsia="Calibri" w:hAnsi="Calibri"/>
          <w:i/>
          <w:iCs/>
          <w:color w:val="1F2A24"/>
          <w:sz w:val="21"/>
          <w:szCs w:val="21"/>
        </w:rPr>
        <w:t xml:space="preserve">"Permission denied: you need create access to credit"</w:t>
      </w:r>
      <w:r>
        <w:rPr>
          <w:rFonts w:ascii="Calibri" w:cs="Calibri" w:eastAsia="Calibri" w:hAnsi="Calibri"/>
          <w:color w:val="1F2A24"/>
          <w:sz w:val="21"/>
          <w:szCs w:val="21"/>
        </w:rPr>
        <w:t xml:space="preserve">: your role cannot make links.</w:t>
      </w:r>
    </w:p>
    <w:p>
      <w:pPr>
        <w:pStyle w:val="ListParagraph"/>
        <w:numPr>
          <w:ilvl w:val="0"/>
          <w:numId w:val="2"/>
        </w:numPr>
        <w:spacing w:after="60" w:line="280"/>
      </w:pPr>
      <w:r>
        <w:rPr>
          <w:rFonts w:ascii="Calibri" w:cs="Calibri" w:eastAsia="Calibri" w:hAnsi="Calibri"/>
          <w:i/>
          <w:iCs/>
          <w:color w:val="1F2A24"/>
          <w:sz w:val="21"/>
          <w:szCs w:val="21"/>
        </w:rPr>
        <w:t xml:space="preserve">"Permission denied: you need delete access to credit"</w:t>
      </w:r>
      <w:r>
        <w:rPr>
          <w:rFonts w:ascii="Calibri" w:cs="Calibri" w:eastAsia="Calibri" w:hAnsi="Calibri"/>
          <w:color w:val="1F2A24"/>
          <w:sz w:val="21"/>
          <w:szCs w:val="21"/>
        </w:rPr>
        <w:t xml:space="preserve"> when you revoke: the revoke button shows for Finance Managers, but cancelling a link needs delete access, which by default only the Director has. Ask the Director to revoke it, or to give you delete access.</w:t>
      </w:r>
    </w:p>
    <w:p>
      <w:pPr>
        <w:pStyle w:val="ListParagraph"/>
        <w:numPr>
          <w:ilvl w:val="0"/>
          <w:numId w:val="2"/>
        </w:numPr>
        <w:spacing w:after="60" w:line="280"/>
      </w:pPr>
      <w:r>
        <w:rPr>
          <w:rFonts w:ascii="Calibri" w:cs="Calibri" w:eastAsia="Calibri" w:hAnsi="Calibri"/>
          <w:i/>
          <w:iCs/>
          <w:color w:val="1F2A24"/>
          <w:sz w:val="21"/>
          <w:szCs w:val="21"/>
        </w:rPr>
        <w:t xml:space="preserve">"Permission denied: farm account required"</w:t>
      </w:r>
      <w:r>
        <w:rPr>
          <w:rFonts w:ascii="Calibri" w:cs="Calibri" w:eastAsia="Calibri" w:hAnsi="Calibri"/>
          <w:color w:val="1F2A24"/>
          <w:sz w:val="21"/>
          <w:szCs w:val="21"/>
        </w:rPr>
        <w:t xml:space="preserve">: the Credit Profile is only for farm accounts.</w:t>
      </w:r>
    </w:p>
    <w:p>
      <w:pPr>
        <w:spacing w:after="60"/>
      </w:pPr>
    </w:p>
    <w:p>
      <w:pPr>
        <w:pStyle w:val="Heading3"/>
        <w:keepNext/>
        <w:spacing w:after="100" w:before="260"/>
      </w:pPr>
      <w:bookmarkStart w:name="h_the_pdf" w:id="1"/>
      <w:r>
        <w:rPr>
          <w:rFonts w:ascii="Cambria" w:cs="Cambria" w:eastAsia="Cambria" w:hAnsi="Cambria"/>
          <w:b/>
          <w:bCs/>
          <w:color w:val="2E7D4F"/>
          <w:sz w:val="26"/>
          <w:szCs w:val="26"/>
        </w:rPr>
        <w:t xml:space="preserve">The PDF</w:t>
      </w:r>
      <w:bookmarkEnd w:id="1"/>
    </w:p>
    <w:p>
      <w:pPr>
        <w:spacing w:after="120" w:line="29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PDF</w:t>
      </w:r>
      <w:r>
        <w:rPr>
          <w:rFonts w:ascii="Calibri" w:cs="Calibri" w:eastAsia="Calibri" w:hAnsi="Calibri"/>
          <w:color w:val="1F2A24"/>
          <w:sz w:val="21"/>
          <w:szCs w:val="21"/>
        </w:rPr>
        <w:t xml:space="preserve"> at the top of the page. A one- or two-page PDF opens in a new tab with the title "AGRINUXES FARM CREDIT SUMMARY", the farm name and place, the score and band, a table of the five factors with their scores, weights and evidence, then sections for </w:t>
      </w:r>
      <w:r>
        <w:rPr>
          <w:rFonts w:ascii="Calibri" w:cs="Calibri" w:eastAsia="Calibri" w:hAnsi="Calibri"/>
          <w:b/>
          <w:bCs/>
          <w:color w:val="1F2A24"/>
          <w:sz w:val="21"/>
          <w:szCs w:val="21"/>
        </w:rPr>
        <w:t xml:space="preserve">Farm</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Financial performance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Trading history</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Verification &amp; support network</w:t>
      </w:r>
      <w:r>
        <w:rPr>
          <w:rFonts w:ascii="Calibri" w:cs="Calibri" w:eastAsia="Calibri" w:hAnsi="Calibri"/>
          <w:color w:val="1F2A24"/>
          <w:sz w:val="21"/>
          <w:szCs w:val="21"/>
        </w:rPr>
        <w:t xml:space="preserve">, and a closing note that it is decision support, not a credit decision. A green message says "PDF generated." If the PDF does not open, allow pop-ups for AGRINUXES.</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financial section of the PDF is headed "from batch financials", and the on-screen card says "batch financials", even when your figures come from the Finance ledger. If you have recorded expenses in Finance, the ledger is what is used.</w:t>
      </w:r>
    </w:p>
    <w:p>
      <w:pPr>
        <w:pStyle w:val="Heading2"/>
        <w:keepNext/>
        <w:spacing w:after="140" w:before="360"/>
      </w:pPr>
      <w:bookmarkStart w:name="h_reports" w:id="1"/>
      <w:r>
        <w:rPr>
          <w:rFonts w:ascii="Cambria" w:cs="Cambria" w:eastAsia="Cambria" w:hAnsi="Cambria"/>
          <w:b/>
          <w:bCs/>
          <w:color w:val="1F6B3A"/>
          <w:sz w:val="32"/>
          <w:szCs w:val="32"/>
        </w:rPr>
        <w:t xml:space="preserve">Reports</w:t>
      </w:r>
      <w:bookmarkEnd w:id="1"/>
    </w:p>
    <w:p>
      <w:pPr>
        <w:pStyle w:val="Heading3"/>
        <w:keepNext/>
        <w:spacing w:after="100" w:before="260"/>
      </w:pPr>
      <w:bookmarkStart w:name="h_reports_2" w:id="1"/>
      <w:r>
        <w:rPr>
          <w:rFonts w:ascii="Cambria" w:cs="Cambria" w:eastAsia="Cambria" w:hAnsi="Cambria"/>
          <w:b/>
          <w:bCs/>
          <w:color w:val="2E7D4F"/>
          <w:sz w:val="26"/>
          <w:szCs w:val="26"/>
        </w:rPr>
        <w:t xml:space="preserve">Reports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Reports turns your records into tables and charts that you can read, print and export. It has six tabs. Most of them read the Finance ledger, Inventory and Sales, which are shared by your team, and a few read device-only records (procurement, processing, health and staff), which show only what was saved on the device you are using.</w:t>
      </w:r>
    </w:p>
    <w:p>
      <w:pPr>
        <w:spacing w:after="120" w:line="290"/>
      </w:pPr>
      <w:r>
        <w:rPr>
          <w:rFonts w:ascii="Calibri" w:cs="Calibri" w:eastAsia="Calibri" w:hAnsi="Calibri"/>
          <w:b/>
          <w:bCs/>
          <w:color w:val="1F2A24"/>
          <w:sz w:val="21"/>
          <w:szCs w:val="21"/>
        </w:rPr>
        <w:t xml:space="preserve">Before you start.</w:t>
      </w:r>
    </w:p>
    <w:p>
      <w:pPr>
        <w:pStyle w:val="ListParagraph"/>
        <w:numPr>
          <w:ilvl w:val="0"/>
          <w:numId w:val="2"/>
        </w:numPr>
        <w:spacing w:after="60" w:line="280"/>
      </w:pPr>
      <w:r>
        <w:rPr>
          <w:rFonts w:ascii="Calibri" w:cs="Calibri" w:eastAsia="Calibri" w:hAnsi="Calibri"/>
          <w:color w:val="1F2A24"/>
          <w:sz w:val="21"/>
          <w:szCs w:val="21"/>
        </w:rPr>
        <w:t xml:space="preserve">You need </w:t>
      </w:r>
      <w:r>
        <w:rPr>
          <w:rFonts w:ascii="Calibri" w:cs="Calibri" w:eastAsia="Calibri" w:hAnsi="Calibri"/>
          <w:b/>
          <w:bCs/>
          <w:color w:val="1F2A24"/>
          <w:sz w:val="21"/>
          <w:szCs w:val="21"/>
        </w:rPr>
        <w:t xml:space="preserve">view</w:t>
      </w:r>
      <w:r>
        <w:rPr>
          <w:rFonts w:ascii="Calibri" w:cs="Calibri" w:eastAsia="Calibri" w:hAnsi="Calibri"/>
          <w:color w:val="1F2A24"/>
          <w:sz w:val="21"/>
          <w:szCs w:val="21"/>
        </w:rPr>
        <w:t xml:space="preserve"> access to Reports. The Production Manager, Finance Manager and Sales Manager have it by default.</w:t>
      </w:r>
    </w:p>
    <w:p>
      <w:pPr>
        <w:pStyle w:val="ListParagraph"/>
        <w:numPr>
          <w:ilvl w:val="0"/>
          <w:numId w:val="2"/>
        </w:numPr>
        <w:spacing w:after="60" w:line="280"/>
      </w:pPr>
      <w:r>
        <w:rPr>
          <w:rFonts w:ascii="Calibri" w:cs="Calibri" w:eastAsia="Calibri" w:hAnsi="Calibri"/>
          <w:color w:val="1F2A24"/>
          <w:sz w:val="21"/>
          <w:szCs w:val="21"/>
        </w:rPr>
        <w:t xml:space="preserve">A report is only as complete as the records behind it. If a table looks empty, check the page where those records are made.</w:t>
      </w:r>
    </w:p>
    <w:p>
      <w:pPr>
        <w:spacing w:after="60"/>
      </w:pPr>
    </w:p>
    <w:p>
      <w:pPr>
        <w:spacing w:after="120" w:line="290"/>
      </w:pPr>
      <w:r>
        <w:rPr>
          <w:rFonts w:ascii="Calibri" w:cs="Calibri" w:eastAsia="Calibri" w:hAnsi="Calibri"/>
          <w:b/>
          <w:bCs/>
          <w:color w:val="1F2A24"/>
          <w:sz w:val="21"/>
          <w:szCs w:val="21"/>
        </w:rPr>
        <w:t xml:space="preserve">Step by step.</w:t>
      </w:r>
    </w:p>
    <w:p>
      <w:pPr>
        <w:pStyle w:val="ListParagraph"/>
        <w:numPr>
          <w:ilvl w:val="0"/>
          <w:numId w:val="90"/>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Reports</w:t>
      </w:r>
      <w:r>
        <w:rPr>
          <w:rFonts w:ascii="Calibri" w:cs="Calibri" w:eastAsia="Calibri" w:hAnsi="Calibri"/>
          <w:color w:val="1F2A24"/>
          <w:sz w:val="21"/>
          <w:szCs w:val="21"/>
        </w:rPr>
        <w:t xml:space="preserve"> in the left-hand menu (or </w:t>
      </w:r>
      <w:r>
        <w:rPr>
          <w:rFonts w:ascii="Calibri" w:cs="Calibri" w:eastAsia="Calibri" w:hAnsi="Calibri"/>
          <w:b/>
          <w:bCs/>
          <w:color w:val="1F2A24"/>
          <w:sz w:val="21"/>
          <w:szCs w:val="21"/>
        </w:rPr>
        <w:t xml:space="preserve">View Reports</w:t>
      </w:r>
      <w:r>
        <w:rPr>
          <w:rFonts w:ascii="Calibri" w:cs="Calibri" w:eastAsia="Calibri" w:hAnsi="Calibri"/>
          <w:color w:val="1F2A24"/>
          <w:sz w:val="21"/>
          <w:szCs w:val="21"/>
        </w:rPr>
        <w:t xml:space="preserve"> on the Dashboard).</w:t>
      </w:r>
    </w:p>
    <w:p>
      <w:pPr>
        <w:pStyle w:val="ListParagraph"/>
        <w:numPr>
          <w:ilvl w:val="0"/>
          <w:numId w:val="90"/>
        </w:numPr>
        <w:spacing w:after="70" w:line="280"/>
      </w:pPr>
      <w:r>
        <w:rPr>
          <w:rFonts w:ascii="Calibri" w:cs="Calibri" w:eastAsia="Calibri" w:hAnsi="Calibri"/>
          <w:color w:val="1F2A24"/>
          <w:sz w:val="21"/>
          <w:szCs w:val="21"/>
        </w:rPr>
        <w:t xml:space="preserve">Click a tab along the top: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Profitability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Procurement</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Export</w:t>
      </w:r>
      <w:r>
        <w:rPr>
          <w:rFonts w:ascii="Calibri" w:cs="Calibri" w:eastAsia="Calibri" w:hAnsi="Calibri"/>
          <w:color w:val="1F2A24"/>
          <w:sz w:val="21"/>
          <w:szCs w:val="21"/>
        </w:rPr>
        <w:t xml:space="preserve">.</w:t>
      </w:r>
    </w:p>
    <w:p>
      <w:pPr>
        <w:pStyle w:val="ListParagraph"/>
        <w:numPr>
          <w:ilvl w:val="0"/>
          <w:numId w:val="90"/>
        </w:numPr>
        <w:spacing w:after="70" w:line="280"/>
      </w:pPr>
      <w:r>
        <w:rPr>
          <w:rFonts w:ascii="Calibri" w:cs="Calibri" w:eastAsia="Calibri" w:hAnsi="Calibri"/>
          <w:color w:val="1F2A24"/>
          <w:sz w:val="21"/>
          <w:szCs w:val="21"/>
        </w:rPr>
        <w:t xml:space="preserve">On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optionally set </w:t>
      </w:r>
      <w:r>
        <w:rPr>
          <w:rFonts w:ascii="Calibri" w:cs="Calibri" w:eastAsia="Calibri" w:hAnsi="Calibri"/>
          <w:b/>
          <w:bCs/>
          <w:color w:val="1F2A24"/>
          <w:sz w:val="21"/>
          <w:szCs w:val="21"/>
        </w:rPr>
        <w:t xml:space="preserve">From</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To</w:t>
      </w:r>
      <w:r>
        <w:rPr>
          <w:rFonts w:ascii="Calibri" w:cs="Calibri" w:eastAsia="Calibri" w:hAnsi="Calibri"/>
          <w:color w:val="1F2A24"/>
          <w:sz w:val="21"/>
          <w:szCs w:val="21"/>
        </w:rPr>
        <w:t xml:space="preserve"> dates to focus on a period; click </w:t>
      </w:r>
      <w:r>
        <w:rPr>
          <w:rFonts w:ascii="Calibri" w:cs="Calibri" w:eastAsia="Calibri" w:hAnsi="Calibri"/>
          <w:b/>
          <w:bCs/>
          <w:color w:val="1F2A24"/>
          <w:sz w:val="21"/>
          <w:szCs w:val="21"/>
        </w:rPr>
        <w:t xml:space="preserve">Clear</w:t>
      </w:r>
      <w:r>
        <w:rPr>
          <w:rFonts w:ascii="Calibri" w:cs="Calibri" w:eastAsia="Calibri" w:hAnsi="Calibri"/>
          <w:color w:val="1F2A24"/>
          <w:sz w:val="21"/>
          <w:szCs w:val="21"/>
        </w:rPr>
        <w:t xml:space="preserve"> to remove them.</w:t>
      </w:r>
    </w:p>
    <w:p>
      <w:pPr>
        <w:pStyle w:val="ListParagraph"/>
        <w:numPr>
          <w:ilvl w:val="0"/>
          <w:numId w:val="90"/>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Export CSV</w:t>
      </w:r>
      <w:r>
        <w:rPr>
          <w:rFonts w:ascii="Calibri" w:cs="Calibri" w:eastAsia="Calibri" w:hAnsi="Calibri"/>
          <w:color w:val="1F2A24"/>
          <w:sz w:val="21"/>
          <w:szCs w:val="21"/>
        </w:rPr>
        <w:t xml:space="preserve"> on a table to download it as a spreadsheet file.</w:t>
      </w:r>
    </w:p>
    <w:p>
      <w:pPr>
        <w:spacing w:after="60"/>
      </w:pPr>
    </w:p>
    <w:p>
      <w:pPr>
        <w:spacing w:after="120" w:line="290"/>
      </w:pPr>
      <w:r>
        <w:rPr>
          <w:rFonts w:ascii="Calibri" w:cs="Calibri" w:eastAsia="Calibri" w:hAnsi="Calibri"/>
          <w:b/>
          <w:bCs/>
          <w:color w:val="1F2A24"/>
          <w:sz w:val="21"/>
          <w:szCs w:val="21"/>
        </w:rPr>
        <w:t xml:space="preserve">Exports.</w:t>
      </w:r>
      <w:r>
        <w:rPr>
          <w:rFonts w:ascii="Calibri" w:cs="Calibri" w:eastAsia="Calibri" w:hAnsi="Calibri"/>
          <w:color w:val="1F2A24"/>
          <w:sz w:val="21"/>
          <w:szCs w:val="21"/>
        </w:rPr>
        <w:t xml:space="preserve"> Reports exports </w:t>
      </w:r>
      <w:r>
        <w:rPr>
          <w:rFonts w:ascii="Calibri" w:cs="Calibri" w:eastAsia="Calibri" w:hAnsi="Calibri"/>
          <w:b/>
          <w:bCs/>
          <w:color w:val="1F2A24"/>
          <w:sz w:val="21"/>
          <w:szCs w:val="21"/>
        </w:rPr>
        <w:t xml:space="preserve">CSV</w:t>
      </w:r>
      <w:r>
        <w:rPr>
          <w:rFonts w:ascii="Calibri" w:cs="Calibri" w:eastAsia="Calibri" w:hAnsi="Calibri"/>
          <w:color w:val="1F2A24"/>
          <w:sz w:val="21"/>
          <w:szCs w:val="21"/>
        </w:rPr>
        <w:t xml:space="preserve"> files (which open in Excel, Google Sheets and similar) and one </w:t>
      </w:r>
      <w:r>
        <w:rPr>
          <w:rFonts w:ascii="Calibri" w:cs="Calibri" w:eastAsia="Calibri" w:hAnsi="Calibri"/>
          <w:b/>
          <w:bCs/>
          <w:color w:val="1F2A24"/>
          <w:sz w:val="21"/>
          <w:szCs w:val="21"/>
        </w:rPr>
        <w:t xml:space="preserve">JSON</w:t>
      </w:r>
      <w:r>
        <w:rPr>
          <w:rFonts w:ascii="Calibri" w:cs="Calibri" w:eastAsia="Calibri" w:hAnsi="Calibri"/>
          <w:color w:val="1F2A24"/>
          <w:sz w:val="21"/>
          <w:szCs w:val="21"/>
        </w:rPr>
        <w:t xml:space="preserve"> backup. There are no PDF or Excel downloads on this page. For a printable page, use your browser's print function.</w:t>
      </w:r>
    </w:p>
    <w:p>
      <w:pPr>
        <w:pStyle w:val="Heading3"/>
        <w:keepNext/>
        <w:spacing w:after="100" w:before="260"/>
      </w:pPr>
      <w:bookmarkStart w:name="h_overview_tab" w:id="1"/>
      <w:r>
        <w:rPr>
          <w:rFonts w:ascii="Cambria" w:cs="Cambria" w:eastAsia="Cambria" w:hAnsi="Cambria"/>
          <w:b/>
          <w:bCs/>
          <w:color w:val="2E7D4F"/>
          <w:sz w:val="26"/>
          <w:szCs w:val="26"/>
        </w:rPr>
        <w:t xml:space="preserve">Overview tab</w:t>
      </w:r>
      <w:bookmarkEnd w:id="1"/>
    </w:p>
    <w:p>
      <w:pPr>
        <w:pStyle w:val="ListParagraph"/>
        <w:numPr>
          <w:ilvl w:val="0"/>
          <w:numId w:val="2"/>
        </w:numPr>
        <w:spacing w:after="60" w:line="280"/>
      </w:pPr>
      <w:r>
        <w:rPr>
          <w:rFonts w:ascii="Calibri" w:cs="Calibri" w:eastAsia="Calibri" w:hAnsi="Calibri"/>
          <w:color w:val="1F2A24"/>
          <w:sz w:val="21"/>
          <w:szCs w:val="21"/>
        </w:rPr>
        <w:t xml:space="preserve">A date range (</w:t>
      </w:r>
      <w:r>
        <w:rPr>
          <w:rFonts w:ascii="Calibri" w:cs="Calibri" w:eastAsia="Calibri" w:hAnsi="Calibri"/>
          <w:b/>
          <w:bCs/>
          <w:color w:val="1F2A24"/>
          <w:sz w:val="21"/>
          <w:szCs w:val="21"/>
        </w:rPr>
        <w:t xml:space="preserve">From</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To</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Clear</w:t>
      </w:r>
      <w:r>
        <w:rPr>
          <w:rFonts w:ascii="Calibri" w:cs="Calibri" w:eastAsia="Calibri" w:hAnsi="Calibri"/>
          <w:color w:val="1F2A24"/>
          <w:sz w:val="21"/>
          <w:szCs w:val="21"/>
        </w:rPr>
        <w:t xml:space="preserve">). It applies to the cards, the top-five lists and the enterprise share below. It does not change the six-month chart.</w:t>
      </w:r>
    </w:p>
    <w:p>
      <w:pPr>
        <w:pStyle w:val="ListParagraph"/>
        <w:numPr>
          <w:ilvl w:val="0"/>
          <w:numId w:val="2"/>
        </w:numPr>
        <w:spacing w:after="60" w:line="280"/>
      </w:pPr>
      <w:r>
        <w:rPr>
          <w:rFonts w:ascii="Calibri" w:cs="Calibri" w:eastAsia="Calibri" w:hAnsi="Calibri"/>
          <w:color w:val="1F2A24"/>
          <w:sz w:val="21"/>
          <w:szCs w:val="21"/>
        </w:rPr>
        <w:t xml:space="preserve">Eight cards: </w:t>
      </w:r>
      <w:r>
        <w:rPr>
          <w:rFonts w:ascii="Calibri" w:cs="Calibri" w:eastAsia="Calibri" w:hAnsi="Calibri"/>
          <w:b/>
          <w:bCs/>
          <w:color w:val="1F2A24"/>
          <w:sz w:val="21"/>
          <w:szCs w:val="21"/>
        </w:rPr>
        <w:t xml:space="preserve">Total Revenue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Total Expenses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Net Profit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Profit Margin</w:t>
      </w:r>
      <w:r>
        <w:rPr>
          <w:rFonts w:ascii="Calibri" w:cs="Calibri" w:eastAsia="Calibri" w:hAnsi="Calibri"/>
          <w:color w:val="1F2A24"/>
          <w:sz w:val="21"/>
          <w:szCs w:val="21"/>
        </w:rPr>
        <w:t xml:space="preserve"> (green above 20%, amber above 0%, red otherwise), </w:t>
      </w:r>
      <w:r>
        <w:rPr>
          <w:rFonts w:ascii="Calibri" w:cs="Calibri" w:eastAsia="Calibri" w:hAnsi="Calibri"/>
          <w:b/>
          <w:bCs/>
          <w:color w:val="1F2A24"/>
          <w:sz w:val="21"/>
          <w:szCs w:val="21"/>
        </w:rPr>
        <w:t xml:space="preserve">Active Cycles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Completed Cycles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Inventory Value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Low Stock Items</w:t>
      </w:r>
      <w:r>
        <w:rPr>
          <w:rFonts w:ascii="Calibri" w:cs="Calibri" w:eastAsia="Calibri" w:hAnsi="Calibri"/>
          <w:color w:val="1F2A24"/>
          <w:sz w:val="21"/>
          <w:szCs w:val="21"/>
        </w:rPr>
        <w:t xml:space="preserve"> (with a red count badge).</w:t>
      </w:r>
    </w:p>
    <w:p>
      <w:pPr>
        <w:pStyle w:val="ListParagraph"/>
        <w:numPr>
          <w:ilvl w:val="0"/>
          <w:numId w:val="2"/>
        </w:numPr>
        <w:spacing w:after="60" w:line="280"/>
      </w:pPr>
      <w:r>
        <w:rPr>
          <w:rFonts w:ascii="Calibri" w:cs="Calibri" w:eastAsia="Calibri" w:hAnsi="Calibri"/>
          <w:b/>
          <w:bCs/>
          <w:color w:val="1F2A24"/>
          <w:sz w:val="21"/>
          <w:szCs w:val="21"/>
        </w:rPr>
        <w:t xml:space="preserve">Financial Trend — Last 6 Months</w:t>
      </w:r>
      <w:r>
        <w:rPr>
          <w:rFonts w:ascii="Calibri" w:cs="Calibri" w:eastAsia="Calibri" w:hAnsi="Calibri"/>
          <w:color w:val="1F2A24"/>
          <w:sz w:val="21"/>
          <w:szCs w:val="21"/>
        </w:rPr>
        <w:t xml:space="preserve">: green and red bars per month with the net in thousands.</w:t>
      </w:r>
    </w:p>
    <w:p>
      <w:pPr>
        <w:pStyle w:val="ListParagraph"/>
        <w:numPr>
          <w:ilvl w:val="0"/>
          <w:numId w:val="2"/>
        </w:numPr>
        <w:spacing w:after="60" w:line="280"/>
      </w:pPr>
      <w:r>
        <w:rPr>
          <w:rFonts w:ascii="Calibri" w:cs="Calibri" w:eastAsia="Calibri" w:hAnsi="Calibri"/>
          <w:b/>
          <w:bCs/>
          <w:color w:val="1F2A24"/>
          <w:sz w:val="21"/>
          <w:szCs w:val="21"/>
        </w:rPr>
        <w:t xml:space="preserve">Top 5 Expense Categories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Top 5 Income Sources</w:t>
      </w:r>
      <w:r>
        <w:rPr>
          <w:rFonts w:ascii="Calibri" w:cs="Calibri" w:eastAsia="Calibri" w:hAnsi="Calibri"/>
          <w:color w:val="1F2A24"/>
          <w:sz w:val="21"/>
          <w:szCs w:val="21"/>
        </w:rPr>
        <w:t xml:space="preserve">: bars by category (shown with their internal names such as "feed" or "sale_income").</w:t>
      </w:r>
    </w:p>
    <w:p>
      <w:pPr>
        <w:pStyle w:val="ListParagraph"/>
        <w:numPr>
          <w:ilvl w:val="0"/>
          <w:numId w:val="2"/>
        </w:numPr>
        <w:spacing w:after="60" w:line="280"/>
      </w:pPr>
      <w:r>
        <w:rPr>
          <w:rFonts w:ascii="Calibri" w:cs="Calibri" w:eastAsia="Calibri" w:hAnsi="Calibri"/>
          <w:b/>
          <w:bCs/>
          <w:color w:val="1F2A24"/>
          <w:sz w:val="21"/>
          <w:szCs w:val="21"/>
        </w:rPr>
        <w:t xml:space="preserve">Enterprise Revenue Share</w:t>
      </w:r>
      <w:r>
        <w:rPr>
          <w:rFonts w:ascii="Calibri" w:cs="Calibri" w:eastAsia="Calibri" w:hAnsi="Calibri"/>
          <w:color w:val="1F2A24"/>
          <w:sz w:val="21"/>
          <w:szCs w:val="21"/>
        </w:rPr>
        <w:t xml:space="preserve">: income per enterprise, only for income entries linked to a cycle of that enterprise. It is hidden when there is nothing to show.</w:t>
      </w:r>
    </w:p>
    <w:p>
      <w:pPr>
        <w:spacing w:after="60"/>
      </w:pPr>
    </w:p>
    <w:p>
      <w:pPr>
        <w:spacing w:after="120" w:line="290"/>
      </w:pPr>
      <w:r>
        <w:rPr>
          <w:rFonts w:ascii="Calibri" w:cs="Calibri" w:eastAsia="Calibri" w:hAnsi="Calibri"/>
          <w:color w:val="1F2A24"/>
          <w:sz w:val="21"/>
          <w:szCs w:val="21"/>
        </w:rPr>
        <w:t xml:space="preserve">Revenue and expenses come from the Finance ledger. Fulfilled sales orders are already in the ledger, so they are not added again.</w:t>
      </w:r>
    </w:p>
    <w:p>
      <w:pPr>
        <w:pStyle w:val="Heading3"/>
        <w:keepNext/>
        <w:spacing w:after="100" w:before="260"/>
      </w:pPr>
      <w:bookmarkStart w:name="h_profitability_tab" w:id="1"/>
      <w:r>
        <w:rPr>
          <w:rFonts w:ascii="Cambria" w:cs="Cambria" w:eastAsia="Cambria" w:hAnsi="Cambria"/>
          <w:b/>
          <w:bCs/>
          <w:color w:val="2E7D4F"/>
          <w:sz w:val="26"/>
          <w:szCs w:val="26"/>
        </w:rPr>
        <w:t xml:space="preserve">Profitability tab</w:t>
      </w:r>
      <w:bookmarkEnd w:id="1"/>
    </w:p>
    <w:p>
      <w:pPr>
        <w:spacing w:after="120" w:line="290"/>
      </w:pPr>
      <w:r>
        <w:rPr>
          <w:rFonts w:ascii="Calibri" w:cs="Calibri" w:eastAsia="Calibri" w:hAnsi="Calibri"/>
          <w:color w:val="1F2A24"/>
          <w:sz w:val="21"/>
          <w:szCs w:val="21"/>
        </w:rPr>
        <w:t xml:space="preserve">This tab combines the ledger with a separate list of </w:t>
      </w:r>
      <w:r>
        <w:rPr>
          <w:rFonts w:ascii="Calibri" w:cs="Calibri" w:eastAsia="Calibri" w:hAnsi="Calibri"/>
          <w:b/>
          <w:bCs/>
          <w:color w:val="1F2A24"/>
          <w:sz w:val="21"/>
          <w:szCs w:val="21"/>
        </w:rPr>
        <w:t xml:space="preserve">production expenses</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Three cards: </w:t>
      </w:r>
      <w:r>
        <w:rPr>
          <w:rFonts w:ascii="Calibri" w:cs="Calibri" w:eastAsia="Calibri" w:hAnsi="Calibri"/>
          <w:b/>
          <w:bCs/>
          <w:color w:val="1F2A24"/>
          <w:sz w:val="21"/>
          <w:szCs w:val="21"/>
        </w:rPr>
        <w:t xml:space="preserve">Total Revenue</w:t>
      </w:r>
      <w:r>
        <w:rPr>
          <w:rFonts w:ascii="Calibri" w:cs="Calibri" w:eastAsia="Calibri" w:hAnsi="Calibri"/>
          <w:color w:val="1F2A24"/>
          <w:sz w:val="21"/>
          <w:szCs w:val="21"/>
        </w:rPr>
        <w:t xml:space="preserve"> (the ledger income; the small text "Transactions + Orders" is misleading, because fulfilled orders are already in the ledger), </w:t>
      </w:r>
      <w:r>
        <w:rPr>
          <w:rFonts w:ascii="Calibri" w:cs="Calibri" w:eastAsia="Calibri" w:hAnsi="Calibri"/>
          <w:b/>
          <w:bCs/>
          <w:color w:val="1F2A24"/>
          <w:sz w:val="21"/>
          <w:szCs w:val="21"/>
        </w:rPr>
        <w:t xml:space="preserve">Total Production Costs</w:t>
      </w:r>
      <w:r>
        <w:rPr>
          <w:rFonts w:ascii="Calibri" w:cs="Calibri" w:eastAsia="Calibri" w:hAnsi="Calibri"/>
          <w:color w:val="1F2A24"/>
          <w:sz w:val="21"/>
          <w:szCs w:val="21"/>
        </w:rPr>
        <w:t xml:space="preserve"> (production expenses plus ledger expenses) and </w:t>
      </w:r>
      <w:r>
        <w:rPr>
          <w:rFonts w:ascii="Calibri" w:cs="Calibri" w:eastAsia="Calibri" w:hAnsi="Calibri"/>
          <w:b/>
          <w:bCs/>
          <w:color w:val="1F2A24"/>
          <w:sz w:val="21"/>
          <w:szCs w:val="21"/>
        </w:rPr>
        <w:t xml:space="preserve">Net Profit</w:t>
      </w:r>
      <w:r>
        <w:rPr>
          <w:rFonts w:ascii="Calibri" w:cs="Calibri" w:eastAsia="Calibri" w:hAnsi="Calibri"/>
          <w:color w:val="1F2A24"/>
          <w:sz w:val="21"/>
          <w:szCs w:val="21"/>
        </w:rPr>
        <w:t xml:space="preserve"> (revenue minus all costs).</w:t>
      </w:r>
    </w:p>
    <w:p>
      <w:pPr>
        <w:pStyle w:val="ListParagraph"/>
        <w:numPr>
          <w:ilvl w:val="0"/>
          <w:numId w:val="2"/>
        </w:numPr>
        <w:spacing w:after="60" w:line="280"/>
      </w:pPr>
      <w:r>
        <w:rPr>
          <w:rFonts w:ascii="Calibri" w:cs="Calibri" w:eastAsia="Calibri" w:hAnsi="Calibri"/>
          <w:b/>
          <w:bCs/>
          <w:color w:val="1F2A24"/>
          <w:sz w:val="21"/>
          <w:szCs w:val="21"/>
        </w:rPr>
        <w:t xml:space="preserve">Production Expenses</w:t>
      </w:r>
      <w:r>
        <w:rPr>
          <w:rFonts w:ascii="Calibri" w:cs="Calibri" w:eastAsia="Calibri" w:hAnsi="Calibri"/>
          <w:color w:val="1F2A24"/>
          <w:sz w:val="21"/>
          <w:szCs w:val="21"/>
        </w:rPr>
        <w:t xml:space="preserve">: a table and a </w:t>
      </w:r>
      <w:r>
        <w:rPr>
          <w:rFonts w:ascii="Calibri" w:cs="Calibri" w:eastAsia="Calibri" w:hAnsi="Calibri"/>
          <w:b/>
          <w:bCs/>
          <w:color w:val="1F2A24"/>
          <w:sz w:val="21"/>
          <w:szCs w:val="21"/>
        </w:rPr>
        <w:t xml:space="preserve">+ Log Expense</w:t>
      </w:r>
      <w:r>
        <w:rPr>
          <w:rFonts w:ascii="Calibri" w:cs="Calibri" w:eastAsia="Calibri" w:hAnsi="Calibri"/>
          <w:color w:val="1F2A24"/>
          <w:sz w:val="21"/>
          <w:szCs w:val="21"/>
        </w:rPr>
        <w:t xml:space="preserve"> button. The form has </w:t>
      </w:r>
      <w:r>
        <w:rPr>
          <w:rFonts w:ascii="Calibri" w:cs="Calibri" w:eastAsia="Calibri" w:hAnsi="Calibri"/>
          <w:b/>
          <w:bCs/>
          <w:color w:val="1F2A24"/>
          <w:sz w:val="21"/>
          <w:szCs w:val="21"/>
        </w:rPr>
        <w:t xml:space="preserve">Enterprise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Cycle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Type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Feed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Vet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Chicks / Fingerlings / Seeds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Seeds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Fingerlings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Other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Description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Amount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Date</w:t>
      </w:r>
      <w:r>
        <w:rPr>
          <w:rFonts w:ascii="Calibri" w:cs="Calibri" w:eastAsia="Calibri" w:hAnsi="Calibri"/>
          <w:color w:val="1F2A24"/>
          <w:sz w:val="21"/>
          <w:szCs w:val="21"/>
        </w:rPr>
        <w:t xml:space="preserve">. All of Enterprise, Cycle, Description and Amount are needed or </w:t>
      </w:r>
      <w:r>
        <w:rPr>
          <w:rFonts w:ascii="Calibri" w:cs="Calibri" w:eastAsia="Calibri" w:hAnsi="Calibri"/>
          <w:b/>
          <w:bCs/>
          <w:color w:val="1F2A24"/>
          <w:sz w:val="21"/>
          <w:szCs w:val="21"/>
        </w:rPr>
        <w:t xml:space="preserve">Save Expense</w:t>
      </w:r>
      <w:r>
        <w:rPr>
          <w:rFonts w:ascii="Calibri" w:cs="Calibri" w:eastAsia="Calibri" w:hAnsi="Calibri"/>
          <w:color w:val="1F2A24"/>
          <w:sz w:val="21"/>
          <w:szCs w:val="21"/>
        </w:rPr>
        <w:t xml:space="preserve"> does nothing. There is no way to edit or delete a logged expense.</w:t>
      </w:r>
    </w:p>
    <w:p>
      <w:pPr>
        <w:pStyle w:val="ListParagraph"/>
        <w:numPr>
          <w:ilvl w:val="0"/>
          <w:numId w:val="2"/>
        </w:numPr>
        <w:spacing w:after="60" w:line="280"/>
      </w:pPr>
      <w:r>
        <w:rPr>
          <w:rFonts w:ascii="Calibri" w:cs="Calibri" w:eastAsia="Calibri" w:hAnsi="Calibri"/>
          <w:b/>
          <w:bCs/>
          <w:color w:val="1F2A24"/>
          <w:sz w:val="21"/>
          <w:szCs w:val="21"/>
        </w:rPr>
        <w:t xml:space="preserve">Profitability by Enterprise</w:t>
      </w:r>
      <w:r>
        <w:rPr>
          <w:rFonts w:ascii="Calibri" w:cs="Calibri" w:eastAsia="Calibri" w:hAnsi="Calibri"/>
          <w:color w:val="1F2A24"/>
          <w:sz w:val="21"/>
          <w:szCs w:val="21"/>
        </w:rPr>
        <w:t xml:space="preserve">: for each enterprise, </w:t>
      </w:r>
      <w:r>
        <w:rPr>
          <w:rFonts w:ascii="Calibri" w:cs="Calibri" w:eastAsia="Calibri" w:hAnsi="Calibri"/>
          <w:b/>
          <w:bCs/>
          <w:color w:val="1F2A24"/>
          <w:sz w:val="21"/>
          <w:szCs w:val="21"/>
        </w:rPr>
        <w:t xml:space="preserve">Total Income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Prod Expenses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Other Expenses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Net Profit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Margin</w:t>
      </w:r>
      <w:r>
        <w:rPr>
          <w:rFonts w:ascii="Calibri" w:cs="Calibri" w:eastAsia="Calibri" w:hAnsi="Calibri"/>
          <w:color w:val="1F2A24"/>
          <w:sz w:val="21"/>
          <w:szCs w:val="21"/>
        </w:rPr>
        <w:t xml:space="preserve">, with a breakdown of the production expenses by type. Only ledger entries linked to one of that enterprise's cycles are counted.</w:t>
      </w:r>
    </w:p>
    <w:p>
      <w:pPr>
        <w:pStyle w:val="ListParagraph"/>
        <w:numPr>
          <w:ilvl w:val="0"/>
          <w:numId w:val="2"/>
        </w:numPr>
        <w:spacing w:after="60" w:line="280"/>
      </w:pPr>
      <w:r>
        <w:rPr>
          <w:rFonts w:ascii="Calibri" w:cs="Calibri" w:eastAsia="Calibri" w:hAnsi="Calibri"/>
          <w:b/>
          <w:bCs/>
          <w:color w:val="1F2A24"/>
          <w:sz w:val="21"/>
          <w:szCs w:val="21"/>
        </w:rPr>
        <w:t xml:space="preserve">Batch Profitability</w:t>
      </w:r>
      <w:r>
        <w:rPr>
          <w:rFonts w:ascii="Calibri" w:cs="Calibri" w:eastAsia="Calibri" w:hAnsi="Calibri"/>
          <w:color w:val="1F2A24"/>
          <w:sz w:val="21"/>
          <w:szCs w:val="21"/>
        </w:rPr>
        <w:t xml:space="preserve">: shown only when you have completed processing batches. You can type a </w:t>
      </w:r>
      <w:r>
        <w:rPr>
          <w:rFonts w:ascii="Calibri" w:cs="Calibri" w:eastAsia="Calibri" w:hAnsi="Calibri"/>
          <w:b/>
          <w:bCs/>
          <w:color w:val="1F2A24"/>
          <w:sz w:val="21"/>
          <w:szCs w:val="21"/>
        </w:rPr>
        <w:t xml:space="preserve">Selling price</w:t>
      </w:r>
      <w:r>
        <w:rPr>
          <w:rFonts w:ascii="Calibri" w:cs="Calibri" w:eastAsia="Calibri" w:hAnsi="Calibri"/>
          <w:color w:val="1F2A24"/>
          <w:sz w:val="21"/>
          <w:szCs w:val="21"/>
        </w:rPr>
        <w:t xml:space="preserve"> per kg (starts at 28). The columns are </w:t>
      </w:r>
      <w:r>
        <w:rPr>
          <w:rFonts w:ascii="Calibri" w:cs="Calibri" w:eastAsia="Calibri" w:hAnsi="Calibri"/>
          <w:b/>
          <w:bCs/>
          <w:color w:val="1F2A24"/>
          <w:sz w:val="21"/>
          <w:szCs w:val="21"/>
        </w:rPr>
        <w:t xml:space="preserve">Batch ID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Input kg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Output kg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Yield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Est. Revenue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Linked Exp</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Net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Quality</w:t>
      </w:r>
      <w:r>
        <w:rPr>
          <w:rFonts w:ascii="Calibri" w:cs="Calibri" w:eastAsia="Calibri" w:hAnsi="Calibri"/>
          <w:color w:val="1F2A24"/>
          <w:sz w:val="21"/>
          <w:szCs w:val="21"/>
        </w:rPr>
        <w:t xml:space="preserve">.</w:t>
      </w:r>
    </w:p>
    <w:p>
      <w:pPr>
        <w:spacing w:after="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production expenses list on this tab is </w:t>
      </w:r>
      <w:r>
        <w:rPr>
          <w:rFonts w:ascii="Calibri" w:cs="Calibri" w:eastAsia="Calibri" w:hAnsi="Calibri"/>
          <w:b/>
          <w:bCs/>
          <w:color w:val="1F2A24"/>
          <w:sz w:val="21"/>
          <w:szCs w:val="21"/>
        </w:rPr>
        <w:t xml:space="preserve">saved on this device only</w:t>
      </w:r>
      <w:r>
        <w:rPr>
          <w:rFonts w:ascii="Calibri" w:cs="Calibri" w:eastAsia="Calibri" w:hAnsi="Calibri"/>
          <w:color w:val="1F2A24"/>
          <w:sz w:val="21"/>
          <w:szCs w:val="21"/>
        </w:rPr>
        <w:t xml:space="preserve"> and is separate from the Finance ledger. It is subtracted from the net profit shown on this tab, so it can double-count a cost that you also have in Finance. The first time you open this tab on a device that has a cycle, four sample rows may already be listed (broiler starter feed ZMW 12,000, day-old chicks ZMW 24,000, Newcastle vaccine ZMW 1,850 and litter ZMW 2,200, total ZMW 40,050). They are examples, not your records, and they lower the net profit on this tab. For your real costs, use </w:t>
      </w: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treat this tab's net profit with care and rely on the Overview tab and Finance for true totals.</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Batch Profitability table reads kilogram fields that the Processing page does not save, so its input, output, yield and revenue columns usually show 0 or a dash.</w:t>
      </w:r>
    </w:p>
    <w:p>
      <w:pPr>
        <w:pStyle w:val="Heading3"/>
        <w:keepNext/>
        <w:spacing w:after="100" w:before="260"/>
      </w:pPr>
      <w:bookmarkStart w:name="h_production_tab" w:id="1"/>
      <w:r>
        <w:rPr>
          <w:rFonts w:ascii="Cambria" w:cs="Cambria" w:eastAsia="Cambria" w:hAnsi="Cambria"/>
          <w:b/>
          <w:bCs/>
          <w:color w:val="2E7D4F"/>
          <w:sz w:val="26"/>
          <w:szCs w:val="26"/>
        </w:rPr>
        <w:t xml:space="preserve">Production tab</w:t>
      </w:r>
      <w:bookmarkEnd w:id="1"/>
    </w:p>
    <w:p>
      <w:pPr>
        <w:pStyle w:val="ListParagraph"/>
        <w:numPr>
          <w:ilvl w:val="0"/>
          <w:numId w:val="2"/>
        </w:numPr>
        <w:spacing w:after="60" w:line="280"/>
      </w:pPr>
      <w:r>
        <w:rPr>
          <w:rFonts w:ascii="Calibri" w:cs="Calibri" w:eastAsia="Calibri" w:hAnsi="Calibri"/>
          <w:color w:val="1F2A24"/>
          <w:sz w:val="21"/>
          <w:szCs w:val="21"/>
        </w:rPr>
        <w:t xml:space="preserve">Four chips with the number of cycles that are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completed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failed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paused</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b/>
          <w:bCs/>
          <w:color w:val="1F2A24"/>
          <w:sz w:val="21"/>
          <w:szCs w:val="21"/>
        </w:rPr>
        <w:t xml:space="preserve">All Cycles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Cycle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Enterprise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Start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Days</w:t>
      </w:r>
      <w:r>
        <w:rPr>
          <w:rFonts w:ascii="Calibri" w:cs="Calibri" w:eastAsia="Calibri" w:hAnsi="Calibri"/>
          <w:color w:val="1F2A24"/>
          <w:sz w:val="21"/>
          <w:szCs w:val="21"/>
        </w:rPr>
        <w:t xml:space="preserve"> (since start), </w:t>
      </w:r>
      <w:r>
        <w:rPr>
          <w:rFonts w:ascii="Calibri" w:cs="Calibri" w:eastAsia="Calibri" w:hAnsi="Calibri"/>
          <w:b/>
          <w:bCs/>
          <w:color w:val="1F2A24"/>
          <w:sz w:val="21"/>
          <w:szCs w:val="21"/>
        </w:rPr>
        <w:t xml:space="preserve">Stages</w:t>
      </w:r>
      <w:r>
        <w:rPr>
          <w:rFonts w:ascii="Calibri" w:cs="Calibri" w:eastAsia="Calibri" w:hAnsi="Calibri"/>
          <w:color w:val="1F2A24"/>
          <w:sz w:val="21"/>
          <w:szCs w:val="21"/>
        </w:rPr>
        <w:t xml:space="preserve"> (done out of total), </w:t>
      </w:r>
      <w:r>
        <w:rPr>
          <w:rFonts w:ascii="Calibri" w:cs="Calibri" w:eastAsia="Calibri" w:hAnsi="Calibri"/>
          <w:b/>
          <w:bCs/>
          <w:color w:val="1F2A24"/>
          <w:sz w:val="21"/>
          <w:szCs w:val="21"/>
        </w:rPr>
        <w:t xml:space="preserve">Events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Records</w:t>
      </w:r>
      <w:r>
        <w:rPr>
          <w:rFonts w:ascii="Calibri" w:cs="Calibri" w:eastAsia="Calibri" w:hAnsi="Calibri"/>
          <w:color w:val="1F2A24"/>
          <w:sz w:val="21"/>
          <w:szCs w:val="21"/>
        </w:rPr>
        <w:t xml:space="preserve"> (daily records). Button: </w:t>
      </w:r>
      <w:r>
        <w:rPr>
          <w:rFonts w:ascii="Calibri" w:cs="Calibri" w:eastAsia="Calibri" w:hAnsi="Calibri"/>
          <w:b/>
          <w:bCs/>
          <w:color w:val="1F2A24"/>
          <w:sz w:val="21"/>
          <w:szCs w:val="21"/>
        </w:rPr>
        <w:t xml:space="preserve">Export CSV</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b/>
          <w:bCs/>
          <w:color w:val="1F2A24"/>
          <w:sz w:val="21"/>
          <w:szCs w:val="21"/>
        </w:rPr>
        <w:t xml:space="preserve">Stage Completion Heatmap</w:t>
      </w:r>
      <w:r>
        <w:rPr>
          <w:rFonts w:ascii="Calibri" w:cs="Calibri" w:eastAsia="Calibri" w:hAnsi="Calibri"/>
          <w:color w:val="1F2A24"/>
          <w:sz w:val="21"/>
          <w:szCs w:val="21"/>
        </w:rPr>
        <w:t xml:space="preserve">: one row per enterprise, with a numbered square for each stage of its template: green completed, amber in progress, grey pending. Hover over a square to see the stage name.</w:t>
      </w:r>
    </w:p>
    <w:p>
      <w:pPr>
        <w:pStyle w:val="ListParagraph"/>
        <w:numPr>
          <w:ilvl w:val="0"/>
          <w:numId w:val="2"/>
        </w:numPr>
        <w:spacing w:after="60" w:line="280"/>
      </w:pPr>
      <w:r>
        <w:rPr>
          <w:rFonts w:ascii="Calibri" w:cs="Calibri" w:eastAsia="Calibri" w:hAnsi="Calibri"/>
          <w:b/>
          <w:bCs/>
          <w:color w:val="1F2A24"/>
          <w:sz w:val="21"/>
          <w:szCs w:val="21"/>
        </w:rPr>
        <w:t xml:space="preserve">Event Type Breakdown</w:t>
      </w:r>
      <w:r>
        <w:rPr>
          <w:rFonts w:ascii="Calibri" w:cs="Calibri" w:eastAsia="Calibri" w:hAnsi="Calibri"/>
          <w:color w:val="1F2A24"/>
          <w:sz w:val="21"/>
          <w:szCs w:val="21"/>
        </w:rPr>
        <w:t xml:space="preserve">: how many events of each type were logged (for example purchase, vaccination, sale).</w:t>
      </w:r>
    </w:p>
    <w:p>
      <w:pPr>
        <w:pStyle w:val="ListParagraph"/>
        <w:numPr>
          <w:ilvl w:val="0"/>
          <w:numId w:val="2"/>
        </w:numPr>
        <w:spacing w:after="60" w:line="280"/>
      </w:pPr>
      <w:r>
        <w:rPr>
          <w:rFonts w:ascii="Calibri" w:cs="Calibri" w:eastAsia="Calibri" w:hAnsi="Calibri"/>
          <w:b/>
          <w:bCs/>
          <w:color w:val="1F2A24"/>
          <w:sz w:val="21"/>
          <w:szCs w:val="21"/>
        </w:rPr>
        <w:t xml:space="preserve">Mortality Analysis</w:t>
      </w:r>
      <w:r>
        <w:rPr>
          <w:rFonts w:ascii="Calibri" w:cs="Calibri" w:eastAsia="Calibri" w:hAnsi="Calibri"/>
          <w:color w:val="1F2A24"/>
          <w:sz w:val="21"/>
          <w:szCs w:val="21"/>
        </w:rPr>
        <w:t xml:space="preserve">: for cycles with mortality events: </w:t>
      </w:r>
      <w:r>
        <w:rPr>
          <w:rFonts w:ascii="Calibri" w:cs="Calibri" w:eastAsia="Calibri" w:hAnsi="Calibri"/>
          <w:b/>
          <w:bCs/>
          <w:color w:val="1F2A24"/>
          <w:sz w:val="21"/>
          <w:szCs w:val="21"/>
        </w:rPr>
        <w:t xml:space="preserve">Mortality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Starting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Rate %</w:t>
      </w:r>
      <w:r>
        <w:rPr>
          <w:rFonts w:ascii="Calibri" w:cs="Calibri" w:eastAsia="Calibri" w:hAnsi="Calibri"/>
          <w:color w:val="1F2A24"/>
          <w:sz w:val="21"/>
          <w:szCs w:val="21"/>
        </w:rPr>
        <w:t xml:space="preserve"> (red above 5%).</w:t>
      </w:r>
    </w:p>
    <w:p>
      <w:pPr>
        <w:spacing w:after="60"/>
      </w:pPr>
    </w:p>
    <w:p>
      <w:pPr>
        <w:pStyle w:val="Heading3"/>
        <w:keepNext/>
        <w:spacing w:after="100" w:before="260"/>
      </w:pPr>
      <w:bookmarkStart w:name="h_inventory_tab" w:id="1"/>
      <w:r>
        <w:rPr>
          <w:rFonts w:ascii="Cambria" w:cs="Cambria" w:eastAsia="Cambria" w:hAnsi="Cambria"/>
          <w:b/>
          <w:bCs/>
          <w:color w:val="2E7D4F"/>
          <w:sz w:val="26"/>
          <w:szCs w:val="26"/>
        </w:rPr>
        <w:t xml:space="preserve">Inventory tab</w:t>
      </w:r>
      <w:bookmarkEnd w:id="1"/>
    </w:p>
    <w:p>
      <w:pPr>
        <w:pStyle w:val="ListParagraph"/>
        <w:numPr>
          <w:ilvl w:val="0"/>
          <w:numId w:val="2"/>
        </w:numPr>
        <w:spacing w:after="60" w:line="280"/>
      </w:pPr>
      <w:r>
        <w:rPr>
          <w:rFonts w:ascii="Calibri" w:cs="Calibri" w:eastAsia="Calibri" w:hAnsi="Calibri"/>
          <w:color w:val="1F2A24"/>
          <w:sz w:val="21"/>
          <w:szCs w:val="21"/>
        </w:rPr>
        <w:t xml:space="preserve">Cards: </w:t>
      </w:r>
      <w:r>
        <w:rPr>
          <w:rFonts w:ascii="Calibri" w:cs="Calibri" w:eastAsia="Calibri" w:hAnsi="Calibri"/>
          <w:b/>
          <w:bCs/>
          <w:color w:val="1F2A24"/>
          <w:sz w:val="21"/>
          <w:szCs w:val="21"/>
        </w:rPr>
        <w:t xml:space="preserve">Total Items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Total Value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Low Stock</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Categories</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b/>
          <w:bCs/>
          <w:color w:val="1F2A24"/>
          <w:sz w:val="21"/>
          <w:szCs w:val="21"/>
        </w:rPr>
        <w:t xml:space="preserve">Stock by Category</w:t>
      </w:r>
      <w:r>
        <w:rPr>
          <w:rFonts w:ascii="Calibri" w:cs="Calibri" w:eastAsia="Calibri" w:hAnsi="Calibri"/>
          <w:color w:val="1F2A24"/>
          <w:sz w:val="21"/>
          <w:szCs w:val="21"/>
        </w:rPr>
        <w:t xml:space="preserve">: a bar per category with the number of items, the value and the average cost per unit.</w:t>
      </w:r>
    </w:p>
    <w:p>
      <w:pPr>
        <w:pStyle w:val="ListParagraph"/>
        <w:numPr>
          <w:ilvl w:val="0"/>
          <w:numId w:val="2"/>
        </w:numPr>
        <w:spacing w:after="60" w:line="280"/>
      </w:pPr>
      <w:r>
        <w:rPr>
          <w:rFonts w:ascii="Calibri" w:cs="Calibri" w:eastAsia="Calibri" w:hAnsi="Calibri"/>
          <w:b/>
          <w:bCs/>
          <w:color w:val="1F2A24"/>
          <w:sz w:val="21"/>
          <w:szCs w:val="21"/>
        </w:rPr>
        <w:t xml:space="preserve">Low Stock Alert (N)</w:t>
      </w:r>
      <w:r>
        <w:rPr>
          <w:rFonts w:ascii="Calibri" w:cs="Calibri" w:eastAsia="Calibri" w:hAnsi="Calibri"/>
          <w:color w:val="1F2A24"/>
          <w:sz w:val="21"/>
          <w:szCs w:val="21"/>
        </w:rPr>
        <w:t xml:space="preserve">: a table of items at or below their minimum with </w:t>
      </w:r>
      <w:r>
        <w:rPr>
          <w:rFonts w:ascii="Calibri" w:cs="Calibri" w:eastAsia="Calibri" w:hAnsi="Calibri"/>
          <w:b/>
          <w:bCs/>
          <w:color w:val="1F2A24"/>
          <w:sz w:val="21"/>
          <w:szCs w:val="21"/>
        </w:rPr>
        <w:t xml:space="preserve">Item</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Unit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Current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Min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Deficit</w:t>
      </w:r>
      <w:r>
        <w:rPr>
          <w:rFonts w:ascii="Calibri" w:cs="Calibri" w:eastAsia="Calibri" w:hAnsi="Calibri"/>
          <w:color w:val="1F2A24"/>
          <w:sz w:val="21"/>
          <w:szCs w:val="21"/>
        </w:rPr>
        <w:t xml:space="preserve"> (the minimum minus the current) and </w:t>
      </w:r>
      <w:r>
        <w:rPr>
          <w:rFonts w:ascii="Calibri" w:cs="Calibri" w:eastAsia="Calibri" w:hAnsi="Calibri"/>
          <w:b/>
          <w:bCs/>
          <w:color w:val="1F2A24"/>
          <w:sz w:val="21"/>
          <w:szCs w:val="21"/>
        </w:rPr>
        <w:t xml:space="preserve">Reorder Cost</w:t>
      </w:r>
      <w:r>
        <w:rPr>
          <w:rFonts w:ascii="Calibri" w:cs="Calibri" w:eastAsia="Calibri" w:hAnsi="Calibri"/>
          <w:color w:val="1F2A24"/>
          <w:sz w:val="21"/>
          <w:szCs w:val="21"/>
        </w:rPr>
        <w:t xml:space="preserve"> (deficit times cost per unit). Button: </w:t>
      </w:r>
      <w:r>
        <w:rPr>
          <w:rFonts w:ascii="Calibri" w:cs="Calibri" w:eastAsia="Calibri" w:hAnsi="Calibri"/>
          <w:b/>
          <w:bCs/>
          <w:color w:val="1F2A24"/>
          <w:sz w:val="21"/>
          <w:szCs w:val="21"/>
        </w:rPr>
        <w:t xml:space="preserve">Export CSV</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b/>
          <w:bCs/>
          <w:color w:val="1F2A24"/>
          <w:sz w:val="21"/>
          <w:szCs w:val="21"/>
        </w:rPr>
        <w:t xml:space="preserve">Processing Efficiency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Avg Yield Ratio</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Quality Pass Rate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Batches Completed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 Progress</w:t>
      </w:r>
      <w:r>
        <w:rPr>
          <w:rFonts w:ascii="Calibri" w:cs="Calibri" w:eastAsia="Calibri" w:hAnsi="Calibri"/>
          <w:color w:val="1F2A24"/>
          <w:sz w:val="21"/>
          <w:szCs w:val="21"/>
        </w:rPr>
        <w:t xml:space="preserve">. See the note above: the first two read fields that the Processing page does not fill, so they usually show 0.0%.</w:t>
      </w:r>
    </w:p>
    <w:p>
      <w:pPr>
        <w:pStyle w:val="ListParagraph"/>
        <w:numPr>
          <w:ilvl w:val="0"/>
          <w:numId w:val="2"/>
        </w:numPr>
        <w:spacing w:after="60" w:line="280"/>
      </w:pPr>
      <w:r>
        <w:rPr>
          <w:rFonts w:ascii="Calibri" w:cs="Calibri" w:eastAsia="Calibri" w:hAnsi="Calibri"/>
          <w:b/>
          <w:bCs/>
          <w:color w:val="1F2A24"/>
          <w:sz w:val="21"/>
          <w:szCs w:val="21"/>
        </w:rPr>
        <w:t xml:space="preserve">Full Inventory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Name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Category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Qty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Unit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Cost/Unit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Total Value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Button: </w:t>
      </w:r>
      <w:r>
        <w:rPr>
          <w:rFonts w:ascii="Calibri" w:cs="Calibri" w:eastAsia="Calibri" w:hAnsi="Calibri"/>
          <w:b/>
          <w:bCs/>
          <w:color w:val="1F2A24"/>
          <w:sz w:val="21"/>
          <w:szCs w:val="21"/>
        </w:rPr>
        <w:t xml:space="preserve">Export CSV</w:t>
      </w:r>
      <w:r>
        <w:rPr>
          <w:rFonts w:ascii="Calibri" w:cs="Calibri" w:eastAsia="Calibri" w:hAnsi="Calibri"/>
          <w:color w:val="1F2A24"/>
          <w:sz w:val="21"/>
          <w:szCs w:val="21"/>
        </w:rPr>
        <w:t xml:space="preserve">. Status is </w:t>
      </w:r>
      <w:r>
        <w:rPr>
          <w:rFonts w:ascii="Calibri" w:cs="Calibri" w:eastAsia="Calibri" w:hAnsi="Calibri"/>
          <w:b/>
          <w:bCs/>
          <w:color w:val="1F2A24"/>
          <w:sz w:val="21"/>
          <w:szCs w:val="21"/>
        </w:rPr>
        <w:t xml:space="preserve">CRITICAL</w:t>
      </w:r>
      <w:r>
        <w:rPr>
          <w:rFonts w:ascii="Calibri" w:cs="Calibri" w:eastAsia="Calibri" w:hAnsi="Calibri"/>
          <w:color w:val="1F2A24"/>
          <w:sz w:val="21"/>
          <w:szCs w:val="21"/>
        </w:rPr>
        <w:t xml:space="preserve"> when the quantity is zero, </w:t>
      </w:r>
      <w:r>
        <w:rPr>
          <w:rFonts w:ascii="Calibri" w:cs="Calibri" w:eastAsia="Calibri" w:hAnsi="Calibri"/>
          <w:b/>
          <w:bCs/>
          <w:color w:val="1F2A24"/>
          <w:sz w:val="21"/>
          <w:szCs w:val="21"/>
        </w:rPr>
        <w:t xml:space="preserve">LOW</w:t>
      </w:r>
      <w:r>
        <w:rPr>
          <w:rFonts w:ascii="Calibri" w:cs="Calibri" w:eastAsia="Calibri" w:hAnsi="Calibri"/>
          <w:color w:val="1F2A24"/>
          <w:sz w:val="21"/>
          <w:szCs w:val="21"/>
        </w:rPr>
        <w:t xml:space="preserve"> when it is at or below the minimum, and </w:t>
      </w:r>
      <w:r>
        <w:rPr>
          <w:rFonts w:ascii="Calibri" w:cs="Calibri" w:eastAsia="Calibri" w:hAnsi="Calibri"/>
          <w:b/>
          <w:bCs/>
          <w:color w:val="1F2A24"/>
          <w:sz w:val="21"/>
          <w:szCs w:val="21"/>
        </w:rPr>
        <w:t xml:space="preserve">OK</w:t>
      </w:r>
      <w:r>
        <w:rPr>
          <w:rFonts w:ascii="Calibri" w:cs="Calibri" w:eastAsia="Calibri" w:hAnsi="Calibri"/>
          <w:color w:val="1F2A24"/>
          <w:sz w:val="21"/>
          <w:szCs w:val="21"/>
        </w:rPr>
        <w:t xml:space="preserve"> otherwise.</w:t>
      </w:r>
    </w:p>
    <w:p>
      <w:pPr>
        <w:spacing w:after="60"/>
      </w:pPr>
    </w:p>
    <w:p>
      <w:pPr>
        <w:pStyle w:val="Heading3"/>
        <w:keepNext/>
        <w:spacing w:after="100" w:before="260"/>
      </w:pPr>
      <w:bookmarkStart w:name="h_procurement_tab" w:id="1"/>
      <w:r>
        <w:rPr>
          <w:rFonts w:ascii="Cambria" w:cs="Cambria" w:eastAsia="Cambria" w:hAnsi="Cambria"/>
          <w:b/>
          <w:bCs/>
          <w:color w:val="2E7D4F"/>
          <w:sz w:val="26"/>
          <w:szCs w:val="26"/>
        </w:rPr>
        <w:t xml:space="preserve">Procurement tab</w:t>
      </w:r>
      <w:bookmarkEnd w:id="1"/>
    </w:p>
    <w:p>
      <w:pPr>
        <w:spacing w:after="120" w:line="290"/>
      </w:pPr>
      <w:r>
        <w:rPr>
          <w:rFonts w:ascii="Calibri" w:cs="Calibri" w:eastAsia="Calibri" w:hAnsi="Calibri"/>
          <w:color w:val="1F2A24"/>
          <w:sz w:val="21"/>
          <w:szCs w:val="21"/>
        </w:rPr>
        <w:t xml:space="preserve">This tab reads your purchase orders and suppliers from the Procurement page, which is saved on this device only (see Part 5 — Farm Management, Intelligence and Devices).</w:t>
      </w:r>
    </w:p>
    <w:p>
      <w:pPr>
        <w:pStyle w:val="ListParagraph"/>
        <w:numPr>
          <w:ilvl w:val="0"/>
          <w:numId w:val="2"/>
        </w:numPr>
        <w:spacing w:after="60" w:line="280"/>
      </w:pPr>
      <w:r>
        <w:rPr>
          <w:rFonts w:ascii="Calibri" w:cs="Calibri" w:eastAsia="Calibri" w:hAnsi="Calibri"/>
          <w:color w:val="1F2A24"/>
          <w:sz w:val="21"/>
          <w:szCs w:val="21"/>
        </w:rPr>
        <w:t xml:space="preserve">Cards: </w:t>
      </w:r>
      <w:r>
        <w:rPr>
          <w:rFonts w:ascii="Calibri" w:cs="Calibri" w:eastAsia="Calibri" w:hAnsi="Calibri"/>
          <w:b/>
          <w:bCs/>
          <w:color w:val="1F2A24"/>
          <w:sz w:val="21"/>
          <w:szCs w:val="21"/>
        </w:rPr>
        <w:t xml:space="preserve">Total POs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Pending / Ordered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Delivered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Total Spend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Pending Spend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Overdue</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b/>
          <w:bCs/>
          <w:color w:val="1F2A24"/>
          <w:sz w:val="21"/>
          <w:szCs w:val="21"/>
        </w:rPr>
        <w:t xml:space="preserve">PO Status Breakdown</w:t>
      </w:r>
      <w:r>
        <w:rPr>
          <w:rFonts w:ascii="Calibri" w:cs="Calibri" w:eastAsia="Calibri" w:hAnsi="Calibri"/>
          <w:color w:val="1F2A24"/>
          <w:sz w:val="21"/>
          <w:szCs w:val="21"/>
        </w:rPr>
        <w:t xml:space="preserve">: a bar split by pending, ordered, delivered and cancelled.</w:t>
      </w:r>
    </w:p>
    <w:p>
      <w:pPr>
        <w:pStyle w:val="ListParagraph"/>
        <w:numPr>
          <w:ilvl w:val="0"/>
          <w:numId w:val="2"/>
        </w:numPr>
        <w:spacing w:after="60" w:line="280"/>
      </w:pPr>
      <w:r>
        <w:rPr>
          <w:rFonts w:ascii="Calibri" w:cs="Calibri" w:eastAsia="Calibri" w:hAnsi="Calibri"/>
          <w:b/>
          <w:bCs/>
          <w:color w:val="1F2A24"/>
          <w:sz w:val="21"/>
          <w:szCs w:val="21"/>
        </w:rPr>
        <w:t xml:space="preserve">Overdue Deliveries</w:t>
      </w:r>
      <w:r>
        <w:rPr>
          <w:rFonts w:ascii="Calibri" w:cs="Calibri" w:eastAsia="Calibri" w:hAnsi="Calibri"/>
          <w:color w:val="1F2A24"/>
          <w:sz w:val="21"/>
          <w:szCs w:val="21"/>
        </w:rPr>
        <w:t xml:space="preserve">: orders past their expected date and not delivered, with days overdue and value. Button: </w:t>
      </w:r>
      <w:r>
        <w:rPr>
          <w:rFonts w:ascii="Calibri" w:cs="Calibri" w:eastAsia="Calibri" w:hAnsi="Calibri"/>
          <w:b/>
          <w:bCs/>
          <w:color w:val="1F2A24"/>
          <w:sz w:val="21"/>
          <w:szCs w:val="21"/>
        </w:rPr>
        <w:t xml:space="preserve">Export CSV</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b/>
          <w:bCs/>
          <w:color w:val="1F2A24"/>
          <w:sz w:val="21"/>
          <w:szCs w:val="21"/>
        </w:rPr>
        <w:t xml:space="preserve">Spend by Supplier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All Purchase Orders</w:t>
      </w:r>
      <w:r>
        <w:rPr>
          <w:rFonts w:ascii="Calibri" w:cs="Calibri" w:eastAsia="Calibri" w:hAnsi="Calibri"/>
          <w:color w:val="1F2A24"/>
          <w:sz w:val="21"/>
          <w:szCs w:val="21"/>
        </w:rPr>
        <w:t xml:space="preserve"> (click the arrow on a row to see its lines; button: </w:t>
      </w:r>
      <w:r>
        <w:rPr>
          <w:rFonts w:ascii="Calibri" w:cs="Calibri" w:eastAsia="Calibri" w:hAnsi="Calibri"/>
          <w:b/>
          <w:bCs/>
          <w:color w:val="1F2A24"/>
          <w:sz w:val="21"/>
          <w:szCs w:val="21"/>
        </w:rPr>
        <w:t xml:space="preserve">Export CSV</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Supplier Ratings</w:t>
      </w:r>
      <w:r>
        <w:rPr>
          <w:rFonts w:ascii="Calibri" w:cs="Calibri" w:eastAsia="Calibri" w:hAnsi="Calibri"/>
          <w:color w:val="1F2A24"/>
          <w:sz w:val="21"/>
          <w:szCs w:val="21"/>
        </w:rPr>
        <w:t xml:space="preserve"> (stars, number of POs and spend).</w:t>
      </w:r>
    </w:p>
    <w:p>
      <w:pPr>
        <w:spacing w:after="60"/>
      </w:pPr>
    </w:p>
    <w:p>
      <w:pPr>
        <w:pStyle w:val="Heading3"/>
        <w:keepNext/>
        <w:spacing w:after="100" w:before="260"/>
      </w:pPr>
      <w:bookmarkStart w:name="h_export_tab_export_centre_" w:id="1"/>
      <w:r>
        <w:rPr>
          <w:rFonts w:ascii="Cambria" w:cs="Cambria" w:eastAsia="Cambria" w:hAnsi="Cambria"/>
          <w:b/>
          <w:bCs/>
          <w:color w:val="2E7D4F"/>
          <w:sz w:val="26"/>
          <w:szCs w:val="26"/>
        </w:rPr>
        <w:t xml:space="preserve">Export tab (Export Centre)</w:t>
      </w:r>
      <w:bookmarkEnd w:id="1"/>
    </w:p>
    <w:p>
      <w:pPr>
        <w:spacing w:after="120" w:line="290"/>
      </w:pPr>
      <w:r>
        <w:rPr>
          <w:rFonts w:ascii="Calibri" w:cs="Calibri" w:eastAsia="Calibri" w:hAnsi="Calibri"/>
          <w:color w:val="1F2A24"/>
          <w:sz w:val="21"/>
          <w:szCs w:val="21"/>
        </w:rPr>
        <w:t xml:space="preserve">Twelve cards, each with a download button: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6"/>
        <w:gridCol w:w="5772"/>
      </w:tblGrid>
      <w:tr>
        <w:trPr>
          <w:cantSplit/>
          <w:tblHeader/>
        </w:trPr>
        <w:tc>
          <w:tcPr>
            <w:tcW w:type="dxa" w:w="386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Card</w:t>
            </w:r>
          </w:p>
        </w:tc>
        <w:tc>
          <w:tcPr>
            <w:tcW w:type="dxa" w:w="577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you get</w:t>
            </w:r>
          </w:p>
        </w:tc>
      </w:tr>
      <w:tr>
        <w:trPr>
          <w:cantSplit/>
          <w:tblHeader w:val="false"/>
        </w:trPr>
        <w:tc>
          <w:tcPr>
            <w:tcW w:type="dxa" w:w="38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All Transactions</w:t>
            </w:r>
          </w:p>
        </w:tc>
        <w:tc>
          <w:tcPr>
            <w:tcW w:type="dxa" w:w="57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full ledger as CSV (ID, type, amount, date, category, description).</w:t>
            </w:r>
          </w:p>
        </w:tc>
      </w:tr>
      <w:tr>
        <w:trPr>
          <w:cantSplit/>
          <w:tblHeader w:val="false"/>
        </w:trPr>
        <w:tc>
          <w:tcPr>
            <w:tcW w:type="dxa" w:w="38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Completed Cycles</w:t>
            </w:r>
          </w:p>
        </w:tc>
        <w:tc>
          <w:tcPr>
            <w:tcW w:type="dxa" w:w="57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Finished production cycles.</w:t>
            </w:r>
          </w:p>
        </w:tc>
      </w:tr>
      <w:tr>
        <w:trPr>
          <w:cantSplit/>
          <w:tblHeader w:val="false"/>
        </w:trPr>
        <w:tc>
          <w:tcPr>
            <w:tcW w:type="dxa" w:w="38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Inventory Items</w:t>
            </w:r>
          </w:p>
        </w:tc>
        <w:tc>
          <w:tcPr>
            <w:tcW w:type="dxa" w:w="57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Current stock levels and costs.</w:t>
            </w:r>
          </w:p>
        </w:tc>
      </w:tr>
      <w:tr>
        <w:trPr>
          <w:cantSplit/>
          <w:tblHeader w:val="false"/>
        </w:trPr>
        <w:tc>
          <w:tcPr>
            <w:tcW w:type="dxa" w:w="38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Staff &amp; Time Logs</w:t>
            </w:r>
          </w:p>
        </w:tc>
        <w:tc>
          <w:tcPr>
            <w:tcW w:type="dxa" w:w="57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Staff joined to their time entries.</w:t>
            </w:r>
          </w:p>
        </w:tc>
      </w:tr>
      <w:tr>
        <w:trPr>
          <w:cantSplit/>
          <w:tblHeader w:val="false"/>
        </w:trPr>
        <w:tc>
          <w:tcPr>
            <w:tcW w:type="dxa" w:w="38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Purchase Orders</w:t>
            </w:r>
          </w:p>
        </w:tc>
        <w:tc>
          <w:tcPr>
            <w:tcW w:type="dxa" w:w="57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procurement orders.</w:t>
            </w:r>
          </w:p>
        </w:tc>
      </w:tr>
      <w:tr>
        <w:trPr>
          <w:cantSplit/>
          <w:tblHeader w:val="false"/>
        </w:trPr>
        <w:tc>
          <w:tcPr>
            <w:tcW w:type="dxa" w:w="38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Supplier Directory</w:t>
            </w:r>
          </w:p>
        </w:tc>
        <w:tc>
          <w:tcPr>
            <w:tcW w:type="dxa" w:w="57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Suppliers and ratings.</w:t>
            </w:r>
          </w:p>
        </w:tc>
      </w:tr>
      <w:tr>
        <w:trPr>
          <w:cantSplit/>
          <w:tblHeader w:val="false"/>
        </w:trPr>
        <w:tc>
          <w:tcPr>
            <w:tcW w:type="dxa" w:w="38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Sales Orders</w:t>
            </w:r>
          </w:p>
        </w:tc>
        <w:tc>
          <w:tcPr>
            <w:tcW w:type="dxa" w:w="57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Customer orders with totals and status.</w:t>
            </w:r>
          </w:p>
        </w:tc>
      </w:tr>
      <w:tr>
        <w:trPr>
          <w:cantSplit/>
          <w:tblHeader w:val="false"/>
        </w:trPr>
        <w:tc>
          <w:tcPr>
            <w:tcW w:type="dxa" w:w="38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Activity Log</w:t>
            </w:r>
          </w:p>
        </w:tc>
        <w:tc>
          <w:tcPr>
            <w:tcW w:type="dxa" w:w="57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device activity history.</w:t>
            </w:r>
          </w:p>
        </w:tc>
      </w:tr>
      <w:tr>
        <w:trPr>
          <w:cantSplit/>
          <w:tblHeader w:val="false"/>
        </w:trPr>
        <w:tc>
          <w:tcPr>
            <w:tcW w:type="dxa" w:w="38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Processing Batches</w:t>
            </w:r>
          </w:p>
        </w:tc>
        <w:tc>
          <w:tcPr>
            <w:tcW w:type="dxa" w:w="57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Batch records (weights are blank for batches made on the Processing page).</w:t>
            </w:r>
          </w:p>
        </w:tc>
      </w:tr>
      <w:tr>
        <w:trPr>
          <w:cantSplit/>
          <w:tblHeader w:val="false"/>
        </w:trPr>
        <w:tc>
          <w:tcPr>
            <w:tcW w:type="dxa" w:w="38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Crop Rotation History</w:t>
            </w:r>
          </w:p>
        </w:tc>
        <w:tc>
          <w:tcPr>
            <w:tcW w:type="dxa" w:w="57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Field crop history by season.</w:t>
            </w:r>
          </w:p>
        </w:tc>
      </w:tr>
      <w:tr>
        <w:trPr>
          <w:cantSplit/>
          <w:tblHeader w:val="false"/>
        </w:trPr>
        <w:tc>
          <w:tcPr>
            <w:tcW w:type="dxa" w:w="38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Animal Health Records</w:t>
            </w:r>
          </w:p>
        </w:tc>
        <w:tc>
          <w:tcPr>
            <w:tcW w:type="dxa" w:w="57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Two files: vaccinations and treatments.</w:t>
            </w:r>
          </w:p>
        </w:tc>
      </w:tr>
      <w:tr>
        <w:trPr>
          <w:cantSplit/>
          <w:tblHeader w:val="false"/>
        </w:trPr>
        <w:tc>
          <w:tcPr>
            <w:tcW w:type="dxa" w:w="38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Full Backup</w:t>
            </w:r>
          </w:p>
        </w:tc>
        <w:tc>
          <w:tcPr>
            <w:tcW w:type="dxa" w:w="57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JSON file with everything saved on this device, including the device-only pages.</w:t>
            </w:r>
          </w:p>
        </w:tc>
      </w:tr>
    </w:tbl>
    <w:p>
      <w:pPr>
        <w:spacing w:after="160"/>
      </w:pPr>
    </w:p>
    <w:p>
      <w:pPr>
        <w:spacing w:after="120" w:line="290"/>
      </w:pPr>
      <w:r>
        <w:rPr>
          <w:rFonts w:ascii="Calibri" w:cs="Calibri" w:eastAsia="Calibri" w:hAnsi="Calibri"/>
          <w:color w:val="1F2A24"/>
          <w:sz w:val="21"/>
          <w:szCs w:val="21"/>
        </w:rPr>
        <w:t xml:space="preserve">At the bottom a line says </w:t>
      </w:r>
      <w:r>
        <w:rPr>
          <w:rFonts w:ascii="Calibri" w:cs="Calibri" w:eastAsia="Calibri" w:hAnsi="Calibri"/>
          <w:b/>
          <w:bCs/>
          <w:color w:val="1F2A24"/>
          <w:sz w:val="21"/>
          <w:szCs w:val="21"/>
        </w:rPr>
        <w:t xml:space="preserve">Last backup:</w:t>
      </w:r>
      <w:r>
        <w:rPr>
          <w:rFonts w:ascii="Calibri" w:cs="Calibri" w:eastAsia="Calibri" w:hAnsi="Calibri"/>
          <w:color w:val="1F2A24"/>
          <w:sz w:val="21"/>
          <w:szCs w:val="21"/>
        </w:rPr>
        <w:t xml:space="preserve"> with the date and time of your last Full Backup, or "Never".</w:t>
      </w: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Download Backup</w:t>
      </w:r>
      <w:r>
        <w:rPr>
          <w:rFonts w:ascii="Calibri" w:cs="Calibri" w:eastAsia="Calibri" w:hAnsi="Calibri"/>
          <w:color w:val="1F2A24"/>
          <w:sz w:val="21"/>
          <w:szCs w:val="21"/>
        </w:rPr>
        <w:t xml:space="preserve"> on the Full Backup card regularly (for example every Friday) and keep the file safe. It is the only protection for the pages that are saved on this device only: Processing, Staff &amp; Labour, Procurement, Animal Health and others. The ledger, stock and sales are already safe in your company account.</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A card downloads nothing when its list is empty. In the "All Transactions" file the cycle column may be blank even for entries linked to a cycle.</w:t>
      </w:r>
    </w:p>
    <w:p>
      <w:pPr>
        <w:spacing w:after="120" w:line="290"/>
      </w:pPr>
      <w:r>
        <w:rPr>
          <w:rFonts w:ascii="Calibri" w:cs="Calibri" w:eastAsia="Calibri" w:hAnsi="Calibri"/>
          <w:b/>
          <w:bCs/>
          <w:color w:val="1F2A24"/>
          <w:sz w:val="21"/>
          <w:szCs w:val="21"/>
        </w:rPr>
        <w:t xml:space="preserve">If something goes wrong.</w:t>
      </w:r>
    </w:p>
    <w:p>
      <w:pPr>
        <w:pStyle w:val="ListParagraph"/>
        <w:numPr>
          <w:ilvl w:val="0"/>
          <w:numId w:val="2"/>
        </w:numPr>
        <w:spacing w:after="60" w:line="280"/>
      </w:pPr>
      <w:r>
        <w:rPr>
          <w:rFonts w:ascii="Calibri" w:cs="Calibri" w:eastAsia="Calibri" w:hAnsi="Calibri"/>
          <w:i/>
          <w:iCs/>
          <w:color w:val="1F2A24"/>
          <w:sz w:val="21"/>
          <w:szCs w:val="21"/>
        </w:rPr>
        <w:t xml:space="preserve">A download does not start:</w:t>
      </w:r>
      <w:r>
        <w:rPr>
          <w:rFonts w:ascii="Calibri" w:cs="Calibri" w:eastAsia="Calibri" w:hAnsi="Calibri"/>
          <w:color w:val="1F2A24"/>
          <w:sz w:val="21"/>
          <w:szCs w:val="21"/>
        </w:rPr>
        <w:t xml:space="preserve"> your browser may be blocking it; allow downloads for AGRINUXES. If the list is empty, nothing is downloaded.</w:t>
      </w:r>
    </w:p>
    <w:p>
      <w:pPr>
        <w:pStyle w:val="ListParagraph"/>
        <w:numPr>
          <w:ilvl w:val="0"/>
          <w:numId w:val="2"/>
        </w:numPr>
        <w:spacing w:after="60" w:line="280"/>
      </w:pPr>
      <w:r>
        <w:rPr>
          <w:rFonts w:ascii="Calibri" w:cs="Calibri" w:eastAsia="Calibri" w:hAnsi="Calibri"/>
          <w:i/>
          <w:iCs/>
          <w:color w:val="1F2A24"/>
          <w:sz w:val="21"/>
          <w:szCs w:val="21"/>
        </w:rPr>
        <w:t xml:space="preserve">Numbers differ between the Dashboard and Reports:</w:t>
      </w:r>
      <w:r>
        <w:rPr>
          <w:rFonts w:ascii="Calibri" w:cs="Calibri" w:eastAsia="Calibri" w:hAnsi="Calibri"/>
          <w:color w:val="1F2A24"/>
          <w:sz w:val="21"/>
          <w:szCs w:val="21"/>
        </w:rPr>
        <w:t xml:space="preserve"> the Dashboard is all-time. Reports Overview follows its date range, and the Profitability tab subtracts the device-only production expenses.</w:t>
      </w:r>
    </w:p>
    <w:p>
      <w:pPr>
        <w:spacing w:after="60"/>
      </w:pPr>
    </w:p>
    <w:p>
      <w:pPr>
        <w:pStyle w:val="Heading2"/>
        <w:keepNext/>
        <w:spacing w:after="140" w:before="360"/>
      </w:pPr>
      <w:bookmarkStart w:name="h_how_the_modules_talk_to_each_other" w:id="1"/>
      <w:r>
        <w:rPr>
          <w:rFonts w:ascii="Cambria" w:cs="Cambria" w:eastAsia="Cambria" w:hAnsi="Cambria"/>
          <w:b/>
          <w:bCs/>
          <w:color w:val="1F6B3A"/>
          <w:sz w:val="32"/>
          <w:szCs w:val="32"/>
        </w:rPr>
        <w:t xml:space="preserve">How the modules talk to each other</w:t>
      </w:r>
      <w:bookmarkEnd w:id="1"/>
    </w:p>
    <w:p>
      <w:pPr>
        <w:spacing w:after="120" w:line="290"/>
      </w:pPr>
      <w:r>
        <w:rPr>
          <w:rFonts w:ascii="Calibri" w:cs="Calibri" w:eastAsia="Calibri" w:hAnsi="Calibri"/>
          <w:color w:val="1F2A24"/>
          <w:sz w:val="21"/>
          <w:szCs w:val="21"/>
        </w:rPr>
        <w:t xml:space="preserve">AGRINUXES saves you from typing the same fact twice. Here is the whole picture in plain words.</w:t>
      </w:r>
    </w:p>
    <w:p>
      <w:pPr>
        <w:shd w:fill="EEF2EF" w:val="clear"/>
        <w:spacing w:after="0"/>
        <w:ind w:left="200"/>
      </w:pPr>
      <w:r>
        <w:rPr>
          <w:rFonts w:ascii="Consolas" w:cs="Consolas" w:eastAsia="Consolas" w:hAnsi="Consolas"/>
          <w:color w:val="1F2A24"/>
          <w:sz w:val="18"/>
          <w:szCs w:val="18"/>
        </w:rPr>
        <w:t xml:space="preserve">PRODUCTION (Part 3)</w:t>
      </w:r>
    </w:p>
    <w:p>
      <w:pPr>
        <w:shd w:fill="EEF2EF" w:val="clear"/>
        <w:spacing w:after="0"/>
        <w:ind w:left="200"/>
      </w:pPr>
      <w:r>
        <w:rPr>
          <w:rFonts w:ascii="Consolas" w:cs="Consolas" w:eastAsia="Consolas" w:hAnsi="Consolas"/>
          <w:color w:val="1F2A24"/>
          <w:sz w:val="18"/>
          <w:szCs w:val="18"/>
        </w:rPr>
        <w:t xml:space="preserve">  purchase event ............ expense in FINANCE  (+ stock in INVENTORY if "add to inventory" is ticked)</w:t>
      </w:r>
    </w:p>
    <w:p>
      <w:pPr>
        <w:shd w:fill="EEF2EF" w:val="clear"/>
        <w:spacing w:after="0"/>
        <w:ind w:left="200"/>
      </w:pPr>
      <w:r>
        <w:rPr>
          <w:rFonts w:ascii="Consolas" w:cs="Consolas" w:eastAsia="Consolas" w:hAnsi="Consolas"/>
          <w:color w:val="1F2A24"/>
          <w:sz w:val="18"/>
          <w:szCs w:val="18"/>
        </w:rPr>
        <w:t xml:space="preserve">  treatment / vaccination ... expense in FINANCE  (Medicines)</w:t>
      </w:r>
    </w:p>
    <w:p>
      <w:pPr>
        <w:shd w:fill="EEF2EF" w:val="clear"/>
        <w:spacing w:after="0"/>
        <w:ind w:left="200"/>
      </w:pPr>
      <w:r>
        <w:rPr>
          <w:rFonts w:ascii="Consolas" w:cs="Consolas" w:eastAsia="Consolas" w:hAnsi="Consolas"/>
          <w:color w:val="1F2A24"/>
          <w:sz w:val="18"/>
          <w:szCs w:val="18"/>
        </w:rPr>
        <w:t xml:space="preserve">  stocking .................. expense in FINANCE  (Other Cost)</w:t>
      </w:r>
    </w:p>
    <w:p>
      <w:pPr>
        <w:shd w:fill="EEF2EF" w:val="clear"/>
        <w:spacing w:after="0"/>
        <w:ind w:left="200"/>
      </w:pPr>
      <w:r>
        <w:rPr>
          <w:rFonts w:ascii="Consolas" w:cs="Consolas" w:eastAsia="Consolas" w:hAnsi="Consolas"/>
          <w:color w:val="1F2A24"/>
          <w:sz w:val="18"/>
          <w:szCs w:val="18"/>
        </w:rPr>
        <w:t xml:space="preserve">  direct sale event ......... income in FINANCE   (Sales Income)</w:t>
      </w:r>
    </w:p>
    <w:p>
      <w:pPr>
        <w:shd w:fill="EEF2EF" w:val="clear"/>
        <w:spacing w:after="0"/>
        <w:ind w:left="200"/>
      </w:pPr>
      <w:r>
        <w:rPr>
          <w:rFonts w:ascii="Consolas" w:cs="Consolas" w:eastAsia="Consolas" w:hAnsi="Consolas"/>
          <w:color w:val="1F2A24"/>
          <w:sz w:val="18"/>
          <w:szCs w:val="18"/>
        </w:rPr>
        <w:t xml:space="preserve">  harvest sent to Inventory . stock in INVENTORY</w:t>
      </w:r>
    </w:p>
    <w:p>
      <w:pPr>
        <w:shd w:fill="EEF2EF" w:val="clear"/>
        <w:spacing w:after="0"/>
        <w:ind w:left="200"/>
      </w:pPr>
      <w:r>
        <w:rPr>
          <w:rFonts w:ascii="Consolas" w:cs="Consolas" w:eastAsia="Consolas" w:hAnsi="Consolas"/>
          <w:color w:val="1F2A24"/>
          <w:sz w:val="18"/>
          <w:szCs w:val="18"/>
        </w:rPr>
        <w:t xml:space="preserve">  egg / milk / honey ........ stock in INVENTORY  (Table Eggs / Fresh Milk / Honey)</w:t>
      </w:r>
    </w:p>
    <w:p>
      <w:pPr>
        <w:shd w:fill="EEF2EF" w:val="clear"/>
        <w:spacing w:after="0"/>
        <w:ind w:left="200"/>
      </w:pPr>
      <w:r>
        <w:rPr>
          <w:rFonts w:ascii="Consolas" w:cs="Consolas" w:eastAsia="Consolas" w:hAnsi="Consolas"/>
          <w:color w:val="1F2A24"/>
          <w:sz w:val="18"/>
          <w:szCs w:val="18"/>
        </w:rPr>
        <w:t xml:space="preserve"> </w:t>
      </w:r>
    </w:p>
    <w:p>
      <w:pPr>
        <w:shd w:fill="EEF2EF" w:val="clear"/>
        <w:spacing w:after="0"/>
        <w:ind w:left="200"/>
      </w:pPr>
      <w:r>
        <w:rPr>
          <w:rFonts w:ascii="Consolas" w:cs="Consolas" w:eastAsia="Consolas" w:hAnsi="Consolas"/>
          <w:color w:val="1F2A24"/>
          <w:sz w:val="18"/>
          <w:szCs w:val="18"/>
        </w:rPr>
        <w:t xml:space="preserve">SALES</w:t>
      </w:r>
    </w:p>
    <w:p>
      <w:pPr>
        <w:shd w:fill="EEF2EF" w:val="clear"/>
        <w:spacing w:after="0"/>
        <w:ind w:left="200"/>
      </w:pPr>
      <w:r>
        <w:rPr>
          <w:rFonts w:ascii="Consolas" w:cs="Consolas" w:eastAsia="Consolas" w:hAnsi="Consolas"/>
          <w:color w:val="1F2A24"/>
          <w:sz w:val="18"/>
          <w:szCs w:val="18"/>
        </w:rPr>
        <w:t xml:space="preserve">  order fulfilled ........... income in FINANCE   (the full order total, Sales Income)</w:t>
      </w:r>
    </w:p>
    <w:p>
      <w:pPr>
        <w:shd w:fill="EEF2EF" w:val="clear"/>
        <w:spacing w:after="0"/>
        <w:ind w:left="200"/>
      </w:pPr>
      <w:r>
        <w:rPr>
          <w:rFonts w:ascii="Consolas" w:cs="Consolas" w:eastAsia="Consolas" w:hAnsi="Consolas"/>
          <w:color w:val="1F2A24"/>
          <w:sz w:val="18"/>
          <w:szCs w:val="18"/>
        </w:rPr>
        <w:t xml:space="preserve">                              + stock out of INVENTORY (each line, matched by name)</w:t>
      </w:r>
    </w:p>
    <w:p>
      <w:pPr>
        <w:shd w:fill="EEF2EF" w:val="clear"/>
        <w:spacing w:after="0"/>
        <w:ind w:left="200"/>
      </w:pPr>
      <w:r>
        <w:rPr>
          <w:rFonts w:ascii="Consolas" w:cs="Consolas" w:eastAsia="Consolas" w:hAnsi="Consolas"/>
          <w:color w:val="1F2A24"/>
          <w:sz w:val="18"/>
          <w:szCs w:val="18"/>
        </w:rPr>
        <w:t xml:space="preserve">  payment recorded .......... stays inside the order only (no new income)</w:t>
      </w:r>
    </w:p>
    <w:p>
      <w:pPr>
        <w:shd w:fill="EEF2EF" w:val="clear"/>
        <w:spacing w:after="0"/>
        <w:ind w:left="200"/>
      </w:pPr>
      <w:r>
        <w:rPr>
          <w:rFonts w:ascii="Consolas" w:cs="Consolas" w:eastAsia="Consolas" w:hAnsi="Consolas"/>
          <w:color w:val="1F2A24"/>
          <w:sz w:val="18"/>
          <w:szCs w:val="18"/>
        </w:rPr>
        <w:t xml:space="preserve"> </w:t>
      </w:r>
    </w:p>
    <w:p>
      <w:pPr>
        <w:shd w:fill="EEF2EF" w:val="clear"/>
        <w:spacing w:after="0"/>
        <w:ind w:left="200"/>
      </w:pPr>
      <w:r>
        <w:rPr>
          <w:rFonts w:ascii="Consolas" w:cs="Consolas" w:eastAsia="Consolas" w:hAnsi="Consolas"/>
          <w:color w:val="1F2A24"/>
          <w:sz w:val="18"/>
          <w:szCs w:val="18"/>
        </w:rPr>
        <w:t xml:space="preserve">PROCESSING</w:t>
      </w:r>
    </w:p>
    <w:p>
      <w:pPr>
        <w:shd w:fill="EEF2EF" w:val="clear"/>
        <w:spacing w:after="0"/>
        <w:ind w:left="200"/>
      </w:pPr>
      <w:r>
        <w:rPr>
          <w:rFonts w:ascii="Consolas" w:cs="Consolas" w:eastAsia="Consolas" w:hAnsi="Consolas"/>
          <w:color w:val="1F2A24"/>
          <w:sz w:val="18"/>
          <w:szCs w:val="18"/>
        </w:rPr>
        <w:t xml:space="preserve">  batch completed ........... stock out of INVENTORY (inputs) and stock in (outputs)</w:t>
      </w:r>
    </w:p>
    <w:p>
      <w:pPr>
        <w:shd w:fill="EEF2EF" w:val="clear"/>
        <w:spacing w:after="0"/>
        <w:ind w:left="200"/>
      </w:pPr>
      <w:r>
        <w:rPr>
          <w:rFonts w:ascii="Consolas" w:cs="Consolas" w:eastAsia="Consolas" w:hAnsi="Consolas"/>
          <w:color w:val="1F2A24"/>
          <w:sz w:val="18"/>
          <w:szCs w:val="18"/>
        </w:rPr>
        <w:t xml:space="preserve">  batch completed ........... stock in INVENTORY (finished goods)</w:t>
      </w:r>
    </w:p>
    <w:p>
      <w:pPr>
        <w:shd w:fill="EEF2EF" w:val="clear"/>
        <w:spacing w:after="0"/>
        <w:ind w:left="200"/>
      </w:pPr>
      <w:r>
        <w:rPr>
          <w:rFonts w:ascii="Consolas" w:cs="Consolas" w:eastAsia="Consolas" w:hAnsi="Consolas"/>
          <w:color w:val="1F2A24"/>
          <w:sz w:val="18"/>
          <w:szCs w:val="18"/>
        </w:rPr>
        <w:t xml:space="preserve">                              + expense in FINANCE (batch cost, Other Cost)</w:t>
      </w:r>
    </w:p>
    <w:p>
      <w:pPr>
        <w:shd w:fill="EEF2EF" w:val="clear"/>
        <w:spacing w:after="0"/>
        <w:ind w:left="200"/>
      </w:pPr>
      <w:r>
        <w:rPr>
          <w:rFonts w:ascii="Consolas" w:cs="Consolas" w:eastAsia="Consolas" w:hAnsi="Consolas"/>
          <w:color w:val="1F2A24"/>
          <w:sz w:val="18"/>
          <w:szCs w:val="18"/>
        </w:rPr>
        <w:t xml:space="preserve"> </w:t>
      </w:r>
    </w:p>
    <w:p>
      <w:pPr>
        <w:shd w:fill="EEF2EF" w:val="clear"/>
        <w:spacing w:after="0"/>
        <w:ind w:left="200"/>
      </w:pPr>
      <w:r>
        <w:rPr>
          <w:rFonts w:ascii="Consolas" w:cs="Consolas" w:eastAsia="Consolas" w:hAnsi="Consolas"/>
          <w:color w:val="1F2A24"/>
          <w:sz w:val="18"/>
          <w:szCs w:val="18"/>
        </w:rPr>
        <w:t xml:space="preserve">TRADE &amp; EXPORT</w:t>
      </w:r>
    </w:p>
    <w:p>
      <w:pPr>
        <w:shd w:fill="EEF2EF" w:val="clear"/>
        <w:spacing w:after="0"/>
        <w:ind w:left="200"/>
      </w:pPr>
      <w:r>
        <w:rPr>
          <w:rFonts w:ascii="Consolas" w:cs="Consolas" w:eastAsia="Consolas" w:hAnsi="Consolas"/>
          <w:color w:val="1F2A24"/>
          <w:sz w:val="18"/>
          <w:szCs w:val="18"/>
        </w:rPr>
        <w:t xml:space="preserve">  contract / documents ...... nothing is posted to FINANCE or INVENTORY</w:t>
      </w:r>
    </w:p>
    <w:p>
      <w:pPr>
        <w:shd w:fill="EEF2EF" w:val="clear"/>
        <w:spacing w:after="0"/>
        <w:ind w:left="200"/>
      </w:pPr>
      <w:r>
        <w:rPr>
          <w:rFonts w:ascii="Consolas" w:cs="Consolas" w:eastAsia="Consolas" w:hAnsi="Consolas"/>
          <w:color w:val="1F2A24"/>
          <w:sz w:val="18"/>
          <w:szCs w:val="18"/>
        </w:rPr>
        <w:t xml:space="preserve"> </w:t>
      </w:r>
    </w:p>
    <w:p>
      <w:pPr>
        <w:shd w:fill="EEF2EF" w:val="clear"/>
        <w:spacing w:after="0"/>
        <w:ind w:left="200"/>
      </w:pPr>
      <w:r>
        <w:rPr>
          <w:rFonts w:ascii="Consolas" w:cs="Consolas" w:eastAsia="Consolas" w:hAnsi="Consolas"/>
          <w:color w:val="1F2A24"/>
          <w:sz w:val="18"/>
          <w:szCs w:val="18"/>
        </w:rPr>
        <w:t xml:space="preserve">FINANCE ..................... feeds the DASHBOARD, REPORTS and the CREDIT PROFILE</w:t>
      </w:r>
    </w:p>
    <w:p>
      <w:pPr>
        <w:shd w:fill="EEF2EF" w:val="clear"/>
        <w:spacing w:after="0"/>
        <w:ind w:left="200"/>
      </w:pPr>
      <w:r>
        <w:rPr>
          <w:rFonts w:ascii="Consolas" w:cs="Consolas" w:eastAsia="Consolas" w:hAnsi="Consolas"/>
          <w:color w:val="1F2A24"/>
          <w:sz w:val="18"/>
          <w:szCs w:val="18"/>
        </w:rPr>
        <w:t xml:space="preserve">INVENTORY ................... feeds the DASHBOARD and REPORTS</w:t>
      </w:r>
    </w:p>
    <w:p>
      <w:pPr>
        <w:spacing w:after="120"/>
      </w:pPr>
    </w:p>
    <w:p>
      <w:pPr>
        <w:spacing w:after="120" w:line="290"/>
      </w:pPr>
      <w:r>
        <w:rPr>
          <w:rFonts w:ascii="Calibri" w:cs="Calibri" w:eastAsia="Calibri" w:hAnsi="Calibri"/>
          <w:color w:val="1F2A24"/>
          <w:sz w:val="21"/>
          <w:szCs w:val="21"/>
        </w:rPr>
        <w:t xml:space="preserve">Three things to remember:</w:t>
      </w:r>
    </w:p>
    <w:p>
      <w:pPr>
        <w:pStyle w:val="ListParagraph"/>
        <w:numPr>
          <w:ilvl w:val="0"/>
          <w:numId w:val="91"/>
        </w:numPr>
        <w:spacing w:after="70" w:line="280"/>
      </w:pPr>
      <w:r>
        <w:rPr>
          <w:rFonts w:ascii="Calibri" w:cs="Calibri" w:eastAsia="Calibri" w:hAnsi="Calibri"/>
          <w:b/>
          <w:bCs/>
          <w:color w:val="1F2A24"/>
          <w:sz w:val="21"/>
          <w:szCs w:val="21"/>
        </w:rPr>
        <w:t xml:space="preserve">Automatic entries use a unique key.</w:t>
      </w:r>
      <w:r>
        <w:rPr>
          <w:rFonts w:ascii="Calibri" w:cs="Calibri" w:eastAsia="Calibri" w:hAnsi="Calibri"/>
          <w:color w:val="1F2A24"/>
          <w:sz w:val="21"/>
          <w:szCs w:val="21"/>
        </w:rPr>
        <w:t xml:space="preserve"> The same event is never posted twice, even if your connection drops and the app tries again.</w:t>
      </w:r>
    </w:p>
    <w:p>
      <w:pPr>
        <w:pStyle w:val="ListParagraph"/>
        <w:numPr>
          <w:ilvl w:val="0"/>
          <w:numId w:val="91"/>
        </w:numPr>
        <w:spacing w:after="70" w:line="280"/>
      </w:pPr>
      <w:r>
        <w:rPr>
          <w:rFonts w:ascii="Calibri" w:cs="Calibri" w:eastAsia="Calibri" w:hAnsi="Calibri"/>
          <w:b/>
          <w:bCs/>
          <w:color w:val="1F2A24"/>
          <w:sz w:val="21"/>
          <w:szCs w:val="21"/>
        </w:rPr>
        <w:t xml:space="preserve">Items match by name</w:t>
      </w:r>
      <w:r>
        <w:rPr>
          <w:rFonts w:ascii="Calibri" w:cs="Calibri" w:eastAsia="Calibri" w:hAnsi="Calibri"/>
          <w:color w:val="1F2A24"/>
          <w:sz w:val="21"/>
          <w:szCs w:val="21"/>
        </w:rPr>
        <w:t xml:space="preserve"> (ignoring capital letters, spaces and punctuation). A harvest of "Maize" and a sales line "Maize" meet in the same stock item. "Maize" and "Maize grain" do not.</w:t>
      </w:r>
    </w:p>
    <w:p>
      <w:pPr>
        <w:pStyle w:val="ListParagraph"/>
        <w:numPr>
          <w:ilvl w:val="0"/>
          <w:numId w:val="91"/>
        </w:numPr>
        <w:spacing w:after="70" w:line="280"/>
      </w:pPr>
      <w:r>
        <w:rPr>
          <w:rFonts w:ascii="Calibri" w:cs="Calibri" w:eastAsia="Calibri" w:hAnsi="Calibri"/>
          <w:b/>
          <w:bCs/>
          <w:color w:val="1F2A24"/>
          <w:sz w:val="21"/>
          <w:szCs w:val="21"/>
        </w:rPr>
        <w:t xml:space="preserve">An automatic entry needs permission.</w:t>
      </w:r>
      <w:r>
        <w:rPr>
          <w:rFonts w:ascii="Calibri" w:cs="Calibri" w:eastAsia="Calibri" w:hAnsi="Calibri"/>
          <w:color w:val="1F2A24"/>
          <w:sz w:val="21"/>
          <w:szCs w:val="21"/>
        </w:rPr>
        <w:t xml:space="preserve"> If the login that triggers it may not add to Finance or Inventory, the entry is discarded and not retried.</w:t>
      </w:r>
    </w:p>
    <w:p>
      <w:pPr>
        <w:spacing w:after="60"/>
      </w:pPr>
    </w:p>
    <w:p>
      <w:pPr>
        <w:pStyle w:val="Heading3"/>
        <w:keepNext/>
        <w:spacing w:after="100" w:before="260"/>
      </w:pPr>
      <w:bookmarkStart w:name="h_do_not_enter_twice_a_checklist" w:id="1"/>
      <w:r>
        <w:rPr>
          <w:rFonts w:ascii="Cambria" w:cs="Cambria" w:eastAsia="Cambria" w:hAnsi="Cambria"/>
          <w:b/>
          <w:bCs/>
          <w:color w:val="2E7D4F"/>
          <w:sz w:val="26"/>
          <w:szCs w:val="26"/>
        </w:rPr>
        <w:t xml:space="preserve">Do not enter twice: a checklist</w:t>
      </w:r>
      <w:bookmarkEnd w:id="1"/>
    </w:p>
    <w:p>
      <w:pPr>
        <w:spacing w:after="120" w:line="290"/>
      </w:pPr>
      <w:r>
        <w:rPr>
          <w:rFonts w:ascii="Calibri" w:cs="Calibri" w:eastAsia="Calibri" w:hAnsi="Calibri"/>
          <w:color w:val="1F2A24"/>
          <w:sz w:val="21"/>
          <w:szCs w:val="21"/>
        </w:rPr>
        <w:t xml:space="preserve">Before you type something into Finance or Inventory, ask: is it already there?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6"/>
        <w:gridCol w:w="5232"/>
      </w:tblGrid>
      <w:tr>
        <w:trPr>
          <w:cantSplit/>
          <w:tblHeader/>
        </w:trPr>
        <w:tc>
          <w:tcPr>
            <w:tcW w:type="dxa" w:w="440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You did this</w:t>
            </w:r>
          </w:p>
        </w:tc>
        <w:tc>
          <w:tcPr>
            <w:tcW w:type="dxa" w:w="523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 is already recorded, so do NOT also...</w:t>
            </w:r>
          </w:p>
        </w:tc>
      </w:tr>
      <w:tr>
        <w:trPr>
          <w:cantSplit/>
          <w:tblHeader w:val="false"/>
        </w:trPr>
        <w:tc>
          <w:tcPr>
            <w:tcW w:type="dxa" w:w="44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Logged a </w:t>
            </w:r>
            <w:r>
              <w:rPr>
                <w:rFonts w:ascii="Calibri" w:cs="Calibri" w:eastAsia="Calibri" w:hAnsi="Calibri"/>
                <w:b/>
                <w:bCs/>
                <w:color w:val="1F2A24"/>
                <w:sz w:val="18"/>
                <w:szCs w:val="18"/>
              </w:rPr>
              <w:t xml:space="preserve">purchase</w:t>
            </w:r>
            <w:r>
              <w:rPr>
                <w:rFonts w:ascii="Calibri" w:cs="Calibri" w:eastAsia="Calibri" w:hAnsi="Calibri"/>
                <w:color w:val="1F2A24"/>
                <w:sz w:val="18"/>
                <w:szCs w:val="18"/>
              </w:rPr>
              <w:t xml:space="preserve"> event with a total cost in production</w:t>
            </w:r>
          </w:p>
        </w:tc>
        <w:tc>
          <w:tcPr>
            <w:tcW w:type="dxa" w:w="523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Add the same cost as an </w:t>
            </w:r>
            <w:r>
              <w:rPr>
                <w:rFonts w:ascii="Calibri" w:cs="Calibri" w:eastAsia="Calibri" w:hAnsi="Calibri"/>
                <w:b/>
                <w:bCs/>
                <w:color w:val="1F2A24"/>
                <w:sz w:val="18"/>
                <w:szCs w:val="18"/>
              </w:rPr>
              <w:t xml:space="preserve">Expense</w:t>
            </w:r>
            <w:r>
              <w:rPr>
                <w:rFonts w:ascii="Calibri" w:cs="Calibri" w:eastAsia="Calibri" w:hAnsi="Calibri"/>
                <w:color w:val="1F2A24"/>
                <w:sz w:val="18"/>
                <w:szCs w:val="18"/>
              </w:rPr>
              <w:t xml:space="preserve"> in Finance.</w:t>
            </w:r>
          </w:p>
        </w:tc>
      </w:tr>
      <w:tr>
        <w:trPr>
          <w:cantSplit/>
          <w:tblHeader w:val="false"/>
        </w:trPr>
        <w:tc>
          <w:tcPr>
            <w:tcW w:type="dxa" w:w="44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Ticked </w:t>
            </w:r>
            <w:r>
              <w:rPr>
                <w:rFonts w:ascii="Calibri" w:cs="Calibri" w:eastAsia="Calibri" w:hAnsi="Calibri"/>
                <w:b/>
                <w:bCs/>
                <w:color w:val="1F2A24"/>
                <w:sz w:val="18"/>
                <w:szCs w:val="18"/>
              </w:rPr>
              <w:t xml:space="preserve">add to inventory</w:t>
            </w:r>
            <w:r>
              <w:rPr>
                <w:rFonts w:ascii="Calibri" w:cs="Calibri" w:eastAsia="Calibri" w:hAnsi="Calibri"/>
                <w:color w:val="1F2A24"/>
                <w:sz w:val="18"/>
                <w:szCs w:val="18"/>
              </w:rPr>
              <w:t xml:space="preserve"> on that purchase</w:t>
            </w:r>
          </w:p>
        </w:tc>
        <w:tc>
          <w:tcPr>
            <w:tcW w:type="dxa" w:w="523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Add a </w:t>
            </w:r>
            <w:r>
              <w:rPr>
                <w:rFonts w:ascii="Calibri" w:cs="Calibri" w:eastAsia="Calibri" w:hAnsi="Calibri"/>
                <w:b/>
                <w:bCs/>
                <w:color w:val="1F2A24"/>
                <w:sz w:val="18"/>
                <w:szCs w:val="18"/>
              </w:rPr>
              <w:t xml:space="preserve">Stock In</w:t>
            </w:r>
            <w:r>
              <w:rPr>
                <w:rFonts w:ascii="Calibri" w:cs="Calibri" w:eastAsia="Calibri" w:hAnsi="Calibri"/>
                <w:color w:val="1F2A24"/>
                <w:sz w:val="18"/>
                <w:szCs w:val="18"/>
              </w:rPr>
              <w:t xml:space="preserve"> for the same goods in Inventory.</w:t>
            </w:r>
          </w:p>
        </w:tc>
      </w:tr>
      <w:tr>
        <w:trPr>
          <w:cantSplit/>
          <w:tblHeader w:val="false"/>
        </w:trPr>
        <w:tc>
          <w:tcPr>
            <w:tcW w:type="dxa" w:w="44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Logged a </w:t>
            </w:r>
            <w:r>
              <w:rPr>
                <w:rFonts w:ascii="Calibri" w:cs="Calibri" w:eastAsia="Calibri" w:hAnsi="Calibri"/>
                <w:b/>
                <w:bCs/>
                <w:color w:val="1F2A24"/>
                <w:sz w:val="18"/>
                <w:szCs w:val="18"/>
              </w:rPr>
              <w:t xml:space="preserve">vaccination</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treatment</w:t>
            </w:r>
            <w:r>
              <w:rPr>
                <w:rFonts w:ascii="Calibri" w:cs="Calibri" w:eastAsia="Calibri" w:hAnsi="Calibri"/>
                <w:color w:val="1F2A24"/>
                <w:sz w:val="18"/>
                <w:szCs w:val="18"/>
              </w:rPr>
              <w:t xml:space="preserve"> event with a cost</w:t>
            </w:r>
          </w:p>
        </w:tc>
        <w:tc>
          <w:tcPr>
            <w:tcW w:type="dxa" w:w="523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Add a Medicines expense in Finance.</w:t>
            </w:r>
          </w:p>
        </w:tc>
      </w:tr>
      <w:tr>
        <w:trPr>
          <w:cantSplit/>
          <w:tblHeader w:val="false"/>
        </w:trPr>
        <w:tc>
          <w:tcPr>
            <w:tcW w:type="dxa" w:w="44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Logged a </w:t>
            </w:r>
            <w:r>
              <w:rPr>
                <w:rFonts w:ascii="Calibri" w:cs="Calibri" w:eastAsia="Calibri" w:hAnsi="Calibri"/>
                <w:b/>
                <w:bCs/>
                <w:color w:val="1F2A24"/>
                <w:sz w:val="18"/>
                <w:szCs w:val="18"/>
              </w:rPr>
              <w:t xml:space="preserve">stocking</w:t>
            </w:r>
            <w:r>
              <w:rPr>
                <w:rFonts w:ascii="Calibri" w:cs="Calibri" w:eastAsia="Calibri" w:hAnsi="Calibri"/>
                <w:color w:val="1F2A24"/>
                <w:sz w:val="18"/>
                <w:szCs w:val="18"/>
              </w:rPr>
              <w:t xml:space="preserve"> event with a cost per fingerling</w:t>
            </w:r>
          </w:p>
        </w:tc>
        <w:tc>
          <w:tcPr>
            <w:tcW w:type="dxa" w:w="523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Nothing. The total is worked out and posted to Finance for you.</w:t>
            </w:r>
          </w:p>
        </w:tc>
      </w:tr>
      <w:tr>
        <w:trPr>
          <w:cantSplit/>
          <w:tblHeader w:val="false"/>
        </w:trPr>
        <w:tc>
          <w:tcPr>
            <w:tcW w:type="dxa" w:w="44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Logged a </w:t>
            </w:r>
            <w:r>
              <w:rPr>
                <w:rFonts w:ascii="Calibri" w:cs="Calibri" w:eastAsia="Calibri" w:hAnsi="Calibri"/>
                <w:b/>
                <w:bCs/>
                <w:color w:val="1F2A24"/>
                <w:sz w:val="18"/>
                <w:szCs w:val="18"/>
              </w:rPr>
              <w:t xml:space="preserve">direct sale</w:t>
            </w:r>
            <w:r>
              <w:rPr>
                <w:rFonts w:ascii="Calibri" w:cs="Calibri" w:eastAsia="Calibri" w:hAnsi="Calibri"/>
                <w:color w:val="1F2A24"/>
                <w:sz w:val="18"/>
                <w:szCs w:val="18"/>
              </w:rPr>
              <w:t xml:space="preserve"> event in production</w:t>
            </w:r>
          </w:p>
        </w:tc>
        <w:tc>
          <w:tcPr>
            <w:tcW w:type="dxa" w:w="523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Create a sales order for it, or add Sales Income in Finance. Choose one place.</w:t>
            </w:r>
          </w:p>
        </w:tc>
      </w:tr>
      <w:tr>
        <w:trPr>
          <w:cantSplit/>
          <w:tblHeader w:val="false"/>
        </w:trPr>
        <w:tc>
          <w:tcPr>
            <w:tcW w:type="dxa" w:w="44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Fulfilled</w:t>
            </w:r>
            <w:r>
              <w:rPr>
                <w:rFonts w:ascii="Calibri" w:cs="Calibri" w:eastAsia="Calibri" w:hAnsi="Calibri"/>
                <w:color w:val="1F2A24"/>
                <w:sz w:val="18"/>
                <w:szCs w:val="18"/>
              </w:rPr>
              <w:t xml:space="preserve"> a sales order</w:t>
            </w:r>
          </w:p>
        </w:tc>
        <w:tc>
          <w:tcPr>
            <w:tcW w:type="dxa" w:w="523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Add </w:t>
            </w:r>
            <w:r>
              <w:rPr>
                <w:rFonts w:ascii="Calibri" w:cs="Calibri" w:eastAsia="Calibri" w:hAnsi="Calibri"/>
                <w:b/>
                <w:bCs/>
                <w:color w:val="1F2A24"/>
                <w:sz w:val="18"/>
                <w:szCs w:val="18"/>
              </w:rPr>
              <w:t xml:space="preserve">Sales Income</w:t>
            </w:r>
            <w:r>
              <w:rPr>
                <w:rFonts w:ascii="Calibri" w:cs="Calibri" w:eastAsia="Calibri" w:hAnsi="Calibri"/>
                <w:color w:val="1F2A24"/>
                <w:sz w:val="18"/>
                <w:szCs w:val="18"/>
              </w:rPr>
              <w:t xml:space="preserve"> in Finance, or a </w:t>
            </w:r>
            <w:r>
              <w:rPr>
                <w:rFonts w:ascii="Calibri" w:cs="Calibri" w:eastAsia="Calibri" w:hAnsi="Calibri"/>
                <w:b/>
                <w:bCs/>
                <w:color w:val="1F2A24"/>
                <w:sz w:val="18"/>
                <w:szCs w:val="18"/>
              </w:rPr>
              <w:t xml:space="preserve">Stock Out</w:t>
            </w:r>
            <w:r>
              <w:rPr>
                <w:rFonts w:ascii="Calibri" w:cs="Calibri" w:eastAsia="Calibri" w:hAnsi="Calibri"/>
                <w:color w:val="1F2A24"/>
                <w:sz w:val="18"/>
                <w:szCs w:val="18"/>
              </w:rPr>
              <w:t xml:space="preserve"> in Inventory for those lines.</w:t>
            </w:r>
          </w:p>
        </w:tc>
      </w:tr>
      <w:tr>
        <w:trPr>
          <w:cantSplit/>
          <w:tblHeader w:val="false"/>
        </w:trPr>
        <w:tc>
          <w:tcPr>
            <w:tcW w:type="dxa" w:w="44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Recorded a payment</w:t>
            </w:r>
            <w:r>
              <w:rPr>
                <w:rFonts w:ascii="Calibri" w:cs="Calibri" w:eastAsia="Calibri" w:hAnsi="Calibri"/>
                <w:color w:val="1F2A24"/>
                <w:sz w:val="18"/>
                <w:szCs w:val="18"/>
              </w:rPr>
              <w:t xml:space="preserve"> on an order</w:t>
            </w:r>
          </w:p>
        </w:tc>
        <w:tc>
          <w:tcPr>
            <w:tcW w:type="dxa" w:w="523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Add income in Finance (the income was posted at fulfilment).</w:t>
            </w:r>
          </w:p>
        </w:tc>
      </w:tr>
      <w:tr>
        <w:trPr>
          <w:cantSplit/>
          <w:tblHeader w:val="false"/>
        </w:trPr>
        <w:tc>
          <w:tcPr>
            <w:tcW w:type="dxa" w:w="44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Completed</w:t>
            </w:r>
            <w:r>
              <w:rPr>
                <w:rFonts w:ascii="Calibri" w:cs="Calibri" w:eastAsia="Calibri" w:hAnsi="Calibri"/>
                <w:color w:val="1F2A24"/>
                <w:sz w:val="18"/>
                <w:szCs w:val="18"/>
              </w:rPr>
              <w:t xml:space="preserve"> a processing batch</w:t>
            </w:r>
          </w:p>
        </w:tc>
        <w:tc>
          <w:tcPr>
            <w:tcW w:type="dxa" w:w="523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Add the finished goods as </w:t>
            </w:r>
            <w:r>
              <w:rPr>
                <w:rFonts w:ascii="Calibri" w:cs="Calibri" w:eastAsia="Calibri" w:hAnsi="Calibri"/>
                <w:b/>
                <w:bCs/>
                <w:color w:val="1F2A24"/>
                <w:sz w:val="18"/>
                <w:szCs w:val="18"/>
              </w:rPr>
              <w:t xml:space="preserve">Stock In</w:t>
            </w:r>
            <w:r>
              <w:rPr>
                <w:rFonts w:ascii="Calibri" w:cs="Calibri" w:eastAsia="Calibri" w:hAnsi="Calibri"/>
                <w:color w:val="1F2A24"/>
                <w:sz w:val="18"/>
                <w:szCs w:val="18"/>
              </w:rPr>
              <w:t xml:space="preserve">, or the batch cost as an expense.</w:t>
            </w:r>
          </w:p>
        </w:tc>
      </w:tr>
      <w:tr>
        <w:trPr>
          <w:cantSplit/>
          <w:tblHeader w:val="false"/>
        </w:trPr>
        <w:tc>
          <w:tcPr>
            <w:tcW w:type="dxa" w:w="44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Logged an </w:t>
            </w:r>
            <w:r>
              <w:rPr>
                <w:rFonts w:ascii="Calibri" w:cs="Calibri" w:eastAsia="Calibri" w:hAnsi="Calibri"/>
                <w:b/>
                <w:bCs/>
                <w:color w:val="1F2A24"/>
                <w:sz w:val="18"/>
                <w:szCs w:val="18"/>
              </w:rPr>
              <w:t xml:space="preserve">egg</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milk</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honey</w:t>
            </w:r>
            <w:r>
              <w:rPr>
                <w:rFonts w:ascii="Calibri" w:cs="Calibri" w:eastAsia="Calibri" w:hAnsi="Calibri"/>
                <w:color w:val="1F2A24"/>
                <w:sz w:val="18"/>
                <w:szCs w:val="18"/>
              </w:rPr>
              <w:t xml:space="preserve"> event</w:t>
            </w:r>
          </w:p>
        </w:tc>
        <w:tc>
          <w:tcPr>
            <w:tcW w:type="dxa" w:w="523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Add that stock again in Inventory.</w:t>
            </w:r>
          </w:p>
        </w:tc>
      </w:tr>
      <w:tr>
        <w:trPr>
          <w:cantSplit/>
          <w:tblHeader w:val="false"/>
        </w:trPr>
        <w:tc>
          <w:tcPr>
            <w:tcW w:type="dxa" w:w="44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Sent a </w:t>
            </w:r>
            <w:r>
              <w:rPr>
                <w:rFonts w:ascii="Calibri" w:cs="Calibri" w:eastAsia="Calibri" w:hAnsi="Calibri"/>
                <w:b/>
                <w:bCs/>
                <w:color w:val="1F2A24"/>
                <w:sz w:val="18"/>
                <w:szCs w:val="18"/>
              </w:rPr>
              <w:t xml:space="preserve">harvest</w:t>
            </w:r>
            <w:r>
              <w:rPr>
                <w:rFonts w:ascii="Calibri" w:cs="Calibri" w:eastAsia="Calibri" w:hAnsi="Calibri"/>
                <w:color w:val="1F2A24"/>
                <w:sz w:val="18"/>
                <w:szCs w:val="18"/>
              </w:rPr>
              <w:t xml:space="preserve"> to Inventory</w:t>
            </w:r>
          </w:p>
        </w:tc>
        <w:tc>
          <w:tcPr>
            <w:tcW w:type="dxa" w:w="523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Add that harvest again as a Stock In.</w:t>
            </w:r>
          </w:p>
        </w:tc>
      </w:tr>
    </w:tbl>
    <w:p>
      <w:pPr>
        <w:spacing w:after="160"/>
      </w:pPr>
    </w:p>
    <w:p>
      <w:pPr>
        <w:spacing w:after="120" w:line="290"/>
      </w:pPr>
      <w:r>
        <w:rPr>
          <w:rFonts w:ascii="Calibri" w:cs="Calibri" w:eastAsia="Calibri" w:hAnsi="Calibri"/>
          <w:color w:val="1F2A24"/>
          <w:sz w:val="21"/>
          <w:szCs w:val="21"/>
        </w:rPr>
        <w:t xml:space="preserve">Things that are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automatic, which you must enter yourself:</w:t>
      </w:r>
    </w:p>
    <w:p>
      <w:pPr>
        <w:pStyle w:val="ListParagraph"/>
        <w:numPr>
          <w:ilvl w:val="0"/>
          <w:numId w:val="2"/>
        </w:numPr>
        <w:spacing w:after="60" w:line="280"/>
      </w:pPr>
      <w:r>
        <w:rPr>
          <w:rFonts w:ascii="Calibri" w:cs="Calibri" w:eastAsia="Calibri" w:hAnsi="Calibri"/>
          <w:color w:val="1F2A24"/>
          <w:sz w:val="21"/>
          <w:szCs w:val="21"/>
        </w:rPr>
        <w:t xml:space="preserve">Money received for a sale that is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a sales order or a production sale event, grants, and other income.</w:t>
      </w:r>
    </w:p>
    <w:p>
      <w:pPr>
        <w:pStyle w:val="ListParagraph"/>
        <w:numPr>
          <w:ilvl w:val="0"/>
          <w:numId w:val="2"/>
        </w:numPr>
        <w:spacing w:after="60" w:line="280"/>
      </w:pPr>
      <w:r>
        <w:rPr>
          <w:rFonts w:ascii="Calibri" w:cs="Calibri" w:eastAsia="Calibri" w:hAnsi="Calibri"/>
          <w:color w:val="1F2A24"/>
          <w:sz w:val="21"/>
          <w:szCs w:val="21"/>
        </w:rPr>
        <w:t xml:space="preserve">Wages, rent, electricity and other overheads (use Finance).</w:t>
      </w:r>
    </w:p>
    <w:p>
      <w:pPr>
        <w:pStyle w:val="ListParagraph"/>
        <w:numPr>
          <w:ilvl w:val="0"/>
          <w:numId w:val="2"/>
        </w:numPr>
        <w:spacing w:after="60" w:line="280"/>
      </w:pPr>
      <w:r>
        <w:rPr>
          <w:rFonts w:ascii="Calibri" w:cs="Calibri" w:eastAsia="Calibri" w:hAnsi="Calibri"/>
          <w:color w:val="1F2A24"/>
          <w:sz w:val="21"/>
          <w:szCs w:val="21"/>
        </w:rPr>
        <w:t xml:space="preserve">Using feed or medicine from stock every day (use </w:t>
      </w:r>
      <w:r>
        <w:rPr>
          <w:rFonts w:ascii="Calibri" w:cs="Calibri" w:eastAsia="Calibri" w:hAnsi="Calibri"/>
          <w:b/>
          <w:bCs/>
          <w:color w:val="1F2A24"/>
          <w:sz w:val="21"/>
          <w:szCs w:val="21"/>
        </w:rPr>
        <w:t xml:space="preserve">Stock Out</w:t>
      </w:r>
      <w:r>
        <w:rPr>
          <w:rFonts w:ascii="Calibri" w:cs="Calibri" w:eastAsia="Calibri" w:hAnsi="Calibri"/>
          <w:color w:val="1F2A24"/>
          <w:sz w:val="21"/>
          <w:szCs w:val="21"/>
        </w:rPr>
        <w:t xml:space="preserve"> in Inventory, or an Adjust after a count).</w:t>
      </w:r>
    </w:p>
    <w:p>
      <w:pPr>
        <w:pStyle w:val="ListParagraph"/>
        <w:numPr>
          <w:ilvl w:val="0"/>
          <w:numId w:val="2"/>
        </w:numPr>
        <w:spacing w:after="60" w:line="280"/>
      </w:pPr>
      <w:r>
        <w:rPr>
          <w:rFonts w:ascii="Calibri" w:cs="Calibri" w:eastAsia="Calibri" w:hAnsi="Calibri"/>
          <w:color w:val="1F2A24"/>
          <w:sz w:val="21"/>
          <w:szCs w:val="21"/>
        </w:rPr>
        <w:t xml:space="preserve">Stock coming from outside production (a delivery not logged as a purchase event).</w:t>
      </w:r>
    </w:p>
    <w:p>
      <w:pPr>
        <w:pStyle w:val="ListParagraph"/>
        <w:numPr>
          <w:ilvl w:val="0"/>
          <w:numId w:val="2"/>
        </w:numPr>
        <w:spacing w:after="60" w:line="280"/>
      </w:pPr>
      <w:r>
        <w:rPr>
          <w:rFonts w:ascii="Calibri" w:cs="Calibri" w:eastAsia="Calibri" w:hAnsi="Calibri"/>
          <w:color w:val="1F2A24"/>
          <w:sz w:val="21"/>
          <w:szCs w:val="21"/>
        </w:rPr>
        <w:t xml:space="preserve">Honey income, and all income from a Trade &amp; Export contract.</w:t>
      </w:r>
    </w:p>
    <w:p>
      <w:pPr>
        <w:pStyle w:val="ListParagraph"/>
        <w:numPr>
          <w:ilvl w:val="0"/>
          <w:numId w:val="2"/>
        </w:numPr>
        <w:spacing w:after="60" w:line="280"/>
      </w:pPr>
      <w:r>
        <w:rPr>
          <w:rFonts w:ascii="Calibri" w:cs="Calibri" w:eastAsia="Calibri" w:hAnsi="Calibri"/>
          <w:color w:val="1F2A24"/>
          <w:sz w:val="21"/>
          <w:szCs w:val="21"/>
        </w:rPr>
        <w:t xml:space="preserve">Raw materials used by a processing batch (see the warning in the Processing chapter).</w:t>
      </w:r>
    </w:p>
    <w:p>
      <w:pPr>
        <w:spacing w:after="60"/>
      </w:pP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If you are not sure whether something was posted, search for it. In Finance open </w:t>
      </w:r>
      <w:r>
        <w:rPr>
          <w:rFonts w:ascii="Calibri" w:cs="Calibri" w:eastAsia="Calibri" w:hAnsi="Calibri"/>
          <w:b/>
          <w:bCs/>
          <w:color w:val="1F2A24"/>
          <w:sz w:val="21"/>
          <w:szCs w:val="21"/>
        </w:rPr>
        <w:t xml:space="preserve">all</w:t>
      </w:r>
      <w:r>
        <w:rPr>
          <w:rFonts w:ascii="Calibri" w:cs="Calibri" w:eastAsia="Calibri" w:hAnsi="Calibri"/>
          <w:color w:val="1F2A24"/>
          <w:sz w:val="21"/>
          <w:szCs w:val="21"/>
        </w:rPr>
        <w:t xml:space="preserve"> and look for the description or reference. In Inventory open the item's </w:t>
      </w:r>
      <w:r>
        <w:rPr>
          <w:rFonts w:ascii="Calibri" w:cs="Calibri" w:eastAsia="Calibri" w:hAnsi="Calibri"/>
          <w:b/>
          <w:bCs/>
          <w:color w:val="1F2A24"/>
          <w:sz w:val="21"/>
          <w:szCs w:val="21"/>
        </w:rPr>
        <w:t xml:space="preserve">movements</w:t>
      </w:r>
      <w:r>
        <w:rPr>
          <w:rFonts w:ascii="Calibri" w:cs="Calibri" w:eastAsia="Calibri" w:hAnsi="Calibri"/>
          <w:color w:val="1F2A24"/>
          <w:sz w:val="21"/>
          <w:szCs w:val="21"/>
        </w:rPr>
        <w:t xml:space="preserve"> tab. An automatic entry carries a note such as "Auto-recorded from production engine".</w:t>
      </w:r>
    </w:p>
    <w:p>
      <w:pPr>
        <w:pStyle w:val="Heading2"/>
        <w:keepNext/>
        <w:spacing w:after="140" w:before="360"/>
      </w:pPr>
      <w:bookmarkStart w:name="h_worked_example_a_month_on_a_small_broiler_farm" w:id="1"/>
      <w:r>
        <w:rPr>
          <w:rFonts w:ascii="Cambria" w:cs="Cambria" w:eastAsia="Cambria" w:hAnsi="Cambria"/>
          <w:b/>
          <w:bCs/>
          <w:color w:val="1F6B3A"/>
          <w:sz w:val="32"/>
          <w:szCs w:val="32"/>
        </w:rPr>
        <w:t xml:space="preserve">Worked example: a month on a small broiler farm</w:t>
      </w:r>
      <w:bookmarkEnd w:id="1"/>
    </w:p>
    <w:p>
      <w:pPr>
        <w:spacing w:after="120" w:line="290"/>
      </w:pPr>
      <w:r>
        <w:rPr>
          <w:rFonts w:ascii="Calibri" w:cs="Calibri" w:eastAsia="Calibri" w:hAnsi="Calibri"/>
          <w:color w:val="1F2A24"/>
          <w:sz w:val="21"/>
          <w:szCs w:val="21"/>
        </w:rPr>
        <w:t xml:space="preserve">This is an example with invented numbers for a farm near Chongwe. It shows how one month of activity moves through the pages. It is not a real customer.</w:t>
      </w:r>
    </w:p>
    <w:p>
      <w:pPr>
        <w:spacing w:after="120" w:line="290"/>
      </w:pPr>
      <w:r>
        <w:rPr>
          <w:rFonts w:ascii="Calibri" w:cs="Calibri" w:eastAsia="Calibri" w:hAnsi="Calibri"/>
          <w:b/>
          <w:bCs/>
          <w:color w:val="1F2A24"/>
          <w:sz w:val="21"/>
          <w:szCs w:val="21"/>
        </w:rPr>
        <w:t xml:space="preserve">Setup.</w:t>
      </w:r>
      <w:r>
        <w:rPr>
          <w:rFonts w:ascii="Calibri" w:cs="Calibri" w:eastAsia="Calibri" w:hAnsi="Calibri"/>
          <w:color w:val="1F2A24"/>
          <w:sz w:val="21"/>
          <w:szCs w:val="21"/>
        </w:rPr>
        <w:t xml:space="preserve"> Mrs Banda keeps 300 broilers. Her Director login sees everything. Her Finance ledger is empty for the month and she has Inventory items "Broiler Starter Feed" (unit: bag, minimum 10, cost per unit ZMW 420) and "Live broilers" (unit: bird).</w:t>
      </w:r>
    </w:p>
    <w:p>
      <w:pPr>
        <w:spacing w:after="120" w:line="290"/>
      </w:pPr>
      <w:r>
        <w:rPr>
          <w:rFonts w:ascii="Calibri" w:cs="Calibri" w:eastAsia="Calibri" w:hAnsi="Calibri"/>
          <w:b/>
          <w:bCs/>
          <w:color w:val="1F2A24"/>
          <w:sz w:val="21"/>
          <w:szCs w:val="21"/>
        </w:rPr>
        <w:t xml:space="preserve">Day 1: buy feed and log it in production.</w:t>
      </w:r>
    </w:p>
    <w:p>
      <w:pPr>
        <w:pStyle w:val="ListParagraph"/>
        <w:numPr>
          <w:ilvl w:val="0"/>
          <w:numId w:val="92"/>
        </w:numPr>
        <w:spacing w:after="70" w:line="28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she opens her broiler cycle and logs a </w:t>
      </w:r>
      <w:r>
        <w:rPr>
          <w:rFonts w:ascii="Calibri" w:cs="Calibri" w:eastAsia="Calibri" w:hAnsi="Calibri"/>
          <w:b/>
          <w:bCs/>
          <w:color w:val="1F2A24"/>
          <w:sz w:val="21"/>
          <w:szCs w:val="21"/>
        </w:rPr>
        <w:t xml:space="preserve">purchase</w:t>
      </w:r>
      <w:r>
        <w:rPr>
          <w:rFonts w:ascii="Calibri" w:cs="Calibri" w:eastAsia="Calibri" w:hAnsi="Calibri"/>
          <w:color w:val="1F2A24"/>
          <w:sz w:val="21"/>
          <w:szCs w:val="21"/>
        </w:rPr>
        <w:t xml:space="preserve"> event: item "Broiler Starter Feed", quantity 40, unit bag, unit cost 420, total cost 16,800, category "Feed", and ticks </w:t>
      </w:r>
      <w:r>
        <w:rPr>
          <w:rFonts w:ascii="Calibri" w:cs="Calibri" w:eastAsia="Calibri" w:hAnsi="Calibri"/>
          <w:b/>
          <w:bCs/>
          <w:color w:val="1F2A24"/>
          <w:sz w:val="21"/>
          <w:szCs w:val="21"/>
        </w:rPr>
        <w:t xml:space="preserve">add to inventory</w:t>
      </w:r>
      <w:r>
        <w:rPr>
          <w:rFonts w:ascii="Calibri" w:cs="Calibri" w:eastAsia="Calibri" w:hAnsi="Calibri"/>
          <w:color w:val="1F2A24"/>
          <w:sz w:val="21"/>
          <w:szCs w:val="21"/>
        </w:rPr>
        <w:t xml:space="preserve">.</w:t>
      </w:r>
    </w:p>
    <w:p>
      <w:pPr>
        <w:pStyle w:val="ListParagraph"/>
        <w:numPr>
          <w:ilvl w:val="0"/>
          <w:numId w:val="92"/>
        </w:numPr>
        <w:spacing w:after="70" w:line="280"/>
      </w:pPr>
      <w:r>
        <w:rPr>
          <w:rFonts w:ascii="Calibri" w:cs="Calibri" w:eastAsia="Calibri" w:hAnsi="Calibri"/>
          <w:color w:val="1F2A24"/>
          <w:sz w:val="21"/>
          <w:szCs w:val="21"/>
        </w:rPr>
        <w:t xml:space="preserve">Result in </w:t>
      </w: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one expense of ZMW 16,800 in </w:t>
      </w:r>
      <w:r>
        <w:rPr>
          <w:rFonts w:ascii="Calibri" w:cs="Calibri" w:eastAsia="Calibri" w:hAnsi="Calibri"/>
          <w:b/>
          <w:bCs/>
          <w:color w:val="1F2A24"/>
          <w:sz w:val="21"/>
          <w:szCs w:val="21"/>
        </w:rPr>
        <w:t xml:space="preserve">Feed &amp; Fodder</w:t>
      </w:r>
      <w:r>
        <w:rPr>
          <w:rFonts w:ascii="Calibri" w:cs="Calibri" w:eastAsia="Calibri" w:hAnsi="Calibri"/>
          <w:color w:val="1F2A24"/>
          <w:sz w:val="21"/>
          <w:szCs w:val="21"/>
        </w:rPr>
        <w:t xml:space="preserve">, linked to the cycle, with the note "Auto-recorded from production engine".</w:t>
      </w:r>
    </w:p>
    <w:p>
      <w:pPr>
        <w:pStyle w:val="ListParagraph"/>
        <w:numPr>
          <w:ilvl w:val="0"/>
          <w:numId w:val="92"/>
        </w:numPr>
        <w:spacing w:after="70" w:line="280"/>
      </w:pPr>
      <w:r>
        <w:rPr>
          <w:rFonts w:ascii="Calibri" w:cs="Calibri" w:eastAsia="Calibri" w:hAnsi="Calibri"/>
          <w:color w:val="1F2A24"/>
          <w:sz w:val="21"/>
          <w:szCs w:val="21"/>
        </w:rPr>
        <w:t xml:space="preserve">Result in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"Broiler Starter Feed" rises by 40 bags, with a movement "Purchase logged in production". She did not type anything in Finance or Inventory.</w:t>
      </w:r>
    </w:p>
    <w:p>
      <w:pPr>
        <w:spacing w:after="60"/>
      </w:pPr>
    </w:p>
    <w:p>
      <w:pPr>
        <w:spacing w:after="120" w:line="290"/>
      </w:pPr>
      <w:r>
        <w:rPr>
          <w:rFonts w:ascii="Calibri" w:cs="Calibri" w:eastAsia="Calibri" w:hAnsi="Calibri"/>
          <w:b/>
          <w:bCs/>
          <w:color w:val="1F2A24"/>
          <w:sz w:val="21"/>
          <w:szCs w:val="21"/>
        </w:rPr>
        <w:t xml:space="preserve">Day 1 to 35: other costs and feeding.</w:t>
      </w:r>
    </w:p>
    <w:p>
      <w:pPr>
        <w:pStyle w:val="ListParagraph"/>
        <w:numPr>
          <w:ilvl w:val="0"/>
          <w:numId w:val="93"/>
        </w:numPr>
        <w:spacing w:after="70" w:line="280"/>
      </w:pPr>
      <w:r>
        <w:rPr>
          <w:rFonts w:ascii="Calibri" w:cs="Calibri" w:eastAsia="Calibri" w:hAnsi="Calibri"/>
          <w:color w:val="1F2A24"/>
          <w:sz w:val="21"/>
          <w:szCs w:val="21"/>
        </w:rPr>
        <w:t xml:space="preserve">She logs a </w:t>
      </w:r>
      <w:r>
        <w:rPr>
          <w:rFonts w:ascii="Calibri" w:cs="Calibri" w:eastAsia="Calibri" w:hAnsi="Calibri"/>
          <w:b/>
          <w:bCs/>
          <w:color w:val="1F2A24"/>
          <w:sz w:val="21"/>
          <w:szCs w:val="21"/>
        </w:rPr>
        <w:t xml:space="preserve">vaccination</w:t>
      </w:r>
      <w:r>
        <w:rPr>
          <w:rFonts w:ascii="Calibri" w:cs="Calibri" w:eastAsia="Calibri" w:hAnsi="Calibri"/>
          <w:color w:val="1F2A24"/>
          <w:sz w:val="21"/>
          <w:szCs w:val="21"/>
        </w:rPr>
        <w:t xml:space="preserve"> event with a cost of ZMW 1,200: Finance gets a </w:t>
      </w:r>
      <w:r>
        <w:rPr>
          <w:rFonts w:ascii="Calibri" w:cs="Calibri" w:eastAsia="Calibri" w:hAnsi="Calibri"/>
          <w:b/>
          <w:bCs/>
          <w:color w:val="1F2A24"/>
          <w:sz w:val="21"/>
          <w:szCs w:val="21"/>
        </w:rPr>
        <w:t xml:space="preserve">Medicines</w:t>
      </w:r>
      <w:r>
        <w:rPr>
          <w:rFonts w:ascii="Calibri" w:cs="Calibri" w:eastAsia="Calibri" w:hAnsi="Calibri"/>
          <w:color w:val="1F2A24"/>
          <w:sz w:val="21"/>
          <w:szCs w:val="21"/>
        </w:rPr>
        <w:t xml:space="preserve"> expense of 1,200.</w:t>
      </w:r>
    </w:p>
    <w:p>
      <w:pPr>
        <w:pStyle w:val="ListParagraph"/>
        <w:numPr>
          <w:ilvl w:val="0"/>
          <w:numId w:val="93"/>
        </w:numPr>
        <w:spacing w:after="70" w:line="280"/>
      </w:pPr>
      <w:r>
        <w:rPr>
          <w:rFonts w:ascii="Calibri" w:cs="Calibri" w:eastAsia="Calibri" w:hAnsi="Calibri"/>
          <w:color w:val="1F2A24"/>
          <w:sz w:val="21"/>
          <w:szCs w:val="21"/>
        </w:rPr>
        <w:t xml:space="preserve">She logs a </w:t>
      </w:r>
      <w:r>
        <w:rPr>
          <w:rFonts w:ascii="Calibri" w:cs="Calibri" w:eastAsia="Calibri" w:hAnsi="Calibri"/>
          <w:b/>
          <w:bCs/>
          <w:color w:val="1F2A24"/>
          <w:sz w:val="21"/>
          <w:szCs w:val="21"/>
        </w:rPr>
        <w:t xml:space="preserve">stocking</w:t>
      </w:r>
      <w:r>
        <w:rPr>
          <w:rFonts w:ascii="Calibri" w:cs="Calibri" w:eastAsia="Calibri" w:hAnsi="Calibri"/>
          <w:color w:val="1F2A24"/>
          <w:sz w:val="21"/>
          <w:szCs w:val="21"/>
        </w:rPr>
        <w:t xml:space="preserve"> event with a total cost of ZMW 5,400 for the day-old chicks: Finance gets an </w:t>
      </w:r>
      <w:r>
        <w:rPr>
          <w:rFonts w:ascii="Calibri" w:cs="Calibri" w:eastAsia="Calibri" w:hAnsi="Calibri"/>
          <w:b/>
          <w:bCs/>
          <w:color w:val="1F2A24"/>
          <w:sz w:val="21"/>
          <w:szCs w:val="21"/>
        </w:rPr>
        <w:t xml:space="preserve">Other Cost</w:t>
      </w:r>
      <w:r>
        <w:rPr>
          <w:rFonts w:ascii="Calibri" w:cs="Calibri" w:eastAsia="Calibri" w:hAnsi="Calibri"/>
          <w:color w:val="1F2A24"/>
          <w:sz w:val="21"/>
          <w:szCs w:val="21"/>
        </w:rPr>
        <w:t xml:space="preserve"> expense of 5,400.</w:t>
      </w:r>
    </w:p>
    <w:p>
      <w:pPr>
        <w:pStyle w:val="ListParagraph"/>
        <w:numPr>
          <w:ilvl w:val="0"/>
          <w:numId w:val="93"/>
        </w:numPr>
        <w:spacing w:after="70" w:line="280"/>
      </w:pPr>
      <w:r>
        <w:rPr>
          <w:rFonts w:ascii="Calibri" w:cs="Calibri" w:eastAsia="Calibri" w:hAnsi="Calibri"/>
          <w:color w:val="1F2A24"/>
          <w:sz w:val="21"/>
          <w:szCs w:val="21"/>
        </w:rPr>
        <w:t xml:space="preserve">Each week she opens the feed item and records a </w:t>
      </w:r>
      <w:r>
        <w:rPr>
          <w:rFonts w:ascii="Calibri" w:cs="Calibri" w:eastAsia="Calibri" w:hAnsi="Calibri"/>
          <w:b/>
          <w:bCs/>
          <w:color w:val="1F2A24"/>
          <w:sz w:val="21"/>
          <w:szCs w:val="21"/>
        </w:rPr>
        <w:t xml:space="preserve">Stock Out</w:t>
      </w:r>
      <w:r>
        <w:rPr>
          <w:rFonts w:ascii="Calibri" w:cs="Calibri" w:eastAsia="Calibri" w:hAnsi="Calibri"/>
          <w:color w:val="1F2A24"/>
          <w:sz w:val="21"/>
          <w:szCs w:val="21"/>
        </w:rPr>
        <w:t xml:space="preserve"> of 10 bags with the note "Week 1 feeding", and so on. The stock falls; Inventory shows </w:t>
      </w:r>
      <w:r>
        <w:rPr>
          <w:rFonts w:ascii="Calibri" w:cs="Calibri" w:eastAsia="Calibri" w:hAnsi="Calibri"/>
          <w:b/>
          <w:bCs/>
          <w:color w:val="1F2A24"/>
          <w:sz w:val="21"/>
          <w:szCs w:val="21"/>
        </w:rPr>
        <w:t xml:space="preserve">Low</w:t>
      </w:r>
      <w:r>
        <w:rPr>
          <w:rFonts w:ascii="Calibri" w:cs="Calibri" w:eastAsia="Calibri" w:hAnsi="Calibri"/>
          <w:color w:val="1F2A24"/>
          <w:sz w:val="21"/>
          <w:szCs w:val="21"/>
        </w:rPr>
        <w:t xml:space="preserve"> when it reaches 10 bags or fewer. The Dashboard </w:t>
      </w:r>
      <w:r>
        <w:rPr>
          <w:rFonts w:ascii="Calibri" w:cs="Calibri" w:eastAsia="Calibri" w:hAnsi="Calibri"/>
          <w:b/>
          <w:bCs/>
          <w:color w:val="1F2A24"/>
          <w:sz w:val="21"/>
          <w:szCs w:val="21"/>
        </w:rPr>
        <w:t xml:space="preserve">Inventory Items</w:t>
      </w:r>
      <w:r>
        <w:rPr>
          <w:rFonts w:ascii="Calibri" w:cs="Calibri" w:eastAsia="Calibri" w:hAnsi="Calibri"/>
          <w:color w:val="1F2A24"/>
          <w:sz w:val="21"/>
          <w:szCs w:val="21"/>
        </w:rPr>
        <w:t xml:space="preserve"> card shows "1 low stock".</w:t>
      </w:r>
    </w:p>
    <w:p>
      <w:pPr>
        <w:spacing w:after="60"/>
      </w:pPr>
    </w:p>
    <w:p>
      <w:pPr>
        <w:spacing w:after="120" w:line="290"/>
      </w:pPr>
      <w:r>
        <w:rPr>
          <w:rFonts w:ascii="Calibri" w:cs="Calibri" w:eastAsia="Calibri" w:hAnsi="Calibri"/>
          <w:b/>
          <w:bCs/>
          <w:color w:val="1F2A24"/>
          <w:sz w:val="21"/>
          <w:szCs w:val="21"/>
        </w:rPr>
        <w:t xml:space="preserve">Day 35: sell the birds.</w:t>
      </w:r>
    </w:p>
    <w:p>
      <w:pPr>
        <w:pStyle w:val="ListParagraph"/>
        <w:numPr>
          <w:ilvl w:val="0"/>
          <w:numId w:val="94"/>
        </w:numPr>
        <w:spacing w:after="70" w:line="28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Sales</w:t>
      </w:r>
      <w:r>
        <w:rPr>
          <w:rFonts w:ascii="Calibri" w:cs="Calibri" w:eastAsia="Calibri" w:hAnsi="Calibri"/>
          <w:color w:val="1F2A24"/>
          <w:sz w:val="21"/>
          <w:szCs w:val="21"/>
        </w:rPr>
        <w:t xml:space="preserve"> she clicks </w:t>
      </w:r>
      <w:r>
        <w:rPr>
          <w:rFonts w:ascii="Calibri" w:cs="Calibri" w:eastAsia="Calibri" w:hAnsi="Calibri"/>
          <w:b/>
          <w:bCs/>
          <w:color w:val="1F2A24"/>
          <w:sz w:val="21"/>
          <w:szCs w:val="21"/>
        </w:rPr>
        <w:t xml:space="preserve">New Order</w:t>
      </w:r>
      <w:r>
        <w:rPr>
          <w:rFonts w:ascii="Calibri" w:cs="Calibri" w:eastAsia="Calibri" w:hAnsi="Calibri"/>
          <w:color w:val="1F2A24"/>
          <w:sz w:val="21"/>
          <w:szCs w:val="21"/>
        </w:rPr>
        <w:t xml:space="preserve">, clicks </w:t>
      </w:r>
      <w:r>
        <w:rPr>
          <w:rFonts w:ascii="Calibri" w:cs="Calibri" w:eastAsia="Calibri" w:hAnsi="Calibri"/>
          <w:b/>
          <w:bCs/>
          <w:color w:val="1F2A24"/>
          <w:sz w:val="21"/>
          <w:szCs w:val="21"/>
        </w:rPr>
        <w:t xml:space="preserve">New</w:t>
      </w:r>
      <w:r>
        <w:rPr>
          <w:rFonts w:ascii="Calibri" w:cs="Calibri" w:eastAsia="Calibri" w:hAnsi="Calibri"/>
          <w:color w:val="1F2A24"/>
          <w:sz w:val="21"/>
          <w:szCs w:val="21"/>
        </w:rPr>
        <w:t xml:space="preserve"> to add the customer "Chongwe Butchery", sets the due date 14 days ahead, and enters one line: description "Live broilers", quantity 300, unit bird, price 95. The total is ZMW 28,500. The order is </w:t>
      </w:r>
      <w:r>
        <w:rPr>
          <w:rFonts w:ascii="Calibri" w:cs="Calibri" w:eastAsia="Calibri" w:hAnsi="Calibri"/>
          <w:b/>
          <w:bCs/>
          <w:color w:val="1F2A24"/>
          <w:sz w:val="21"/>
          <w:szCs w:val="21"/>
        </w:rPr>
        <w:t xml:space="preserve">ORD-202611-001</w:t>
      </w:r>
      <w:r>
        <w:rPr>
          <w:rFonts w:ascii="Calibri" w:cs="Calibri" w:eastAsia="Calibri" w:hAnsi="Calibri"/>
          <w:color w:val="1F2A24"/>
          <w:sz w:val="21"/>
          <w:szCs w:val="21"/>
        </w:rPr>
        <w:t xml:space="preserve"> (or whichever month she dates it), status </w:t>
      </w:r>
      <w:r>
        <w:rPr>
          <w:rFonts w:ascii="Calibri" w:cs="Calibri" w:eastAsia="Calibri" w:hAnsi="Calibri"/>
          <w:b/>
          <w:bCs/>
          <w:color w:val="1F2A24"/>
          <w:sz w:val="21"/>
          <w:szCs w:val="21"/>
        </w:rPr>
        <w:t xml:space="preserve">Draft</w:t>
      </w:r>
      <w:r>
        <w:rPr>
          <w:rFonts w:ascii="Calibri" w:cs="Calibri" w:eastAsia="Calibri" w:hAnsi="Calibri"/>
          <w:color w:val="1F2A24"/>
          <w:sz w:val="21"/>
          <w:szCs w:val="21"/>
        </w:rPr>
        <w:t xml:space="preserve">.</w:t>
      </w:r>
    </w:p>
    <w:p>
      <w:pPr>
        <w:pStyle w:val="ListParagraph"/>
        <w:numPr>
          <w:ilvl w:val="0"/>
          <w:numId w:val="94"/>
        </w:numPr>
        <w:spacing w:after="70" w:line="280"/>
      </w:pPr>
      <w:r>
        <w:rPr>
          <w:rFonts w:ascii="Calibri" w:cs="Calibri" w:eastAsia="Calibri" w:hAnsi="Calibri"/>
          <w:color w:val="1F2A24"/>
          <w:sz w:val="21"/>
          <w:szCs w:val="21"/>
        </w:rPr>
        <w:t xml:space="preserve">She clicks </w:t>
      </w:r>
      <w:r>
        <w:rPr>
          <w:rFonts w:ascii="Calibri" w:cs="Calibri" w:eastAsia="Calibri" w:hAnsi="Calibri"/>
          <w:b/>
          <w:bCs/>
          <w:color w:val="1F2A24"/>
          <w:sz w:val="21"/>
          <w:szCs w:val="21"/>
        </w:rPr>
        <w:t xml:space="preserve">Confirm</w:t>
      </w:r>
      <w:r>
        <w:rPr>
          <w:rFonts w:ascii="Calibri" w:cs="Calibri" w:eastAsia="Calibri" w:hAnsi="Calibri"/>
          <w:color w:val="1F2A24"/>
          <w:sz w:val="21"/>
          <w:szCs w:val="21"/>
        </w:rPr>
        <w:t xml:space="preserve">, then, when the birds are loaded, </w:t>
      </w:r>
      <w:r>
        <w:rPr>
          <w:rFonts w:ascii="Calibri" w:cs="Calibri" w:eastAsia="Calibri" w:hAnsi="Calibri"/>
          <w:b/>
          <w:bCs/>
          <w:color w:val="1F2A24"/>
          <w:sz w:val="21"/>
          <w:szCs w:val="21"/>
        </w:rPr>
        <w:t xml:space="preserve">Mark Fulfilled</w:t>
      </w:r>
      <w:r>
        <w:rPr>
          <w:rFonts w:ascii="Calibri" w:cs="Calibri" w:eastAsia="Calibri" w:hAnsi="Calibri"/>
          <w:color w:val="1F2A24"/>
          <w:sz w:val="21"/>
          <w:szCs w:val="21"/>
        </w:rPr>
        <w:t xml:space="preserve">.</w:t>
      </w:r>
    </w:p>
    <w:p>
      <w:pPr>
        <w:pStyle w:val="ListParagraph"/>
        <w:numPr>
          <w:ilvl w:val="0"/>
          <w:numId w:val="94"/>
        </w:numPr>
        <w:spacing w:after="70" w:line="280"/>
      </w:pPr>
      <w:r>
        <w:rPr>
          <w:rFonts w:ascii="Calibri" w:cs="Calibri" w:eastAsia="Calibri" w:hAnsi="Calibri"/>
          <w:color w:val="1F2A24"/>
          <w:sz w:val="21"/>
          <w:szCs w:val="21"/>
        </w:rPr>
        <w:t xml:space="preserve">Result in </w:t>
      </w: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an income of ZMW 28,500 in </w:t>
      </w:r>
      <w:r>
        <w:rPr>
          <w:rFonts w:ascii="Calibri" w:cs="Calibri" w:eastAsia="Calibri" w:hAnsi="Calibri"/>
          <w:b/>
          <w:bCs/>
          <w:color w:val="1F2A24"/>
          <w:sz w:val="21"/>
          <w:szCs w:val="21"/>
        </w:rPr>
        <w:t xml:space="preserve">Sales Income</w:t>
      </w:r>
      <w:r>
        <w:rPr>
          <w:rFonts w:ascii="Calibri" w:cs="Calibri" w:eastAsia="Calibri" w:hAnsi="Calibri"/>
          <w:color w:val="1F2A24"/>
          <w:sz w:val="21"/>
          <w:szCs w:val="21"/>
        </w:rPr>
        <w:t xml:space="preserve">, dated that day, description "Sales order ORD-... — Chongwe Butchery". Result in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"Live broilers" is reduced by 300 birds (she had added the birds to stock when she sent the harvest to Inventory).</w:t>
      </w:r>
    </w:p>
    <w:p>
      <w:pPr>
        <w:spacing w:after="60"/>
      </w:pPr>
    </w:p>
    <w:p>
      <w:pPr>
        <w:spacing w:after="120" w:line="290"/>
      </w:pPr>
      <w:r>
        <w:rPr>
          <w:rFonts w:ascii="Calibri" w:cs="Calibri" w:eastAsia="Calibri" w:hAnsi="Calibri"/>
          <w:b/>
          <w:bCs/>
          <w:color w:val="1F2A24"/>
          <w:sz w:val="21"/>
          <w:szCs w:val="21"/>
        </w:rPr>
        <w:t xml:space="preserve">Day 36 to 45: payments.</w:t>
      </w:r>
    </w:p>
    <w:p>
      <w:pPr>
        <w:pStyle w:val="ListParagraph"/>
        <w:numPr>
          <w:ilvl w:val="0"/>
          <w:numId w:val="95"/>
        </w:numPr>
        <w:spacing w:after="70" w:line="280"/>
      </w:pPr>
      <w:r>
        <w:rPr>
          <w:rFonts w:ascii="Calibri" w:cs="Calibri" w:eastAsia="Calibri" w:hAnsi="Calibri"/>
          <w:color w:val="1F2A24"/>
          <w:sz w:val="21"/>
          <w:szCs w:val="21"/>
        </w:rPr>
        <w:t xml:space="preserve">The butcher pays ZMW 15,000 in mobile money. She opens the order, clicks </w:t>
      </w:r>
      <w:r>
        <w:rPr>
          <w:rFonts w:ascii="Calibri" w:cs="Calibri" w:eastAsia="Calibri" w:hAnsi="Calibri"/>
          <w:b/>
          <w:bCs/>
          <w:color w:val="1F2A24"/>
          <w:sz w:val="21"/>
          <w:szCs w:val="21"/>
        </w:rPr>
        <w:t xml:space="preserve">Record Payment</w:t>
      </w:r>
      <w:r>
        <w:rPr>
          <w:rFonts w:ascii="Calibri" w:cs="Calibri" w:eastAsia="Calibri" w:hAnsi="Calibri"/>
          <w:color w:val="1F2A24"/>
          <w:sz w:val="21"/>
          <w:szCs w:val="21"/>
        </w:rPr>
        <w:t xml:space="preserve">, types 15,000 and the note "Mobile money", and clicks </w:t>
      </w:r>
      <w:r>
        <w:rPr>
          <w:rFonts w:ascii="Calibri" w:cs="Calibri" w:eastAsia="Calibri" w:hAnsi="Calibri"/>
          <w:b/>
          <w:bCs/>
          <w:color w:val="1F2A24"/>
          <w:sz w:val="21"/>
          <w:szCs w:val="21"/>
        </w:rPr>
        <w:t xml:space="preserve">Record</w:t>
      </w:r>
      <w:r>
        <w:rPr>
          <w:rFonts w:ascii="Calibri" w:cs="Calibri" w:eastAsia="Calibri" w:hAnsi="Calibri"/>
          <w:color w:val="1F2A24"/>
          <w:sz w:val="21"/>
          <w:szCs w:val="21"/>
        </w:rPr>
        <w:t xml:space="preserve">. The payment status becomes </w:t>
      </w:r>
      <w:r>
        <w:rPr>
          <w:rFonts w:ascii="Calibri" w:cs="Calibri" w:eastAsia="Calibri" w:hAnsi="Calibri"/>
          <w:b/>
          <w:bCs/>
          <w:color w:val="1F2A24"/>
          <w:sz w:val="21"/>
          <w:szCs w:val="21"/>
        </w:rPr>
        <w:t xml:space="preserve">Partial</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Outstanding</w:t>
      </w:r>
      <w:r>
        <w:rPr>
          <w:rFonts w:ascii="Calibri" w:cs="Calibri" w:eastAsia="Calibri" w:hAnsi="Calibri"/>
          <w:color w:val="1F2A24"/>
          <w:sz w:val="21"/>
          <w:szCs w:val="21"/>
        </w:rPr>
        <w:t xml:space="preserve"> shows ZMW 13,500.</w:t>
      </w:r>
    </w:p>
    <w:p>
      <w:pPr>
        <w:pStyle w:val="ListParagraph"/>
        <w:numPr>
          <w:ilvl w:val="0"/>
          <w:numId w:val="95"/>
        </w:numPr>
        <w:spacing w:after="70" w:line="280"/>
      </w:pPr>
      <w:r>
        <w:rPr>
          <w:rFonts w:ascii="Calibri" w:cs="Calibri" w:eastAsia="Calibri" w:hAnsi="Calibri"/>
          <w:color w:val="1F2A24"/>
          <w:sz w:val="21"/>
          <w:szCs w:val="21"/>
        </w:rPr>
        <w:t xml:space="preserve">Nine days later, still before the due date, he pays the balance. She clicks </w:t>
      </w:r>
      <w:r>
        <w:rPr>
          <w:rFonts w:ascii="Calibri" w:cs="Calibri" w:eastAsia="Calibri" w:hAnsi="Calibri"/>
          <w:b/>
          <w:bCs/>
          <w:color w:val="1F2A24"/>
          <w:sz w:val="21"/>
          <w:szCs w:val="21"/>
        </w:rPr>
        <w:t xml:space="preserve">Record Payment</w:t>
      </w:r>
      <w:r>
        <w:rPr>
          <w:rFonts w:ascii="Calibri" w:cs="Calibri" w:eastAsia="Calibri" w:hAnsi="Calibri"/>
          <w:color w:val="1F2A24"/>
          <w:sz w:val="21"/>
          <w:szCs w:val="21"/>
        </w:rPr>
        <w:t xml:space="preserve"> (the amount is pre-filled with 13,500) and </w:t>
      </w:r>
      <w:r>
        <w:rPr>
          <w:rFonts w:ascii="Calibri" w:cs="Calibri" w:eastAsia="Calibri" w:hAnsi="Calibri"/>
          <w:b/>
          <w:bCs/>
          <w:color w:val="1F2A24"/>
          <w:sz w:val="21"/>
          <w:szCs w:val="21"/>
        </w:rPr>
        <w:t xml:space="preserve">Record</w:t>
      </w:r>
      <w:r>
        <w:rPr>
          <w:rFonts w:ascii="Calibri" w:cs="Calibri" w:eastAsia="Calibri" w:hAnsi="Calibri"/>
          <w:color w:val="1F2A24"/>
          <w:sz w:val="21"/>
          <w:szCs w:val="21"/>
        </w:rPr>
        <w:t xml:space="preserve">. The status becomes </w:t>
      </w:r>
      <w:r>
        <w:rPr>
          <w:rFonts w:ascii="Calibri" w:cs="Calibri" w:eastAsia="Calibri" w:hAnsi="Calibri"/>
          <w:b/>
          <w:bCs/>
          <w:color w:val="1F2A24"/>
          <w:sz w:val="21"/>
          <w:szCs w:val="21"/>
        </w:rPr>
        <w:t xml:space="preserve">Paid</w:t>
      </w:r>
      <w:r>
        <w:rPr>
          <w:rFonts w:ascii="Calibri" w:cs="Calibri" w:eastAsia="Calibri" w:hAnsi="Calibri"/>
          <w:color w:val="1F2A24"/>
          <w:sz w:val="21"/>
          <w:szCs w:val="21"/>
        </w:rPr>
        <w:t xml:space="preserve">. If the due date had passed with the balance still open, the status would have read </w:t>
      </w:r>
      <w:r>
        <w:rPr>
          <w:rFonts w:ascii="Calibri" w:cs="Calibri" w:eastAsia="Calibri" w:hAnsi="Calibri"/>
          <w:b/>
          <w:bCs/>
          <w:color w:val="1F2A24"/>
          <w:sz w:val="21"/>
          <w:szCs w:val="21"/>
        </w:rPr>
        <w:t xml:space="preserve">Overdue</w:t>
      </w:r>
      <w:r>
        <w:rPr>
          <w:rFonts w:ascii="Calibri" w:cs="Calibri" w:eastAsia="Calibri" w:hAnsi="Calibri"/>
          <w:color w:val="1F2A24"/>
          <w:sz w:val="21"/>
          <w:szCs w:val="21"/>
        </w:rPr>
        <w:t xml:space="preserve"> in red.</w:t>
      </w:r>
    </w:p>
    <w:p>
      <w:pPr>
        <w:pStyle w:val="ListParagraph"/>
        <w:numPr>
          <w:ilvl w:val="0"/>
          <w:numId w:val="95"/>
        </w:numPr>
        <w:spacing w:after="70" w:line="280"/>
      </w:pPr>
      <w:r>
        <w:rPr>
          <w:rFonts w:ascii="Calibri" w:cs="Calibri" w:eastAsia="Calibri" w:hAnsi="Calibri"/>
          <w:color w:val="1F2A24"/>
          <w:sz w:val="21"/>
          <w:szCs w:val="21"/>
        </w:rPr>
        <w:t xml:space="preserve">Nothing new appears in Finance for these payments: the income was posted at fulfilment.</w:t>
      </w:r>
    </w:p>
    <w:p>
      <w:pPr>
        <w:spacing w:after="60"/>
      </w:pPr>
    </w:p>
    <w:p>
      <w:pPr>
        <w:spacing w:after="120" w:line="290"/>
      </w:pPr>
      <w:r>
        <w:rPr>
          <w:rFonts w:ascii="Calibri" w:cs="Calibri" w:eastAsia="Calibri" w:hAnsi="Calibri"/>
          <w:b/>
          <w:bCs/>
          <w:color w:val="1F2A24"/>
          <w:sz w:val="21"/>
          <w:szCs w:val="21"/>
        </w:rPr>
        <w:t xml:space="preserve">End of the month: read the picture.</w:t>
      </w:r>
    </w:p>
    <w:p>
      <w:pPr>
        <w:pStyle w:val="ListParagraph"/>
        <w:numPr>
          <w:ilvl w:val="0"/>
          <w:numId w:val="96"/>
        </w:numPr>
        <w:spacing w:after="70" w:line="280"/>
      </w:pP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(period </w:t>
      </w:r>
      <w:r>
        <w:rPr>
          <w:rFonts w:ascii="Calibri" w:cs="Calibri" w:eastAsia="Calibri" w:hAnsi="Calibri"/>
          <w:b/>
          <w:bCs/>
          <w:color w:val="1F2A24"/>
          <w:sz w:val="21"/>
          <w:szCs w:val="21"/>
        </w:rPr>
        <w:t xml:space="preserve">Last month</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Last 3 months</w:t>
      </w:r>
      <w:r>
        <w:rPr>
          <w:rFonts w:ascii="Calibri" w:cs="Calibri" w:eastAsia="Calibri" w:hAnsi="Calibri"/>
          <w:color w:val="1F2A24"/>
          <w:sz w:val="21"/>
          <w:szCs w:val="21"/>
        </w:rPr>
        <w:t xml:space="preserve">): total income 28,500; total expenses 23,400 (16,800 + 1,200 + 5,400); </w:t>
      </w:r>
      <w:r>
        <w:rPr>
          <w:rFonts w:ascii="Calibri" w:cs="Calibri" w:eastAsia="Calibri" w:hAnsi="Calibri"/>
          <w:b/>
          <w:bCs/>
          <w:color w:val="1F2A24"/>
          <w:sz w:val="21"/>
          <w:szCs w:val="21"/>
        </w:rPr>
        <w:t xml:space="preserve">Net Profit</w:t>
      </w:r>
      <w:r>
        <w:rPr>
          <w:rFonts w:ascii="Calibri" w:cs="Calibri" w:eastAsia="Calibri" w:hAnsi="Calibri"/>
          <w:color w:val="1F2A24"/>
          <w:sz w:val="21"/>
          <w:szCs w:val="21"/>
        </w:rPr>
        <w:t xml:space="preserve"> 5,100; </w:t>
      </w:r>
      <w:r>
        <w:rPr>
          <w:rFonts w:ascii="Calibri" w:cs="Calibri" w:eastAsia="Calibri" w:hAnsi="Calibri"/>
          <w:b/>
          <w:bCs/>
          <w:color w:val="1F2A24"/>
          <w:sz w:val="21"/>
          <w:szCs w:val="21"/>
        </w:rPr>
        <w:t xml:space="preserve">Margin</w:t>
      </w:r>
      <w:r>
        <w:rPr>
          <w:rFonts w:ascii="Calibri" w:cs="Calibri" w:eastAsia="Calibri" w:hAnsi="Calibri"/>
          <w:color w:val="1F2A24"/>
          <w:sz w:val="21"/>
          <w:szCs w:val="21"/>
        </w:rPr>
        <w:t xml:space="preserve"> 17.9%. The </w:t>
      </w:r>
      <w:r>
        <w:rPr>
          <w:rFonts w:ascii="Calibri" w:cs="Calibri" w:eastAsia="Calibri" w:hAnsi="Calibri"/>
          <w:b/>
          <w:bCs/>
          <w:color w:val="1F2A24"/>
          <w:sz w:val="21"/>
          <w:szCs w:val="21"/>
        </w:rPr>
        <w:t xml:space="preserve">Expense Breakdown</w:t>
      </w:r>
      <w:r>
        <w:rPr>
          <w:rFonts w:ascii="Calibri" w:cs="Calibri" w:eastAsia="Calibri" w:hAnsi="Calibri"/>
          <w:color w:val="1F2A24"/>
          <w:sz w:val="21"/>
          <w:szCs w:val="21"/>
        </w:rPr>
        <w:t xml:space="preserve"> shows Feed &amp; Fodder at 72% of costs.</w:t>
      </w:r>
    </w:p>
    <w:p>
      <w:pPr>
        <w:pStyle w:val="ListParagraph"/>
        <w:numPr>
          <w:ilvl w:val="0"/>
          <w:numId w:val="96"/>
        </w:numPr>
        <w:spacing w:after="70" w:line="280"/>
      </w:pPr>
      <w:r>
        <w:rPr>
          <w:rFonts w:ascii="Calibri" w:cs="Calibri" w:eastAsia="Calibri" w:hAnsi="Calibri"/>
          <w:b/>
          <w:bCs/>
          <w:color w:val="1F2A24"/>
          <w:sz w:val="21"/>
          <w:szCs w:val="21"/>
        </w:rPr>
        <w:t xml:space="preserve">Dashboard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Total Revenue</w:t>
      </w:r>
      <w:r>
        <w:rPr>
          <w:rFonts w:ascii="Calibri" w:cs="Calibri" w:eastAsia="Calibri" w:hAnsi="Calibri"/>
          <w:color w:val="1F2A24"/>
          <w:sz w:val="21"/>
          <w:szCs w:val="21"/>
        </w:rPr>
        <w:t xml:space="preserve"> ZMW 28,500, </w:t>
      </w:r>
      <w:r>
        <w:rPr>
          <w:rFonts w:ascii="Calibri" w:cs="Calibri" w:eastAsia="Calibri" w:hAnsi="Calibri"/>
          <w:b/>
          <w:bCs/>
          <w:color w:val="1F2A24"/>
          <w:sz w:val="21"/>
          <w:szCs w:val="21"/>
        </w:rPr>
        <w:t xml:space="preserve">Total Expenses</w:t>
      </w:r>
      <w:r>
        <w:rPr>
          <w:rFonts w:ascii="Calibri" w:cs="Calibri" w:eastAsia="Calibri" w:hAnsi="Calibri"/>
          <w:color w:val="1F2A24"/>
          <w:sz w:val="21"/>
          <w:szCs w:val="21"/>
        </w:rPr>
        <w:t xml:space="preserve"> ZMW 23,400, </w:t>
      </w:r>
      <w:r>
        <w:rPr>
          <w:rFonts w:ascii="Calibri" w:cs="Calibri" w:eastAsia="Calibri" w:hAnsi="Calibri"/>
          <w:b/>
          <w:bCs/>
          <w:color w:val="1F2A24"/>
          <w:sz w:val="21"/>
          <w:szCs w:val="21"/>
        </w:rPr>
        <w:t xml:space="preserve">Net Profit</w:t>
      </w:r>
      <w:r>
        <w:rPr>
          <w:rFonts w:ascii="Calibri" w:cs="Calibri" w:eastAsia="Calibri" w:hAnsi="Calibri"/>
          <w:color w:val="1F2A24"/>
          <w:sz w:val="21"/>
          <w:szCs w:val="21"/>
        </w:rPr>
        <w:t xml:space="preserve"> ZMW 5,100 with the word </w:t>
      </w:r>
      <w:r>
        <w:rPr>
          <w:rFonts w:ascii="Calibri" w:cs="Calibri" w:eastAsia="Calibri" w:hAnsi="Calibri"/>
          <w:b/>
          <w:bCs/>
          <w:color w:val="1F2A24"/>
          <w:sz w:val="21"/>
          <w:szCs w:val="21"/>
        </w:rPr>
        <w:t xml:space="preserve">Surplus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Profit Margin</w:t>
      </w:r>
      <w:r>
        <w:rPr>
          <w:rFonts w:ascii="Calibri" w:cs="Calibri" w:eastAsia="Calibri" w:hAnsi="Calibri"/>
          <w:color w:val="1F2A24"/>
          <w:sz w:val="21"/>
          <w:szCs w:val="21"/>
        </w:rPr>
        <w:t xml:space="preserve"> 17.9% (amber, since it is below 20%). The </w:t>
      </w:r>
      <w:r>
        <w:rPr>
          <w:rFonts w:ascii="Calibri" w:cs="Calibri" w:eastAsia="Calibri" w:hAnsi="Calibri"/>
          <w:b/>
          <w:bCs/>
          <w:color w:val="1F2A24"/>
          <w:sz w:val="21"/>
          <w:szCs w:val="21"/>
        </w:rPr>
        <w:t xml:space="preserve">Revenue vs Expenses</w:t>
      </w:r>
      <w:r>
        <w:rPr>
          <w:rFonts w:ascii="Calibri" w:cs="Calibri" w:eastAsia="Calibri" w:hAnsi="Calibri"/>
          <w:color w:val="1F2A24"/>
          <w:sz w:val="21"/>
          <w:szCs w:val="21"/>
        </w:rPr>
        <w:t xml:space="preserve"> chart shows this month's bars, and </w:t>
      </w:r>
      <w:r>
        <w:rPr>
          <w:rFonts w:ascii="Calibri" w:cs="Calibri" w:eastAsia="Calibri" w:hAnsi="Calibri"/>
          <w:b/>
          <w:bCs/>
          <w:color w:val="1F2A24"/>
          <w:sz w:val="21"/>
          <w:szCs w:val="21"/>
        </w:rPr>
        <w:t xml:space="preserve">This Month Profit</w:t>
      </w:r>
      <w:r>
        <w:rPr>
          <w:rFonts w:ascii="Calibri" w:cs="Calibri" w:eastAsia="Calibri" w:hAnsi="Calibri"/>
          <w:color w:val="1F2A24"/>
          <w:sz w:val="21"/>
          <w:szCs w:val="21"/>
        </w:rPr>
        <w:t xml:space="preserve"> shows 5,100.</w:t>
      </w:r>
    </w:p>
    <w:p>
      <w:pPr>
        <w:pStyle w:val="ListParagraph"/>
        <w:numPr>
          <w:ilvl w:val="0"/>
          <w:numId w:val="96"/>
        </w:numPr>
        <w:spacing w:after="70" w:line="280"/>
      </w:pPr>
      <w:r>
        <w:rPr>
          <w:rFonts w:ascii="Calibri" w:cs="Calibri" w:eastAsia="Calibri" w:hAnsi="Calibri"/>
          <w:b/>
          <w:bCs/>
          <w:color w:val="1F2A24"/>
          <w:sz w:val="21"/>
          <w:szCs w:val="21"/>
        </w:rPr>
        <w:t xml:space="preserve">Credit Profile</w:t>
      </w:r>
      <w:r>
        <w:rPr>
          <w:rFonts w:ascii="Calibri" w:cs="Calibri" w:eastAsia="Calibri" w:hAnsi="Calibri"/>
          <w:color w:val="1F2A24"/>
          <w:sz w:val="21"/>
          <w:szCs w:val="21"/>
        </w:rPr>
        <w:t xml:space="preserve"> (refresh it): because there are expenses in the ledger, the app judges profitability by month. This one month is profitable, so the profit factor gains points: about 0.36 of the return-on-cost part (return on cost is 22%), all of the profitable-months part, and the neutral half of the trend part, roughly 14 to 15 of the 25 points. The "thin file" note disappears because there is something to score, though the band stays low until she has more months of production records, more fulfilled contracts and the other items in the verification factor. If she keeps this up month after month, her record-keeping and tenure points grow too.</w:t>
      </w:r>
    </w:p>
    <w:p>
      <w:pPr>
        <w:spacing w:after="60"/>
      </w:pPr>
    </w:p>
    <w:p>
      <w:pPr>
        <w:spacing w:after="120" w:line="290"/>
      </w:pPr>
      <w:r>
        <w:rPr>
          <w:rFonts w:ascii="Calibri" w:cs="Calibri" w:eastAsia="Calibri" w:hAnsi="Calibri"/>
          <w:b/>
          <w:bCs/>
          <w:color w:val="1F2A24"/>
          <w:sz w:val="21"/>
          <w:szCs w:val="21"/>
        </w:rPr>
        <w:t xml:space="preserve">What she did not do:</w:t>
      </w:r>
      <w:r>
        <w:rPr>
          <w:rFonts w:ascii="Calibri" w:cs="Calibri" w:eastAsia="Calibri" w:hAnsi="Calibri"/>
          <w:color w:val="1F2A24"/>
          <w:sz w:val="21"/>
          <w:szCs w:val="21"/>
        </w:rPr>
        <w:t xml:space="preserve"> she did not type the feed purchase in Finance as well as in production, did not add the sale in Finance after fulfilling the order, and did not add the 300 birds out of Inventory by hand.</w:t>
      </w:r>
    </w:p>
    <w:p>
      <w:pPr>
        <w:pStyle w:val="Heading1"/>
        <w:keepNext/>
        <w:pageBreakBefore/>
        <w:pBdr>
          <w:bottom w:val="single" w:color="B9CDBF" w:sz="12" w:space="6"/>
        </w:pBdr>
        <w:spacing w:after="200" w:before="0"/>
      </w:pPr>
      <w:bookmarkStart w:name="h_part_5_farm_management_intelligence_and_devices" w:id="1"/>
      <w:r>
        <w:rPr>
          <w:rFonts w:ascii="Cambria" w:cs="Cambria" w:eastAsia="Cambria" w:hAnsi="Cambria"/>
          <w:b/>
          <w:bCs/>
          <w:color w:val="0F3D24"/>
          <w:sz w:val="44"/>
          <w:szCs w:val="44"/>
        </w:rPr>
        <w:t xml:space="preserve">Part 5 — Farm Management, Intelligence and Devices</w:t>
      </w:r>
      <w:bookmarkEnd w:id="1"/>
    </w:p>
    <w:p>
      <w:pPr>
        <w:pStyle w:val="Heading2"/>
        <w:keepNext/>
        <w:spacing w:after="140" w:before="360"/>
      </w:pPr>
      <w:bookmarkStart w:name="h_how_to_read_this_part" w:id="1"/>
      <w:r>
        <w:rPr>
          <w:rFonts w:ascii="Cambria" w:cs="Cambria" w:eastAsia="Cambria" w:hAnsi="Cambria"/>
          <w:b/>
          <w:bCs/>
          <w:color w:val="1F6B3A"/>
          <w:sz w:val="32"/>
          <w:szCs w:val="32"/>
        </w:rPr>
        <w:t xml:space="preserve">How to read this Part</w:t>
      </w:r>
      <w:bookmarkEnd w:id="1"/>
    </w:p>
    <w:p>
      <w:pPr>
        <w:spacing w:after="120" w:line="290"/>
      </w:pPr>
      <w:r>
        <w:rPr>
          <w:rFonts w:ascii="Calibri" w:cs="Calibri" w:eastAsia="Calibri" w:hAnsi="Calibri"/>
          <w:color w:val="1F2A24"/>
          <w:sz w:val="21"/>
          <w:szCs w:val="21"/>
        </w:rPr>
        <w:t xml:space="preserve">This Part covers three groups of pages in the farm workspace: the </w:t>
      </w:r>
      <w:r>
        <w:rPr>
          <w:rFonts w:ascii="Calibri" w:cs="Calibri" w:eastAsia="Calibri" w:hAnsi="Calibri"/>
          <w:b/>
          <w:bCs/>
          <w:color w:val="1F2A24"/>
          <w:sz w:val="21"/>
          <w:szCs w:val="21"/>
        </w:rPr>
        <w:t xml:space="preserve">Farm Management</w:t>
      </w:r>
      <w:r>
        <w:rPr>
          <w:rFonts w:ascii="Calibri" w:cs="Calibri" w:eastAsia="Calibri" w:hAnsi="Calibri"/>
          <w:color w:val="1F2A24"/>
          <w:sz w:val="21"/>
          <w:szCs w:val="21"/>
        </w:rPr>
        <w:t xml:space="preserve"> section, the </w:t>
      </w:r>
      <w:r>
        <w:rPr>
          <w:rFonts w:ascii="Calibri" w:cs="Calibri" w:eastAsia="Calibri" w:hAnsi="Calibri"/>
          <w:b/>
          <w:bCs/>
          <w:color w:val="1F2A24"/>
          <w:sz w:val="21"/>
          <w:szCs w:val="21"/>
        </w:rPr>
        <w:t xml:space="preserve">AI &amp; Intelligence</w:t>
      </w:r>
      <w:r>
        <w:rPr>
          <w:rFonts w:ascii="Calibri" w:cs="Calibri" w:eastAsia="Calibri" w:hAnsi="Calibri"/>
          <w:color w:val="1F2A24"/>
          <w:sz w:val="21"/>
          <w:szCs w:val="21"/>
        </w:rPr>
        <w:t xml:space="preserve"> section (which also holds the device and sensor pages) and the </w:t>
      </w:r>
      <w:r>
        <w:rPr>
          <w:rFonts w:ascii="Calibri" w:cs="Calibri" w:eastAsia="Calibri" w:hAnsi="Calibri"/>
          <w:b/>
          <w:bCs/>
          <w:color w:val="1F2A24"/>
          <w:sz w:val="21"/>
          <w:szCs w:val="21"/>
        </w:rPr>
        <w:t xml:space="preserve">Marketplaces</w:t>
      </w:r>
      <w:r>
        <w:rPr>
          <w:rFonts w:ascii="Calibri" w:cs="Calibri" w:eastAsia="Calibri" w:hAnsi="Calibri"/>
          <w:color w:val="1F2A24"/>
          <w:sz w:val="21"/>
          <w:szCs w:val="21"/>
        </w:rPr>
        <w:t xml:space="preserve"> section as a farm user sees it.</w:t>
      </w:r>
    </w:p>
    <w:p>
      <w:pPr>
        <w:spacing w:after="120" w:line="290"/>
      </w:pPr>
      <w:r>
        <w:rPr>
          <w:rFonts w:ascii="Calibri" w:cs="Calibri" w:eastAsia="Calibri" w:hAnsi="Calibri"/>
          <w:color w:val="1F2A24"/>
          <w:sz w:val="21"/>
          <w:szCs w:val="21"/>
        </w:rPr>
        <w:t xml:space="preserve">These pages are different from the ones in Parts 3 and 4. Production, Inventory, Sales and Finance are saved to your company account. Almost every page in this Part is </w:t>
      </w:r>
      <w:r>
        <w:rPr>
          <w:rFonts w:ascii="Calibri" w:cs="Calibri" w:eastAsia="Calibri" w:hAnsi="Calibri"/>
          <w:b/>
          <w:bCs/>
          <w:color w:val="1F2A24"/>
          <w:sz w:val="21"/>
          <w:szCs w:val="21"/>
        </w:rPr>
        <w:t xml:space="preserve">saved on this device only</w:t>
      </w:r>
      <w:r>
        <w:rPr>
          <w:rFonts w:ascii="Calibri" w:cs="Calibri" w:eastAsia="Calibri" w:hAnsi="Calibri"/>
          <w:color w:val="1F2A24"/>
          <w:sz w:val="21"/>
          <w:szCs w:val="21"/>
        </w:rPr>
        <w:t xml:space="preserve">. Please read the next table before you rely on any page.</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Many pages in this Part show </w:t>
      </w:r>
      <w:r>
        <w:rPr>
          <w:rFonts w:ascii="Calibri" w:cs="Calibri" w:eastAsia="Calibri" w:hAnsi="Calibri"/>
          <w:b/>
          <w:bCs/>
          <w:color w:val="1F2A24"/>
          <w:sz w:val="21"/>
          <w:szCs w:val="21"/>
        </w:rPr>
        <w:t xml:space="preserve">sample data</w:t>
      </w:r>
      <w:r>
        <w:rPr>
          <w:rFonts w:ascii="Calibri" w:cs="Calibri" w:eastAsia="Calibri" w:hAnsi="Calibri"/>
          <w:color w:val="1F2A24"/>
          <w:sz w:val="21"/>
          <w:szCs w:val="21"/>
        </w:rPr>
        <w:t xml:space="preserve"> the first time you open them (sample staff, sample ponds, sample alerts, sample providers). The sample data is there so that you can see how the page works. It is not your data. Delete it or ignore it, and do not make decisions from it.</w:t>
      </w:r>
    </w:p>
    <w:p>
      <w:pPr>
        <w:pStyle w:val="Heading3"/>
        <w:keepNext/>
        <w:spacing w:after="100" w:before="260"/>
      </w:pPr>
      <w:bookmarkStart w:name="h_what_saved_on_this_device_only_means" w:id="1"/>
      <w:r>
        <w:rPr>
          <w:rFonts w:ascii="Cambria" w:cs="Cambria" w:eastAsia="Cambria" w:hAnsi="Cambria"/>
          <w:b/>
          <w:bCs/>
          <w:color w:val="2E7D4F"/>
          <w:sz w:val="26"/>
          <w:szCs w:val="26"/>
        </w:rPr>
        <w:t xml:space="preserve">What "saved on this device only" means</w:t>
      </w:r>
      <w:bookmarkEnd w:id="1"/>
    </w:p>
    <w:p>
      <w:pPr>
        <w:pStyle w:val="ListParagraph"/>
        <w:numPr>
          <w:ilvl w:val="0"/>
          <w:numId w:val="2"/>
        </w:numPr>
        <w:spacing w:after="60" w:line="280"/>
      </w:pPr>
      <w:r>
        <w:rPr>
          <w:rFonts w:ascii="Calibri" w:cs="Calibri" w:eastAsia="Calibri" w:hAnsi="Calibri"/>
          <w:color w:val="1F2A24"/>
          <w:sz w:val="21"/>
          <w:szCs w:val="21"/>
        </w:rPr>
        <w:t xml:space="preserve">The records are kept inside the web browser you are using, on that one phone or computer.</w:t>
      </w:r>
    </w:p>
    <w:p>
      <w:pPr>
        <w:pStyle w:val="ListParagraph"/>
        <w:numPr>
          <w:ilvl w:val="0"/>
          <w:numId w:val="2"/>
        </w:numPr>
        <w:spacing w:after="60" w:line="280"/>
      </w:pPr>
      <w:r>
        <w:rPr>
          <w:rFonts w:ascii="Calibri" w:cs="Calibri" w:eastAsia="Calibri" w:hAnsi="Calibri"/>
          <w:color w:val="1F2A24"/>
          <w:sz w:val="21"/>
          <w:szCs w:val="21"/>
        </w:rPr>
        <w:t xml:space="preserve">Other people in your company do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see them. A second phone, or the same phone with a different browser, will show a blank or sample page.</w:t>
      </w:r>
    </w:p>
    <w:p>
      <w:pPr>
        <w:pStyle w:val="ListParagraph"/>
        <w:numPr>
          <w:ilvl w:val="0"/>
          <w:numId w:val="2"/>
        </w:numPr>
        <w:spacing w:after="60" w:line="280"/>
      </w:pPr>
      <w:r>
        <w:rPr>
          <w:rFonts w:ascii="Calibri" w:cs="Calibri" w:eastAsia="Calibri" w:hAnsi="Calibri"/>
          <w:color w:val="1F2A24"/>
          <w:sz w:val="21"/>
          <w:szCs w:val="21"/>
        </w:rPr>
        <w:t xml:space="preserve">If you clear the browser's data, or reinstall the browser, the records are lost.</w:t>
      </w:r>
    </w:p>
    <w:p>
      <w:pPr>
        <w:pStyle w:val="ListParagraph"/>
        <w:numPr>
          <w:ilvl w:val="0"/>
          <w:numId w:val="2"/>
        </w:numPr>
        <w:spacing w:after="60" w:line="280"/>
      </w:pPr>
      <w:r>
        <w:rPr>
          <w:rFonts w:ascii="Calibri" w:cs="Calibri" w:eastAsia="Calibri" w:hAnsi="Calibri"/>
          <w:color w:val="1F2A24"/>
          <w:sz w:val="21"/>
          <w:szCs w:val="21"/>
        </w:rPr>
        <w:t xml:space="preserve">They are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backed up automatically. Use </w:t>
      </w:r>
      <w:r>
        <w:rPr>
          <w:rFonts w:ascii="Calibri" w:cs="Calibri" w:eastAsia="Calibri" w:hAnsi="Calibri"/>
          <w:b/>
          <w:bCs/>
          <w:color w:val="1F2A24"/>
          <w:sz w:val="21"/>
          <w:szCs w:val="21"/>
        </w:rPr>
        <w:t xml:space="preserve">Backup &amp; Restore</w:t>
      </w:r>
      <w:r>
        <w:rPr>
          <w:rFonts w:ascii="Calibri" w:cs="Calibri" w:eastAsia="Calibri" w:hAnsi="Calibri"/>
          <w:color w:val="1F2A24"/>
          <w:sz w:val="21"/>
          <w:szCs w:val="21"/>
        </w:rPr>
        <w:t xml:space="preserve"> (see Part 1 — Getting Started and Your Account) to download a backup file and to restore it on another device.</w:t>
      </w:r>
    </w:p>
    <w:p>
      <w:pPr>
        <w:spacing w:after="60"/>
      </w:pPr>
    </w:p>
    <w:p>
      <w:pPr>
        <w:pStyle w:val="Heading3"/>
        <w:keepNext/>
        <w:spacing w:after="100" w:before="260"/>
      </w:pPr>
      <w:bookmarkStart w:name="h_where_each_page_keeps_its_records" w:id="1"/>
      <w:r>
        <w:rPr>
          <w:rFonts w:ascii="Cambria" w:cs="Cambria" w:eastAsia="Cambria" w:hAnsi="Cambria"/>
          <w:b/>
          <w:bCs/>
          <w:color w:val="2E7D4F"/>
          <w:sz w:val="26"/>
          <w:szCs w:val="26"/>
        </w:rPr>
        <w:t xml:space="preserve">Where each page keeps its records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85"/>
        <w:gridCol w:w="3111"/>
        <w:gridCol w:w="3842"/>
      </w:tblGrid>
      <w:tr>
        <w:trPr>
          <w:cantSplit/>
          <w:tblHeader/>
        </w:trPr>
        <w:tc>
          <w:tcPr>
            <w:tcW w:type="dxa" w:w="268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Page</w:t>
            </w:r>
          </w:p>
        </w:tc>
        <w:tc>
          <w:tcPr>
            <w:tcW w:type="dxa" w:w="311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Saved where</w:t>
            </w:r>
          </w:p>
        </w:tc>
        <w:tc>
          <w:tcPr>
            <w:tcW w:type="dxa" w:w="384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Real data or sample data?</w:t>
            </w:r>
          </w:p>
        </w:tc>
      </w:tr>
      <w:tr>
        <w:trPr>
          <w:cantSplit/>
          <w:tblHeader w:val="false"/>
        </w:trPr>
        <w:tc>
          <w:tcPr>
            <w:tcW w:type="dxa" w:w="26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Notifications</w:t>
            </w:r>
          </w:p>
        </w:tc>
        <w:tc>
          <w:tcPr>
            <w:tcW w:type="dxa" w:w="31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device (reads the alert lists of the device pages)</w:t>
            </w:r>
          </w:p>
        </w:tc>
        <w:tc>
          <w:tcPr>
            <w:tcW w:type="dxa" w:w="38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Shows only what the device pages have saved</w:t>
            </w:r>
          </w:p>
        </w:tc>
      </w:tr>
      <w:tr>
        <w:trPr>
          <w:cantSplit/>
          <w:tblHeader w:val="false"/>
        </w:trPr>
        <w:tc>
          <w:tcPr>
            <w:tcW w:type="dxa" w:w="26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 Health</w:t>
            </w:r>
          </w:p>
        </w:tc>
        <w:tc>
          <w:tcPr>
            <w:tcW w:type="dxa" w:w="31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device only</w:t>
            </w:r>
          </w:p>
        </w:tc>
        <w:tc>
          <w:tcPr>
            <w:tcW w:type="dxa" w:w="38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Records you type; sample records on first open</w:t>
            </w:r>
          </w:p>
        </w:tc>
      </w:tr>
      <w:tr>
        <w:trPr>
          <w:cantSplit/>
          <w:tblHeader w:val="false"/>
        </w:trPr>
        <w:tc>
          <w:tcPr>
            <w:tcW w:type="dxa" w:w="26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Staff &amp; Labour</w:t>
            </w:r>
          </w:p>
        </w:tc>
        <w:tc>
          <w:tcPr>
            <w:tcW w:type="dxa" w:w="31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device only</w:t>
            </w:r>
          </w:p>
        </w:tc>
        <w:tc>
          <w:tcPr>
            <w:tcW w:type="dxa" w:w="38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Records you type; 3 sample staff on first open</w:t>
            </w:r>
          </w:p>
        </w:tc>
      </w:tr>
      <w:tr>
        <w:trPr>
          <w:cantSplit/>
          <w:tblHeader w:val="false"/>
        </w:trPr>
        <w:tc>
          <w:tcPr>
            <w:tcW w:type="dxa" w:w="26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Procurement</w:t>
            </w:r>
          </w:p>
        </w:tc>
        <w:tc>
          <w:tcPr>
            <w:tcW w:type="dxa" w:w="31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device only</w:t>
            </w:r>
          </w:p>
        </w:tc>
        <w:tc>
          <w:tcPr>
            <w:tcW w:type="dxa" w:w="38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Records you type; sample suppliers and orders on first open</w:t>
            </w:r>
          </w:p>
        </w:tc>
      </w:tr>
      <w:tr>
        <w:trPr>
          <w:cantSplit/>
          <w:tblHeader w:val="false"/>
        </w:trPr>
        <w:tc>
          <w:tcPr>
            <w:tcW w:type="dxa" w:w="26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Requisitions</w:t>
            </w:r>
          </w:p>
        </w:tc>
        <w:tc>
          <w:tcPr>
            <w:tcW w:type="dxa" w:w="31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device only</w:t>
            </w:r>
          </w:p>
        </w:tc>
        <w:tc>
          <w:tcPr>
            <w:tcW w:type="dxa" w:w="38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Records you type; 4 sample requests on first open</w:t>
            </w:r>
          </w:p>
        </w:tc>
      </w:tr>
      <w:tr>
        <w:trPr>
          <w:cantSplit/>
          <w:tblHeader w:val="false"/>
        </w:trPr>
        <w:tc>
          <w:tcPr>
            <w:tcW w:type="dxa" w:w="26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Activity Log</w:t>
            </w:r>
          </w:p>
        </w:tc>
        <w:tc>
          <w:tcPr>
            <w:tcW w:type="dxa" w:w="31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device only</w:t>
            </w:r>
          </w:p>
        </w:tc>
        <w:tc>
          <w:tcPr>
            <w:tcW w:type="dxa" w:w="38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Sample entries only</w:t>
            </w:r>
            <w:r>
              <w:rPr>
                <w:rFonts w:ascii="Calibri" w:cs="Calibri" w:eastAsia="Calibri" w:hAnsi="Calibri"/>
                <w:color w:val="1F2A24"/>
                <w:sz w:val="18"/>
                <w:szCs w:val="18"/>
              </w:rPr>
              <w:t xml:space="preserve"> (nothing writes real entries)</w:t>
            </w:r>
          </w:p>
        </w:tc>
      </w:tr>
      <w:tr>
        <w:trPr>
          <w:cantSplit/>
          <w:tblHeader w:val="false"/>
        </w:trPr>
        <w:tc>
          <w:tcPr>
            <w:tcW w:type="dxa" w:w="26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Crop Rotation</w:t>
            </w:r>
          </w:p>
        </w:tc>
        <w:tc>
          <w:tcPr>
            <w:tcW w:type="dxa" w:w="31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device only</w:t>
            </w:r>
          </w:p>
        </w:tc>
        <w:tc>
          <w:tcPr>
            <w:tcW w:type="dxa" w:w="38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Records you type; sample fields and history on first open</w:t>
            </w:r>
          </w:p>
        </w:tc>
      </w:tr>
      <w:tr>
        <w:trPr>
          <w:cantSplit/>
          <w:tblHeader w:val="false"/>
        </w:trPr>
        <w:tc>
          <w:tcPr>
            <w:tcW w:type="dxa" w:w="26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Smart Engine</w:t>
            </w:r>
          </w:p>
        </w:tc>
        <w:tc>
          <w:tcPr>
            <w:tcW w:type="dxa" w:w="31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Reads company Finance, Inventory and Production, plus device pages</w:t>
            </w:r>
          </w:p>
        </w:tc>
        <w:tc>
          <w:tcPr>
            <w:tcW w:type="dxa" w:w="38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Calculated from your data and fixed norms</w:t>
            </w:r>
          </w:p>
        </w:tc>
      </w:tr>
      <w:tr>
        <w:trPr>
          <w:cantSplit/>
          <w:tblHeader w:val="false"/>
        </w:trPr>
        <w:tc>
          <w:tcPr>
            <w:tcW w:type="dxa" w:w="26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AI Insights</w:t>
            </w:r>
          </w:p>
        </w:tc>
        <w:tc>
          <w:tcPr>
            <w:tcW w:type="dxa" w:w="31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Reads company Production</w:t>
            </w:r>
          </w:p>
        </w:tc>
        <w:tc>
          <w:tcPr>
            <w:tcW w:type="dxa" w:w="38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Rules and fixed reference figures, not a learning model</w:t>
            </w:r>
          </w:p>
        </w:tc>
      </w:tr>
      <w:tr>
        <w:trPr>
          <w:cantSplit/>
          <w:tblHeader w:val="false"/>
        </w:trPr>
        <w:tc>
          <w:tcPr>
            <w:tcW w:type="dxa" w:w="26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Financial AI</w:t>
            </w:r>
          </w:p>
        </w:tc>
        <w:tc>
          <w:tcPr>
            <w:tcW w:type="dxa" w:w="31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Reads company Finance; the Loans tab is this device only</w:t>
            </w:r>
          </w:p>
        </w:tc>
        <w:tc>
          <w:tcPr>
            <w:tcW w:type="dxa" w:w="38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Real Finance figures; sample loans on first open</w:t>
            </w:r>
          </w:p>
        </w:tc>
      </w:tr>
      <w:tr>
        <w:trPr>
          <w:cantSplit/>
          <w:tblHeader w:val="false"/>
        </w:trPr>
        <w:tc>
          <w:tcPr>
            <w:tcW w:type="dxa" w:w="26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Smart Vision</w:t>
            </w:r>
          </w:p>
        </w:tc>
        <w:tc>
          <w:tcPr>
            <w:tcW w:type="dxa" w:w="31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device only</w:t>
            </w:r>
          </w:p>
        </w:tc>
        <w:tc>
          <w:tcPr>
            <w:tcW w:type="dxa" w:w="38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Simulated</w:t>
            </w:r>
            <w:r>
              <w:rPr>
                <w:rFonts w:ascii="Calibri" w:cs="Calibri" w:eastAsia="Calibri" w:hAnsi="Calibri"/>
                <w:color w:val="1F2A24"/>
                <w:sz w:val="18"/>
                <w:szCs w:val="18"/>
              </w:rPr>
              <w:t xml:space="preserve"> (random sample answers)</w:t>
            </w:r>
          </w:p>
        </w:tc>
      </w:tr>
      <w:tr>
        <w:trPr>
          <w:cantSplit/>
          <w:tblHeader w:val="false"/>
        </w:trPr>
        <w:tc>
          <w:tcPr>
            <w:tcW w:type="dxa" w:w="26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Weather</w:t>
            </w:r>
          </w:p>
        </w:tc>
        <w:tc>
          <w:tcPr>
            <w:tcW w:type="dxa" w:w="31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Company account</w:t>
            </w:r>
          </w:p>
        </w:tc>
        <w:tc>
          <w:tcPr>
            <w:tcW w:type="dxa" w:w="38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Live</w:t>
            </w:r>
            <w:r>
              <w:rPr>
                <w:rFonts w:ascii="Calibri" w:cs="Calibri" w:eastAsia="Calibri" w:hAnsi="Calibri"/>
                <w:color w:val="1F2A24"/>
                <w:sz w:val="18"/>
                <w:szCs w:val="18"/>
              </w:rPr>
              <w:t xml:space="preserve"> forecast and satellite data</w:t>
            </w:r>
          </w:p>
        </w:tc>
      </w:tr>
      <w:tr>
        <w:trPr>
          <w:cantSplit/>
          <w:tblHeader w:val="false"/>
        </w:trPr>
        <w:tc>
          <w:tcPr>
            <w:tcW w:type="dxa" w:w="26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Sustainability</w:t>
            </w:r>
          </w:p>
        </w:tc>
        <w:tc>
          <w:tcPr>
            <w:tcW w:type="dxa" w:w="31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device only</w:t>
            </w:r>
          </w:p>
        </w:tc>
        <w:tc>
          <w:tcPr>
            <w:tcW w:type="dxa" w:w="38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Records you type; sample carbon and water rows</w:t>
            </w:r>
          </w:p>
        </w:tc>
      </w:tr>
      <w:tr>
        <w:trPr>
          <w:cantSplit/>
          <w:tblHeader w:val="false"/>
        </w:trPr>
        <w:tc>
          <w:tcPr>
            <w:tcW w:type="dxa" w:w="26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Smart Devices, Water Mgmt, Aquaculture, Poultry Houses, Energy, Soil Depth</w:t>
            </w:r>
          </w:p>
        </w:tc>
        <w:tc>
          <w:tcPr>
            <w:tcW w:type="dxa" w:w="31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device only</w:t>
            </w:r>
          </w:p>
        </w:tc>
        <w:tc>
          <w:tcPr>
            <w:tcW w:type="dxa" w:w="38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Sample devices; readings are </w:t>
            </w:r>
            <w:r>
              <w:rPr>
                <w:rFonts w:ascii="Calibri" w:cs="Calibri" w:eastAsia="Calibri" w:hAnsi="Calibri"/>
                <w:b/>
                <w:bCs/>
                <w:color w:val="1F2A24"/>
                <w:sz w:val="18"/>
                <w:szCs w:val="18"/>
              </w:rPr>
              <w:t xml:space="preserve">simulated</w:t>
            </w:r>
          </w:p>
        </w:tc>
      </w:tr>
      <w:tr>
        <w:trPr>
          <w:cantSplit/>
          <w:tblHeader w:val="false"/>
        </w:trPr>
        <w:tc>
          <w:tcPr>
            <w:tcW w:type="dxa" w:w="26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Automation</w:t>
            </w:r>
          </w:p>
        </w:tc>
        <w:tc>
          <w:tcPr>
            <w:tcW w:type="dxa" w:w="31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device only</w:t>
            </w:r>
          </w:p>
        </w:tc>
        <w:tc>
          <w:tcPr>
            <w:tcW w:type="dxa" w:w="38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press </w:t>
            </w:r>
            <w:r>
              <w:rPr>
                <w:rFonts w:ascii="Calibri" w:cs="Calibri" w:eastAsia="Calibri" w:hAnsi="Calibri"/>
                <w:b/>
                <w:bCs/>
                <w:color w:val="1F2A24"/>
                <w:sz w:val="18"/>
                <w:szCs w:val="18"/>
              </w:rPr>
              <w:t xml:space="preserve">Run</w:t>
            </w:r>
            <w:r>
              <w:rPr>
                <w:rFonts w:ascii="Calibri" w:cs="Calibri" w:eastAsia="Calibri" w:hAnsi="Calibri"/>
                <w:color w:val="1F2A24"/>
                <w:sz w:val="18"/>
                <w:szCs w:val="18"/>
              </w:rPr>
              <w:t xml:space="preserve"> yourself; nothing runs automatically</w:t>
            </w:r>
          </w:p>
        </w:tc>
      </w:tr>
      <w:tr>
        <w:trPr>
          <w:cantSplit/>
          <w:tblHeader w:val="false"/>
        </w:trPr>
        <w:tc>
          <w:tcPr>
            <w:tcW w:type="dxa" w:w="26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Device Gateway, Farm Gateway</w:t>
            </w:r>
          </w:p>
        </w:tc>
        <w:tc>
          <w:tcPr>
            <w:tcW w:type="dxa" w:w="31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device only</w:t>
            </w:r>
          </w:p>
        </w:tc>
        <w:tc>
          <w:tcPr>
            <w:tcW w:type="dxa" w:w="38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Demonstration screens</w:t>
            </w:r>
          </w:p>
        </w:tc>
      </w:tr>
      <w:tr>
        <w:trPr>
          <w:cantSplit/>
          <w:tblHeader w:val="false"/>
        </w:trPr>
        <w:tc>
          <w:tcPr>
            <w:tcW w:type="dxa" w:w="26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Cold Chain</w:t>
            </w:r>
          </w:p>
        </w:tc>
        <w:tc>
          <w:tcPr>
            <w:tcW w:type="dxa" w:w="31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device only</w:t>
            </w:r>
          </w:p>
        </w:tc>
        <w:tc>
          <w:tcPr>
            <w:tcW w:type="dxa" w:w="38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 manual entry, part sample</w:t>
            </w:r>
          </w:p>
        </w:tc>
      </w:tr>
      <w:tr>
        <w:trPr>
          <w:cantSplit/>
          <w:tblHeader w:val="false"/>
        </w:trPr>
        <w:tc>
          <w:tcPr>
            <w:tcW w:type="dxa" w:w="26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AgriFood Market, AgriSupply, AgriServices</w:t>
            </w:r>
          </w:p>
        </w:tc>
        <w:tc>
          <w:tcPr>
            <w:tcW w:type="dxa" w:w="31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device only</w:t>
            </w:r>
          </w:p>
        </w:tc>
        <w:tc>
          <w:tcPr>
            <w:tcW w:type="dxa" w:w="38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Sample listings plus your own listings</w:t>
            </w:r>
          </w:p>
        </w:tc>
      </w:tr>
      <w:tr>
        <w:trPr>
          <w:cantSplit/>
          <w:tblHeader w:val="false"/>
        </w:trPr>
        <w:tc>
          <w:tcPr>
            <w:tcW w:type="dxa" w:w="26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Dealers, Equipment Hire, Vet Services</w:t>
            </w:r>
          </w:p>
        </w:tc>
        <w:tc>
          <w:tcPr>
            <w:tcW w:type="dxa" w:w="31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Live provider list from the server when available; your own listing is this device only</w:t>
            </w:r>
          </w:p>
        </w:tc>
        <w:tc>
          <w:tcPr>
            <w:tcW w:type="dxa" w:w="38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Sample providers when the server cannot be reached</w:t>
            </w:r>
          </w:p>
        </w:tc>
      </w:tr>
    </w:tbl>
    <w:p>
      <w:pPr>
        <w:spacing w:after="160"/>
      </w:pPr>
    </w:p>
    <w:p>
      <w:pPr>
        <w:pStyle w:val="Heading3"/>
        <w:keepNext/>
        <w:spacing w:after="100" w:before="260"/>
      </w:pPr>
      <w:bookmarkStart w:name="h_who_sees_these_pages" w:id="1"/>
      <w:r>
        <w:rPr>
          <w:rFonts w:ascii="Cambria" w:cs="Cambria" w:eastAsia="Cambria" w:hAnsi="Cambria"/>
          <w:b/>
          <w:bCs/>
          <w:color w:val="2E7D4F"/>
          <w:sz w:val="26"/>
          <w:szCs w:val="26"/>
        </w:rPr>
        <w:t xml:space="preserve">Who sees these pages</w:t>
      </w:r>
      <w:bookmarkEnd w:id="1"/>
    </w:p>
    <w:p>
      <w:pPr>
        <w:spacing w:after="120" w:line="290"/>
      </w:pPr>
      <w:r>
        <w:rPr>
          <w:rFonts w:ascii="Calibri" w:cs="Calibri" w:eastAsia="Calibri" w:hAnsi="Calibri"/>
          <w:color w:val="1F2A24"/>
          <w:sz w:val="21"/>
          <w:szCs w:val="21"/>
        </w:rPr>
        <w:t xml:space="preserve">Each page appears in the left menu only if your account may use it. The owner and company administrators see everything. Other team members see a page only when their permissions include the matching area: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8"/>
        <w:gridCol w:w="4150"/>
      </w:tblGrid>
      <w:tr>
        <w:trPr>
          <w:cantSplit/>
          <w:tblHeader/>
        </w:trPr>
        <w:tc>
          <w:tcPr>
            <w:tcW w:type="dxa" w:w="548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Pages</w:t>
            </w:r>
          </w:p>
        </w:tc>
        <w:tc>
          <w:tcPr>
            <w:tcW w:type="dxa" w:w="415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Permission area needed</w:t>
            </w:r>
          </w:p>
        </w:tc>
      </w:tr>
      <w:tr>
        <w:trPr>
          <w:cantSplit/>
          <w:tblHeader w:val="false"/>
        </w:trPr>
        <w:tc>
          <w:tcPr>
            <w:tcW w:type="dxa" w:w="5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 Health</w:t>
            </w:r>
          </w:p>
        </w:tc>
        <w:tc>
          <w:tcPr>
            <w:tcW w:type="dxa" w:w="41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Biosecurity &amp; Vet</w:t>
            </w:r>
          </w:p>
        </w:tc>
      </w:tr>
      <w:tr>
        <w:trPr>
          <w:cantSplit/>
          <w:tblHeader w:val="false"/>
        </w:trPr>
        <w:tc>
          <w:tcPr>
            <w:tcW w:type="dxa" w:w="54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Staff &amp; Labour</w:t>
            </w:r>
          </w:p>
        </w:tc>
        <w:tc>
          <w:tcPr>
            <w:tcW w:type="dxa" w:w="41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Human Resources</w:t>
            </w:r>
          </w:p>
        </w:tc>
      </w:tr>
      <w:tr>
        <w:trPr>
          <w:cantSplit/>
          <w:tblHeader w:val="false"/>
        </w:trPr>
        <w:tc>
          <w:tcPr>
            <w:tcW w:type="dxa" w:w="5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Procurement, Requisitions</w:t>
            </w:r>
          </w:p>
        </w:tc>
        <w:tc>
          <w:tcPr>
            <w:tcW w:type="dxa" w:w="41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Procurement</w:t>
            </w:r>
          </w:p>
        </w:tc>
      </w:tr>
      <w:tr>
        <w:trPr>
          <w:cantSplit/>
          <w:tblHeader w:val="false"/>
        </w:trPr>
        <w:tc>
          <w:tcPr>
            <w:tcW w:type="dxa" w:w="54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Crop Rotation</w:t>
            </w:r>
          </w:p>
        </w:tc>
        <w:tc>
          <w:tcPr>
            <w:tcW w:type="dxa" w:w="41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Daily Planner</w:t>
            </w:r>
          </w:p>
        </w:tc>
      </w:tr>
      <w:tr>
        <w:trPr>
          <w:cantSplit/>
          <w:tblHeader w:val="false"/>
        </w:trPr>
        <w:tc>
          <w:tcPr>
            <w:tcW w:type="dxa" w:w="5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Smart Engine, AI Insights</w:t>
            </w:r>
          </w:p>
        </w:tc>
        <w:tc>
          <w:tcPr>
            <w:tcW w:type="dxa" w:w="41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Smart AI Engine</w:t>
            </w:r>
          </w:p>
        </w:tc>
      </w:tr>
      <w:tr>
        <w:trPr>
          <w:cantSplit/>
          <w:tblHeader w:val="false"/>
        </w:trPr>
        <w:tc>
          <w:tcPr>
            <w:tcW w:type="dxa" w:w="54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Financial AI</w:t>
            </w:r>
          </w:p>
        </w:tc>
        <w:tc>
          <w:tcPr>
            <w:tcW w:type="dxa" w:w="41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Financial Management</w:t>
            </w:r>
          </w:p>
        </w:tc>
      </w:tr>
      <w:tr>
        <w:trPr>
          <w:cantSplit/>
          <w:tblHeader w:val="false"/>
        </w:trPr>
        <w:tc>
          <w:tcPr>
            <w:tcW w:type="dxa" w:w="5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Smart Vision</w:t>
            </w:r>
          </w:p>
        </w:tc>
        <w:tc>
          <w:tcPr>
            <w:tcW w:type="dxa" w:w="41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Production</w:t>
            </w:r>
          </w:p>
        </w:tc>
      </w:tr>
      <w:tr>
        <w:trPr>
          <w:cantSplit/>
          <w:tblHeader w:val="false"/>
        </w:trPr>
        <w:tc>
          <w:tcPr>
            <w:tcW w:type="dxa" w:w="54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Sustainability</w:t>
            </w:r>
          </w:p>
        </w:tc>
        <w:tc>
          <w:tcPr>
            <w:tcW w:type="dxa" w:w="41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Reports &amp; BI</w:t>
            </w:r>
          </w:p>
        </w:tc>
      </w:tr>
      <w:tr>
        <w:trPr>
          <w:cantSplit/>
          <w:tblHeader w:val="false"/>
        </w:trPr>
        <w:tc>
          <w:tcPr>
            <w:tcW w:type="dxa" w:w="5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Weather</w:t>
            </w:r>
          </w:p>
        </w:tc>
        <w:tc>
          <w:tcPr>
            <w:tcW w:type="dxa" w:w="41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Weather</w:t>
            </w:r>
          </w:p>
        </w:tc>
      </w:tr>
      <w:tr>
        <w:trPr>
          <w:cantSplit/>
          <w:tblHeader w:val="false"/>
        </w:trPr>
        <w:tc>
          <w:tcPr>
            <w:tcW w:type="dxa" w:w="54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Smart Devices, Water Mgmt, Aquaculture, Poultry Houses, Energy, Soil Depth, Automation, Device Gateway, Cold Chain, Farm Gateway</w:t>
            </w:r>
          </w:p>
        </w:tc>
        <w:tc>
          <w:tcPr>
            <w:tcW w:type="dxa" w:w="41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Devices</w:t>
            </w:r>
          </w:p>
        </w:tc>
      </w:tr>
      <w:tr>
        <w:trPr>
          <w:cantSplit/>
          <w:tblHeader w:val="false"/>
        </w:trPr>
        <w:tc>
          <w:tcPr>
            <w:tcW w:type="dxa" w:w="5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AgriFood Market, AgriSupply, AgriServices, Agro Dealers, Equipment Hire, Vet Services</w:t>
            </w:r>
          </w:p>
        </w:tc>
        <w:tc>
          <w:tcPr>
            <w:tcW w:type="dxa" w:w="41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Marketplace</w:t>
            </w:r>
          </w:p>
        </w:tc>
      </w:tr>
      <w:tr>
        <w:trPr>
          <w:cantSplit/>
          <w:tblHeader w:val="false"/>
        </w:trPr>
        <w:tc>
          <w:tcPr>
            <w:tcW w:type="dxa" w:w="54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Notifications, Activity Log</w:t>
            </w:r>
          </w:p>
        </w:tc>
        <w:tc>
          <w:tcPr>
            <w:tcW w:type="dxa" w:w="41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Everyone with the farm workspace</w:t>
            </w:r>
          </w:p>
        </w:tc>
      </w:tr>
    </w:tbl>
    <w:p>
      <w:pPr>
        <w:spacing w:after="160"/>
      </w:pPr>
    </w:p>
    <w:p>
      <w:pPr>
        <w:spacing w:after="120" w:line="290"/>
      </w:pPr>
      <w:r>
        <w:rPr>
          <w:rFonts w:ascii="Calibri" w:cs="Calibri" w:eastAsia="Calibri" w:hAnsi="Calibri"/>
          <w:color w:val="1F2A24"/>
          <w:sz w:val="21"/>
          <w:szCs w:val="21"/>
        </w:rPr>
        <w:t xml:space="preserve">See Part 1 — Getting Started and Your Account for how the owner gives permissions to team members.</w:t>
      </w:r>
    </w:p>
    <w:p>
      <w:pPr>
        <w:pStyle w:val="Heading2"/>
        <w:keepNext/>
        <w:spacing w:after="140" w:before="360"/>
      </w:pPr>
      <w:bookmarkStart w:name="h_notifications" w:id="1"/>
      <w:r>
        <w:rPr>
          <w:rFonts w:ascii="Cambria" w:cs="Cambria" w:eastAsia="Cambria" w:hAnsi="Cambria"/>
          <w:b/>
          <w:bCs/>
          <w:color w:val="1F6B3A"/>
          <w:sz w:val="32"/>
          <w:szCs w:val="32"/>
        </w:rPr>
        <w:t xml:space="preserve">Notifications</w:t>
      </w:r>
      <w:bookmarkEnd w:id="1"/>
    </w:p>
    <w:p>
      <w:pPr>
        <w:pStyle w:val="Heading3"/>
        <w:keepNext/>
        <w:spacing w:after="100" w:before="260"/>
      </w:pPr>
      <w:bookmarkStart w:name="h_notifications_centre" w:id="1"/>
      <w:r>
        <w:rPr>
          <w:rFonts w:ascii="Cambria" w:cs="Cambria" w:eastAsia="Cambria" w:hAnsi="Cambria"/>
          <w:b/>
          <w:bCs/>
          <w:color w:val="2E7D4F"/>
          <w:sz w:val="26"/>
          <w:szCs w:val="26"/>
        </w:rPr>
        <w:t xml:space="preserve">Notifications Centre</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One list of the alerts raised by your device pages (Aquaculture, Water, Poultry, Energy, Soil and Devices). You can filter the list and mark alerts as resolved. The page is called </w:t>
      </w:r>
      <w:r>
        <w:rPr>
          <w:rFonts w:ascii="Calibri" w:cs="Calibri" w:eastAsia="Calibri" w:hAnsi="Calibri"/>
          <w:b/>
          <w:bCs/>
          <w:color w:val="1F2A24"/>
          <w:sz w:val="21"/>
          <w:szCs w:val="21"/>
        </w:rPr>
        <w:t xml:space="preserve">Notifications Centre</w:t>
      </w:r>
      <w:r>
        <w:rPr>
          <w:rFonts w:ascii="Calibri" w:cs="Calibri" w:eastAsia="Calibri" w:hAnsi="Calibri"/>
          <w:color w:val="1F2A24"/>
          <w:sz w:val="21"/>
          <w:szCs w:val="21"/>
        </w:rPr>
        <w:t xml:space="preserve"> and its subtitle says "Aggregated alerts from all IoT modules".</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The Notifications Centre does not create alerts. It only collects the alerts that the device pages have already saved on this device. If you have never used the device pages, the list is empty. Cold Chain, Weather and Smart Devices alerts are not collected here.</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97"/>
        </w:numPr>
        <w:spacing w:after="70" w:line="280"/>
      </w:pPr>
      <w:r>
        <w:rPr>
          <w:rFonts w:ascii="Calibri" w:cs="Calibri" w:eastAsia="Calibri" w:hAnsi="Calibri"/>
          <w:color w:val="1F2A24"/>
          <w:sz w:val="21"/>
          <w:szCs w:val="21"/>
        </w:rPr>
        <w:t xml:space="preserve">In the left menu, under </w:t>
      </w:r>
      <w:r>
        <w:rPr>
          <w:rFonts w:ascii="Calibri" w:cs="Calibri" w:eastAsia="Calibri" w:hAnsi="Calibri"/>
          <w:b/>
          <w:bCs/>
          <w:color w:val="1F2A24"/>
          <w:sz w:val="21"/>
          <w:szCs w:val="21"/>
        </w:rPr>
        <w:t xml:space="preserve">Farm Management</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Notifications</w:t>
      </w:r>
      <w:r>
        <w:rPr>
          <w:rFonts w:ascii="Calibri" w:cs="Calibri" w:eastAsia="Calibri" w:hAnsi="Calibri"/>
          <w:color w:val="1F2A24"/>
          <w:sz w:val="21"/>
          <w:szCs w:val="21"/>
        </w:rPr>
        <w:t xml:space="preserve">. You can also click the bell icon at the top of the screen.</w:t>
      </w:r>
    </w:p>
    <w:p>
      <w:pPr>
        <w:pStyle w:val="ListParagraph"/>
        <w:numPr>
          <w:ilvl w:val="0"/>
          <w:numId w:val="97"/>
        </w:numPr>
        <w:spacing w:after="70" w:line="280"/>
      </w:pPr>
      <w:r>
        <w:rPr>
          <w:rFonts w:ascii="Calibri" w:cs="Calibri" w:eastAsia="Calibri" w:hAnsi="Calibri"/>
          <w:color w:val="1F2A24"/>
          <w:sz w:val="21"/>
          <w:szCs w:val="21"/>
        </w:rPr>
        <w:t xml:space="preserve">Look at the four tiles at the top: </w:t>
      </w:r>
      <w:r>
        <w:rPr>
          <w:rFonts w:ascii="Calibri" w:cs="Calibri" w:eastAsia="Calibri" w:hAnsi="Calibri"/>
          <w:b/>
          <w:bCs/>
          <w:color w:val="1F2A24"/>
          <w:sz w:val="21"/>
          <w:szCs w:val="21"/>
        </w:rPr>
        <w:t xml:space="preserve">Critical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Warning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Info</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Resolved today</w:t>
      </w:r>
      <w:r>
        <w:rPr>
          <w:rFonts w:ascii="Calibri" w:cs="Calibri" w:eastAsia="Calibri" w:hAnsi="Calibri"/>
          <w:color w:val="1F2A24"/>
          <w:sz w:val="21"/>
          <w:szCs w:val="21"/>
        </w:rPr>
        <w:t xml:space="preserve">. Click a tile to filter the list to that kind of alert.</w:t>
      </w:r>
    </w:p>
    <w:p>
      <w:pPr>
        <w:pStyle w:val="ListParagraph"/>
        <w:numPr>
          <w:ilvl w:val="0"/>
          <w:numId w:val="97"/>
        </w:numPr>
        <w:spacing w:after="70" w:line="280"/>
      </w:pPr>
      <w:r>
        <w:rPr>
          <w:rFonts w:ascii="Calibri" w:cs="Calibri" w:eastAsia="Calibri" w:hAnsi="Calibri"/>
          <w:color w:val="1F2A24"/>
          <w:sz w:val="21"/>
          <w:szCs w:val="21"/>
        </w:rPr>
        <w:t xml:space="preserve">To narrow the list yourself, use the severity buttons (</w:t>
      </w:r>
      <w:r>
        <w:rPr>
          <w:rFonts w:ascii="Calibri" w:cs="Calibri" w:eastAsia="Calibri" w:hAnsi="Calibri"/>
          <w:b/>
          <w:bCs/>
          <w:color w:val="1F2A24"/>
          <w:sz w:val="21"/>
          <w:szCs w:val="21"/>
        </w:rPr>
        <w:t xml:space="preserve">all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critical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warning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info</w:t>
      </w:r>
      <w:r>
        <w:rPr>
          <w:rFonts w:ascii="Calibri" w:cs="Calibri" w:eastAsia="Calibri" w:hAnsi="Calibri"/>
          <w:color w:val="1F2A24"/>
          <w:sz w:val="21"/>
          <w:szCs w:val="21"/>
        </w:rPr>
        <w:t xml:space="preserve">), the module drop-down (</w:t>
      </w:r>
      <w:r>
        <w:rPr>
          <w:rFonts w:ascii="Calibri" w:cs="Calibri" w:eastAsia="Calibri" w:hAnsi="Calibri"/>
          <w:b/>
          <w:bCs/>
          <w:color w:val="1F2A24"/>
          <w:sz w:val="21"/>
          <w:szCs w:val="21"/>
        </w:rPr>
        <w:t xml:space="preserve">All modules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Aquaculture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Water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Poultry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Energy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Soil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Devices</w:t>
      </w:r>
      <w:r>
        <w:rPr>
          <w:rFonts w:ascii="Calibri" w:cs="Calibri" w:eastAsia="Calibri" w:hAnsi="Calibri"/>
          <w:color w:val="1F2A24"/>
          <w:sz w:val="21"/>
          <w:szCs w:val="21"/>
        </w:rPr>
        <w:t xml:space="preserve">) and the status drop-down (</w:t>
      </w:r>
      <w:r>
        <w:rPr>
          <w:rFonts w:ascii="Calibri" w:cs="Calibri" w:eastAsia="Calibri" w:hAnsi="Calibri"/>
          <w:b/>
          <w:bCs/>
          <w:color w:val="1F2A24"/>
          <w:sz w:val="21"/>
          <w:szCs w:val="21"/>
        </w:rPr>
        <w:t xml:space="preserve">All statuses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Unresolved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Resolved</w:t>
      </w:r>
      <w:r>
        <w:rPr>
          <w:rFonts w:ascii="Calibri" w:cs="Calibri" w:eastAsia="Calibri" w:hAnsi="Calibri"/>
          <w:color w:val="1F2A24"/>
          <w:sz w:val="21"/>
          <w:szCs w:val="21"/>
        </w:rPr>
        <w:t xml:space="preserve">).</w:t>
      </w:r>
    </w:p>
    <w:p>
      <w:pPr>
        <w:pStyle w:val="ListParagraph"/>
        <w:numPr>
          <w:ilvl w:val="0"/>
          <w:numId w:val="97"/>
        </w:numPr>
        <w:spacing w:after="70" w:line="280"/>
      </w:pPr>
      <w:r>
        <w:rPr>
          <w:rFonts w:ascii="Calibri" w:cs="Calibri" w:eastAsia="Calibri" w:hAnsi="Calibri"/>
          <w:color w:val="1F2A24"/>
          <w:sz w:val="21"/>
          <w:szCs w:val="21"/>
        </w:rPr>
        <w:t xml:space="preserve">When you have dealt with a problem, click </w:t>
      </w:r>
      <w:r>
        <w:rPr>
          <w:rFonts w:ascii="Calibri" w:cs="Calibri" w:eastAsia="Calibri" w:hAnsi="Calibri"/>
          <w:b/>
          <w:bCs/>
          <w:color w:val="1F2A24"/>
          <w:sz w:val="21"/>
          <w:szCs w:val="21"/>
        </w:rPr>
        <w:t xml:space="preserve">Resolve</w:t>
      </w:r>
      <w:r>
        <w:rPr>
          <w:rFonts w:ascii="Calibri" w:cs="Calibri" w:eastAsia="Calibri" w:hAnsi="Calibri"/>
          <w:color w:val="1F2A24"/>
          <w:sz w:val="21"/>
          <w:szCs w:val="21"/>
        </w:rPr>
        <w:t xml:space="preserve"> on its card. The card turns pale and shows a </w:t>
      </w:r>
      <w:r>
        <w:rPr>
          <w:rFonts w:ascii="Calibri" w:cs="Calibri" w:eastAsia="Calibri" w:hAnsi="Calibri"/>
          <w:b/>
          <w:bCs/>
          <w:color w:val="1F2A24"/>
          <w:sz w:val="21"/>
          <w:szCs w:val="21"/>
        </w:rPr>
        <w:t xml:space="preserve">Resolved</w:t>
      </w:r>
      <w:r>
        <w:rPr>
          <w:rFonts w:ascii="Calibri" w:cs="Calibri" w:eastAsia="Calibri" w:hAnsi="Calibri"/>
          <w:color w:val="1F2A24"/>
          <w:sz w:val="21"/>
          <w:szCs w:val="21"/>
        </w:rPr>
        <w:t xml:space="preserve"> badge.</w:t>
      </w:r>
    </w:p>
    <w:p>
      <w:pPr>
        <w:pStyle w:val="ListParagraph"/>
        <w:numPr>
          <w:ilvl w:val="0"/>
          <w:numId w:val="97"/>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Refresh</w:t>
      </w:r>
      <w:r>
        <w:rPr>
          <w:rFonts w:ascii="Calibri" w:cs="Calibri" w:eastAsia="Calibri" w:hAnsi="Calibri"/>
          <w:color w:val="1F2A24"/>
          <w:sz w:val="21"/>
          <w:szCs w:val="21"/>
        </w:rPr>
        <w:t xml:space="preserve"> to read the saved alerts again (for example after you resolved something on a device page).</w:t>
      </w:r>
    </w:p>
    <w:p>
      <w:pPr>
        <w:pStyle w:val="ListParagraph"/>
        <w:numPr>
          <w:ilvl w:val="0"/>
          <w:numId w:val="97"/>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Clear Resolved</w:t>
      </w:r>
      <w:r>
        <w:rPr>
          <w:rFonts w:ascii="Calibri" w:cs="Calibri" w:eastAsia="Calibri" w:hAnsi="Calibri"/>
          <w:color w:val="1F2A24"/>
          <w:sz w:val="21"/>
          <w:szCs w:val="21"/>
        </w:rPr>
        <w:t xml:space="preserve"> to delete every resolved alert permanently. This button appears only when at least one alert is resolved.</w:t>
      </w:r>
    </w:p>
    <w:p>
      <w:pPr>
        <w:spacing w:after="60"/>
      </w:pPr>
    </w:p>
    <w:p>
      <w:pPr>
        <w:spacing w:after="120" w:line="290"/>
      </w:pPr>
      <w:r>
        <w:rPr>
          <w:rFonts w:ascii="Calibri" w:cs="Calibri" w:eastAsia="Calibri" w:hAnsi="Calibri"/>
          <w:b/>
          <w:bCs/>
          <w:color w:val="1F2A24"/>
          <w:sz w:val="21"/>
          <w:szCs w:val="21"/>
        </w:rPr>
        <w:t xml:space="preserve">What you will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43"/>
        <w:gridCol w:w="6095"/>
      </w:tblGrid>
      <w:tr>
        <w:trPr>
          <w:cantSplit/>
          <w:tblHeader/>
        </w:trPr>
        <w:tc>
          <w:tcPr>
            <w:tcW w:type="dxa" w:w="354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w:t>
            </w:r>
          </w:p>
        </w:tc>
        <w:tc>
          <w:tcPr>
            <w:tcW w:type="dxa" w:w="609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5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Source badge</w:t>
            </w:r>
          </w:p>
        </w:tc>
        <w:tc>
          <w:tcPr>
            <w:tcW w:type="dxa" w:w="60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Which device page raised the alert (for example Aquaculture)</w:t>
            </w:r>
          </w:p>
        </w:tc>
      </w:tr>
      <w:tr>
        <w:trPr>
          <w:cantSplit/>
          <w:tblHeader w:val="false"/>
        </w:trPr>
        <w:tc>
          <w:tcPr>
            <w:tcW w:type="dxa" w:w="35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Severity badge</w:t>
            </w:r>
          </w:p>
        </w:tc>
        <w:tc>
          <w:tcPr>
            <w:tcW w:type="dxa" w:w="60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CRITICAL (red), WARNING (amber) or INFO (blue)</w:t>
            </w:r>
          </w:p>
        </w:tc>
      </w:tr>
      <w:tr>
        <w:trPr>
          <w:cantSplit/>
          <w:tblHeader w:val="false"/>
        </w:trPr>
        <w:tc>
          <w:tcPr>
            <w:tcW w:type="dxa" w:w="35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Title and detail line</w:t>
            </w:r>
          </w:p>
        </w:tc>
        <w:tc>
          <w:tcPr>
            <w:tcW w:type="dxa" w:w="60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went wrong and the reading or message</w:t>
            </w:r>
          </w:p>
        </w:tc>
      </w:tr>
      <w:tr>
        <w:trPr>
          <w:cantSplit/>
          <w:tblHeader w:val="false"/>
        </w:trPr>
        <w:tc>
          <w:tcPr>
            <w:tcW w:type="dxa" w:w="35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Time</w:t>
            </w:r>
          </w:p>
        </w:tc>
        <w:tc>
          <w:tcPr>
            <w:tcW w:type="dxa" w:w="60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long ago (just now, 5m ago, 3h ago, 2d ago)</w:t>
            </w:r>
          </w:p>
        </w:tc>
      </w:tr>
      <w:tr>
        <w:trPr>
          <w:cantSplit/>
          <w:tblHeader w:val="false"/>
        </w:trPr>
        <w:tc>
          <w:tcPr>
            <w:tcW w:type="dxa" w:w="35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Footer</w:t>
            </w:r>
          </w:p>
        </w:tc>
        <w:tc>
          <w:tcPr>
            <w:tcW w:type="dxa" w:w="60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"Showing X of Y total alerts"</w:t>
            </w:r>
          </w:p>
        </w:tc>
      </w:tr>
    </w:tbl>
    <w:p>
      <w:pPr>
        <w:spacing w:after="160"/>
      </w:pP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 page opens with the </w:t>
      </w:r>
      <w:r>
        <w:rPr>
          <w:rFonts w:ascii="Calibri" w:cs="Calibri" w:eastAsia="Calibri" w:hAnsi="Calibri"/>
          <w:b/>
          <w:bCs/>
          <w:color w:val="1F2A24"/>
          <w:sz w:val="21"/>
          <w:szCs w:val="21"/>
        </w:rPr>
        <w:t xml:space="preserve">Unresolved</w:t>
      </w:r>
      <w:r>
        <w:rPr>
          <w:rFonts w:ascii="Calibri" w:cs="Calibri" w:eastAsia="Calibri" w:hAnsi="Calibri"/>
          <w:color w:val="1F2A24"/>
          <w:sz w:val="21"/>
          <w:szCs w:val="21"/>
        </w:rPr>
        <w:t xml:space="preserve"> filter on, so you see only open alerts.</w:t>
      </w:r>
    </w:p>
    <w:p>
      <w:pPr>
        <w:pStyle w:val="ListParagraph"/>
        <w:numPr>
          <w:ilvl w:val="0"/>
          <w:numId w:val="2"/>
        </w:numPr>
        <w:spacing w:after="60" w:line="280"/>
      </w:pPr>
      <w:r>
        <w:rPr>
          <w:rFonts w:ascii="Calibri" w:cs="Calibri" w:eastAsia="Calibri" w:hAnsi="Calibri"/>
          <w:b/>
          <w:bCs/>
          <w:color w:val="1F2A24"/>
          <w:sz w:val="21"/>
          <w:szCs w:val="21"/>
        </w:rPr>
        <w:t xml:space="preserve">Resolved today</w:t>
      </w:r>
      <w:r>
        <w:rPr>
          <w:rFonts w:ascii="Calibri" w:cs="Calibri" w:eastAsia="Calibri" w:hAnsi="Calibri"/>
          <w:color w:val="1F2A24"/>
          <w:sz w:val="21"/>
          <w:szCs w:val="21"/>
        </w:rPr>
        <w:t xml:space="preserve"> counts resolved alerts whose own time stamp is today. It is not the time you clicked </w:t>
      </w:r>
      <w:r>
        <w:rPr>
          <w:rFonts w:ascii="Calibri" w:cs="Calibri" w:eastAsia="Calibri" w:hAnsi="Calibri"/>
          <w:b/>
          <w:bCs/>
          <w:color w:val="1F2A24"/>
          <w:sz w:val="21"/>
          <w:szCs w:val="21"/>
        </w:rPr>
        <w:t xml:space="preserve">Resolve</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The red number next to </w:t>
      </w:r>
      <w:r>
        <w:rPr>
          <w:rFonts w:ascii="Calibri" w:cs="Calibri" w:eastAsia="Calibri" w:hAnsi="Calibri"/>
          <w:b/>
          <w:bCs/>
          <w:color w:val="1F2A24"/>
          <w:sz w:val="21"/>
          <w:szCs w:val="21"/>
        </w:rPr>
        <w:t xml:space="preserve">Notifications</w:t>
      </w:r>
      <w:r>
        <w:rPr>
          <w:rFonts w:ascii="Calibri" w:cs="Calibri" w:eastAsia="Calibri" w:hAnsi="Calibri"/>
          <w:color w:val="1F2A24"/>
          <w:sz w:val="21"/>
          <w:szCs w:val="21"/>
        </w:rPr>
        <w:t xml:space="preserve"> in the left menu counts all unresolved alerts. It is refreshed when you click </w:t>
      </w:r>
      <w:r>
        <w:rPr>
          <w:rFonts w:ascii="Calibri" w:cs="Calibri" w:eastAsia="Calibri" w:hAnsi="Calibri"/>
          <w:b/>
          <w:bCs/>
          <w:color w:val="1F2A24"/>
          <w:sz w:val="21"/>
          <w:szCs w:val="21"/>
        </w:rPr>
        <w:t xml:space="preserve">Notifications</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Resolving an alert here also marks it as resolved on the device page it came from, and the other way round (press </w:t>
      </w:r>
      <w:r>
        <w:rPr>
          <w:rFonts w:ascii="Calibri" w:cs="Calibri" w:eastAsia="Calibri" w:hAnsi="Calibri"/>
          <w:b/>
          <w:bCs/>
          <w:color w:val="1F2A24"/>
          <w:sz w:val="21"/>
          <w:szCs w:val="21"/>
        </w:rPr>
        <w:t xml:space="preserve">Refresh</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Some titles read in a general way, such as "Alert on tank", because the device pages store their alerts with slightly different details. The meaning is still visible in the detail line.</w:t>
      </w:r>
    </w:p>
    <w:p>
      <w:pPr>
        <w:pStyle w:val="ListParagraph"/>
        <w:numPr>
          <w:ilvl w:val="0"/>
          <w:numId w:val="2"/>
        </w:numPr>
        <w:spacing w:after="60" w:line="280"/>
      </w:pPr>
      <w:r>
        <w:rPr>
          <w:rFonts w:ascii="Calibri" w:cs="Calibri" w:eastAsia="Calibri" w:hAnsi="Calibri"/>
          <w:color w:val="1F2A24"/>
          <w:sz w:val="21"/>
          <w:szCs w:val="21"/>
        </w:rPr>
        <w:t xml:space="preserve">Sample alerts shown on a device page reach the Notifications Centre only after that page has saved its data on this device, for example after you resolve an alert or change something there.</w:t>
      </w:r>
    </w:p>
    <w:p>
      <w:pPr>
        <w:spacing w:after="60"/>
      </w:pPr>
    </w:p>
    <w:p>
      <w:pPr>
        <w:spacing w:after="120" w:line="290"/>
      </w:pPr>
      <w:r>
        <w:rPr>
          <w:rFonts w:ascii="Calibri" w:cs="Calibri" w:eastAsia="Calibri" w:hAnsi="Calibri"/>
          <w:b/>
          <w:bCs/>
          <w:color w:val="1F2A24"/>
          <w:sz w:val="21"/>
          <w:szCs w:val="21"/>
        </w:rPr>
        <w:t xml:space="preserve">If something goes wrong</w:t>
      </w:r>
    </w:p>
    <w:p>
      <w:pPr>
        <w:pStyle w:val="ListParagraph"/>
        <w:numPr>
          <w:ilvl w:val="0"/>
          <w:numId w:val="2"/>
        </w:numPr>
        <w:spacing w:after="60" w:line="280"/>
      </w:pPr>
      <w:r>
        <w:rPr>
          <w:rFonts w:ascii="Calibri" w:cs="Calibri" w:eastAsia="Calibri" w:hAnsi="Calibri"/>
          <w:color w:val="1F2A24"/>
          <w:sz w:val="21"/>
          <w:szCs w:val="21"/>
        </w:rPr>
        <w:t xml:space="preserve">"All clear — no active alerts" with "No alerts match the current filters." means nothing matches. Set the status filter to </w:t>
      </w:r>
      <w:r>
        <w:rPr>
          <w:rFonts w:ascii="Calibri" w:cs="Calibri" w:eastAsia="Calibri" w:hAnsi="Calibri"/>
          <w:b/>
          <w:bCs/>
          <w:color w:val="1F2A24"/>
          <w:sz w:val="21"/>
          <w:szCs w:val="21"/>
        </w:rPr>
        <w:t xml:space="preserve">All statuses</w:t>
      </w:r>
      <w:r>
        <w:rPr>
          <w:rFonts w:ascii="Calibri" w:cs="Calibri" w:eastAsia="Calibri" w:hAnsi="Calibri"/>
          <w:color w:val="1F2A24"/>
          <w:sz w:val="21"/>
          <w:szCs w:val="21"/>
        </w:rPr>
        <w:t xml:space="preserve"> and the module filter to </w:t>
      </w:r>
      <w:r>
        <w:rPr>
          <w:rFonts w:ascii="Calibri" w:cs="Calibri" w:eastAsia="Calibri" w:hAnsi="Calibri"/>
          <w:b/>
          <w:bCs/>
          <w:color w:val="1F2A24"/>
          <w:sz w:val="21"/>
          <w:szCs w:val="21"/>
        </w:rPr>
        <w:t xml:space="preserve">All modules</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If an alert you expected is missing, open the device page it belongs to, then come back and press </w:t>
      </w:r>
      <w:r>
        <w:rPr>
          <w:rFonts w:ascii="Calibri" w:cs="Calibri" w:eastAsia="Calibri" w:hAnsi="Calibri"/>
          <w:b/>
          <w:bCs/>
          <w:color w:val="1F2A24"/>
          <w:sz w:val="21"/>
          <w:szCs w:val="21"/>
        </w:rPr>
        <w:t xml:space="preserve">Refresh</w:t>
      </w:r>
      <w:r>
        <w:rPr>
          <w:rFonts w:ascii="Calibri" w:cs="Calibri" w:eastAsia="Calibri" w:hAnsi="Calibri"/>
          <w:color w:val="1F2A24"/>
          <w:sz w:val="21"/>
          <w:szCs w:val="21"/>
        </w:rPr>
        <w:t xml:space="preserve">.</w:t>
      </w:r>
    </w:p>
    <w:p>
      <w:pPr>
        <w:spacing w:after="60"/>
      </w:pPr>
    </w:p>
    <w:p>
      <w:pPr>
        <w:pStyle w:val="Heading2"/>
        <w:keepNext/>
        <w:spacing w:after="140" w:before="360"/>
      </w:pPr>
      <w:bookmarkStart w:name="h_animal_health" w:id="1"/>
      <w:r>
        <w:rPr>
          <w:rFonts w:ascii="Cambria" w:cs="Cambria" w:eastAsia="Cambria" w:hAnsi="Cambria"/>
          <w:b/>
          <w:bCs/>
          <w:color w:val="1F6B3A"/>
          <w:sz w:val="32"/>
          <w:szCs w:val="32"/>
        </w:rPr>
        <w:t xml:space="preserve">Animal Health</w:t>
      </w:r>
      <w:bookmarkEnd w:id="1"/>
    </w:p>
    <w:p>
      <w:pPr>
        <w:pStyle w:val="Heading3"/>
        <w:keepNext/>
        <w:spacing w:after="100" w:before="260"/>
      </w:pPr>
      <w:bookmarkStart w:name="h_animal_health_records" w:id="1"/>
      <w:r>
        <w:rPr>
          <w:rFonts w:ascii="Cambria" w:cs="Cambria" w:eastAsia="Cambria" w:hAnsi="Cambria"/>
          <w:b/>
          <w:bCs/>
          <w:color w:val="2E7D4F"/>
          <w:sz w:val="26"/>
          <w:szCs w:val="26"/>
        </w:rPr>
        <w:t xml:space="preserve">Animal Health Records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simple health diary for your animals. You record vaccinations, treatments (medicines given) and visits by a vet. It also warns you when a vaccination is overdue and when produce must not yet be sold because of a medicine </w:t>
      </w:r>
      <w:r>
        <w:rPr>
          <w:rFonts w:ascii="Calibri" w:cs="Calibri" w:eastAsia="Calibri" w:hAnsi="Calibri"/>
          <w:b/>
          <w:bCs/>
          <w:color w:val="1F2A24"/>
          <w:sz w:val="21"/>
          <w:szCs w:val="21"/>
        </w:rPr>
        <w:t xml:space="preserve">withdrawal period</w:t>
      </w:r>
      <w:r>
        <w:rPr>
          <w:rFonts w:ascii="Calibri" w:cs="Calibri" w:eastAsia="Calibri" w:hAnsi="Calibri"/>
          <w:color w:val="1F2A24"/>
          <w:sz w:val="21"/>
          <w:szCs w:val="21"/>
        </w:rPr>
        <w:t xml:space="preserve"> (the days after a medicine during which meat, milk or eggs are not safe to sell).</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The records are tied to an </w:t>
      </w:r>
      <w:r>
        <w:rPr>
          <w:rFonts w:ascii="Calibri" w:cs="Calibri" w:eastAsia="Calibri" w:hAnsi="Calibri"/>
          <w:b/>
          <w:bCs/>
          <w:color w:val="1F2A24"/>
          <w:sz w:val="21"/>
          <w:szCs w:val="21"/>
        </w:rPr>
        <w:t xml:space="preserve">enterprise</w:t>
      </w:r>
      <w:r>
        <w:rPr>
          <w:rFonts w:ascii="Calibri" w:cs="Calibri" w:eastAsia="Calibri" w:hAnsi="Calibri"/>
          <w:color w:val="1F2A24"/>
          <w:sz w:val="21"/>
          <w:szCs w:val="21"/>
        </w:rPr>
        <w:t xml:space="preserve"> (one of the farm activities you set up, such as Broilers or Tilapia). If you have no enterprise yet, a yellow note says "No enterprises configured yet" and you cannot link records. Create enterprises first (see Part 3 — Running Production: Cycles, Stages, Events and Outputs).</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Animal Health is </w:t>
      </w:r>
      <w:r>
        <w:rPr>
          <w:rFonts w:ascii="Calibri" w:cs="Calibri" w:eastAsia="Calibri" w:hAnsi="Calibri"/>
          <w:b/>
          <w:bCs/>
          <w:color w:val="1F2A24"/>
          <w:sz w:val="21"/>
          <w:szCs w:val="21"/>
        </w:rPr>
        <w:t xml:space="preserve">saved on this device only</w:t>
      </w:r>
      <w:r>
        <w:rPr>
          <w:rFonts w:ascii="Calibri" w:cs="Calibri" w:eastAsia="Calibri" w:hAnsi="Calibri"/>
          <w:color w:val="1F2A24"/>
          <w:sz w:val="21"/>
          <w:szCs w:val="21"/>
        </w:rPr>
        <w:t xml:space="preserve">. It is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connected to the care guide, to production events, to Finance or to Inventory. A vaccination or treatment you type here does not tick a care-guide step and does not post a cost. If you also want the cost in Finance, record the event in Production as well (see Part 3).</w:t>
      </w:r>
    </w:p>
    <w:p>
      <w:pPr>
        <w:spacing w:after="120" w:line="290"/>
      </w:pPr>
      <w:r>
        <w:rPr>
          <w:rFonts w:ascii="Calibri" w:cs="Calibri" w:eastAsia="Calibri" w:hAnsi="Calibri"/>
          <w:b/>
          <w:bCs/>
          <w:color w:val="1F2A24"/>
          <w:sz w:val="21"/>
          <w:szCs w:val="21"/>
        </w:rPr>
        <w:t xml:space="preserve">Step by step: add a vaccination</w:t>
      </w:r>
    </w:p>
    <w:p>
      <w:pPr>
        <w:pStyle w:val="ListParagraph"/>
        <w:numPr>
          <w:ilvl w:val="0"/>
          <w:numId w:val="9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Animal Health</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Farm Management</w:t>
      </w:r>
      <w:r>
        <w:rPr>
          <w:rFonts w:ascii="Calibri" w:cs="Calibri" w:eastAsia="Calibri" w:hAnsi="Calibri"/>
          <w:color w:val="1F2A24"/>
          <w:sz w:val="21"/>
          <w:szCs w:val="21"/>
        </w:rPr>
        <w:t xml:space="preserve">, then open the </w:t>
      </w:r>
      <w:r>
        <w:rPr>
          <w:rFonts w:ascii="Calibri" w:cs="Calibri" w:eastAsia="Calibri" w:hAnsi="Calibri"/>
          <w:b/>
          <w:bCs/>
          <w:color w:val="1F2A24"/>
          <w:sz w:val="21"/>
          <w:szCs w:val="21"/>
        </w:rPr>
        <w:t xml:space="preserve">Vaccinations</w:t>
      </w:r>
      <w:r>
        <w:rPr>
          <w:rFonts w:ascii="Calibri" w:cs="Calibri" w:eastAsia="Calibri" w:hAnsi="Calibri"/>
          <w:color w:val="1F2A24"/>
          <w:sz w:val="21"/>
          <w:szCs w:val="21"/>
        </w:rPr>
        <w:t xml:space="preserve"> tab.</w:t>
      </w:r>
    </w:p>
    <w:p>
      <w:pPr>
        <w:pStyle w:val="ListParagraph"/>
        <w:numPr>
          <w:ilvl w:val="0"/>
          <w:numId w:val="9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Add Vaccination</w:t>
      </w:r>
      <w:r>
        <w:rPr>
          <w:rFonts w:ascii="Calibri" w:cs="Calibri" w:eastAsia="Calibri" w:hAnsi="Calibri"/>
          <w:color w:val="1F2A24"/>
          <w:sz w:val="21"/>
          <w:szCs w:val="21"/>
        </w:rPr>
        <w:t xml:space="preserve">.</w:t>
      </w:r>
    </w:p>
    <w:p>
      <w:pPr>
        <w:pStyle w:val="ListParagraph"/>
        <w:numPr>
          <w:ilvl w:val="0"/>
          <w:numId w:val="98"/>
        </w:numPr>
        <w:spacing w:after="70" w:line="280"/>
      </w:pPr>
      <w:r>
        <w:rPr>
          <w:rFonts w:ascii="Calibri" w:cs="Calibri" w:eastAsia="Calibri" w:hAnsi="Calibri"/>
          <w:color w:val="1F2A24"/>
          <w:sz w:val="21"/>
          <w:szCs w:val="21"/>
        </w:rPr>
        <w:t xml:space="preserve">Fill in the form (the fields are listed below).</w:t>
      </w:r>
    </w:p>
    <w:p>
      <w:pPr>
        <w:pStyle w:val="ListParagraph"/>
        <w:numPr>
          <w:ilvl w:val="0"/>
          <w:numId w:val="9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 The record appears at the top of the table, newest first.</w:t>
      </w:r>
    </w:p>
    <w:p>
      <w:pPr>
        <w:spacing w:after="60"/>
      </w:pPr>
    </w:p>
    <w:p>
      <w:pPr>
        <w:spacing w:after="120" w:line="290"/>
      </w:pPr>
      <w:r>
        <w:rPr>
          <w:rFonts w:ascii="Calibri" w:cs="Calibri" w:eastAsia="Calibri" w:hAnsi="Calibri"/>
          <w:b/>
          <w:bCs/>
          <w:color w:val="1F2A24"/>
          <w:sz w:val="21"/>
          <w:szCs w:val="21"/>
        </w:rPr>
        <w:t xml:space="preserve">Vaccination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92"/>
        <w:gridCol w:w="6046"/>
      </w:tblGrid>
      <w:tr>
        <w:trPr>
          <w:cantSplit/>
          <w:tblHeader/>
        </w:trPr>
        <w:tc>
          <w:tcPr>
            <w:tcW w:type="dxa" w:w="359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04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5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Enterprise</w:t>
            </w:r>
          </w:p>
        </w:tc>
        <w:tc>
          <w:tcPr>
            <w:tcW w:type="dxa" w:w="60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farm activity the animals belong to</w:t>
            </w:r>
          </w:p>
        </w:tc>
      </w:tr>
      <w:tr>
        <w:trPr>
          <w:cantSplit/>
          <w:tblHeader w:val="false"/>
        </w:trPr>
        <w:tc>
          <w:tcPr>
            <w:tcW w:type="dxa" w:w="35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Vaccine Name*</w:t>
            </w:r>
          </w:p>
        </w:tc>
        <w:tc>
          <w:tcPr>
            <w:tcW w:type="dxa" w:w="60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"Newcastle La Sota"</w:t>
            </w:r>
          </w:p>
        </w:tc>
      </w:tr>
      <w:tr>
        <w:trPr>
          <w:cantSplit/>
          <w:tblHeader w:val="false"/>
        </w:trPr>
        <w:tc>
          <w:tcPr>
            <w:tcW w:type="dxa" w:w="35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Batch Number</w:t>
            </w:r>
          </w:p>
        </w:tc>
        <w:tc>
          <w:tcPr>
            <w:tcW w:type="dxa" w:w="60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batch number printed on the vial</w:t>
            </w:r>
          </w:p>
        </w:tc>
      </w:tr>
      <w:tr>
        <w:trPr>
          <w:cantSplit/>
          <w:tblHeader w:val="false"/>
        </w:trPr>
        <w:tc>
          <w:tcPr>
            <w:tcW w:type="dxa" w:w="35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Head Count</w:t>
            </w:r>
          </w:p>
        </w:tc>
        <w:tc>
          <w:tcPr>
            <w:tcW w:type="dxa" w:w="60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many animals were vaccinated</w:t>
            </w:r>
          </w:p>
        </w:tc>
      </w:tr>
      <w:tr>
        <w:trPr>
          <w:cantSplit/>
          <w:tblHeader w:val="false"/>
        </w:trPr>
        <w:tc>
          <w:tcPr>
            <w:tcW w:type="dxa" w:w="35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 Given*</w:t>
            </w:r>
          </w:p>
        </w:tc>
        <w:tc>
          <w:tcPr>
            <w:tcW w:type="dxa" w:w="60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 of the vaccination</w:t>
            </w:r>
          </w:p>
        </w:tc>
      </w:tr>
      <w:tr>
        <w:trPr>
          <w:cantSplit/>
          <w:tblHeader w:val="false"/>
        </w:trPr>
        <w:tc>
          <w:tcPr>
            <w:tcW w:type="dxa" w:w="35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Next Due Date</w:t>
            </w:r>
          </w:p>
        </w:tc>
        <w:tc>
          <w:tcPr>
            <w:tcW w:type="dxa" w:w="60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When the booster is due; this drives the overdue warning</w:t>
            </w:r>
          </w:p>
        </w:tc>
      </w:tr>
      <w:tr>
        <w:trPr>
          <w:cantSplit/>
          <w:tblHeader w:val="false"/>
        </w:trPr>
        <w:tc>
          <w:tcPr>
            <w:tcW w:type="dxa" w:w="35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Given By</w:t>
            </w:r>
          </w:p>
        </w:tc>
        <w:tc>
          <w:tcPr>
            <w:tcW w:type="dxa" w:w="60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Name of the vet or staff member</w:t>
            </w:r>
          </w:p>
        </w:tc>
      </w:tr>
      <w:tr>
        <w:trPr>
          <w:cantSplit/>
          <w:tblHeader w:val="false"/>
        </w:trPr>
        <w:tc>
          <w:tcPr>
            <w:tcW w:type="dxa" w:w="35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60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Anything else, such as "Drinking water administration"</w:t>
            </w:r>
          </w:p>
        </w:tc>
      </w:tr>
    </w:tbl>
    <w:p>
      <w:pPr>
        <w:spacing w:after="160"/>
      </w:pPr>
    </w:p>
    <w:p>
      <w:pPr>
        <w:spacing w:after="120" w:line="290"/>
      </w:pPr>
      <w:r>
        <w:rPr>
          <w:rFonts w:ascii="Calibri" w:cs="Calibri" w:eastAsia="Calibri" w:hAnsi="Calibri"/>
          <w:b/>
          <w:bCs/>
          <w:color w:val="1F2A24"/>
          <w:sz w:val="21"/>
          <w:szCs w:val="21"/>
        </w:rPr>
        <w:t xml:space="preserve">Step by step: add a treatment</w:t>
      </w:r>
    </w:p>
    <w:p>
      <w:pPr>
        <w:pStyle w:val="ListParagraph"/>
        <w:numPr>
          <w:ilvl w:val="0"/>
          <w:numId w:val="99"/>
        </w:numPr>
        <w:spacing w:after="70" w:line="280"/>
      </w:pPr>
      <w:r>
        <w:rPr>
          <w:rFonts w:ascii="Calibri" w:cs="Calibri" w:eastAsia="Calibri" w:hAnsi="Calibri"/>
          <w:color w:val="1F2A24"/>
          <w:sz w:val="21"/>
          <w:szCs w:val="21"/>
        </w:rPr>
        <w:t xml:space="preserve">Open the </w:t>
      </w:r>
      <w:r>
        <w:rPr>
          <w:rFonts w:ascii="Calibri" w:cs="Calibri" w:eastAsia="Calibri" w:hAnsi="Calibri"/>
          <w:b/>
          <w:bCs/>
          <w:color w:val="1F2A24"/>
          <w:sz w:val="21"/>
          <w:szCs w:val="21"/>
        </w:rPr>
        <w:t xml:space="preserve">Treatments</w:t>
      </w:r>
      <w:r>
        <w:rPr>
          <w:rFonts w:ascii="Calibri" w:cs="Calibri" w:eastAsia="Calibri" w:hAnsi="Calibri"/>
          <w:color w:val="1F2A24"/>
          <w:sz w:val="21"/>
          <w:szCs w:val="21"/>
        </w:rPr>
        <w:t xml:space="preserve"> tab and click </w:t>
      </w:r>
      <w:r>
        <w:rPr>
          <w:rFonts w:ascii="Calibri" w:cs="Calibri" w:eastAsia="Calibri" w:hAnsi="Calibri"/>
          <w:b/>
          <w:bCs/>
          <w:color w:val="1F2A24"/>
          <w:sz w:val="21"/>
          <w:szCs w:val="21"/>
        </w:rPr>
        <w:t xml:space="preserve">Add Treatment</w:t>
      </w:r>
      <w:r>
        <w:rPr>
          <w:rFonts w:ascii="Calibri" w:cs="Calibri" w:eastAsia="Calibri" w:hAnsi="Calibri"/>
          <w:color w:val="1F2A24"/>
          <w:sz w:val="21"/>
          <w:szCs w:val="21"/>
        </w:rPr>
        <w:t xml:space="preserve">.</w:t>
      </w:r>
    </w:p>
    <w:p>
      <w:pPr>
        <w:pStyle w:val="ListParagraph"/>
        <w:numPr>
          <w:ilvl w:val="0"/>
          <w:numId w:val="99"/>
        </w:numPr>
        <w:spacing w:after="70" w:line="280"/>
      </w:pPr>
      <w:r>
        <w:rPr>
          <w:rFonts w:ascii="Calibri" w:cs="Calibri" w:eastAsia="Calibri" w:hAnsi="Calibri"/>
          <w:color w:val="1F2A24"/>
          <w:sz w:val="21"/>
          <w:szCs w:val="21"/>
        </w:rPr>
        <w:t xml:space="preserve">Fill in the form and click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Treatment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97"/>
        <w:gridCol w:w="5841"/>
      </w:tblGrid>
      <w:tr>
        <w:trPr>
          <w:cantSplit/>
          <w:tblHeader/>
        </w:trPr>
        <w:tc>
          <w:tcPr>
            <w:tcW w:type="dxa" w:w="379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584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7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Enterprise</w:t>
            </w:r>
          </w:p>
        </w:tc>
        <w:tc>
          <w:tcPr>
            <w:tcW w:type="dxa" w:w="58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farm activity</w:t>
            </w:r>
          </w:p>
        </w:tc>
      </w:tr>
      <w:tr>
        <w:trPr>
          <w:cantSplit/>
          <w:tblHeader w:val="false"/>
        </w:trPr>
        <w:tc>
          <w:tcPr>
            <w:tcW w:type="dxa" w:w="37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Condition / Disease*</w:t>
            </w:r>
          </w:p>
        </w:tc>
        <w:tc>
          <w:tcPr>
            <w:tcW w:type="dxa" w:w="58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illness, for example "E. coli / Colibacillosis"</w:t>
            </w:r>
          </w:p>
        </w:tc>
      </w:tr>
      <w:tr>
        <w:trPr>
          <w:cantSplit/>
          <w:tblHeader w:val="false"/>
        </w:trPr>
        <w:tc>
          <w:tcPr>
            <w:tcW w:type="dxa" w:w="37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Drug / Product</w:t>
            </w:r>
          </w:p>
        </w:tc>
        <w:tc>
          <w:tcPr>
            <w:tcW w:type="dxa" w:w="58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Medicine name</w:t>
            </w:r>
          </w:p>
        </w:tc>
      </w:tr>
      <w:tr>
        <w:trPr>
          <w:cantSplit/>
          <w:tblHeader w:val="false"/>
        </w:trPr>
        <w:tc>
          <w:tcPr>
            <w:tcW w:type="dxa" w:w="37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Dose</w:t>
            </w:r>
          </w:p>
        </w:tc>
        <w:tc>
          <w:tcPr>
            <w:tcW w:type="dxa" w:w="58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"1 ml / L"</w:t>
            </w:r>
          </w:p>
        </w:tc>
      </w:tr>
      <w:tr>
        <w:trPr>
          <w:cantSplit/>
          <w:tblHeader w:val="false"/>
        </w:trPr>
        <w:tc>
          <w:tcPr>
            <w:tcW w:type="dxa" w:w="37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Route</w:t>
            </w:r>
          </w:p>
        </w:tc>
        <w:tc>
          <w:tcPr>
            <w:tcW w:type="dxa" w:w="58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Oral</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Injection</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Topical</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Water</w:t>
            </w:r>
          </w:p>
        </w:tc>
      </w:tr>
      <w:tr>
        <w:trPr>
          <w:cantSplit/>
          <w:tblHeader w:val="false"/>
        </w:trPr>
        <w:tc>
          <w:tcPr>
            <w:tcW w:type="dxa" w:w="37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Head Count</w:t>
            </w:r>
          </w:p>
        </w:tc>
        <w:tc>
          <w:tcPr>
            <w:tcW w:type="dxa" w:w="58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animals treated</w:t>
            </w:r>
          </w:p>
        </w:tc>
      </w:tr>
      <w:tr>
        <w:trPr>
          <w:cantSplit/>
          <w:tblHeader w:val="false"/>
        </w:trPr>
        <w:tc>
          <w:tcPr>
            <w:tcW w:type="dxa" w:w="37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 Date*</w:t>
            </w:r>
          </w:p>
        </w:tc>
        <w:tc>
          <w:tcPr>
            <w:tcW w:type="dxa" w:w="58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First day of treatment</w:t>
            </w:r>
          </w:p>
        </w:tc>
      </w:tr>
      <w:tr>
        <w:trPr>
          <w:cantSplit/>
          <w:tblHeader w:val="false"/>
        </w:trPr>
        <w:tc>
          <w:tcPr>
            <w:tcW w:type="dxa" w:w="37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End Date</w:t>
            </w:r>
          </w:p>
        </w:tc>
        <w:tc>
          <w:tcPr>
            <w:tcW w:type="dxa" w:w="58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Last day of treatment. </w:t>
            </w:r>
            <w:r>
              <w:rPr>
                <w:rFonts w:ascii="Calibri" w:cs="Calibri" w:eastAsia="Calibri" w:hAnsi="Calibri"/>
                <w:b/>
                <w:bCs/>
                <w:color w:val="1F2A24"/>
                <w:sz w:val="18"/>
                <w:szCs w:val="18"/>
              </w:rPr>
              <w:t xml:space="preserve">Always fill this in when you enter a withdrawal period.</w:t>
            </w:r>
          </w:p>
        </w:tc>
      </w:tr>
      <w:tr>
        <w:trPr>
          <w:cantSplit/>
          <w:tblHeader w:val="false"/>
        </w:trPr>
        <w:tc>
          <w:tcPr>
            <w:tcW w:type="dxa" w:w="37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Withdrawal Period (days)</w:t>
            </w:r>
          </w:p>
        </w:tc>
        <w:tc>
          <w:tcPr>
            <w:tcW w:type="dxa" w:w="58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Days to wait after the End Date before selling or slaughtering</w:t>
            </w:r>
          </w:p>
        </w:tc>
      </w:tr>
      <w:tr>
        <w:trPr>
          <w:cantSplit/>
          <w:tblHeader w:val="false"/>
        </w:trPr>
        <w:tc>
          <w:tcPr>
            <w:tcW w:type="dxa" w:w="37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Treated By</w:t>
            </w:r>
          </w:p>
        </w:tc>
        <w:tc>
          <w:tcPr>
            <w:tcW w:type="dxa" w:w="58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 or staff name</w:t>
            </w:r>
          </w:p>
        </w:tc>
      </w:tr>
      <w:tr>
        <w:trPr>
          <w:cantSplit/>
          <w:tblHeader w:val="false"/>
        </w:trPr>
        <w:tc>
          <w:tcPr>
            <w:tcW w:type="dxa" w:w="37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58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Anything else</w:t>
            </w:r>
          </w:p>
        </w:tc>
      </w:tr>
    </w:tbl>
    <w:p>
      <w:pPr>
        <w:spacing w:after="160"/>
      </w:pPr>
    </w:p>
    <w:p>
      <w:pPr>
        <w:spacing w:after="120" w:line="290"/>
      </w:pPr>
      <w:r>
        <w:rPr>
          <w:rFonts w:ascii="Calibri" w:cs="Calibri" w:eastAsia="Calibri" w:hAnsi="Calibri"/>
          <w:color w:val="1F2A24"/>
          <w:sz w:val="21"/>
          <w:szCs w:val="21"/>
        </w:rPr>
        <w:t xml:space="preserve">When you type a withdrawal period above 0, an amber box appears: "Do not slaughter or sell produce from treated animals until the withdrawal period has elapsed after the end date."</w:t>
      </w:r>
    </w:p>
    <w:p>
      <w:pPr>
        <w:spacing w:after="120" w:line="290"/>
      </w:pPr>
      <w:r>
        <w:rPr>
          <w:rFonts w:ascii="Calibri" w:cs="Calibri" w:eastAsia="Calibri" w:hAnsi="Calibri"/>
          <w:b/>
          <w:bCs/>
          <w:color w:val="1F2A24"/>
          <w:sz w:val="21"/>
          <w:szCs w:val="21"/>
        </w:rPr>
        <w:t xml:space="preserve">Step by step: add a vet visit</w:t>
      </w:r>
    </w:p>
    <w:p>
      <w:pPr>
        <w:pStyle w:val="ListParagraph"/>
        <w:numPr>
          <w:ilvl w:val="0"/>
          <w:numId w:val="100"/>
        </w:numPr>
        <w:spacing w:after="70" w:line="280"/>
      </w:pPr>
      <w:r>
        <w:rPr>
          <w:rFonts w:ascii="Calibri" w:cs="Calibri" w:eastAsia="Calibri" w:hAnsi="Calibri"/>
          <w:color w:val="1F2A24"/>
          <w:sz w:val="21"/>
          <w:szCs w:val="21"/>
        </w:rPr>
        <w:t xml:space="preserve">Open the </w:t>
      </w:r>
      <w:r>
        <w:rPr>
          <w:rFonts w:ascii="Calibri" w:cs="Calibri" w:eastAsia="Calibri" w:hAnsi="Calibri"/>
          <w:b/>
          <w:bCs/>
          <w:color w:val="1F2A24"/>
          <w:sz w:val="21"/>
          <w:szCs w:val="21"/>
        </w:rPr>
        <w:t xml:space="preserve">Vet Visits</w:t>
      </w:r>
      <w:r>
        <w:rPr>
          <w:rFonts w:ascii="Calibri" w:cs="Calibri" w:eastAsia="Calibri" w:hAnsi="Calibri"/>
          <w:color w:val="1F2A24"/>
          <w:sz w:val="21"/>
          <w:szCs w:val="21"/>
        </w:rPr>
        <w:t xml:space="preserve"> tab and click </w:t>
      </w:r>
      <w:r>
        <w:rPr>
          <w:rFonts w:ascii="Calibri" w:cs="Calibri" w:eastAsia="Calibri" w:hAnsi="Calibri"/>
          <w:b/>
          <w:bCs/>
          <w:color w:val="1F2A24"/>
          <w:sz w:val="21"/>
          <w:szCs w:val="21"/>
        </w:rPr>
        <w:t xml:space="preserve">Add Vet Visit</w:t>
      </w:r>
      <w:r>
        <w:rPr>
          <w:rFonts w:ascii="Calibri" w:cs="Calibri" w:eastAsia="Calibri" w:hAnsi="Calibri"/>
          <w:color w:val="1F2A24"/>
          <w:sz w:val="21"/>
          <w:szCs w:val="21"/>
        </w:rPr>
        <w:t xml:space="preserve">.</w:t>
      </w:r>
    </w:p>
    <w:p>
      <w:pPr>
        <w:pStyle w:val="ListParagraph"/>
        <w:numPr>
          <w:ilvl w:val="0"/>
          <w:numId w:val="100"/>
        </w:numPr>
        <w:spacing w:after="70" w:line="280"/>
      </w:pPr>
      <w:r>
        <w:rPr>
          <w:rFonts w:ascii="Calibri" w:cs="Calibri" w:eastAsia="Calibri" w:hAnsi="Calibri"/>
          <w:color w:val="1F2A24"/>
          <w:sz w:val="21"/>
          <w:szCs w:val="21"/>
        </w:rPr>
        <w:t xml:space="preserve">Fill in the form and click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Vet visit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50"/>
        <w:gridCol w:w="5488"/>
      </w:tblGrid>
      <w:tr>
        <w:trPr>
          <w:cantSplit/>
          <w:tblHeader/>
        </w:trPr>
        <w:tc>
          <w:tcPr>
            <w:tcW w:type="dxa" w:w="415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548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41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Enterprise</w:t>
            </w:r>
          </w:p>
        </w:tc>
        <w:tc>
          <w:tcPr>
            <w:tcW w:type="dxa" w:w="5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farm activity</w:t>
            </w:r>
          </w:p>
        </w:tc>
      </w:tr>
      <w:tr>
        <w:trPr>
          <w:cantSplit/>
          <w:tblHeader w:val="false"/>
        </w:trPr>
        <w:tc>
          <w:tcPr>
            <w:tcW w:type="dxa" w:w="41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 Name*</w:t>
            </w:r>
          </w:p>
        </w:tc>
        <w:tc>
          <w:tcPr>
            <w:tcW w:type="dxa" w:w="54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Name of the vet</w:t>
            </w:r>
          </w:p>
        </w:tc>
      </w:tr>
      <w:tr>
        <w:trPr>
          <w:cantSplit/>
          <w:tblHeader w:val="false"/>
        </w:trPr>
        <w:tc>
          <w:tcPr>
            <w:tcW w:type="dxa" w:w="41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Clinic / Practice</w:t>
            </w:r>
          </w:p>
        </w:tc>
        <w:tc>
          <w:tcPr>
            <w:tcW w:type="dxa" w:w="5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vet's practice</w:t>
            </w:r>
          </w:p>
        </w:tc>
      </w:tr>
      <w:tr>
        <w:trPr>
          <w:cantSplit/>
          <w:tblHeader w:val="false"/>
        </w:trPr>
        <w:tc>
          <w:tcPr>
            <w:tcW w:type="dxa" w:w="41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Visit Date*</w:t>
            </w:r>
          </w:p>
        </w:tc>
        <w:tc>
          <w:tcPr>
            <w:tcW w:type="dxa" w:w="54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 of the visit</w:t>
            </w:r>
          </w:p>
        </w:tc>
      </w:tr>
      <w:tr>
        <w:trPr>
          <w:cantSplit/>
          <w:tblHeader w:val="false"/>
        </w:trPr>
        <w:tc>
          <w:tcPr>
            <w:tcW w:type="dxa" w:w="41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Follow-up Date</w:t>
            </w:r>
          </w:p>
        </w:tc>
        <w:tc>
          <w:tcPr>
            <w:tcW w:type="dxa" w:w="5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When the vet will return</w:t>
            </w:r>
          </w:p>
        </w:tc>
      </w:tr>
      <w:tr>
        <w:trPr>
          <w:cantSplit/>
          <w:tblHeader w:val="false"/>
        </w:trPr>
        <w:tc>
          <w:tcPr>
            <w:tcW w:type="dxa" w:w="41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Purpose of Visit</w:t>
            </w:r>
          </w:p>
        </w:tc>
        <w:tc>
          <w:tcPr>
            <w:tcW w:type="dxa" w:w="54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"Routine check"</w:t>
            </w:r>
          </w:p>
        </w:tc>
      </w:tr>
      <w:tr>
        <w:trPr>
          <w:cantSplit/>
          <w:tblHeader w:val="false"/>
        </w:trPr>
        <w:tc>
          <w:tcPr>
            <w:tcW w:type="dxa" w:w="41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Findings</w:t>
            </w:r>
          </w:p>
        </w:tc>
        <w:tc>
          <w:tcPr>
            <w:tcW w:type="dxa" w:w="5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the vet found</w:t>
            </w:r>
          </w:p>
        </w:tc>
      </w:tr>
      <w:tr>
        <w:trPr>
          <w:cantSplit/>
          <w:tblHeader w:val="false"/>
        </w:trPr>
        <w:tc>
          <w:tcPr>
            <w:tcW w:type="dxa" w:w="41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Recommendations</w:t>
            </w:r>
          </w:p>
        </w:tc>
        <w:tc>
          <w:tcPr>
            <w:tcW w:type="dxa" w:w="54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the vet advised</w:t>
            </w:r>
          </w:p>
        </w:tc>
      </w:tr>
      <w:tr>
        <w:trPr>
          <w:cantSplit/>
          <w:tblHeader w:val="false"/>
        </w:trPr>
        <w:tc>
          <w:tcPr>
            <w:tcW w:type="dxa" w:w="41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Cost (ZMW)</w:t>
            </w:r>
          </w:p>
        </w:tc>
        <w:tc>
          <w:tcPr>
            <w:tcW w:type="dxa" w:w="5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fee. The table shows it with a "K" in front of the number.</w:t>
            </w:r>
          </w:p>
        </w:tc>
      </w:tr>
    </w:tbl>
    <w:p>
      <w:pPr>
        <w:spacing w:after="160"/>
      </w:pPr>
    </w:p>
    <w:p>
      <w:pPr>
        <w:spacing w:after="120" w:line="290"/>
      </w:pPr>
      <w:r>
        <w:rPr>
          <w:rFonts w:ascii="Calibri" w:cs="Calibri" w:eastAsia="Calibri" w:hAnsi="Calibri"/>
          <w:b/>
          <w:bCs/>
          <w:color w:val="1F2A24"/>
          <w:sz w:val="21"/>
          <w:szCs w:val="21"/>
        </w:rPr>
        <w:t xml:space="preserve">What you will see</w:t>
      </w:r>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tab shows four tiles, a withdrawal warning and an upcoming-vaccination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6"/>
        <w:gridCol w:w="6012"/>
      </w:tblGrid>
      <w:tr>
        <w:trPr>
          <w:cantSplit/>
          <w:tblHeader/>
        </w:trPr>
        <w:tc>
          <w:tcPr>
            <w:tcW w:type="dxa" w:w="362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Overview item</w:t>
            </w:r>
          </w:p>
        </w:tc>
        <w:tc>
          <w:tcPr>
            <w:tcW w:type="dxa" w:w="601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6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Vaccinations</w:t>
            </w:r>
          </w:p>
        </w:tc>
        <w:tc>
          <w:tcPr>
            <w:tcW w:type="dxa" w:w="6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vaccination records</w:t>
            </w:r>
          </w:p>
        </w:tc>
      </w:tr>
      <w:tr>
        <w:trPr>
          <w:cantSplit/>
          <w:tblHeader w:val="false"/>
        </w:trPr>
        <w:tc>
          <w:tcPr>
            <w:tcW w:type="dxa" w:w="36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Active Treatments</w:t>
            </w:r>
          </w:p>
        </w:tc>
        <w:tc>
          <w:tcPr>
            <w:tcW w:type="dxa" w:w="6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Treatments whose End Date is today or later</w:t>
            </w:r>
          </w:p>
        </w:tc>
      </w:tr>
      <w:tr>
        <w:trPr>
          <w:cantSplit/>
          <w:tblHeader w:val="false"/>
        </w:trPr>
        <w:tc>
          <w:tcPr>
            <w:tcW w:type="dxa" w:w="36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Next Vaccination Due</w:t>
            </w:r>
          </w:p>
        </w:tc>
        <w:tc>
          <w:tcPr>
            <w:tcW w:type="dxa" w:w="6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earliest Next Due Date in your records, with the vaccine name</w:t>
            </w:r>
          </w:p>
        </w:tc>
      </w:tr>
      <w:tr>
        <w:trPr>
          <w:cantSplit/>
          <w:tblHeader w:val="false"/>
        </w:trPr>
        <w:tc>
          <w:tcPr>
            <w:tcW w:type="dxa" w:w="36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Vet Visits</w:t>
            </w:r>
          </w:p>
        </w:tc>
        <w:tc>
          <w:tcPr>
            <w:tcW w:type="dxa" w:w="6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vet visit records</w:t>
            </w:r>
          </w:p>
        </w:tc>
      </w:tr>
      <w:tr>
        <w:trPr>
          <w:cantSplit/>
          <w:tblHeader w:val="false"/>
        </w:trPr>
        <w:tc>
          <w:tcPr>
            <w:tcW w:type="dxa" w:w="36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Withdrawal period active</w:t>
            </w:r>
          </w:p>
        </w:tc>
        <w:tc>
          <w:tcPr>
            <w:tcW w:type="dxa" w:w="6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 amber banner for each treatment where today is still before the End Date plus the withdrawal days. It names the date from which you may sell.</w:t>
            </w:r>
          </w:p>
        </w:tc>
      </w:tr>
      <w:tr>
        <w:trPr>
          <w:cantSplit/>
          <w:tblHeader w:val="false"/>
        </w:trPr>
        <w:tc>
          <w:tcPr>
            <w:tcW w:type="dxa" w:w="36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Upcoming Vaccinations</w:t>
            </w:r>
          </w:p>
        </w:tc>
        <w:tc>
          <w:tcPr>
            <w:tcW w:type="dxa" w:w="6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five earliest due dates. Status shows </w:t>
            </w:r>
            <w:r>
              <w:rPr>
                <w:rFonts w:ascii="Calibri" w:cs="Calibri" w:eastAsia="Calibri" w:hAnsi="Calibri"/>
                <w:b/>
                <w:bCs/>
                <w:color w:val="1F2A24"/>
                <w:sz w:val="18"/>
                <w:szCs w:val="18"/>
              </w:rPr>
              <w:t xml:space="preserve">Overdue</w:t>
            </w:r>
            <w:r>
              <w:rPr>
                <w:rFonts w:ascii="Calibri" w:cs="Calibri" w:eastAsia="Calibri" w:hAnsi="Calibri"/>
                <w:color w:val="1F2A24"/>
                <w:sz w:val="18"/>
                <w:szCs w:val="18"/>
              </w:rPr>
              <w:t xml:space="preserve"> (red), </w:t>
            </w:r>
            <w:r>
              <w:rPr>
                <w:rFonts w:ascii="Calibri" w:cs="Calibri" w:eastAsia="Calibri" w:hAnsi="Calibri"/>
                <w:b/>
                <w:bCs/>
                <w:color w:val="1F2A24"/>
                <w:sz w:val="18"/>
                <w:szCs w:val="18"/>
              </w:rPr>
              <w:t xml:space="preserve">Due in Nd</w:t>
            </w:r>
            <w:r>
              <w:rPr>
                <w:rFonts w:ascii="Calibri" w:cs="Calibri" w:eastAsia="Calibri" w:hAnsi="Calibri"/>
                <w:color w:val="1F2A24"/>
                <w:sz w:val="18"/>
                <w:szCs w:val="18"/>
              </w:rPr>
              <w:t xml:space="preserve"> (amber, 7 days or fewer) or </w:t>
            </w:r>
            <w:r>
              <w:rPr>
                <w:rFonts w:ascii="Calibri" w:cs="Calibri" w:eastAsia="Calibri" w:hAnsi="Calibri"/>
                <w:b/>
                <w:bCs/>
                <w:color w:val="1F2A24"/>
                <w:sz w:val="18"/>
                <w:szCs w:val="18"/>
              </w:rPr>
              <w:t xml:space="preserve">In Nd</w:t>
            </w:r>
            <w:r>
              <w:rPr>
                <w:rFonts w:ascii="Calibri" w:cs="Calibri" w:eastAsia="Calibri" w:hAnsi="Calibri"/>
                <w:color w:val="1F2A24"/>
                <w:sz w:val="18"/>
                <w:szCs w:val="18"/>
              </w:rPr>
              <w:t xml:space="preserve"> (green)</w:t>
            </w:r>
          </w:p>
        </w:tc>
      </w:tr>
    </w:tbl>
    <w:p>
      <w:pPr>
        <w:spacing w:after="160"/>
      </w:pPr>
    </w:p>
    <w:p>
      <w:pPr>
        <w:spacing w:after="120" w:line="290"/>
      </w:pPr>
      <w:r>
        <w:rPr>
          <w:rFonts w:ascii="Calibri" w:cs="Calibri" w:eastAsia="Calibri" w:hAnsi="Calibri"/>
          <w:color w:val="1F2A24"/>
          <w:sz w:val="21"/>
          <w:szCs w:val="21"/>
        </w:rPr>
        <w:t xml:space="preserve">In the </w:t>
      </w:r>
      <w:r>
        <w:rPr>
          <w:rFonts w:ascii="Calibri" w:cs="Calibri" w:eastAsia="Calibri" w:hAnsi="Calibri"/>
          <w:b/>
          <w:bCs/>
          <w:color w:val="1F2A24"/>
          <w:sz w:val="21"/>
          <w:szCs w:val="21"/>
        </w:rPr>
        <w:t xml:space="preserve">Vaccinations</w:t>
      </w:r>
      <w:r>
        <w:rPr>
          <w:rFonts w:ascii="Calibri" w:cs="Calibri" w:eastAsia="Calibri" w:hAnsi="Calibri"/>
          <w:color w:val="1F2A24"/>
          <w:sz w:val="21"/>
          <w:szCs w:val="21"/>
        </w:rPr>
        <w:t xml:space="preserve"> table a red </w:t>
      </w:r>
      <w:r>
        <w:rPr>
          <w:rFonts w:ascii="Calibri" w:cs="Calibri" w:eastAsia="Calibri" w:hAnsi="Calibri"/>
          <w:b/>
          <w:bCs/>
          <w:color w:val="1F2A24"/>
          <w:sz w:val="21"/>
          <w:szCs w:val="21"/>
        </w:rPr>
        <w:t xml:space="preserve">Overdue</w:t>
      </w:r>
      <w:r>
        <w:rPr>
          <w:rFonts w:ascii="Calibri" w:cs="Calibri" w:eastAsia="Calibri" w:hAnsi="Calibri"/>
          <w:color w:val="1F2A24"/>
          <w:sz w:val="21"/>
          <w:szCs w:val="21"/>
        </w:rPr>
        <w:t xml:space="preserve"> label appears next to a Next Due Date that has already passed.</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 three required fields are marked with a star. If one is empty,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 simply does nothing and no message appears. Check the star fields first.</w:t>
      </w:r>
    </w:p>
    <w:p>
      <w:pPr>
        <w:pStyle w:val="ListParagraph"/>
        <w:numPr>
          <w:ilvl w:val="0"/>
          <w:numId w:val="2"/>
        </w:numPr>
        <w:spacing w:after="60" w:line="280"/>
      </w:pPr>
      <w:r>
        <w:rPr>
          <w:rFonts w:ascii="Calibri" w:cs="Calibri" w:eastAsia="Calibri" w:hAnsi="Calibri"/>
          <w:color w:val="1F2A24"/>
          <w:sz w:val="21"/>
          <w:szCs w:val="21"/>
        </w:rPr>
        <w:t xml:space="preserve">On the very first visit, if you already have an enterprise and all three lists are empty, the page adds </w:t>
      </w:r>
      <w:r>
        <w:rPr>
          <w:rFonts w:ascii="Calibri" w:cs="Calibri" w:eastAsia="Calibri" w:hAnsi="Calibri"/>
          <w:b/>
          <w:bCs/>
          <w:color w:val="1F2A24"/>
          <w:sz w:val="21"/>
          <w:szCs w:val="21"/>
        </w:rPr>
        <w:t xml:space="preserve">sample records</w:t>
      </w:r>
      <w:r>
        <w:rPr>
          <w:rFonts w:ascii="Calibri" w:cs="Calibri" w:eastAsia="Calibri" w:hAnsi="Calibri"/>
          <w:color w:val="1F2A24"/>
          <w:sz w:val="21"/>
          <w:szCs w:val="21"/>
        </w:rPr>
        <w:t xml:space="preserve"> (two vaccinations, one treatment and one vet visit) to your first enterprise. Delete is not available, so ignore them or restore a clean backup.</w:t>
      </w:r>
    </w:p>
    <w:p>
      <w:pPr>
        <w:pStyle w:val="ListParagraph"/>
        <w:numPr>
          <w:ilvl w:val="0"/>
          <w:numId w:val="2"/>
        </w:numPr>
        <w:spacing w:after="60" w:line="280"/>
      </w:pPr>
      <w:r>
        <w:rPr>
          <w:rFonts w:ascii="Calibri" w:cs="Calibri" w:eastAsia="Calibri" w:hAnsi="Calibri"/>
          <w:color w:val="1F2A24"/>
          <w:sz w:val="21"/>
          <w:szCs w:val="21"/>
        </w:rPr>
        <w:t xml:space="preserve">You cannot edit or delete a record once saved. Check your entries before you click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Records are saved on this device only. Make a backup with </w:t>
      </w:r>
      <w:r>
        <w:rPr>
          <w:rFonts w:ascii="Calibri" w:cs="Calibri" w:eastAsia="Calibri" w:hAnsi="Calibri"/>
          <w:b/>
          <w:bCs/>
          <w:color w:val="1F2A24"/>
          <w:sz w:val="21"/>
          <w:szCs w:val="21"/>
        </w:rPr>
        <w:t xml:space="preserve">Backup &amp; Restore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If something goes wrong</w:t>
      </w:r>
    </w:p>
    <w:p>
      <w:pPr>
        <w:pStyle w:val="ListParagraph"/>
        <w:numPr>
          <w:ilvl w:val="0"/>
          <w:numId w:val="2"/>
        </w:numPr>
        <w:spacing w:after="60" w:line="280"/>
      </w:pPr>
      <w:r>
        <w:rPr>
          <w:rFonts w:ascii="Calibri" w:cs="Calibri" w:eastAsia="Calibri" w:hAnsi="Calibri"/>
          <w:color w:val="1F2A24"/>
          <w:sz w:val="21"/>
          <w:szCs w:val="21"/>
        </w:rPr>
        <w:t xml:space="preserve">Nothing happens when you click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 a star field is empty. Fill in the vaccine/condition/vet name and the date.</w:t>
      </w:r>
    </w:p>
    <w:p>
      <w:pPr>
        <w:pStyle w:val="ListParagraph"/>
        <w:numPr>
          <w:ilvl w:val="0"/>
          <w:numId w:val="2"/>
        </w:numPr>
        <w:spacing w:after="60" w:line="280"/>
      </w:pPr>
      <w:r>
        <w:rPr>
          <w:rFonts w:ascii="Calibri" w:cs="Calibri" w:eastAsia="Calibri" w:hAnsi="Calibri"/>
          <w:color w:val="1F2A24"/>
          <w:sz w:val="21"/>
          <w:szCs w:val="21"/>
        </w:rPr>
        <w:t xml:space="preserve">The Overview page goes blank after you saved a treatment with a withdrawal period but no End Date. Avoid this by always filling in the End Date when a withdrawal period is entered.</w:t>
      </w:r>
    </w:p>
    <w:p>
      <w:pPr>
        <w:spacing w:after="60"/>
      </w:pPr>
    </w:p>
    <w:p>
      <w:pPr>
        <w:pStyle w:val="Heading2"/>
        <w:keepNext/>
        <w:spacing w:after="140" w:before="360"/>
      </w:pPr>
      <w:bookmarkStart w:name="h_staff_labour" w:id="1"/>
      <w:r>
        <w:rPr>
          <w:rFonts w:ascii="Cambria" w:cs="Cambria" w:eastAsia="Cambria" w:hAnsi="Cambria"/>
          <w:b/>
          <w:bCs/>
          <w:color w:val="1F6B3A"/>
          <w:sz w:val="32"/>
          <w:szCs w:val="32"/>
        </w:rPr>
        <w:t xml:space="preserve">Staff &amp; Labour</w:t>
      </w:r>
      <w:bookmarkEnd w:id="1"/>
    </w:p>
    <w:p>
      <w:pPr>
        <w:pStyle w:val="Heading3"/>
        <w:keepNext/>
        <w:spacing w:after="100" w:before="260"/>
      </w:pPr>
      <w:bookmarkStart w:name="h_people_access" w:id="1"/>
      <w:r>
        <w:rPr>
          <w:rFonts w:ascii="Cambria" w:cs="Cambria" w:eastAsia="Cambria" w:hAnsi="Cambria"/>
          <w:b/>
          <w:bCs/>
          <w:color w:val="2E7D4F"/>
          <w:sz w:val="26"/>
          <w:szCs w:val="26"/>
        </w:rPr>
        <w:t xml:space="preserve">People &amp; Access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staff list for the farm: names, roles, contact details, which enterprises each person works on, and a list of ticked permissions per person.</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This page is </w:t>
      </w:r>
      <w:r>
        <w:rPr>
          <w:rFonts w:ascii="Calibri" w:cs="Calibri" w:eastAsia="Calibri" w:hAnsi="Calibri"/>
          <w:b/>
          <w:bCs/>
          <w:color w:val="1F2A24"/>
          <w:sz w:val="21"/>
          <w:szCs w:val="21"/>
        </w:rPr>
        <w:t xml:space="preserve">saved on this device only</w:t>
      </w:r>
      <w:r>
        <w:rPr>
          <w:rFonts w:ascii="Calibri" w:cs="Calibri" w:eastAsia="Calibri" w:hAnsi="Calibri"/>
          <w:color w:val="1F2A24"/>
          <w:sz w:val="21"/>
          <w:szCs w:val="21"/>
        </w:rPr>
        <w:t xml:space="preserve">. It is a notebook, not a login system. Adding a person here does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give them a login, and ticking a permission here does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change what they can open in the app. To give someone a real login with real permissions, use </w:t>
      </w:r>
      <w:r>
        <w:rPr>
          <w:rFonts w:ascii="Calibri" w:cs="Calibri" w:eastAsia="Calibri" w:hAnsi="Calibri"/>
          <w:b/>
          <w:bCs/>
          <w:color w:val="1F2A24"/>
          <w:sz w:val="21"/>
          <w:szCs w:val="21"/>
        </w:rPr>
        <w:t xml:space="preserve">Team &amp; Permissions</w:t>
      </w:r>
      <w:r>
        <w:rPr>
          <w:rFonts w:ascii="Calibri" w:cs="Calibri" w:eastAsia="Calibri" w:hAnsi="Calibri"/>
          <w:color w:val="1F2A24"/>
          <w:sz w:val="21"/>
          <w:szCs w:val="21"/>
        </w:rPr>
        <w:t xml:space="preserve"> (see Part 1 — Getting Started and Your Account). This page has no time logs, no attendance, no approvals and no payroll.</w:t>
      </w:r>
    </w:p>
    <w:p>
      <w:pPr>
        <w:spacing w:after="120" w:line="290"/>
      </w:pPr>
      <w:r>
        <w:rPr>
          <w:rFonts w:ascii="Calibri" w:cs="Calibri" w:eastAsia="Calibri" w:hAnsi="Calibri"/>
          <w:b/>
          <w:bCs/>
          <w:color w:val="1F2A24"/>
          <w:sz w:val="21"/>
          <w:szCs w:val="21"/>
        </w:rPr>
        <w:t xml:space="preserve">Step by step: add an employee</w:t>
      </w:r>
    </w:p>
    <w:p>
      <w:pPr>
        <w:pStyle w:val="ListParagraph"/>
        <w:numPr>
          <w:ilvl w:val="0"/>
          <w:numId w:val="101"/>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Staff &amp; Labour</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Farm Management</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Directory</w:t>
      </w:r>
      <w:r>
        <w:rPr>
          <w:rFonts w:ascii="Calibri" w:cs="Calibri" w:eastAsia="Calibri" w:hAnsi="Calibri"/>
          <w:color w:val="1F2A24"/>
          <w:sz w:val="21"/>
          <w:szCs w:val="21"/>
        </w:rPr>
        <w:t xml:space="preserve"> tab opens under the heading </w:t>
      </w:r>
      <w:r>
        <w:rPr>
          <w:rFonts w:ascii="Calibri" w:cs="Calibri" w:eastAsia="Calibri" w:hAnsi="Calibri"/>
          <w:b/>
          <w:bCs/>
          <w:color w:val="1F2A24"/>
          <w:sz w:val="21"/>
          <w:szCs w:val="21"/>
        </w:rPr>
        <w:t xml:space="preserve">People &amp; Access</w:t>
      </w:r>
      <w:r>
        <w:rPr>
          <w:rFonts w:ascii="Calibri" w:cs="Calibri" w:eastAsia="Calibri" w:hAnsi="Calibri"/>
          <w:color w:val="1F2A24"/>
          <w:sz w:val="21"/>
          <w:szCs w:val="21"/>
        </w:rPr>
        <w:t xml:space="preserve">.</w:t>
      </w:r>
    </w:p>
    <w:p>
      <w:pPr>
        <w:pStyle w:val="ListParagraph"/>
        <w:numPr>
          <w:ilvl w:val="0"/>
          <w:numId w:val="101"/>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Add Employee</w:t>
      </w:r>
      <w:r>
        <w:rPr>
          <w:rFonts w:ascii="Calibri" w:cs="Calibri" w:eastAsia="Calibri" w:hAnsi="Calibri"/>
          <w:color w:val="1F2A24"/>
          <w:sz w:val="21"/>
          <w:szCs w:val="21"/>
        </w:rPr>
        <w:t xml:space="preserve">.</w:t>
      </w:r>
    </w:p>
    <w:p>
      <w:pPr>
        <w:pStyle w:val="ListParagraph"/>
        <w:numPr>
          <w:ilvl w:val="0"/>
          <w:numId w:val="101"/>
        </w:numPr>
        <w:spacing w:after="70" w:line="280"/>
      </w:pPr>
      <w:r>
        <w:rPr>
          <w:rFonts w:ascii="Calibri" w:cs="Calibri" w:eastAsia="Calibri" w:hAnsi="Calibri"/>
          <w:color w:val="1F2A24"/>
          <w:sz w:val="21"/>
          <w:szCs w:val="21"/>
        </w:rPr>
        <w:t xml:space="preserve">Fill in the form and click </w:t>
      </w:r>
      <w:r>
        <w:rPr>
          <w:rFonts w:ascii="Calibri" w:cs="Calibri" w:eastAsia="Calibri" w:hAnsi="Calibri"/>
          <w:b/>
          <w:bCs/>
          <w:color w:val="1F2A24"/>
          <w:sz w:val="21"/>
          <w:szCs w:val="21"/>
        </w:rPr>
        <w:t xml:space="preserve">Add Employee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Employee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64"/>
        <w:gridCol w:w="6274"/>
      </w:tblGrid>
      <w:tr>
        <w:trPr>
          <w:cantSplit/>
          <w:tblHeader/>
        </w:trPr>
        <w:tc>
          <w:tcPr>
            <w:tcW w:type="dxa" w:w="336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27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3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Full Name*</w:t>
            </w:r>
          </w:p>
        </w:tc>
        <w:tc>
          <w:tcPr>
            <w:tcW w:type="dxa" w:w="62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only required field</w:t>
            </w:r>
          </w:p>
        </w:tc>
      </w:tr>
      <w:tr>
        <w:trPr>
          <w:cantSplit/>
          <w:tblHeader w:val="false"/>
        </w:trPr>
        <w:tc>
          <w:tcPr>
            <w:tcW w:type="dxa" w:w="33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Role</w:t>
            </w:r>
          </w:p>
        </w:tc>
        <w:tc>
          <w:tcPr>
            <w:tcW w:type="dxa" w:w="62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farmhand, supervisor, driver, vet officer, accountant, manager, farm admin, owner. Choosing a role fills in that role's usual permissions</w:t>
            </w:r>
          </w:p>
        </w:tc>
      </w:tr>
      <w:tr>
        <w:trPr>
          <w:cantSplit/>
          <w:tblHeader w:val="false"/>
        </w:trPr>
        <w:tc>
          <w:tcPr>
            <w:tcW w:type="dxa" w:w="33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Email, Phone</w:t>
            </w:r>
          </w:p>
        </w:tc>
        <w:tc>
          <w:tcPr>
            <w:tcW w:type="dxa" w:w="62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Contact details</w:t>
            </w:r>
          </w:p>
        </w:tc>
      </w:tr>
      <w:tr>
        <w:trPr>
          <w:cantSplit/>
          <w:tblHeader w:val="false"/>
        </w:trPr>
        <w:tc>
          <w:tcPr>
            <w:tcW w:type="dxa" w:w="33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Hired Date</w:t>
            </w:r>
          </w:p>
        </w:tc>
        <w:tc>
          <w:tcPr>
            <w:tcW w:type="dxa" w:w="62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 the person started</w:t>
            </w:r>
          </w:p>
        </w:tc>
      </w:tr>
      <w:tr>
        <w:trPr>
          <w:cantSplit/>
          <w:tblHeader w:val="false"/>
        </w:trPr>
        <w:tc>
          <w:tcPr>
            <w:tcW w:type="dxa" w:w="33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Enterprise Access</w:t>
            </w:r>
          </w:p>
        </w:tc>
        <w:tc>
          <w:tcPr>
            <w:tcW w:type="dxa" w:w="62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 the enterprises the person works on. "none = all". Shown only if you have enterprises</w:t>
            </w:r>
          </w:p>
        </w:tc>
      </w:tr>
      <w:tr>
        <w:trPr>
          <w:cantSplit/>
          <w:tblHeader w:val="false"/>
        </w:trPr>
        <w:tc>
          <w:tcPr>
            <w:tcW w:type="dxa" w:w="33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Active employee</w:t>
            </w:r>
          </w:p>
        </w:tc>
        <w:tc>
          <w:tcPr>
            <w:tcW w:type="dxa" w:w="62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Untick for someone who has left</w:t>
            </w:r>
          </w:p>
        </w:tc>
      </w:tr>
    </w:tbl>
    <w:p>
      <w:pPr>
        <w:spacing w:after="160"/>
      </w:pPr>
    </w:p>
    <w:p>
      <w:pPr>
        <w:spacing w:after="120" w:line="290"/>
      </w:pPr>
      <w:r>
        <w:rPr>
          <w:rFonts w:ascii="Calibri" w:cs="Calibri" w:eastAsia="Calibri" w:hAnsi="Calibri"/>
          <w:b/>
          <w:bCs/>
          <w:color w:val="1F2A24"/>
          <w:sz w:val="21"/>
          <w:szCs w:val="21"/>
        </w:rPr>
        <w:t xml:space="preserve">Other buttons on a staff card</w:t>
      </w:r>
    </w:p>
    <w:p>
      <w:pPr>
        <w:pStyle w:val="ListParagraph"/>
        <w:numPr>
          <w:ilvl w:val="0"/>
          <w:numId w:val="2"/>
        </w:numPr>
        <w:spacing w:after="60" w:line="280"/>
      </w:pPr>
      <w:r>
        <w:rPr>
          <w:rFonts w:ascii="Calibri" w:cs="Calibri" w:eastAsia="Calibri" w:hAnsi="Calibri"/>
          <w:color w:val="1F2A24"/>
          <w:sz w:val="21"/>
          <w:szCs w:val="21"/>
        </w:rPr>
        <w:t xml:space="preserve">The green switch at the top right of a card makes the person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or inactive. Inactive people show a red </w:t>
      </w:r>
      <w:r>
        <w:rPr>
          <w:rFonts w:ascii="Calibri" w:cs="Calibri" w:eastAsia="Calibri" w:hAnsi="Calibri"/>
          <w:b/>
          <w:bCs/>
          <w:color w:val="1F2A24"/>
          <w:sz w:val="21"/>
          <w:szCs w:val="21"/>
        </w:rPr>
        <w:t xml:space="preserve">Inactive</w:t>
      </w:r>
      <w:r>
        <w:rPr>
          <w:rFonts w:ascii="Calibri" w:cs="Calibri" w:eastAsia="Calibri" w:hAnsi="Calibri"/>
          <w:color w:val="1F2A24"/>
          <w:sz w:val="21"/>
          <w:szCs w:val="21"/>
        </w:rPr>
        <w:t xml:space="preserve"> label.</w:t>
      </w:r>
    </w:p>
    <w:p>
      <w:pPr>
        <w:pStyle w:val="ListParagraph"/>
        <w:numPr>
          <w:ilvl w:val="0"/>
          <w:numId w:val="2"/>
        </w:numPr>
        <w:spacing w:after="60" w:line="280"/>
      </w:pP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reopens the form (</w:t>
      </w:r>
      <w:r>
        <w:rPr>
          <w:rFonts w:ascii="Calibri" w:cs="Calibri" w:eastAsia="Calibri" w:hAnsi="Calibri"/>
          <w:b/>
          <w:bCs/>
          <w:color w:val="1F2A24"/>
          <w:sz w:val="21"/>
          <w:szCs w:val="21"/>
        </w:rPr>
        <w:t xml:space="preserve">Save Changes</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b/>
          <w:bCs/>
          <w:color w:val="1F2A24"/>
          <w:sz w:val="21"/>
          <w:szCs w:val="21"/>
        </w:rPr>
        <w:t xml:space="preserve">Permissions</w:t>
      </w:r>
      <w:r>
        <w:rPr>
          <w:rFonts w:ascii="Calibri" w:cs="Calibri" w:eastAsia="Calibri" w:hAnsi="Calibri"/>
          <w:color w:val="1F2A24"/>
          <w:sz w:val="21"/>
          <w:szCs w:val="21"/>
        </w:rPr>
        <w:t xml:space="preserve"> opens the second tab for that person.</w:t>
      </w:r>
    </w:p>
    <w:p>
      <w:pPr>
        <w:pStyle w:val="ListParagraph"/>
        <w:numPr>
          <w:ilvl w:val="0"/>
          <w:numId w:val="2"/>
        </w:numPr>
        <w:spacing w:after="60" w:line="280"/>
      </w:pPr>
      <w:r>
        <w:rPr>
          <w:rFonts w:ascii="Calibri" w:cs="Calibri" w:eastAsia="Calibri" w:hAnsi="Calibri"/>
          <w:color w:val="1F2A24"/>
          <w:sz w:val="21"/>
          <w:szCs w:val="21"/>
        </w:rPr>
        <w:t xml:space="preserve">The bin icon asks "Remove NAME?" with </w:t>
      </w:r>
      <w:r>
        <w:rPr>
          <w:rFonts w:ascii="Calibri" w:cs="Calibri" w:eastAsia="Calibri" w:hAnsi="Calibri"/>
          <w:b/>
          <w:bCs/>
          <w:color w:val="1F2A24"/>
          <w:sz w:val="21"/>
          <w:szCs w:val="21"/>
        </w:rPr>
        <w:t xml:space="preserve">Yes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No</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Roles &amp; Permissions tab</w:t>
      </w:r>
    </w:p>
    <w:p>
      <w:pPr>
        <w:pStyle w:val="ListParagraph"/>
        <w:numPr>
          <w:ilvl w:val="0"/>
          <w:numId w:val="102"/>
        </w:numPr>
        <w:spacing w:after="70" w:line="280"/>
      </w:pPr>
      <w:r>
        <w:rPr>
          <w:rFonts w:ascii="Calibri" w:cs="Calibri" w:eastAsia="Calibri" w:hAnsi="Calibri"/>
          <w:color w:val="1F2A24"/>
          <w:sz w:val="21"/>
          <w:szCs w:val="21"/>
        </w:rPr>
        <w:t xml:space="preserve">Click a name in the left list. The right panel shows the person's permissions in four groups.</w:t>
      </w:r>
    </w:p>
    <w:p>
      <w:pPr>
        <w:pStyle w:val="ListParagraph"/>
        <w:numPr>
          <w:ilvl w:val="0"/>
          <w:numId w:val="102"/>
        </w:numPr>
        <w:spacing w:after="70" w:line="280"/>
      </w:pPr>
      <w:r>
        <w:rPr>
          <w:rFonts w:ascii="Calibri" w:cs="Calibri" w:eastAsia="Calibri" w:hAnsi="Calibri"/>
          <w:color w:val="1F2A24"/>
          <w:sz w:val="21"/>
          <w:szCs w:val="21"/>
        </w:rPr>
        <w:t xml:space="preserve">Click the green tick or red cross next to a permission to switch it on or off. The change is saved at once.</w:t>
      </w:r>
    </w:p>
    <w:p>
      <w:pPr>
        <w:pStyle w:val="ListParagraph"/>
        <w:numPr>
          <w:ilvl w:val="0"/>
          <w:numId w:val="102"/>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Reset to role defaults</w:t>
      </w:r>
      <w:r>
        <w:rPr>
          <w:rFonts w:ascii="Calibri" w:cs="Calibri" w:eastAsia="Calibri" w:hAnsi="Calibri"/>
          <w:color w:val="1F2A24"/>
          <w:sz w:val="21"/>
          <w:szCs w:val="21"/>
        </w:rPr>
        <w:t xml:space="preserve"> to go back to the role's standard list.</w:t>
      </w:r>
    </w:p>
    <w:p>
      <w:pPr>
        <w:pStyle w:val="ListParagraph"/>
        <w:numPr>
          <w:ilvl w:val="0"/>
          <w:numId w:val="102"/>
        </w:numPr>
        <w:spacing w:after="7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Save Permissions</w:t>
      </w:r>
      <w:r>
        <w:rPr>
          <w:rFonts w:ascii="Calibri" w:cs="Calibri" w:eastAsia="Calibri" w:hAnsi="Calibri"/>
          <w:color w:val="1F2A24"/>
          <w:sz w:val="21"/>
          <w:szCs w:val="21"/>
        </w:rPr>
        <w:t xml:space="preserve"> button only shows the message "Permissions saved". The changes were already stored when you clicked each permission.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7"/>
        <w:gridCol w:w="6591"/>
      </w:tblGrid>
      <w:tr>
        <w:trPr>
          <w:cantSplit/>
          <w:tblHeader/>
        </w:trPr>
        <w:tc>
          <w:tcPr>
            <w:tcW w:type="dxa" w:w="304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Group</w:t>
            </w:r>
          </w:p>
        </w:tc>
        <w:tc>
          <w:tcPr>
            <w:tcW w:type="dxa" w:w="659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Permissions in the list</w:t>
            </w:r>
          </w:p>
        </w:tc>
      </w:tr>
      <w:tr>
        <w:trPr>
          <w:cantSplit/>
          <w:tblHeader w:val="false"/>
        </w:trPr>
        <w:tc>
          <w:tcPr>
            <w:tcW w:type="dxa" w:w="30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Operations</w:t>
            </w:r>
          </w:p>
        </w:tc>
        <w:tc>
          <w:tcPr>
            <w:tcW w:type="dxa" w:w="65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Dashboard, Manage Production, Manage Inventory, Manage Sales, Manage Procurement, Animal Health</w:t>
            </w:r>
          </w:p>
        </w:tc>
      </w:tr>
      <w:tr>
        <w:trPr>
          <w:cantSplit/>
          <w:tblHeader w:val="false"/>
        </w:trPr>
        <w:tc>
          <w:tcPr>
            <w:tcW w:type="dxa" w:w="30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Finance</w:t>
            </w:r>
          </w:p>
        </w:tc>
        <w:tc>
          <w:tcPr>
            <w:tcW w:type="dxa" w:w="65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Finance, View Reports, Log Production Costs</w:t>
            </w:r>
          </w:p>
        </w:tc>
      </w:tr>
      <w:tr>
        <w:trPr>
          <w:cantSplit/>
          <w:tblHeader w:val="false"/>
        </w:trPr>
        <w:tc>
          <w:tcPr>
            <w:tcW w:type="dxa" w:w="30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IoT &amp; Data</w:t>
            </w:r>
          </w:p>
        </w:tc>
        <w:tc>
          <w:tcPr>
            <w:tcW w:type="dxa" w:w="65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IoT &amp; Sensors, Activity Log, Marketplace</w:t>
            </w:r>
          </w:p>
        </w:tc>
      </w:tr>
      <w:tr>
        <w:trPr>
          <w:cantSplit/>
          <w:tblHeader w:val="false"/>
        </w:trPr>
        <w:tc>
          <w:tcPr>
            <w:tcW w:type="dxa" w:w="30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Administration</w:t>
            </w:r>
          </w:p>
        </w:tc>
        <w:tc>
          <w:tcPr>
            <w:tcW w:type="dxa" w:w="65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Manage Staff, Farm Settings, System Administrator ("Grants full access to all modules")</w:t>
            </w:r>
          </w:p>
        </w:tc>
      </w:tr>
    </w:tbl>
    <w:p>
      <w:pPr>
        <w:spacing w:after="160"/>
      </w:pPr>
    </w:p>
    <w:p>
      <w:pPr>
        <w:spacing w:after="120" w:line="290"/>
      </w:pPr>
      <w:r>
        <w:rPr>
          <w:rFonts w:ascii="Calibri" w:cs="Calibri" w:eastAsia="Calibri" w:hAnsi="Calibri"/>
          <w:b/>
          <w:bCs/>
          <w:color w:val="1F2A24"/>
          <w:sz w:val="21"/>
          <w:szCs w:val="21"/>
        </w:rPr>
        <w:t xml:space="preserve">What you will see.</w:t>
      </w:r>
      <w:r>
        <w:rPr>
          <w:rFonts w:ascii="Calibri" w:cs="Calibri" w:eastAsia="Calibri" w:hAnsi="Calibri"/>
          <w:color w:val="1F2A24"/>
          <w:sz w:val="21"/>
          <w:szCs w:val="21"/>
        </w:rPr>
        <w:t xml:space="preserve"> The top of the Directory shows the count of employees, how many are active and how many different roles are in use.</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 first time you open the page, three sample staff appear: Alice Banda (farmhand), Bob Mwale (supervisor) and Carol Phiri (manager). Edit or remove them.</w:t>
      </w:r>
    </w:p>
    <w:p>
      <w:pPr>
        <w:pStyle w:val="ListParagraph"/>
        <w:numPr>
          <w:ilvl w:val="0"/>
          <w:numId w:val="2"/>
        </w:numPr>
        <w:spacing w:after="60" w:line="280"/>
      </w:pPr>
      <w:r>
        <w:rPr>
          <w:rFonts w:ascii="Calibri" w:cs="Calibri" w:eastAsia="Calibri" w:hAnsi="Calibri"/>
          <w:color w:val="1F2A24"/>
          <w:sz w:val="21"/>
          <w:szCs w:val="21"/>
        </w:rPr>
        <w:t xml:space="preserve">The role names also appear in the Requisitions and Procurement pages only as free text. They are not linked.</w:t>
      </w:r>
    </w:p>
    <w:p>
      <w:pPr>
        <w:spacing w:after="60"/>
      </w:pPr>
    </w:p>
    <w:p>
      <w:pPr>
        <w:spacing w:after="120" w:line="290"/>
      </w:pPr>
      <w:r>
        <w:rPr>
          <w:rFonts w:ascii="Calibri" w:cs="Calibri" w:eastAsia="Calibri" w:hAnsi="Calibri"/>
          <w:b/>
          <w:bCs/>
          <w:color w:val="1F2A24"/>
          <w:sz w:val="21"/>
          <w:szCs w:val="21"/>
        </w:rPr>
        <w:t xml:space="preserve">If something goes wrong</w:t>
      </w:r>
    </w:p>
    <w:p>
      <w:pPr>
        <w:pStyle w:val="ListParagraph"/>
        <w:numPr>
          <w:ilvl w:val="0"/>
          <w:numId w:val="2"/>
        </w:numPr>
        <w:spacing w:after="60" w:line="280"/>
      </w:pPr>
      <w:r>
        <w:rPr>
          <w:rFonts w:ascii="Calibri" w:cs="Calibri" w:eastAsia="Calibri" w:hAnsi="Calibri"/>
          <w:color w:val="1F2A24"/>
          <w:sz w:val="21"/>
          <w:szCs w:val="21"/>
        </w:rPr>
        <w:t xml:space="preserve">Clicking </w:t>
      </w:r>
      <w:r>
        <w:rPr>
          <w:rFonts w:ascii="Calibri" w:cs="Calibri" w:eastAsia="Calibri" w:hAnsi="Calibri"/>
          <w:b/>
          <w:bCs/>
          <w:color w:val="1F2A24"/>
          <w:sz w:val="21"/>
          <w:szCs w:val="21"/>
        </w:rPr>
        <w:t xml:space="preserve">Add Employee</w:t>
      </w:r>
      <w:r>
        <w:rPr>
          <w:rFonts w:ascii="Calibri" w:cs="Calibri" w:eastAsia="Calibri" w:hAnsi="Calibri"/>
          <w:color w:val="1F2A24"/>
          <w:sz w:val="21"/>
          <w:szCs w:val="21"/>
        </w:rPr>
        <w:t xml:space="preserve"> does nothing: the Full Name is empty.</w:t>
      </w:r>
    </w:p>
    <w:p>
      <w:pPr>
        <w:spacing w:after="60"/>
      </w:pPr>
    </w:p>
    <w:p>
      <w:pPr>
        <w:pStyle w:val="Heading2"/>
        <w:keepNext/>
        <w:spacing w:after="140" w:before="360"/>
      </w:pPr>
      <w:bookmarkStart w:name="h_procurement" w:id="1"/>
      <w:r>
        <w:rPr>
          <w:rFonts w:ascii="Cambria" w:cs="Cambria" w:eastAsia="Cambria" w:hAnsi="Cambria"/>
          <w:b/>
          <w:bCs/>
          <w:color w:val="1F6B3A"/>
          <w:sz w:val="32"/>
          <w:szCs w:val="32"/>
        </w:rPr>
        <w:t xml:space="preserve">Procurement</w:t>
      </w:r>
      <w:bookmarkEnd w:id="1"/>
    </w:p>
    <w:p>
      <w:pPr>
        <w:pStyle w:val="Heading3"/>
        <w:keepNext/>
        <w:spacing w:after="100" w:before="260"/>
      </w:pPr>
      <w:bookmarkStart w:name="h_procurement_2" w:id="1"/>
      <w:r>
        <w:rPr>
          <w:rFonts w:ascii="Cambria" w:cs="Cambria" w:eastAsia="Cambria" w:hAnsi="Cambria"/>
          <w:b/>
          <w:bCs/>
          <w:color w:val="2E7D4F"/>
          <w:sz w:val="26"/>
          <w:szCs w:val="26"/>
        </w:rPr>
        <w:t xml:space="preserve">Procurement</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record what you order from suppliers: purchase orders (POs), their delivery and payment status, and a small supplier list with star ratings. The page header says "Supplier orders, quotes, and delivery tracking".</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Procurement is </w:t>
      </w:r>
      <w:r>
        <w:rPr>
          <w:rFonts w:ascii="Calibri" w:cs="Calibri" w:eastAsia="Calibri" w:hAnsi="Calibri"/>
          <w:b/>
          <w:bCs/>
          <w:color w:val="1F2A24"/>
          <w:sz w:val="21"/>
          <w:szCs w:val="21"/>
        </w:rPr>
        <w:t xml:space="preserve">saved on this device only</w:t>
      </w:r>
      <w:r>
        <w:rPr>
          <w:rFonts w:ascii="Calibri" w:cs="Calibri" w:eastAsia="Calibri" w:hAnsi="Calibri"/>
          <w:color w:val="1F2A24"/>
          <w:sz w:val="21"/>
          <w:szCs w:val="21"/>
        </w:rPr>
        <w:t xml:space="preserve">. Marking an order </w:t>
      </w:r>
      <w:r>
        <w:rPr>
          <w:rFonts w:ascii="Calibri" w:cs="Calibri" w:eastAsia="Calibri" w:hAnsi="Calibri"/>
          <w:b/>
          <w:bCs/>
          <w:color w:val="1F2A24"/>
          <w:sz w:val="21"/>
          <w:szCs w:val="21"/>
        </w:rPr>
        <w:t xml:space="preserve">Delivered</w:t>
      </w:r>
      <w:r>
        <w:rPr>
          <w:rFonts w:ascii="Calibri" w:cs="Calibri" w:eastAsia="Calibri" w:hAnsi="Calibri"/>
          <w:color w:val="1F2A24"/>
          <w:sz w:val="21"/>
          <w:szCs w:val="21"/>
        </w:rPr>
        <w:t xml:space="preserve"> does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add stock to Inventory and does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post a cost to Finance. Record those in Inventory and Finance yourself (see Part 4 — Running the Farm Business: Inventory, Sales, Finance, Credit and Reports).</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Add at least one supplier before you create an order, because an order needs a supplier.</w:t>
      </w:r>
    </w:p>
    <w:p>
      <w:pPr>
        <w:spacing w:after="120" w:line="290"/>
      </w:pPr>
      <w:r>
        <w:rPr>
          <w:rFonts w:ascii="Calibri" w:cs="Calibri" w:eastAsia="Calibri" w:hAnsi="Calibri"/>
          <w:b/>
          <w:bCs/>
          <w:color w:val="1F2A24"/>
          <w:sz w:val="21"/>
          <w:szCs w:val="21"/>
        </w:rPr>
        <w:t xml:space="preserve">Step by step: add a supplier</w:t>
      </w:r>
    </w:p>
    <w:p>
      <w:pPr>
        <w:pStyle w:val="ListParagraph"/>
        <w:numPr>
          <w:ilvl w:val="0"/>
          <w:numId w:val="103"/>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Procurement</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Farm Management</w:t>
      </w:r>
      <w:r>
        <w:rPr>
          <w:rFonts w:ascii="Calibri" w:cs="Calibri" w:eastAsia="Calibri" w:hAnsi="Calibri"/>
          <w:color w:val="1F2A24"/>
          <w:sz w:val="21"/>
          <w:szCs w:val="21"/>
        </w:rPr>
        <w:t xml:space="preserve">, then the </w:t>
      </w:r>
      <w:r>
        <w:rPr>
          <w:rFonts w:ascii="Calibri" w:cs="Calibri" w:eastAsia="Calibri" w:hAnsi="Calibri"/>
          <w:b/>
          <w:bCs/>
          <w:color w:val="1F2A24"/>
          <w:sz w:val="21"/>
          <w:szCs w:val="21"/>
        </w:rPr>
        <w:t xml:space="preserve">Suppliers</w:t>
      </w:r>
      <w:r>
        <w:rPr>
          <w:rFonts w:ascii="Calibri" w:cs="Calibri" w:eastAsia="Calibri" w:hAnsi="Calibri"/>
          <w:color w:val="1F2A24"/>
          <w:sz w:val="21"/>
          <w:szCs w:val="21"/>
        </w:rPr>
        <w:t xml:space="preserve"> tab.</w:t>
      </w:r>
    </w:p>
    <w:p>
      <w:pPr>
        <w:pStyle w:val="ListParagraph"/>
        <w:numPr>
          <w:ilvl w:val="0"/>
          <w:numId w:val="103"/>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Add Supplier</w:t>
      </w:r>
      <w:r>
        <w:rPr>
          <w:rFonts w:ascii="Calibri" w:cs="Calibri" w:eastAsia="Calibri" w:hAnsi="Calibri"/>
          <w:color w:val="1F2A24"/>
          <w:sz w:val="21"/>
          <w:szCs w:val="21"/>
        </w:rPr>
        <w:t xml:space="preserve">.</w:t>
      </w:r>
    </w:p>
    <w:p>
      <w:pPr>
        <w:pStyle w:val="ListParagraph"/>
        <w:numPr>
          <w:ilvl w:val="0"/>
          <w:numId w:val="103"/>
        </w:numPr>
        <w:spacing w:after="70" w:line="280"/>
      </w:pPr>
      <w:r>
        <w:rPr>
          <w:rFonts w:ascii="Calibri" w:cs="Calibri" w:eastAsia="Calibri" w:hAnsi="Calibri"/>
          <w:color w:val="1F2A24"/>
          <w:sz w:val="21"/>
          <w:szCs w:val="21"/>
        </w:rPr>
        <w:t xml:space="preserve">Fill in the form and click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6"/>
        <w:gridCol w:w="5722"/>
      </w:tblGrid>
      <w:tr>
        <w:trPr>
          <w:cantSplit/>
          <w:tblHeader/>
        </w:trPr>
        <w:tc>
          <w:tcPr>
            <w:tcW w:type="dxa" w:w="391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Supplier field</w:t>
            </w:r>
          </w:p>
        </w:tc>
        <w:tc>
          <w:tcPr>
            <w:tcW w:type="dxa" w:w="572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9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Name*</w:t>
            </w:r>
          </w:p>
        </w:tc>
        <w:tc>
          <w:tcPr>
            <w:tcW w:type="dxa" w:w="57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Supplier or shop name</w:t>
            </w:r>
          </w:p>
        </w:tc>
      </w:tr>
      <w:tr>
        <w:trPr>
          <w:cantSplit/>
          <w:tblHeader w:val="false"/>
        </w:trPr>
        <w:tc>
          <w:tcPr>
            <w:tcW w:type="dxa" w:w="39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Contact Person, Phone, Email</w:t>
            </w:r>
          </w:p>
        </w:tc>
        <w:tc>
          <w:tcPr>
            <w:tcW w:type="dxa" w:w="57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to reach them</w:t>
            </w:r>
          </w:p>
        </w:tc>
      </w:tr>
      <w:tr>
        <w:trPr>
          <w:cantSplit/>
          <w:tblHeader w:val="false"/>
        </w:trPr>
        <w:tc>
          <w:tcPr>
            <w:tcW w:type="dxa" w:w="39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Category</w:t>
            </w:r>
          </w:p>
        </w:tc>
        <w:tc>
          <w:tcPr>
            <w:tcW w:type="dxa" w:w="57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Vet Supplies, Equipment, Seeds, Chemicals or Other</w:t>
            </w:r>
          </w:p>
        </w:tc>
      </w:tr>
      <w:tr>
        <w:trPr>
          <w:cantSplit/>
          <w:tblHeader w:val="false"/>
        </w:trPr>
        <w:tc>
          <w:tcPr>
            <w:tcW w:type="dxa" w:w="39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Rating</w:t>
            </w:r>
          </w:p>
        </w:tc>
        <w:tc>
          <w:tcPr>
            <w:tcW w:type="dxa" w:w="57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 to 5 stars (default 3)</w:t>
            </w:r>
          </w:p>
        </w:tc>
      </w:tr>
      <w:tr>
        <w:trPr>
          <w:cantSplit/>
          <w:tblHeader w:val="false"/>
        </w:trPr>
        <w:tc>
          <w:tcPr>
            <w:tcW w:type="dxa" w:w="39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57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"Bulk discounts available"</w:t>
            </w:r>
          </w:p>
        </w:tc>
      </w:tr>
    </w:tbl>
    <w:p>
      <w:pPr>
        <w:spacing w:after="160"/>
      </w:pPr>
    </w:p>
    <w:p>
      <w:pPr>
        <w:spacing w:after="120" w:line="290"/>
      </w:pPr>
      <w:r>
        <w:rPr>
          <w:rFonts w:ascii="Calibri" w:cs="Calibri" w:eastAsia="Calibri" w:hAnsi="Calibri"/>
          <w:b/>
          <w:bCs/>
          <w:color w:val="1F2A24"/>
          <w:sz w:val="21"/>
          <w:szCs w:val="21"/>
        </w:rPr>
        <w:t xml:space="preserve">Step by step: raise an order</w:t>
      </w:r>
    </w:p>
    <w:p>
      <w:pPr>
        <w:pStyle w:val="ListParagraph"/>
        <w:numPr>
          <w:ilvl w:val="0"/>
          <w:numId w:val="104"/>
        </w:numPr>
        <w:spacing w:after="70" w:line="280"/>
      </w:pPr>
      <w:r>
        <w:rPr>
          <w:rFonts w:ascii="Calibri" w:cs="Calibri" w:eastAsia="Calibri" w:hAnsi="Calibri"/>
          <w:color w:val="1F2A24"/>
          <w:sz w:val="21"/>
          <w:szCs w:val="21"/>
        </w:rPr>
        <w:t xml:space="preserve">Open the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tab and click </w:t>
      </w:r>
      <w:r>
        <w:rPr>
          <w:rFonts w:ascii="Calibri" w:cs="Calibri" w:eastAsia="Calibri" w:hAnsi="Calibri"/>
          <w:b/>
          <w:bCs/>
          <w:color w:val="1F2A24"/>
          <w:sz w:val="21"/>
          <w:szCs w:val="21"/>
        </w:rPr>
        <w:t xml:space="preserve">Add Order</w:t>
      </w:r>
      <w:r>
        <w:rPr>
          <w:rFonts w:ascii="Calibri" w:cs="Calibri" w:eastAsia="Calibri" w:hAnsi="Calibri"/>
          <w:color w:val="1F2A24"/>
          <w:sz w:val="21"/>
          <w:szCs w:val="21"/>
        </w:rPr>
        <w:t xml:space="preserve">. The window is called "New Purchase Order".</w:t>
      </w:r>
    </w:p>
    <w:p>
      <w:pPr>
        <w:pStyle w:val="ListParagraph"/>
        <w:numPr>
          <w:ilvl w:val="0"/>
          <w:numId w:val="104"/>
        </w:numPr>
        <w:spacing w:after="70" w:line="280"/>
      </w:pPr>
      <w:r>
        <w:rPr>
          <w:rFonts w:ascii="Calibri" w:cs="Calibri" w:eastAsia="Calibri" w:hAnsi="Calibri"/>
          <w:color w:val="1F2A24"/>
          <w:sz w:val="21"/>
          <w:szCs w:val="21"/>
        </w:rPr>
        <w:t xml:space="preserve">Choose the </w:t>
      </w:r>
      <w:r>
        <w:rPr>
          <w:rFonts w:ascii="Calibri" w:cs="Calibri" w:eastAsia="Calibri" w:hAnsi="Calibri"/>
          <w:b/>
          <w:bCs/>
          <w:color w:val="1F2A24"/>
          <w:sz w:val="21"/>
          <w:szCs w:val="21"/>
        </w:rPr>
        <w:t xml:space="preserve">Supplier</w:t>
      </w:r>
      <w:r>
        <w:rPr>
          <w:rFonts w:ascii="Calibri" w:cs="Calibri" w:eastAsia="Calibri" w:hAnsi="Calibri"/>
          <w:color w:val="1F2A24"/>
          <w:sz w:val="21"/>
          <w:szCs w:val="21"/>
        </w:rPr>
        <w:t xml:space="preserve"> and (optionally) the </w:t>
      </w:r>
      <w:r>
        <w:rPr>
          <w:rFonts w:ascii="Calibri" w:cs="Calibri" w:eastAsia="Calibri" w:hAnsi="Calibri"/>
          <w:b/>
          <w:bCs/>
          <w:color w:val="1F2A24"/>
          <w:sz w:val="21"/>
          <w:szCs w:val="21"/>
        </w:rPr>
        <w:t xml:space="preserve">Enterprise</w:t>
      </w:r>
      <w:r>
        <w:rPr>
          <w:rFonts w:ascii="Calibri" w:cs="Calibri" w:eastAsia="Calibri" w:hAnsi="Calibri"/>
          <w:color w:val="1F2A24"/>
          <w:sz w:val="21"/>
          <w:szCs w:val="21"/>
        </w:rPr>
        <w:t xml:space="preserve">.</w:t>
      </w:r>
    </w:p>
    <w:p>
      <w:pPr>
        <w:pStyle w:val="ListParagraph"/>
        <w:numPr>
          <w:ilvl w:val="0"/>
          <w:numId w:val="104"/>
        </w:numPr>
        <w:spacing w:after="70" w:line="280"/>
      </w:pPr>
      <w:r>
        <w:rPr>
          <w:rFonts w:ascii="Calibri" w:cs="Calibri" w:eastAsia="Calibri" w:hAnsi="Calibri"/>
          <w:color w:val="1F2A24"/>
          <w:sz w:val="21"/>
          <w:szCs w:val="21"/>
        </w:rPr>
        <w:t xml:space="preserve">Choose the </w:t>
      </w:r>
      <w:r>
        <w:rPr>
          <w:rFonts w:ascii="Calibri" w:cs="Calibri" w:eastAsia="Calibri" w:hAnsi="Calibri"/>
          <w:b/>
          <w:bCs/>
          <w:color w:val="1F2A24"/>
          <w:sz w:val="21"/>
          <w:szCs w:val="21"/>
        </w:rPr>
        <w:t xml:space="preserve">Expected Delivery</w:t>
      </w:r>
      <w:r>
        <w:rPr>
          <w:rFonts w:ascii="Calibri" w:cs="Calibri" w:eastAsia="Calibri" w:hAnsi="Calibri"/>
          <w:color w:val="1F2A24"/>
          <w:sz w:val="21"/>
          <w:szCs w:val="21"/>
        </w:rPr>
        <w:t xml:space="preserve"> date.</w:t>
      </w:r>
    </w:p>
    <w:p>
      <w:pPr>
        <w:pStyle w:val="ListParagraph"/>
        <w:numPr>
          <w:ilvl w:val="0"/>
          <w:numId w:val="104"/>
        </w:numPr>
        <w:spacing w:after="70" w:line="280"/>
      </w:pPr>
      <w:r>
        <w:rPr>
          <w:rFonts w:ascii="Calibri" w:cs="Calibri" w:eastAsia="Calibri" w:hAnsi="Calibri"/>
          <w:color w:val="1F2A24"/>
          <w:sz w:val="21"/>
          <w:szCs w:val="21"/>
        </w:rPr>
        <w:t xml:space="preserve">Under </w:t>
      </w:r>
      <w:r>
        <w:rPr>
          <w:rFonts w:ascii="Calibri" w:cs="Calibri" w:eastAsia="Calibri" w:hAnsi="Calibri"/>
          <w:b/>
          <w:bCs/>
          <w:color w:val="1F2A24"/>
          <w:sz w:val="21"/>
          <w:szCs w:val="21"/>
        </w:rPr>
        <w:t xml:space="preserve">Line Items</w:t>
      </w:r>
      <w:r>
        <w:rPr>
          <w:rFonts w:ascii="Calibri" w:cs="Calibri" w:eastAsia="Calibri" w:hAnsi="Calibri"/>
          <w:color w:val="1F2A24"/>
          <w:sz w:val="21"/>
          <w:szCs w:val="21"/>
        </w:rPr>
        <w:t xml:space="preserve">, fill </w:t>
      </w:r>
      <w:r>
        <w:rPr>
          <w:rFonts w:ascii="Calibri" w:cs="Calibri" w:eastAsia="Calibri" w:hAnsi="Calibri"/>
          <w:b/>
          <w:bCs/>
          <w:color w:val="1F2A24"/>
          <w:sz w:val="21"/>
          <w:szCs w:val="21"/>
        </w:rPr>
        <w:t xml:space="preserve">Item</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Unit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Qty</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Price</w:t>
      </w:r>
      <w:r>
        <w:rPr>
          <w:rFonts w:ascii="Calibri" w:cs="Calibri" w:eastAsia="Calibri" w:hAnsi="Calibri"/>
          <w:color w:val="1F2A24"/>
          <w:sz w:val="21"/>
          <w:szCs w:val="21"/>
        </w:rPr>
        <w:t xml:space="preserve"> for each line. Click </w:t>
      </w:r>
      <w:r>
        <w:rPr>
          <w:rFonts w:ascii="Calibri" w:cs="Calibri" w:eastAsia="Calibri" w:hAnsi="Calibri"/>
          <w:b/>
          <w:bCs/>
          <w:color w:val="1F2A24"/>
          <w:sz w:val="21"/>
          <w:szCs w:val="21"/>
        </w:rPr>
        <w:t xml:space="preserve">Add Line</w:t>
      </w:r>
      <w:r>
        <w:rPr>
          <w:rFonts w:ascii="Calibri" w:cs="Calibri" w:eastAsia="Calibri" w:hAnsi="Calibri"/>
          <w:color w:val="1F2A24"/>
          <w:sz w:val="21"/>
          <w:szCs w:val="21"/>
        </w:rPr>
        <w:t xml:space="preserve"> for more lines, or the X to remove a line. The </w:t>
      </w:r>
      <w:r>
        <w:rPr>
          <w:rFonts w:ascii="Calibri" w:cs="Calibri" w:eastAsia="Calibri" w:hAnsi="Calibri"/>
          <w:b/>
          <w:bCs/>
          <w:color w:val="1F2A24"/>
          <w:sz w:val="21"/>
          <w:szCs w:val="21"/>
        </w:rPr>
        <w:t xml:space="preserve">Total</w:t>
      </w:r>
      <w:r>
        <w:rPr>
          <w:rFonts w:ascii="Calibri" w:cs="Calibri" w:eastAsia="Calibri" w:hAnsi="Calibri"/>
          <w:color w:val="1F2A24"/>
          <w:sz w:val="21"/>
          <w:szCs w:val="21"/>
        </w:rPr>
        <w:t xml:space="preserve"> updates as you type.</w:t>
      </w:r>
    </w:p>
    <w:p>
      <w:pPr>
        <w:pStyle w:val="ListParagraph"/>
        <w:numPr>
          <w:ilvl w:val="0"/>
          <w:numId w:val="104"/>
        </w:numPr>
        <w:spacing w:after="70" w:line="280"/>
      </w:pPr>
      <w:r>
        <w:rPr>
          <w:rFonts w:ascii="Calibri" w:cs="Calibri" w:eastAsia="Calibri" w:hAnsi="Calibri"/>
          <w:color w:val="1F2A24"/>
          <w:sz w:val="21"/>
          <w:szCs w:val="21"/>
        </w:rPr>
        <w:t xml:space="preserve">Add </w:t>
      </w:r>
      <w:r>
        <w:rPr>
          <w:rFonts w:ascii="Calibri" w:cs="Calibri" w:eastAsia="Calibri" w:hAnsi="Calibri"/>
          <w:b/>
          <w:bCs/>
          <w:color w:val="1F2A24"/>
          <w:sz w:val="21"/>
          <w:szCs w:val="21"/>
        </w:rPr>
        <w:t xml:space="preserve">Notes</w:t>
      </w:r>
      <w:r>
        <w:rPr>
          <w:rFonts w:ascii="Calibri" w:cs="Calibri" w:eastAsia="Calibri" w:hAnsi="Calibri"/>
          <w:color w:val="1F2A24"/>
          <w:sz w:val="21"/>
          <w:szCs w:val="21"/>
        </w:rPr>
        <w:t xml:space="preserve"> if you wish, then click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color w:val="1F2A24"/>
          <w:sz w:val="21"/>
          <w:szCs w:val="21"/>
        </w:rPr>
        <w:t xml:space="preserve">The order is created with the status </w:t>
      </w:r>
      <w:r>
        <w:rPr>
          <w:rFonts w:ascii="Calibri" w:cs="Calibri" w:eastAsia="Calibri" w:hAnsi="Calibri"/>
          <w:b/>
          <w:bCs/>
          <w:color w:val="1F2A24"/>
          <w:sz w:val="21"/>
          <w:szCs w:val="21"/>
        </w:rPr>
        <w:t xml:space="preserve">Draft</w:t>
      </w:r>
      <w:r>
        <w:rPr>
          <w:rFonts w:ascii="Calibri" w:cs="Calibri" w:eastAsia="Calibri" w:hAnsi="Calibri"/>
          <w:color w:val="1F2A24"/>
          <w:sz w:val="21"/>
          <w:szCs w:val="21"/>
        </w:rPr>
        <w:t xml:space="preserve"> and payment </w:t>
      </w:r>
      <w:r>
        <w:rPr>
          <w:rFonts w:ascii="Calibri" w:cs="Calibri" w:eastAsia="Calibri" w:hAnsi="Calibri"/>
          <w:b/>
          <w:bCs/>
          <w:color w:val="1F2A24"/>
          <w:sz w:val="21"/>
          <w:szCs w:val="21"/>
        </w:rPr>
        <w:t xml:space="preserve">Unpaid</w:t>
      </w:r>
      <w:r>
        <w:rPr>
          <w:rFonts w:ascii="Calibri" w:cs="Calibri" w:eastAsia="Calibri" w:hAnsi="Calibri"/>
          <w:color w:val="1F2A24"/>
          <w:sz w:val="21"/>
          <w:szCs w:val="21"/>
        </w:rPr>
        <w:t xml:space="preserve">. The order number looks like PO-2026-1234 (the year and four digits made from the clock).</w:t>
      </w:r>
    </w:p>
    <w:p>
      <w:pPr>
        <w:spacing w:after="120" w:line="290"/>
      </w:pPr>
      <w:r>
        <w:rPr>
          <w:rFonts w:ascii="Calibri" w:cs="Calibri" w:eastAsia="Calibri" w:hAnsi="Calibri"/>
          <w:b/>
          <w:bCs/>
          <w:color w:val="1F2A24"/>
          <w:sz w:val="21"/>
          <w:szCs w:val="21"/>
        </w:rPr>
        <w:t xml:space="preserve">Working with orders</w:t>
      </w:r>
    </w:p>
    <w:p>
      <w:pPr>
        <w:pStyle w:val="ListParagraph"/>
        <w:numPr>
          <w:ilvl w:val="0"/>
          <w:numId w:val="2"/>
        </w:numPr>
        <w:spacing w:after="60" w:line="280"/>
      </w:pPr>
      <w:r>
        <w:rPr>
          <w:rFonts w:ascii="Calibri" w:cs="Calibri" w:eastAsia="Calibri" w:hAnsi="Calibri"/>
          <w:color w:val="1F2A24"/>
          <w:sz w:val="21"/>
          <w:szCs w:val="21"/>
        </w:rPr>
        <w:t xml:space="preserve">Click a row to expand it and see the line items and notes.</w:t>
      </w:r>
    </w:p>
    <w:p>
      <w:pPr>
        <w:pStyle w:val="ListParagraph"/>
        <w:numPr>
          <w:ilvl w:val="0"/>
          <w:numId w:val="2"/>
        </w:numPr>
        <w:spacing w:after="60" w:line="280"/>
      </w:pPr>
      <w:r>
        <w:rPr>
          <w:rFonts w:ascii="Calibri" w:cs="Calibri" w:eastAsia="Calibri" w:hAnsi="Calibri"/>
          <w:color w:val="1F2A24"/>
          <w:sz w:val="21"/>
          <w:szCs w:val="21"/>
        </w:rPr>
        <w:t xml:space="preserve">Use the search box (PO number or supplier) and the two filters (status and payment).</w:t>
      </w:r>
    </w:p>
    <w:p>
      <w:pPr>
        <w:pStyle w:val="ListParagraph"/>
        <w:numPr>
          <w:ilvl w:val="0"/>
          <w:numId w:val="2"/>
        </w:numPr>
        <w:spacing w:after="60" w:line="280"/>
      </w:pPr>
      <w:r>
        <w:rPr>
          <w:rFonts w:ascii="Calibri" w:cs="Calibri" w:eastAsia="Calibri" w:hAnsi="Calibri"/>
          <w:b/>
          <w:bCs/>
          <w:color w:val="1F2A24"/>
          <w:sz w:val="21"/>
          <w:szCs w:val="21"/>
        </w:rPr>
        <w:t xml:space="preserve">Mark Delivered</w:t>
      </w:r>
      <w:r>
        <w:rPr>
          <w:rFonts w:ascii="Calibri" w:cs="Calibri" w:eastAsia="Calibri" w:hAnsi="Calibri"/>
          <w:color w:val="1F2A24"/>
          <w:sz w:val="21"/>
          <w:szCs w:val="21"/>
        </w:rPr>
        <w:t xml:space="preserve"> appears only on orders whose status is </w:t>
      </w:r>
      <w:r>
        <w:rPr>
          <w:rFonts w:ascii="Calibri" w:cs="Calibri" w:eastAsia="Calibri" w:hAnsi="Calibri"/>
          <w:b/>
          <w:bCs/>
          <w:color w:val="1F2A24"/>
          <w:sz w:val="21"/>
          <w:szCs w:val="21"/>
        </w:rPr>
        <w:t xml:space="preserve">Sent</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Confirmed</w:t>
      </w:r>
      <w:r>
        <w:rPr>
          <w:rFonts w:ascii="Calibri" w:cs="Calibri" w:eastAsia="Calibri" w:hAnsi="Calibri"/>
          <w:color w:val="1F2A24"/>
          <w:sz w:val="21"/>
          <w:szCs w:val="21"/>
        </w:rPr>
        <w:t xml:space="preserve">. It sets the status to </w:t>
      </w:r>
      <w:r>
        <w:rPr>
          <w:rFonts w:ascii="Calibri" w:cs="Calibri" w:eastAsia="Calibri" w:hAnsi="Calibri"/>
          <w:b/>
          <w:bCs/>
          <w:color w:val="1F2A24"/>
          <w:sz w:val="21"/>
          <w:szCs w:val="21"/>
        </w:rPr>
        <w:t xml:space="preserve">Delivered</w:t>
      </w:r>
      <w:r>
        <w:rPr>
          <w:rFonts w:ascii="Calibri" w:cs="Calibri" w:eastAsia="Calibri" w:hAnsi="Calibri"/>
          <w:color w:val="1F2A24"/>
          <w:sz w:val="21"/>
          <w:szCs w:val="21"/>
        </w:rPr>
        <w:t xml:space="preserve"> and records today's date.</w:t>
      </w:r>
    </w:p>
    <w:p>
      <w:pPr>
        <w:pStyle w:val="ListParagraph"/>
        <w:numPr>
          <w:ilvl w:val="0"/>
          <w:numId w:val="2"/>
        </w:numPr>
        <w:spacing w:after="60" w:line="280"/>
      </w:pPr>
      <w:r>
        <w:rPr>
          <w:rFonts w:ascii="Calibri" w:cs="Calibri" w:eastAsia="Calibri" w:hAnsi="Calibri"/>
          <w:b/>
          <w:bCs/>
          <w:color w:val="1F2A24"/>
          <w:sz w:val="21"/>
          <w:szCs w:val="21"/>
        </w:rPr>
        <w:t xml:space="preserve">Mark Paid</w:t>
      </w:r>
      <w:r>
        <w:rPr>
          <w:rFonts w:ascii="Calibri" w:cs="Calibri" w:eastAsia="Calibri" w:hAnsi="Calibri"/>
          <w:color w:val="1F2A24"/>
          <w:sz w:val="21"/>
          <w:szCs w:val="21"/>
        </w:rPr>
        <w:t xml:space="preserve"> appears on any order that is not paid and not cancelled. It sets payment to </w:t>
      </w:r>
      <w:r>
        <w:rPr>
          <w:rFonts w:ascii="Calibri" w:cs="Calibri" w:eastAsia="Calibri" w:hAnsi="Calibri"/>
          <w:b/>
          <w:bCs/>
          <w:color w:val="1F2A24"/>
          <w:sz w:val="21"/>
          <w:szCs w:val="21"/>
        </w:rPr>
        <w:t xml:space="preserve">Paid</w:t>
      </w:r>
      <w:r>
        <w:rPr>
          <w:rFonts w:ascii="Calibri" w:cs="Calibri" w:eastAsia="Calibri" w:hAnsi="Calibri"/>
          <w:color w:val="1F2A24"/>
          <w:sz w:val="21"/>
          <w:szCs w:val="21"/>
        </w:rPr>
        <w:t xml:space="preserve"> for the full total.</w:t>
      </w:r>
    </w:p>
    <w:p>
      <w:pPr>
        <w:spacing w:after="60"/>
      </w:pPr>
    </w:p>
    <w:p>
      <w:pPr>
        <w:spacing w:after="120" w:line="290"/>
      </w:pPr>
      <w:r>
        <w:rPr>
          <w:rFonts w:ascii="Calibri" w:cs="Calibri" w:eastAsia="Calibri" w:hAnsi="Calibri"/>
          <w:b/>
          <w:bCs/>
          <w:color w:val="1F2A24"/>
          <w:sz w:val="21"/>
          <w:szCs w:val="21"/>
        </w:rPr>
        <w:t xml:space="preserve">What you will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4"/>
        <w:gridCol w:w="6174"/>
      </w:tblGrid>
      <w:tr>
        <w:trPr>
          <w:cantSplit/>
          <w:tblHeader/>
        </w:trPr>
        <w:tc>
          <w:tcPr>
            <w:tcW w:type="dxa" w:w="346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w:t>
            </w:r>
          </w:p>
        </w:tc>
        <w:tc>
          <w:tcPr>
            <w:tcW w:type="dxa" w:w="617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4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Statuses</w:t>
            </w:r>
          </w:p>
        </w:tc>
        <w:tc>
          <w:tcPr>
            <w:tcW w:type="dxa" w:w="61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Draft, Sent, Confirmed, Delivered, Cancelled</w:t>
            </w:r>
          </w:p>
        </w:tc>
      </w:tr>
      <w:tr>
        <w:trPr>
          <w:cantSplit/>
          <w:tblHeader w:val="false"/>
        </w:trPr>
        <w:tc>
          <w:tcPr>
            <w:tcW w:type="dxa" w:w="34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Payment</w:t>
            </w:r>
          </w:p>
        </w:tc>
        <w:tc>
          <w:tcPr>
            <w:tcW w:type="dxa" w:w="61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Unpaid, Partial, Paid</w:t>
            </w:r>
          </w:p>
        </w:tc>
      </w:tr>
      <w:tr>
        <w:trPr>
          <w:cantSplit/>
          <w:tblHeader w:val="false"/>
        </w:trPr>
        <w:tc>
          <w:tcPr>
            <w:tcW w:type="dxa" w:w="34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Balance Due</w:t>
            </w:r>
          </w:p>
        </w:tc>
        <w:tc>
          <w:tcPr>
            <w:tcW w:type="dxa" w:w="61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minus amount paid (red when above zero)</w:t>
            </w:r>
          </w:p>
        </w:tc>
      </w:tr>
      <w:tr>
        <w:trPr>
          <w:cantSplit/>
          <w:tblHeader w:val="false"/>
        </w:trPr>
        <w:tc>
          <w:tcPr>
            <w:tcW w:type="dxa" w:w="34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Overview tiles</w:t>
            </w:r>
          </w:p>
        </w:tc>
        <w:tc>
          <w:tcPr>
            <w:tcW w:type="dxa" w:w="61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Orders, Pending Delivery (Sent or Confirmed), Overdue (expected date passed), Spend This Month (all non-cancelled orders dated this month)</w:t>
            </w:r>
          </w:p>
        </w:tc>
      </w:tr>
      <w:tr>
        <w:trPr>
          <w:cantSplit/>
          <w:tblHeader w:val="false"/>
        </w:trPr>
        <w:tc>
          <w:tcPr>
            <w:tcW w:type="dxa" w:w="34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Upcoming Deliveries (Next 7 Days)</w:t>
            </w:r>
          </w:p>
        </w:tc>
        <w:tc>
          <w:tcPr>
            <w:tcW w:type="dxa" w:w="61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Sent or Confirmed orders due in the coming week</w:t>
            </w:r>
          </w:p>
        </w:tc>
      </w:tr>
    </w:tbl>
    <w:p>
      <w:pPr>
        <w:spacing w:after="160"/>
      </w:pPr>
    </w:p>
    <w:p>
      <w:pPr>
        <w:spacing w:after="120" w:line="290"/>
      </w:pPr>
      <w:r>
        <w:rPr>
          <w:rFonts w:ascii="Calibri" w:cs="Calibri" w:eastAsia="Calibri" w:hAnsi="Calibri"/>
          <w:color w:val="1F2A24"/>
          <w:sz w:val="21"/>
          <w:szCs w:val="21"/>
        </w:rPr>
        <w:t xml:space="preserve">Amounts are shown with a "K" (kwacha) and two decimals.</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In this version there is </w:t>
      </w:r>
      <w:r>
        <w:rPr>
          <w:rFonts w:ascii="Calibri" w:cs="Calibri" w:eastAsia="Calibri" w:hAnsi="Calibri"/>
          <w:b/>
          <w:bCs/>
          <w:color w:val="1F2A24"/>
          <w:sz w:val="21"/>
          <w:szCs w:val="21"/>
        </w:rPr>
        <w:t xml:space="preserve">no button to move a Draft order to Sent or Confirmed</w:t>
      </w:r>
      <w:r>
        <w:rPr>
          <w:rFonts w:ascii="Calibri" w:cs="Calibri" w:eastAsia="Calibri" w:hAnsi="Calibri"/>
          <w:color w:val="1F2A24"/>
          <w:sz w:val="21"/>
          <w:szCs w:val="21"/>
        </w:rPr>
        <w:t xml:space="preserve">, no button to cancel, and no way to edit an order or a supplier after saving. Those statuses exist only in the sample orders.</w:t>
      </w:r>
    </w:p>
    <w:p>
      <w:pPr>
        <w:pStyle w:val="ListParagraph"/>
        <w:numPr>
          <w:ilvl w:val="0"/>
          <w:numId w:val="2"/>
        </w:numPr>
        <w:spacing w:after="6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Partial</w:t>
      </w:r>
      <w:r>
        <w:rPr>
          <w:rFonts w:ascii="Calibri" w:cs="Calibri" w:eastAsia="Calibri" w:hAnsi="Calibri"/>
          <w:color w:val="1F2A24"/>
          <w:sz w:val="21"/>
          <w:szCs w:val="21"/>
        </w:rPr>
        <w:t xml:space="preserve"> payment cannot be entered. Only the sample order shows it.</w:t>
      </w:r>
    </w:p>
    <w:p>
      <w:pPr>
        <w:pStyle w:val="ListParagraph"/>
        <w:numPr>
          <w:ilvl w:val="0"/>
          <w:numId w:val="2"/>
        </w:numPr>
        <w:spacing w:after="60" w:line="280"/>
      </w:pPr>
      <w:r>
        <w:rPr>
          <w:rFonts w:ascii="Calibri" w:cs="Calibri" w:eastAsia="Calibri" w:hAnsi="Calibri"/>
          <w:color w:val="1F2A24"/>
          <w:sz w:val="21"/>
          <w:szCs w:val="21"/>
        </w:rPr>
        <w:t xml:space="preserve">The first time you open the page, three sample suppliers (FeedCo Ltd, AgroVet Supplies, SeedMasters Zambia) and four sample orders appear.</w:t>
      </w:r>
    </w:p>
    <w:p>
      <w:pPr>
        <w:pStyle w:val="ListParagraph"/>
        <w:numPr>
          <w:ilvl w:val="0"/>
          <w:numId w:val="2"/>
        </w:numPr>
        <w:spacing w:after="60" w:line="280"/>
      </w:pPr>
      <w:r>
        <w:rPr>
          <w:rFonts w:ascii="Calibri" w:cs="Calibri" w:eastAsia="Calibri" w:hAnsi="Calibri"/>
          <w:color w:val="1F2A24"/>
          <w:sz w:val="21"/>
          <w:szCs w:val="21"/>
        </w:rPr>
        <w:t xml:space="preserve">A new order cannot be saved unless it has a supplier, an expected delivery date and at least one line with an item name. If one is missing,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 does nothing.</w:t>
      </w:r>
    </w:p>
    <w:p>
      <w:pPr>
        <w:spacing w:after="60"/>
      </w:pPr>
    </w:p>
    <w:p>
      <w:pPr>
        <w:spacing w:after="120" w:line="290"/>
      </w:pPr>
      <w:r>
        <w:rPr>
          <w:rFonts w:ascii="Calibri" w:cs="Calibri" w:eastAsia="Calibri" w:hAnsi="Calibri"/>
          <w:b/>
          <w:bCs/>
          <w:color w:val="1F2A24"/>
          <w:sz w:val="21"/>
          <w:szCs w:val="21"/>
        </w:rPr>
        <w:t xml:space="preserve">If something goes wrong</w:t>
      </w:r>
    </w:p>
    <w:p>
      <w:pPr>
        <w:pStyle w:val="ListParagraph"/>
        <w:numPr>
          <w:ilvl w:val="0"/>
          <w:numId w:val="2"/>
        </w:numPr>
        <w:spacing w:after="60" w:line="280"/>
      </w:pPr>
      <w:r>
        <w:rPr>
          <w:rFonts w:ascii="Calibri" w:cs="Calibri" w:eastAsia="Calibri" w:hAnsi="Calibri"/>
          <w:color w:val="1F2A24"/>
          <w:sz w:val="21"/>
          <w:szCs w:val="21"/>
        </w:rPr>
        <w:t xml:space="preserve">"No orders match your filters." Clear the search box and set both filters to "All".</w:t>
      </w:r>
    </w:p>
    <w:p>
      <w:pPr>
        <w:spacing w:after="60"/>
      </w:pPr>
    </w:p>
    <w:p>
      <w:pPr>
        <w:pStyle w:val="Heading2"/>
        <w:keepNext/>
        <w:spacing w:after="140" w:before="360"/>
      </w:pPr>
      <w:bookmarkStart w:name="h_requisitions" w:id="1"/>
      <w:r>
        <w:rPr>
          <w:rFonts w:ascii="Cambria" w:cs="Cambria" w:eastAsia="Cambria" w:hAnsi="Cambria"/>
          <w:b/>
          <w:bCs/>
          <w:color w:val="1F6B3A"/>
          <w:sz w:val="32"/>
          <w:szCs w:val="32"/>
        </w:rPr>
        <w:t xml:space="preserve">Requisitions</w:t>
      </w:r>
      <w:bookmarkEnd w:id="1"/>
    </w:p>
    <w:p>
      <w:pPr>
        <w:pStyle w:val="Heading3"/>
        <w:keepNext/>
        <w:spacing w:after="100" w:before="260"/>
      </w:pPr>
      <w:bookmarkStart w:name="h_requisitions_2" w:id="1"/>
      <w:r>
        <w:rPr>
          <w:rFonts w:ascii="Cambria" w:cs="Cambria" w:eastAsia="Cambria" w:hAnsi="Cambria"/>
          <w:b/>
          <w:bCs/>
          <w:color w:val="2E7D4F"/>
          <w:sz w:val="26"/>
          <w:szCs w:val="26"/>
        </w:rPr>
        <w:t xml:space="preserve">Requisitions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An internal request-and-approve form: a worker asks for stock (feed, medicine, packaging and so on), a supervisor approves or rejects it, and someone marks it fulfilled when the goods arrive. It is the step before a purchase order.</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Requisitions are </w:t>
      </w:r>
      <w:r>
        <w:rPr>
          <w:rFonts w:ascii="Calibri" w:cs="Calibri" w:eastAsia="Calibri" w:hAnsi="Calibri"/>
          <w:b/>
          <w:bCs/>
          <w:color w:val="1F2A24"/>
          <w:sz w:val="21"/>
          <w:szCs w:val="21"/>
        </w:rPr>
        <w:t xml:space="preserve">saved on this device only</w:t>
      </w:r>
      <w:r>
        <w:rPr>
          <w:rFonts w:ascii="Calibri" w:cs="Calibri" w:eastAsia="Calibri" w:hAnsi="Calibri"/>
          <w:color w:val="1F2A24"/>
          <w:sz w:val="21"/>
          <w:szCs w:val="21"/>
        </w:rPr>
        <w:t xml:space="preserve">. Names are typed by hand ("Requested By", "Reviewed by"). The page does not check who you are, so anyone using this device can approve any request.</w:t>
      </w:r>
    </w:p>
    <w:p>
      <w:pPr>
        <w:spacing w:after="120" w:line="290"/>
      </w:pPr>
      <w:r>
        <w:rPr>
          <w:rFonts w:ascii="Calibri" w:cs="Calibri" w:eastAsia="Calibri" w:hAnsi="Calibri"/>
          <w:b/>
          <w:bCs/>
          <w:color w:val="1F2A24"/>
          <w:sz w:val="21"/>
          <w:szCs w:val="21"/>
        </w:rPr>
        <w:t xml:space="preserve">Step by step: make a request</w:t>
      </w:r>
    </w:p>
    <w:p>
      <w:pPr>
        <w:pStyle w:val="ListParagraph"/>
        <w:numPr>
          <w:ilvl w:val="0"/>
          <w:numId w:val="105"/>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Requisitions</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Farm Management</w:t>
      </w:r>
      <w:r>
        <w:rPr>
          <w:rFonts w:ascii="Calibri" w:cs="Calibri" w:eastAsia="Calibri" w:hAnsi="Calibri"/>
          <w:color w:val="1F2A24"/>
          <w:sz w:val="21"/>
          <w:szCs w:val="21"/>
        </w:rPr>
        <w:t xml:space="preserve">.</w:t>
      </w:r>
    </w:p>
    <w:p>
      <w:pPr>
        <w:pStyle w:val="ListParagraph"/>
        <w:numPr>
          <w:ilvl w:val="0"/>
          <w:numId w:val="105"/>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New Request</w:t>
      </w:r>
      <w:r>
        <w:rPr>
          <w:rFonts w:ascii="Calibri" w:cs="Calibri" w:eastAsia="Calibri" w:hAnsi="Calibri"/>
          <w:color w:val="1F2A24"/>
          <w:sz w:val="21"/>
          <w:szCs w:val="21"/>
        </w:rPr>
        <w:t xml:space="preserve">. The window is called "New Stock Request".</w:t>
      </w:r>
    </w:p>
    <w:p>
      <w:pPr>
        <w:pStyle w:val="ListParagraph"/>
        <w:numPr>
          <w:ilvl w:val="0"/>
          <w:numId w:val="105"/>
        </w:numPr>
        <w:spacing w:after="70" w:line="280"/>
      </w:pPr>
      <w:r>
        <w:rPr>
          <w:rFonts w:ascii="Calibri" w:cs="Calibri" w:eastAsia="Calibri" w:hAnsi="Calibri"/>
          <w:color w:val="1F2A24"/>
          <w:sz w:val="21"/>
          <w:szCs w:val="21"/>
        </w:rPr>
        <w:t xml:space="preserve">Fill in the form (below).</w:t>
      </w:r>
    </w:p>
    <w:p>
      <w:pPr>
        <w:pStyle w:val="ListParagraph"/>
        <w:numPr>
          <w:ilvl w:val="0"/>
          <w:numId w:val="105"/>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as Draft</w:t>
      </w:r>
      <w:r>
        <w:rPr>
          <w:rFonts w:ascii="Calibri" w:cs="Calibri" w:eastAsia="Calibri" w:hAnsi="Calibri"/>
          <w:color w:val="1F2A24"/>
          <w:sz w:val="21"/>
          <w:szCs w:val="21"/>
        </w:rPr>
        <w:t xml:space="preserve"> to keep it for later, or </w:t>
      </w:r>
      <w:r>
        <w:rPr>
          <w:rFonts w:ascii="Calibri" w:cs="Calibri" w:eastAsia="Calibri" w:hAnsi="Calibri"/>
          <w:b/>
          <w:bCs/>
          <w:color w:val="1F2A24"/>
          <w:sz w:val="21"/>
          <w:szCs w:val="21"/>
        </w:rPr>
        <w:t xml:space="preserve">Submit Now</w:t>
      </w:r>
      <w:r>
        <w:rPr>
          <w:rFonts w:ascii="Calibri" w:cs="Calibri" w:eastAsia="Calibri" w:hAnsi="Calibri"/>
          <w:color w:val="1F2A24"/>
          <w:sz w:val="21"/>
          <w:szCs w:val="21"/>
        </w:rPr>
        <w:t xml:space="preserve"> to send it for approval. Both buttons stay grey until </w:t>
      </w:r>
      <w:r>
        <w:rPr>
          <w:rFonts w:ascii="Calibri" w:cs="Calibri" w:eastAsia="Calibri" w:hAnsi="Calibri"/>
          <w:b/>
          <w:bCs/>
          <w:color w:val="1F2A24"/>
          <w:sz w:val="21"/>
          <w:szCs w:val="21"/>
        </w:rPr>
        <w:t xml:space="preserve">Requested By</w:t>
      </w:r>
      <w:r>
        <w:rPr>
          <w:rFonts w:ascii="Calibri" w:cs="Calibri" w:eastAsia="Calibri" w:hAnsi="Calibri"/>
          <w:color w:val="1F2A24"/>
          <w:sz w:val="21"/>
          <w:szCs w:val="21"/>
        </w:rPr>
        <w:t xml:space="preserve"> and every line's </w:t>
      </w:r>
      <w:r>
        <w:rPr>
          <w:rFonts w:ascii="Calibri" w:cs="Calibri" w:eastAsia="Calibri" w:hAnsi="Calibri"/>
          <w:b/>
          <w:bCs/>
          <w:color w:val="1F2A24"/>
          <w:sz w:val="21"/>
          <w:szCs w:val="21"/>
        </w:rPr>
        <w:t xml:space="preserve">Item name</w:t>
      </w:r>
      <w:r>
        <w:rPr>
          <w:rFonts w:ascii="Calibri" w:cs="Calibri" w:eastAsia="Calibri" w:hAnsi="Calibri"/>
          <w:color w:val="1F2A24"/>
          <w:sz w:val="21"/>
          <w:szCs w:val="21"/>
        </w:rPr>
        <w:t xml:space="preserve"> are filled in.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31"/>
        <w:gridCol w:w="6307"/>
      </w:tblGrid>
      <w:tr>
        <w:trPr>
          <w:cantSplit/>
          <w:tblHeader/>
        </w:trPr>
        <w:tc>
          <w:tcPr>
            <w:tcW w:type="dxa" w:w="333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30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3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Requested By*</w:t>
            </w:r>
          </w:p>
        </w:tc>
        <w:tc>
          <w:tcPr>
            <w:tcW w:type="dxa" w:w="63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employee's name</w:t>
            </w:r>
          </w:p>
        </w:tc>
      </w:tr>
      <w:tr>
        <w:trPr>
          <w:cantSplit/>
          <w:tblHeader w:val="false"/>
        </w:trPr>
        <w:tc>
          <w:tcPr>
            <w:tcW w:type="dxa" w:w="33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Enterprise</w:t>
            </w:r>
          </w:p>
        </w:tc>
        <w:tc>
          <w:tcPr>
            <w:tcW w:type="dxa" w:w="63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farm activity the stock is for</w:t>
            </w:r>
          </w:p>
        </w:tc>
      </w:tr>
      <w:tr>
        <w:trPr>
          <w:cantSplit/>
          <w:tblHeader w:val="false"/>
        </w:trPr>
        <w:tc>
          <w:tcPr>
            <w:tcW w:type="dxa" w:w="33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Priority</w:t>
            </w:r>
          </w:p>
        </w:tc>
        <w:tc>
          <w:tcPr>
            <w:tcW w:type="dxa" w:w="63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Low, Normal or Urgent</w:t>
            </w:r>
          </w:p>
        </w:tc>
      </w:tr>
      <w:tr>
        <w:trPr>
          <w:cantSplit/>
          <w:tblHeader w:val="false"/>
        </w:trPr>
        <w:tc>
          <w:tcPr>
            <w:tcW w:type="dxa" w:w="33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Category</w:t>
            </w:r>
          </w:p>
        </w:tc>
        <w:tc>
          <w:tcPr>
            <w:tcW w:type="dxa" w:w="63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Medicine, Equipment, Seeds, Fingerlings, Packaging or Other</w:t>
            </w:r>
          </w:p>
        </w:tc>
      </w:tr>
      <w:tr>
        <w:trPr>
          <w:cantSplit/>
          <w:tblHeader w:val="false"/>
        </w:trPr>
        <w:tc>
          <w:tcPr>
            <w:tcW w:type="dxa" w:w="33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Justification</w:t>
            </w:r>
          </w:p>
        </w:tc>
        <w:tc>
          <w:tcPr>
            <w:tcW w:type="dxa" w:w="63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Why the stock is needed</w:t>
            </w:r>
          </w:p>
        </w:tc>
      </w:tr>
      <w:tr>
        <w:trPr>
          <w:cantSplit/>
          <w:tblHeader w:val="false"/>
        </w:trPr>
        <w:tc>
          <w:tcPr>
            <w:tcW w:type="dxa" w:w="33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Line Items*</w:t>
            </w:r>
          </w:p>
        </w:tc>
        <w:tc>
          <w:tcPr>
            <w:tcW w:type="dxa" w:w="63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Item name</w:t>
            </w:r>
            <w:r>
              <w:rPr>
                <w:rFonts w:ascii="Calibri" w:cs="Calibri" w:eastAsia="Calibri" w:hAnsi="Calibri"/>
                <w:i/>
                <w:iCs/>
                <w:color w:val="1F2A24"/>
                <w:sz w:val="18"/>
                <w:szCs w:val="18"/>
              </w:rPr>
              <w:t xml:space="preserve">, Description, Qty, Unit, Cost/unit (an estimate) for each line. </w:t>
            </w:r>
            <w:r>
              <w:rPr>
                <w:rFonts w:ascii="Calibri" w:cs="Calibri" w:eastAsia="Calibri" w:hAnsi="Calibri"/>
                <w:i/>
                <w:iCs/>
                <w:color w:val="1F2A24"/>
                <w:sz w:val="18"/>
                <w:szCs w:val="18"/>
              </w:rPr>
              <w:t xml:space="preserve">Add Line</w:t>
            </w:r>
            <w:r>
              <w:rPr>
                <w:rFonts w:ascii="Calibri" w:cs="Calibri" w:eastAsia="Calibri" w:hAnsi="Calibri"/>
                <w:color w:val="1F2A24"/>
                <w:sz w:val="18"/>
                <w:szCs w:val="18"/>
              </w:rPr>
              <w:t xml:space="preserve">* adds a line; the X removes one (the last line cannot be removed)</w:t>
            </w:r>
          </w:p>
        </w:tc>
      </w:tr>
    </w:tbl>
    <w:p>
      <w:pPr>
        <w:spacing w:after="160"/>
      </w:pPr>
    </w:p>
    <w:p>
      <w:pPr>
        <w:spacing w:after="120" w:line="290"/>
      </w:pPr>
      <w:r>
        <w:rPr>
          <w:rFonts w:ascii="Calibri" w:cs="Calibri" w:eastAsia="Calibri" w:hAnsi="Calibri"/>
          <w:color w:val="1F2A24"/>
          <w:sz w:val="21"/>
          <w:szCs w:val="21"/>
        </w:rPr>
        <w:t xml:space="preserve">The footer shows "Est. Total: ZMW ..." as you type. Request numbers look like REQ-2026-005 and count upwards.</w:t>
      </w:r>
    </w:p>
    <w:p>
      <w:pPr>
        <w:spacing w:after="120" w:line="290"/>
      </w:pPr>
      <w:r>
        <w:rPr>
          <w:rFonts w:ascii="Calibri" w:cs="Calibri" w:eastAsia="Calibri" w:hAnsi="Calibri"/>
          <w:b/>
          <w:bCs/>
          <w:color w:val="1F2A24"/>
          <w:sz w:val="21"/>
          <w:szCs w:val="21"/>
        </w:rPr>
        <w:t xml:space="preserve">Approving a request</w:t>
      </w:r>
    </w:p>
    <w:p>
      <w:pPr>
        <w:pStyle w:val="ListParagraph"/>
        <w:numPr>
          <w:ilvl w:val="0"/>
          <w:numId w:val="106"/>
        </w:numPr>
        <w:spacing w:after="70" w:line="280"/>
      </w:pPr>
      <w:r>
        <w:rPr>
          <w:rFonts w:ascii="Calibri" w:cs="Calibri" w:eastAsia="Calibri" w:hAnsi="Calibri"/>
          <w:color w:val="1F2A24"/>
          <w:sz w:val="21"/>
          <w:szCs w:val="21"/>
        </w:rPr>
        <w:t xml:space="preserve">Open the </w:t>
      </w:r>
      <w:r>
        <w:rPr>
          <w:rFonts w:ascii="Calibri" w:cs="Calibri" w:eastAsia="Calibri" w:hAnsi="Calibri"/>
          <w:b/>
          <w:bCs/>
          <w:color w:val="1F2A24"/>
          <w:sz w:val="21"/>
          <w:szCs w:val="21"/>
        </w:rPr>
        <w:t xml:space="preserve">Pending Review</w:t>
      </w:r>
      <w:r>
        <w:rPr>
          <w:rFonts w:ascii="Calibri" w:cs="Calibri" w:eastAsia="Calibri" w:hAnsi="Calibri"/>
          <w:color w:val="1F2A24"/>
          <w:sz w:val="21"/>
          <w:szCs w:val="21"/>
        </w:rPr>
        <w:t xml:space="preserve"> tab (requests with the status </w:t>
      </w:r>
      <w:r>
        <w:rPr>
          <w:rFonts w:ascii="Calibri" w:cs="Calibri" w:eastAsia="Calibri" w:hAnsi="Calibri"/>
          <w:b/>
          <w:bCs/>
          <w:color w:val="1F2A24"/>
          <w:sz w:val="21"/>
          <w:szCs w:val="21"/>
        </w:rPr>
        <w:t xml:space="preserve">Submitted</w:t>
      </w:r>
      <w:r>
        <w:rPr>
          <w:rFonts w:ascii="Calibri" w:cs="Calibri" w:eastAsia="Calibri" w:hAnsi="Calibri"/>
          <w:color w:val="1F2A24"/>
          <w:sz w:val="21"/>
          <w:szCs w:val="21"/>
        </w:rPr>
        <w:t xml:space="preserve">).</w:t>
      </w:r>
    </w:p>
    <w:p>
      <w:pPr>
        <w:pStyle w:val="ListParagraph"/>
        <w:numPr>
          <w:ilvl w:val="0"/>
          <w:numId w:val="106"/>
        </w:numPr>
        <w:spacing w:after="70" w:line="280"/>
      </w:pPr>
      <w:r>
        <w:rPr>
          <w:rFonts w:ascii="Calibri" w:cs="Calibri" w:eastAsia="Calibri" w:hAnsi="Calibri"/>
          <w:color w:val="1F2A24"/>
          <w:sz w:val="21"/>
          <w:szCs w:val="21"/>
        </w:rPr>
        <w:t xml:space="preserve">Click the arrow on a request card to expand it, then click </w:t>
      </w:r>
      <w:r>
        <w:rPr>
          <w:rFonts w:ascii="Calibri" w:cs="Calibri" w:eastAsia="Calibri" w:hAnsi="Calibri"/>
          <w:b/>
          <w:bCs/>
          <w:color w:val="1F2A24"/>
          <w:sz w:val="21"/>
          <w:szCs w:val="21"/>
        </w:rPr>
        <w:t xml:space="preserve">Approve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Reject</w:t>
      </w:r>
      <w:r>
        <w:rPr>
          <w:rFonts w:ascii="Calibri" w:cs="Calibri" w:eastAsia="Calibri" w:hAnsi="Calibri"/>
          <w:color w:val="1F2A24"/>
          <w:sz w:val="21"/>
          <w:szCs w:val="21"/>
        </w:rPr>
        <w:t xml:space="preserve">.</w:t>
      </w:r>
    </w:p>
    <w:p>
      <w:pPr>
        <w:pStyle w:val="ListParagraph"/>
        <w:numPr>
          <w:ilvl w:val="0"/>
          <w:numId w:val="106"/>
        </w:numPr>
        <w:spacing w:after="7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Review Decision</w:t>
      </w:r>
      <w:r>
        <w:rPr>
          <w:rFonts w:ascii="Calibri" w:cs="Calibri" w:eastAsia="Calibri" w:hAnsi="Calibri"/>
          <w:color w:val="1F2A24"/>
          <w:sz w:val="21"/>
          <w:szCs w:val="21"/>
        </w:rPr>
        <w:t xml:space="preserve"> box opens. Type </w:t>
      </w:r>
      <w:r>
        <w:rPr>
          <w:rFonts w:ascii="Calibri" w:cs="Calibri" w:eastAsia="Calibri" w:hAnsi="Calibri"/>
          <w:b/>
          <w:bCs/>
          <w:color w:val="1F2A24"/>
          <w:sz w:val="21"/>
          <w:szCs w:val="21"/>
        </w:rPr>
        <w:t xml:space="preserve">Reviewed by</w:t>
      </w:r>
      <w:r>
        <w:rPr>
          <w:rFonts w:ascii="Calibri" w:cs="Calibri" w:eastAsia="Calibri" w:hAnsi="Calibri"/>
          <w:color w:val="1F2A24"/>
          <w:sz w:val="21"/>
          <w:szCs w:val="21"/>
        </w:rPr>
        <w:t xml:space="preserve"> (your name) and an optional </w:t>
      </w:r>
      <w:r>
        <w:rPr>
          <w:rFonts w:ascii="Calibri" w:cs="Calibri" w:eastAsia="Calibri" w:hAnsi="Calibri"/>
          <w:b/>
          <w:bCs/>
          <w:color w:val="1F2A24"/>
          <w:sz w:val="21"/>
          <w:szCs w:val="21"/>
        </w:rPr>
        <w:t xml:space="preserve">Note</w:t>
      </w:r>
      <w:r>
        <w:rPr>
          <w:rFonts w:ascii="Calibri" w:cs="Calibri" w:eastAsia="Calibri" w:hAnsi="Calibri"/>
          <w:color w:val="1F2A24"/>
          <w:sz w:val="21"/>
          <w:szCs w:val="21"/>
        </w:rPr>
        <w:t xml:space="preserve">.</w:t>
      </w:r>
    </w:p>
    <w:p>
      <w:pPr>
        <w:pStyle w:val="ListParagraph"/>
        <w:numPr>
          <w:ilvl w:val="0"/>
          <w:numId w:val="106"/>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Confirm Approve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Confirm Reject</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Cancel</w:t>
      </w:r>
      <w:r>
        <w:rPr>
          <w:rFonts w:ascii="Calibri" w:cs="Calibri" w:eastAsia="Calibri" w:hAnsi="Calibri"/>
          <w:color w:val="1F2A24"/>
          <w:sz w:val="21"/>
          <w:szCs w:val="21"/>
        </w:rPr>
        <w:t xml:space="preserve"> to close the box).</w:t>
      </w:r>
    </w:p>
    <w:p>
      <w:pPr>
        <w:pStyle w:val="ListParagraph"/>
        <w:numPr>
          <w:ilvl w:val="0"/>
          <w:numId w:val="106"/>
        </w:numPr>
        <w:spacing w:after="70" w:line="280"/>
      </w:pPr>
      <w:r>
        <w:rPr>
          <w:rFonts w:ascii="Calibri" w:cs="Calibri" w:eastAsia="Calibri" w:hAnsi="Calibri"/>
          <w:color w:val="1F2A24"/>
          <w:sz w:val="21"/>
          <w:szCs w:val="21"/>
        </w:rPr>
        <w:t xml:space="preserve">For an approved request, click </w:t>
      </w:r>
      <w:r>
        <w:rPr>
          <w:rFonts w:ascii="Calibri" w:cs="Calibri" w:eastAsia="Calibri" w:hAnsi="Calibri"/>
          <w:b/>
          <w:bCs/>
          <w:color w:val="1F2A24"/>
          <w:sz w:val="21"/>
          <w:szCs w:val="21"/>
        </w:rPr>
        <w:t xml:space="preserve">Mark as Fulfilled</w:t>
      </w:r>
      <w:r>
        <w:rPr>
          <w:rFonts w:ascii="Calibri" w:cs="Calibri" w:eastAsia="Calibri" w:hAnsi="Calibri"/>
          <w:color w:val="1F2A24"/>
          <w:sz w:val="21"/>
          <w:szCs w:val="21"/>
        </w:rPr>
        <w:t xml:space="preserve"> when the goods have arrived, or </w:t>
      </w:r>
      <w:r>
        <w:rPr>
          <w:rFonts w:ascii="Calibri" w:cs="Calibri" w:eastAsia="Calibri" w:hAnsi="Calibri"/>
          <w:b/>
          <w:bCs/>
          <w:color w:val="1F2A24"/>
          <w:sz w:val="21"/>
          <w:szCs w:val="21"/>
        </w:rPr>
        <w:t xml:space="preserve">Cancel</w:t>
      </w:r>
      <w:r>
        <w:rPr>
          <w:rFonts w:ascii="Calibri" w:cs="Calibri" w:eastAsia="Calibri" w:hAnsi="Calibri"/>
          <w:color w:val="1F2A24"/>
          <w:sz w:val="21"/>
          <w:szCs w:val="21"/>
        </w:rPr>
        <w:t xml:space="preserve"> to withdraw it.</w:t>
      </w:r>
    </w:p>
    <w:p>
      <w:pPr>
        <w:spacing w:after="60"/>
      </w:pPr>
    </w:p>
    <w:p>
      <w:pPr>
        <w:spacing w:after="120" w:line="290"/>
      </w:pPr>
      <w:r>
        <w:rPr>
          <w:rFonts w:ascii="Calibri" w:cs="Calibri" w:eastAsia="Calibri" w:hAnsi="Calibri"/>
          <w:b/>
          <w:bCs/>
          <w:color w:val="1F2A24"/>
          <w:sz w:val="21"/>
          <w:szCs w:val="21"/>
        </w:rPr>
        <w:t xml:space="preserve">What the buttons do, by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79"/>
        <w:gridCol w:w="5359"/>
      </w:tblGrid>
      <w:tr>
        <w:trPr>
          <w:cantSplit/>
          <w:tblHeader/>
        </w:trPr>
        <w:tc>
          <w:tcPr>
            <w:tcW w:type="dxa" w:w="427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Status</w:t>
            </w:r>
          </w:p>
        </w:tc>
        <w:tc>
          <w:tcPr>
            <w:tcW w:type="dxa" w:w="535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Buttons shown</w:t>
            </w:r>
          </w:p>
        </w:tc>
      </w:tr>
      <w:tr>
        <w:trPr>
          <w:cantSplit/>
          <w:tblHeader w:val="false"/>
        </w:trPr>
        <w:tc>
          <w:tcPr>
            <w:tcW w:type="dxa" w:w="42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Draft</w:t>
            </w:r>
          </w:p>
        </w:tc>
        <w:tc>
          <w:tcPr>
            <w:tcW w:type="dxa" w:w="535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Submit for Approval</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Cancel</w:t>
            </w:r>
          </w:p>
        </w:tc>
      </w:tr>
      <w:tr>
        <w:trPr>
          <w:cantSplit/>
          <w:tblHeader w:val="false"/>
        </w:trPr>
        <w:tc>
          <w:tcPr>
            <w:tcW w:type="dxa" w:w="42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Submitted</w:t>
            </w:r>
          </w:p>
        </w:tc>
        <w:tc>
          <w:tcPr>
            <w:tcW w:type="dxa" w:w="535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Approve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Reject</w:t>
            </w:r>
          </w:p>
        </w:tc>
      </w:tr>
      <w:tr>
        <w:trPr>
          <w:cantSplit/>
          <w:tblHeader w:val="false"/>
        </w:trPr>
        <w:tc>
          <w:tcPr>
            <w:tcW w:type="dxa" w:w="42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Approved</w:t>
            </w:r>
          </w:p>
        </w:tc>
        <w:tc>
          <w:tcPr>
            <w:tcW w:type="dxa" w:w="535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Mark as Fulfilled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Cancel</w:t>
            </w:r>
          </w:p>
        </w:tc>
      </w:tr>
      <w:tr>
        <w:trPr>
          <w:cantSplit/>
          <w:tblHeader w:val="false"/>
        </w:trPr>
        <w:tc>
          <w:tcPr>
            <w:tcW w:type="dxa" w:w="42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Rejected, Fulfilled, Cancelled</w:t>
            </w:r>
          </w:p>
        </w:tc>
        <w:tc>
          <w:tcPr>
            <w:tcW w:type="dxa" w:w="535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 (these are final)</w:t>
            </w:r>
          </w:p>
        </w:tc>
      </w:tr>
    </w:tbl>
    <w:p>
      <w:pPr>
        <w:spacing w:after="160"/>
      </w:pPr>
    </w:p>
    <w:p>
      <w:pPr>
        <w:spacing w:after="120" w:line="290"/>
      </w:pPr>
      <w:r>
        <w:rPr>
          <w:rFonts w:ascii="Calibri" w:cs="Calibri" w:eastAsia="Calibri" w:hAnsi="Calibri"/>
          <w:b/>
          <w:bCs/>
          <w:color w:val="1F2A24"/>
          <w:sz w:val="21"/>
          <w:szCs w:val="21"/>
        </w:rPr>
        <w:t xml:space="preserve">What you will see</w:t>
      </w:r>
    </w:p>
    <w:p>
      <w:pPr>
        <w:pStyle w:val="ListParagraph"/>
        <w:numPr>
          <w:ilvl w:val="0"/>
          <w:numId w:val="2"/>
        </w:numPr>
        <w:spacing w:after="60" w:line="280"/>
      </w:pPr>
      <w:r>
        <w:rPr>
          <w:rFonts w:ascii="Calibri" w:cs="Calibri" w:eastAsia="Calibri" w:hAnsi="Calibri"/>
          <w:color w:val="1F2A24"/>
          <w:sz w:val="21"/>
          <w:szCs w:val="21"/>
        </w:rPr>
        <w:t xml:space="preserve">Tabs: </w:t>
      </w:r>
      <w:r>
        <w:rPr>
          <w:rFonts w:ascii="Calibri" w:cs="Calibri" w:eastAsia="Calibri" w:hAnsi="Calibri"/>
          <w:b/>
          <w:bCs/>
          <w:color w:val="1F2A24"/>
          <w:sz w:val="21"/>
          <w:szCs w:val="21"/>
        </w:rPr>
        <w:t xml:space="preserve">All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Pending Review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Approved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History</w:t>
      </w:r>
      <w:r>
        <w:rPr>
          <w:rFonts w:ascii="Calibri" w:cs="Calibri" w:eastAsia="Calibri" w:hAnsi="Calibri"/>
          <w:color w:val="1F2A24"/>
          <w:sz w:val="21"/>
          <w:szCs w:val="21"/>
        </w:rPr>
        <w:t xml:space="preserve"> (fulfilled, rejected and cancelled requests).</w:t>
      </w:r>
    </w:p>
    <w:p>
      <w:pPr>
        <w:pStyle w:val="ListParagraph"/>
        <w:numPr>
          <w:ilvl w:val="0"/>
          <w:numId w:val="2"/>
        </w:numPr>
        <w:spacing w:after="60" w:line="280"/>
      </w:pPr>
      <w:r>
        <w:rPr>
          <w:rFonts w:ascii="Calibri" w:cs="Calibri" w:eastAsia="Calibri" w:hAnsi="Calibri"/>
          <w:color w:val="1F2A24"/>
          <w:sz w:val="21"/>
          <w:szCs w:val="21"/>
        </w:rPr>
        <w:t xml:space="preserve">On the </w:t>
      </w:r>
      <w:r>
        <w:rPr>
          <w:rFonts w:ascii="Calibri" w:cs="Calibri" w:eastAsia="Calibri" w:hAnsi="Calibri"/>
          <w:b/>
          <w:bCs/>
          <w:color w:val="1F2A24"/>
          <w:sz w:val="21"/>
          <w:szCs w:val="21"/>
        </w:rPr>
        <w:t xml:space="preserve">All</w:t>
      </w:r>
      <w:r>
        <w:rPr>
          <w:rFonts w:ascii="Calibri" w:cs="Calibri" w:eastAsia="Calibri" w:hAnsi="Calibri"/>
          <w:color w:val="1F2A24"/>
          <w:sz w:val="21"/>
          <w:szCs w:val="21"/>
        </w:rPr>
        <w:t xml:space="preserve"> tab you can filter by status and category and click </w:t>
      </w:r>
      <w:r>
        <w:rPr>
          <w:rFonts w:ascii="Calibri" w:cs="Calibri" w:eastAsia="Calibri" w:hAnsi="Calibri"/>
          <w:b/>
          <w:bCs/>
          <w:color w:val="1F2A24"/>
          <w:sz w:val="21"/>
          <w:szCs w:val="21"/>
        </w:rPr>
        <w:t xml:space="preserve">Export CSV</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Header chips: total requests, how many are submitted, how many are approved, and "pending fulfillment" (the same number as approved).</w:t>
      </w:r>
    </w:p>
    <w:p>
      <w:pPr>
        <w:pStyle w:val="ListParagraph"/>
        <w:numPr>
          <w:ilvl w:val="0"/>
          <w:numId w:val="2"/>
        </w:numPr>
        <w:spacing w:after="60" w:line="280"/>
      </w:pPr>
      <w:r>
        <w:rPr>
          <w:rFonts w:ascii="Calibri" w:cs="Calibri" w:eastAsia="Calibri" w:hAnsi="Calibri"/>
          <w:color w:val="1F2A24"/>
          <w:sz w:val="21"/>
          <w:szCs w:val="21"/>
        </w:rPr>
        <w:t xml:space="preserve">Each card shows the number, priority, category, status, date, who asked, the enterprise, the justification, the number of items and the estimated total in ZMW. Expanded, it shows the item lines, the reviewer's name and note and the fulfilled date.</w:t>
      </w:r>
    </w:p>
    <w:p>
      <w:pPr>
        <w:spacing w:after="60"/>
      </w:pP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Four sample requests appear on first open. One has a "linked PO" label. You cannot link a request to a purchase order in this version.</w:t>
      </w:r>
    </w:p>
    <w:p>
      <w:pPr>
        <w:pStyle w:val="ListParagraph"/>
        <w:numPr>
          <w:ilvl w:val="0"/>
          <w:numId w:val="2"/>
        </w:numPr>
        <w:spacing w:after="60" w:line="280"/>
      </w:pPr>
      <w:r>
        <w:rPr>
          <w:rFonts w:ascii="Calibri" w:cs="Calibri" w:eastAsia="Calibri" w:hAnsi="Calibri"/>
          <w:color w:val="1F2A24"/>
          <w:sz w:val="21"/>
          <w:szCs w:val="21"/>
        </w:rPr>
        <w:t xml:space="preserve">Fulfilling a request does not add stock to Inventory and does not create a purchase order. Do that by hand.</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Export CSV</w:t>
      </w:r>
      <w:r>
        <w:rPr>
          <w:rFonts w:ascii="Calibri" w:cs="Calibri" w:eastAsia="Calibri" w:hAnsi="Calibri"/>
          <w:color w:val="1F2A24"/>
          <w:sz w:val="21"/>
          <w:szCs w:val="21"/>
        </w:rPr>
        <w:t xml:space="preserve"> button may not produce a usable file in this version. If the download looks wrong, copy the list from the screen instead.</w:t>
      </w:r>
    </w:p>
    <w:p>
      <w:pPr>
        <w:spacing w:after="60"/>
      </w:pPr>
    </w:p>
    <w:p>
      <w:pPr>
        <w:spacing w:after="120" w:line="290"/>
      </w:pPr>
      <w:r>
        <w:rPr>
          <w:rFonts w:ascii="Calibri" w:cs="Calibri" w:eastAsia="Calibri" w:hAnsi="Calibri"/>
          <w:b/>
          <w:bCs/>
          <w:color w:val="1F2A24"/>
          <w:sz w:val="21"/>
          <w:szCs w:val="21"/>
        </w:rPr>
        <w:t xml:space="preserve">If something goes wrong</w:t>
      </w:r>
    </w:p>
    <w:p>
      <w:pPr>
        <w:pStyle w:val="ListParagraph"/>
        <w:numPr>
          <w:ilvl w:val="0"/>
          <w:numId w:val="2"/>
        </w:numPr>
        <w:spacing w:after="60" w:line="280"/>
      </w:pPr>
      <w:r>
        <w:rPr>
          <w:rFonts w:ascii="Calibri" w:cs="Calibri" w:eastAsia="Calibri" w:hAnsi="Calibri"/>
          <w:color w:val="1F2A24"/>
          <w:sz w:val="21"/>
          <w:szCs w:val="21"/>
        </w:rPr>
        <w:t xml:space="preserve">"No requisitions found": change the tab or clear the filters.</w:t>
      </w:r>
    </w:p>
    <w:p>
      <w:pPr>
        <w:pStyle w:val="ListParagraph"/>
        <w:numPr>
          <w:ilvl w:val="0"/>
          <w:numId w:val="2"/>
        </w:numPr>
        <w:spacing w:after="60" w:line="280"/>
      </w:pPr>
      <w:r>
        <w:rPr>
          <w:rFonts w:ascii="Calibri" w:cs="Calibri" w:eastAsia="Calibri" w:hAnsi="Calibri"/>
          <w:b/>
          <w:bCs/>
          <w:color w:val="1F2A24"/>
          <w:sz w:val="21"/>
          <w:szCs w:val="21"/>
        </w:rPr>
        <w:t xml:space="preserve">Submit Now</w:t>
      </w:r>
      <w:r>
        <w:rPr>
          <w:rFonts w:ascii="Calibri" w:cs="Calibri" w:eastAsia="Calibri" w:hAnsi="Calibri"/>
          <w:color w:val="1F2A24"/>
          <w:sz w:val="21"/>
          <w:szCs w:val="21"/>
        </w:rPr>
        <w:t xml:space="preserve"> is grey: a name or item name is missing.</w:t>
      </w:r>
    </w:p>
    <w:p>
      <w:pPr>
        <w:spacing w:after="60"/>
      </w:pPr>
    </w:p>
    <w:p>
      <w:pPr>
        <w:pStyle w:val="Heading2"/>
        <w:keepNext/>
        <w:spacing w:after="140" w:before="360"/>
      </w:pPr>
      <w:bookmarkStart w:name="h_activity_log" w:id="1"/>
      <w:r>
        <w:rPr>
          <w:rFonts w:ascii="Cambria" w:cs="Cambria" w:eastAsia="Cambria" w:hAnsi="Cambria"/>
          <w:b/>
          <w:bCs/>
          <w:color w:val="1F6B3A"/>
          <w:sz w:val="32"/>
          <w:szCs w:val="32"/>
        </w:rPr>
        <w:t xml:space="preserve">Activity Log</w:t>
      </w:r>
      <w:bookmarkEnd w:id="1"/>
    </w:p>
    <w:p>
      <w:pPr>
        <w:pStyle w:val="Heading3"/>
        <w:keepNext/>
        <w:spacing w:after="100" w:before="260"/>
      </w:pPr>
      <w:bookmarkStart w:name="h_activity_log_2" w:id="1"/>
      <w:r>
        <w:rPr>
          <w:rFonts w:ascii="Cambria" w:cs="Cambria" w:eastAsia="Cambria" w:hAnsi="Cambria"/>
          <w:b/>
          <w:bCs/>
          <w:color w:val="2E7D4F"/>
          <w:sz w:val="26"/>
          <w:szCs w:val="26"/>
        </w:rPr>
        <w:t xml:space="preserve">Activity Log</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The page is built to show a time-ordered list of what happened in the farm app, with a search, filters and a CSV download.</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In this version of the app </w:t>
      </w:r>
      <w:r>
        <w:rPr>
          <w:rFonts w:ascii="Calibri" w:cs="Calibri" w:eastAsia="Calibri" w:hAnsi="Calibri"/>
          <w:b/>
          <w:bCs/>
          <w:color w:val="1F2A24"/>
          <w:sz w:val="21"/>
          <w:szCs w:val="21"/>
        </w:rPr>
        <w:t xml:space="preserve">nothing writes real entries into the Activity Log</w:t>
      </w:r>
      <w:r>
        <w:rPr>
          <w:rFonts w:ascii="Calibri" w:cs="Calibri" w:eastAsia="Calibri" w:hAnsi="Calibri"/>
          <w:color w:val="1F2A24"/>
          <w:sz w:val="21"/>
          <w:szCs w:val="21"/>
        </w:rPr>
        <w:t xml:space="preserve">. The entries you see are </w:t>
      </w:r>
      <w:r>
        <w:rPr>
          <w:rFonts w:ascii="Calibri" w:cs="Calibri" w:eastAsia="Calibri" w:hAnsi="Calibri"/>
          <w:b/>
          <w:bCs/>
          <w:color w:val="1F2A24"/>
          <w:sz w:val="21"/>
          <w:szCs w:val="21"/>
        </w:rPr>
        <w:t xml:space="preserve">15 sample entries</w:t>
      </w:r>
      <w:r>
        <w:rPr>
          <w:rFonts w:ascii="Calibri" w:cs="Calibri" w:eastAsia="Calibri" w:hAnsi="Calibri"/>
          <w:color w:val="1F2A24"/>
          <w:sz w:val="21"/>
          <w:szCs w:val="21"/>
        </w:rPr>
        <w:t xml:space="preserve"> that the page creates the first time you open it (for example "Recorded income: Feed Sales — ZMW 4,200"). They describe events that did not happen on your farm. Do not use this page as an audit trail. The Dashboard's recent-activity list reads the same sample entries.</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107"/>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Activity Log</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Farm Management</w:t>
      </w:r>
      <w:r>
        <w:rPr>
          <w:rFonts w:ascii="Calibri" w:cs="Calibri" w:eastAsia="Calibri" w:hAnsi="Calibri"/>
          <w:color w:val="1F2A24"/>
          <w:sz w:val="21"/>
          <w:szCs w:val="21"/>
        </w:rPr>
        <w:t xml:space="preserve">.</w:t>
      </w:r>
    </w:p>
    <w:p>
      <w:pPr>
        <w:pStyle w:val="ListParagraph"/>
        <w:numPr>
          <w:ilvl w:val="0"/>
          <w:numId w:val="107"/>
        </w:numPr>
        <w:spacing w:after="70" w:line="280"/>
      </w:pPr>
      <w:r>
        <w:rPr>
          <w:rFonts w:ascii="Calibri" w:cs="Calibri" w:eastAsia="Calibri" w:hAnsi="Calibri"/>
          <w:color w:val="1F2A24"/>
          <w:sz w:val="21"/>
          <w:szCs w:val="21"/>
        </w:rPr>
        <w:t xml:space="preserve">Use the search box ("Search events..."), the module drop-down, the action drop-down (create, update, delete, login, export, system) and the date picker to filter. Click </w:t>
      </w:r>
      <w:r>
        <w:rPr>
          <w:rFonts w:ascii="Calibri" w:cs="Calibri" w:eastAsia="Calibri" w:hAnsi="Calibri"/>
          <w:b/>
          <w:bCs/>
          <w:color w:val="1F2A24"/>
          <w:sz w:val="21"/>
          <w:szCs w:val="21"/>
        </w:rPr>
        <w:t xml:space="preserve">Clear filters</w:t>
      </w:r>
      <w:r>
        <w:rPr>
          <w:rFonts w:ascii="Calibri" w:cs="Calibri" w:eastAsia="Calibri" w:hAnsi="Calibri"/>
          <w:color w:val="1F2A24"/>
          <w:sz w:val="21"/>
          <w:szCs w:val="21"/>
        </w:rPr>
        <w:t xml:space="preserve"> to reset.</w:t>
      </w:r>
    </w:p>
    <w:p>
      <w:pPr>
        <w:pStyle w:val="ListParagraph"/>
        <w:numPr>
          <w:ilvl w:val="0"/>
          <w:numId w:val="107"/>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Refresh</w:t>
      </w:r>
      <w:r>
        <w:rPr>
          <w:rFonts w:ascii="Calibri" w:cs="Calibri" w:eastAsia="Calibri" w:hAnsi="Calibri"/>
          <w:color w:val="1F2A24"/>
          <w:sz w:val="21"/>
          <w:szCs w:val="21"/>
        </w:rPr>
        <w:t xml:space="preserve"> to read the list again.</w:t>
      </w:r>
    </w:p>
    <w:p>
      <w:pPr>
        <w:pStyle w:val="ListParagraph"/>
        <w:numPr>
          <w:ilvl w:val="0"/>
          <w:numId w:val="107"/>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Export CSV</w:t>
      </w:r>
      <w:r>
        <w:rPr>
          <w:rFonts w:ascii="Calibri" w:cs="Calibri" w:eastAsia="Calibri" w:hAnsi="Calibri"/>
          <w:color w:val="1F2A24"/>
          <w:sz w:val="21"/>
          <w:szCs w:val="21"/>
        </w:rPr>
        <w:t xml:space="preserve"> to download the filtered entries as a spreadsheet file.</w:t>
      </w:r>
    </w:p>
    <w:p>
      <w:pPr>
        <w:pStyle w:val="ListParagraph"/>
        <w:numPr>
          <w:ilvl w:val="0"/>
          <w:numId w:val="107"/>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Clear</w:t>
      </w:r>
      <w:r>
        <w:rPr>
          <w:rFonts w:ascii="Calibri" w:cs="Calibri" w:eastAsia="Calibri" w:hAnsi="Calibri"/>
          <w:color w:val="1F2A24"/>
          <w:sz w:val="21"/>
          <w:szCs w:val="21"/>
        </w:rPr>
        <w:t xml:space="preserve"> to delete every entry. The app asks "Clear all activity log entries? This cannot be undone." Confirm only if you are sure.</w:t>
      </w:r>
    </w:p>
    <w:p>
      <w:pPr>
        <w:spacing w:after="60"/>
      </w:pPr>
    </w:p>
    <w:p>
      <w:pPr>
        <w:spacing w:after="120" w:line="290"/>
      </w:pPr>
      <w:r>
        <w:rPr>
          <w:rFonts w:ascii="Calibri" w:cs="Calibri" w:eastAsia="Calibri" w:hAnsi="Calibri"/>
          <w:b/>
          <w:bCs/>
          <w:color w:val="1F2A24"/>
          <w:sz w:val="21"/>
          <w:szCs w:val="21"/>
        </w:rPr>
        <w:t xml:space="preserve">What you will see</w:t>
      </w:r>
    </w:p>
    <w:p>
      <w:pPr>
        <w:pStyle w:val="ListParagraph"/>
        <w:numPr>
          <w:ilvl w:val="0"/>
          <w:numId w:val="2"/>
        </w:numPr>
        <w:spacing w:after="60" w:line="280"/>
      </w:pPr>
      <w:r>
        <w:rPr>
          <w:rFonts w:ascii="Calibri" w:cs="Calibri" w:eastAsia="Calibri" w:hAnsi="Calibri"/>
          <w:color w:val="1F2A24"/>
          <w:sz w:val="21"/>
          <w:szCs w:val="21"/>
        </w:rPr>
        <w:t xml:space="preserve">Four tiles: </w:t>
      </w:r>
      <w:r>
        <w:rPr>
          <w:rFonts w:ascii="Calibri" w:cs="Calibri" w:eastAsia="Calibri" w:hAnsi="Calibri"/>
          <w:b/>
          <w:bCs/>
          <w:color w:val="1F2A24"/>
          <w:sz w:val="21"/>
          <w:szCs w:val="21"/>
        </w:rPr>
        <w:t xml:space="preserve">Total entries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Today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Creates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System events</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Each entry shows a coloured module badge, an action badge (Created, Updated, Deleted, Login, Exported, System), a subject, a description, and how long ago it happened.</w:t>
      </w:r>
    </w:p>
    <w:p>
      <w:pPr>
        <w:pStyle w:val="ListParagraph"/>
        <w:numPr>
          <w:ilvl w:val="0"/>
          <w:numId w:val="2"/>
        </w:numPr>
        <w:spacing w:after="60" w:line="280"/>
      </w:pPr>
      <w:r>
        <w:rPr>
          <w:rFonts w:ascii="Calibri" w:cs="Calibri" w:eastAsia="Calibri" w:hAnsi="Calibri"/>
          <w:color w:val="1F2A24"/>
          <w:sz w:val="21"/>
          <w:szCs w:val="21"/>
        </w:rPr>
        <w:t xml:space="preserve">The list keeps the newest 500 entries only.</w:t>
      </w:r>
    </w:p>
    <w:p>
      <w:pPr>
        <w:pStyle w:val="ListParagraph"/>
        <w:numPr>
          <w:ilvl w:val="0"/>
          <w:numId w:val="2"/>
        </w:numPr>
        <w:spacing w:after="60" w:line="280"/>
      </w:pPr>
      <w:r>
        <w:rPr>
          <w:rFonts w:ascii="Calibri" w:cs="Calibri" w:eastAsia="Calibri" w:hAnsi="Calibri"/>
          <w:color w:val="1F2A24"/>
          <w:sz w:val="21"/>
          <w:szCs w:val="21"/>
        </w:rPr>
        <w:t xml:space="preserve">Footer: "Showing X of Y entries". If the filters match nothing: "No entries match the current filters."</w:t>
      </w:r>
    </w:p>
    <w:p>
      <w:pPr>
        <w:spacing w:after="60"/>
      </w:pP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After you click </w:t>
      </w:r>
      <w:r>
        <w:rPr>
          <w:rFonts w:ascii="Calibri" w:cs="Calibri" w:eastAsia="Calibri" w:hAnsi="Calibri"/>
          <w:b/>
          <w:bCs/>
          <w:color w:val="1F2A24"/>
          <w:sz w:val="21"/>
          <w:szCs w:val="21"/>
        </w:rPr>
        <w:t xml:space="preserve">Clear</w:t>
      </w:r>
      <w:r>
        <w:rPr>
          <w:rFonts w:ascii="Calibri" w:cs="Calibri" w:eastAsia="Calibri" w:hAnsi="Calibri"/>
          <w:color w:val="1F2A24"/>
          <w:sz w:val="21"/>
          <w:szCs w:val="21"/>
        </w:rPr>
        <w:t xml:space="preserve">, the list is empty. When you leave the page and open it again, the 15 sample entries are put back, because the page refills an empty log.</w:t>
      </w:r>
    </w:p>
    <w:p>
      <w:pPr>
        <w:pStyle w:val="ListParagraph"/>
        <w:numPr>
          <w:ilvl w:val="0"/>
          <w:numId w:val="2"/>
        </w:numPr>
        <w:spacing w:after="60" w:line="280"/>
      </w:pPr>
      <w:r>
        <w:rPr>
          <w:rFonts w:ascii="Calibri" w:cs="Calibri" w:eastAsia="Calibri" w:hAnsi="Calibri"/>
          <w:color w:val="1F2A24"/>
          <w:sz w:val="21"/>
          <w:szCs w:val="21"/>
        </w:rPr>
        <w:t xml:space="preserve">For a real record of who did what with money and stock, use the dates and notes in </w:t>
      </w: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Sales</w:t>
      </w:r>
      <w:r>
        <w:rPr>
          <w:rFonts w:ascii="Calibri" w:cs="Calibri" w:eastAsia="Calibri" w:hAnsi="Calibri"/>
          <w:color w:val="1F2A24"/>
          <w:sz w:val="21"/>
          <w:szCs w:val="21"/>
        </w:rPr>
        <w:t xml:space="preserve"> (see Part 4).</w:t>
      </w:r>
    </w:p>
    <w:p>
      <w:pPr>
        <w:spacing w:after="60"/>
      </w:pPr>
    </w:p>
    <w:p>
      <w:pPr>
        <w:pStyle w:val="Heading2"/>
        <w:keepNext/>
        <w:spacing w:after="140" w:before="360"/>
      </w:pPr>
      <w:bookmarkStart w:name="h_crop_rotation" w:id="1"/>
      <w:r>
        <w:rPr>
          <w:rFonts w:ascii="Cambria" w:cs="Cambria" w:eastAsia="Cambria" w:hAnsi="Cambria"/>
          <w:b/>
          <w:bCs/>
          <w:color w:val="1F6B3A"/>
          <w:sz w:val="32"/>
          <w:szCs w:val="32"/>
        </w:rPr>
        <w:t xml:space="preserve">Crop Rotation</w:t>
      </w:r>
      <w:bookmarkEnd w:id="1"/>
    </w:p>
    <w:p>
      <w:pPr>
        <w:pStyle w:val="Heading3"/>
        <w:keepNext/>
        <w:spacing w:after="100" w:before="260"/>
      </w:pPr>
      <w:bookmarkStart w:name="h_crop_rotation_planner" w:id="1"/>
      <w:r>
        <w:rPr>
          <w:rFonts w:ascii="Cambria" w:cs="Cambria" w:eastAsia="Cambria" w:hAnsi="Cambria"/>
          <w:b/>
          <w:bCs/>
          <w:color w:val="2E7D4F"/>
          <w:sz w:val="26"/>
          <w:szCs w:val="26"/>
        </w:rPr>
        <w:t xml:space="preserve">Crop Rotation Planner</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remember what you grew in each field in each season, and to get a simple warning and a suggestion about what to plant next. Rotating crops (not planting the same kind of crop in the same field season after season) lowers disease and pest build-up and keeps the soil in better condition.</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Crop Rotation is </w:t>
      </w:r>
      <w:r>
        <w:rPr>
          <w:rFonts w:ascii="Calibri" w:cs="Calibri" w:eastAsia="Calibri" w:hAnsi="Calibri"/>
          <w:b/>
          <w:bCs/>
          <w:color w:val="1F2A24"/>
          <w:sz w:val="21"/>
          <w:szCs w:val="21"/>
        </w:rPr>
        <w:t xml:space="preserve">saved on this device only</w:t>
      </w:r>
      <w:r>
        <w:rPr>
          <w:rFonts w:ascii="Calibri" w:cs="Calibri" w:eastAsia="Calibri" w:hAnsi="Calibri"/>
          <w:color w:val="1F2A24"/>
          <w:sz w:val="21"/>
          <w:szCs w:val="21"/>
        </w:rPr>
        <w:t xml:space="preserve">. Its fields are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the same as the fields on the Weather page, and its season records are not linked to Production cycles.</w:t>
      </w:r>
    </w:p>
    <w:p>
      <w:pPr>
        <w:spacing w:after="120" w:line="290"/>
      </w:pPr>
      <w:r>
        <w:rPr>
          <w:rFonts w:ascii="Calibri" w:cs="Calibri" w:eastAsia="Calibri" w:hAnsi="Calibri"/>
          <w:b/>
          <w:bCs/>
          <w:color w:val="1F2A24"/>
          <w:sz w:val="21"/>
          <w:szCs w:val="21"/>
        </w:rPr>
        <w:t xml:space="preserve">Step by step: add a field</w:t>
      </w:r>
    </w:p>
    <w:p>
      <w:pPr>
        <w:pStyle w:val="ListParagraph"/>
        <w:numPr>
          <w:ilvl w:val="0"/>
          <w:numId w:val="10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Crop Rotation</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Farm Management</w:t>
      </w:r>
      <w:r>
        <w:rPr>
          <w:rFonts w:ascii="Calibri" w:cs="Calibri" w:eastAsia="Calibri" w:hAnsi="Calibri"/>
          <w:color w:val="1F2A24"/>
          <w:sz w:val="21"/>
          <w:szCs w:val="21"/>
        </w:rPr>
        <w:t xml:space="preserve">.</w:t>
      </w:r>
    </w:p>
    <w:p>
      <w:pPr>
        <w:pStyle w:val="ListParagraph"/>
        <w:numPr>
          <w:ilvl w:val="0"/>
          <w:numId w:val="10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Add Field</w:t>
      </w:r>
      <w:r>
        <w:rPr>
          <w:rFonts w:ascii="Calibri" w:cs="Calibri" w:eastAsia="Calibri" w:hAnsi="Calibri"/>
          <w:color w:val="1F2A24"/>
          <w:sz w:val="21"/>
          <w:szCs w:val="21"/>
        </w:rPr>
        <w:t xml:space="preserve"> at the top right.</w:t>
      </w:r>
    </w:p>
    <w:p>
      <w:pPr>
        <w:pStyle w:val="ListParagraph"/>
        <w:numPr>
          <w:ilvl w:val="0"/>
          <w:numId w:val="108"/>
        </w:numPr>
        <w:spacing w:after="70" w:line="280"/>
      </w:pPr>
      <w:r>
        <w:rPr>
          <w:rFonts w:ascii="Calibri" w:cs="Calibri" w:eastAsia="Calibri" w:hAnsi="Calibri"/>
          <w:color w:val="1F2A24"/>
          <w:sz w:val="21"/>
          <w:szCs w:val="21"/>
        </w:rPr>
        <w:t xml:space="preserve">Fill in </w:t>
      </w:r>
      <w:r>
        <w:rPr>
          <w:rFonts w:ascii="Calibri" w:cs="Calibri" w:eastAsia="Calibri" w:hAnsi="Calibri"/>
          <w:b/>
          <w:bCs/>
          <w:color w:val="1F2A24"/>
          <w:sz w:val="21"/>
          <w:szCs w:val="21"/>
        </w:rPr>
        <w:t xml:space="preserve">Field Name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Area (ha)</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Soil Type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Location</w:t>
      </w:r>
      <w:r>
        <w:rPr>
          <w:rFonts w:ascii="Calibri" w:cs="Calibri" w:eastAsia="Calibri" w:hAnsi="Calibri"/>
          <w:color w:val="1F2A24"/>
          <w:sz w:val="21"/>
          <w:szCs w:val="21"/>
        </w:rPr>
        <w:t xml:space="preserve">. Only the name is required.</w:t>
      </w:r>
    </w:p>
    <w:p>
      <w:pPr>
        <w:pStyle w:val="ListParagraph"/>
        <w:numPr>
          <w:ilvl w:val="0"/>
          <w:numId w:val="10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Add Field</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Step by step: log a season</w:t>
      </w:r>
    </w:p>
    <w:p>
      <w:pPr>
        <w:pStyle w:val="ListParagraph"/>
        <w:numPr>
          <w:ilvl w:val="0"/>
          <w:numId w:val="109"/>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Log Season</w:t>
      </w:r>
      <w:r>
        <w:rPr>
          <w:rFonts w:ascii="Calibri" w:cs="Calibri" w:eastAsia="Calibri" w:hAnsi="Calibri"/>
          <w:color w:val="1F2A24"/>
          <w:sz w:val="21"/>
          <w:szCs w:val="21"/>
        </w:rPr>
        <w:t xml:space="preserve">.</w:t>
      </w:r>
    </w:p>
    <w:p>
      <w:pPr>
        <w:pStyle w:val="ListParagraph"/>
        <w:numPr>
          <w:ilvl w:val="0"/>
          <w:numId w:val="109"/>
        </w:numPr>
        <w:spacing w:after="70" w:line="280"/>
      </w:pPr>
      <w:r>
        <w:rPr>
          <w:rFonts w:ascii="Calibri" w:cs="Calibri" w:eastAsia="Calibri" w:hAnsi="Calibri"/>
          <w:color w:val="1F2A24"/>
          <w:sz w:val="21"/>
          <w:szCs w:val="21"/>
        </w:rPr>
        <w:t xml:space="preserve">Choose the </w:t>
      </w:r>
      <w:r>
        <w:rPr>
          <w:rFonts w:ascii="Calibri" w:cs="Calibri" w:eastAsia="Calibri" w:hAnsi="Calibri"/>
          <w:b/>
          <w:bCs/>
          <w:color w:val="1F2A24"/>
          <w:sz w:val="21"/>
          <w:szCs w:val="21"/>
        </w:rPr>
        <w:t xml:space="preserve">Field</w:t>
      </w:r>
      <w:r>
        <w:rPr>
          <w:rFonts w:ascii="Calibri" w:cs="Calibri" w:eastAsia="Calibri" w:hAnsi="Calibri"/>
          <w:color w:val="1F2A24"/>
          <w:sz w:val="21"/>
          <w:szCs w:val="21"/>
        </w:rPr>
        <w:t xml:space="preserve"> from the list. Fill in </w:t>
      </w:r>
      <w:r>
        <w:rPr>
          <w:rFonts w:ascii="Calibri" w:cs="Calibri" w:eastAsia="Calibri" w:hAnsi="Calibri"/>
          <w:b/>
          <w:bCs/>
          <w:color w:val="1F2A24"/>
          <w:sz w:val="21"/>
          <w:szCs w:val="21"/>
        </w:rPr>
        <w:t xml:space="preserve">Crop</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Season</w:t>
      </w:r>
      <w:r>
        <w:rPr>
          <w:rFonts w:ascii="Calibri" w:cs="Calibri" w:eastAsia="Calibri" w:hAnsi="Calibri"/>
          <w:color w:val="1F2A24"/>
          <w:sz w:val="21"/>
          <w:szCs w:val="21"/>
        </w:rPr>
        <w:t xml:space="preserve"> (for example "2026-A" for the first rains season and "2026-B" for the second), </w:t>
      </w:r>
      <w:r>
        <w:rPr>
          <w:rFonts w:ascii="Calibri" w:cs="Calibri" w:eastAsia="Calibri" w:hAnsi="Calibri"/>
          <w:b/>
          <w:bCs/>
          <w:color w:val="1F2A24"/>
          <w:sz w:val="21"/>
          <w:szCs w:val="21"/>
        </w:rPr>
        <w:t xml:space="preserve">Start Date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End Date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Yield (kg/ha)</w:t>
      </w:r>
      <w:r>
        <w:rPr>
          <w:rFonts w:ascii="Calibri" w:cs="Calibri" w:eastAsia="Calibri" w:hAnsi="Calibri"/>
          <w:color w:val="1F2A24"/>
          <w:sz w:val="21"/>
          <w:szCs w:val="21"/>
        </w:rPr>
        <w:t xml:space="preserve">.</w:t>
      </w:r>
    </w:p>
    <w:p>
      <w:pPr>
        <w:pStyle w:val="ListParagraph"/>
        <w:numPr>
          <w:ilvl w:val="0"/>
          <w:numId w:val="109"/>
        </w:numPr>
        <w:spacing w:after="70" w:line="280"/>
      </w:pPr>
      <w:r>
        <w:rPr>
          <w:rFonts w:ascii="Calibri" w:cs="Calibri" w:eastAsia="Calibri" w:hAnsi="Calibri"/>
          <w:color w:val="1F2A24"/>
          <w:sz w:val="21"/>
          <w:szCs w:val="21"/>
        </w:rPr>
        <w:t xml:space="preserve">Choose the </w:t>
      </w:r>
      <w:r>
        <w:rPr>
          <w:rFonts w:ascii="Calibri" w:cs="Calibri" w:eastAsia="Calibri" w:hAnsi="Calibri"/>
          <w:b/>
          <w:bCs/>
          <w:color w:val="1F2A24"/>
          <w:sz w:val="21"/>
          <w:szCs w:val="21"/>
        </w:rPr>
        <w:t xml:space="preserve">Crop Family</w:t>
      </w:r>
      <w:r>
        <w:rPr>
          <w:rFonts w:ascii="Calibri" w:cs="Calibri" w:eastAsia="Calibri" w:hAnsi="Calibri"/>
          <w:color w:val="1F2A24"/>
          <w:sz w:val="21"/>
          <w:szCs w:val="21"/>
        </w:rPr>
        <w:t xml:space="preserve">: legume, cereal, brassica, solanaceae, cucurbit, root, leafy or fallow.</w:t>
      </w:r>
    </w:p>
    <w:p>
      <w:pPr>
        <w:pStyle w:val="ListParagraph"/>
        <w:numPr>
          <w:ilvl w:val="0"/>
          <w:numId w:val="109"/>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Record</w:t>
      </w:r>
      <w:r>
        <w:rPr>
          <w:rFonts w:ascii="Calibri" w:cs="Calibri" w:eastAsia="Calibri" w:hAnsi="Calibri"/>
          <w:color w:val="1F2A24"/>
          <w:sz w:val="21"/>
          <w:szCs w:val="21"/>
        </w:rPr>
        <w:t xml:space="preserve">. Field, Crop and Season are required; if one is empty nothing happens.</w:t>
      </w:r>
    </w:p>
    <w:p>
      <w:pPr>
        <w:spacing w:after="60"/>
      </w:pP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Families in plain words. Legume: beans, soybeans, groundnuts, cowpeas. Cereal: maize, sorghum, wheat. Brassica: cabbage, kale, rape, broccoli. Solanaceae: tomatoes, peppers, potatoes. Cucurbit: pumpkin, butternut, cucumber. Root: carrots, beetroot, sweet potato. Leafy: spinach, lettuce. Fallow: resting the land or a cover crop.</w:t>
      </w:r>
    </w:p>
    <w:p>
      <w:pPr>
        <w:spacing w:after="120" w:line="290"/>
      </w:pPr>
      <w:r>
        <w:rPr>
          <w:rFonts w:ascii="Calibri" w:cs="Calibri" w:eastAsia="Calibri" w:hAnsi="Calibri"/>
          <w:b/>
          <w:bCs/>
          <w:color w:val="1F2A24"/>
          <w:sz w:val="21"/>
          <w:szCs w:val="21"/>
        </w:rPr>
        <w:t xml:space="preserve">The four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0"/>
        <w:gridCol w:w="7348"/>
      </w:tblGrid>
      <w:tr>
        <w:trPr>
          <w:cantSplit/>
          <w:tblHeader/>
        </w:trPr>
        <w:tc>
          <w:tcPr>
            <w:tcW w:type="dxa" w:w="229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Tab</w:t>
            </w:r>
          </w:p>
        </w:tc>
        <w:tc>
          <w:tcPr>
            <w:tcW w:type="dxa" w:w="734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shows</w:t>
            </w:r>
          </w:p>
        </w:tc>
      </w:tr>
      <w:tr>
        <w:trPr>
          <w:cantSplit/>
          <w:tblHeader w:val="false"/>
        </w:trPr>
        <w:tc>
          <w:tcPr>
            <w:tcW w:type="dxa" w:w="22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Overview</w:t>
            </w:r>
          </w:p>
        </w:tc>
        <w:tc>
          <w:tcPr>
            <w:tcW w:type="dxa" w:w="73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Three tiles (Registered Fields, Season Records, Rotation Warnings), an amber warning card for each field with a problem, and for every field a "recommended crops" list with a tip</w:t>
            </w:r>
          </w:p>
        </w:tc>
      </w:tr>
      <w:tr>
        <w:trPr>
          <w:cantSplit/>
          <w:tblHeader w:val="false"/>
        </w:trPr>
        <w:tc>
          <w:tcPr>
            <w:tcW w:type="dxa" w:w="22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Fields</w:t>
            </w:r>
          </w:p>
        </w:tc>
        <w:tc>
          <w:tcPr>
            <w:tcW w:type="dxa" w:w="734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card per field with area, soil, location, the latest crop and its last six seasons. The small x removes the field</w:t>
            </w:r>
          </w:p>
        </w:tc>
      </w:tr>
      <w:tr>
        <w:trPr>
          <w:cantSplit/>
          <w:tblHeader w:val="false"/>
        </w:trPr>
        <w:tc>
          <w:tcPr>
            <w:tcW w:type="dxa" w:w="22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History</w:t>
            </w:r>
          </w:p>
        </w:tc>
        <w:tc>
          <w:tcPr>
            <w:tcW w:type="dxa" w:w="73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table of all season records: Field, Season, Crop, Family, Yield (kg/ha), Notes. The x at the end removes a record</w:t>
            </w:r>
          </w:p>
        </w:tc>
      </w:tr>
      <w:tr>
        <w:trPr>
          <w:cantSplit/>
          <w:tblHeader w:val="false"/>
        </w:trPr>
        <w:tc>
          <w:tcPr>
            <w:tcW w:type="dxa" w:w="22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Planner</w:t>
            </w:r>
          </w:p>
        </w:tc>
        <w:tc>
          <w:tcPr>
            <w:tcW w:type="dxa" w:w="734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timeline per field, one block per season, ending with a dashed "Plan" block for the next season</w:t>
            </w:r>
          </w:p>
        </w:tc>
      </w:tr>
    </w:tbl>
    <w:p>
      <w:pPr>
        <w:spacing w:after="160"/>
      </w:pPr>
    </w:p>
    <w:p>
      <w:pPr>
        <w:spacing w:after="120" w:line="290"/>
      </w:pPr>
      <w:r>
        <w:rPr>
          <w:rFonts w:ascii="Calibri" w:cs="Calibri" w:eastAsia="Calibri" w:hAnsi="Calibri"/>
          <w:b/>
          <w:bCs/>
          <w:color w:val="1F2A24"/>
          <w:sz w:val="21"/>
          <w:szCs w:val="21"/>
        </w:rPr>
        <w:t xml:space="preserve">How the warning and the suggestions are worked out</w:t>
      </w:r>
    </w:p>
    <w:p>
      <w:pPr>
        <w:pStyle w:val="ListParagraph"/>
        <w:numPr>
          <w:ilvl w:val="0"/>
          <w:numId w:val="2"/>
        </w:numPr>
        <w:spacing w:after="60" w:line="280"/>
      </w:pPr>
      <w:r>
        <w:rPr>
          <w:rFonts w:ascii="Calibri" w:cs="Calibri" w:eastAsia="Calibri" w:hAnsi="Calibri"/>
          <w:color w:val="1F2A24"/>
          <w:sz w:val="21"/>
          <w:szCs w:val="21"/>
        </w:rPr>
        <w:t xml:space="preserve">The page looks at the two most recent seasons of a field (by start date).</w:t>
      </w:r>
    </w:p>
    <w:p>
      <w:pPr>
        <w:pStyle w:val="ListParagraph"/>
        <w:numPr>
          <w:ilvl w:val="0"/>
          <w:numId w:val="2"/>
        </w:numPr>
        <w:spacing w:after="60" w:line="280"/>
      </w:pPr>
      <w:r>
        <w:rPr>
          <w:rFonts w:ascii="Calibri" w:cs="Calibri" w:eastAsia="Calibri" w:hAnsi="Calibri"/>
          <w:color w:val="1F2A24"/>
          <w:sz w:val="21"/>
          <w:szCs w:val="21"/>
        </w:rPr>
        <w:t xml:space="preserve">It warns when the newest crop's family should not follow the previous family: cereal after cereal, solanaceae after solanaceae or brassica, brassica after brassica or solanaceae, root after root, cucurbit after cucurbit, or leafy after leafy. The message reads, for example, "Maize follows Maize — same family (cereal). Disease and pest pressure risk is elevated."</w:t>
      </w:r>
    </w:p>
    <w:p>
      <w:pPr>
        <w:pStyle w:val="ListParagraph"/>
        <w:numPr>
          <w:ilvl w:val="0"/>
          <w:numId w:val="2"/>
        </w:numPr>
        <w:spacing w:after="60" w:line="280"/>
      </w:pPr>
      <w:r>
        <w:rPr>
          <w:rFonts w:ascii="Calibri" w:cs="Calibri" w:eastAsia="Calibri" w:hAnsi="Calibri"/>
          <w:color w:val="1F2A24"/>
          <w:sz w:val="21"/>
          <w:szCs w:val="21"/>
        </w:rPr>
        <w:t xml:space="preserve">Suggestions are the families that are neither the last family nor one of its "bad followers". Each is shown with example crops. The Overview shows up to four.</w:t>
      </w:r>
    </w:p>
    <w:p>
      <w:pPr>
        <w:pStyle w:val="ListParagraph"/>
        <w:numPr>
          <w:ilvl w:val="0"/>
          <w:numId w:val="2"/>
        </w:numPr>
        <w:spacing w:after="60" w:line="280"/>
      </w:pPr>
      <w:r>
        <w:rPr>
          <w:rFonts w:ascii="Calibri" w:cs="Calibri" w:eastAsia="Calibri" w:hAnsi="Calibri"/>
          <w:color w:val="1F2A24"/>
          <w:sz w:val="21"/>
          <w:szCs w:val="21"/>
        </w:rPr>
        <w:t xml:space="preserve">Under the suggestions a tip explains the last crop, for example: legume "Excellent nitrogen fixer — great before cereals"; fallow "Soil rest improves structure; weed suppression"; cereal "Light residue; follow with legume to restore N".</w:t>
      </w:r>
    </w:p>
    <w:p>
      <w:pPr>
        <w:spacing w:after="60"/>
      </w:pP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 rotation is matched by </w:t>
      </w:r>
      <w:r>
        <w:rPr>
          <w:rFonts w:ascii="Calibri" w:cs="Calibri" w:eastAsia="Calibri" w:hAnsi="Calibri"/>
          <w:b/>
          <w:bCs/>
          <w:color w:val="1F2A24"/>
          <w:sz w:val="21"/>
          <w:szCs w:val="21"/>
        </w:rPr>
        <w:t xml:space="preserve">field name</w:t>
      </w:r>
      <w:r>
        <w:rPr>
          <w:rFonts w:ascii="Calibri" w:cs="Calibri" w:eastAsia="Calibri" w:hAnsi="Calibri"/>
          <w:color w:val="1F2A24"/>
          <w:sz w:val="21"/>
          <w:szCs w:val="21"/>
        </w:rPr>
        <w:t xml:space="preserve">. If you add a new record, pick the field from the list so the name is exactly the same.</w:t>
      </w:r>
    </w:p>
    <w:p>
      <w:pPr>
        <w:pStyle w:val="ListParagraph"/>
        <w:numPr>
          <w:ilvl w:val="0"/>
          <w:numId w:val="2"/>
        </w:numPr>
        <w:spacing w:after="60" w:line="280"/>
      </w:pPr>
      <w:r>
        <w:rPr>
          <w:rFonts w:ascii="Calibri" w:cs="Calibri" w:eastAsia="Calibri" w:hAnsi="Calibri"/>
          <w:color w:val="1F2A24"/>
          <w:sz w:val="21"/>
          <w:szCs w:val="21"/>
        </w:rPr>
        <w:t xml:space="preserve">Removing a field does not remove its season records, and the x buttons delete at once without asking.</w:t>
      </w:r>
    </w:p>
    <w:p>
      <w:pPr>
        <w:pStyle w:val="ListParagraph"/>
        <w:numPr>
          <w:ilvl w:val="0"/>
          <w:numId w:val="2"/>
        </w:numPr>
        <w:spacing w:after="60" w:line="280"/>
      </w:pPr>
      <w:r>
        <w:rPr>
          <w:rFonts w:ascii="Calibri" w:cs="Calibri" w:eastAsia="Calibri" w:hAnsi="Calibri"/>
          <w:color w:val="1F2A24"/>
          <w:sz w:val="21"/>
          <w:szCs w:val="21"/>
        </w:rPr>
        <w:t xml:space="preserve">The first time you open the page, three sample fields (Field A — North, Field B — South, Field C — East) and nine sample season records for 2023 and 2024 are added. Remove them if you do not want them.</w:t>
      </w:r>
    </w:p>
    <w:p>
      <w:pPr>
        <w:pStyle w:val="ListParagraph"/>
        <w:numPr>
          <w:ilvl w:val="0"/>
          <w:numId w:val="2"/>
        </w:numPr>
        <w:spacing w:after="60" w:line="280"/>
      </w:pPr>
      <w:r>
        <w:rPr>
          <w:rFonts w:ascii="Calibri" w:cs="Calibri" w:eastAsia="Calibri" w:hAnsi="Calibri"/>
          <w:color w:val="1F2A24"/>
          <w:sz w:val="21"/>
          <w:szCs w:val="21"/>
        </w:rPr>
        <w:t xml:space="preserve">There is no box for notes when logging a season, although the History table has a Notes column.</w:t>
      </w:r>
    </w:p>
    <w:p>
      <w:pPr>
        <w:spacing w:after="60"/>
      </w:pPr>
    </w:p>
    <w:p>
      <w:pPr>
        <w:spacing w:after="120" w:line="290"/>
      </w:pPr>
      <w:r>
        <w:rPr>
          <w:rFonts w:ascii="Calibri" w:cs="Calibri" w:eastAsia="Calibri" w:hAnsi="Calibri"/>
          <w:b/>
          <w:bCs/>
          <w:color w:val="1F2A24"/>
          <w:sz w:val="21"/>
          <w:szCs w:val="21"/>
        </w:rPr>
        <w:t xml:space="preserve">If something goes wrong</w:t>
      </w:r>
    </w:p>
    <w:p>
      <w:pPr>
        <w:pStyle w:val="ListParagraph"/>
        <w:numPr>
          <w:ilvl w:val="0"/>
          <w:numId w:val="2"/>
        </w:numPr>
        <w:spacing w:after="60" w:line="280"/>
      </w:pPr>
      <w:r>
        <w:rPr>
          <w:rFonts w:ascii="Calibri" w:cs="Calibri" w:eastAsia="Calibri" w:hAnsi="Calibri"/>
          <w:color w:val="1F2A24"/>
          <w:sz w:val="21"/>
          <w:szCs w:val="21"/>
        </w:rPr>
        <w:t xml:space="preserve">"No fields registered yet. Add your first field." Click </w:t>
      </w:r>
      <w:r>
        <w:rPr>
          <w:rFonts w:ascii="Calibri" w:cs="Calibri" w:eastAsia="Calibri" w:hAnsi="Calibri"/>
          <w:b/>
          <w:bCs/>
          <w:color w:val="1F2A24"/>
          <w:sz w:val="21"/>
          <w:szCs w:val="21"/>
        </w:rPr>
        <w:t xml:space="preserve">Add Field</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"No season records yet. Log a season to start tracking." Click </w:t>
      </w:r>
      <w:r>
        <w:rPr>
          <w:rFonts w:ascii="Calibri" w:cs="Calibri" w:eastAsia="Calibri" w:hAnsi="Calibri"/>
          <w:b/>
          <w:bCs/>
          <w:color w:val="1F2A24"/>
          <w:sz w:val="21"/>
          <w:szCs w:val="21"/>
        </w:rPr>
        <w:t xml:space="preserve">Log Season</w:t>
      </w:r>
      <w:r>
        <w:rPr>
          <w:rFonts w:ascii="Calibri" w:cs="Calibri" w:eastAsia="Calibri" w:hAnsi="Calibri"/>
          <w:color w:val="1F2A24"/>
          <w:sz w:val="21"/>
          <w:szCs w:val="21"/>
        </w:rPr>
        <w:t xml:space="preserve">.</w:t>
      </w:r>
    </w:p>
    <w:p>
      <w:pPr>
        <w:spacing w:after="60"/>
      </w:pPr>
    </w:p>
    <w:p>
      <w:pPr>
        <w:pStyle w:val="Heading2"/>
        <w:keepNext/>
        <w:spacing w:after="140" w:before="360"/>
      </w:pPr>
      <w:bookmarkStart w:name="h_smart_engine" w:id="1"/>
      <w:r>
        <w:rPr>
          <w:rFonts w:ascii="Cambria" w:cs="Cambria" w:eastAsia="Cambria" w:hAnsi="Cambria"/>
          <w:b/>
          <w:bCs/>
          <w:color w:val="1F6B3A"/>
          <w:sz w:val="32"/>
          <w:szCs w:val="32"/>
        </w:rPr>
        <w:t xml:space="preserve">Smart Engine</w:t>
      </w:r>
      <w:bookmarkEnd w:id="1"/>
    </w:p>
    <w:p>
      <w:pPr>
        <w:pStyle w:val="Heading3"/>
        <w:keepNext/>
        <w:spacing w:after="100" w:before="260"/>
      </w:pPr>
      <w:bookmarkStart w:name="h_smart_ai_operations_engine" w:id="1"/>
      <w:r>
        <w:rPr>
          <w:rFonts w:ascii="Cambria" w:cs="Cambria" w:eastAsia="Cambria" w:hAnsi="Cambria"/>
          <w:b/>
          <w:bCs/>
          <w:color w:val="2E7D4F"/>
          <w:sz w:val="26"/>
          <w:szCs w:val="26"/>
        </w:rPr>
        <w:t xml:space="preserve">Smart AI Operations Engine</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daily helper page. It reads your active production cycles, your Finance entries, your Inventory and some device pages, and turns them into (1) up to six plain-language insights and (2) a feed and water plan for today.</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"Smart" here means </w:t>
      </w:r>
      <w:r>
        <w:rPr>
          <w:rFonts w:ascii="Calibri" w:cs="Calibri" w:eastAsia="Calibri" w:hAnsi="Calibri"/>
          <w:b/>
          <w:bCs/>
          <w:color w:val="1F2A24"/>
          <w:sz w:val="21"/>
          <w:szCs w:val="21"/>
        </w:rPr>
        <w:t xml:space="preserve">fixed rules and fixed feeding norms</w:t>
      </w:r>
      <w:r>
        <w:rPr>
          <w:rFonts w:ascii="Calibri" w:cs="Calibri" w:eastAsia="Calibri" w:hAnsi="Calibri"/>
          <w:color w:val="1F2A24"/>
          <w:sz w:val="21"/>
          <w:szCs w:val="21"/>
        </w:rPr>
        <w:t xml:space="preserve">, not a program that learns from your farm. The same inputs always give the same answers.</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The feeding plan needs at least one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production cycle (see Part 3 — Running Production: Cycles, Stages, Events and Outputs). Insights from Finance and Inventory need entries in those modules.</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110"/>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Smart Engine</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AI &amp; Intelligence</w:t>
      </w:r>
      <w:r>
        <w:rPr>
          <w:rFonts w:ascii="Calibri" w:cs="Calibri" w:eastAsia="Calibri" w:hAnsi="Calibri"/>
          <w:color w:val="1F2A24"/>
          <w:sz w:val="21"/>
          <w:szCs w:val="21"/>
        </w:rPr>
        <w:t xml:space="preserve">.</w:t>
      </w:r>
    </w:p>
    <w:p>
      <w:pPr>
        <w:pStyle w:val="ListParagraph"/>
        <w:numPr>
          <w:ilvl w:val="0"/>
          <w:numId w:val="110"/>
        </w:numPr>
        <w:spacing w:after="70" w:line="280"/>
      </w:pPr>
      <w:r>
        <w:rPr>
          <w:rFonts w:ascii="Calibri" w:cs="Calibri" w:eastAsia="Calibri" w:hAnsi="Calibri"/>
          <w:color w:val="1F2A24"/>
          <w:sz w:val="21"/>
          <w:szCs w:val="21"/>
        </w:rPr>
        <w:t xml:space="preserve">Read the four tiles at the top: </w:t>
      </w:r>
      <w:r>
        <w:rPr>
          <w:rFonts w:ascii="Calibri" w:cs="Calibri" w:eastAsia="Calibri" w:hAnsi="Calibri"/>
          <w:b/>
          <w:bCs/>
          <w:color w:val="1F2A24"/>
          <w:sz w:val="21"/>
          <w:szCs w:val="21"/>
        </w:rPr>
        <w:t xml:space="preserve">Today's Total Feed Need</w:t>
      </w:r>
      <w:r>
        <w:rPr>
          <w:rFonts w:ascii="Calibri" w:cs="Calibri" w:eastAsia="Calibri" w:hAnsi="Calibri"/>
          <w:color w:val="1F2A24"/>
          <w:sz w:val="21"/>
          <w:szCs w:val="21"/>
        </w:rPr>
        <w:t xml:space="preserve"> (kg), </w:t>
      </w:r>
      <w:r>
        <w:rPr>
          <w:rFonts w:ascii="Calibri" w:cs="Calibri" w:eastAsia="Calibri" w:hAnsi="Calibri"/>
          <w:b/>
          <w:bCs/>
          <w:color w:val="1F2A24"/>
          <w:sz w:val="21"/>
          <w:szCs w:val="21"/>
        </w:rPr>
        <w:t xml:space="preserve">Today's Total Water</w:t>
      </w:r>
      <w:r>
        <w:rPr>
          <w:rFonts w:ascii="Calibri" w:cs="Calibri" w:eastAsia="Calibri" w:hAnsi="Calibri"/>
          <w:color w:val="1F2A24"/>
          <w:sz w:val="21"/>
          <w:szCs w:val="21"/>
        </w:rPr>
        <w:t xml:space="preserve"> (litres), </w:t>
      </w:r>
      <w:r>
        <w:rPr>
          <w:rFonts w:ascii="Calibri" w:cs="Calibri" w:eastAsia="Calibri" w:hAnsi="Calibri"/>
          <w:b/>
          <w:bCs/>
          <w:color w:val="1F2A24"/>
          <w:sz w:val="21"/>
          <w:szCs w:val="21"/>
        </w:rPr>
        <w:t xml:space="preserve">AI Insights</w:t>
      </w:r>
      <w:r>
        <w:rPr>
          <w:rFonts w:ascii="Calibri" w:cs="Calibri" w:eastAsia="Calibri" w:hAnsi="Calibri"/>
          <w:color w:val="1F2A24"/>
          <w:sz w:val="21"/>
          <w:szCs w:val="21"/>
        </w:rPr>
        <w:t xml:space="preserve"> (how many cards) and </w:t>
      </w:r>
      <w:r>
        <w:rPr>
          <w:rFonts w:ascii="Calibri" w:cs="Calibri" w:eastAsia="Calibri" w:hAnsi="Calibri"/>
          <w:b/>
          <w:bCs/>
          <w:color w:val="1F2A24"/>
          <w:sz w:val="21"/>
          <w:szCs w:val="21"/>
        </w:rPr>
        <w:t xml:space="preserve">Active Cycles</w:t>
      </w:r>
      <w:r>
        <w:rPr>
          <w:rFonts w:ascii="Calibri" w:cs="Calibri" w:eastAsia="Calibri" w:hAnsi="Calibri"/>
          <w:color w:val="1F2A24"/>
          <w:sz w:val="21"/>
          <w:szCs w:val="21"/>
        </w:rPr>
        <w:t xml:space="preserve">. A dash means the number cannot be worked out yet.</w:t>
      </w:r>
    </w:p>
    <w:p>
      <w:pPr>
        <w:pStyle w:val="ListParagraph"/>
        <w:numPr>
          <w:ilvl w:val="0"/>
          <w:numId w:val="110"/>
        </w:numPr>
        <w:spacing w:after="70" w:line="280"/>
      </w:pPr>
      <w:r>
        <w:rPr>
          <w:rFonts w:ascii="Calibri" w:cs="Calibri" w:eastAsia="Calibri" w:hAnsi="Calibri"/>
          <w:color w:val="1F2A24"/>
          <w:sz w:val="21"/>
          <w:szCs w:val="21"/>
        </w:rPr>
        <w:t xml:space="preserve">Read the </w:t>
      </w:r>
      <w:r>
        <w:rPr>
          <w:rFonts w:ascii="Calibri" w:cs="Calibri" w:eastAsia="Calibri" w:hAnsi="Calibri"/>
          <w:b/>
          <w:bCs/>
          <w:color w:val="1F2A24"/>
          <w:sz w:val="21"/>
          <w:szCs w:val="21"/>
        </w:rPr>
        <w:t xml:space="preserve">AI-Generated Insights</w:t>
      </w:r>
      <w:r>
        <w:rPr>
          <w:rFonts w:ascii="Calibri" w:cs="Calibri" w:eastAsia="Calibri" w:hAnsi="Calibri"/>
          <w:color w:val="1F2A24"/>
          <w:sz w:val="21"/>
          <w:szCs w:val="21"/>
        </w:rPr>
        <w:t xml:space="preserve"> cards. Click </w:t>
      </w:r>
      <w:r>
        <w:rPr>
          <w:rFonts w:ascii="Calibri" w:cs="Calibri" w:eastAsia="Calibri" w:hAnsi="Calibri"/>
          <w:b/>
          <w:bCs/>
          <w:color w:val="1F2A24"/>
          <w:sz w:val="21"/>
          <w:szCs w:val="21"/>
        </w:rPr>
        <w:t xml:space="preserve">Refresh</w:t>
      </w:r>
      <w:r>
        <w:rPr>
          <w:rFonts w:ascii="Calibri" w:cs="Calibri" w:eastAsia="Calibri" w:hAnsi="Calibri"/>
          <w:color w:val="1F2A24"/>
          <w:sz w:val="21"/>
          <w:szCs w:val="21"/>
        </w:rPr>
        <w:t xml:space="preserve"> to recalculate.</w:t>
      </w:r>
    </w:p>
    <w:p>
      <w:pPr>
        <w:pStyle w:val="ListParagraph"/>
        <w:numPr>
          <w:ilvl w:val="0"/>
          <w:numId w:val="110"/>
        </w:numPr>
        <w:spacing w:after="70" w:line="280"/>
      </w:pPr>
      <w:r>
        <w:rPr>
          <w:rFonts w:ascii="Calibri" w:cs="Calibri" w:eastAsia="Calibri" w:hAnsi="Calibri"/>
          <w:color w:val="1F2A24"/>
          <w:sz w:val="21"/>
          <w:szCs w:val="21"/>
        </w:rPr>
        <w:t xml:space="preserve">Scroll to </w:t>
      </w:r>
      <w:r>
        <w:rPr>
          <w:rFonts w:ascii="Calibri" w:cs="Calibri" w:eastAsia="Calibri" w:hAnsi="Calibri"/>
          <w:b/>
          <w:bCs/>
          <w:color w:val="1F2A24"/>
          <w:sz w:val="21"/>
          <w:szCs w:val="21"/>
        </w:rPr>
        <w:t xml:space="preserve">Per-Cycle Smart Recommendations (Today)</w:t>
      </w:r>
      <w:r>
        <w:rPr>
          <w:rFonts w:ascii="Calibri" w:cs="Calibri" w:eastAsia="Calibri" w:hAnsi="Calibri"/>
          <w:color w:val="1F2A24"/>
          <w:sz w:val="21"/>
          <w:szCs w:val="21"/>
        </w:rPr>
        <w:t xml:space="preserve"> for the feed and water plan.</w:t>
      </w:r>
    </w:p>
    <w:p>
      <w:pPr>
        <w:pStyle w:val="ListParagraph"/>
        <w:numPr>
          <w:ilvl w:val="0"/>
          <w:numId w:val="110"/>
        </w:numPr>
        <w:spacing w:after="70" w:line="280"/>
      </w:pPr>
      <w:r>
        <w:rPr>
          <w:rFonts w:ascii="Calibri" w:cs="Calibri" w:eastAsia="Calibri" w:hAnsi="Calibri"/>
          <w:color w:val="1F2A24"/>
          <w:sz w:val="21"/>
          <w:szCs w:val="21"/>
        </w:rPr>
        <w:t xml:space="preserve">Look at the three cards at the bottom: </w:t>
      </w:r>
      <w:r>
        <w:rPr>
          <w:rFonts w:ascii="Calibri" w:cs="Calibri" w:eastAsia="Calibri" w:hAnsi="Calibri"/>
          <w:b/>
          <w:bCs/>
          <w:color w:val="1F2A24"/>
          <w:sz w:val="21"/>
          <w:szCs w:val="21"/>
        </w:rPr>
        <w:t xml:space="preserve">Feed Forecast — Next 7 Days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Active Cycles at a Glance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Tip of the Day</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What each insight rule looks for.</w:t>
      </w:r>
      <w:r>
        <w:rPr>
          <w:rFonts w:ascii="Calibri" w:cs="Calibri" w:eastAsia="Calibri" w:hAnsi="Calibri"/>
          <w:color w:val="1F2A24"/>
          <w:sz w:val="21"/>
          <w:szCs w:val="21"/>
        </w:rPr>
        <w:t xml:space="preserve"> The cards appear in this order, and the page shows at most six.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7"/>
        <w:gridCol w:w="4705"/>
        <w:gridCol w:w="1966"/>
      </w:tblGrid>
      <w:tr>
        <w:trPr>
          <w:cantSplit/>
          <w:tblHeader/>
        </w:trPr>
        <w:tc>
          <w:tcPr>
            <w:tcW w:type="dxa" w:w="296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Rule</w:t>
            </w:r>
          </w:p>
        </w:tc>
        <w:tc>
          <w:tcPr>
            <w:tcW w:type="dxa" w:w="470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 appears when</w:t>
            </w:r>
          </w:p>
        </w:tc>
        <w:tc>
          <w:tcPr>
            <w:tcW w:type="dxa" w:w="196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Severity</w:t>
            </w:r>
          </w:p>
        </w:tc>
      </w:tr>
      <w:tr>
        <w:trPr>
          <w:cantSplit/>
          <w:tblHeader w:val="false"/>
        </w:trPr>
        <w:tc>
          <w:tcPr>
            <w:tcW w:type="dxa" w:w="29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Low DO in a pond — aerator off</w:t>
            </w:r>
          </w:p>
        </w:tc>
        <w:tc>
          <w:tcPr>
            <w:tcW w:type="dxa" w:w="47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pond on the Aquaculture page has dissolved oxygen below 5 mg/L and its aerator is off</w:t>
            </w:r>
          </w:p>
        </w:tc>
        <w:tc>
          <w:tcPr>
            <w:tcW w:type="dxa" w:w="19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Critical</w:t>
            </w:r>
          </w:p>
        </w:tc>
      </w:tr>
      <w:tr>
        <w:trPr>
          <w:cantSplit/>
          <w:tblHeader w:val="false"/>
        </w:trPr>
        <w:tc>
          <w:tcPr>
            <w:tcW w:type="dxa" w:w="29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Temperature alert in a poultry house</w:t>
            </w:r>
          </w:p>
        </w:tc>
        <w:tc>
          <w:tcPr>
            <w:tcW w:type="dxa" w:w="47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house temperature is below 18 or above 30 degrees C</w:t>
            </w:r>
          </w:p>
        </w:tc>
        <w:tc>
          <w:tcPr>
            <w:tcW w:type="dxa" w:w="19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Warning</w:t>
            </w:r>
          </w:p>
        </w:tc>
      </w:tr>
      <w:tr>
        <w:trPr>
          <w:cantSplit/>
          <w:tblHeader w:val="false"/>
        </w:trPr>
        <w:tc>
          <w:tcPr>
            <w:tcW w:type="dxa" w:w="29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Inventory below reorder point</w:t>
            </w:r>
          </w:p>
        </w:tc>
        <w:tc>
          <w:tcPr>
            <w:tcW w:type="dxa" w:w="47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or more stock items have a quantity at or below their minimum stock level. Up to three names are listed</w:t>
            </w:r>
          </w:p>
        </w:tc>
        <w:tc>
          <w:tcPr>
            <w:tcW w:type="dxa" w:w="19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Warning</w:t>
            </w:r>
          </w:p>
        </w:tc>
      </w:tr>
      <w:tr>
        <w:trPr>
          <w:cantSplit/>
          <w:tblHeader w:val="false"/>
        </w:trPr>
        <w:tc>
          <w:tcPr>
            <w:tcW w:type="dxa" w:w="29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This month's income and expenses</w:t>
            </w:r>
          </w:p>
        </w:tc>
        <w:tc>
          <w:tcPr>
            <w:tcW w:type="dxa" w:w="47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There is at least one Finance entry dated this month. Shows income, expenses and net profit or loss</w:t>
            </w:r>
          </w:p>
        </w:tc>
        <w:tc>
          <w:tcPr>
            <w:tcW w:type="dxa" w:w="19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Information</w:t>
            </w:r>
          </w:p>
        </w:tc>
      </w:tr>
      <w:tr>
        <w:trPr>
          <w:cantSplit/>
          <w:tblHeader w:val="false"/>
        </w:trPr>
        <w:tc>
          <w:tcPr>
            <w:tcW w:type="dxa" w:w="29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Battery critically low</w:t>
            </w:r>
          </w:p>
        </w:tc>
        <w:tc>
          <w:tcPr>
            <w:tcW w:type="dxa" w:w="47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battery bank is below 20 percent charge</w:t>
            </w:r>
          </w:p>
        </w:tc>
        <w:tc>
          <w:tcPr>
            <w:tcW w:type="dxa" w:w="19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Critical</w:t>
            </w:r>
          </w:p>
        </w:tc>
      </w:tr>
      <w:tr>
        <w:trPr>
          <w:cantSplit/>
          <w:tblHeader w:val="false"/>
        </w:trPr>
        <w:tc>
          <w:tcPr>
            <w:tcW w:type="dxa" w:w="29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Soil moisture critical</w:t>
            </w:r>
          </w:p>
        </w:tc>
        <w:tc>
          <w:tcPr>
            <w:tcW w:type="dxa" w:w="47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soil zone on the Soil Depth page has the status Critical</w:t>
            </w:r>
          </w:p>
        </w:tc>
        <w:tc>
          <w:tcPr>
            <w:tcW w:type="dxa" w:w="19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Critical</w:t>
            </w:r>
          </w:p>
        </w:tc>
      </w:tr>
      <w:tr>
        <w:trPr>
          <w:cantSplit/>
          <w:tblHeader w:val="false"/>
        </w:trPr>
        <w:tc>
          <w:tcPr>
            <w:tcW w:type="dxa" w:w="29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systems normal</w:t>
            </w:r>
          </w:p>
        </w:tc>
        <w:tc>
          <w:tcPr>
            <w:tcW w:type="dxa" w:w="47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Fewer than three cards were produced. This filler card says "All systems normal — no issues detected"</w:t>
            </w:r>
          </w:p>
        </w:tc>
        <w:tc>
          <w:tcPr>
            <w:tcW w:type="dxa" w:w="19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Information</w:t>
            </w:r>
          </w:p>
        </w:tc>
      </w:tr>
    </w:tbl>
    <w:p>
      <w:pPr>
        <w:spacing w:after="1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pond, house, battery and soil rules read the </w:t>
      </w:r>
      <w:r>
        <w:rPr>
          <w:rFonts w:ascii="Calibri" w:cs="Calibri" w:eastAsia="Calibri" w:hAnsi="Calibri"/>
          <w:b/>
          <w:bCs/>
          <w:color w:val="1F2A24"/>
          <w:sz w:val="21"/>
          <w:szCs w:val="21"/>
        </w:rPr>
        <w:t xml:space="preserve">device pages</w:t>
      </w:r>
      <w:r>
        <w:rPr>
          <w:rFonts w:ascii="Calibri" w:cs="Calibri" w:eastAsia="Calibri" w:hAnsi="Calibri"/>
          <w:color w:val="1F2A24"/>
          <w:sz w:val="21"/>
          <w:szCs w:val="21"/>
        </w:rPr>
        <w:t xml:space="preserve">, which hold sample or simulated values (see "Understanding devices, sensors and readings" later in this Part). Also, as the app is built today, the poultry-temperature and battery rules look for values under names that the Poultry Houses and Energy pages do not use, so those two cards are unlikely to appear. The Inventory and Finance cards use your real company data.</w:t>
      </w:r>
    </w:p>
    <w:p>
      <w:pPr>
        <w:spacing w:after="120" w:line="290"/>
      </w:pPr>
      <w:r>
        <w:rPr>
          <w:rFonts w:ascii="Calibri" w:cs="Calibri" w:eastAsia="Calibri" w:hAnsi="Calibri"/>
          <w:b/>
          <w:bCs/>
          <w:color w:val="1F2A24"/>
          <w:sz w:val="21"/>
          <w:szCs w:val="21"/>
        </w:rPr>
        <w:t xml:space="preserve">The daily feed and water plan.</w:t>
      </w:r>
      <w:r>
        <w:rPr>
          <w:rFonts w:ascii="Calibri" w:cs="Calibri" w:eastAsia="Calibri" w:hAnsi="Calibri"/>
          <w:color w:val="1F2A24"/>
          <w:sz w:val="21"/>
          <w:szCs w:val="21"/>
        </w:rPr>
        <w:t xml:space="preserve"> For every active cycle the table shows the enterprise and day number, the stage, the feed type, feed in kg, water in litres and a note. The numbers are the number of animals (the total quantity in the cycle's production units; 100 if none is recorded) multiplied by a fixed daily norm for the enterprise category: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1997"/>
        <w:gridCol w:w="2571"/>
        <w:gridCol w:w="2706"/>
      </w:tblGrid>
      <w:tr>
        <w:trPr>
          <w:cantSplit/>
          <w:tblHeader/>
        </w:trPr>
        <w:tc>
          <w:tcPr>
            <w:tcW w:type="dxa" w:w="236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Category</w:t>
            </w:r>
          </w:p>
        </w:tc>
        <w:tc>
          <w:tcPr>
            <w:tcW w:type="dxa" w:w="199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Feed per animal per day</w:t>
            </w:r>
          </w:p>
        </w:tc>
        <w:tc>
          <w:tcPr>
            <w:tcW w:type="dxa" w:w="257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Water per animal per day</w:t>
            </w:r>
          </w:p>
        </w:tc>
        <w:tc>
          <w:tcPr>
            <w:tcW w:type="dxa" w:w="270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Feed type shown</w:t>
            </w:r>
          </w:p>
        </w:tc>
      </w:tr>
      <w:tr>
        <w:trPr>
          <w:cantSplit/>
          <w:tblHeader w:val="false"/>
        </w:trPr>
        <w:tc>
          <w:tcPr>
            <w:tcW w:type="dxa" w:w="23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Poultry</w:t>
            </w:r>
          </w:p>
        </w:tc>
        <w:tc>
          <w:tcPr>
            <w:tcW w:type="dxa" w:w="19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120 g</w:t>
            </w:r>
          </w:p>
        </w:tc>
        <w:tc>
          <w:tcPr>
            <w:tcW w:type="dxa" w:w="25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250 ml</w:t>
            </w:r>
          </w:p>
        </w:tc>
        <w:tc>
          <w:tcPr>
            <w:tcW w:type="dxa" w:w="27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Grower</w:t>
            </w:r>
          </w:p>
        </w:tc>
      </w:tr>
      <w:tr>
        <w:trPr>
          <w:cantSplit/>
          <w:tblHeader w:val="false"/>
        </w:trPr>
        <w:tc>
          <w:tcPr>
            <w:tcW w:type="dxa" w:w="23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Livestock</w:t>
            </w:r>
          </w:p>
        </w:tc>
        <w:tc>
          <w:tcPr>
            <w:tcW w:type="dxa" w:w="19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8 kg</w:t>
            </w:r>
          </w:p>
        </w:tc>
        <w:tc>
          <w:tcPr>
            <w:tcW w:type="dxa" w:w="25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30 litres</w:t>
            </w:r>
          </w:p>
        </w:tc>
        <w:tc>
          <w:tcPr>
            <w:tcW w:type="dxa" w:w="27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TMR / Silage Mix</w:t>
            </w:r>
          </w:p>
        </w:tc>
      </w:tr>
      <w:tr>
        <w:trPr>
          <w:cantSplit/>
          <w:tblHeader w:val="false"/>
        </w:trPr>
        <w:tc>
          <w:tcPr>
            <w:tcW w:type="dxa" w:w="23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Aquaculture</w:t>
            </w:r>
          </w:p>
        </w:tc>
        <w:tc>
          <w:tcPr>
            <w:tcW w:type="dxa" w:w="19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30 g</w:t>
            </w:r>
          </w:p>
        </w:tc>
        <w:tc>
          <w:tcPr>
            <w:tcW w:type="dxa" w:w="25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27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Floating Pellets</w:t>
            </w:r>
          </w:p>
        </w:tc>
      </w:tr>
      <w:tr>
        <w:trPr>
          <w:cantSplit/>
          <w:tblHeader w:val="false"/>
        </w:trPr>
        <w:tc>
          <w:tcPr>
            <w:tcW w:type="dxa" w:w="23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Crops</w:t>
            </w:r>
          </w:p>
        </w:tc>
        <w:tc>
          <w:tcPr>
            <w:tcW w:type="dxa" w:w="19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25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 litres per unit</w:t>
            </w:r>
          </w:p>
        </w:tc>
        <w:tc>
          <w:tcPr>
            <w:tcW w:type="dxa" w:w="27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applicable</w:t>
            </w:r>
          </w:p>
        </w:tc>
      </w:tr>
      <w:tr>
        <w:trPr>
          <w:cantSplit/>
          <w:tblHeader w:val="false"/>
        </w:trPr>
        <w:tc>
          <w:tcPr>
            <w:tcW w:type="dxa" w:w="23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Horticulture</w:t>
            </w:r>
          </w:p>
        </w:tc>
        <w:tc>
          <w:tcPr>
            <w:tcW w:type="dxa" w:w="19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25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1.5 litres per unit</w:t>
            </w:r>
          </w:p>
        </w:tc>
        <w:tc>
          <w:tcPr>
            <w:tcW w:type="dxa" w:w="27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Fertigation</w:t>
            </w:r>
          </w:p>
        </w:tc>
      </w:tr>
      <w:tr>
        <w:trPr>
          <w:cantSplit/>
          <w:tblHeader w:val="false"/>
        </w:trPr>
        <w:tc>
          <w:tcPr>
            <w:tcW w:type="dxa" w:w="23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Greenhouse</w:t>
            </w:r>
          </w:p>
        </w:tc>
        <w:tc>
          <w:tcPr>
            <w:tcW w:type="dxa" w:w="19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25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1.2 litres per unit</w:t>
            </w:r>
          </w:p>
        </w:tc>
        <w:tc>
          <w:tcPr>
            <w:tcW w:type="dxa" w:w="27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Drip fertigation</w:t>
            </w:r>
          </w:p>
        </w:tc>
      </w:tr>
      <w:tr>
        <w:trPr>
          <w:cantSplit/>
          <w:tblHeader w:val="false"/>
        </w:trPr>
        <w:tc>
          <w:tcPr>
            <w:tcW w:type="dxa" w:w="23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Processing, Services</w:t>
            </w:r>
          </w:p>
        </w:tc>
        <w:tc>
          <w:tcPr>
            <w:tcW w:type="dxa" w:w="19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25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c>
          <w:tcPr>
            <w:tcW w:type="dxa" w:w="27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applicable</w:t>
            </w:r>
          </w:p>
        </w:tc>
      </w:tr>
    </w:tbl>
    <w:p>
      <w:pPr>
        <w:spacing w:after="160"/>
      </w:pPr>
    </w:p>
    <w:p>
      <w:pPr>
        <w:spacing w:after="120" w:line="290"/>
      </w:pPr>
      <w:r>
        <w:rPr>
          <w:rFonts w:ascii="Calibri" w:cs="Calibri" w:eastAsia="Calibri" w:hAnsi="Calibri"/>
          <w:color w:val="1F2A24"/>
          <w:sz w:val="21"/>
          <w:szCs w:val="21"/>
        </w:rPr>
        <w:t xml:space="preserve">Enterprise types that are not in this list use the Crops norm.</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 norms are the same for every age and stage. A broiler chick and a 5-week bird both get 120 g. Treat the plan as a rough guide and follow the care guide of your template for real feeding rates (see Part 2 — Templates, Record Fields and Care Guides).</w:t>
      </w:r>
    </w:p>
    <w:p>
      <w:pPr>
        <w:pStyle w:val="ListParagraph"/>
        <w:numPr>
          <w:ilvl w:val="0"/>
          <w:numId w:val="2"/>
        </w:numPr>
        <w:spacing w:after="60" w:line="280"/>
      </w:pPr>
      <w:r>
        <w:rPr>
          <w:rFonts w:ascii="Calibri" w:cs="Calibri" w:eastAsia="Calibri" w:hAnsi="Calibri"/>
          <w:b/>
          <w:bCs/>
          <w:color w:val="1F2A24"/>
          <w:sz w:val="21"/>
          <w:szCs w:val="21"/>
        </w:rPr>
        <w:t xml:space="preserve">Feed Forecast — Next 7 Days</w:t>
      </w:r>
      <w:r>
        <w:rPr>
          <w:rFonts w:ascii="Calibri" w:cs="Calibri" w:eastAsia="Calibri" w:hAnsi="Calibri"/>
          <w:color w:val="1F2A24"/>
          <w:sz w:val="21"/>
          <w:szCs w:val="21"/>
        </w:rPr>
        <w:t xml:space="preserve"> is today's feed need times 7 plus 5 percent.</w:t>
      </w:r>
    </w:p>
    <w:p>
      <w:pPr>
        <w:pStyle w:val="ListParagraph"/>
        <w:numPr>
          <w:ilvl w:val="0"/>
          <w:numId w:val="2"/>
        </w:numPr>
        <w:spacing w:after="60" w:line="280"/>
      </w:pPr>
      <w:r>
        <w:rPr>
          <w:rFonts w:ascii="Calibri" w:cs="Calibri" w:eastAsia="Calibri" w:hAnsi="Calibri"/>
          <w:b/>
          <w:bCs/>
          <w:color w:val="1F2A24"/>
          <w:sz w:val="21"/>
          <w:szCs w:val="21"/>
        </w:rPr>
        <w:t xml:space="preserve">Tip of the Day</w:t>
      </w:r>
      <w:r>
        <w:rPr>
          <w:rFonts w:ascii="Calibri" w:cs="Calibri" w:eastAsia="Calibri" w:hAnsi="Calibri"/>
          <w:color w:val="1F2A24"/>
          <w:sz w:val="21"/>
          <w:szCs w:val="21"/>
        </w:rPr>
        <w:t xml:space="preserve"> is the same sentence every day.</w:t>
      </w:r>
    </w:p>
    <w:p>
      <w:pPr>
        <w:spacing w:after="60"/>
      </w:pPr>
    </w:p>
    <w:p>
      <w:pPr>
        <w:spacing w:after="120" w:line="290"/>
      </w:pPr>
      <w:r>
        <w:rPr>
          <w:rFonts w:ascii="Calibri" w:cs="Calibri" w:eastAsia="Calibri" w:hAnsi="Calibri"/>
          <w:b/>
          <w:bCs/>
          <w:color w:val="1F2A24"/>
          <w:sz w:val="21"/>
          <w:szCs w:val="21"/>
        </w:rPr>
        <w:t xml:space="preserve">If something goes wrong</w:t>
      </w:r>
    </w:p>
    <w:p>
      <w:pPr>
        <w:pStyle w:val="ListParagraph"/>
        <w:numPr>
          <w:ilvl w:val="0"/>
          <w:numId w:val="2"/>
        </w:numPr>
        <w:spacing w:after="60" w:line="280"/>
      </w:pPr>
      <w:r>
        <w:rPr>
          <w:rFonts w:ascii="Calibri" w:cs="Calibri" w:eastAsia="Calibri" w:hAnsi="Calibri"/>
          <w:color w:val="1F2A24"/>
          <w:sz w:val="21"/>
          <w:szCs w:val="21"/>
        </w:rPr>
        <w:t xml:space="preserve">"No active production cycles. Start a cycle in the Production module to see daily recommendations." Start a cycle first.</w:t>
      </w:r>
    </w:p>
    <w:p>
      <w:pPr>
        <w:spacing w:after="60"/>
      </w:pPr>
    </w:p>
    <w:p>
      <w:pPr>
        <w:pStyle w:val="Heading2"/>
        <w:keepNext/>
        <w:spacing w:after="140" w:before="360"/>
      </w:pPr>
      <w:bookmarkStart w:name="h_ai_insights" w:id="1"/>
      <w:r>
        <w:rPr>
          <w:rFonts w:ascii="Cambria" w:cs="Cambria" w:eastAsia="Cambria" w:hAnsi="Cambria"/>
          <w:b/>
          <w:bCs/>
          <w:color w:val="1F6B3A"/>
          <w:sz w:val="32"/>
          <w:szCs w:val="32"/>
        </w:rPr>
        <w:t xml:space="preserve">AI Insights</w:t>
      </w:r>
      <w:bookmarkEnd w:id="1"/>
    </w:p>
    <w:p>
      <w:pPr>
        <w:pStyle w:val="Heading3"/>
        <w:keepNext/>
        <w:spacing w:after="100" w:before="260"/>
      </w:pPr>
      <w:bookmarkStart w:name="h_predictive_ai_intelligence" w:id="1"/>
      <w:r>
        <w:rPr>
          <w:rFonts w:ascii="Cambria" w:cs="Cambria" w:eastAsia="Cambria" w:hAnsi="Cambria"/>
          <w:b/>
          <w:bCs/>
          <w:color w:val="2E7D4F"/>
          <w:sz w:val="26"/>
          <w:szCs w:val="26"/>
        </w:rPr>
        <w:t xml:space="preserve">Predictive AI &amp; Intelligence</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set of five tabs that mix some live information from your cycles with fixed advice and reference figures: </w:t>
      </w:r>
      <w:r>
        <w:rPr>
          <w:rFonts w:ascii="Calibri" w:cs="Calibri" w:eastAsia="Calibri" w:hAnsi="Calibri"/>
          <w:b/>
          <w:bCs/>
          <w:color w:val="1F2A24"/>
          <w:sz w:val="21"/>
          <w:szCs w:val="21"/>
        </w:rPr>
        <w:t xml:space="preserve">Disease Alerts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Yield Forecast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FCR Optimizer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Market Demand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Crop Calendar</w:t>
      </w:r>
      <w:r>
        <w:rPr>
          <w:rFonts w:ascii="Calibri" w:cs="Calibri" w:eastAsia="Calibri" w:hAnsi="Calibri"/>
          <w:color w:val="1F2A24"/>
          <w:sz w:val="21"/>
          <w:szCs w:val="21"/>
        </w:rPr>
        <w:t xml:space="preserve">.</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subtitle talks about "AI models" and the corner badge says "AI models updated 2h ago". The badge is a fixed label. The page uses simple rules, not a trained model. The Market Demand prices are fixed reference figures and are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live market prices.</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111"/>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AI Insights</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AI &amp; Intelligence</w:t>
      </w:r>
      <w:r>
        <w:rPr>
          <w:rFonts w:ascii="Calibri" w:cs="Calibri" w:eastAsia="Calibri" w:hAnsi="Calibri"/>
          <w:color w:val="1F2A24"/>
          <w:sz w:val="21"/>
          <w:szCs w:val="21"/>
        </w:rPr>
        <w:t xml:space="preserve">.</w:t>
      </w:r>
    </w:p>
    <w:p>
      <w:pPr>
        <w:pStyle w:val="ListParagraph"/>
        <w:numPr>
          <w:ilvl w:val="0"/>
          <w:numId w:val="111"/>
        </w:numPr>
        <w:spacing w:after="70" w:line="280"/>
      </w:pPr>
      <w:r>
        <w:rPr>
          <w:rFonts w:ascii="Calibri" w:cs="Calibri" w:eastAsia="Calibri" w:hAnsi="Calibri"/>
          <w:color w:val="1F2A24"/>
          <w:sz w:val="21"/>
          <w:szCs w:val="21"/>
        </w:rPr>
        <w:t xml:space="preserve">Click a tab at the top.</w:t>
      </w:r>
    </w:p>
    <w:p>
      <w:pPr>
        <w:pStyle w:val="ListParagraph"/>
        <w:numPr>
          <w:ilvl w:val="0"/>
          <w:numId w:val="111"/>
        </w:numPr>
        <w:spacing w:after="70" w:line="280"/>
      </w:pPr>
      <w:r>
        <w:rPr>
          <w:rFonts w:ascii="Calibri" w:cs="Calibri" w:eastAsia="Calibri" w:hAnsi="Calibri"/>
          <w:color w:val="1F2A24"/>
          <w:sz w:val="21"/>
          <w:szCs w:val="21"/>
        </w:rPr>
        <w:t xml:space="preserve">If a high-risk disease alert exists, a red </w:t>
      </w:r>
      <w:r>
        <w:rPr>
          <w:rFonts w:ascii="Calibri" w:cs="Calibri" w:eastAsia="Calibri" w:hAnsi="Calibri"/>
          <w:b/>
          <w:bCs/>
          <w:color w:val="1F2A24"/>
          <w:sz w:val="21"/>
          <w:szCs w:val="21"/>
        </w:rPr>
        <w:t xml:space="preserve">High-Priority Disease Alert</w:t>
      </w:r>
      <w:r>
        <w:rPr>
          <w:rFonts w:ascii="Calibri" w:cs="Calibri" w:eastAsia="Calibri" w:hAnsi="Calibri"/>
          <w:color w:val="1F2A24"/>
          <w:sz w:val="21"/>
          <w:szCs w:val="21"/>
        </w:rPr>
        <w:t xml:space="preserve"> banner appears above the tabs (the standard alerts below never reach "high" on their own).</w:t>
      </w:r>
    </w:p>
    <w:p>
      <w:pPr>
        <w:spacing w:after="60"/>
      </w:pPr>
    </w:p>
    <w:p>
      <w:pPr>
        <w:spacing w:after="120" w:line="290"/>
      </w:pPr>
      <w:r>
        <w:rPr>
          <w:rFonts w:ascii="Calibri" w:cs="Calibri" w:eastAsia="Calibri" w:hAnsi="Calibri"/>
          <w:b/>
          <w:bCs/>
          <w:color w:val="1F2A24"/>
          <w:sz w:val="21"/>
          <w:szCs w:val="21"/>
        </w:rPr>
        <w:t xml:space="preserve">The five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4"/>
        <w:gridCol w:w="3439"/>
        <w:gridCol w:w="4655"/>
      </w:tblGrid>
      <w:tr>
        <w:trPr>
          <w:cantSplit/>
          <w:tblHeader/>
        </w:trPr>
        <w:tc>
          <w:tcPr>
            <w:tcW w:type="dxa" w:w="154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Tab</w:t>
            </w:r>
          </w:p>
        </w:tc>
        <w:tc>
          <w:tcPr>
            <w:tcW w:type="dxa" w:w="343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shows</w:t>
            </w:r>
          </w:p>
        </w:tc>
        <w:tc>
          <w:tcPr>
            <w:tcW w:type="dxa" w:w="465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Where it comes from</w:t>
            </w:r>
          </w:p>
        </w:tc>
      </w:tr>
      <w:tr>
        <w:trPr>
          <w:cantSplit/>
          <w:tblHeader w:val="false"/>
        </w:trPr>
        <w:tc>
          <w:tcPr>
            <w:tcW w:type="dxa" w:w="15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Disease Alerts</w:t>
            </w:r>
          </w:p>
        </w:tc>
        <w:tc>
          <w:tcPr>
            <w:tcW w:type="dxa" w:w="34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Cards with a title, a risk (Low, Medium, High), a "days horizon", an explanation, a </w:t>
            </w:r>
            <w:r>
              <w:rPr>
                <w:rFonts w:ascii="Calibri" w:cs="Calibri" w:eastAsia="Calibri" w:hAnsi="Calibri"/>
                <w:b/>
                <w:bCs/>
                <w:color w:val="1F2A24"/>
                <w:sz w:val="18"/>
                <w:szCs w:val="18"/>
              </w:rPr>
              <w:t xml:space="preserve">Recommended action</w:t>
            </w:r>
            <w:r>
              <w:rPr>
                <w:rFonts w:ascii="Calibri" w:cs="Calibri" w:eastAsia="Calibri" w:hAnsi="Calibri"/>
                <w:color w:val="1F2A24"/>
                <w:sz w:val="18"/>
                <w:szCs w:val="18"/>
              </w:rPr>
              <w:t xml:space="preserve"> and a "Model confidence" bar</w:t>
            </w:r>
          </w:p>
        </w:tc>
        <w:tc>
          <w:tcPr>
            <w:tcW w:type="dxa" w:w="46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Two general advisories always appear ("Biosecurity — General Advisory", "Seasonal Disease Watch"). Poultry cycles older than 14 days add a "Newcastle Disease Watch" (Low up to day 28, then Medium). Aquaculture cycles add a "Low DO Alert" (Medium)</w:t>
            </w:r>
          </w:p>
        </w:tc>
      </w:tr>
      <w:tr>
        <w:trPr>
          <w:cantSplit/>
          <w:tblHeader w:val="false"/>
        </w:trPr>
        <w:tc>
          <w:tcPr>
            <w:tcW w:type="dxa" w:w="15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Yield Forecast</w:t>
            </w:r>
          </w:p>
        </w:tc>
        <w:tc>
          <w:tcPr>
            <w:tcW w:type="dxa" w:w="34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card per active cycle: the current stage, "units stocked", "Day N" and the days left to the stage's target end date</w:t>
            </w:r>
          </w:p>
        </w:tc>
        <w:tc>
          <w:tcPr>
            <w:tcW w:type="dxa" w:w="46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production cycles. It is a progress card, not a harvest prediction</w:t>
            </w:r>
          </w:p>
        </w:tc>
      </w:tr>
      <w:tr>
        <w:trPr>
          <w:cantSplit/>
          <w:tblHeader w:val="false"/>
        </w:trPr>
        <w:tc>
          <w:tcPr>
            <w:tcW w:type="dxa" w:w="15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FCR Optimizer</w:t>
            </w:r>
          </w:p>
        </w:tc>
        <w:tc>
          <w:tcPr>
            <w:tcW w:type="dxa" w:w="34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card per active poultry cycle with Actual FCR, Target FCR (1.65) and "Pending"</w:t>
            </w:r>
          </w:p>
        </w:tc>
        <w:tc>
          <w:tcPr>
            <w:tcW w:type="dxa" w:w="46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cycles. Actual FCR always shows a dash, with the note "FCR not yet measured — record feed and weight data in inventory to enable AI FCR tracking."</w:t>
            </w:r>
          </w:p>
        </w:tc>
      </w:tr>
      <w:tr>
        <w:trPr>
          <w:cantSplit/>
          <w:tblHeader w:val="false"/>
        </w:trPr>
        <w:tc>
          <w:tcPr>
            <w:tcW w:type="dxa" w:w="15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Market Demand</w:t>
            </w:r>
          </w:p>
        </w:tc>
        <w:tc>
          <w:tcPr>
            <w:tcW w:type="dxa" w:w="34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Four commodities with a demand badge, a price in ZMW and a trend arrow</w:t>
            </w:r>
          </w:p>
        </w:tc>
        <w:tc>
          <w:tcPr>
            <w:tcW w:type="dxa" w:w="46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Fixed list: live broilers, Grade A tomato, lettuce head, bulk maize</w:t>
            </w:r>
          </w:p>
        </w:tc>
      </w:tr>
      <w:tr>
        <w:trPr>
          <w:cantSplit/>
          <w:tblHeader w:val="false"/>
        </w:trPr>
        <w:tc>
          <w:tcPr>
            <w:tcW w:type="dxa" w:w="15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Crop Calendar</w:t>
            </w:r>
          </w:p>
        </w:tc>
        <w:tc>
          <w:tcPr>
            <w:tcW w:type="dxa" w:w="34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Dates from your cycles, then six suggested activities</w:t>
            </w:r>
          </w:p>
        </w:tc>
        <w:tc>
          <w:tcPr>
            <w:tcW w:type="dxa" w:w="46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Stages not yet completed whose target end date is within 60 days (or up to 3 days late), labelled overdue, upcoming (within 7 days) or planned. The six suggested chores (check water lines, biosecurity walk-through, review feed stock, check growth, sample soil or water, mid-cycle reconciliation) are generic, dated 3, 7, 10, 14, 21 and 30 days from today</w:t>
            </w:r>
          </w:p>
        </w:tc>
      </w:tr>
    </w:tbl>
    <w:p>
      <w:pPr>
        <w:spacing w:after="160"/>
      </w:pP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b/>
          <w:bCs/>
          <w:color w:val="1F2A24"/>
          <w:sz w:val="21"/>
          <w:szCs w:val="21"/>
        </w:rPr>
        <w:t xml:space="preserve">FCR</w:t>
      </w:r>
      <w:r>
        <w:rPr>
          <w:rFonts w:ascii="Calibri" w:cs="Calibri" w:eastAsia="Calibri" w:hAnsi="Calibri"/>
          <w:color w:val="1F2A24"/>
          <w:sz w:val="21"/>
          <w:szCs w:val="21"/>
        </w:rPr>
        <w:t xml:space="preserve"> (feed conversion ratio) is the kilograms of feed a flock eats for each kilogram of weight it gains. A lower number is better. A broiler target near 1.65 is a good one.</w:t>
      </w:r>
    </w:p>
    <w:p>
      <w:pPr>
        <w:spacing w:after="120" w:line="290"/>
      </w:pPr>
      <w:r>
        <w:rPr>
          <w:rFonts w:ascii="Calibri" w:cs="Calibri" w:eastAsia="Calibri" w:hAnsi="Calibri"/>
          <w:b/>
          <w:bCs/>
          <w:color w:val="1F2A24"/>
          <w:sz w:val="21"/>
          <w:szCs w:val="21"/>
        </w:rPr>
        <w:t xml:space="preserve">If something goes wrong</w:t>
      </w:r>
    </w:p>
    <w:p>
      <w:pPr>
        <w:pStyle w:val="ListParagraph"/>
        <w:numPr>
          <w:ilvl w:val="0"/>
          <w:numId w:val="2"/>
        </w:numPr>
        <w:spacing w:after="60" w:line="280"/>
      </w:pPr>
      <w:r>
        <w:rPr>
          <w:rFonts w:ascii="Calibri" w:cs="Calibri" w:eastAsia="Calibri" w:hAnsi="Calibri"/>
          <w:color w:val="1F2A24"/>
          <w:sz w:val="21"/>
          <w:szCs w:val="21"/>
        </w:rPr>
        <w:t xml:space="preserve">"No active production cycles. Start a cycle to see yield forecasts." and "No active poultry cycles. FCR tracking requires an active poultry enterprise." Start a cycle of the right type.</w:t>
      </w:r>
    </w:p>
    <w:p>
      <w:pPr>
        <w:spacing w:after="60"/>
      </w:pPr>
    </w:p>
    <w:p>
      <w:pPr>
        <w:pStyle w:val="Heading2"/>
        <w:keepNext/>
        <w:spacing w:after="140" w:before="360"/>
      </w:pPr>
      <w:bookmarkStart w:name="h_financial_ai" w:id="1"/>
      <w:r>
        <w:rPr>
          <w:rFonts w:ascii="Cambria" w:cs="Cambria" w:eastAsia="Cambria" w:hAnsi="Cambria"/>
          <w:b/>
          <w:bCs/>
          <w:color w:val="1F6B3A"/>
          <w:sz w:val="32"/>
          <w:szCs w:val="32"/>
        </w:rPr>
        <w:t xml:space="preserve">Financial AI</w:t>
      </w:r>
      <w:bookmarkEnd w:id="1"/>
    </w:p>
    <w:p>
      <w:pPr>
        <w:pStyle w:val="Heading3"/>
        <w:keepNext/>
        <w:spacing w:after="100" w:before="260"/>
      </w:pPr>
      <w:bookmarkStart w:name="h_financial_ai_p_l" w:id="1"/>
      <w:r>
        <w:rPr>
          <w:rFonts w:ascii="Cambria" w:cs="Cambria" w:eastAsia="Cambria" w:hAnsi="Cambria"/>
          <w:b/>
          <w:bCs/>
          <w:color w:val="2E7D4F"/>
          <w:sz w:val="26"/>
          <w:szCs w:val="26"/>
        </w:rPr>
        <w:t xml:space="preserve">Financial AI &amp; P&amp;L</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see profit and loss for each production cycle, a breakdown of costs, a break-even calculator and a loan tracker. The page title is </w:t>
      </w:r>
      <w:r>
        <w:rPr>
          <w:rFonts w:ascii="Calibri" w:cs="Calibri" w:eastAsia="Calibri" w:hAnsi="Calibri"/>
          <w:b/>
          <w:bCs/>
          <w:color w:val="1F2A24"/>
          <w:sz w:val="21"/>
          <w:szCs w:val="21"/>
        </w:rPr>
        <w:t xml:space="preserve">Financial AI &amp; P&amp;L</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The first three tabs read your </w:t>
      </w: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entries (see Part 4 — Running the Farm Business: Inventory, Sales, Finance, Credit and Reports). For the cycle figures to work, each Finance entry must be linked to a cycle: in Finance, choose the cycle in the </w:t>
      </w:r>
      <w:r>
        <w:rPr>
          <w:rFonts w:ascii="Calibri" w:cs="Calibri" w:eastAsia="Calibri" w:hAnsi="Calibri"/>
          <w:b/>
          <w:bCs/>
          <w:color w:val="1F2A24"/>
          <w:sz w:val="21"/>
          <w:szCs w:val="21"/>
        </w:rPr>
        <w:t xml:space="preserve">Cycle</w:t>
      </w:r>
      <w:r>
        <w:rPr>
          <w:rFonts w:ascii="Calibri" w:cs="Calibri" w:eastAsia="Calibri" w:hAnsi="Calibri"/>
          <w:color w:val="1F2A24"/>
          <w:sz w:val="21"/>
          <w:szCs w:val="21"/>
        </w:rPr>
        <w:t xml:space="preserve"> field when you add the entry. Entries with no cycle count in the totals at the top but in no cycle.</w:t>
      </w:r>
    </w:p>
    <w:p>
      <w:pPr>
        <w:spacing w:after="120" w:line="290"/>
      </w:pPr>
      <w:r>
        <w:rPr>
          <w:rFonts w:ascii="Calibri" w:cs="Calibri" w:eastAsia="Calibri" w:hAnsi="Calibri"/>
          <w:b/>
          <w:bCs/>
          <w:color w:val="1F2A24"/>
          <w:sz w:val="21"/>
          <w:szCs w:val="21"/>
        </w:rPr>
        <w:t xml:space="preserve">The four tiles at the 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4"/>
        <w:gridCol w:w="6234"/>
      </w:tblGrid>
      <w:tr>
        <w:trPr>
          <w:cantSplit/>
          <w:tblHeader/>
        </w:trPr>
        <w:tc>
          <w:tcPr>
            <w:tcW w:type="dxa" w:w="340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Tile</w:t>
            </w:r>
          </w:p>
        </w:tc>
        <w:tc>
          <w:tcPr>
            <w:tcW w:type="dxa" w:w="623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4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Revenue</w:t>
            </w:r>
          </w:p>
        </w:tc>
        <w:tc>
          <w:tcPr>
            <w:tcW w:type="dxa" w:w="62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income entries in Finance (fulfilled sales orders are already in the ledger)</w:t>
            </w:r>
          </w:p>
        </w:tc>
      </w:tr>
      <w:tr>
        <w:trPr>
          <w:cantSplit/>
          <w:tblHeader w:val="false"/>
        </w:trPr>
        <w:tc>
          <w:tcPr>
            <w:tcW w:type="dxa" w:w="34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Costs</w:t>
            </w:r>
          </w:p>
        </w:tc>
        <w:tc>
          <w:tcPr>
            <w:tcW w:type="dxa" w:w="62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expense entries</w:t>
            </w:r>
          </w:p>
        </w:tc>
      </w:tr>
      <w:tr>
        <w:trPr>
          <w:cantSplit/>
          <w:tblHeader w:val="false"/>
        </w:trPr>
        <w:tc>
          <w:tcPr>
            <w:tcW w:type="dxa" w:w="34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Net Profit</w:t>
            </w:r>
          </w:p>
        </w:tc>
        <w:tc>
          <w:tcPr>
            <w:tcW w:type="dxa" w:w="62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Income minus expenses. The amount is shown without a minus sign; a red icon means a loss</w:t>
            </w:r>
          </w:p>
        </w:tc>
      </w:tr>
      <w:tr>
        <w:trPr>
          <w:cantSplit/>
          <w:tblHeader w:val="false"/>
        </w:trPr>
        <w:tc>
          <w:tcPr>
            <w:tcW w:type="dxa" w:w="34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Active Cycles</w:t>
            </w:r>
          </w:p>
        </w:tc>
        <w:tc>
          <w:tcPr>
            <w:tcW w:type="dxa" w:w="62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Cycles with the status active</w:t>
            </w:r>
          </w:p>
        </w:tc>
      </w:tr>
    </w:tbl>
    <w:p>
      <w:pPr>
        <w:spacing w:after="160"/>
      </w:pPr>
    </w:p>
    <w:p>
      <w:pPr>
        <w:spacing w:after="120" w:line="290"/>
      </w:pPr>
      <w:r>
        <w:rPr>
          <w:rFonts w:ascii="Calibri" w:cs="Calibri" w:eastAsia="Calibri" w:hAnsi="Calibri"/>
          <w:color w:val="1F2A24"/>
          <w:sz w:val="21"/>
          <w:szCs w:val="21"/>
        </w:rPr>
        <w:t xml:space="preserve">A dash appears when Finance has no entries.</w:t>
      </w:r>
    </w:p>
    <w:p>
      <w:pPr>
        <w:spacing w:after="120" w:line="290"/>
      </w:pPr>
      <w:r>
        <w:rPr>
          <w:rFonts w:ascii="Calibri" w:cs="Calibri" w:eastAsia="Calibri" w:hAnsi="Calibri"/>
          <w:b/>
          <w:bCs/>
          <w:color w:val="1F2A24"/>
          <w:sz w:val="21"/>
          <w:szCs w:val="21"/>
        </w:rPr>
        <w:t xml:space="preserve">P&amp;L tab.</w:t>
      </w:r>
      <w:r>
        <w:rPr>
          <w:rFonts w:ascii="Calibri" w:cs="Calibri" w:eastAsia="Calibri" w:hAnsi="Calibri"/>
          <w:color w:val="1F2A24"/>
          <w:sz w:val="21"/>
          <w:szCs w:val="21"/>
        </w:rPr>
        <w:t xml:space="preserve"> Pick a cycle in the </w:t>
      </w:r>
      <w:r>
        <w:rPr>
          <w:rFonts w:ascii="Calibri" w:cs="Calibri" w:eastAsia="Calibri" w:hAnsi="Calibri"/>
          <w:b/>
          <w:bCs/>
          <w:color w:val="1F2A24"/>
          <w:sz w:val="21"/>
          <w:szCs w:val="21"/>
        </w:rPr>
        <w:t xml:space="preserve">Cycle</w:t>
      </w:r>
      <w:r>
        <w:rPr>
          <w:rFonts w:ascii="Calibri" w:cs="Calibri" w:eastAsia="Calibri" w:hAnsi="Calibri"/>
          <w:color w:val="1F2A24"/>
          <w:sz w:val="21"/>
          <w:szCs w:val="21"/>
        </w:rPr>
        <w:t xml:space="preserve"> list (or click a row in </w:t>
      </w:r>
      <w:r>
        <w:rPr>
          <w:rFonts w:ascii="Calibri" w:cs="Calibri" w:eastAsia="Calibri" w:hAnsi="Calibri"/>
          <w:b/>
          <w:bCs/>
          <w:color w:val="1F2A24"/>
          <w:sz w:val="21"/>
          <w:szCs w:val="21"/>
        </w:rPr>
        <w:t xml:space="preserve">All Cycles</w:t>
      </w:r>
      <w:r>
        <w:rPr>
          <w:rFonts w:ascii="Calibri" w:cs="Calibri" w:eastAsia="Calibri" w:hAnsi="Calibri"/>
          <w:color w:val="1F2A24"/>
          <w:sz w:val="21"/>
          <w:szCs w:val="21"/>
        </w:rPr>
        <w:t xml:space="preserve">). The page shows </w:t>
      </w:r>
      <w:r>
        <w:rPr>
          <w:rFonts w:ascii="Calibri" w:cs="Calibri" w:eastAsia="Calibri" w:hAnsi="Calibri"/>
          <w:b/>
          <w:bCs/>
          <w:color w:val="1F2A24"/>
          <w:sz w:val="21"/>
          <w:szCs w:val="21"/>
        </w:rPr>
        <w:t xml:space="preserve">Revenue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Costs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Profit</w:t>
      </w:r>
      <w:r>
        <w:rPr>
          <w:rFonts w:ascii="Calibri" w:cs="Calibri" w:eastAsia="Calibri" w:hAnsi="Calibri"/>
          <w:color w:val="1F2A24"/>
          <w:sz w:val="21"/>
          <w:szCs w:val="21"/>
        </w:rPr>
        <w:t xml:space="preserve"> for that cycle, plus </w:t>
      </w:r>
      <w:r>
        <w:rPr>
          <w:rFonts w:ascii="Calibri" w:cs="Calibri" w:eastAsia="Calibri" w:hAnsi="Calibri"/>
          <w:b/>
          <w:bCs/>
          <w:color w:val="1F2A24"/>
          <w:sz w:val="21"/>
          <w:szCs w:val="21"/>
        </w:rPr>
        <w:t xml:space="preserve">Profit Margin</w:t>
      </w:r>
      <w:r>
        <w:rPr>
          <w:rFonts w:ascii="Calibri" w:cs="Calibri" w:eastAsia="Calibri" w:hAnsi="Calibri"/>
          <w:color w:val="1F2A24"/>
          <w:sz w:val="21"/>
          <w:szCs w:val="21"/>
        </w:rPr>
        <w:t xml:space="preserve"> (profit divided by revenue) and </w:t>
      </w:r>
      <w:r>
        <w:rPr>
          <w:rFonts w:ascii="Calibri" w:cs="Calibri" w:eastAsia="Calibri" w:hAnsi="Calibri"/>
          <w:b/>
          <w:bCs/>
          <w:color w:val="1F2A24"/>
          <w:sz w:val="21"/>
          <w:szCs w:val="21"/>
        </w:rPr>
        <w:t xml:space="preserve">ROI</w:t>
      </w:r>
      <w:r>
        <w:rPr>
          <w:rFonts w:ascii="Calibri" w:cs="Calibri" w:eastAsia="Calibri" w:hAnsi="Calibri"/>
          <w:color w:val="1F2A24"/>
          <w:sz w:val="21"/>
          <w:szCs w:val="21"/>
        </w:rPr>
        <w:t xml:space="preserve"> (profit divided by cost). If nothing is linked to the cycle, it says "No transactions tagged to this cycle yet. Record income/expenses in Finance and link them to this cycle."</w:t>
      </w:r>
    </w:p>
    <w:p>
      <w:pPr>
        <w:spacing w:after="120" w:line="290"/>
      </w:pPr>
      <w:r>
        <w:rPr>
          <w:rFonts w:ascii="Calibri" w:cs="Calibri" w:eastAsia="Calibri" w:hAnsi="Calibri"/>
          <w:b/>
          <w:bCs/>
          <w:color w:val="1F2A24"/>
          <w:sz w:val="21"/>
          <w:szCs w:val="21"/>
        </w:rPr>
        <w:t xml:space="preserve">Costs tab.</w:t>
      </w:r>
      <w:r>
        <w:rPr>
          <w:rFonts w:ascii="Calibri" w:cs="Calibri" w:eastAsia="Calibri" w:hAnsi="Calibri"/>
          <w:color w:val="1F2A24"/>
          <w:sz w:val="21"/>
          <w:szCs w:val="21"/>
        </w:rPr>
        <w:t xml:space="preserve"> A bar for every expense category with its amount and its percentage of all costs, biggest first, and the </w:t>
      </w:r>
      <w:r>
        <w:rPr>
          <w:rFonts w:ascii="Calibri" w:cs="Calibri" w:eastAsia="Calibri" w:hAnsi="Calibri"/>
          <w:b/>
          <w:bCs/>
          <w:color w:val="1F2A24"/>
          <w:sz w:val="21"/>
          <w:szCs w:val="21"/>
        </w:rPr>
        <w:t xml:space="preserve">Total</w:t>
      </w:r>
      <w:r>
        <w:rPr>
          <w:rFonts w:ascii="Calibri" w:cs="Calibri" w:eastAsia="Calibri" w:hAnsi="Calibri"/>
          <w:color w:val="1F2A24"/>
          <w:sz w:val="21"/>
          <w:szCs w:val="21"/>
        </w:rPr>
        <w:t xml:space="preserve">. Empty: "Record expenses in the Finance engine to see your cost breakdown here."</w:t>
      </w:r>
    </w:p>
    <w:p>
      <w:pPr>
        <w:spacing w:after="120" w:line="290"/>
      </w:pPr>
      <w:r>
        <w:rPr>
          <w:rFonts w:ascii="Calibri" w:cs="Calibri" w:eastAsia="Calibri" w:hAnsi="Calibri"/>
          <w:b/>
          <w:bCs/>
          <w:color w:val="1F2A24"/>
          <w:sz w:val="21"/>
          <w:szCs w:val="21"/>
        </w:rPr>
        <w:t xml:space="preserve">Break-Even tab.</w:t>
      </w:r>
      <w:r>
        <w:rPr>
          <w:rFonts w:ascii="Calibri" w:cs="Calibri" w:eastAsia="Calibri" w:hAnsi="Calibri"/>
          <w:color w:val="1F2A24"/>
          <w:sz w:val="21"/>
          <w:szCs w:val="21"/>
        </w:rPr>
        <w:t xml:space="preserve"> A calculator. Type four numbers (the starting numbers are only examples):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26"/>
        <w:gridCol w:w="5612"/>
      </w:tblGrid>
      <w:tr>
        <w:trPr>
          <w:cantSplit/>
          <w:tblHeader/>
        </w:trPr>
        <w:tc>
          <w:tcPr>
            <w:tcW w:type="dxa" w:w="402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561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40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Fixed Costs</w:t>
            </w:r>
          </w:p>
        </w:tc>
        <w:tc>
          <w:tcPr>
            <w:tcW w:type="dxa" w:w="56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Costs you pay whatever you sell (rent, wages, loan instalments)</w:t>
            </w:r>
          </w:p>
        </w:tc>
      </w:tr>
      <w:tr>
        <w:trPr>
          <w:cantSplit/>
          <w:tblHeader w:val="false"/>
        </w:trPr>
        <w:tc>
          <w:tcPr>
            <w:tcW w:type="dxa" w:w="40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Variable Cost / Unit</w:t>
            </w:r>
          </w:p>
        </w:tc>
        <w:tc>
          <w:tcPr>
            <w:tcW w:type="dxa" w:w="56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Cost of each unit sold (feed, seed, packaging)</w:t>
            </w:r>
          </w:p>
        </w:tc>
      </w:tr>
      <w:tr>
        <w:trPr>
          <w:cantSplit/>
          <w:tblHeader w:val="false"/>
        </w:trPr>
        <w:tc>
          <w:tcPr>
            <w:tcW w:type="dxa" w:w="40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Selling Price / Unit</w:t>
            </w:r>
          </w:p>
        </w:tc>
        <w:tc>
          <w:tcPr>
            <w:tcW w:type="dxa" w:w="56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Price you get for each unit</w:t>
            </w:r>
          </w:p>
        </w:tc>
      </w:tr>
      <w:tr>
        <w:trPr>
          <w:cantSplit/>
          <w:tblHeader w:val="false"/>
        </w:trPr>
        <w:tc>
          <w:tcPr>
            <w:tcW w:type="dxa" w:w="40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Expected Units to Sell</w:t>
            </w:r>
          </w:p>
        </w:tc>
        <w:tc>
          <w:tcPr>
            <w:tcW w:type="dxa" w:w="56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many units you plan to sell</w:t>
            </w:r>
          </w:p>
        </w:tc>
      </w:tr>
    </w:tbl>
    <w:p>
      <w:pPr>
        <w:spacing w:after="160"/>
      </w:pPr>
    </w:p>
    <w:p>
      <w:pPr>
        <w:spacing w:after="120" w:line="290"/>
      </w:pPr>
      <w:r>
        <w:rPr>
          <w:rFonts w:ascii="Calibri" w:cs="Calibri" w:eastAsia="Calibri" w:hAnsi="Calibri"/>
          <w:color w:val="1F2A24"/>
          <w:sz w:val="21"/>
          <w:szCs w:val="21"/>
        </w:rPr>
        <w:t xml:space="preserve">The page shows </w:t>
      </w:r>
      <w:r>
        <w:rPr>
          <w:rFonts w:ascii="Calibri" w:cs="Calibri" w:eastAsia="Calibri" w:hAnsi="Calibri"/>
          <w:b/>
          <w:bCs/>
          <w:color w:val="1F2A24"/>
          <w:sz w:val="21"/>
          <w:szCs w:val="21"/>
        </w:rPr>
        <w:t xml:space="preserve">Contribution Margin</w:t>
      </w:r>
      <w:r>
        <w:rPr>
          <w:rFonts w:ascii="Calibri" w:cs="Calibri" w:eastAsia="Calibri" w:hAnsi="Calibri"/>
          <w:color w:val="1F2A24"/>
          <w:sz w:val="21"/>
          <w:szCs w:val="21"/>
        </w:rPr>
        <w:t xml:space="preserve"> (price minus variable cost), </w:t>
      </w:r>
      <w:r>
        <w:rPr>
          <w:rFonts w:ascii="Calibri" w:cs="Calibri" w:eastAsia="Calibri" w:hAnsi="Calibri"/>
          <w:b/>
          <w:bCs/>
          <w:color w:val="1F2A24"/>
          <w:sz w:val="21"/>
          <w:szCs w:val="21"/>
        </w:rPr>
        <w:t xml:space="preserve">Break-Even Units</w:t>
      </w:r>
      <w:r>
        <w:rPr>
          <w:rFonts w:ascii="Calibri" w:cs="Calibri" w:eastAsia="Calibri" w:hAnsi="Calibri"/>
          <w:color w:val="1F2A24"/>
          <w:sz w:val="21"/>
          <w:szCs w:val="21"/>
        </w:rPr>
        <w:t xml:space="preserve"> (fixed costs divided by contribution margin), </w:t>
      </w:r>
      <w:r>
        <w:rPr>
          <w:rFonts w:ascii="Calibri" w:cs="Calibri" w:eastAsia="Calibri" w:hAnsi="Calibri"/>
          <w:b/>
          <w:bCs/>
          <w:color w:val="1F2A24"/>
          <w:sz w:val="21"/>
          <w:szCs w:val="21"/>
        </w:rPr>
        <w:t xml:space="preserve">Break-Even Revenue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Margin of Safety</w:t>
      </w:r>
      <w:r>
        <w:rPr>
          <w:rFonts w:ascii="Calibri" w:cs="Calibri" w:eastAsia="Calibri" w:hAnsi="Calibri"/>
          <w:color w:val="1F2A24"/>
          <w:sz w:val="21"/>
          <w:szCs w:val="21"/>
        </w:rPr>
        <w:t xml:space="preserve"> (how far your expected sales are above break-even, in units and percent) and </w:t>
      </w:r>
      <w:r>
        <w:rPr>
          <w:rFonts w:ascii="Calibri" w:cs="Calibri" w:eastAsia="Calibri" w:hAnsi="Calibri"/>
          <w:b/>
          <w:bCs/>
          <w:color w:val="1F2A24"/>
          <w:sz w:val="21"/>
          <w:szCs w:val="21"/>
        </w:rPr>
        <w:t xml:space="preserve">Projected Profit</w:t>
      </w:r>
      <w:r>
        <w:rPr>
          <w:rFonts w:ascii="Calibri" w:cs="Calibri" w:eastAsia="Calibri" w:hAnsi="Calibri"/>
          <w:color w:val="1F2A24"/>
          <w:sz w:val="21"/>
          <w:szCs w:val="21"/>
        </w:rPr>
        <w:t xml:space="preserve">. If the price is not higher than the variable cost you see "Selling price must be greater than variable cost."</w:t>
      </w:r>
    </w:p>
    <w:p>
      <w:pPr>
        <w:pBdr>
          <w:left w:val="single" w:color="7A5BB0" w:sz="24" w:space="8"/>
        </w:pBdr>
        <w:shd w:fill="F1ECF8" w:val="clear"/>
        <w:spacing w:after="160" w:before="80" w:line="280"/>
        <w:ind w:left="200" w:right="100"/>
      </w:pPr>
      <w:r>
        <w:rPr>
          <w:rFonts w:ascii="Calibri" w:cs="Calibri" w:eastAsia="Calibri" w:hAnsi="Calibri"/>
          <w:b/>
          <w:bCs/>
          <w:color w:val="7A5BB0"/>
          <w:sz w:val="21"/>
          <w:szCs w:val="21"/>
        </w:rPr>
        <w:t xml:space="preserve">Example: </w:t>
      </w:r>
      <w:r>
        <w:rPr>
          <w:rFonts w:ascii="Calibri" w:cs="Calibri" w:eastAsia="Calibri" w:hAnsi="Calibri"/>
          <w:color w:val="1F2A24"/>
          <w:sz w:val="21"/>
          <w:szCs w:val="21"/>
        </w:rPr>
        <w:t xml:space="preserve">Fixed costs ZMW 48,000, cost per bird ZMW 42, price ZMW 75. Each bird leaves ZMW 33. You need 48,000 divided by 33, about 1,455 birds, to break even.</w:t>
      </w:r>
    </w:p>
    <w:p>
      <w:pPr>
        <w:spacing w:after="120" w:line="290"/>
      </w:pPr>
      <w:r>
        <w:rPr>
          <w:rFonts w:ascii="Calibri" w:cs="Calibri" w:eastAsia="Calibri" w:hAnsi="Calibri"/>
          <w:b/>
          <w:bCs/>
          <w:color w:val="1F2A24"/>
          <w:sz w:val="21"/>
          <w:szCs w:val="21"/>
        </w:rPr>
        <w:t xml:space="preserve">Loans tab.</w:t>
      </w:r>
      <w:r>
        <w:rPr>
          <w:rFonts w:ascii="Calibri" w:cs="Calibri" w:eastAsia="Calibri" w:hAnsi="Calibri"/>
          <w:color w:val="1F2A24"/>
          <w:sz w:val="21"/>
          <w:szCs w:val="21"/>
        </w:rPr>
        <w:t xml:space="preserve"> A record of the loans you have taken. It is </w:t>
      </w:r>
      <w:r>
        <w:rPr>
          <w:rFonts w:ascii="Calibri" w:cs="Calibri" w:eastAsia="Calibri" w:hAnsi="Calibri"/>
          <w:b/>
          <w:bCs/>
          <w:color w:val="1F2A24"/>
          <w:sz w:val="21"/>
          <w:szCs w:val="21"/>
        </w:rPr>
        <w:t xml:space="preserve">saved on this device only</w:t>
      </w:r>
      <w:r>
        <w:rPr>
          <w:rFonts w:ascii="Calibri" w:cs="Calibri" w:eastAsia="Calibri" w:hAnsi="Calibri"/>
          <w:color w:val="1F2A24"/>
          <w:sz w:val="21"/>
          <w:szCs w:val="21"/>
        </w:rPr>
        <w:t xml:space="preserve"> and does not post to Finance or to your Credit Profile.</w:t>
      </w:r>
    </w:p>
    <w:p>
      <w:pPr>
        <w:pStyle w:val="ListParagraph"/>
        <w:numPr>
          <w:ilvl w:val="0"/>
          <w:numId w:val="112"/>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Add Loan</w:t>
      </w:r>
      <w:r>
        <w:rPr>
          <w:rFonts w:ascii="Calibri" w:cs="Calibri" w:eastAsia="Calibri" w:hAnsi="Calibri"/>
          <w:color w:val="1F2A24"/>
          <w:sz w:val="21"/>
          <w:szCs w:val="21"/>
        </w:rPr>
        <w:t xml:space="preserve">.</w:t>
      </w:r>
    </w:p>
    <w:p>
      <w:pPr>
        <w:pStyle w:val="ListParagraph"/>
        <w:numPr>
          <w:ilvl w:val="0"/>
          <w:numId w:val="112"/>
        </w:numPr>
        <w:spacing w:after="70" w:line="280"/>
      </w:pPr>
      <w:r>
        <w:rPr>
          <w:rFonts w:ascii="Calibri" w:cs="Calibri" w:eastAsia="Calibri" w:hAnsi="Calibri"/>
          <w:color w:val="1F2A24"/>
          <w:sz w:val="21"/>
          <w:szCs w:val="21"/>
        </w:rPr>
        <w:t xml:space="preserve">Fill in </w:t>
      </w:r>
      <w:r>
        <w:rPr>
          <w:rFonts w:ascii="Calibri" w:cs="Calibri" w:eastAsia="Calibri" w:hAnsi="Calibri"/>
          <w:b/>
          <w:bCs/>
          <w:color w:val="1F2A24"/>
          <w:sz w:val="21"/>
          <w:szCs w:val="21"/>
        </w:rPr>
        <w:t xml:space="preserve">Lender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Purpose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Principal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Interest Rate (% pa)</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Term (months)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Start Date</w:t>
      </w:r>
      <w:r>
        <w:rPr>
          <w:rFonts w:ascii="Calibri" w:cs="Calibri" w:eastAsia="Calibri" w:hAnsi="Calibri"/>
          <w:color w:val="1F2A24"/>
          <w:sz w:val="21"/>
          <w:szCs w:val="21"/>
        </w:rPr>
        <w:t xml:space="preserve">, then click </w:t>
      </w:r>
      <w:r>
        <w:rPr>
          <w:rFonts w:ascii="Calibri" w:cs="Calibri" w:eastAsia="Calibri" w:hAnsi="Calibri"/>
          <w:b/>
          <w:bCs/>
          <w:color w:val="1F2A24"/>
          <w:sz w:val="21"/>
          <w:szCs w:val="21"/>
        </w:rPr>
        <w:t xml:space="preserve">Add Loan</w:t>
      </w:r>
      <w:r>
        <w:rPr>
          <w:rFonts w:ascii="Calibri" w:cs="Calibri" w:eastAsia="Calibri" w:hAnsi="Calibri"/>
          <w:color w:val="1F2A24"/>
          <w:sz w:val="21"/>
          <w:szCs w:val="21"/>
        </w:rPr>
        <w:t xml:space="preserve">. Lender and principal are required.</w:t>
      </w:r>
    </w:p>
    <w:p>
      <w:pPr>
        <w:pStyle w:val="ListParagraph"/>
        <w:numPr>
          <w:ilvl w:val="0"/>
          <w:numId w:val="112"/>
        </w:numPr>
        <w:spacing w:after="70" w:line="280"/>
      </w:pPr>
      <w:r>
        <w:rPr>
          <w:rFonts w:ascii="Calibri" w:cs="Calibri" w:eastAsia="Calibri" w:hAnsi="Calibri"/>
          <w:color w:val="1F2A24"/>
          <w:sz w:val="21"/>
          <w:szCs w:val="21"/>
        </w:rPr>
        <w:t xml:space="preserve">Each month you pay, click </w:t>
      </w:r>
      <w:r>
        <w:rPr>
          <w:rFonts w:ascii="Calibri" w:cs="Calibri" w:eastAsia="Calibri" w:hAnsi="Calibri"/>
          <w:b/>
          <w:bCs/>
          <w:color w:val="1F2A24"/>
          <w:sz w:val="21"/>
          <w:szCs w:val="21"/>
        </w:rPr>
        <w:t xml:space="preserve">Record Payment</w:t>
      </w:r>
      <w:r>
        <w:rPr>
          <w:rFonts w:ascii="Calibri" w:cs="Calibri" w:eastAsia="Calibri" w:hAnsi="Calibri"/>
          <w:color w:val="1F2A24"/>
          <w:sz w:val="21"/>
          <w:szCs w:val="21"/>
        </w:rPr>
        <w:t xml:space="preserve"> on the loan card. It adds one paid month. When all months are paid the loan becomes </w:t>
      </w:r>
      <w:r>
        <w:rPr>
          <w:rFonts w:ascii="Calibri" w:cs="Calibri" w:eastAsia="Calibri" w:hAnsi="Calibri"/>
          <w:b/>
          <w:bCs/>
          <w:color w:val="1F2A24"/>
          <w:sz w:val="21"/>
          <w:szCs w:val="21"/>
        </w:rPr>
        <w:t xml:space="preserve">Paid Off</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color w:val="1F2A24"/>
          <w:sz w:val="21"/>
          <w:szCs w:val="21"/>
        </w:rPr>
        <w:t xml:space="preserve">The tiles show </w:t>
      </w:r>
      <w:r>
        <w:rPr>
          <w:rFonts w:ascii="Calibri" w:cs="Calibri" w:eastAsia="Calibri" w:hAnsi="Calibri"/>
          <w:b/>
          <w:bCs/>
          <w:color w:val="1F2A24"/>
          <w:sz w:val="21"/>
          <w:szCs w:val="21"/>
        </w:rPr>
        <w:t xml:space="preserve">Total Borrowed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Outstanding Balance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Monthly Obligations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Avg Interest Rate</w:t>
      </w:r>
      <w:r>
        <w:rPr>
          <w:rFonts w:ascii="Calibri" w:cs="Calibri" w:eastAsia="Calibri" w:hAnsi="Calibri"/>
          <w:color w:val="1F2A24"/>
          <w:sz w:val="21"/>
          <w:szCs w:val="21"/>
        </w:rPr>
        <w:t xml:space="preserve">. The monthly payment is worked out as an ordinary equal-instalment loan with the interest on the reducing balance. The status </w:t>
      </w:r>
      <w:r>
        <w:rPr>
          <w:rFonts w:ascii="Calibri" w:cs="Calibri" w:eastAsia="Calibri" w:hAnsi="Calibri"/>
          <w:b/>
          <w:bCs/>
          <w:color w:val="1F2A24"/>
          <w:sz w:val="21"/>
          <w:szCs w:val="21"/>
        </w:rPr>
        <w:t xml:space="preserve">Defaulted</w:t>
      </w:r>
      <w:r>
        <w:rPr>
          <w:rFonts w:ascii="Calibri" w:cs="Calibri" w:eastAsia="Calibri" w:hAnsi="Calibri"/>
          <w:color w:val="1F2A24"/>
          <w:sz w:val="21"/>
          <w:szCs w:val="21"/>
        </w:rPr>
        <w:t xml:space="preserve"> exists but cannot be set from the screen.</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On the first visit two sample loans appear (ZANACO, ZMW 50,000 at 18 percent; SANLAM, ZMW 20,000 at 22 percent). Replace them with your own.</w:t>
      </w:r>
    </w:p>
    <w:p>
      <w:pPr>
        <w:pStyle w:val="ListParagraph"/>
        <w:numPr>
          <w:ilvl w:val="0"/>
          <w:numId w:val="2"/>
        </w:numPr>
        <w:spacing w:after="60" w:line="280"/>
      </w:pPr>
      <w:r>
        <w:rPr>
          <w:rFonts w:ascii="Calibri" w:cs="Calibri" w:eastAsia="Calibri" w:hAnsi="Calibri"/>
          <w:color w:val="1F2A24"/>
          <w:sz w:val="21"/>
          <w:szCs w:val="21"/>
        </w:rPr>
        <w:t xml:space="preserve">A recorded payment cannot be undone. Click </w:t>
      </w:r>
      <w:r>
        <w:rPr>
          <w:rFonts w:ascii="Calibri" w:cs="Calibri" w:eastAsia="Calibri" w:hAnsi="Calibri"/>
          <w:b/>
          <w:bCs/>
          <w:color w:val="1F2A24"/>
          <w:sz w:val="21"/>
          <w:szCs w:val="21"/>
        </w:rPr>
        <w:t xml:space="preserve">Record Payment</w:t>
      </w:r>
      <w:r>
        <w:rPr>
          <w:rFonts w:ascii="Calibri" w:cs="Calibri" w:eastAsia="Calibri" w:hAnsi="Calibri"/>
          <w:color w:val="1F2A24"/>
          <w:sz w:val="21"/>
          <w:szCs w:val="21"/>
        </w:rPr>
        <w:t xml:space="preserve"> only after you have paid.</w:t>
      </w:r>
    </w:p>
    <w:p>
      <w:pPr>
        <w:spacing w:after="60"/>
      </w:pPr>
    </w:p>
    <w:p>
      <w:pPr>
        <w:pStyle w:val="Heading2"/>
        <w:keepNext/>
        <w:spacing w:after="140" w:before="360"/>
      </w:pPr>
      <w:bookmarkStart w:name="h_smart_vision" w:id="1"/>
      <w:r>
        <w:rPr>
          <w:rFonts w:ascii="Cambria" w:cs="Cambria" w:eastAsia="Cambria" w:hAnsi="Cambria"/>
          <w:b/>
          <w:bCs/>
          <w:color w:val="1F6B3A"/>
          <w:sz w:val="32"/>
          <w:szCs w:val="32"/>
        </w:rPr>
        <w:t xml:space="preserve">Smart Vision</w:t>
      </w:r>
      <w:bookmarkEnd w:id="1"/>
    </w:p>
    <w:p>
      <w:pPr>
        <w:pStyle w:val="Heading3"/>
        <w:keepNext/>
        <w:spacing w:after="100" w:before="260"/>
      </w:pPr>
      <w:bookmarkStart w:name="h_smart_vision_ai_intelligence" w:id="1"/>
      <w:r>
        <w:rPr>
          <w:rFonts w:ascii="Cambria" w:cs="Cambria" w:eastAsia="Cambria" w:hAnsi="Cambria"/>
          <w:b/>
          <w:bCs/>
          <w:color w:val="2E7D4F"/>
          <w:sz w:val="26"/>
          <w:szCs w:val="26"/>
        </w:rPr>
        <w:t xml:space="preserve">Smart Vision &amp; AI Intelligence</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Four tabs about cameras and images: </w:t>
      </w:r>
      <w:r>
        <w:rPr>
          <w:rFonts w:ascii="Calibri" w:cs="Calibri" w:eastAsia="Calibri" w:hAnsi="Calibri"/>
          <w:b/>
          <w:bCs/>
          <w:color w:val="1F2A24"/>
          <w:sz w:val="21"/>
          <w:szCs w:val="21"/>
        </w:rPr>
        <w:t xml:space="preserve">Camera Watch</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Drone Intel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AI Vision</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Community Intel</w:t>
      </w:r>
      <w:r>
        <w:rPr>
          <w:rFonts w:ascii="Calibri" w:cs="Calibri" w:eastAsia="Calibri" w:hAnsi="Calibri"/>
          <w:color w:val="1F2A24"/>
          <w:sz w:val="21"/>
          <w:szCs w:val="21"/>
        </w:rPr>
        <w:t xml:space="preserve">.</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b/>
          <w:bCs/>
          <w:color w:val="1F2A24"/>
          <w:sz w:val="21"/>
          <w:szCs w:val="21"/>
        </w:rPr>
        <w:t xml:space="preserve">Smart Vision is a demonstration. It does not analyse real pictures or video.</w:t>
      </w:r>
      <w:r>
        <w:rPr>
          <w:rFonts w:ascii="Calibri" w:cs="Calibri" w:eastAsia="Calibri" w:hAnsi="Calibri"/>
          <w:color w:val="1F2A24"/>
          <w:sz w:val="21"/>
          <w:szCs w:val="21"/>
        </w:rPr>
        <w:t xml:space="preserve">  - It needs </w:t>
      </w:r>
      <w:r>
        <w:rPr>
          <w:rFonts w:ascii="Calibri" w:cs="Calibri" w:eastAsia="Calibri" w:hAnsi="Calibri"/>
          <w:b/>
          <w:bCs/>
          <w:color w:val="1F2A24"/>
          <w:sz w:val="21"/>
          <w:szCs w:val="21"/>
        </w:rPr>
        <w:t xml:space="preserve">no key and no account</w:t>
      </w:r>
      <w:r>
        <w:rPr>
          <w:rFonts w:ascii="Calibri" w:cs="Calibri" w:eastAsia="Calibri" w:hAnsi="Calibri"/>
          <w:color w:val="1F2A24"/>
          <w:sz w:val="21"/>
          <w:szCs w:val="21"/>
        </w:rPr>
        <w:t xml:space="preserve"> with any image service, because it does not use one. - On </w:t>
      </w:r>
      <w:r>
        <w:rPr>
          <w:rFonts w:ascii="Calibri" w:cs="Calibri" w:eastAsia="Calibri" w:hAnsi="Calibri"/>
          <w:b/>
          <w:bCs/>
          <w:color w:val="1F2A24"/>
          <w:sz w:val="21"/>
          <w:szCs w:val="21"/>
        </w:rPr>
        <w:t xml:space="preserve">AI Vision</w:t>
      </w:r>
      <w:r>
        <w:rPr>
          <w:rFonts w:ascii="Calibri" w:cs="Calibri" w:eastAsia="Calibri" w:hAnsi="Calibri"/>
          <w:color w:val="1F2A24"/>
          <w:sz w:val="21"/>
          <w:szCs w:val="21"/>
        </w:rPr>
        <w:t xml:space="preserve">, you type the web address of a photo, but the photo is never opened or looked at. The page waits about two seconds and then picks one of a few ready-written answers for the type of scan you chose. The "confidence" percentage (between 72 and 93) is a random number. - The camera pictures on </w:t>
      </w:r>
      <w:r>
        <w:rPr>
          <w:rFonts w:ascii="Calibri" w:cs="Calibri" w:eastAsia="Calibri" w:hAnsi="Calibri"/>
          <w:b/>
          <w:bCs/>
          <w:color w:val="1F2A24"/>
          <w:sz w:val="21"/>
          <w:szCs w:val="21"/>
        </w:rPr>
        <w:t xml:space="preserve">Camera Watch</w:t>
      </w:r>
      <w:r>
        <w:rPr>
          <w:rFonts w:ascii="Calibri" w:cs="Calibri" w:eastAsia="Calibri" w:hAnsi="Calibri"/>
          <w:color w:val="1F2A24"/>
          <w:sz w:val="21"/>
          <w:szCs w:val="21"/>
        </w:rPr>
        <w:t xml:space="preserve"> are placeholders. No video is connected. - The drone results are random numbers.  Do not use these answers to treat sick animals or crops. For a real diagnosis use </w:t>
      </w:r>
      <w:r>
        <w:rPr>
          <w:rFonts w:ascii="Calibri" w:cs="Calibri" w:eastAsia="Calibri" w:hAnsi="Calibri"/>
          <w:b/>
          <w:bCs/>
          <w:color w:val="1F2A24"/>
          <w:sz w:val="21"/>
          <w:szCs w:val="21"/>
        </w:rPr>
        <w:t xml:space="preserve">Vet Services</w:t>
      </w:r>
      <w:r>
        <w:rPr>
          <w:rFonts w:ascii="Calibri" w:cs="Calibri" w:eastAsia="Calibri" w:hAnsi="Calibri"/>
          <w:color w:val="1F2A24"/>
          <w:sz w:val="21"/>
          <w:szCs w:val="21"/>
        </w:rPr>
        <w:t xml:space="preserve"> (see the Marketplaces chapters below) or your extension officer (see Part 8 — Buyers, Government, Extension Officers and Programme Partners).</w:t>
      </w:r>
    </w:p>
    <w:p>
      <w:pPr>
        <w:spacing w:after="120" w:line="290"/>
      </w:pPr>
      <w:r>
        <w:rPr>
          <w:rFonts w:ascii="Calibri" w:cs="Calibri" w:eastAsia="Calibri" w:hAnsi="Calibri"/>
          <w:color w:val="1F2A24"/>
          <w:sz w:val="21"/>
          <w:szCs w:val="21"/>
        </w:rPr>
        <w:t xml:space="preserve">All four tabs are </w:t>
      </w:r>
      <w:r>
        <w:rPr>
          <w:rFonts w:ascii="Calibri" w:cs="Calibri" w:eastAsia="Calibri" w:hAnsi="Calibri"/>
          <w:b/>
          <w:bCs/>
          <w:color w:val="1F2A24"/>
          <w:sz w:val="21"/>
          <w:szCs w:val="21"/>
        </w:rPr>
        <w:t xml:space="preserve">saved on this device only</w:t>
      </w:r>
      <w:r>
        <w:rPr>
          <w:rFonts w:ascii="Calibri" w:cs="Calibri" w:eastAsia="Calibri" w:hAnsi="Calibri"/>
          <w:color w:val="1F2A24"/>
          <w:sz w:val="21"/>
          <w:szCs w:val="21"/>
        </w:rPr>
        <w:t xml:space="preserve">.</w:t>
      </w:r>
    </w:p>
    <w:p>
      <w:pPr>
        <w:pStyle w:val="Heading3"/>
        <w:keepNext/>
        <w:spacing w:after="100" w:before="260"/>
      </w:pPr>
      <w:bookmarkStart w:name="h_camera_watch" w:id="1"/>
      <w:r>
        <w:rPr>
          <w:rFonts w:ascii="Cambria" w:cs="Cambria" w:eastAsia="Cambria" w:hAnsi="Cambria"/>
          <w:b/>
          <w:bCs/>
          <w:color w:val="2E7D4F"/>
          <w:sz w:val="26"/>
          <w:szCs w:val="26"/>
        </w:rPr>
        <w:t xml:space="preserve">Camera Watch</w:t>
      </w:r>
      <w:bookmarkEnd w:id="1"/>
    </w:p>
    <w:p>
      <w:pPr>
        <w:pStyle w:val="ListParagraph"/>
        <w:numPr>
          <w:ilvl w:val="0"/>
          <w:numId w:val="113"/>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Smart Vision</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AI &amp; Intelligence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Camera Watch</w:t>
      </w:r>
      <w:r>
        <w:rPr>
          <w:rFonts w:ascii="Calibri" w:cs="Calibri" w:eastAsia="Calibri" w:hAnsi="Calibri"/>
          <w:color w:val="1F2A24"/>
          <w:sz w:val="21"/>
          <w:szCs w:val="21"/>
        </w:rPr>
        <w:t xml:space="preserve"> is the first tab.</w:t>
      </w:r>
    </w:p>
    <w:p>
      <w:pPr>
        <w:pStyle w:val="ListParagraph"/>
        <w:numPr>
          <w:ilvl w:val="0"/>
          <w:numId w:val="113"/>
        </w:numPr>
        <w:spacing w:after="70" w:line="280"/>
      </w:pPr>
      <w:r>
        <w:rPr>
          <w:rFonts w:ascii="Calibri" w:cs="Calibri" w:eastAsia="Calibri" w:hAnsi="Calibri"/>
          <w:color w:val="1F2A24"/>
          <w:sz w:val="21"/>
          <w:szCs w:val="21"/>
        </w:rPr>
        <w:t xml:space="preserve">Any unresolved alert is shown in a red box with a </w:t>
      </w:r>
      <w:r>
        <w:rPr>
          <w:rFonts w:ascii="Calibri" w:cs="Calibri" w:eastAsia="Calibri" w:hAnsi="Calibri"/>
          <w:b/>
          <w:bCs/>
          <w:color w:val="1F2A24"/>
          <w:sz w:val="21"/>
          <w:szCs w:val="21"/>
        </w:rPr>
        <w:t xml:space="preserve">Resolve</w:t>
      </w:r>
      <w:r>
        <w:rPr>
          <w:rFonts w:ascii="Calibri" w:cs="Calibri" w:eastAsia="Calibri" w:hAnsi="Calibri"/>
          <w:color w:val="1F2A24"/>
          <w:sz w:val="21"/>
          <w:szCs w:val="21"/>
        </w:rPr>
        <w:t xml:space="preserve"> button. Three sample alerts appear at first (a count difference in a broiler house, unusual clustering, and an offline gate camera).</w:t>
      </w:r>
    </w:p>
    <w:p>
      <w:pPr>
        <w:pStyle w:val="ListParagraph"/>
        <w:numPr>
          <w:ilvl w:val="0"/>
          <w:numId w:val="113"/>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Add Camera</w:t>
      </w:r>
      <w:r>
        <w:rPr>
          <w:rFonts w:ascii="Calibri" w:cs="Calibri" w:eastAsia="Calibri" w:hAnsi="Calibri"/>
          <w:color w:val="1F2A24"/>
          <w:sz w:val="21"/>
          <w:szCs w:val="21"/>
        </w:rPr>
        <w:t xml:space="preserve"> and fill in </w:t>
      </w:r>
      <w:r>
        <w:rPr>
          <w:rFonts w:ascii="Calibri" w:cs="Calibri" w:eastAsia="Calibri" w:hAnsi="Calibri"/>
          <w:b/>
          <w:bCs/>
          <w:color w:val="1F2A24"/>
          <w:sz w:val="21"/>
          <w:szCs w:val="21"/>
        </w:rPr>
        <w:t xml:space="preserve">Camera Name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Enterprise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Resolution</w:t>
      </w:r>
      <w:r>
        <w:rPr>
          <w:rFonts w:ascii="Calibri" w:cs="Calibri" w:eastAsia="Calibri" w:hAnsi="Calibri"/>
          <w:color w:val="1F2A24"/>
          <w:sz w:val="21"/>
          <w:szCs w:val="21"/>
        </w:rPr>
        <w:t xml:space="preserve"> (720p, 1080p, 4K), </w:t>
      </w:r>
      <w:r>
        <w:rPr>
          <w:rFonts w:ascii="Calibri" w:cs="Calibri" w:eastAsia="Calibri" w:hAnsi="Calibri"/>
          <w:b/>
          <w:bCs/>
          <w:color w:val="1F2A24"/>
          <w:sz w:val="21"/>
          <w:szCs w:val="21"/>
        </w:rPr>
        <w:t xml:space="preserve">Location / Mount Point</w:t>
      </w:r>
      <w:r>
        <w:rPr>
          <w:rFonts w:ascii="Calibri" w:cs="Calibri" w:eastAsia="Calibri" w:hAnsi="Calibri"/>
          <w:color w:val="1F2A24"/>
          <w:sz w:val="21"/>
          <w:szCs w:val="21"/>
        </w:rPr>
        <w:t xml:space="preserve"> and the </w:t>
      </w:r>
      <w:r>
        <w:rPr>
          <w:rFonts w:ascii="Calibri" w:cs="Calibri" w:eastAsia="Calibri" w:hAnsi="Calibri"/>
          <w:b/>
          <w:bCs/>
          <w:color w:val="1F2A24"/>
          <w:sz w:val="21"/>
          <w:szCs w:val="21"/>
        </w:rPr>
        <w:t xml:space="preserve">Enable AI analysis</w:t>
      </w:r>
      <w:r>
        <w:rPr>
          <w:rFonts w:ascii="Calibri" w:cs="Calibri" w:eastAsia="Calibri" w:hAnsi="Calibri"/>
          <w:color w:val="1F2A24"/>
          <w:sz w:val="21"/>
          <w:szCs w:val="21"/>
        </w:rPr>
        <w:t xml:space="preserve"> box. A new camera is always shown as </w:t>
      </w:r>
      <w:r>
        <w:rPr>
          <w:rFonts w:ascii="Calibri" w:cs="Calibri" w:eastAsia="Calibri" w:hAnsi="Calibri"/>
          <w:b/>
          <w:bCs/>
          <w:color w:val="1F2A24"/>
          <w:sz w:val="21"/>
          <w:szCs w:val="21"/>
        </w:rPr>
        <w:t xml:space="preserve">Offline</w:t>
      </w:r>
      <w:r>
        <w:rPr>
          <w:rFonts w:ascii="Calibri" w:cs="Calibri" w:eastAsia="Calibri" w:hAnsi="Calibri"/>
          <w:color w:val="1F2A24"/>
          <w:sz w:val="21"/>
          <w:szCs w:val="21"/>
        </w:rPr>
        <w:t xml:space="preserve">, and there is no way to change that status.</w:t>
      </w:r>
    </w:p>
    <w:p>
      <w:pPr>
        <w:pStyle w:val="ListParagraph"/>
        <w:numPr>
          <w:ilvl w:val="0"/>
          <w:numId w:val="113"/>
        </w:numPr>
        <w:spacing w:after="70" w:line="280"/>
      </w:pPr>
      <w:r>
        <w:rPr>
          <w:rFonts w:ascii="Calibri" w:cs="Calibri" w:eastAsia="Calibri" w:hAnsi="Calibri"/>
          <w:color w:val="1F2A24"/>
          <w:sz w:val="21"/>
          <w:szCs w:val="21"/>
        </w:rPr>
        <w:t xml:space="preserve">Click the bin on a camera card to remove it (the app asks to confirm).</w:t>
      </w:r>
    </w:p>
    <w:p>
      <w:pPr>
        <w:pStyle w:val="ListParagraph"/>
        <w:numPr>
          <w:ilvl w:val="0"/>
          <w:numId w:val="113"/>
        </w:numPr>
        <w:spacing w:after="70" w:line="280"/>
      </w:pPr>
      <w:r>
        <w:rPr>
          <w:rFonts w:ascii="Calibri" w:cs="Calibri" w:eastAsia="Calibri" w:hAnsi="Calibri"/>
          <w:color w:val="1F2A24"/>
          <w:sz w:val="21"/>
          <w:szCs w:val="21"/>
        </w:rPr>
        <w:t xml:space="preserve">To compare a count with your records, click </w:t>
      </w:r>
      <w:r>
        <w:rPr>
          <w:rFonts w:ascii="Calibri" w:cs="Calibri" w:eastAsia="Calibri" w:hAnsi="Calibri"/>
          <w:b/>
          <w:bCs/>
          <w:color w:val="1F2A24"/>
          <w:sz w:val="21"/>
          <w:szCs w:val="21"/>
        </w:rPr>
        <w:t xml:space="preserve">Log Count</w:t>
      </w:r>
      <w:r>
        <w:rPr>
          <w:rFonts w:ascii="Calibri" w:cs="Calibri" w:eastAsia="Calibri" w:hAnsi="Calibri"/>
          <w:color w:val="1F2A24"/>
          <w:sz w:val="21"/>
          <w:szCs w:val="21"/>
        </w:rPr>
        <w:t xml:space="preserve">, choose the </w:t>
      </w:r>
      <w:r>
        <w:rPr>
          <w:rFonts w:ascii="Calibri" w:cs="Calibri" w:eastAsia="Calibri" w:hAnsi="Calibri"/>
          <w:b/>
          <w:bCs/>
          <w:color w:val="1F2A24"/>
          <w:sz w:val="21"/>
          <w:szCs w:val="21"/>
        </w:rPr>
        <w:t xml:space="preserve">Camera</w:t>
      </w:r>
      <w:r>
        <w:rPr>
          <w:rFonts w:ascii="Calibri" w:cs="Calibri" w:eastAsia="Calibri" w:hAnsi="Calibri"/>
          <w:color w:val="1F2A24"/>
          <w:sz w:val="21"/>
          <w:szCs w:val="21"/>
        </w:rPr>
        <w:t xml:space="preserve"> (or "Manual count"), the </w:t>
      </w:r>
      <w:r>
        <w:rPr>
          <w:rFonts w:ascii="Calibri" w:cs="Calibri" w:eastAsia="Calibri" w:hAnsi="Calibri"/>
          <w:b/>
          <w:bCs/>
          <w:color w:val="1F2A24"/>
          <w:sz w:val="21"/>
          <w:szCs w:val="21"/>
        </w:rPr>
        <w:t xml:space="preserve">Enterprise *</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Counted Qty *</w:t>
      </w:r>
      <w:r>
        <w:rPr>
          <w:rFonts w:ascii="Calibri" w:cs="Calibri" w:eastAsia="Calibri" w:hAnsi="Calibri"/>
          <w:color w:val="1F2A24"/>
          <w:sz w:val="21"/>
          <w:szCs w:val="21"/>
        </w:rPr>
        <w:t xml:space="preserve"> and optional </w:t>
      </w:r>
      <w:r>
        <w:rPr>
          <w:rFonts w:ascii="Calibri" w:cs="Calibri" w:eastAsia="Calibri" w:hAnsi="Calibri"/>
          <w:b/>
          <w:bCs/>
          <w:color w:val="1F2A24"/>
          <w:sz w:val="21"/>
          <w:szCs w:val="21"/>
        </w:rPr>
        <w:t xml:space="preserve">Notes</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Submit Count</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color w:val="1F2A24"/>
          <w:sz w:val="21"/>
          <w:szCs w:val="21"/>
        </w:rPr>
        <w:t xml:space="preserve">The expected quantity is the total quantity in the production units of the </w:t>
      </w:r>
      <w:r>
        <w:rPr>
          <w:rFonts w:ascii="Calibri" w:cs="Calibri" w:eastAsia="Calibri" w:hAnsi="Calibri"/>
          <w:b/>
          <w:bCs/>
          <w:color w:val="1F2A24"/>
          <w:sz w:val="21"/>
          <w:szCs w:val="21"/>
        </w:rPr>
        <w:t xml:space="preserve">active cycle</w:t>
      </w:r>
      <w:r>
        <w:rPr>
          <w:rFonts w:ascii="Calibri" w:cs="Calibri" w:eastAsia="Calibri" w:hAnsi="Calibri"/>
          <w:color w:val="1F2A24"/>
          <w:sz w:val="21"/>
          <w:szCs w:val="21"/>
        </w:rPr>
        <w:t xml:space="preserve"> of that enterprise. If there is no active cycle, nothing is compared. The count is </w:t>
      </w:r>
      <w:r>
        <w:rPr>
          <w:rFonts w:ascii="Calibri" w:cs="Calibri" w:eastAsia="Calibri" w:hAnsi="Calibri"/>
          <w:b/>
          <w:bCs/>
          <w:color w:val="1F2A24"/>
          <w:sz w:val="21"/>
          <w:szCs w:val="21"/>
        </w:rPr>
        <w:t xml:space="preserve">ok</w:t>
      </w:r>
      <w:r>
        <w:rPr>
          <w:rFonts w:ascii="Calibri" w:cs="Calibri" w:eastAsia="Calibri" w:hAnsi="Calibri"/>
          <w:color w:val="1F2A24"/>
          <w:sz w:val="21"/>
          <w:szCs w:val="21"/>
        </w:rPr>
        <w:t xml:space="preserve"> when it differs from the expected number by less than 1 percent; otherwise it is marked </w:t>
      </w:r>
      <w:r>
        <w:rPr>
          <w:rFonts w:ascii="Calibri" w:cs="Calibri" w:eastAsia="Calibri" w:hAnsi="Calibri"/>
          <w:b/>
          <w:bCs/>
          <w:color w:val="1F2A24"/>
          <w:sz w:val="21"/>
          <w:szCs w:val="21"/>
        </w:rPr>
        <w:t xml:space="preserve">discrepancy</w:t>
      </w:r>
      <w:r>
        <w:rPr>
          <w:rFonts w:ascii="Calibri" w:cs="Calibri" w:eastAsia="Calibri" w:hAnsi="Calibri"/>
          <w:color w:val="1F2A24"/>
          <w:sz w:val="21"/>
          <w:szCs w:val="21"/>
        </w:rPr>
        <w:t xml:space="preserve"> (red). </w:t>
      </w:r>
      <w:r>
        <w:rPr>
          <w:rFonts w:ascii="Calibri" w:cs="Calibri" w:eastAsia="Calibri" w:hAnsi="Calibri"/>
          <w:b/>
          <w:bCs/>
          <w:color w:val="1F2A24"/>
          <w:sz w:val="21"/>
          <w:szCs w:val="21"/>
        </w:rPr>
        <w:t xml:space="preserve">Recent Stock Counts</w:t>
      </w:r>
      <w:r>
        <w:rPr>
          <w:rFonts w:ascii="Calibri" w:cs="Calibri" w:eastAsia="Calibri" w:hAnsi="Calibri"/>
          <w:color w:val="1F2A24"/>
          <w:sz w:val="21"/>
          <w:szCs w:val="21"/>
        </w:rPr>
        <w:t xml:space="preserve"> lists the counts, newest first.</w:t>
      </w:r>
    </w:p>
    <w:p>
      <w:pPr>
        <w:pStyle w:val="Heading3"/>
        <w:keepNext/>
        <w:spacing w:after="100" w:before="260"/>
      </w:pPr>
      <w:bookmarkStart w:name="h_drone_intel" w:id="1"/>
      <w:r>
        <w:rPr>
          <w:rFonts w:ascii="Cambria" w:cs="Cambria" w:eastAsia="Cambria" w:hAnsi="Cambria"/>
          <w:b/>
          <w:bCs/>
          <w:color w:val="2E7D4F"/>
          <w:sz w:val="26"/>
          <w:szCs w:val="26"/>
        </w:rPr>
        <w:t xml:space="preserve">Drone Intel</w:t>
      </w:r>
      <w:bookmarkEnd w:id="1"/>
    </w:p>
    <w:p>
      <w:pPr>
        <w:pStyle w:val="ListParagraph"/>
        <w:numPr>
          <w:ilvl w:val="0"/>
          <w:numId w:val="114"/>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Schedule Flight</w:t>
      </w:r>
      <w:r>
        <w:rPr>
          <w:rFonts w:ascii="Calibri" w:cs="Calibri" w:eastAsia="Calibri" w:hAnsi="Calibri"/>
          <w:color w:val="1F2A24"/>
          <w:sz w:val="21"/>
          <w:szCs w:val="21"/>
        </w:rPr>
        <w:t xml:space="preserve">, choose the </w:t>
      </w:r>
      <w:r>
        <w:rPr>
          <w:rFonts w:ascii="Calibri" w:cs="Calibri" w:eastAsia="Calibri" w:hAnsi="Calibri"/>
          <w:b/>
          <w:bCs/>
          <w:color w:val="1F2A24"/>
          <w:sz w:val="21"/>
          <w:szCs w:val="21"/>
        </w:rPr>
        <w:t xml:space="preserve">Enterprise</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Flight Type</w:t>
      </w:r>
      <w:r>
        <w:rPr>
          <w:rFonts w:ascii="Calibri" w:cs="Calibri" w:eastAsia="Calibri" w:hAnsi="Calibri"/>
          <w:color w:val="1F2A24"/>
          <w:sz w:val="21"/>
          <w:szCs w:val="21"/>
        </w:rPr>
        <w:t xml:space="preserve"> (Survey, Spray, Inspection, Livestock Count) and </w:t>
      </w:r>
      <w:r>
        <w:rPr>
          <w:rFonts w:ascii="Calibri" w:cs="Calibri" w:eastAsia="Calibri" w:hAnsi="Calibri"/>
          <w:b/>
          <w:bCs/>
          <w:color w:val="1F2A24"/>
          <w:sz w:val="21"/>
          <w:szCs w:val="21"/>
        </w:rPr>
        <w:t xml:space="preserve">Notes</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Create Flight</w:t>
      </w:r>
      <w:r>
        <w:rPr>
          <w:rFonts w:ascii="Calibri" w:cs="Calibri" w:eastAsia="Calibri" w:hAnsi="Calibri"/>
          <w:color w:val="1F2A24"/>
          <w:sz w:val="21"/>
          <w:szCs w:val="21"/>
        </w:rPr>
        <w:t xml:space="preserve">. The flight is </w:t>
      </w:r>
      <w:r>
        <w:rPr>
          <w:rFonts w:ascii="Calibri" w:cs="Calibri" w:eastAsia="Calibri" w:hAnsi="Calibri"/>
          <w:b/>
          <w:bCs/>
          <w:color w:val="1F2A24"/>
          <w:sz w:val="21"/>
          <w:szCs w:val="21"/>
        </w:rPr>
        <w:t xml:space="preserve">planned</w:t>
      </w:r>
      <w:r>
        <w:rPr>
          <w:rFonts w:ascii="Calibri" w:cs="Calibri" w:eastAsia="Calibri" w:hAnsi="Calibri"/>
          <w:color w:val="1F2A24"/>
          <w:sz w:val="21"/>
          <w:szCs w:val="21"/>
        </w:rPr>
        <w:t xml:space="preserve">.</w:t>
      </w:r>
    </w:p>
    <w:p>
      <w:pPr>
        <w:pStyle w:val="ListParagraph"/>
        <w:numPr>
          <w:ilvl w:val="0"/>
          <w:numId w:val="114"/>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Start</w:t>
      </w:r>
      <w:r>
        <w:rPr>
          <w:rFonts w:ascii="Calibri" w:cs="Calibri" w:eastAsia="Calibri" w:hAnsi="Calibri"/>
          <w:color w:val="1F2A24"/>
          <w:sz w:val="21"/>
          <w:szCs w:val="21"/>
        </w:rPr>
        <w:t xml:space="preserve"> to set it </w:t>
      </w:r>
      <w:r>
        <w:rPr>
          <w:rFonts w:ascii="Calibri" w:cs="Calibri" w:eastAsia="Calibri" w:hAnsi="Calibri"/>
          <w:b/>
          <w:bCs/>
          <w:color w:val="1F2A24"/>
          <w:sz w:val="21"/>
          <w:szCs w:val="21"/>
        </w:rPr>
        <w:t xml:space="preserve">in flight</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Complete + AI Analyse</w:t>
      </w:r>
      <w:r>
        <w:rPr>
          <w:rFonts w:ascii="Calibri" w:cs="Calibri" w:eastAsia="Calibri" w:hAnsi="Calibri"/>
          <w:color w:val="1F2A24"/>
          <w:sz w:val="21"/>
          <w:szCs w:val="21"/>
        </w:rPr>
        <w:t xml:space="preserve">. The page invents an area covered (1 to 6 ha), a health score (one of 45, 61, 72, 78, 85, 90), a rating (poor, fair, good or excellent) and a short list of issues.</w:t>
      </w:r>
    </w:p>
    <w:p>
      <w:pPr>
        <w:spacing w:after="60"/>
      </w:pPr>
    </w:p>
    <w:p>
      <w:pPr>
        <w:pStyle w:val="Heading3"/>
        <w:keepNext/>
        <w:spacing w:after="100" w:before="260"/>
      </w:pPr>
      <w:bookmarkStart w:name="h_ai_vision" w:id="1"/>
      <w:r>
        <w:rPr>
          <w:rFonts w:ascii="Cambria" w:cs="Cambria" w:eastAsia="Cambria" w:hAnsi="Cambria"/>
          <w:b/>
          <w:bCs/>
          <w:color w:val="2E7D4F"/>
          <w:sz w:val="26"/>
          <w:szCs w:val="26"/>
        </w:rPr>
        <w:t xml:space="preserve">AI Vision</w:t>
      </w:r>
      <w:bookmarkEnd w:id="1"/>
    </w:p>
    <w:p>
      <w:pPr>
        <w:pStyle w:val="ListParagraph"/>
        <w:numPr>
          <w:ilvl w:val="0"/>
          <w:numId w:val="115"/>
        </w:numPr>
        <w:spacing w:after="70" w:line="280"/>
      </w:pPr>
      <w:r>
        <w:rPr>
          <w:rFonts w:ascii="Calibri" w:cs="Calibri" w:eastAsia="Calibri" w:hAnsi="Calibri"/>
          <w:color w:val="1F2A24"/>
          <w:sz w:val="21"/>
          <w:szCs w:val="21"/>
        </w:rPr>
        <w:t xml:space="preserve">Pick one of eight scan types: </w:t>
      </w:r>
      <w:r>
        <w:rPr>
          <w:rFonts w:ascii="Calibri" w:cs="Calibri" w:eastAsia="Calibri" w:hAnsi="Calibri"/>
          <w:b/>
          <w:bCs/>
          <w:color w:val="1F2A24"/>
          <w:sz w:val="21"/>
          <w:szCs w:val="21"/>
        </w:rPr>
        <w:t xml:space="preserve">Crop Disease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Pest ID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Livestock Health</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Animal Count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Field Survey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Weed Detection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Soil Assessment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General Scan</w:t>
      </w:r>
      <w:r>
        <w:rPr>
          <w:rFonts w:ascii="Calibri" w:cs="Calibri" w:eastAsia="Calibri" w:hAnsi="Calibri"/>
          <w:color w:val="1F2A24"/>
          <w:sz w:val="21"/>
          <w:szCs w:val="21"/>
        </w:rPr>
        <w:t xml:space="preserve">.</w:t>
      </w:r>
    </w:p>
    <w:p>
      <w:pPr>
        <w:pStyle w:val="ListParagraph"/>
        <w:numPr>
          <w:ilvl w:val="0"/>
          <w:numId w:val="115"/>
        </w:numPr>
        <w:spacing w:after="70" w:line="280"/>
      </w:pPr>
      <w:r>
        <w:rPr>
          <w:rFonts w:ascii="Calibri" w:cs="Calibri" w:eastAsia="Calibri" w:hAnsi="Calibri"/>
          <w:color w:val="1F2A24"/>
          <w:sz w:val="21"/>
          <w:szCs w:val="21"/>
        </w:rPr>
        <w:t xml:space="preserve">Type the </w:t>
      </w:r>
      <w:r>
        <w:rPr>
          <w:rFonts w:ascii="Calibri" w:cs="Calibri" w:eastAsia="Calibri" w:hAnsi="Calibri"/>
          <w:b/>
          <w:bCs/>
          <w:color w:val="1F2A24"/>
          <w:sz w:val="21"/>
          <w:szCs w:val="21"/>
        </w:rPr>
        <w:t xml:space="preserve">Image URL *</w:t>
      </w:r>
      <w:r>
        <w:rPr>
          <w:rFonts w:ascii="Calibri" w:cs="Calibri" w:eastAsia="Calibri" w:hAnsi="Calibri"/>
          <w:color w:val="1F2A24"/>
          <w:sz w:val="21"/>
          <w:szCs w:val="21"/>
        </w:rPr>
        <w:t xml:space="preserve"> (it must be a web address). The hint suggests uploading the photo to a photo-sharing site first.</w:t>
      </w:r>
    </w:p>
    <w:p>
      <w:pPr>
        <w:pStyle w:val="ListParagraph"/>
        <w:numPr>
          <w:ilvl w:val="0"/>
          <w:numId w:val="115"/>
        </w:numPr>
        <w:spacing w:after="70" w:line="280"/>
      </w:pPr>
      <w:r>
        <w:rPr>
          <w:rFonts w:ascii="Calibri" w:cs="Calibri" w:eastAsia="Calibri" w:hAnsi="Calibri"/>
          <w:color w:val="1F2A24"/>
          <w:sz w:val="21"/>
          <w:szCs w:val="21"/>
        </w:rPr>
        <w:t xml:space="preserve">Optionally describe what you see, choose an </w:t>
      </w:r>
      <w:r>
        <w:rPr>
          <w:rFonts w:ascii="Calibri" w:cs="Calibri" w:eastAsia="Calibri" w:hAnsi="Calibri"/>
          <w:b/>
          <w:bCs/>
          <w:color w:val="1F2A24"/>
          <w:sz w:val="21"/>
          <w:szCs w:val="21"/>
        </w:rPr>
        <w:t xml:space="preserve">Enterprise</w:t>
      </w:r>
      <w:r>
        <w:rPr>
          <w:rFonts w:ascii="Calibri" w:cs="Calibri" w:eastAsia="Calibri" w:hAnsi="Calibri"/>
          <w:color w:val="1F2A24"/>
          <w:sz w:val="21"/>
          <w:szCs w:val="21"/>
        </w:rPr>
        <w:t xml:space="preserve"> and tick </w:t>
      </w:r>
      <w:r>
        <w:rPr>
          <w:rFonts w:ascii="Calibri" w:cs="Calibri" w:eastAsia="Calibri" w:hAnsi="Calibri"/>
          <w:b/>
          <w:bCs/>
          <w:color w:val="1F2A24"/>
          <w:sz w:val="21"/>
          <w:szCs w:val="21"/>
        </w:rPr>
        <w:t xml:space="preserve">Share with community</w:t>
      </w:r>
      <w:r>
        <w:rPr>
          <w:rFonts w:ascii="Calibri" w:cs="Calibri" w:eastAsia="Calibri" w:hAnsi="Calibri"/>
          <w:color w:val="1F2A24"/>
          <w:sz w:val="21"/>
          <w:szCs w:val="21"/>
        </w:rPr>
        <w:t xml:space="preserve">. The description is not used and the share box does not publish anything.</w:t>
      </w:r>
    </w:p>
    <w:p>
      <w:pPr>
        <w:pStyle w:val="ListParagraph"/>
        <w:numPr>
          <w:ilvl w:val="0"/>
          <w:numId w:val="115"/>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Run AI Analysis</w:t>
      </w:r>
      <w:r>
        <w:rPr>
          <w:rFonts w:ascii="Calibri" w:cs="Calibri" w:eastAsia="Calibri" w:hAnsi="Calibri"/>
          <w:color w:val="1F2A24"/>
          <w:sz w:val="21"/>
          <w:szCs w:val="21"/>
        </w:rPr>
        <w:t xml:space="preserve">. The result shows a diagnosis, severity (none, low, medium, high, critical), findings and numbered recommended actions. Past results are listed under </w:t>
      </w:r>
      <w:r>
        <w:rPr>
          <w:rFonts w:ascii="Calibri" w:cs="Calibri" w:eastAsia="Calibri" w:hAnsi="Calibri"/>
          <w:b/>
          <w:bCs/>
          <w:color w:val="1F2A24"/>
          <w:sz w:val="21"/>
          <w:szCs w:val="21"/>
        </w:rPr>
        <w:t xml:space="preserve">Recent Analyses</w:t>
      </w:r>
      <w:r>
        <w:rPr>
          <w:rFonts w:ascii="Calibri" w:cs="Calibri" w:eastAsia="Calibri" w:hAnsi="Calibri"/>
          <w:color w:val="1F2A24"/>
          <w:sz w:val="21"/>
          <w:szCs w:val="21"/>
        </w:rPr>
        <w:t xml:space="preserve">; click one to reopen it.</w:t>
      </w:r>
    </w:p>
    <w:p>
      <w:pPr>
        <w:spacing w:after="60"/>
      </w:pPr>
    </w:p>
    <w:p>
      <w:pPr>
        <w:pStyle w:val="Heading3"/>
        <w:keepNext/>
        <w:spacing w:after="100" w:before="260"/>
      </w:pPr>
      <w:bookmarkStart w:name="h_community_intel" w:id="1"/>
      <w:r>
        <w:rPr>
          <w:rFonts w:ascii="Cambria" w:cs="Cambria" w:eastAsia="Cambria" w:hAnsi="Cambria"/>
          <w:b/>
          <w:bCs/>
          <w:color w:val="2E7D4F"/>
          <w:sz w:val="26"/>
          <w:szCs w:val="26"/>
        </w:rPr>
        <w:t xml:space="preserve">Community Intel</w:t>
      </w:r>
      <w:bookmarkEnd w:id="1"/>
    </w:p>
    <w:p>
      <w:pPr>
        <w:spacing w:after="120" w:line="290"/>
      </w:pPr>
      <w:r>
        <w:rPr>
          <w:rFonts w:ascii="Calibri" w:cs="Calibri" w:eastAsia="Calibri" w:hAnsi="Calibri"/>
          <w:color w:val="1F2A24"/>
          <w:sz w:val="21"/>
          <w:szCs w:val="21"/>
        </w:rPr>
        <w:t xml:space="preserve">A board of field reports. Click </w:t>
      </w:r>
      <w:r>
        <w:rPr>
          <w:rFonts w:ascii="Calibri" w:cs="Calibri" w:eastAsia="Calibri" w:hAnsi="Calibri"/>
          <w:b/>
          <w:bCs/>
          <w:color w:val="1F2A24"/>
          <w:sz w:val="21"/>
          <w:szCs w:val="21"/>
        </w:rPr>
        <w:t xml:space="preserve">Submit Report</w:t>
      </w:r>
      <w:r>
        <w:rPr>
          <w:rFonts w:ascii="Calibri" w:cs="Calibri" w:eastAsia="Calibri" w:hAnsi="Calibri"/>
          <w:color w:val="1F2A24"/>
          <w:sz w:val="21"/>
          <w:szCs w:val="21"/>
        </w:rPr>
        <w:t xml:space="preserve"> and fill in </w:t>
      </w:r>
      <w:r>
        <w:rPr>
          <w:rFonts w:ascii="Calibri" w:cs="Calibri" w:eastAsia="Calibri" w:hAnsi="Calibri"/>
          <w:b/>
          <w:bCs/>
          <w:color w:val="1F2A24"/>
          <w:sz w:val="21"/>
          <w:szCs w:val="21"/>
        </w:rPr>
        <w:t xml:space="preserve">Title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Category</w:t>
      </w:r>
      <w:r>
        <w:rPr>
          <w:rFonts w:ascii="Calibri" w:cs="Calibri" w:eastAsia="Calibri" w:hAnsi="Calibri"/>
          <w:color w:val="1F2A24"/>
          <w:sz w:val="21"/>
          <w:szCs w:val="21"/>
        </w:rPr>
        <w:t xml:space="preserve"> (Crop Disease, Pest/Insect, Animal Disease, Nutritional, Yield Problem, Weed, Soil Issue, Best Practice, Other), </w:t>
      </w:r>
      <w:r>
        <w:rPr>
          <w:rFonts w:ascii="Calibri" w:cs="Calibri" w:eastAsia="Calibri" w:hAnsi="Calibri"/>
          <w:b/>
          <w:bCs/>
          <w:color w:val="1F2A24"/>
          <w:sz w:val="21"/>
          <w:szCs w:val="21"/>
        </w:rPr>
        <w:t xml:space="preserve">Crop / Animal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Location Hint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Description</w:t>
      </w:r>
      <w:r>
        <w:rPr>
          <w:rFonts w:ascii="Calibri" w:cs="Calibri" w:eastAsia="Calibri" w:hAnsi="Calibri"/>
          <w:color w:val="1F2A24"/>
          <w:sz w:val="21"/>
          <w:szCs w:val="21"/>
        </w:rPr>
        <w:t xml:space="preserve">. Use the category filter to narrow the list. The thumbs-up button adds one to the count each time it is clicked.</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Although the board is described as cross-farm, the reports are kept on </w:t>
      </w:r>
      <w:r>
        <w:rPr>
          <w:rFonts w:ascii="Calibri" w:cs="Calibri" w:eastAsia="Calibri" w:hAnsi="Calibri"/>
          <w:b/>
          <w:bCs/>
          <w:color w:val="1F2A24"/>
          <w:sz w:val="21"/>
          <w:szCs w:val="21"/>
        </w:rPr>
        <w:t xml:space="preserve">this device only</w:t>
      </w:r>
      <w:r>
        <w:rPr>
          <w:rFonts w:ascii="Calibri" w:cs="Calibri" w:eastAsia="Calibri" w:hAnsi="Calibri"/>
          <w:color w:val="1F2A24"/>
          <w:sz w:val="21"/>
          <w:szCs w:val="21"/>
        </w:rPr>
        <w:t xml:space="preserve">. Other farms do not see what you post, and you do not see theirs. The two reports you see at first (a Newcastle-like outbreak in Lusaka, tomato spots in Chongwe) are samples.</w:t>
      </w:r>
    </w:p>
    <w:p>
      <w:pPr>
        <w:pStyle w:val="Heading2"/>
        <w:keepNext/>
        <w:spacing w:after="140" w:before="360"/>
      </w:pPr>
      <w:bookmarkStart w:name="h_weather" w:id="1"/>
      <w:r>
        <w:rPr>
          <w:rFonts w:ascii="Cambria" w:cs="Cambria" w:eastAsia="Cambria" w:hAnsi="Cambria"/>
          <w:b/>
          <w:bCs/>
          <w:color w:val="1F6B3A"/>
          <w:sz w:val="32"/>
          <w:szCs w:val="32"/>
        </w:rPr>
        <w:t xml:space="preserve">Weather</w:t>
      </w:r>
      <w:bookmarkEnd w:id="1"/>
    </w:p>
    <w:p>
      <w:pPr>
        <w:pStyle w:val="Heading3"/>
        <w:keepNext/>
        <w:spacing w:after="100" w:before="260"/>
      </w:pPr>
      <w:bookmarkStart w:name="h_weather_field_intelligence" w:id="1"/>
      <w:r>
        <w:rPr>
          <w:rFonts w:ascii="Cambria" w:cs="Cambria" w:eastAsia="Cambria" w:hAnsi="Cambria"/>
          <w:b/>
          <w:bCs/>
          <w:color w:val="2E7D4F"/>
          <w:sz w:val="26"/>
          <w:szCs w:val="26"/>
        </w:rPr>
        <w:t xml:space="preserve">Weather &amp; Field Intelligence</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live 7-day forecast, today's conditions, farm advice for each day, and satellite plant-health readings for your fields. Unlike most pages in this Part, </w:t>
      </w:r>
      <w:r>
        <w:rPr>
          <w:rFonts w:ascii="Calibri" w:cs="Calibri" w:eastAsia="Calibri" w:hAnsi="Calibri"/>
          <w:b/>
          <w:bCs/>
          <w:color w:val="1F2A24"/>
          <w:sz w:val="21"/>
          <w:szCs w:val="21"/>
        </w:rPr>
        <w:t xml:space="preserve">Weather uses real, live data and is saved to the company account</w:t>
      </w:r>
      <w:r>
        <w:rPr>
          <w:rFonts w:ascii="Calibri" w:cs="Calibri" w:eastAsia="Calibri" w:hAnsi="Calibri"/>
          <w:color w:val="1F2A24"/>
          <w:sz w:val="21"/>
          <w:szCs w:val="21"/>
        </w:rPr>
        <w:t xml:space="preserve">, so everyone in your company sees the same stations and fields on any device.</w:t>
      </w:r>
    </w:p>
    <w:p>
      <w:pPr>
        <w:spacing w:after="120" w:line="290"/>
      </w:pPr>
      <w:r>
        <w:rPr>
          <w:rFonts w:ascii="Calibri" w:cs="Calibri" w:eastAsia="Calibri" w:hAnsi="Calibri"/>
          <w:b/>
          <w:bCs/>
          <w:color w:val="1F2A24"/>
          <w:sz w:val="21"/>
          <w:szCs w:val="21"/>
        </w:rPr>
        <w:t xml:space="preserve">Where the data comes from</w:t>
      </w:r>
    </w:p>
    <w:p>
      <w:pPr>
        <w:pStyle w:val="ListParagraph"/>
        <w:numPr>
          <w:ilvl w:val="0"/>
          <w:numId w:val="2"/>
        </w:numPr>
        <w:spacing w:after="60" w:line="280"/>
      </w:pPr>
      <w:r>
        <w:rPr>
          <w:rFonts w:ascii="Calibri" w:cs="Calibri" w:eastAsia="Calibri" w:hAnsi="Calibri"/>
          <w:color w:val="1F2A24"/>
          <w:sz w:val="21"/>
          <w:szCs w:val="21"/>
        </w:rPr>
        <w:t xml:space="preserve">Forecasts and current conditions: Open-Meteo, a free weather service, for the exact latitude and longitude of each of your weather stations.</w:t>
      </w:r>
    </w:p>
    <w:p>
      <w:pPr>
        <w:pStyle w:val="ListParagraph"/>
        <w:numPr>
          <w:ilvl w:val="0"/>
          <w:numId w:val="2"/>
        </w:numPr>
        <w:spacing w:after="60" w:line="280"/>
      </w:pPr>
      <w:r>
        <w:rPr>
          <w:rFonts w:ascii="Calibri" w:cs="Calibri" w:eastAsia="Calibri" w:hAnsi="Calibri"/>
          <w:color w:val="1F2A24"/>
          <w:sz w:val="21"/>
          <w:szCs w:val="21"/>
        </w:rPr>
        <w:t xml:space="preserve">Plant health (NDVI): NASA MODIS satellite images at 250 metre detail, a new reading about every 16 days, for each of your fields.</w:t>
      </w:r>
    </w:p>
    <w:p>
      <w:pPr>
        <w:pStyle w:val="ListParagraph"/>
        <w:numPr>
          <w:ilvl w:val="0"/>
          <w:numId w:val="2"/>
        </w:numPr>
        <w:spacing w:after="60" w:line="280"/>
      </w:pPr>
      <w:r>
        <w:rPr>
          <w:rFonts w:ascii="Calibri" w:cs="Calibri" w:eastAsia="Calibri" w:hAnsi="Calibri"/>
          <w:color w:val="1F2A24"/>
          <w:sz w:val="21"/>
          <w:szCs w:val="21"/>
        </w:rPr>
        <w:t xml:space="preserve">The farm advice and the alerts are written by the app from simple rules (see below).</w:t>
      </w:r>
    </w:p>
    <w:p>
      <w:pPr>
        <w:spacing w:after="60"/>
      </w:pP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You need the GPS coordinates of your farm (latitude and longitude). Zambia example: Lusaka is about -15.33, 28.52 (south latitudes are negative). You can read them from a phone map app.</w:t>
      </w:r>
    </w:p>
    <w:p>
      <w:pPr>
        <w:spacing w:after="120" w:line="290"/>
      </w:pPr>
      <w:r>
        <w:rPr>
          <w:rFonts w:ascii="Calibri" w:cs="Calibri" w:eastAsia="Calibri" w:hAnsi="Calibri"/>
          <w:b/>
          <w:bCs/>
          <w:color w:val="1F2A24"/>
          <w:sz w:val="21"/>
          <w:szCs w:val="21"/>
        </w:rPr>
        <w:t xml:space="preserve">Step by step: set up</w:t>
      </w:r>
    </w:p>
    <w:p>
      <w:pPr>
        <w:pStyle w:val="ListParagraph"/>
        <w:numPr>
          <w:ilvl w:val="0"/>
          <w:numId w:val="116"/>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Weather</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AI &amp; Intelligence</w:t>
      </w:r>
      <w:r>
        <w:rPr>
          <w:rFonts w:ascii="Calibri" w:cs="Calibri" w:eastAsia="Calibri" w:hAnsi="Calibri"/>
          <w:color w:val="1F2A24"/>
          <w:sz w:val="21"/>
          <w:szCs w:val="21"/>
        </w:rPr>
        <w:t xml:space="preserve">. If you have no station, a note says "No weather station yet".</w:t>
      </w:r>
    </w:p>
    <w:p>
      <w:pPr>
        <w:pStyle w:val="ListParagraph"/>
        <w:numPr>
          <w:ilvl w:val="0"/>
          <w:numId w:val="116"/>
        </w:numPr>
        <w:spacing w:after="70" w:line="280"/>
      </w:pPr>
      <w:r>
        <w:rPr>
          <w:rFonts w:ascii="Calibri" w:cs="Calibri" w:eastAsia="Calibri" w:hAnsi="Calibri"/>
          <w:color w:val="1F2A24"/>
          <w:sz w:val="21"/>
          <w:szCs w:val="21"/>
        </w:rPr>
        <w:t xml:space="preserve">Open the </w:t>
      </w:r>
      <w:r>
        <w:rPr>
          <w:rFonts w:ascii="Calibri" w:cs="Calibri" w:eastAsia="Calibri" w:hAnsi="Calibri"/>
          <w:b/>
          <w:bCs/>
          <w:color w:val="1F2A24"/>
          <w:sz w:val="21"/>
          <w:szCs w:val="21"/>
        </w:rPr>
        <w:t xml:space="preserve">Stations</w:t>
      </w:r>
      <w:r>
        <w:rPr>
          <w:rFonts w:ascii="Calibri" w:cs="Calibri" w:eastAsia="Calibri" w:hAnsi="Calibri"/>
          <w:color w:val="1F2A24"/>
          <w:sz w:val="21"/>
          <w:szCs w:val="21"/>
        </w:rPr>
        <w:t xml:space="preserve"> tab. Click </w:t>
      </w:r>
      <w:r>
        <w:rPr>
          <w:rFonts w:ascii="Calibri" w:cs="Calibri" w:eastAsia="Calibri" w:hAnsi="Calibri"/>
          <w:b/>
          <w:bCs/>
          <w:color w:val="1F2A24"/>
          <w:sz w:val="21"/>
          <w:szCs w:val="21"/>
        </w:rPr>
        <w:t xml:space="preserve">Add station</w:t>
      </w:r>
      <w:r>
        <w:rPr>
          <w:rFonts w:ascii="Calibri" w:cs="Calibri" w:eastAsia="Calibri" w:hAnsi="Calibri"/>
          <w:color w:val="1F2A24"/>
          <w:sz w:val="21"/>
          <w:szCs w:val="21"/>
        </w:rPr>
        <w:t xml:space="preserve"> if the form is closed.</w:t>
      </w:r>
    </w:p>
    <w:p>
      <w:pPr>
        <w:pStyle w:val="ListParagraph"/>
        <w:numPr>
          <w:ilvl w:val="0"/>
          <w:numId w:val="116"/>
        </w:numPr>
        <w:spacing w:after="70" w:line="280"/>
      </w:pPr>
      <w:r>
        <w:rPr>
          <w:rFonts w:ascii="Calibri" w:cs="Calibri" w:eastAsia="Calibri" w:hAnsi="Calibri"/>
          <w:color w:val="1F2A24"/>
          <w:sz w:val="21"/>
          <w:szCs w:val="21"/>
        </w:rPr>
        <w:t xml:space="preserve">Fill in </w:t>
      </w:r>
      <w:r>
        <w:rPr>
          <w:rFonts w:ascii="Calibri" w:cs="Calibri" w:eastAsia="Calibri" w:hAnsi="Calibri"/>
          <w:b/>
          <w:bCs/>
          <w:color w:val="1F2A24"/>
          <w:sz w:val="21"/>
          <w:szCs w:val="21"/>
        </w:rPr>
        <w:t xml:space="preserve">Name</w:t>
      </w:r>
      <w:r>
        <w:rPr>
          <w:rFonts w:ascii="Calibri" w:cs="Calibri" w:eastAsia="Calibri" w:hAnsi="Calibri"/>
          <w:color w:val="1F2A24"/>
          <w:sz w:val="21"/>
          <w:szCs w:val="21"/>
        </w:rPr>
        <w:t xml:space="preserve"> (for example "Farm HQ"), </w:t>
      </w:r>
      <w:r>
        <w:rPr>
          <w:rFonts w:ascii="Calibri" w:cs="Calibri" w:eastAsia="Calibri" w:hAnsi="Calibri"/>
          <w:b/>
          <w:bCs/>
          <w:color w:val="1F2A24"/>
          <w:sz w:val="21"/>
          <w:szCs w:val="21"/>
        </w:rPr>
        <w:t xml:space="preserve">Latitude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Longitude</w:t>
      </w:r>
      <w:r>
        <w:rPr>
          <w:rFonts w:ascii="Calibri" w:cs="Calibri" w:eastAsia="Calibri" w:hAnsi="Calibri"/>
          <w:color w:val="1F2A24"/>
          <w:sz w:val="21"/>
          <w:szCs w:val="21"/>
        </w:rPr>
        <w:t xml:space="preserve">. Or click </w:t>
      </w:r>
      <w:r>
        <w:rPr>
          <w:rFonts w:ascii="Calibri" w:cs="Calibri" w:eastAsia="Calibri" w:hAnsi="Calibri"/>
          <w:b/>
          <w:bCs/>
          <w:color w:val="1F2A24"/>
          <w:sz w:val="21"/>
          <w:szCs w:val="21"/>
        </w:rPr>
        <w:t xml:space="preserve">Use my location</w:t>
      </w:r>
      <w:r>
        <w:rPr>
          <w:rFonts w:ascii="Calibri" w:cs="Calibri" w:eastAsia="Calibri" w:hAnsi="Calibri"/>
          <w:color w:val="1F2A24"/>
          <w:sz w:val="21"/>
          <w:szCs w:val="21"/>
        </w:rPr>
        <w:t xml:space="preserve"> and allow the browser to share your position.</w:t>
      </w:r>
    </w:p>
    <w:p>
      <w:pPr>
        <w:pStyle w:val="ListParagraph"/>
        <w:numPr>
          <w:ilvl w:val="0"/>
          <w:numId w:val="116"/>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&amp; sync</w:t>
      </w:r>
      <w:r>
        <w:rPr>
          <w:rFonts w:ascii="Calibri" w:cs="Calibri" w:eastAsia="Calibri" w:hAnsi="Calibri"/>
          <w:color w:val="1F2A24"/>
          <w:sz w:val="21"/>
          <w:szCs w:val="21"/>
        </w:rPr>
        <w:t xml:space="preserve">. The station is saved and the first forecast is fetched.</w:t>
      </w:r>
    </w:p>
    <w:p>
      <w:pPr>
        <w:pStyle w:val="ListParagraph"/>
        <w:numPr>
          <w:ilvl w:val="0"/>
          <w:numId w:val="116"/>
        </w:numPr>
        <w:spacing w:after="70" w:line="280"/>
      </w:pPr>
      <w:r>
        <w:rPr>
          <w:rFonts w:ascii="Calibri" w:cs="Calibri" w:eastAsia="Calibri" w:hAnsi="Calibri"/>
          <w:color w:val="1F2A24"/>
          <w:sz w:val="21"/>
          <w:szCs w:val="21"/>
        </w:rPr>
        <w:t xml:space="preserve">To add a field for satellite readings, open </w:t>
      </w:r>
      <w:r>
        <w:rPr>
          <w:rFonts w:ascii="Calibri" w:cs="Calibri" w:eastAsia="Calibri" w:hAnsi="Calibri"/>
          <w:b/>
          <w:bCs/>
          <w:color w:val="1F2A24"/>
          <w:sz w:val="21"/>
          <w:szCs w:val="21"/>
        </w:rPr>
        <w:t xml:space="preserve">Fields &amp; NDVI</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Add field</w:t>
      </w:r>
      <w:r>
        <w:rPr>
          <w:rFonts w:ascii="Calibri" w:cs="Calibri" w:eastAsia="Calibri" w:hAnsi="Calibri"/>
          <w:color w:val="1F2A24"/>
          <w:sz w:val="21"/>
          <w:szCs w:val="21"/>
        </w:rPr>
        <w:t xml:space="preserve">, fill the form (below) and click </w:t>
      </w:r>
      <w:r>
        <w:rPr>
          <w:rFonts w:ascii="Calibri" w:cs="Calibri" w:eastAsia="Calibri" w:hAnsi="Calibri"/>
          <w:b/>
          <w:bCs/>
          <w:color w:val="1F2A24"/>
          <w:sz w:val="21"/>
          <w:szCs w:val="21"/>
        </w:rPr>
        <w:t xml:space="preserve">Save field</w:t>
      </w:r>
      <w:r>
        <w:rPr>
          <w:rFonts w:ascii="Calibri" w:cs="Calibri" w:eastAsia="Calibri" w:hAnsi="Calibri"/>
          <w:color w:val="1F2A24"/>
          <w:sz w:val="21"/>
          <w:szCs w:val="21"/>
        </w:rPr>
        <w:t xml:space="preserve">.</w:t>
      </w:r>
    </w:p>
    <w:p>
      <w:pPr>
        <w:pStyle w:val="ListParagraph"/>
        <w:numPr>
          <w:ilvl w:val="0"/>
          <w:numId w:val="116"/>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Sync now</w:t>
      </w:r>
      <w:r>
        <w:rPr>
          <w:rFonts w:ascii="Calibri" w:cs="Calibri" w:eastAsia="Calibri" w:hAnsi="Calibri"/>
          <w:color w:val="1F2A24"/>
          <w:sz w:val="21"/>
          <w:szCs w:val="21"/>
        </w:rPr>
        <w:t xml:space="preserve"> at the top at any time to fetch fresh data for all stations and fields.</w:t>
      </w:r>
    </w:p>
    <w:p>
      <w:pPr>
        <w:spacing w:after="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platform can also refresh in the background, but do not rely on it. Press </w:t>
      </w:r>
      <w:r>
        <w:rPr>
          <w:rFonts w:ascii="Calibri" w:cs="Calibri" w:eastAsia="Calibri" w:hAnsi="Calibri"/>
          <w:b/>
          <w:bCs/>
          <w:color w:val="1F2A24"/>
          <w:sz w:val="21"/>
          <w:szCs w:val="21"/>
        </w:rPr>
        <w:t xml:space="preserve">Sync now</w:t>
      </w:r>
      <w:r>
        <w:rPr>
          <w:rFonts w:ascii="Calibri" w:cs="Calibri" w:eastAsia="Calibri" w:hAnsi="Calibri"/>
          <w:color w:val="1F2A24"/>
          <w:sz w:val="21"/>
          <w:szCs w:val="21"/>
        </w:rPr>
        <w:t xml:space="preserve"> before you plan spraying or irrigation.</w:t>
      </w:r>
    </w:p>
    <w:p>
      <w:pPr>
        <w:spacing w:after="120" w:line="290"/>
      </w:pPr>
      <w:r>
        <w:rPr>
          <w:rFonts w:ascii="Calibri" w:cs="Calibri" w:eastAsia="Calibri" w:hAnsi="Calibri"/>
          <w:b/>
          <w:bCs/>
          <w:color w:val="1F2A24"/>
          <w:sz w:val="21"/>
          <w:szCs w:val="21"/>
        </w:rPr>
        <w:t xml:space="preserve">Field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5"/>
        <w:gridCol w:w="6073"/>
      </w:tblGrid>
      <w:tr>
        <w:trPr>
          <w:cantSplit/>
          <w:tblHeader/>
        </w:trPr>
        <w:tc>
          <w:tcPr>
            <w:tcW w:type="dxa" w:w="356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07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5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Field name*</w:t>
            </w:r>
          </w:p>
        </w:tc>
        <w:tc>
          <w:tcPr>
            <w:tcW w:type="dxa" w:w="607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"Block A"</w:t>
            </w:r>
          </w:p>
        </w:tc>
      </w:tr>
      <w:tr>
        <w:trPr>
          <w:cantSplit/>
          <w:tblHeader w:val="false"/>
        </w:trPr>
        <w:tc>
          <w:tcPr>
            <w:tcW w:type="dxa" w:w="356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Crop</w:t>
            </w:r>
          </w:p>
        </w:tc>
        <w:tc>
          <w:tcPr>
            <w:tcW w:type="dxa" w:w="607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"Maize"</w:t>
            </w:r>
          </w:p>
        </w:tc>
      </w:tr>
      <w:tr>
        <w:trPr>
          <w:cantSplit/>
          <w:tblHeader w:val="false"/>
        </w:trPr>
        <w:tc>
          <w:tcPr>
            <w:tcW w:type="dxa" w:w="35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Stage</w:t>
            </w:r>
          </w:p>
        </w:tc>
        <w:tc>
          <w:tcPr>
            <w:tcW w:type="dxa" w:w="607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Fallow, Land Prep, Planting, Vegetative, Flowering, Fruiting, Harvest Ready, Harvested</w:t>
            </w:r>
          </w:p>
        </w:tc>
      </w:tr>
      <w:tr>
        <w:trPr>
          <w:cantSplit/>
          <w:tblHeader w:val="false"/>
        </w:trPr>
        <w:tc>
          <w:tcPr>
            <w:tcW w:type="dxa" w:w="356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Area (ha)</w:t>
            </w:r>
          </w:p>
        </w:tc>
        <w:tc>
          <w:tcPr>
            <w:tcW w:type="dxa" w:w="607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Size of the field</w:t>
            </w:r>
          </w:p>
        </w:tc>
      </w:tr>
      <w:tr>
        <w:trPr>
          <w:cantSplit/>
          <w:tblHeader w:val="false"/>
        </w:trPr>
        <w:tc>
          <w:tcPr>
            <w:tcW w:type="dxa" w:w="35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Latitude, Longitude</w:t>
            </w:r>
          </w:p>
        </w:tc>
        <w:tc>
          <w:tcPr>
            <w:tcW w:type="dxa" w:w="607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Field position (or pick the nearest station and leave blank)</w:t>
            </w:r>
          </w:p>
        </w:tc>
      </w:tr>
      <w:tr>
        <w:trPr>
          <w:cantSplit/>
          <w:tblHeader w:val="false"/>
        </w:trPr>
        <w:tc>
          <w:tcPr>
            <w:tcW w:type="dxa" w:w="356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Nearest station</w:t>
            </w:r>
          </w:p>
        </w:tc>
        <w:tc>
          <w:tcPr>
            <w:tcW w:type="dxa" w:w="607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station to borrow the position from</w:t>
            </w:r>
          </w:p>
        </w:tc>
      </w:tr>
    </w:tbl>
    <w:p>
      <w:pPr>
        <w:spacing w:after="160"/>
      </w:pPr>
    </w:p>
    <w:p>
      <w:pPr>
        <w:spacing w:after="120" w:line="290"/>
      </w:pPr>
      <w:r>
        <w:rPr>
          <w:rFonts w:ascii="Calibri" w:cs="Calibri" w:eastAsia="Calibri" w:hAnsi="Calibri"/>
          <w:b/>
          <w:bCs/>
          <w:color w:val="1F2A24"/>
          <w:sz w:val="21"/>
          <w:szCs w:val="21"/>
        </w:rPr>
        <w:t xml:space="preserve">The four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7135"/>
      </w:tblGrid>
      <w:tr>
        <w:trPr>
          <w:cantSplit/>
          <w:tblHeader/>
        </w:trPr>
        <w:tc>
          <w:tcPr>
            <w:tcW w:type="dxa" w:w="250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Tab</w:t>
            </w:r>
          </w:p>
        </w:tc>
        <w:tc>
          <w:tcPr>
            <w:tcW w:type="dxa" w:w="713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shows</w:t>
            </w:r>
          </w:p>
        </w:tc>
      </w:tr>
      <w:tr>
        <w:trPr>
          <w:cantSplit/>
          <w:tblHeader w:val="false"/>
        </w:trPr>
        <w:tc>
          <w:tcPr>
            <w:tcW w:type="dxa" w:w="25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Forecast</w:t>
            </w:r>
          </w:p>
        </w:tc>
        <w:tc>
          <w:tcPr>
            <w:tcW w:type="dxa" w:w="71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Seven day cards (temperature high and low, chance of rain and expected rain in mm), then a line of </w:t>
            </w:r>
            <w:r>
              <w:rPr>
                <w:rFonts w:ascii="Calibri" w:cs="Calibri" w:eastAsia="Calibri" w:hAnsi="Calibri"/>
                <w:b/>
                <w:bCs/>
                <w:color w:val="1F2A24"/>
                <w:sz w:val="18"/>
                <w:szCs w:val="18"/>
              </w:rPr>
              <w:t xml:space="preserve">farm advice</w:t>
            </w:r>
            <w:r>
              <w:rPr>
                <w:rFonts w:ascii="Calibri" w:cs="Calibri" w:eastAsia="Calibri" w:hAnsi="Calibri"/>
                <w:color w:val="1F2A24"/>
                <w:sz w:val="18"/>
                <w:szCs w:val="18"/>
              </w:rPr>
              <w:t xml:space="preserve"> for each day</w:t>
            </w:r>
          </w:p>
        </w:tc>
      </w:tr>
      <w:tr>
        <w:trPr>
          <w:cantSplit/>
          <w:tblHeader w:val="false"/>
        </w:trPr>
        <w:tc>
          <w:tcPr>
            <w:tcW w:type="dxa" w:w="25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Current</w:t>
            </w:r>
          </w:p>
        </w:tc>
        <w:tc>
          <w:tcPr>
            <w:tcW w:type="dxa" w:w="71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Temperature, Humidity, Wind, UV index (highest today), Rain (last hour), Pressure</w:t>
            </w:r>
          </w:p>
        </w:tc>
      </w:tr>
      <w:tr>
        <w:trPr>
          <w:cantSplit/>
          <w:tblHeader w:val="false"/>
        </w:trPr>
        <w:tc>
          <w:tcPr>
            <w:tcW w:type="dxa" w:w="25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Fields &amp; NDVI</w:t>
            </w:r>
          </w:p>
        </w:tc>
        <w:tc>
          <w:tcPr>
            <w:tcW w:type="dxa" w:w="71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each field the latest NDVI value, a colour label, a trend chart and recommendations. The refresh icon pulls the newest satellite reading; the bin deletes the field and its history</w:t>
            </w:r>
          </w:p>
        </w:tc>
      </w:tr>
      <w:tr>
        <w:trPr>
          <w:cantSplit/>
          <w:tblHeader w:val="false"/>
        </w:trPr>
        <w:tc>
          <w:tcPr>
            <w:tcW w:type="dxa" w:w="25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Stations</w:t>
            </w:r>
          </w:p>
        </w:tc>
        <w:tc>
          <w:tcPr>
            <w:tcW w:type="dxa" w:w="71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Each station with its last readings, a live or idle dot, a refresh icon and a bin</w:t>
            </w:r>
          </w:p>
        </w:tc>
      </w:tr>
    </w:tbl>
    <w:p>
      <w:pPr>
        <w:spacing w:after="160"/>
      </w:pPr>
    </w:p>
    <w:p>
      <w:pPr>
        <w:spacing w:after="120" w:line="290"/>
      </w:pPr>
      <w:r>
        <w:rPr>
          <w:rFonts w:ascii="Calibri" w:cs="Calibri" w:eastAsia="Calibri" w:hAnsi="Calibri"/>
          <w:color w:val="1F2A24"/>
          <w:sz w:val="21"/>
          <w:szCs w:val="21"/>
        </w:rPr>
        <w:t xml:space="preserve">The blue banner at the top shows today's high, low, condition, rain chance, wind and humidity, the advice for today, and the source and time of the last sync. Three tiles show </w:t>
      </w:r>
      <w:r>
        <w:rPr>
          <w:rFonts w:ascii="Calibri" w:cs="Calibri" w:eastAsia="Calibri" w:hAnsi="Calibri"/>
          <w:b/>
          <w:bCs/>
          <w:color w:val="1F2A24"/>
          <w:sz w:val="21"/>
          <w:szCs w:val="21"/>
        </w:rPr>
        <w:t xml:space="preserve">Rain days (7d)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Expected rainfall</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Avg max temp</w:t>
      </w:r>
      <w:r>
        <w:rPr>
          <w:rFonts w:ascii="Calibri" w:cs="Calibri" w:eastAsia="Calibri" w:hAnsi="Calibri"/>
          <w:color w:val="1F2A24"/>
          <w:sz w:val="21"/>
          <w:szCs w:val="21"/>
        </w:rPr>
        <w:t xml:space="preserve">. If you have more than one station, a list at the top right switches between them.</w:t>
      </w:r>
    </w:p>
    <w:p>
      <w:pPr>
        <w:spacing w:after="120" w:line="290"/>
      </w:pPr>
      <w:r>
        <w:rPr>
          <w:rFonts w:ascii="Calibri" w:cs="Calibri" w:eastAsia="Calibri" w:hAnsi="Calibri"/>
          <w:b/>
          <w:bCs/>
          <w:color w:val="1F2A24"/>
          <w:sz w:val="21"/>
          <w:szCs w:val="21"/>
        </w:rPr>
        <w:t xml:space="preserve">Weather alerts.</w:t>
      </w:r>
      <w:r>
        <w:rPr>
          <w:rFonts w:ascii="Calibri" w:cs="Calibri" w:eastAsia="Calibri" w:hAnsi="Calibri"/>
          <w:color w:val="1F2A24"/>
          <w:sz w:val="21"/>
          <w:szCs w:val="21"/>
        </w:rPr>
        <w:t xml:space="preserve"> A red line appears (for the last two days) when a reading shows one of these: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1"/>
        <w:gridCol w:w="5837"/>
      </w:tblGrid>
      <w:tr>
        <w:trPr>
          <w:cantSplit/>
          <w:tblHeader/>
        </w:trPr>
        <w:tc>
          <w:tcPr>
            <w:tcW w:type="dxa" w:w="380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Alert</w:t>
            </w:r>
          </w:p>
        </w:tc>
        <w:tc>
          <w:tcPr>
            <w:tcW w:type="dxa" w:w="583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When</w:t>
            </w:r>
          </w:p>
        </w:tc>
      </w:tr>
      <w:tr>
        <w:trPr>
          <w:cantSplit/>
          <w:tblHeader w:val="false"/>
        </w:trPr>
        <w:tc>
          <w:tcPr>
            <w:tcW w:type="dxa" w:w="38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Heat</w:t>
            </w:r>
          </w:p>
        </w:tc>
        <w:tc>
          <w:tcPr>
            <w:tcW w:type="dxa" w:w="58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Temperature at or above 35 degrees C</w:t>
            </w:r>
          </w:p>
        </w:tc>
      </w:tr>
      <w:tr>
        <w:trPr>
          <w:cantSplit/>
          <w:tblHeader w:val="false"/>
        </w:trPr>
        <w:tc>
          <w:tcPr>
            <w:tcW w:type="dxa" w:w="38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Frost</w:t>
            </w:r>
          </w:p>
        </w:tc>
        <w:tc>
          <w:tcPr>
            <w:tcW w:type="dxa" w:w="58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Temperature at or below 2 degrees C</w:t>
            </w:r>
          </w:p>
        </w:tc>
      </w:tr>
      <w:tr>
        <w:trPr>
          <w:cantSplit/>
          <w:tblHeader w:val="false"/>
        </w:trPr>
        <w:tc>
          <w:tcPr>
            <w:tcW w:type="dxa" w:w="38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Strong wind</w:t>
            </w:r>
          </w:p>
        </w:tc>
        <w:tc>
          <w:tcPr>
            <w:tcW w:type="dxa" w:w="58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Wind at or above 40 km/h</w:t>
            </w:r>
          </w:p>
        </w:tc>
      </w:tr>
      <w:tr>
        <w:trPr>
          <w:cantSplit/>
          <w:tblHeader w:val="false"/>
        </w:trPr>
        <w:tc>
          <w:tcPr>
            <w:tcW w:type="dxa" w:w="38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Heavy rain</w:t>
            </w:r>
          </w:p>
        </w:tc>
        <w:tc>
          <w:tcPr>
            <w:tcW w:type="dxa" w:w="58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5 mm or more in the last hour</w:t>
            </w:r>
          </w:p>
        </w:tc>
      </w:tr>
      <w:tr>
        <w:trPr>
          <w:cantSplit/>
          <w:tblHeader w:val="false"/>
        </w:trPr>
        <w:tc>
          <w:tcPr>
            <w:tcW w:type="dxa" w:w="38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Heavy rain expected</w:t>
            </w:r>
          </w:p>
        </w:tc>
        <w:tc>
          <w:tcPr>
            <w:tcW w:type="dxa" w:w="58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20 mm or more forecast for today</w:t>
            </w:r>
          </w:p>
        </w:tc>
      </w:tr>
      <w:tr>
        <w:trPr>
          <w:cantSplit/>
          <w:tblHeader w:val="false"/>
        </w:trPr>
        <w:tc>
          <w:tcPr>
            <w:tcW w:type="dxa" w:w="38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Thunderstorm</w:t>
            </w:r>
          </w:p>
        </w:tc>
        <w:tc>
          <w:tcPr>
            <w:tcW w:type="dxa" w:w="58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thunderstorm forecast for today</w:t>
            </w:r>
          </w:p>
        </w:tc>
      </w:tr>
    </w:tbl>
    <w:p>
      <w:pPr>
        <w:spacing w:after="160"/>
      </w:pPr>
    </w:p>
    <w:p>
      <w:pPr>
        <w:spacing w:after="120" w:line="290"/>
      </w:pPr>
      <w:r>
        <w:rPr>
          <w:rFonts w:ascii="Calibri" w:cs="Calibri" w:eastAsia="Calibri" w:hAnsi="Calibri"/>
          <w:b/>
          <w:bCs/>
          <w:color w:val="1F2A24"/>
          <w:sz w:val="21"/>
          <w:szCs w:val="21"/>
        </w:rPr>
        <w:t xml:space="preserve">Examples of the daily advice.</w:t>
      </w:r>
      <w:r>
        <w:rPr>
          <w:rFonts w:ascii="Calibri" w:cs="Calibri" w:eastAsia="Calibri" w:hAnsi="Calibri"/>
          <w:color w:val="1F2A24"/>
          <w:sz w:val="21"/>
          <w:szCs w:val="21"/>
        </w:rPr>
        <w:t xml:space="preserve"> Dry day: good for spraying early in the morning, weeding and drying grain. 50 percent or more chance of rain: do not spray or feed the leaves; good for transplanting. Wind of 40 km/h or more: no spraying, stake young plants, check house covers. Heat of 35 degrees C or more: irrigate early or late, give shade and extra water. Frost risk: cover seedlings and keep chicks warm.</w:t>
      </w:r>
    </w:p>
    <w:p>
      <w:pPr>
        <w:spacing w:after="120" w:line="290"/>
      </w:pPr>
      <w:r>
        <w:rPr>
          <w:rFonts w:ascii="Calibri" w:cs="Calibri" w:eastAsia="Calibri" w:hAnsi="Calibri"/>
          <w:b/>
          <w:bCs/>
          <w:color w:val="1F2A24"/>
          <w:sz w:val="21"/>
          <w:szCs w:val="21"/>
        </w:rPr>
        <w:t xml:space="preserve">NDVI colours.</w:t>
      </w:r>
      <w:r>
        <w:rPr>
          <w:rFonts w:ascii="Calibri" w:cs="Calibri" w:eastAsia="Calibri" w:hAnsi="Calibri"/>
          <w:color w:val="1F2A24"/>
          <w:sz w:val="21"/>
          <w:szCs w:val="21"/>
        </w:rPr>
        <w:t xml:space="preserve"> NDVI is a number from 0 to 1 showing how green and healthy a field looks from space.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86"/>
        <w:gridCol w:w="2240"/>
        <w:gridCol w:w="4512"/>
      </w:tblGrid>
      <w:tr>
        <w:trPr>
          <w:cantSplit/>
          <w:tblHeader/>
        </w:trPr>
        <w:tc>
          <w:tcPr>
            <w:tcW w:type="dxa" w:w="288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NDVI</w:t>
            </w:r>
          </w:p>
        </w:tc>
        <w:tc>
          <w:tcPr>
            <w:tcW w:type="dxa" w:w="224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Label</w:t>
            </w:r>
          </w:p>
        </w:tc>
        <w:tc>
          <w:tcPr>
            <w:tcW w:type="dxa" w:w="451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28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0.65 and above</w:t>
            </w:r>
          </w:p>
        </w:tc>
        <w:tc>
          <w:tcPr>
            <w:tcW w:type="dxa" w:w="22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Excellent</w:t>
            </w:r>
          </w:p>
        </w:tc>
        <w:tc>
          <w:tcPr>
            <w:tcW w:type="dxa" w:w="45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Dense, vigorous crop</w:t>
            </w:r>
          </w:p>
        </w:tc>
      </w:tr>
      <w:tr>
        <w:trPr>
          <w:cantSplit/>
          <w:tblHeader w:val="false"/>
        </w:trPr>
        <w:tc>
          <w:tcPr>
            <w:tcW w:type="dxa" w:w="28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0.45 to 0.65</w:t>
            </w:r>
          </w:p>
        </w:tc>
        <w:tc>
          <w:tcPr>
            <w:tcW w:type="dxa" w:w="22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Good</w:t>
            </w:r>
          </w:p>
        </w:tc>
        <w:tc>
          <w:tcPr>
            <w:tcW w:type="dxa" w:w="45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Healthy</w:t>
            </w:r>
          </w:p>
        </w:tc>
      </w:tr>
      <w:tr>
        <w:trPr>
          <w:cantSplit/>
          <w:tblHeader w:val="false"/>
        </w:trPr>
        <w:tc>
          <w:tcPr>
            <w:tcW w:type="dxa" w:w="28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0.30 to 0.45</w:t>
            </w:r>
          </w:p>
        </w:tc>
        <w:tc>
          <w:tcPr>
            <w:tcW w:type="dxa" w:w="22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Fair</w:t>
            </w:r>
          </w:p>
        </w:tc>
        <w:tc>
          <w:tcPr>
            <w:tcW w:type="dxa" w:w="45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Sparse or stressed; walk the field</w:t>
            </w:r>
          </w:p>
        </w:tc>
      </w:tr>
      <w:tr>
        <w:trPr>
          <w:cantSplit/>
          <w:tblHeader w:val="false"/>
        </w:trPr>
        <w:tc>
          <w:tcPr>
            <w:tcW w:type="dxa" w:w="28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Below 0.30</w:t>
            </w:r>
          </w:p>
        </w:tc>
        <w:tc>
          <w:tcPr>
            <w:tcW w:type="dxa" w:w="22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Poor</w:t>
            </w:r>
          </w:p>
        </w:tc>
        <w:tc>
          <w:tcPr>
            <w:tcW w:type="dxa" w:w="45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Very little green cover; investigate (or expected if the field is fallow or just planted)</w:t>
            </w:r>
          </w:p>
        </w:tc>
      </w:tr>
    </w:tbl>
    <w:p>
      <w:pPr>
        <w:spacing w:after="160"/>
      </w:pP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"already up to date (MODIS publishes a new composite every 16 days)" is normal when you sync a field twice in a short time.</w:t>
      </w:r>
    </w:p>
    <w:p>
      <w:pPr>
        <w:pStyle w:val="ListParagraph"/>
        <w:numPr>
          <w:ilvl w:val="0"/>
          <w:numId w:val="2"/>
        </w:numPr>
        <w:spacing w:after="60" w:line="280"/>
      </w:pPr>
      <w:r>
        <w:rPr>
          <w:rFonts w:ascii="Calibri" w:cs="Calibri" w:eastAsia="Calibri" w:hAnsi="Calibri"/>
          <w:color w:val="1F2A24"/>
          <w:sz w:val="21"/>
          <w:szCs w:val="21"/>
        </w:rPr>
        <w:t xml:space="preserve">The fields on this page are not the same as the fields in </w:t>
      </w:r>
      <w:r>
        <w:rPr>
          <w:rFonts w:ascii="Calibri" w:cs="Calibri" w:eastAsia="Calibri" w:hAnsi="Calibri"/>
          <w:b/>
          <w:bCs/>
          <w:color w:val="1F2A24"/>
          <w:sz w:val="21"/>
          <w:szCs w:val="21"/>
        </w:rPr>
        <w:t xml:space="preserve">Crop Rotation</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Deleting a station or field asks you to confirm.</w:t>
      </w:r>
    </w:p>
    <w:p>
      <w:pPr>
        <w:spacing w:after="60"/>
      </w:pPr>
    </w:p>
    <w:p>
      <w:pPr>
        <w:spacing w:after="120" w:line="290"/>
      </w:pPr>
      <w:r>
        <w:rPr>
          <w:rFonts w:ascii="Calibri" w:cs="Calibri" w:eastAsia="Calibri" w:hAnsi="Calibri"/>
          <w:b/>
          <w:bCs/>
          <w:color w:val="1F2A24"/>
          <w:sz w:val="21"/>
          <w:szCs w:val="21"/>
        </w:rPr>
        <w:t xml:space="preserve">If something goes wrong</w:t>
      </w:r>
    </w:p>
    <w:p>
      <w:pPr>
        <w:pStyle w:val="ListParagraph"/>
        <w:numPr>
          <w:ilvl w:val="0"/>
          <w:numId w:val="2"/>
        </w:numPr>
        <w:spacing w:after="60" w:line="280"/>
      </w:pPr>
      <w:r>
        <w:rPr>
          <w:rFonts w:ascii="Calibri" w:cs="Calibri" w:eastAsia="Calibri" w:hAnsi="Calibri"/>
          <w:color w:val="1F2A24"/>
          <w:sz w:val="21"/>
          <w:szCs w:val="21"/>
        </w:rPr>
        <w:t xml:space="preserve">"Add a station first." or "No forecast yet — press Sync now.": add a station, then press </w:t>
      </w:r>
      <w:r>
        <w:rPr>
          <w:rFonts w:ascii="Calibri" w:cs="Calibri" w:eastAsia="Calibri" w:hAnsi="Calibri"/>
          <w:b/>
          <w:bCs/>
          <w:color w:val="1F2A24"/>
          <w:sz w:val="21"/>
          <w:szCs w:val="21"/>
        </w:rPr>
        <w:t xml:space="preserve">Sync now</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A red message under the title shows the first error from the weather service, for example when coordinates are wrong or the service is busy. Check the coordinates and try again later.</w:t>
      </w:r>
    </w:p>
    <w:p>
      <w:pPr>
        <w:pStyle w:val="ListParagraph"/>
        <w:numPr>
          <w:ilvl w:val="0"/>
          <w:numId w:val="2"/>
        </w:numPr>
        <w:spacing w:after="60" w:line="280"/>
      </w:pPr>
      <w:r>
        <w:rPr>
          <w:rFonts w:ascii="Calibri" w:cs="Calibri" w:eastAsia="Calibri" w:hAnsi="Calibri"/>
          <w:color w:val="1F2A24"/>
          <w:sz w:val="21"/>
          <w:szCs w:val="21"/>
        </w:rPr>
        <w:t xml:space="preserve">"Station saved, but the first sync failed": the station exists; press </w:t>
      </w:r>
      <w:r>
        <w:rPr>
          <w:rFonts w:ascii="Calibri" w:cs="Calibri" w:eastAsia="Calibri" w:hAnsi="Calibri"/>
          <w:b/>
          <w:bCs/>
          <w:color w:val="1F2A24"/>
          <w:sz w:val="21"/>
          <w:szCs w:val="21"/>
        </w:rPr>
        <w:t xml:space="preserve">Sync now</w:t>
      </w:r>
      <w:r>
        <w:rPr>
          <w:rFonts w:ascii="Calibri" w:cs="Calibri" w:eastAsia="Calibri" w:hAnsi="Calibri"/>
          <w:color w:val="1F2A24"/>
          <w:sz w:val="21"/>
          <w:szCs w:val="21"/>
        </w:rPr>
        <w:t xml:space="preserve"> again.</w:t>
      </w:r>
    </w:p>
    <w:p>
      <w:pPr>
        <w:spacing w:after="60"/>
      </w:pPr>
    </w:p>
    <w:p>
      <w:pPr>
        <w:pStyle w:val="Heading2"/>
        <w:keepNext/>
        <w:spacing w:after="140" w:before="360"/>
      </w:pPr>
      <w:bookmarkStart w:name="h_sustainability" w:id="1"/>
      <w:r>
        <w:rPr>
          <w:rFonts w:ascii="Cambria" w:cs="Cambria" w:eastAsia="Cambria" w:hAnsi="Cambria"/>
          <w:b/>
          <w:bCs/>
          <w:color w:val="1F6B3A"/>
          <w:sz w:val="32"/>
          <w:szCs w:val="32"/>
        </w:rPr>
        <w:t xml:space="preserve">Sustainability</w:t>
      </w:r>
      <w:bookmarkEnd w:id="1"/>
    </w:p>
    <w:p>
      <w:pPr>
        <w:pStyle w:val="Heading3"/>
        <w:keepNext/>
        <w:spacing w:after="100" w:before="260"/>
      </w:pPr>
      <w:bookmarkStart w:name="h_sustainability_compliance" w:id="1"/>
      <w:r>
        <w:rPr>
          <w:rFonts w:ascii="Cambria" w:cs="Cambria" w:eastAsia="Cambria" w:hAnsi="Cambria"/>
          <w:b/>
          <w:bCs/>
          <w:color w:val="2E7D4F"/>
          <w:sz w:val="26"/>
          <w:szCs w:val="26"/>
        </w:rPr>
        <w:t xml:space="preserve">Sustainability &amp; Compliance</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small record book for four things buyers and certifiers ask about: the carbon you release and save, the water you use, the certificates you hold and the tasks you must finish to keep them.</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It is </w:t>
      </w:r>
      <w:r>
        <w:rPr>
          <w:rFonts w:ascii="Calibri" w:cs="Calibri" w:eastAsia="Calibri" w:hAnsi="Calibri"/>
          <w:b/>
          <w:bCs/>
          <w:color w:val="1F2A24"/>
          <w:sz w:val="21"/>
          <w:szCs w:val="21"/>
        </w:rPr>
        <w:t xml:space="preserve">saved on this device only</w:t>
      </w:r>
      <w:r>
        <w:rPr>
          <w:rFonts w:ascii="Calibri" w:cs="Calibri" w:eastAsia="Calibri" w:hAnsi="Calibri"/>
          <w:color w:val="1F2A24"/>
          <w:sz w:val="21"/>
          <w:szCs w:val="21"/>
        </w:rPr>
        <w:t xml:space="preserve">. Nothing is calculated for you from Production, Energy or Water pages; you type each figure. The first time you open it, three sample carbon rows and three sample water rows are added.</w:t>
      </w:r>
    </w:p>
    <w:p>
      <w:pPr>
        <w:spacing w:after="120" w:line="290"/>
      </w:pPr>
      <w:r>
        <w:rPr>
          <w:rFonts w:ascii="Calibri" w:cs="Calibri" w:eastAsia="Calibri" w:hAnsi="Calibri"/>
          <w:b/>
          <w:bCs/>
          <w:color w:val="1F2A24"/>
          <w:sz w:val="21"/>
          <w:szCs w:val="21"/>
        </w:rPr>
        <w:t xml:space="preserve">Four tiles.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Total Emissions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Carbon Offsets</w:t>
      </w:r>
      <w:r>
        <w:rPr>
          <w:rFonts w:ascii="Calibri" w:cs="Calibri" w:eastAsia="Calibri" w:hAnsi="Calibri"/>
          <w:color w:val="1F2A24"/>
          <w:sz w:val="21"/>
          <w:szCs w:val="21"/>
        </w:rPr>
        <w:t xml:space="preserve"> (tonnes of CO2 equivalent), </w:t>
      </w:r>
      <w:r>
        <w:rPr>
          <w:rFonts w:ascii="Calibri" w:cs="Calibri" w:eastAsia="Calibri" w:hAnsi="Calibri"/>
          <w:b/>
          <w:bCs/>
          <w:color w:val="1F2A24"/>
          <w:sz w:val="21"/>
          <w:szCs w:val="21"/>
        </w:rPr>
        <w:t xml:space="preserve">Net Carbon</w:t>
      </w:r>
      <w:r>
        <w:rPr>
          <w:rFonts w:ascii="Calibri" w:cs="Calibri" w:eastAsia="Calibri" w:hAnsi="Calibri"/>
          <w:color w:val="1F2A24"/>
          <w:sz w:val="21"/>
          <w:szCs w:val="21"/>
        </w:rPr>
        <w:t xml:space="preserve"> (emissions minus offsets) and </w:t>
      </w:r>
      <w:r>
        <w:rPr>
          <w:rFonts w:ascii="Calibri" w:cs="Calibri" w:eastAsia="Calibri" w:hAnsi="Calibri"/>
          <w:b/>
          <w:bCs/>
          <w:color w:val="1F2A24"/>
          <w:sz w:val="21"/>
          <w:szCs w:val="21"/>
        </w:rPr>
        <w:t xml:space="preserve">Water Used (MTD)</w:t>
      </w:r>
      <w:r>
        <w:rPr>
          <w:rFonts w:ascii="Calibri" w:cs="Calibri" w:eastAsia="Calibri" w:hAnsi="Calibri"/>
          <w:color w:val="1F2A24"/>
          <w:sz w:val="21"/>
          <w:szCs w:val="21"/>
        </w:rPr>
        <w:t xml:space="preserve">. The water tile adds </w:t>
      </w:r>
      <w:r>
        <w:rPr>
          <w:rFonts w:ascii="Calibri" w:cs="Calibri" w:eastAsia="Calibri" w:hAnsi="Calibri"/>
          <w:b/>
          <w:bCs/>
          <w:color w:val="1F2A24"/>
          <w:sz w:val="21"/>
          <w:szCs w:val="21"/>
        </w:rPr>
        <w:t xml:space="preserve">all</w:t>
      </w:r>
      <w:r>
        <w:rPr>
          <w:rFonts w:ascii="Calibri" w:cs="Calibri" w:eastAsia="Calibri" w:hAnsi="Calibri"/>
          <w:color w:val="1F2A24"/>
          <w:sz w:val="21"/>
          <w:szCs w:val="21"/>
        </w:rPr>
        <w:t xml:space="preserve"> water rows you have entered, not only this month.</w:t>
      </w:r>
    </w:p>
    <w:p>
      <w:pPr>
        <w:spacing w:after="120" w:line="290"/>
      </w:pPr>
      <w:r>
        <w:rPr>
          <w:rFonts w:ascii="Calibri" w:cs="Calibri" w:eastAsia="Calibri" w:hAnsi="Calibri"/>
          <w:b/>
          <w:bCs/>
          <w:color w:val="1F2A24"/>
          <w:sz w:val="21"/>
          <w:szCs w:val="21"/>
        </w:rPr>
        <w:t xml:space="preserve">Carbon tab.</w:t>
      </w:r>
      <w:r>
        <w:rPr>
          <w:rFonts w:ascii="Calibri" w:cs="Calibri" w:eastAsia="Calibri" w:hAnsi="Calibri"/>
          <w:color w:val="1F2A24"/>
          <w:sz w:val="21"/>
          <w:szCs w:val="21"/>
        </w:rPr>
        <w:t xml:space="preserve"> Shows </w:t>
      </w:r>
      <w:r>
        <w:rPr>
          <w:rFonts w:ascii="Calibri" w:cs="Calibri" w:eastAsia="Calibri" w:hAnsi="Calibri"/>
          <w:b/>
          <w:bCs/>
          <w:color w:val="1F2A24"/>
          <w:sz w:val="21"/>
          <w:szCs w:val="21"/>
        </w:rPr>
        <w:t xml:space="preserve">Emissions by Category</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Carbon Offsets</w:t>
      </w:r>
      <w:r>
        <w:rPr>
          <w:rFonts w:ascii="Calibri" w:cs="Calibri" w:eastAsia="Calibri" w:hAnsi="Calibri"/>
          <w:color w:val="1F2A24"/>
          <w:sz w:val="21"/>
          <w:szCs w:val="21"/>
        </w:rPr>
        <w:t xml:space="preserve"> with the </w:t>
      </w:r>
      <w:r>
        <w:rPr>
          <w:rFonts w:ascii="Calibri" w:cs="Calibri" w:eastAsia="Calibri" w:hAnsi="Calibri"/>
          <w:b/>
          <w:bCs/>
          <w:color w:val="1F2A24"/>
          <w:sz w:val="21"/>
          <w:szCs w:val="21"/>
        </w:rPr>
        <w:t xml:space="preserve">Net Position</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Log Carbon Entry</w:t>
      </w:r>
      <w:r>
        <w:rPr>
          <w:rFonts w:ascii="Calibri" w:cs="Calibri" w:eastAsia="Calibri" w:hAnsi="Calibri"/>
          <w:color w:val="1F2A24"/>
          <w:sz w:val="21"/>
          <w:szCs w:val="21"/>
        </w:rPr>
        <w:t xml:space="preserve"> and fill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3"/>
        <w:gridCol w:w="6015"/>
      </w:tblGrid>
      <w:tr>
        <w:trPr>
          <w:cantSplit/>
          <w:tblHeader/>
        </w:trPr>
        <w:tc>
          <w:tcPr>
            <w:tcW w:type="dxa" w:w="362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01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6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Category / Source</w:t>
            </w:r>
          </w:p>
        </w:tc>
        <w:tc>
          <w:tcPr>
            <w:tcW w:type="dxa" w:w="60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"Fuel Combustion", "Manure Management"</w:t>
            </w:r>
          </w:p>
        </w:tc>
      </w:tr>
      <w:tr>
        <w:trPr>
          <w:cantSplit/>
          <w:tblHeader w:val="false"/>
        </w:trPr>
        <w:tc>
          <w:tcPr>
            <w:tcW w:type="dxa" w:w="36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w:t>
            </w:r>
          </w:p>
        </w:tc>
        <w:tc>
          <w:tcPr>
            <w:tcW w:type="dxa" w:w="60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Emission</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Offset / Sequestration</w:t>
            </w:r>
            <w:r>
              <w:rPr>
                <w:rFonts w:ascii="Calibri" w:cs="Calibri" w:eastAsia="Calibri" w:hAnsi="Calibri"/>
                <w:color w:val="1F2A24"/>
                <w:sz w:val="18"/>
                <w:szCs w:val="18"/>
              </w:rPr>
              <w:t xml:space="preserve"> (carbon taken in by trees or soil)</w:t>
            </w:r>
          </w:p>
        </w:tc>
      </w:tr>
      <w:tr>
        <w:trPr>
          <w:cantSplit/>
          <w:tblHeader w:val="false"/>
        </w:trPr>
        <w:tc>
          <w:tcPr>
            <w:tcW w:type="dxa" w:w="36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CO2e (kg)</w:t>
            </w:r>
          </w:p>
        </w:tc>
        <w:tc>
          <w:tcPr>
            <w:tcW w:type="dxa" w:w="60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Kilograms of CO2 equivalent</w:t>
            </w:r>
          </w:p>
        </w:tc>
      </w:tr>
      <w:tr>
        <w:trPr>
          <w:cantSplit/>
          <w:tblHeader w:val="false"/>
        </w:trPr>
        <w:tc>
          <w:tcPr>
            <w:tcW w:type="dxa" w:w="36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Month</w:t>
            </w:r>
          </w:p>
        </w:tc>
        <w:tc>
          <w:tcPr>
            <w:tcW w:type="dxa" w:w="60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month the figure is for</w:t>
            </w:r>
          </w:p>
        </w:tc>
      </w:tr>
      <w:tr>
        <w:trPr>
          <w:cantSplit/>
          <w:tblHeader w:val="false"/>
        </w:trPr>
        <w:tc>
          <w:tcPr>
            <w:tcW w:type="dxa" w:w="36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 (optional)</w:t>
            </w:r>
          </w:p>
        </w:tc>
        <w:tc>
          <w:tcPr>
            <w:tcW w:type="dxa" w:w="60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Any context</w:t>
            </w:r>
          </w:p>
        </w:tc>
      </w:tr>
    </w:tbl>
    <w:p>
      <w:pPr>
        <w:spacing w:after="160"/>
      </w:pPr>
    </w:p>
    <w:p>
      <w:pPr>
        <w:spacing w:after="120" w:line="290"/>
      </w:pPr>
      <w:r>
        <w:rPr>
          <w:rFonts w:ascii="Calibri" w:cs="Calibri" w:eastAsia="Calibri" w:hAnsi="Calibri"/>
          <w:b/>
          <w:bCs/>
          <w:color w:val="1F2A24"/>
          <w:sz w:val="21"/>
          <w:szCs w:val="21"/>
        </w:rPr>
        <w:t xml:space="preserve">Water tab.</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Log Usage</w:t>
      </w:r>
      <w:r>
        <w:rPr>
          <w:rFonts w:ascii="Calibri" w:cs="Calibri" w:eastAsia="Calibri" w:hAnsi="Calibri"/>
          <w:color w:val="1F2A24"/>
          <w:sz w:val="21"/>
          <w:szCs w:val="21"/>
        </w:rPr>
        <w:t xml:space="preserve"> and fill in </w:t>
      </w:r>
      <w:r>
        <w:rPr>
          <w:rFonts w:ascii="Calibri" w:cs="Calibri" w:eastAsia="Calibri" w:hAnsi="Calibri"/>
          <w:b/>
          <w:bCs/>
          <w:color w:val="1F2A24"/>
          <w:sz w:val="21"/>
          <w:szCs w:val="21"/>
        </w:rPr>
        <w:t xml:space="preserve">Use Type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Volume (m3)</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Source</w:t>
      </w:r>
      <w:r>
        <w:rPr>
          <w:rFonts w:ascii="Calibri" w:cs="Calibri" w:eastAsia="Calibri" w:hAnsi="Calibri"/>
          <w:color w:val="1F2A24"/>
          <w:sz w:val="21"/>
          <w:szCs w:val="21"/>
        </w:rPr>
        <w:t xml:space="preserve"> (borehole, river, municipal) and </w:t>
      </w:r>
      <w:r>
        <w:rPr>
          <w:rFonts w:ascii="Calibri" w:cs="Calibri" w:eastAsia="Calibri" w:hAnsi="Calibri"/>
          <w:b/>
          <w:bCs/>
          <w:color w:val="1F2A24"/>
          <w:sz w:val="21"/>
          <w:szCs w:val="21"/>
        </w:rPr>
        <w:t xml:space="preserve">Month</w:t>
      </w:r>
      <w:r>
        <w:rPr>
          <w:rFonts w:ascii="Calibri" w:cs="Calibri" w:eastAsia="Calibri" w:hAnsi="Calibri"/>
          <w:color w:val="1F2A24"/>
          <w:sz w:val="21"/>
          <w:szCs w:val="21"/>
        </w:rPr>
        <w:t xml:space="preserve">. Each row shows a bar and the total at the bottom.</w:t>
      </w:r>
    </w:p>
    <w:p>
      <w:pPr>
        <w:spacing w:after="120" w:line="290"/>
      </w:pPr>
      <w:r>
        <w:rPr>
          <w:rFonts w:ascii="Calibri" w:cs="Calibri" w:eastAsia="Calibri" w:hAnsi="Calibri"/>
          <w:b/>
          <w:bCs/>
          <w:color w:val="1F2A24"/>
          <w:sz w:val="21"/>
          <w:szCs w:val="21"/>
        </w:rPr>
        <w:t xml:space="preserve">Certifications tab.</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Add Certification</w:t>
      </w:r>
      <w:r>
        <w:rPr>
          <w:rFonts w:ascii="Calibri" w:cs="Calibri" w:eastAsia="Calibri" w:hAnsi="Calibri"/>
          <w:color w:val="1F2A24"/>
          <w:sz w:val="21"/>
          <w:szCs w:val="21"/>
        </w:rPr>
        <w:t xml:space="preserve"> and fill in </w:t>
      </w:r>
      <w:r>
        <w:rPr>
          <w:rFonts w:ascii="Calibri" w:cs="Calibri" w:eastAsia="Calibri" w:hAnsi="Calibri"/>
          <w:b/>
          <w:bCs/>
          <w:color w:val="1F2A24"/>
          <w:sz w:val="21"/>
          <w:szCs w:val="21"/>
        </w:rPr>
        <w:t xml:space="preserve">Certification Name</w:t>
      </w:r>
      <w:r>
        <w:rPr>
          <w:rFonts w:ascii="Calibri" w:cs="Calibri" w:eastAsia="Calibri" w:hAnsi="Calibri"/>
          <w:color w:val="1F2A24"/>
          <w:sz w:val="21"/>
          <w:szCs w:val="21"/>
        </w:rPr>
        <w:t xml:space="preserve"> (for example GlobalG.A.P. or Organic Zambia), </w:t>
      </w:r>
      <w:r>
        <w:rPr>
          <w:rFonts w:ascii="Calibri" w:cs="Calibri" w:eastAsia="Calibri" w:hAnsi="Calibri"/>
          <w:b/>
          <w:bCs/>
          <w:color w:val="1F2A24"/>
          <w:sz w:val="21"/>
          <w:szCs w:val="21"/>
        </w:rPr>
        <w:t xml:space="preserve">Certifying Body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(Planning, In Progress, Certified, Expired) and </w:t>
      </w:r>
      <w:r>
        <w:rPr>
          <w:rFonts w:ascii="Calibri" w:cs="Calibri" w:eastAsia="Calibri" w:hAnsi="Calibri"/>
          <w:b/>
          <w:bCs/>
          <w:color w:val="1F2A24"/>
          <w:sz w:val="21"/>
          <w:szCs w:val="21"/>
        </w:rPr>
        <w:t xml:space="preserve">Expiry Date</w:t>
      </w:r>
      <w:r>
        <w:rPr>
          <w:rFonts w:ascii="Calibri" w:cs="Calibri" w:eastAsia="Calibri" w:hAnsi="Calibri"/>
          <w:color w:val="1F2A24"/>
          <w:sz w:val="21"/>
          <w:szCs w:val="21"/>
        </w:rPr>
        <w:t xml:space="preserve">. On each card the </w:t>
      </w:r>
      <w:r>
        <w:rPr>
          <w:rFonts w:ascii="Calibri" w:cs="Calibri" w:eastAsia="Calibri" w:hAnsi="Calibri"/>
          <w:b/>
          <w:bCs/>
          <w:color w:val="1F2A24"/>
          <w:sz w:val="21"/>
          <w:szCs w:val="21"/>
        </w:rPr>
        <w:t xml:space="preserve">Advance Status</w:t>
      </w:r>
      <w:r>
        <w:rPr>
          <w:rFonts w:ascii="Calibri" w:cs="Calibri" w:eastAsia="Calibri" w:hAnsi="Calibri"/>
          <w:color w:val="1F2A24"/>
          <w:sz w:val="21"/>
          <w:szCs w:val="21"/>
        </w:rPr>
        <w:t xml:space="preserve"> button moves Planning to In Progress to Certified. On a certified card the </w:t>
      </w:r>
      <w:r>
        <w:rPr>
          <w:rFonts w:ascii="Calibri" w:cs="Calibri" w:eastAsia="Calibri" w:hAnsi="Calibri"/>
          <w:b/>
          <w:bCs/>
          <w:color w:val="1F2A24"/>
          <w:sz w:val="21"/>
          <w:szCs w:val="21"/>
        </w:rPr>
        <w:t xml:space="preserve">View Certificate</w:t>
      </w:r>
      <w:r>
        <w:rPr>
          <w:rFonts w:ascii="Calibri" w:cs="Calibri" w:eastAsia="Calibri" w:hAnsi="Calibri"/>
          <w:color w:val="1F2A24"/>
          <w:sz w:val="21"/>
          <w:szCs w:val="21"/>
        </w:rPr>
        <w:t xml:space="preserve"> button does nothing yet.</w:t>
      </w:r>
    </w:p>
    <w:p>
      <w:pPr>
        <w:spacing w:after="120" w:line="290"/>
      </w:pPr>
      <w:r>
        <w:rPr>
          <w:rFonts w:ascii="Calibri" w:cs="Calibri" w:eastAsia="Calibri" w:hAnsi="Calibri"/>
          <w:b/>
          <w:bCs/>
          <w:color w:val="1F2A24"/>
          <w:sz w:val="21"/>
          <w:szCs w:val="21"/>
        </w:rPr>
        <w:t xml:space="preserve">Compliance tab.</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Add Task</w:t>
      </w:r>
      <w:r>
        <w:rPr>
          <w:rFonts w:ascii="Calibri" w:cs="Calibri" w:eastAsia="Calibri" w:hAnsi="Calibri"/>
          <w:color w:val="1F2A24"/>
          <w:sz w:val="21"/>
          <w:szCs w:val="21"/>
        </w:rPr>
        <w:t xml:space="preserve"> and fill in </w:t>
      </w:r>
      <w:r>
        <w:rPr>
          <w:rFonts w:ascii="Calibri" w:cs="Calibri" w:eastAsia="Calibri" w:hAnsi="Calibri"/>
          <w:b/>
          <w:bCs/>
          <w:color w:val="1F2A24"/>
          <w:sz w:val="21"/>
          <w:szCs w:val="21"/>
        </w:rPr>
        <w:t xml:space="preserve">Task Title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Due Date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Priority</w:t>
      </w:r>
      <w:r>
        <w:rPr>
          <w:rFonts w:ascii="Calibri" w:cs="Calibri" w:eastAsia="Calibri" w:hAnsi="Calibri"/>
          <w:color w:val="1F2A24"/>
          <w:sz w:val="21"/>
          <w:szCs w:val="21"/>
        </w:rPr>
        <w:t xml:space="preserve"> (Critical, High, Medium, Low) and </w:t>
      </w:r>
      <w:r>
        <w:rPr>
          <w:rFonts w:ascii="Calibri" w:cs="Calibri" w:eastAsia="Calibri" w:hAnsi="Calibri"/>
          <w:b/>
          <w:bCs/>
          <w:color w:val="1F2A24"/>
          <w:sz w:val="21"/>
          <w:szCs w:val="21"/>
        </w:rPr>
        <w:t xml:space="preserve">Related Certification</w:t>
      </w:r>
      <w:r>
        <w:rPr>
          <w:rFonts w:ascii="Calibri" w:cs="Calibri" w:eastAsia="Calibri" w:hAnsi="Calibri"/>
          <w:color w:val="1F2A24"/>
          <w:sz w:val="21"/>
          <w:szCs w:val="21"/>
        </w:rPr>
        <w:t xml:space="preserve">. Click the box on a task to mark it done (click again to reopen). Tasks are sorted by due date.</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Entries cannot be edited or deleted after saving, so check them first.</w:t>
      </w:r>
    </w:p>
    <w:p>
      <w:pPr>
        <w:pStyle w:val="ListParagraph"/>
        <w:numPr>
          <w:ilvl w:val="0"/>
          <w:numId w:val="2"/>
        </w:numPr>
        <w:spacing w:after="60" w:line="280"/>
      </w:pPr>
      <w:r>
        <w:rPr>
          <w:rFonts w:ascii="Calibri" w:cs="Calibri" w:eastAsia="Calibri" w:hAnsi="Calibri"/>
          <w:color w:val="1F2A24"/>
          <w:sz w:val="21"/>
          <w:szCs w:val="21"/>
        </w:rPr>
        <w:t xml:space="preserve">The red "overdue compliance task" banner is built into the page, but no task is ever set to overdue automatically, so you will normally not see it. Watch the due dates yourself.</w:t>
      </w:r>
    </w:p>
    <w:p>
      <w:pPr>
        <w:pStyle w:val="ListParagraph"/>
        <w:numPr>
          <w:ilvl w:val="0"/>
          <w:numId w:val="2"/>
        </w:numPr>
        <w:spacing w:after="60" w:line="280"/>
      </w:pPr>
      <w:r>
        <w:rPr>
          <w:rFonts w:ascii="Calibri" w:cs="Calibri" w:eastAsia="Calibri" w:hAnsi="Calibri"/>
          <w:color w:val="1F2A24"/>
          <w:sz w:val="21"/>
          <w:szCs w:val="21"/>
        </w:rPr>
        <w:t xml:space="preserve">Keep the real certificate files with your own papers; this page stores only the details.</w:t>
      </w:r>
    </w:p>
    <w:p>
      <w:pPr>
        <w:spacing w:after="60"/>
      </w:pPr>
    </w:p>
    <w:p>
      <w:pPr>
        <w:pStyle w:val="Heading2"/>
        <w:keepNext/>
        <w:spacing w:after="140" w:before="360"/>
      </w:pPr>
      <w:bookmarkStart w:name="h_understanding_devices_sensors_and_readings" w:id="1"/>
      <w:r>
        <w:rPr>
          <w:rFonts w:ascii="Cambria" w:cs="Cambria" w:eastAsia="Cambria" w:hAnsi="Cambria"/>
          <w:b/>
          <w:bCs/>
          <w:color w:val="1F6B3A"/>
          <w:sz w:val="32"/>
          <w:szCs w:val="32"/>
        </w:rPr>
        <w:t xml:space="preserve">Understanding devices, sensors and readings</w:t>
      </w:r>
      <w:bookmarkEnd w:id="1"/>
    </w:p>
    <w:p>
      <w:pPr>
        <w:spacing w:after="120" w:line="290"/>
      </w:pPr>
      <w:r>
        <w:rPr>
          <w:rFonts w:ascii="Calibri" w:cs="Calibri" w:eastAsia="Calibri" w:hAnsi="Calibri"/>
          <w:color w:val="1F2A24"/>
          <w:sz w:val="21"/>
          <w:szCs w:val="21"/>
        </w:rPr>
        <w:t xml:space="preserve">Before you open the device pages, read this chapter. It explains the words and tells you honestly what these pages can and cannot do today.</w:t>
      </w:r>
    </w:p>
    <w:p>
      <w:pPr>
        <w:spacing w:after="120" w:line="290"/>
      </w:pPr>
      <w:r>
        <w:rPr>
          <w:rFonts w:ascii="Calibri" w:cs="Calibri" w:eastAsia="Calibri" w:hAnsi="Calibri"/>
          <w:b/>
          <w:bCs/>
          <w:color w:val="1F2A24"/>
          <w:sz w:val="21"/>
          <w:szCs w:val="21"/>
        </w:rPr>
        <w:t xml:space="preserve">What is a sensor or device?</w:t>
      </w:r>
      <w:r>
        <w:rPr>
          <w:rFonts w:ascii="Calibri" w:cs="Calibri" w:eastAsia="Calibri" w:hAnsi="Calibri"/>
          <w:color w:val="1F2A24"/>
          <w:sz w:val="21"/>
          <w:szCs w:val="21"/>
        </w:rPr>
        <w:t xml:space="preserve"> A sensor is a small instrument that measures something: soil moisture, air temperature, dissolved oxygen (DO, the oxygen in pond water), water level in a tank, battery charge. A device can also be something you switch on and off, such as a pump, a valve, an aerator (a machine that puts air into pond water), a fan or a generator. A </w:t>
      </w:r>
      <w:r>
        <w:rPr>
          <w:rFonts w:ascii="Calibri" w:cs="Calibri" w:eastAsia="Calibri" w:hAnsi="Calibri"/>
          <w:b/>
          <w:bCs/>
          <w:color w:val="1F2A24"/>
          <w:sz w:val="21"/>
          <w:szCs w:val="21"/>
        </w:rPr>
        <w:t xml:space="preserve">reading</w:t>
      </w:r>
      <w:r>
        <w:rPr>
          <w:rFonts w:ascii="Calibri" w:cs="Calibri" w:eastAsia="Calibri" w:hAnsi="Calibri"/>
          <w:color w:val="1F2A24"/>
          <w:sz w:val="21"/>
          <w:szCs w:val="21"/>
        </w:rPr>
        <w:t xml:space="preserve"> is one measured value at one moment, for example "28.4 degrees C at 10:15".</w:t>
      </w:r>
    </w:p>
    <w:p>
      <w:pPr>
        <w:spacing w:after="120" w:line="290"/>
      </w:pPr>
      <w:r>
        <w:rPr>
          <w:rFonts w:ascii="Calibri" w:cs="Calibri" w:eastAsia="Calibri" w:hAnsi="Calibri"/>
          <w:b/>
          <w:bCs/>
          <w:color w:val="1F2A24"/>
          <w:sz w:val="21"/>
          <w:szCs w:val="21"/>
        </w:rPr>
        <w:t xml:space="preserve">How can a reading get into the app?</w:t>
      </w:r>
      <w:r>
        <w:rPr>
          <w:rFonts w:ascii="Calibri" w:cs="Calibri" w:eastAsia="Calibri" w:hAnsi="Calibri"/>
          <w:color w:val="1F2A24"/>
          <w:sz w:val="21"/>
          <w:szCs w:val="21"/>
        </w:rPr>
        <w:t xml:space="preserve"> There are three ways. Only the first two exist in this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7"/>
        <w:gridCol w:w="3006"/>
        <w:gridCol w:w="4515"/>
      </w:tblGrid>
      <w:tr>
        <w:trPr>
          <w:cantSplit/>
          <w:tblHeader/>
        </w:trPr>
        <w:tc>
          <w:tcPr>
            <w:tcW w:type="dxa" w:w="211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Way</w:t>
            </w:r>
          </w:p>
        </w:tc>
        <w:tc>
          <w:tcPr>
            <w:tcW w:type="dxa" w:w="300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means</w:t>
            </w:r>
          </w:p>
        </w:tc>
        <w:tc>
          <w:tcPr>
            <w:tcW w:type="dxa" w:w="451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Where you find it</w:t>
            </w:r>
          </w:p>
        </w:tc>
      </w:tr>
      <w:tr>
        <w:trPr>
          <w:cantSplit/>
          <w:tblHeader w:val="false"/>
        </w:trPr>
        <w:tc>
          <w:tcPr>
            <w:tcW w:type="dxa" w:w="21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Typed by you (manual entry)</w:t>
            </w:r>
          </w:p>
        </w:tc>
        <w:tc>
          <w:tcPr>
            <w:tcW w:type="dxa" w:w="30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look at a thermometer or gauge and type the number</w:t>
            </w:r>
          </w:p>
        </w:tc>
        <w:tc>
          <w:tcPr>
            <w:tcW w:type="dxa" w:w="45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Cold Chain grain silos (</w:t>
            </w:r>
            <w:r>
              <w:rPr>
                <w:rFonts w:ascii="Calibri" w:cs="Calibri" w:eastAsia="Calibri" w:hAnsi="Calibri"/>
                <w:b/>
                <w:bCs/>
                <w:color w:val="1F2A24"/>
                <w:sz w:val="18"/>
                <w:szCs w:val="18"/>
              </w:rPr>
              <w:t xml:space="preserve">Log Reading</w:t>
            </w:r>
            <w:r>
              <w:rPr>
                <w:rFonts w:ascii="Calibri" w:cs="Calibri" w:eastAsia="Calibri" w:hAnsi="Calibri"/>
                <w:color w:val="1F2A24"/>
                <w:sz w:val="18"/>
                <w:szCs w:val="18"/>
              </w:rPr>
              <w:t xml:space="preserve">) and trucks (</w:t>
            </w:r>
            <w:r>
              <w:rPr>
                <w:rFonts w:ascii="Calibri" w:cs="Calibri" w:eastAsia="Calibri" w:hAnsi="Calibri"/>
                <w:b/>
                <w:bCs/>
                <w:color w:val="1F2A24"/>
                <w:sz w:val="18"/>
                <w:szCs w:val="18"/>
              </w:rPr>
              <w:t xml:space="preserve">Update</w:t>
            </w:r>
            <w:r>
              <w:rPr>
                <w:rFonts w:ascii="Calibri" w:cs="Calibri" w:eastAsia="Calibri" w:hAnsi="Calibri"/>
                <w:color w:val="1F2A24"/>
                <w:sz w:val="18"/>
                <w:szCs w:val="18"/>
              </w:rPr>
              <w:t xml:space="preserve">), tank level on Water Mgmt (</w:t>
            </w:r>
            <w:r>
              <w:rPr>
                <w:rFonts w:ascii="Calibri" w:cs="Calibri" w:eastAsia="Calibri" w:hAnsi="Calibri"/>
                <w:b/>
                <w:bCs/>
                <w:color w:val="1F2A24"/>
                <w:sz w:val="18"/>
                <w:szCs w:val="18"/>
              </w:rPr>
              <w:t xml:space="preserve">Update Level</w:t>
            </w:r>
            <w:r>
              <w:rPr>
                <w:rFonts w:ascii="Calibri" w:cs="Calibri" w:eastAsia="Calibri" w:hAnsi="Calibri"/>
                <w:color w:val="1F2A24"/>
                <w:sz w:val="18"/>
                <w:szCs w:val="18"/>
              </w:rPr>
              <w:t xml:space="preserve">), and the logbook forms (feeding, mortality, eggs, water change, irrigation)</w:t>
            </w:r>
          </w:p>
        </w:tc>
      </w:tr>
      <w:tr>
        <w:trPr>
          <w:cantSplit/>
          <w:tblHeader w:val="false"/>
        </w:trPr>
        <w:tc>
          <w:tcPr>
            <w:tcW w:type="dxa" w:w="21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Simulated</w:t>
            </w:r>
          </w:p>
        </w:tc>
        <w:tc>
          <w:tcPr>
            <w:tcW w:type="dxa" w:w="30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press a button and the page makes up a believable number</w:t>
            </w:r>
          </w:p>
        </w:tc>
        <w:tc>
          <w:tcPr>
            <w:tcW w:type="dxa" w:w="45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Simulate Reading</w:t>
            </w:r>
            <w:r>
              <w:rPr>
                <w:rFonts w:ascii="Calibri" w:cs="Calibri" w:eastAsia="Calibri" w:hAnsi="Calibri"/>
                <w:color w:val="1F2A24"/>
                <w:sz w:val="18"/>
                <w:szCs w:val="18"/>
              </w:rPr>
              <w:t xml:space="preserve"> (Smart Devices), </w:t>
            </w:r>
            <w:r>
              <w:rPr>
                <w:rFonts w:ascii="Calibri" w:cs="Calibri" w:eastAsia="Calibri" w:hAnsi="Calibri"/>
                <w:b/>
                <w:bCs/>
                <w:color w:val="1F2A24"/>
                <w:sz w:val="18"/>
                <w:szCs w:val="18"/>
              </w:rPr>
              <w:t xml:space="preserve">Refresh Readings</w:t>
            </w:r>
            <w:r>
              <w:rPr>
                <w:rFonts w:ascii="Calibri" w:cs="Calibri" w:eastAsia="Calibri" w:hAnsi="Calibri"/>
                <w:color w:val="1F2A24"/>
                <w:sz w:val="18"/>
                <w:szCs w:val="18"/>
              </w:rPr>
              <w:t xml:space="preserve"> (Aquaculture, Soil Depth), </w:t>
            </w:r>
            <w:r>
              <w:rPr>
                <w:rFonts w:ascii="Calibri" w:cs="Calibri" w:eastAsia="Calibri" w:hAnsi="Calibri"/>
                <w:b/>
                <w:bCs/>
                <w:color w:val="1F2A24"/>
                <w:sz w:val="18"/>
                <w:szCs w:val="18"/>
              </w:rPr>
              <w:t xml:space="preserve">Refresh</w:t>
            </w:r>
            <w:r>
              <w:rPr>
                <w:rFonts w:ascii="Calibri" w:cs="Calibri" w:eastAsia="Calibri" w:hAnsi="Calibri"/>
                <w:color w:val="1F2A24"/>
                <w:sz w:val="18"/>
                <w:szCs w:val="18"/>
              </w:rPr>
              <w:t xml:space="preserve"> (Poultry Houses, Energy)</w:t>
            </w:r>
          </w:p>
        </w:tc>
      </w:tr>
      <w:tr>
        <w:trPr>
          <w:cantSplit/>
          <w:tblHeader w:val="false"/>
        </w:trPr>
        <w:tc>
          <w:tcPr>
            <w:tcW w:type="dxa" w:w="21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Sent by real hardware through a gateway</w:t>
            </w:r>
          </w:p>
        </w:tc>
        <w:tc>
          <w:tcPr>
            <w:tcW w:type="dxa" w:w="30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sensor and a gateway box send numbers on their own</w:t>
            </w:r>
          </w:p>
        </w:tc>
        <w:tc>
          <w:tcPr>
            <w:tcW w:type="dxa" w:w="45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Not available on these screens.</w:t>
            </w:r>
            <w:r>
              <w:rPr>
                <w:rFonts w:ascii="Calibri" w:cs="Calibri" w:eastAsia="Calibri" w:hAnsi="Calibri"/>
                <w:color w:val="1F2A24"/>
                <w:sz w:val="18"/>
                <w:szCs w:val="18"/>
              </w:rPr>
              <w:t xml:space="preserve"> The Device Gateway and Farm Gateway pages are demonstration screens and do not receive data from physical sensors</w:t>
            </w:r>
          </w:p>
        </w:tc>
      </w:tr>
    </w:tbl>
    <w:p>
      <w:pPr>
        <w:spacing w:after="1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Numbers marked "live", "online" or "connected" on the device pages are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coming from real equipment. Every sample device, tank, pond, house, cold room and battery is made-up example data. Use the pages to practise, to keep a logbook, or to plan. Do not rely on them for decisions that protect animals, crops, stored grain or cold-room produce.</w:t>
      </w:r>
    </w:p>
    <w:p>
      <w:pPr>
        <w:spacing w:after="120" w:line="290"/>
      </w:pPr>
      <w:r>
        <w:rPr>
          <w:rFonts w:ascii="Calibri" w:cs="Calibri" w:eastAsia="Calibri" w:hAnsi="Calibri"/>
          <w:b/>
          <w:bCs/>
          <w:color w:val="1F2A24"/>
          <w:sz w:val="21"/>
          <w:szCs w:val="21"/>
        </w:rPr>
        <w:t xml:space="preserve">Thresholds.</w:t>
      </w:r>
      <w:r>
        <w:rPr>
          <w:rFonts w:ascii="Calibri" w:cs="Calibri" w:eastAsia="Calibri" w:hAnsi="Calibri"/>
          <w:color w:val="1F2A24"/>
          <w:sz w:val="21"/>
          <w:szCs w:val="21"/>
        </w:rPr>
        <w:t xml:space="preserve"> A threshold is a limit. When a reading goes above a maximum or below a minimum the page shows a warning colour. Where you can set your own limits it is described under each page (for example </w:t>
      </w:r>
      <w:r>
        <w:rPr>
          <w:rFonts w:ascii="Calibri" w:cs="Calibri" w:eastAsia="Calibri" w:hAnsi="Calibri"/>
          <w:b/>
          <w:bCs/>
          <w:color w:val="1F2A24"/>
          <w:sz w:val="21"/>
          <w:szCs w:val="21"/>
        </w:rPr>
        <w:t xml:space="preserve">Alert Min</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Alert Max</w:t>
      </w:r>
      <w:r>
        <w:rPr>
          <w:rFonts w:ascii="Calibri" w:cs="Calibri" w:eastAsia="Calibri" w:hAnsi="Calibri"/>
          <w:color w:val="1F2A24"/>
          <w:sz w:val="21"/>
          <w:szCs w:val="21"/>
        </w:rPr>
        <w:t xml:space="preserve"> on Smart Devices, </w:t>
      </w:r>
      <w:r>
        <w:rPr>
          <w:rFonts w:ascii="Calibri" w:cs="Calibri" w:eastAsia="Calibri" w:hAnsi="Calibri"/>
          <w:b/>
          <w:bCs/>
          <w:color w:val="1F2A24"/>
          <w:sz w:val="21"/>
          <w:szCs w:val="21"/>
        </w:rPr>
        <w:t xml:space="preserve">Alert Below (%)</w:t>
      </w:r>
      <w:r>
        <w:rPr>
          <w:rFonts w:ascii="Calibri" w:cs="Calibri" w:eastAsia="Calibri" w:hAnsi="Calibri"/>
          <w:color w:val="1F2A24"/>
          <w:sz w:val="21"/>
          <w:szCs w:val="21"/>
        </w:rPr>
        <w:t xml:space="preserve"> on a tank). On other pages the limits are fixed by the app and listed in this Part.</w:t>
      </w:r>
    </w:p>
    <w:p>
      <w:pPr>
        <w:spacing w:after="120" w:line="290"/>
      </w:pPr>
      <w:r>
        <w:rPr>
          <w:rFonts w:ascii="Calibri" w:cs="Calibri" w:eastAsia="Calibri" w:hAnsi="Calibri"/>
          <w:b/>
          <w:bCs/>
          <w:color w:val="1F2A24"/>
          <w:sz w:val="21"/>
          <w:szCs w:val="21"/>
        </w:rPr>
        <w:t xml:space="preserve">Alerts.</w:t>
      </w:r>
      <w:r>
        <w:rPr>
          <w:rFonts w:ascii="Calibri" w:cs="Calibri" w:eastAsia="Calibri" w:hAnsi="Calibri"/>
          <w:color w:val="1F2A24"/>
          <w:sz w:val="21"/>
          <w:szCs w:val="21"/>
        </w:rPr>
        <w:t xml:space="preserve"> An alert is a message that something is outside its limit. On the device pages the alerts you see are either sample alerts or alerts that exist only to show how the page looks. In this version, a new alert is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created automatically when a reading crosses a limit. The Notifications page collects the saved alerts (see the Notifications chapter).</w:t>
      </w:r>
    </w:p>
    <w:p>
      <w:pPr>
        <w:spacing w:after="120" w:line="290"/>
      </w:pPr>
      <w:r>
        <w:rPr>
          <w:rFonts w:ascii="Calibri" w:cs="Calibri" w:eastAsia="Calibri" w:hAnsi="Calibri"/>
          <w:b/>
          <w:bCs/>
          <w:color w:val="1F2A24"/>
          <w:sz w:val="21"/>
          <w:szCs w:val="21"/>
        </w:rPr>
        <w:t xml:space="preserve">Automation rules.</w:t>
      </w:r>
      <w:r>
        <w:rPr>
          <w:rFonts w:ascii="Calibri" w:cs="Calibri" w:eastAsia="Calibri" w:hAnsi="Calibri"/>
          <w:color w:val="1F2A24"/>
          <w:sz w:val="21"/>
          <w:szCs w:val="21"/>
        </w:rPr>
        <w:t xml:space="preserve"> A rule says "IF this happens, THEN do that". In this version </w:t>
      </w:r>
      <w:r>
        <w:rPr>
          <w:rFonts w:ascii="Calibri" w:cs="Calibri" w:eastAsia="Calibri" w:hAnsi="Calibri"/>
          <w:b/>
          <w:bCs/>
          <w:color w:val="1F2A24"/>
          <w:sz w:val="21"/>
          <w:szCs w:val="21"/>
        </w:rPr>
        <w:t xml:space="preserve">no rule runs by itself</w:t>
      </w:r>
      <w:r>
        <w:rPr>
          <w:rFonts w:ascii="Calibri" w:cs="Calibri" w:eastAsia="Calibri" w:hAnsi="Calibri"/>
          <w:color w:val="1F2A24"/>
          <w:sz w:val="21"/>
          <w:szCs w:val="21"/>
        </w:rPr>
        <w:t xml:space="preserve">. You press </w:t>
      </w:r>
      <w:r>
        <w:rPr>
          <w:rFonts w:ascii="Calibri" w:cs="Calibri" w:eastAsia="Calibri" w:hAnsi="Calibri"/>
          <w:b/>
          <w:bCs/>
          <w:color w:val="1F2A24"/>
          <w:sz w:val="21"/>
          <w:szCs w:val="21"/>
        </w:rPr>
        <w:t xml:space="preserve">Run</w:t>
      </w:r>
      <w:r>
        <w:rPr>
          <w:rFonts w:ascii="Calibri" w:cs="Calibri" w:eastAsia="Calibri" w:hAnsi="Calibri"/>
          <w:color w:val="1F2A24"/>
          <w:sz w:val="21"/>
          <w:szCs w:val="21"/>
        </w:rPr>
        <w:t xml:space="preserve"> to try a rule by hand (see the Automation chapter).</w:t>
      </w:r>
    </w:p>
    <w:p>
      <w:pPr>
        <w:spacing w:after="120" w:line="290"/>
      </w:pPr>
      <w:r>
        <w:rPr>
          <w:rFonts w:ascii="Calibri" w:cs="Calibri" w:eastAsia="Calibri" w:hAnsi="Calibri"/>
          <w:b/>
          <w:bCs/>
          <w:color w:val="1F2A24"/>
          <w:sz w:val="21"/>
          <w:szCs w:val="21"/>
        </w:rPr>
        <w:t xml:space="preserve">Your data stays on the device.</w:t>
      </w:r>
      <w:r>
        <w:rPr>
          <w:rFonts w:ascii="Calibri" w:cs="Calibri" w:eastAsia="Calibri" w:hAnsi="Calibri"/>
          <w:color w:val="1F2A24"/>
          <w:sz w:val="21"/>
          <w:szCs w:val="21"/>
        </w:rPr>
        <w:t xml:space="preserve"> All device pages are saved on this device only. Make a backup with </w:t>
      </w:r>
      <w:r>
        <w:rPr>
          <w:rFonts w:ascii="Calibri" w:cs="Calibri" w:eastAsia="Calibri" w:hAnsi="Calibri"/>
          <w:b/>
          <w:bCs/>
          <w:color w:val="1F2A24"/>
          <w:sz w:val="21"/>
          <w:szCs w:val="21"/>
        </w:rPr>
        <w:t xml:space="preserve">Backup &amp; Restore</w:t>
      </w:r>
      <w:r>
        <w:rPr>
          <w:rFonts w:ascii="Calibri" w:cs="Calibri" w:eastAsia="Calibri" w:hAnsi="Calibri"/>
          <w:color w:val="1F2A24"/>
          <w:sz w:val="21"/>
          <w:szCs w:val="21"/>
        </w:rPr>
        <w:t xml:space="preserve"> (see Part 1 — Getting Started and Your Account).</w:t>
      </w:r>
    </w:p>
    <w:p>
      <w:pPr>
        <w:pStyle w:val="Heading2"/>
        <w:keepNext/>
        <w:spacing w:after="140" w:before="360"/>
      </w:pPr>
      <w:bookmarkStart w:name="h_smart_devices" w:id="1"/>
      <w:r>
        <w:rPr>
          <w:rFonts w:ascii="Cambria" w:cs="Cambria" w:eastAsia="Cambria" w:hAnsi="Cambria"/>
          <w:b/>
          <w:bCs/>
          <w:color w:val="1F6B3A"/>
          <w:sz w:val="32"/>
          <w:szCs w:val="32"/>
        </w:rPr>
        <w:t xml:space="preserve">Smart Devices</w:t>
      </w:r>
      <w:bookmarkEnd w:id="1"/>
    </w:p>
    <w:p>
      <w:pPr>
        <w:pStyle w:val="Heading3"/>
        <w:keepNext/>
        <w:spacing w:after="100" w:before="260"/>
      </w:pPr>
      <w:bookmarkStart w:name="h_smart_devices_iot" w:id="1"/>
      <w:r>
        <w:rPr>
          <w:rFonts w:ascii="Cambria" w:cs="Cambria" w:eastAsia="Cambria" w:hAnsi="Cambria"/>
          <w:b/>
          <w:bCs/>
          <w:color w:val="2E7D4F"/>
          <w:sz w:val="26"/>
          <w:szCs w:val="26"/>
        </w:rPr>
        <w:t xml:space="preserve">Smart Devices &amp; IoT</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register of your sensors and machines with a summary of their status, a simple rule list and a log of alerts. The title is </w:t>
      </w:r>
      <w:r>
        <w:rPr>
          <w:rFonts w:ascii="Calibri" w:cs="Calibri" w:eastAsia="Calibri" w:hAnsi="Calibri"/>
          <w:b/>
          <w:bCs/>
          <w:color w:val="1F2A24"/>
          <w:sz w:val="21"/>
          <w:szCs w:val="21"/>
        </w:rPr>
        <w:t xml:space="preserve">Smart Devices &amp; IoT</w:t>
      </w:r>
      <w:r>
        <w:rPr>
          <w:rFonts w:ascii="Calibri" w:cs="Calibri" w:eastAsia="Calibri" w:hAnsi="Calibri"/>
          <w:color w:val="1F2A24"/>
          <w:sz w:val="21"/>
          <w:szCs w:val="21"/>
        </w:rPr>
        <w:t xml:space="preserve">. IoT means "internet of things", sensors that talk to the internet.</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On this page a reading is </w:t>
      </w:r>
      <w:r>
        <w:rPr>
          <w:rFonts w:ascii="Calibri" w:cs="Calibri" w:eastAsia="Calibri" w:hAnsi="Calibri"/>
          <w:b/>
          <w:bCs/>
          <w:color w:val="1F2A24"/>
          <w:sz w:val="21"/>
          <w:szCs w:val="21"/>
        </w:rPr>
        <w:t xml:space="preserve">typed by the page itself</w:t>
      </w:r>
      <w:r>
        <w:rPr>
          <w:rFonts w:ascii="Calibri" w:cs="Calibri" w:eastAsia="Calibri" w:hAnsi="Calibri"/>
          <w:color w:val="1F2A24"/>
          <w:sz w:val="21"/>
          <w:szCs w:val="21"/>
        </w:rPr>
        <w:t xml:space="preserve"> when you press </w:t>
      </w:r>
      <w:r>
        <w:rPr>
          <w:rFonts w:ascii="Calibri" w:cs="Calibri" w:eastAsia="Calibri" w:hAnsi="Calibri"/>
          <w:b/>
          <w:bCs/>
          <w:color w:val="1F2A24"/>
          <w:sz w:val="21"/>
          <w:szCs w:val="21"/>
        </w:rPr>
        <w:t xml:space="preserve">Simulate Reading</w:t>
      </w:r>
      <w:r>
        <w:rPr>
          <w:rFonts w:ascii="Calibri" w:cs="Calibri" w:eastAsia="Calibri" w:hAnsi="Calibri"/>
          <w:color w:val="1F2A24"/>
          <w:sz w:val="21"/>
          <w:szCs w:val="21"/>
        </w:rPr>
        <w:t xml:space="preserve">. The WhatsApp, SMS and satellite panels in the </w:t>
      </w:r>
      <w:r>
        <w:rPr>
          <w:rFonts w:ascii="Calibri" w:cs="Calibri" w:eastAsia="Calibri" w:hAnsi="Calibri"/>
          <w:b/>
          <w:bCs/>
          <w:color w:val="1F2A24"/>
          <w:sz w:val="21"/>
          <w:szCs w:val="21"/>
        </w:rPr>
        <w:t xml:space="preserve">Connectivity</w:t>
      </w:r>
      <w:r>
        <w:rPr>
          <w:rFonts w:ascii="Calibri" w:cs="Calibri" w:eastAsia="Calibri" w:hAnsi="Calibri"/>
          <w:color w:val="1F2A24"/>
          <w:sz w:val="21"/>
          <w:szCs w:val="21"/>
        </w:rPr>
        <w:t xml:space="preserve"> tab are fixed pictures that always say "Connected" or "Active". No message is sent and no satellite feed is read.</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Smart Devices and </w:t>
      </w:r>
      <w:r>
        <w:rPr>
          <w:rFonts w:ascii="Calibri" w:cs="Calibri" w:eastAsia="Calibri" w:hAnsi="Calibri"/>
          <w:b/>
          <w:bCs/>
          <w:color w:val="1F2A24"/>
          <w:sz w:val="21"/>
          <w:szCs w:val="21"/>
        </w:rPr>
        <w:t xml:space="preserve">Device Gateway</w:t>
      </w:r>
      <w:r>
        <w:rPr>
          <w:rFonts w:ascii="Calibri" w:cs="Calibri" w:eastAsia="Calibri" w:hAnsi="Calibri"/>
          <w:color w:val="1F2A24"/>
          <w:sz w:val="21"/>
          <w:szCs w:val="21"/>
        </w:rPr>
        <w:t xml:space="preserve"> share one saved device list on this device but keep different details for each device. Choose one of the two pages for your list and use it consistently.</w:t>
      </w:r>
    </w:p>
    <w:p>
      <w:pPr>
        <w:spacing w:after="120" w:line="290"/>
      </w:pPr>
      <w:r>
        <w:rPr>
          <w:rFonts w:ascii="Calibri" w:cs="Calibri" w:eastAsia="Calibri" w:hAnsi="Calibri"/>
          <w:b/>
          <w:bCs/>
          <w:color w:val="1F2A24"/>
          <w:sz w:val="21"/>
          <w:szCs w:val="21"/>
        </w:rPr>
        <w:t xml:space="preserve">Step by step: add a device</w:t>
      </w:r>
    </w:p>
    <w:p>
      <w:pPr>
        <w:pStyle w:val="ListParagraph"/>
        <w:numPr>
          <w:ilvl w:val="0"/>
          <w:numId w:val="117"/>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Smart Devices</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AI &amp; Intelligence</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Add Device</w:t>
      </w:r>
      <w:r>
        <w:rPr>
          <w:rFonts w:ascii="Calibri" w:cs="Calibri" w:eastAsia="Calibri" w:hAnsi="Calibri"/>
          <w:color w:val="1F2A24"/>
          <w:sz w:val="21"/>
          <w:szCs w:val="21"/>
        </w:rPr>
        <w:t xml:space="preserve">.</w:t>
      </w:r>
    </w:p>
    <w:p>
      <w:pPr>
        <w:pStyle w:val="ListParagraph"/>
        <w:numPr>
          <w:ilvl w:val="0"/>
          <w:numId w:val="117"/>
        </w:numPr>
        <w:spacing w:after="70" w:line="280"/>
      </w:pPr>
      <w:r>
        <w:rPr>
          <w:rFonts w:ascii="Calibri" w:cs="Calibri" w:eastAsia="Calibri" w:hAnsi="Calibri"/>
          <w:color w:val="1F2A24"/>
          <w:sz w:val="21"/>
          <w:szCs w:val="21"/>
        </w:rPr>
        <w:t xml:space="preserve">Fill in the form (below) and click </w:t>
      </w:r>
      <w:r>
        <w:rPr>
          <w:rFonts w:ascii="Calibri" w:cs="Calibri" w:eastAsia="Calibri" w:hAnsi="Calibri"/>
          <w:b/>
          <w:bCs/>
          <w:color w:val="1F2A24"/>
          <w:sz w:val="21"/>
          <w:szCs w:val="21"/>
        </w:rPr>
        <w:t xml:space="preserve">Add Device</w:t>
      </w:r>
      <w:r>
        <w:rPr>
          <w:rFonts w:ascii="Calibri" w:cs="Calibri" w:eastAsia="Calibri" w:hAnsi="Calibri"/>
          <w:color w:val="1F2A24"/>
          <w:sz w:val="21"/>
          <w:szCs w:val="21"/>
        </w:rPr>
        <w:t xml:space="preserve">. The button stays grey until you type a name.</w:t>
      </w:r>
    </w:p>
    <w:p>
      <w:pPr>
        <w:pStyle w:val="ListParagraph"/>
        <w:numPr>
          <w:ilvl w:val="0"/>
          <w:numId w:val="117"/>
        </w:numPr>
        <w:spacing w:after="70" w:line="280"/>
      </w:pPr>
      <w:r>
        <w:rPr>
          <w:rFonts w:ascii="Calibri" w:cs="Calibri" w:eastAsia="Calibri" w:hAnsi="Calibri"/>
          <w:color w:val="1F2A24"/>
          <w:sz w:val="21"/>
          <w:szCs w:val="21"/>
        </w:rPr>
        <w:t xml:space="preserve">A new device is shown as </w:t>
      </w:r>
      <w:r>
        <w:rPr>
          <w:rFonts w:ascii="Calibri" w:cs="Calibri" w:eastAsia="Calibri" w:hAnsi="Calibri"/>
          <w:b/>
          <w:bCs/>
          <w:color w:val="1F2A24"/>
          <w:sz w:val="21"/>
          <w:szCs w:val="21"/>
        </w:rPr>
        <w:t xml:space="preserve">offline</w:t>
      </w:r>
      <w:r>
        <w:rPr>
          <w:rFonts w:ascii="Calibri" w:cs="Calibri" w:eastAsia="Calibri" w:hAnsi="Calibri"/>
          <w:color w:val="1F2A24"/>
          <w:sz w:val="21"/>
          <w:szCs w:val="21"/>
        </w:rPr>
        <w:t xml:space="preserve"> with a battery of 100 percent and no reading (a dash).</w:t>
      </w:r>
    </w:p>
    <w:p>
      <w:pPr>
        <w:pStyle w:val="ListParagraph"/>
        <w:numPr>
          <w:ilvl w:val="0"/>
          <w:numId w:val="117"/>
        </w:numPr>
        <w:spacing w:after="70" w:line="280"/>
      </w:pPr>
      <w:r>
        <w:rPr>
          <w:rFonts w:ascii="Calibri" w:cs="Calibri" w:eastAsia="Calibri" w:hAnsi="Calibri"/>
          <w:color w:val="1F2A24"/>
          <w:sz w:val="21"/>
          <w:szCs w:val="21"/>
        </w:rPr>
        <w:t xml:space="preserve">Open the </w:t>
      </w:r>
      <w:r>
        <w:rPr>
          <w:rFonts w:ascii="Calibri" w:cs="Calibri" w:eastAsia="Calibri" w:hAnsi="Calibri"/>
          <w:b/>
          <w:bCs/>
          <w:color w:val="1F2A24"/>
          <w:sz w:val="21"/>
          <w:szCs w:val="21"/>
        </w:rPr>
        <w:t xml:space="preserve">All Devices</w:t>
      </w:r>
      <w:r>
        <w:rPr>
          <w:rFonts w:ascii="Calibri" w:cs="Calibri" w:eastAsia="Calibri" w:hAnsi="Calibri"/>
          <w:color w:val="1F2A24"/>
          <w:sz w:val="21"/>
          <w:szCs w:val="21"/>
        </w:rPr>
        <w:t xml:space="preserve"> tab and click the arrow on the device row. Click </w:t>
      </w:r>
      <w:r>
        <w:rPr>
          <w:rFonts w:ascii="Calibri" w:cs="Calibri" w:eastAsia="Calibri" w:hAnsi="Calibri"/>
          <w:b/>
          <w:bCs/>
          <w:color w:val="1F2A24"/>
          <w:sz w:val="21"/>
          <w:szCs w:val="21"/>
        </w:rPr>
        <w:t xml:space="preserve">Simulate Reading</w:t>
      </w:r>
      <w:r>
        <w:rPr>
          <w:rFonts w:ascii="Calibri" w:cs="Calibri" w:eastAsia="Calibri" w:hAnsi="Calibri"/>
          <w:color w:val="1F2A24"/>
          <w:sz w:val="21"/>
          <w:szCs w:val="21"/>
        </w:rPr>
        <w:t xml:space="preserve"> to give it a pretend reading. The status then becomes </w:t>
      </w:r>
      <w:r>
        <w:rPr>
          <w:rFonts w:ascii="Calibri" w:cs="Calibri" w:eastAsia="Calibri" w:hAnsi="Calibri"/>
          <w:b/>
          <w:bCs/>
          <w:color w:val="1F2A24"/>
          <w:sz w:val="21"/>
          <w:szCs w:val="21"/>
        </w:rPr>
        <w:t xml:space="preserve">Online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Warning</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Critical</w:t>
      </w:r>
      <w:r>
        <w:rPr>
          <w:rFonts w:ascii="Calibri" w:cs="Calibri" w:eastAsia="Calibri" w:hAnsi="Calibri"/>
          <w:color w:val="1F2A24"/>
          <w:sz w:val="21"/>
          <w:szCs w:val="21"/>
        </w:rPr>
        <w:t xml:space="preserve"> (chosen at random) if the pretend reading is outside your minimum or maximum.</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80"/>
        <w:gridCol w:w="5958"/>
      </w:tblGrid>
      <w:tr>
        <w:trPr>
          <w:cantSplit/>
          <w:tblHeader/>
        </w:trPr>
        <w:tc>
          <w:tcPr>
            <w:tcW w:type="dxa" w:w="368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595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6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Device Name*</w:t>
            </w:r>
          </w:p>
        </w:tc>
        <w:tc>
          <w:tcPr>
            <w:tcW w:type="dxa" w:w="59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"Greenhouse Temp Sensor"</w:t>
            </w:r>
          </w:p>
        </w:tc>
      </w:tr>
      <w:tr>
        <w:trPr>
          <w:cantSplit/>
          <w:tblHeader w:val="false"/>
        </w:trPr>
        <w:tc>
          <w:tcPr>
            <w:tcW w:type="dxa" w:w="36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Sensor Type*</w:t>
            </w:r>
          </w:p>
        </w:tc>
        <w:tc>
          <w:tcPr>
            <w:tcW w:type="dxa" w:w="59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Choose from the grouped list (see below)</w:t>
            </w:r>
          </w:p>
        </w:tc>
      </w:tr>
      <w:tr>
        <w:trPr>
          <w:cantSplit/>
          <w:tblHeader w:val="false"/>
        </w:trPr>
        <w:tc>
          <w:tcPr>
            <w:tcW w:type="dxa" w:w="36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Connectivity</w:t>
            </w:r>
          </w:p>
        </w:tc>
        <w:tc>
          <w:tcPr>
            <w:tcW w:type="dxa" w:w="59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LoRaWAN, NB-IoT, Wi-Fi, Bluetooth, 4G/LTE, Zigbee, Modbus (how the sensor would talk to a gateway)</w:t>
            </w:r>
          </w:p>
        </w:tc>
      </w:tr>
      <w:tr>
        <w:trPr>
          <w:cantSplit/>
          <w:tblHeader w:val="false"/>
        </w:trPr>
        <w:tc>
          <w:tcPr>
            <w:tcW w:type="dxa" w:w="36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Enterprise</w:t>
            </w:r>
          </w:p>
        </w:tc>
        <w:tc>
          <w:tcPr>
            <w:tcW w:type="dxa" w:w="59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farm activity it belongs to</w:t>
            </w:r>
          </w:p>
        </w:tc>
      </w:tr>
      <w:tr>
        <w:trPr>
          <w:cantSplit/>
          <w:tblHeader w:val="false"/>
        </w:trPr>
        <w:tc>
          <w:tcPr>
            <w:tcW w:type="dxa" w:w="36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Location / Zone</w:t>
            </w:r>
          </w:p>
        </w:tc>
        <w:tc>
          <w:tcPr>
            <w:tcW w:type="dxa" w:w="59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"House 2, Pond A"</w:t>
            </w:r>
          </w:p>
        </w:tc>
      </w:tr>
      <w:tr>
        <w:trPr>
          <w:cantSplit/>
          <w:tblHeader w:val="false"/>
        </w:trPr>
        <w:tc>
          <w:tcPr>
            <w:tcW w:type="dxa" w:w="36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Enable threshold alerts</w:t>
            </w:r>
          </w:p>
        </w:tc>
        <w:tc>
          <w:tcPr>
            <w:tcW w:type="dxa" w:w="59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 to set limits</w:t>
            </w:r>
          </w:p>
        </w:tc>
      </w:tr>
      <w:tr>
        <w:trPr>
          <w:cantSplit/>
          <w:tblHeader w:val="false"/>
        </w:trPr>
        <w:tc>
          <w:tcPr>
            <w:tcW w:type="dxa" w:w="36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 Max</w:t>
            </w:r>
          </w:p>
        </w:tc>
        <w:tc>
          <w:tcPr>
            <w:tcW w:type="dxa" w:w="59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lower and upper limit, in the sensor's unit</w:t>
            </w:r>
          </w:p>
        </w:tc>
      </w:tr>
    </w:tbl>
    <w:p>
      <w:pPr>
        <w:spacing w:after="160"/>
      </w:pPr>
    </w:p>
    <w:p>
      <w:pPr>
        <w:spacing w:after="120" w:line="290"/>
      </w:pPr>
      <w:r>
        <w:rPr>
          <w:rFonts w:ascii="Calibri" w:cs="Calibri" w:eastAsia="Calibri" w:hAnsi="Calibri"/>
          <w:b/>
          <w:bCs/>
          <w:color w:val="1F2A24"/>
          <w:sz w:val="21"/>
          <w:szCs w:val="21"/>
        </w:rPr>
        <w:t xml:space="preserve">Sensor types.</w:t>
      </w:r>
      <w:r>
        <w:rPr>
          <w:rFonts w:ascii="Calibri" w:cs="Calibri" w:eastAsia="Calibri" w:hAnsi="Calibri"/>
          <w:color w:val="1F2A24"/>
          <w:sz w:val="21"/>
          <w:szCs w:val="21"/>
        </w:rPr>
        <w:t xml:space="preserve"> The list has 53 types in eleven families: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27"/>
        <w:gridCol w:w="6311"/>
      </w:tblGrid>
      <w:tr>
        <w:trPr>
          <w:cantSplit/>
          <w:tblHeader/>
        </w:trPr>
        <w:tc>
          <w:tcPr>
            <w:tcW w:type="dxa" w:w="332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Family</w:t>
            </w:r>
          </w:p>
        </w:tc>
        <w:tc>
          <w:tcPr>
            <w:tcW w:type="dxa" w:w="631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Types</w:t>
            </w:r>
          </w:p>
        </w:tc>
      </w:tr>
      <w:tr>
        <w:trPr>
          <w:cantSplit/>
          <w:tblHeader w:val="false"/>
        </w:trPr>
        <w:tc>
          <w:tcPr>
            <w:tcW w:type="dxa" w:w="33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Soil &amp; Substrate</w:t>
            </w:r>
          </w:p>
        </w:tc>
        <w:tc>
          <w:tcPr>
            <w:tcW w:type="dxa" w:w="63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Soil Moisture, Soil Temperature, Soil EC, Soil pH, Soil NPK, Soil Salinity, Soil O2, Soil Compaction</w:t>
            </w:r>
          </w:p>
        </w:tc>
      </w:tr>
      <w:tr>
        <w:trPr>
          <w:cantSplit/>
          <w:tblHeader w:val="false"/>
        </w:trPr>
        <w:tc>
          <w:tcPr>
            <w:tcW w:type="dxa" w:w="33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Weather Station</w:t>
            </w:r>
          </w:p>
        </w:tc>
        <w:tc>
          <w:tcPr>
            <w:tcW w:type="dxa" w:w="63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Air Temperature, Humidity, Wind Speed, Rainfall, Solar Radiation, Air Pressure, Leaf Wetness, ET0</w:t>
            </w:r>
          </w:p>
        </w:tc>
      </w:tr>
      <w:tr>
        <w:trPr>
          <w:cantSplit/>
          <w:tblHeader w:val="false"/>
        </w:trPr>
        <w:tc>
          <w:tcPr>
            <w:tcW w:type="dxa" w:w="33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&amp; Irrigation</w:t>
            </w:r>
          </w:p>
        </w:tc>
        <w:tc>
          <w:tcPr>
            <w:tcW w:type="dxa" w:w="63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Level, Flow Rate, Pipe Pressure, Water Quality</w:t>
            </w:r>
          </w:p>
        </w:tc>
      </w:tr>
      <w:tr>
        <w:trPr>
          <w:cantSplit/>
          <w:tblHeader w:val="false"/>
        </w:trPr>
        <w:tc>
          <w:tcPr>
            <w:tcW w:type="dxa" w:w="33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Aquaculture</w:t>
            </w:r>
          </w:p>
        </w:tc>
        <w:tc>
          <w:tcPr>
            <w:tcW w:type="dxa" w:w="63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Dissolved Oxygen, Water pH, Water Temperature, Ammonia, Turbidity, TDS, Salinity</w:t>
            </w:r>
          </w:p>
        </w:tc>
      </w:tr>
      <w:tr>
        <w:trPr>
          <w:cantSplit/>
          <w:tblHeader w:val="false"/>
        </w:trPr>
        <w:tc>
          <w:tcPr>
            <w:tcW w:type="dxa" w:w="33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Livestock</w:t>
            </w:r>
          </w:p>
        </w:tc>
        <w:tc>
          <w:tcPr>
            <w:tcW w:type="dxa" w:w="63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RFID Reader, GPS Tracker, Weight Scale, Health Sensor, Activity Sensor</w:t>
            </w:r>
          </w:p>
        </w:tc>
      </w:tr>
      <w:tr>
        <w:trPr>
          <w:cantSplit/>
          <w:tblHeader w:val="false"/>
        </w:trPr>
        <w:tc>
          <w:tcPr>
            <w:tcW w:type="dxa" w:w="33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Poultry House</w:t>
            </w:r>
          </w:p>
        </w:tc>
        <w:tc>
          <w:tcPr>
            <w:tcW w:type="dxa" w:w="63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CO2, Ammonia (air), Egg Counter, Feed Consumption, Water Consumption</w:t>
            </w:r>
          </w:p>
        </w:tc>
      </w:tr>
      <w:tr>
        <w:trPr>
          <w:cantSplit/>
          <w:tblHeader w:val="false"/>
        </w:trPr>
        <w:tc>
          <w:tcPr>
            <w:tcW w:type="dxa" w:w="33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Energy</w:t>
            </w:r>
          </w:p>
        </w:tc>
        <w:tc>
          <w:tcPr>
            <w:tcW w:type="dxa" w:w="63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Solar Output, Battery Level, Energy Consumption, Generator Fuel</w:t>
            </w:r>
          </w:p>
        </w:tc>
      </w:tr>
      <w:tr>
        <w:trPr>
          <w:cantSplit/>
          <w:tblHeader w:val="false"/>
        </w:trPr>
        <w:tc>
          <w:tcPr>
            <w:tcW w:type="dxa" w:w="33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Cameras &amp; Vision</w:t>
            </w:r>
          </w:p>
        </w:tc>
        <w:tc>
          <w:tcPr>
            <w:tcW w:type="dxa" w:w="63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IP Camera, Thermal Camera, Motion Sensor</w:t>
            </w:r>
          </w:p>
        </w:tc>
      </w:tr>
      <w:tr>
        <w:trPr>
          <w:cantSplit/>
          <w:tblHeader w:val="false"/>
        </w:trPr>
        <w:tc>
          <w:tcPr>
            <w:tcW w:type="dxa" w:w="33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Machinery</w:t>
            </w:r>
          </w:p>
        </w:tc>
        <w:tc>
          <w:tcPr>
            <w:tcW w:type="dxa" w:w="63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Tractor GPS, Fuel Level, Engine Hours</w:t>
            </w:r>
          </w:p>
        </w:tc>
      </w:tr>
      <w:tr>
        <w:trPr>
          <w:cantSplit/>
          <w:tblHeader w:val="false"/>
        </w:trPr>
        <w:tc>
          <w:tcPr>
            <w:tcW w:type="dxa" w:w="33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Storage &amp; Cold Chain</w:t>
            </w:r>
          </w:p>
        </w:tc>
        <w:tc>
          <w:tcPr>
            <w:tcW w:type="dxa" w:w="63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Cold Room Temp, Cold Room Humidity, Grain Temperature, Grain Moisture</w:t>
            </w:r>
          </w:p>
        </w:tc>
      </w:tr>
      <w:tr>
        <w:trPr>
          <w:cantSplit/>
          <w:tblHeader w:val="false"/>
        </w:trPr>
        <w:tc>
          <w:tcPr>
            <w:tcW w:type="dxa" w:w="33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General / Other</w:t>
            </w:r>
          </w:p>
        </w:tc>
        <w:tc>
          <w:tcPr>
            <w:tcW w:type="dxa" w:w="63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Gas Detector, Light Intensity</w:t>
            </w:r>
          </w:p>
        </w:tc>
      </w:tr>
    </w:tbl>
    <w:p>
      <w:pPr>
        <w:spacing w:after="160"/>
      </w:pPr>
    </w:p>
    <w:p>
      <w:pPr>
        <w:spacing w:after="120" w:line="290"/>
      </w:pPr>
      <w:r>
        <w:rPr>
          <w:rFonts w:ascii="Calibri" w:cs="Calibri" w:eastAsia="Calibri" w:hAnsi="Calibri"/>
          <w:b/>
          <w:bCs/>
          <w:color w:val="1F2A24"/>
          <w:sz w:val="21"/>
          <w:szCs w:val="21"/>
        </w:rPr>
        <w:t xml:space="preserve">The six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0"/>
        <w:gridCol w:w="6728"/>
      </w:tblGrid>
      <w:tr>
        <w:trPr>
          <w:cantSplit/>
          <w:tblHeader/>
        </w:trPr>
        <w:tc>
          <w:tcPr>
            <w:tcW w:type="dxa" w:w="291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Tab</w:t>
            </w:r>
          </w:p>
        </w:tc>
        <w:tc>
          <w:tcPr>
            <w:tcW w:type="dxa" w:w="672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shows</w:t>
            </w:r>
          </w:p>
        </w:tc>
      </w:tr>
      <w:tr>
        <w:trPr>
          <w:cantSplit/>
          <w:tblHeader w:val="false"/>
        </w:trPr>
        <w:tc>
          <w:tcPr>
            <w:tcW w:type="dxa" w:w="29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Device Families</w:t>
            </w:r>
          </w:p>
        </w:tc>
        <w:tc>
          <w:tcPr>
            <w:tcW w:type="dxa" w:w="67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card for each family that has devices, with the number of devices, how many are online and a coloured status (All OK, warning, critical). Click a card to go to </w:t>
            </w:r>
            <w:r>
              <w:rPr>
                <w:rFonts w:ascii="Calibri" w:cs="Calibri" w:eastAsia="Calibri" w:hAnsi="Calibri"/>
                <w:b/>
                <w:bCs/>
                <w:color w:val="1F2A24"/>
                <w:sz w:val="18"/>
                <w:szCs w:val="18"/>
              </w:rPr>
              <w:t xml:space="preserve">All Devices</w:t>
            </w:r>
          </w:p>
        </w:tc>
      </w:tr>
      <w:tr>
        <w:trPr>
          <w:cantSplit/>
          <w:tblHeader w:val="false"/>
        </w:trPr>
        <w:tc>
          <w:tcPr>
            <w:tcW w:type="dxa" w:w="29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AI Dashboard</w:t>
            </w:r>
          </w:p>
        </w:tc>
        <w:tc>
          <w:tcPr>
            <w:tcW w:type="dxa" w:w="67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Devices Needing Attention</w:t>
            </w:r>
            <w:r>
              <w:rPr>
                <w:rFonts w:ascii="Calibri" w:cs="Calibri" w:eastAsia="Calibri" w:hAnsi="Calibri"/>
                <w:color w:val="1F2A24"/>
                <w:sz w:val="18"/>
                <w:szCs w:val="18"/>
              </w:rPr>
              <w:t xml:space="preserve">, a few </w:t>
            </w:r>
            <w:r>
              <w:rPr>
                <w:rFonts w:ascii="Calibri" w:cs="Calibri" w:eastAsia="Calibri" w:hAnsi="Calibri"/>
                <w:b/>
                <w:bCs/>
                <w:color w:val="1F2A24"/>
                <w:sz w:val="18"/>
                <w:szCs w:val="18"/>
              </w:rPr>
              <w:t xml:space="preserve">AI Insights</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All Device Readings</w:t>
            </w:r>
          </w:p>
        </w:tc>
      </w:tr>
      <w:tr>
        <w:trPr>
          <w:cantSplit/>
          <w:tblHeader w:val="false"/>
        </w:trPr>
        <w:tc>
          <w:tcPr>
            <w:tcW w:type="dxa" w:w="29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Devices</w:t>
            </w:r>
          </w:p>
        </w:tc>
        <w:tc>
          <w:tcPr>
            <w:tcW w:type="dxa" w:w="67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row per device with its status dot, connectivity label, last seen time, reading, battery and an expandable panel</w:t>
            </w:r>
          </w:p>
        </w:tc>
      </w:tr>
      <w:tr>
        <w:trPr>
          <w:cantSplit/>
          <w:tblHeader w:val="false"/>
        </w:trPr>
        <w:tc>
          <w:tcPr>
            <w:tcW w:type="dxa" w:w="29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Automation</w:t>
            </w:r>
          </w:p>
        </w:tc>
        <w:tc>
          <w:tcPr>
            <w:tcW w:type="dxa" w:w="67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rule list (IF/THEN). See below</w:t>
            </w:r>
          </w:p>
        </w:tc>
      </w:tr>
      <w:tr>
        <w:trPr>
          <w:cantSplit/>
          <w:tblHeader w:val="false"/>
        </w:trPr>
        <w:tc>
          <w:tcPr>
            <w:tcW w:type="dxa" w:w="29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Alert Log</w:t>
            </w:r>
          </w:p>
        </w:tc>
        <w:tc>
          <w:tcPr>
            <w:tcW w:type="dxa" w:w="67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list of past alerts with severity and channel (WhatsApp, SMS, app)</w:t>
            </w:r>
          </w:p>
        </w:tc>
      </w:tr>
      <w:tr>
        <w:trPr>
          <w:cantSplit/>
          <w:tblHeader w:val="false"/>
        </w:trPr>
        <w:tc>
          <w:tcPr>
            <w:tcW w:type="dxa" w:w="29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Connectivity</w:t>
            </w:r>
          </w:p>
        </w:tc>
        <w:tc>
          <w:tcPr>
            <w:tcW w:type="dxa" w:w="67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count of devices by connection type, and three fixed panels</w:t>
            </w:r>
          </w:p>
        </w:tc>
      </w:tr>
    </w:tbl>
    <w:p>
      <w:pPr>
        <w:spacing w:after="160"/>
      </w:pPr>
    </w:p>
    <w:p>
      <w:pPr>
        <w:spacing w:after="120" w:line="290"/>
      </w:pPr>
      <w:r>
        <w:rPr>
          <w:rFonts w:ascii="Calibri" w:cs="Calibri" w:eastAsia="Calibri" w:hAnsi="Calibri"/>
          <w:color w:val="1F2A24"/>
          <w:sz w:val="21"/>
          <w:szCs w:val="21"/>
        </w:rPr>
        <w:t xml:space="preserve">In the expanded device panel you see the type, unit, </w:t>
      </w:r>
      <w:r>
        <w:rPr>
          <w:rFonts w:ascii="Calibri" w:cs="Calibri" w:eastAsia="Calibri" w:hAnsi="Calibri"/>
          <w:b/>
          <w:bCs/>
          <w:color w:val="1F2A24"/>
          <w:sz w:val="21"/>
          <w:szCs w:val="21"/>
        </w:rPr>
        <w:t xml:space="preserve">Alert Min</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Alert Max</w:t>
      </w:r>
      <w:r>
        <w:rPr>
          <w:rFonts w:ascii="Calibri" w:cs="Calibri" w:eastAsia="Calibri" w:hAnsi="Calibri"/>
          <w:color w:val="1F2A24"/>
          <w:sz w:val="21"/>
          <w:szCs w:val="21"/>
        </w:rPr>
        <w:t xml:space="preserve">, and three buttons: </w:t>
      </w:r>
      <w:r>
        <w:rPr>
          <w:rFonts w:ascii="Calibri" w:cs="Calibri" w:eastAsia="Calibri" w:hAnsi="Calibri"/>
          <w:b/>
          <w:bCs/>
          <w:color w:val="1F2A24"/>
          <w:sz w:val="21"/>
          <w:szCs w:val="21"/>
        </w:rPr>
        <w:t xml:space="preserve">Simulate Reading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Alerts On/Off</w:t>
      </w:r>
      <w:r>
        <w:rPr>
          <w:rFonts w:ascii="Calibri" w:cs="Calibri" w:eastAsia="Calibri" w:hAnsi="Calibri"/>
          <w:color w:val="1F2A24"/>
          <w:sz w:val="21"/>
          <w:szCs w:val="21"/>
        </w:rPr>
        <w:t xml:space="preserve"> (a flag only; nothing is sent) and </w:t>
      </w:r>
      <w:r>
        <w:rPr>
          <w:rFonts w:ascii="Calibri" w:cs="Calibri" w:eastAsia="Calibri" w:hAnsi="Calibri"/>
          <w:b/>
          <w:bCs/>
          <w:color w:val="1F2A24"/>
          <w:sz w:val="21"/>
          <w:szCs w:val="21"/>
        </w:rPr>
        <w:t xml:space="preserve">Remove</w:t>
      </w:r>
      <w:r>
        <w:rPr>
          <w:rFonts w:ascii="Calibri" w:cs="Calibri" w:eastAsia="Calibri" w:hAnsi="Calibri"/>
          <w:color w:val="1F2A24"/>
          <w:sz w:val="21"/>
          <w:szCs w:val="21"/>
        </w:rPr>
        <w:t xml:space="preserve"> (asks to confirm).</w:t>
      </w:r>
    </w:p>
    <w:p>
      <w:pPr>
        <w:spacing w:after="120" w:line="290"/>
      </w:pPr>
      <w:r>
        <w:rPr>
          <w:rFonts w:ascii="Calibri" w:cs="Calibri" w:eastAsia="Calibri" w:hAnsi="Calibri"/>
          <w:b/>
          <w:bCs/>
          <w:color w:val="1F2A24"/>
          <w:sz w:val="21"/>
          <w:szCs w:val="21"/>
        </w:rPr>
        <w:t xml:space="preserve">The AI Insights rules.</w:t>
      </w:r>
      <w:r>
        <w:rPr>
          <w:rFonts w:ascii="Calibri" w:cs="Calibri" w:eastAsia="Calibri" w:hAnsi="Calibri"/>
          <w:color w:val="1F2A24"/>
          <w:sz w:val="21"/>
          <w:szCs w:val="21"/>
        </w:rPr>
        <w:t xml:space="preserve"> They are simple: dissolved oxygen sensor below 5 mg/L ("Critical DO"); a humidity sensor above 80 percent ("High Humidity"); a water level sensor below 30 percent ("Low Water", with a rough number of hours left worked out as the level divided by 5); a battery at or below 20 percent ("Low Battery"). If none applies you see "All Systems Normal".</w:t>
      </w:r>
    </w:p>
    <w:p>
      <w:pPr>
        <w:spacing w:after="120" w:line="290"/>
      </w:pPr>
      <w:r>
        <w:rPr>
          <w:rFonts w:ascii="Calibri" w:cs="Calibri" w:eastAsia="Calibri" w:hAnsi="Calibri"/>
          <w:b/>
          <w:bCs/>
          <w:color w:val="1F2A24"/>
          <w:sz w:val="21"/>
          <w:szCs w:val="21"/>
        </w:rPr>
        <w:t xml:space="preserve">Automation tab: adding a rule.</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New Rule</w:t>
      </w:r>
      <w:r>
        <w:rPr>
          <w:rFonts w:ascii="Calibri" w:cs="Calibri" w:eastAsia="Calibri" w:hAnsi="Calibri"/>
          <w:color w:val="1F2A24"/>
          <w:sz w:val="21"/>
          <w:szCs w:val="21"/>
        </w:rPr>
        <w:t xml:space="preserve">, then fill in </w:t>
      </w:r>
      <w:r>
        <w:rPr>
          <w:rFonts w:ascii="Calibri" w:cs="Calibri" w:eastAsia="Calibri" w:hAnsi="Calibri"/>
          <w:b/>
          <w:bCs/>
          <w:color w:val="1F2A24"/>
          <w:sz w:val="21"/>
          <w:szCs w:val="21"/>
        </w:rPr>
        <w:t xml:space="preserve">Rule Name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Trigger Device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Condition</w:t>
      </w:r>
      <w:r>
        <w:rPr>
          <w:rFonts w:ascii="Calibri" w:cs="Calibri" w:eastAsia="Calibri" w:hAnsi="Calibri"/>
          <w:color w:val="1F2A24"/>
          <w:sz w:val="21"/>
          <w:szCs w:val="21"/>
        </w:rPr>
        <w:t xml:space="preserve"> (Goes above, Falls below, Equals), </w:t>
      </w:r>
      <w:r>
        <w:rPr>
          <w:rFonts w:ascii="Calibri" w:cs="Calibri" w:eastAsia="Calibri" w:hAnsi="Calibri"/>
          <w:b/>
          <w:bCs/>
          <w:color w:val="1F2A24"/>
          <w:sz w:val="21"/>
          <w:szCs w:val="21"/>
        </w:rPr>
        <w:t xml:space="preserve">Threshold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Action / Response *</w:t>
      </w:r>
      <w:r>
        <w:rPr>
          <w:rFonts w:ascii="Calibri" w:cs="Calibri" w:eastAsia="Calibri" w:hAnsi="Calibri"/>
          <w:color w:val="1F2A24"/>
          <w:sz w:val="21"/>
          <w:szCs w:val="21"/>
        </w:rPr>
        <w:t xml:space="preserve"> (any text, such as "Send WhatsApp alert + trigger pump relay"), then </w:t>
      </w:r>
      <w:r>
        <w:rPr>
          <w:rFonts w:ascii="Calibri" w:cs="Calibri" w:eastAsia="Calibri" w:hAnsi="Calibri"/>
          <w:b/>
          <w:bCs/>
          <w:color w:val="1F2A24"/>
          <w:sz w:val="21"/>
          <w:szCs w:val="21"/>
        </w:rPr>
        <w:t xml:space="preserve">Create Rule</w:t>
      </w:r>
      <w:r>
        <w:rPr>
          <w:rFonts w:ascii="Calibri" w:cs="Calibri" w:eastAsia="Calibri" w:hAnsi="Calibri"/>
          <w:color w:val="1F2A24"/>
          <w:sz w:val="21"/>
          <w:szCs w:val="21"/>
        </w:rPr>
        <w:t xml:space="preserve">. The switch turns a rule on or off and the bin deletes it. The card reads "IF device falls below 5 THEN action".</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These rules are </w:t>
      </w:r>
      <w:r>
        <w:rPr>
          <w:rFonts w:ascii="Calibri" w:cs="Calibri" w:eastAsia="Calibri" w:hAnsi="Calibri"/>
          <w:b/>
          <w:bCs/>
          <w:color w:val="1F2A24"/>
          <w:sz w:val="21"/>
          <w:szCs w:val="21"/>
        </w:rPr>
        <w:t xml:space="preserve">notes</w:t>
      </w:r>
      <w:r>
        <w:rPr>
          <w:rFonts w:ascii="Calibri" w:cs="Calibri" w:eastAsia="Calibri" w:hAnsi="Calibri"/>
          <w:color w:val="1F2A24"/>
          <w:sz w:val="21"/>
          <w:szCs w:val="21"/>
        </w:rPr>
        <w:t xml:space="preserve">. The page never compares a reading with a rule and never carries out the action. The "Last triggered" time on the sample rules is made-up. For rules you can press </w:t>
      </w:r>
      <w:r>
        <w:rPr>
          <w:rFonts w:ascii="Calibri" w:cs="Calibri" w:eastAsia="Calibri" w:hAnsi="Calibri"/>
          <w:b/>
          <w:bCs/>
          <w:color w:val="1F2A24"/>
          <w:sz w:val="21"/>
          <w:szCs w:val="21"/>
        </w:rPr>
        <w:t xml:space="preserve">Run</w:t>
      </w:r>
      <w:r>
        <w:rPr>
          <w:rFonts w:ascii="Calibri" w:cs="Calibri" w:eastAsia="Calibri" w:hAnsi="Calibri"/>
          <w:color w:val="1F2A24"/>
          <w:sz w:val="21"/>
          <w:szCs w:val="21"/>
        </w:rPr>
        <w:t xml:space="preserve"> on, see the Automation chapter.</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On first open, 17 sample devices, 3 sample rules and 3 sample alerts are added. Remove what you do not need.</w:t>
      </w:r>
    </w:p>
    <w:p>
      <w:pPr>
        <w:pStyle w:val="ListParagraph"/>
        <w:numPr>
          <w:ilvl w:val="0"/>
          <w:numId w:val="2"/>
        </w:numPr>
        <w:spacing w:after="60" w:line="280"/>
      </w:pPr>
      <w:r>
        <w:rPr>
          <w:rFonts w:ascii="Calibri" w:cs="Calibri" w:eastAsia="Calibri" w:hAnsi="Calibri"/>
          <w:color w:val="1F2A24"/>
          <w:sz w:val="21"/>
          <w:szCs w:val="21"/>
        </w:rPr>
        <w:t xml:space="preserve">The top-right badge shows the number of critical devices, or the number online.</w:t>
      </w:r>
    </w:p>
    <w:p>
      <w:pPr>
        <w:pStyle w:val="ListParagraph"/>
        <w:numPr>
          <w:ilvl w:val="0"/>
          <w:numId w:val="2"/>
        </w:numPr>
        <w:spacing w:after="60" w:line="280"/>
      </w:pPr>
      <w:r>
        <w:rPr>
          <w:rFonts w:ascii="Calibri" w:cs="Calibri" w:eastAsia="Calibri" w:hAnsi="Calibri"/>
          <w:color w:val="1F2A24"/>
          <w:sz w:val="21"/>
          <w:szCs w:val="21"/>
        </w:rPr>
        <w:t xml:space="preserve">There is no way to type a real measured value on this page.</w:t>
      </w:r>
    </w:p>
    <w:p>
      <w:pPr>
        <w:spacing w:after="60"/>
      </w:pPr>
    </w:p>
    <w:p>
      <w:pPr>
        <w:pStyle w:val="Heading2"/>
        <w:keepNext/>
        <w:spacing w:after="140" w:before="360"/>
      </w:pPr>
      <w:bookmarkStart w:name="h_water_mgmt" w:id="1"/>
      <w:r>
        <w:rPr>
          <w:rFonts w:ascii="Cambria" w:cs="Cambria" w:eastAsia="Cambria" w:hAnsi="Cambria"/>
          <w:b/>
          <w:bCs/>
          <w:color w:val="1F6B3A"/>
          <w:sz w:val="32"/>
          <w:szCs w:val="32"/>
        </w:rPr>
        <w:t xml:space="preserve">Water Mgmt</w:t>
      </w:r>
      <w:bookmarkEnd w:id="1"/>
    </w:p>
    <w:p>
      <w:pPr>
        <w:pStyle w:val="Heading3"/>
        <w:keepNext/>
        <w:spacing w:after="100" w:before="260"/>
      </w:pPr>
      <w:bookmarkStart w:name="h_water_management" w:id="1"/>
      <w:r>
        <w:rPr>
          <w:rFonts w:ascii="Cambria" w:cs="Cambria" w:eastAsia="Cambria" w:hAnsi="Cambria"/>
          <w:b/>
          <w:bCs/>
          <w:color w:val="2E7D4F"/>
          <w:sz w:val="26"/>
          <w:szCs w:val="26"/>
        </w:rPr>
        <w:t xml:space="preserve">Water Management</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keep track of your tanks and reservoirs, pumps, valves (taps that open or close a water line) and irrigation rules. Subtitle: "Tanks · Pumps · Valves · Irrigation automation".</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Pumps and valves on this page are </w:t>
      </w:r>
      <w:r>
        <w:rPr>
          <w:rFonts w:ascii="Calibri" w:cs="Calibri" w:eastAsia="Calibri" w:hAnsi="Calibri"/>
          <w:b/>
          <w:bCs/>
          <w:color w:val="1F2A24"/>
          <w:sz w:val="21"/>
          <w:szCs w:val="21"/>
        </w:rPr>
        <w:t xml:space="preserve">records on screen</w:t>
      </w:r>
      <w:r>
        <w:rPr>
          <w:rFonts w:ascii="Calibri" w:cs="Calibri" w:eastAsia="Calibri" w:hAnsi="Calibri"/>
          <w:color w:val="1F2A24"/>
          <w:sz w:val="21"/>
          <w:szCs w:val="21"/>
        </w:rPr>
        <w:t xml:space="preserve">. Pressing </w:t>
      </w:r>
      <w:r>
        <w:rPr>
          <w:rFonts w:ascii="Calibri" w:cs="Calibri" w:eastAsia="Calibri" w:hAnsi="Calibri"/>
          <w:b/>
          <w:bCs/>
          <w:color w:val="1F2A24"/>
          <w:sz w:val="21"/>
          <w:szCs w:val="21"/>
        </w:rPr>
        <w:t xml:space="preserve">Start</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Open</w:t>
      </w:r>
      <w:r>
        <w:rPr>
          <w:rFonts w:ascii="Calibri" w:cs="Calibri" w:eastAsia="Calibri" w:hAnsi="Calibri"/>
          <w:color w:val="1F2A24"/>
          <w:sz w:val="21"/>
          <w:szCs w:val="21"/>
        </w:rPr>
        <w:t xml:space="preserve"> changes the picture in the app only; it does not switch any real pump. Tank levels change only when you type a new number. Sample tanks, pumps, valves, rules and two sample alerts are added on first open.</w:t>
      </w:r>
    </w:p>
    <w:p>
      <w:pPr>
        <w:spacing w:after="120" w:line="290"/>
      </w:pPr>
      <w:r>
        <w:rPr>
          <w:rFonts w:ascii="Calibri" w:cs="Calibri" w:eastAsia="Calibri" w:hAnsi="Calibri"/>
          <w:b/>
          <w:bCs/>
          <w:color w:val="1F2A24"/>
          <w:sz w:val="21"/>
          <w:szCs w:val="21"/>
        </w:rPr>
        <w:t xml:space="preserve">The five tabs and the header.</w:t>
      </w:r>
      <w:r>
        <w:rPr>
          <w:rFonts w:ascii="Calibri" w:cs="Calibri" w:eastAsia="Calibri" w:hAnsi="Calibri"/>
          <w:color w:val="1F2A24"/>
          <w:sz w:val="21"/>
          <w:szCs w:val="21"/>
        </w:rPr>
        <w:t xml:space="preserve"> The blue header shows </w:t>
      </w:r>
      <w:r>
        <w:rPr>
          <w:rFonts w:ascii="Calibri" w:cs="Calibri" w:eastAsia="Calibri" w:hAnsi="Calibri"/>
          <w:b/>
          <w:bCs/>
          <w:color w:val="1F2A24"/>
          <w:sz w:val="21"/>
          <w:szCs w:val="21"/>
        </w:rPr>
        <w:t xml:space="preserve">Total Capacity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Current Volume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Active Pumps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Open Valves</w:t>
      </w:r>
      <w:r>
        <w:rPr>
          <w:rFonts w:ascii="Calibri" w:cs="Calibri" w:eastAsia="Calibri" w:hAnsi="Calibri"/>
          <w:color w:val="1F2A24"/>
          <w:sz w:val="21"/>
          <w:szCs w:val="21"/>
        </w:rPr>
        <w:t xml:space="preserve">. Tabs: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Tanks (n)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Pumps (n)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Valves (n)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Rules (n)</w:t>
      </w:r>
      <w:r>
        <w:rPr>
          <w:rFonts w:ascii="Calibri" w:cs="Calibri" w:eastAsia="Calibri" w:hAnsi="Calibri"/>
          <w:color w:val="1F2A24"/>
          <w:sz w:val="21"/>
          <w:szCs w:val="21"/>
        </w:rPr>
        <w:t xml:space="preserve">. Alerts, if any, show in a red box with a </w:t>
      </w:r>
      <w:r>
        <w:rPr>
          <w:rFonts w:ascii="Calibri" w:cs="Calibri" w:eastAsia="Calibri" w:hAnsi="Calibri"/>
          <w:b/>
          <w:bCs/>
          <w:color w:val="1F2A24"/>
          <w:sz w:val="21"/>
          <w:szCs w:val="21"/>
        </w:rPr>
        <w:t xml:space="preserve">Dismiss</w:t>
      </w:r>
      <w:r>
        <w:rPr>
          <w:rFonts w:ascii="Calibri" w:cs="Calibri" w:eastAsia="Calibri" w:hAnsi="Calibri"/>
          <w:color w:val="1F2A24"/>
          <w:sz w:val="21"/>
          <w:szCs w:val="21"/>
        </w:rPr>
        <w:t xml:space="preserve"> button.</w:t>
      </w:r>
    </w:p>
    <w:p>
      <w:pPr>
        <w:spacing w:after="120" w:line="290"/>
      </w:pPr>
      <w:r>
        <w:rPr>
          <w:rFonts w:ascii="Calibri" w:cs="Calibri" w:eastAsia="Calibri" w:hAnsi="Calibri"/>
          <w:b/>
          <w:bCs/>
          <w:color w:val="1F2A24"/>
          <w:sz w:val="21"/>
          <w:szCs w:val="21"/>
        </w:rPr>
        <w:t xml:space="preserve">Tanks</w:t>
      </w:r>
    </w:p>
    <w:p>
      <w:pPr>
        <w:pStyle w:val="ListParagraph"/>
        <w:numPr>
          <w:ilvl w:val="0"/>
          <w:numId w:val="118"/>
        </w:numPr>
        <w:spacing w:after="70" w:line="280"/>
      </w:pPr>
      <w:r>
        <w:rPr>
          <w:rFonts w:ascii="Calibri" w:cs="Calibri" w:eastAsia="Calibri" w:hAnsi="Calibri"/>
          <w:color w:val="1F2A24"/>
          <w:sz w:val="21"/>
          <w:szCs w:val="21"/>
        </w:rPr>
        <w:t xml:space="preserve">Open the </w:t>
      </w:r>
      <w:r>
        <w:rPr>
          <w:rFonts w:ascii="Calibri" w:cs="Calibri" w:eastAsia="Calibri" w:hAnsi="Calibri"/>
          <w:b/>
          <w:bCs/>
          <w:color w:val="1F2A24"/>
          <w:sz w:val="21"/>
          <w:szCs w:val="21"/>
        </w:rPr>
        <w:t xml:space="preserve">Tanks</w:t>
      </w:r>
      <w:r>
        <w:rPr>
          <w:rFonts w:ascii="Calibri" w:cs="Calibri" w:eastAsia="Calibri" w:hAnsi="Calibri"/>
          <w:color w:val="1F2A24"/>
          <w:sz w:val="21"/>
          <w:szCs w:val="21"/>
        </w:rPr>
        <w:t xml:space="preserve"> tab and click </w:t>
      </w:r>
      <w:r>
        <w:rPr>
          <w:rFonts w:ascii="Calibri" w:cs="Calibri" w:eastAsia="Calibri" w:hAnsi="Calibri"/>
          <w:b/>
          <w:bCs/>
          <w:color w:val="1F2A24"/>
          <w:sz w:val="21"/>
          <w:szCs w:val="21"/>
        </w:rPr>
        <w:t xml:space="preserve">Add Tank</w:t>
      </w:r>
      <w:r>
        <w:rPr>
          <w:rFonts w:ascii="Calibri" w:cs="Calibri" w:eastAsia="Calibri" w:hAnsi="Calibri"/>
          <w:color w:val="1F2A24"/>
          <w:sz w:val="21"/>
          <w:szCs w:val="21"/>
        </w:rPr>
        <w:t xml:space="preserve">.</w:t>
      </w:r>
    </w:p>
    <w:p>
      <w:pPr>
        <w:pStyle w:val="ListParagraph"/>
        <w:numPr>
          <w:ilvl w:val="0"/>
          <w:numId w:val="118"/>
        </w:numPr>
        <w:spacing w:after="70" w:line="280"/>
      </w:pPr>
      <w:r>
        <w:rPr>
          <w:rFonts w:ascii="Calibri" w:cs="Calibri" w:eastAsia="Calibri" w:hAnsi="Calibri"/>
          <w:color w:val="1F2A24"/>
          <w:sz w:val="21"/>
          <w:szCs w:val="21"/>
        </w:rPr>
        <w:t xml:space="preserve">Fill in </w:t>
      </w:r>
      <w:r>
        <w:rPr>
          <w:rFonts w:ascii="Calibri" w:cs="Calibri" w:eastAsia="Calibri" w:hAnsi="Calibri"/>
          <w:b/>
          <w:bCs/>
          <w:color w:val="1F2A24"/>
          <w:sz w:val="21"/>
          <w:szCs w:val="21"/>
        </w:rPr>
        <w:t xml:space="preserve">Tank Name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Type</w:t>
      </w:r>
      <w:r>
        <w:rPr>
          <w:rFonts w:ascii="Calibri" w:cs="Calibri" w:eastAsia="Calibri" w:hAnsi="Calibri"/>
          <w:color w:val="1F2A24"/>
          <w:sz w:val="21"/>
          <w:szCs w:val="21"/>
        </w:rPr>
        <w:t xml:space="preserve"> (Water, Borehole, Rainwater, Chemical, Nutrient, Fuel), </w:t>
      </w:r>
      <w:r>
        <w:rPr>
          <w:rFonts w:ascii="Calibri" w:cs="Calibri" w:eastAsia="Calibri" w:hAnsi="Calibri"/>
          <w:b/>
          <w:bCs/>
          <w:color w:val="1F2A24"/>
          <w:sz w:val="21"/>
          <w:szCs w:val="21"/>
        </w:rPr>
        <w:t xml:space="preserve">Enterprise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Capacity (Litres)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Alert Below (%)</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Location</w:t>
      </w:r>
      <w:r>
        <w:rPr>
          <w:rFonts w:ascii="Calibri" w:cs="Calibri" w:eastAsia="Calibri" w:hAnsi="Calibri"/>
          <w:color w:val="1F2A24"/>
          <w:sz w:val="21"/>
          <w:szCs w:val="21"/>
        </w:rPr>
        <w:t xml:space="preserve">, then click </w:t>
      </w:r>
      <w:r>
        <w:rPr>
          <w:rFonts w:ascii="Calibri" w:cs="Calibri" w:eastAsia="Calibri" w:hAnsi="Calibri"/>
          <w:b/>
          <w:bCs/>
          <w:color w:val="1F2A24"/>
          <w:sz w:val="21"/>
          <w:szCs w:val="21"/>
        </w:rPr>
        <w:t xml:space="preserve">Add Tank</w:t>
      </w:r>
      <w:r>
        <w:rPr>
          <w:rFonts w:ascii="Calibri" w:cs="Calibri" w:eastAsia="Calibri" w:hAnsi="Calibri"/>
          <w:color w:val="1F2A24"/>
          <w:sz w:val="21"/>
          <w:szCs w:val="21"/>
        </w:rPr>
        <w:t xml:space="preserve">. A new tank starts </w:t>
      </w:r>
      <w:r>
        <w:rPr>
          <w:rFonts w:ascii="Calibri" w:cs="Calibri" w:eastAsia="Calibri" w:hAnsi="Calibri"/>
          <w:b/>
          <w:bCs/>
          <w:color w:val="1F2A24"/>
          <w:sz w:val="21"/>
          <w:szCs w:val="21"/>
        </w:rPr>
        <w:t xml:space="preserve">full</w:t>
      </w:r>
      <w:r>
        <w:rPr>
          <w:rFonts w:ascii="Calibri" w:cs="Calibri" w:eastAsia="Calibri" w:hAnsi="Calibri"/>
          <w:color w:val="1F2A24"/>
          <w:sz w:val="21"/>
          <w:szCs w:val="21"/>
        </w:rPr>
        <w:t xml:space="preserve">.</w:t>
      </w:r>
    </w:p>
    <w:p>
      <w:pPr>
        <w:pStyle w:val="ListParagraph"/>
        <w:numPr>
          <w:ilvl w:val="0"/>
          <w:numId w:val="118"/>
        </w:numPr>
        <w:spacing w:after="70" w:line="280"/>
      </w:pPr>
      <w:r>
        <w:rPr>
          <w:rFonts w:ascii="Calibri" w:cs="Calibri" w:eastAsia="Calibri" w:hAnsi="Calibri"/>
          <w:color w:val="1F2A24"/>
          <w:sz w:val="21"/>
          <w:szCs w:val="21"/>
        </w:rPr>
        <w:t xml:space="preserve">To record the real level, click </w:t>
      </w:r>
      <w:r>
        <w:rPr>
          <w:rFonts w:ascii="Calibri" w:cs="Calibri" w:eastAsia="Calibri" w:hAnsi="Calibri"/>
          <w:b/>
          <w:bCs/>
          <w:color w:val="1F2A24"/>
          <w:sz w:val="21"/>
          <w:szCs w:val="21"/>
        </w:rPr>
        <w:t xml:space="preserve">Update Level</w:t>
      </w:r>
      <w:r>
        <w:rPr>
          <w:rFonts w:ascii="Calibri" w:cs="Calibri" w:eastAsia="Calibri" w:hAnsi="Calibri"/>
          <w:color w:val="1F2A24"/>
          <w:sz w:val="21"/>
          <w:szCs w:val="21"/>
        </w:rPr>
        <w:t xml:space="preserve"> under the tank, type the litres now in the tank (between 0 and the capacity) and click the tick.</w:t>
      </w:r>
    </w:p>
    <w:p>
      <w:pPr>
        <w:pStyle w:val="ListParagraph"/>
        <w:numPr>
          <w:ilvl w:val="0"/>
          <w:numId w:val="118"/>
        </w:numPr>
        <w:spacing w:after="70" w:line="280"/>
      </w:pPr>
      <w:r>
        <w:rPr>
          <w:rFonts w:ascii="Calibri" w:cs="Calibri" w:eastAsia="Calibri" w:hAnsi="Calibri"/>
          <w:color w:val="1F2A24"/>
          <w:sz w:val="21"/>
          <w:szCs w:val="21"/>
        </w:rPr>
        <w:t xml:space="preserve">The bin deletes a tank after you confirm.</w:t>
      </w:r>
    </w:p>
    <w:p>
      <w:pPr>
        <w:spacing w:after="60"/>
      </w:pPr>
    </w:p>
    <w:p>
      <w:pPr>
        <w:spacing w:after="120" w:line="290"/>
      </w:pPr>
      <w:r>
        <w:rPr>
          <w:rFonts w:ascii="Calibri" w:cs="Calibri" w:eastAsia="Calibri" w:hAnsi="Calibri"/>
          <w:color w:val="1F2A24"/>
          <w:sz w:val="21"/>
          <w:szCs w:val="21"/>
        </w:rPr>
        <w:t xml:space="preserve">A tank gauge turns amber below 60 percent and red below 30 percent, and shows a pulsing </w:t>
      </w:r>
      <w:r>
        <w:rPr>
          <w:rFonts w:ascii="Calibri" w:cs="Calibri" w:eastAsia="Calibri" w:hAnsi="Calibri"/>
          <w:b/>
          <w:bCs/>
          <w:color w:val="1F2A24"/>
          <w:sz w:val="21"/>
          <w:szCs w:val="21"/>
        </w:rPr>
        <w:t xml:space="preserve">LOW</w:t>
      </w:r>
      <w:r>
        <w:rPr>
          <w:rFonts w:ascii="Calibri" w:cs="Calibri" w:eastAsia="Calibri" w:hAnsi="Calibri"/>
          <w:color w:val="1F2A24"/>
          <w:sz w:val="21"/>
          <w:szCs w:val="21"/>
        </w:rPr>
        <w:t xml:space="preserve"> badge when the level is at or below the tank's own </w:t>
      </w:r>
      <w:r>
        <w:rPr>
          <w:rFonts w:ascii="Calibri" w:cs="Calibri" w:eastAsia="Calibri" w:hAnsi="Calibri"/>
          <w:b/>
          <w:bCs/>
          <w:color w:val="1F2A24"/>
          <w:sz w:val="21"/>
          <w:szCs w:val="21"/>
        </w:rPr>
        <w:t xml:space="preserve">Alert Below</w:t>
      </w:r>
      <w:r>
        <w:rPr>
          <w:rFonts w:ascii="Calibri" w:cs="Calibri" w:eastAsia="Calibri" w:hAnsi="Calibri"/>
          <w:color w:val="1F2A24"/>
          <w:sz w:val="21"/>
          <w:szCs w:val="21"/>
        </w:rPr>
        <w:t xml:space="preserve"> percentage.</w:t>
      </w:r>
    </w:p>
    <w:p>
      <w:pPr>
        <w:spacing w:after="120" w:line="290"/>
      </w:pPr>
      <w:r>
        <w:rPr>
          <w:rFonts w:ascii="Calibri" w:cs="Calibri" w:eastAsia="Calibri" w:hAnsi="Calibri"/>
          <w:b/>
          <w:bCs/>
          <w:color w:val="1F2A24"/>
          <w:sz w:val="21"/>
          <w:szCs w:val="21"/>
        </w:rPr>
        <w:t xml:space="preserve">Pumps.</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Add Pump</w:t>
      </w:r>
      <w:r>
        <w:rPr>
          <w:rFonts w:ascii="Calibri" w:cs="Calibri" w:eastAsia="Calibri" w:hAnsi="Calibri"/>
          <w:color w:val="1F2A24"/>
          <w:sz w:val="21"/>
          <w:szCs w:val="21"/>
        </w:rPr>
        <w:t xml:space="preserve"> and fill in </w:t>
      </w:r>
      <w:r>
        <w:rPr>
          <w:rFonts w:ascii="Calibri" w:cs="Calibri" w:eastAsia="Calibri" w:hAnsi="Calibri"/>
          <w:b/>
          <w:bCs/>
          <w:color w:val="1F2A24"/>
          <w:sz w:val="21"/>
          <w:szCs w:val="21"/>
        </w:rPr>
        <w:t xml:space="preserve">Name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Linked Tank</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Flow (L/min)</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Power (W)</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Start</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Stop</w:t>
      </w:r>
      <w:r>
        <w:rPr>
          <w:rFonts w:ascii="Calibri" w:cs="Calibri" w:eastAsia="Calibri" w:hAnsi="Calibri"/>
          <w:color w:val="1F2A24"/>
          <w:sz w:val="21"/>
          <w:szCs w:val="21"/>
        </w:rPr>
        <w:t xml:space="preserve"> button on a pump card changes its status. Statuses are </w:t>
      </w:r>
      <w:r>
        <w:rPr>
          <w:rFonts w:ascii="Calibri" w:cs="Calibri" w:eastAsia="Calibri" w:hAnsi="Calibri"/>
          <w:b/>
          <w:bCs/>
          <w:color w:val="1F2A24"/>
          <w:sz w:val="21"/>
          <w:szCs w:val="21"/>
        </w:rPr>
        <w:t xml:space="preserve">Running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Stopped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Fault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Auto</w:t>
      </w:r>
      <w:r>
        <w:rPr>
          <w:rFonts w:ascii="Calibri" w:cs="Calibri" w:eastAsia="Calibri" w:hAnsi="Calibri"/>
          <w:color w:val="1F2A24"/>
          <w:sz w:val="21"/>
          <w:szCs w:val="21"/>
        </w:rPr>
        <w:t xml:space="preserve"> (Fault and Auto appear only on sample pumps).</w:t>
      </w:r>
    </w:p>
    <w:p>
      <w:pPr>
        <w:spacing w:after="120" w:line="290"/>
      </w:pPr>
      <w:r>
        <w:rPr>
          <w:rFonts w:ascii="Calibri" w:cs="Calibri" w:eastAsia="Calibri" w:hAnsi="Calibri"/>
          <w:b/>
          <w:bCs/>
          <w:color w:val="1F2A24"/>
          <w:sz w:val="21"/>
          <w:szCs w:val="21"/>
        </w:rPr>
        <w:t xml:space="preserve">Valves.</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Add Valve</w:t>
      </w:r>
      <w:r>
        <w:rPr>
          <w:rFonts w:ascii="Calibri" w:cs="Calibri" w:eastAsia="Calibri" w:hAnsi="Calibri"/>
          <w:color w:val="1F2A24"/>
          <w:sz w:val="21"/>
          <w:szCs w:val="21"/>
        </w:rPr>
        <w:t xml:space="preserve"> and fill in </w:t>
      </w:r>
      <w:r>
        <w:rPr>
          <w:rFonts w:ascii="Calibri" w:cs="Calibri" w:eastAsia="Calibri" w:hAnsi="Calibri"/>
          <w:b/>
          <w:bCs/>
          <w:color w:val="1F2A24"/>
          <w:sz w:val="21"/>
          <w:szCs w:val="21"/>
        </w:rPr>
        <w:t xml:space="preserve">Name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Zone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Linked Pump</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 A new valve is </w:t>
      </w:r>
      <w:r>
        <w:rPr>
          <w:rFonts w:ascii="Calibri" w:cs="Calibri" w:eastAsia="Calibri" w:hAnsi="Calibri"/>
          <w:b/>
          <w:bCs/>
          <w:color w:val="1F2A24"/>
          <w:sz w:val="21"/>
          <w:szCs w:val="21"/>
        </w:rPr>
        <w:t xml:space="preserve">Closed</w:t>
      </w:r>
      <w:r>
        <w:rPr>
          <w:rFonts w:ascii="Calibri" w:cs="Calibri" w:eastAsia="Calibri" w:hAnsi="Calibri"/>
          <w:color w:val="1F2A24"/>
          <w:sz w:val="21"/>
          <w:szCs w:val="21"/>
        </w:rPr>
        <w:t xml:space="preserve">. The button on the card switches between </w:t>
      </w:r>
      <w:r>
        <w:rPr>
          <w:rFonts w:ascii="Calibri" w:cs="Calibri" w:eastAsia="Calibri" w:hAnsi="Calibri"/>
          <w:b/>
          <w:bCs/>
          <w:color w:val="1F2A24"/>
          <w:sz w:val="21"/>
          <w:szCs w:val="21"/>
        </w:rPr>
        <w:t xml:space="preserve">Open</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Closed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Auto</w:t>
      </w:r>
      <w:r>
        <w:rPr>
          <w:rFonts w:ascii="Calibri" w:cs="Calibri" w:eastAsia="Calibri" w:hAnsi="Calibri"/>
          <w:color w:val="1F2A24"/>
          <w:sz w:val="21"/>
          <w:szCs w:val="21"/>
        </w:rPr>
        <w:t xml:space="preserve"> appears only on a sample valve.</w:t>
      </w:r>
    </w:p>
    <w:p>
      <w:pPr>
        <w:spacing w:after="120" w:line="290"/>
      </w:pPr>
      <w:r>
        <w:rPr>
          <w:rFonts w:ascii="Calibri" w:cs="Calibri" w:eastAsia="Calibri" w:hAnsi="Calibri"/>
          <w:b/>
          <w:bCs/>
          <w:color w:val="1F2A24"/>
          <w:sz w:val="21"/>
          <w:szCs w:val="21"/>
        </w:rPr>
        <w:t xml:space="preserve">Irrigation rules</w:t>
      </w:r>
    </w:p>
    <w:p>
      <w:pPr>
        <w:pStyle w:val="ListParagraph"/>
        <w:numPr>
          <w:ilvl w:val="0"/>
          <w:numId w:val="119"/>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Rules</w:t>
      </w:r>
      <w:r>
        <w:rPr>
          <w:rFonts w:ascii="Calibri" w:cs="Calibri" w:eastAsia="Calibri" w:hAnsi="Calibri"/>
          <w:color w:val="1F2A24"/>
          <w:sz w:val="21"/>
          <w:szCs w:val="21"/>
        </w:rPr>
        <w:t xml:space="preserve"> and click </w:t>
      </w:r>
      <w:r>
        <w:rPr>
          <w:rFonts w:ascii="Calibri" w:cs="Calibri" w:eastAsia="Calibri" w:hAnsi="Calibri"/>
          <w:b/>
          <w:bCs/>
          <w:color w:val="1F2A24"/>
          <w:sz w:val="21"/>
          <w:szCs w:val="21"/>
        </w:rPr>
        <w:t xml:space="preserve">Add Rule</w:t>
      </w:r>
      <w:r>
        <w:rPr>
          <w:rFonts w:ascii="Calibri" w:cs="Calibri" w:eastAsia="Calibri" w:hAnsi="Calibri"/>
          <w:color w:val="1F2A24"/>
          <w:sz w:val="21"/>
          <w:szCs w:val="21"/>
        </w:rPr>
        <w:t xml:space="preserve">.</w:t>
      </w:r>
    </w:p>
    <w:p>
      <w:pPr>
        <w:pStyle w:val="ListParagraph"/>
        <w:numPr>
          <w:ilvl w:val="0"/>
          <w:numId w:val="119"/>
        </w:numPr>
        <w:spacing w:after="70" w:line="280"/>
      </w:pPr>
      <w:r>
        <w:rPr>
          <w:rFonts w:ascii="Calibri" w:cs="Calibri" w:eastAsia="Calibri" w:hAnsi="Calibri"/>
          <w:color w:val="1F2A24"/>
          <w:sz w:val="21"/>
          <w:szCs w:val="21"/>
        </w:rPr>
        <w:t xml:space="preserve">Fill in </w:t>
      </w:r>
      <w:r>
        <w:rPr>
          <w:rFonts w:ascii="Calibri" w:cs="Calibri" w:eastAsia="Calibri" w:hAnsi="Calibri"/>
          <w:b/>
          <w:bCs/>
          <w:color w:val="1F2A24"/>
          <w:sz w:val="21"/>
          <w:szCs w:val="21"/>
        </w:rPr>
        <w:t xml:space="preserve">Rule Name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Trigger Type</w:t>
      </w:r>
      <w:r>
        <w:rPr>
          <w:rFonts w:ascii="Calibri" w:cs="Calibri" w:eastAsia="Calibri" w:hAnsi="Calibri"/>
          <w:color w:val="1F2A24"/>
          <w:sz w:val="21"/>
          <w:szCs w:val="21"/>
        </w:rPr>
        <w:t xml:space="preserve"> (Time of day, Soil moisture below %, Tank level above %, Manual only), the </w:t>
      </w:r>
      <w:r>
        <w:rPr>
          <w:rFonts w:ascii="Calibri" w:cs="Calibri" w:eastAsia="Calibri" w:hAnsi="Calibri"/>
          <w:b/>
          <w:bCs/>
          <w:color w:val="1F2A24"/>
          <w:sz w:val="21"/>
          <w:szCs w:val="21"/>
        </w:rPr>
        <w:t xml:space="preserve">Time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Threshold %</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Valve</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Pump</w:t>
      </w:r>
      <w:r>
        <w:rPr>
          <w:rFonts w:ascii="Calibri" w:cs="Calibri" w:eastAsia="Calibri" w:hAnsi="Calibri"/>
          <w:color w:val="1F2A24"/>
          <w:sz w:val="21"/>
          <w:szCs w:val="21"/>
        </w:rPr>
        <w:t xml:space="preserve"> and the </w:t>
      </w:r>
      <w:r>
        <w:rPr>
          <w:rFonts w:ascii="Calibri" w:cs="Calibri" w:eastAsia="Calibri" w:hAnsi="Calibri"/>
          <w:b/>
          <w:bCs/>
          <w:color w:val="1F2A24"/>
          <w:sz w:val="21"/>
          <w:szCs w:val="21"/>
        </w:rPr>
        <w:t xml:space="preserve">Duration (minutes)</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Add Rule</w:t>
      </w:r>
      <w:r>
        <w:rPr>
          <w:rFonts w:ascii="Calibri" w:cs="Calibri" w:eastAsia="Calibri" w:hAnsi="Calibri"/>
          <w:color w:val="1F2A24"/>
          <w:sz w:val="21"/>
          <w:szCs w:val="21"/>
        </w:rPr>
        <w:t xml:space="preserve">.</w:t>
      </w:r>
    </w:p>
    <w:p>
      <w:pPr>
        <w:pStyle w:val="ListParagraph"/>
        <w:numPr>
          <w:ilvl w:val="0"/>
          <w:numId w:val="119"/>
        </w:numPr>
        <w:spacing w:after="70" w:line="280"/>
      </w:pPr>
      <w:r>
        <w:rPr>
          <w:rFonts w:ascii="Calibri" w:cs="Calibri" w:eastAsia="Calibri" w:hAnsi="Calibri"/>
          <w:color w:val="1F2A24"/>
          <w:sz w:val="21"/>
          <w:szCs w:val="21"/>
        </w:rPr>
        <w:t xml:space="preserve">To use a rule, click </w:t>
      </w:r>
      <w:r>
        <w:rPr>
          <w:rFonts w:ascii="Calibri" w:cs="Calibri" w:eastAsia="Calibri" w:hAnsi="Calibri"/>
          <w:b/>
          <w:bCs/>
          <w:color w:val="1F2A24"/>
          <w:sz w:val="21"/>
          <w:szCs w:val="21"/>
        </w:rPr>
        <w:t xml:space="preserve">Run</w:t>
      </w:r>
      <w:r>
        <w:rPr>
          <w:rFonts w:ascii="Calibri" w:cs="Calibri" w:eastAsia="Calibri" w:hAnsi="Calibri"/>
          <w:color w:val="1F2A24"/>
          <w:sz w:val="21"/>
          <w:szCs w:val="21"/>
        </w:rPr>
        <w:t xml:space="preserve">. The valve is set to Open, the pump to On, the run is counted, and a line is added to </w:t>
      </w:r>
      <w:r>
        <w:rPr>
          <w:rFonts w:ascii="Calibri" w:cs="Calibri" w:eastAsia="Calibri" w:hAnsi="Calibri"/>
          <w:b/>
          <w:bCs/>
          <w:color w:val="1F2A24"/>
          <w:sz w:val="21"/>
          <w:szCs w:val="21"/>
        </w:rPr>
        <w:t xml:space="preserve">Recent Irrigation Events</w:t>
      </w:r>
      <w:r>
        <w:rPr>
          <w:rFonts w:ascii="Calibri" w:cs="Calibri" w:eastAsia="Calibri" w:hAnsi="Calibri"/>
          <w:color w:val="1F2A24"/>
          <w:sz w:val="21"/>
          <w:szCs w:val="21"/>
        </w:rPr>
        <w:t xml:space="preserve"> on the Overview tab with an estimate of the litres (pump flow multiplied by the minutes).</w:t>
      </w:r>
    </w:p>
    <w:p>
      <w:pPr>
        <w:pStyle w:val="ListParagraph"/>
        <w:numPr>
          <w:ilvl w:val="0"/>
          <w:numId w:val="119"/>
        </w:numPr>
        <w:spacing w:after="70" w:line="280"/>
      </w:pPr>
      <w:r>
        <w:rPr>
          <w:rFonts w:ascii="Calibri" w:cs="Calibri" w:eastAsia="Calibri" w:hAnsi="Calibri"/>
          <w:b/>
          <w:bCs/>
          <w:color w:val="1F2A24"/>
          <w:sz w:val="21"/>
          <w:szCs w:val="21"/>
        </w:rPr>
        <w:t xml:space="preserve">Enable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Disable</w:t>
      </w:r>
      <w:r>
        <w:rPr>
          <w:rFonts w:ascii="Calibri" w:cs="Calibri" w:eastAsia="Calibri" w:hAnsi="Calibri"/>
          <w:color w:val="1F2A24"/>
          <w:sz w:val="21"/>
          <w:szCs w:val="21"/>
        </w:rPr>
        <w:t xml:space="preserve"> switch a rule on and off. The bin deletes it.</w:t>
      </w:r>
    </w:p>
    <w:p>
      <w:pPr>
        <w:spacing w:after="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Time and level triggers are not watched. A rule runs only when you press </w:t>
      </w:r>
      <w:r>
        <w:rPr>
          <w:rFonts w:ascii="Calibri" w:cs="Calibri" w:eastAsia="Calibri" w:hAnsi="Calibri"/>
          <w:b/>
          <w:bCs/>
          <w:color w:val="1F2A24"/>
          <w:sz w:val="21"/>
          <w:szCs w:val="21"/>
        </w:rPr>
        <w:t xml:space="preserve">Run</w:t>
      </w:r>
      <w:r>
        <w:rPr>
          <w:rFonts w:ascii="Calibri" w:cs="Calibri" w:eastAsia="Calibri" w:hAnsi="Calibri"/>
          <w:color w:val="1F2A24"/>
          <w:sz w:val="21"/>
          <w:szCs w:val="21"/>
        </w:rPr>
        <w:t xml:space="preserve">, and nothing closes the valve or stops the pump when the duration ends. Switch them off yourself with the </w:t>
      </w:r>
      <w:r>
        <w:rPr>
          <w:rFonts w:ascii="Calibri" w:cs="Calibri" w:eastAsia="Calibri" w:hAnsi="Calibri"/>
          <w:b/>
          <w:bCs/>
          <w:color w:val="1F2A24"/>
          <w:sz w:val="21"/>
          <w:szCs w:val="21"/>
        </w:rPr>
        <w:t xml:space="preserve">Stop</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Close</w:t>
      </w:r>
      <w:r>
        <w:rPr>
          <w:rFonts w:ascii="Calibri" w:cs="Calibri" w:eastAsia="Calibri" w:hAnsi="Calibri"/>
          <w:color w:val="1F2A24"/>
          <w:sz w:val="21"/>
          <w:szCs w:val="21"/>
        </w:rPr>
        <w:t xml:space="preserve"> buttons.</w:t>
      </w:r>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tab also draws a "Water Flow — Current State" picture (tank, then pump, then valves).</w:t>
      </w:r>
    </w:p>
    <w:p>
      <w:pPr>
        <w:spacing w:after="120" w:line="290"/>
      </w:pPr>
      <w:r>
        <w:rPr>
          <w:rFonts w:ascii="Calibri" w:cs="Calibri" w:eastAsia="Calibri" w:hAnsi="Calibri"/>
          <w:b/>
          <w:bCs/>
          <w:color w:val="1F2A24"/>
          <w:sz w:val="21"/>
          <w:szCs w:val="21"/>
        </w:rPr>
        <w:t xml:space="preserve">If something goes wrong</w:t>
      </w:r>
    </w:p>
    <w:p>
      <w:pPr>
        <w:pStyle w:val="ListParagraph"/>
        <w:numPr>
          <w:ilvl w:val="0"/>
          <w:numId w:val="2"/>
        </w:numPr>
        <w:spacing w:after="60" w:line="280"/>
      </w:pPr>
      <w:r>
        <w:rPr>
          <w:rFonts w:ascii="Calibri" w:cs="Calibri" w:eastAsia="Calibri" w:hAnsi="Calibri"/>
          <w:color w:val="1F2A24"/>
          <w:sz w:val="21"/>
          <w:szCs w:val="21"/>
        </w:rPr>
        <w:t xml:space="preserve">"No irrigation rules configured yet." Add a rule.</w:t>
      </w:r>
    </w:p>
    <w:p>
      <w:pPr>
        <w:spacing w:after="60"/>
      </w:pPr>
    </w:p>
    <w:p>
      <w:pPr>
        <w:pStyle w:val="Heading2"/>
        <w:keepNext/>
        <w:spacing w:after="140" w:before="360"/>
      </w:pPr>
      <w:bookmarkStart w:name="h_aquaculture" w:id="1"/>
      <w:r>
        <w:rPr>
          <w:rFonts w:ascii="Cambria" w:cs="Cambria" w:eastAsia="Cambria" w:hAnsi="Cambria"/>
          <w:b/>
          <w:bCs/>
          <w:color w:val="1F6B3A"/>
          <w:sz w:val="32"/>
          <w:szCs w:val="32"/>
        </w:rPr>
        <w:t xml:space="preserve">Aquaculture</w:t>
      </w:r>
      <w:bookmarkEnd w:id="1"/>
    </w:p>
    <w:p>
      <w:pPr>
        <w:pStyle w:val="Heading3"/>
        <w:keepNext/>
        <w:spacing w:after="100" w:before="260"/>
      </w:pPr>
      <w:bookmarkStart w:name="h_aquaculture_dashboard" w:id="1"/>
      <w:r>
        <w:rPr>
          <w:rFonts w:ascii="Cambria" w:cs="Cambria" w:eastAsia="Cambria" w:hAnsi="Cambria"/>
          <w:b/>
          <w:bCs/>
          <w:color w:val="2E7D4F"/>
          <w:sz w:val="26"/>
          <w:szCs w:val="26"/>
        </w:rPr>
        <w:t xml:space="preserve">Aquaculture Dashboard</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dashboard for fish ponds, tanks and cages: pond readings, aeration, feeding, water changes and fish deaths. Subtitle: "Real-time pond monitoring · aeration · feeding · water quality".</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pond readings (oxygen, pH, temperature, ammonia, turbidity, water level) </w:t>
      </w:r>
      <w:r>
        <w:rPr>
          <w:rFonts w:ascii="Calibri" w:cs="Calibri" w:eastAsia="Calibri" w:hAnsi="Calibri"/>
          <w:b/>
          <w:bCs/>
          <w:color w:val="1F2A24"/>
          <w:sz w:val="21"/>
          <w:szCs w:val="21"/>
        </w:rPr>
        <w:t xml:space="preserve">cannot be typed</w:t>
      </w:r>
      <w:r>
        <w:rPr>
          <w:rFonts w:ascii="Calibri" w:cs="Calibri" w:eastAsia="Calibri" w:hAnsi="Calibri"/>
          <w:color w:val="1F2A24"/>
          <w:sz w:val="21"/>
          <w:szCs w:val="21"/>
        </w:rPr>
        <w:t xml:space="preserve">. They are sample values that </w:t>
      </w:r>
      <w:r>
        <w:rPr>
          <w:rFonts w:ascii="Calibri" w:cs="Calibri" w:eastAsia="Calibri" w:hAnsi="Calibri"/>
          <w:b/>
          <w:bCs/>
          <w:color w:val="1F2A24"/>
          <w:sz w:val="21"/>
          <w:szCs w:val="21"/>
        </w:rPr>
        <w:t xml:space="preserve">Refresh Readings</w:t>
      </w:r>
      <w:r>
        <w:rPr>
          <w:rFonts w:ascii="Calibri" w:cs="Calibri" w:eastAsia="Calibri" w:hAnsi="Calibri"/>
          <w:color w:val="1F2A24"/>
          <w:sz w:val="21"/>
          <w:szCs w:val="21"/>
        </w:rPr>
        <w:t xml:space="preserve"> changes at random. The "DO Trend — 24h" chart is a drawn pattern, not a record. Four sample ponds and three sample alerts are added on first open. For real monitoring of oxygen and ammonia, test the water yourself and record your results in the logbooks below or in your production cycle (see Part 3).</w:t>
      </w:r>
    </w:p>
    <w:p>
      <w:pPr>
        <w:spacing w:after="120" w:line="290"/>
      </w:pPr>
      <w:r>
        <w:rPr>
          <w:rFonts w:ascii="Calibri" w:cs="Calibri" w:eastAsia="Calibri" w:hAnsi="Calibri"/>
          <w:b/>
          <w:bCs/>
          <w:color w:val="1F2A24"/>
          <w:sz w:val="21"/>
          <w:szCs w:val="21"/>
        </w:rPr>
        <w:t xml:space="preserve">Header and tabs.</w:t>
      </w:r>
      <w:r>
        <w:rPr>
          <w:rFonts w:ascii="Calibri" w:cs="Calibri" w:eastAsia="Calibri" w:hAnsi="Calibri"/>
          <w:color w:val="1F2A24"/>
          <w:sz w:val="21"/>
          <w:szCs w:val="21"/>
        </w:rPr>
        <w:t xml:space="preserve"> Tiles: </w:t>
      </w:r>
      <w:r>
        <w:rPr>
          <w:rFonts w:ascii="Calibri" w:cs="Calibri" w:eastAsia="Calibri" w:hAnsi="Calibri"/>
          <w:b/>
          <w:bCs/>
          <w:color w:val="1F2A24"/>
          <w:sz w:val="21"/>
          <w:szCs w:val="21"/>
        </w:rPr>
        <w:t xml:space="preserve">Ponds / Tanks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Total Fish</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Total Biomass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Critical Ponds</w:t>
      </w:r>
      <w:r>
        <w:rPr>
          <w:rFonts w:ascii="Calibri" w:cs="Calibri" w:eastAsia="Calibri" w:hAnsi="Calibri"/>
          <w:color w:val="1F2A24"/>
          <w:sz w:val="21"/>
          <w:szCs w:val="21"/>
        </w:rPr>
        <w:t xml:space="preserve">. Tabs: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All Ponds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Feeding Log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Water Quality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Records</w:t>
      </w:r>
      <w:r>
        <w:rPr>
          <w:rFonts w:ascii="Calibri" w:cs="Calibri" w:eastAsia="Calibri" w:hAnsi="Calibri"/>
          <w:color w:val="1F2A24"/>
          <w:sz w:val="21"/>
          <w:szCs w:val="21"/>
        </w:rPr>
        <w:t xml:space="preserve">. Two buttons at the right: </w:t>
      </w:r>
      <w:r>
        <w:rPr>
          <w:rFonts w:ascii="Calibri" w:cs="Calibri" w:eastAsia="Calibri" w:hAnsi="Calibri"/>
          <w:b/>
          <w:bCs/>
          <w:color w:val="1F2A24"/>
          <w:sz w:val="21"/>
          <w:szCs w:val="21"/>
        </w:rPr>
        <w:t xml:space="preserve">Feed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Add Pond</w:t>
      </w:r>
      <w:r>
        <w:rPr>
          <w:rFonts w:ascii="Calibri" w:cs="Calibri" w:eastAsia="Calibri" w:hAnsi="Calibri"/>
          <w:color w:val="1F2A24"/>
          <w:sz w:val="21"/>
          <w:szCs w:val="21"/>
        </w:rPr>
        <w:t xml:space="preserve">. Open alerts show in a red box with </w:t>
      </w:r>
      <w:r>
        <w:rPr>
          <w:rFonts w:ascii="Calibri" w:cs="Calibri" w:eastAsia="Calibri" w:hAnsi="Calibri"/>
          <w:b/>
          <w:bCs/>
          <w:color w:val="1F2A24"/>
          <w:sz w:val="21"/>
          <w:szCs w:val="21"/>
        </w:rPr>
        <w:t xml:space="preserve">Resolve</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Add a pond</w:t>
      </w:r>
    </w:p>
    <w:p>
      <w:pPr>
        <w:pStyle w:val="ListParagraph"/>
        <w:numPr>
          <w:ilvl w:val="0"/>
          <w:numId w:val="120"/>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Add Pond</w:t>
      </w:r>
      <w:r>
        <w:rPr>
          <w:rFonts w:ascii="Calibri" w:cs="Calibri" w:eastAsia="Calibri" w:hAnsi="Calibri"/>
          <w:color w:val="1F2A24"/>
          <w:sz w:val="21"/>
          <w:szCs w:val="21"/>
        </w:rPr>
        <w:t xml:space="preserve">.</w:t>
      </w:r>
    </w:p>
    <w:p>
      <w:pPr>
        <w:pStyle w:val="ListParagraph"/>
        <w:numPr>
          <w:ilvl w:val="0"/>
          <w:numId w:val="120"/>
        </w:numPr>
        <w:spacing w:after="70" w:line="280"/>
      </w:pPr>
      <w:r>
        <w:rPr>
          <w:rFonts w:ascii="Calibri" w:cs="Calibri" w:eastAsia="Calibri" w:hAnsi="Calibri"/>
          <w:color w:val="1F2A24"/>
          <w:sz w:val="21"/>
          <w:szCs w:val="21"/>
        </w:rPr>
        <w:t xml:space="preserve">Fill in </w:t>
      </w:r>
      <w:r>
        <w:rPr>
          <w:rFonts w:ascii="Calibri" w:cs="Calibri" w:eastAsia="Calibri" w:hAnsi="Calibri"/>
          <w:b/>
          <w:bCs/>
          <w:color w:val="1F2A24"/>
          <w:sz w:val="21"/>
          <w:szCs w:val="21"/>
        </w:rPr>
        <w:t xml:space="preserve">Name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Type</w:t>
      </w:r>
      <w:r>
        <w:rPr>
          <w:rFonts w:ascii="Calibri" w:cs="Calibri" w:eastAsia="Calibri" w:hAnsi="Calibri"/>
          <w:color w:val="1F2A24"/>
          <w:sz w:val="21"/>
          <w:szCs w:val="21"/>
        </w:rPr>
        <w:t xml:space="preserve"> (Earthen, Concrete, Cage, Raceway, Biofloc), </w:t>
      </w:r>
      <w:r>
        <w:rPr>
          <w:rFonts w:ascii="Calibri" w:cs="Calibri" w:eastAsia="Calibri" w:hAnsi="Calibri"/>
          <w:b/>
          <w:bCs/>
          <w:color w:val="1F2A24"/>
          <w:sz w:val="21"/>
          <w:szCs w:val="21"/>
        </w:rPr>
        <w:t xml:space="preserve">Enterprise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Species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Stocked (#)</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Volume (m3)</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Add Pond</w:t>
      </w:r>
      <w:r>
        <w:rPr>
          <w:rFonts w:ascii="Calibri" w:cs="Calibri" w:eastAsia="Calibri" w:hAnsi="Calibri"/>
          <w:color w:val="1F2A24"/>
          <w:sz w:val="21"/>
          <w:szCs w:val="21"/>
        </w:rPr>
        <w:t xml:space="preserve">.</w:t>
      </w:r>
    </w:p>
    <w:p>
      <w:pPr>
        <w:pStyle w:val="ListParagraph"/>
        <w:numPr>
          <w:ilvl w:val="0"/>
          <w:numId w:val="120"/>
        </w:numPr>
        <w:spacing w:after="70" w:line="280"/>
      </w:pPr>
      <w:r>
        <w:rPr>
          <w:rFonts w:ascii="Calibri" w:cs="Calibri" w:eastAsia="Calibri" w:hAnsi="Calibri"/>
          <w:color w:val="1F2A24"/>
          <w:sz w:val="21"/>
          <w:szCs w:val="21"/>
        </w:rPr>
        <w:t xml:space="preserve">A new pond starts with ready-made readings (oxygen 7.0 mg/L, pH 7.2, 27 degrees C, ammonia 0.02 mg/L, turbidity 10, level 90 percent) and a biomass of 50 g per fish.</w:t>
      </w:r>
    </w:p>
    <w:p>
      <w:pPr>
        <w:spacing w:after="60"/>
      </w:pPr>
    </w:p>
    <w:p>
      <w:pPr>
        <w:spacing w:after="120" w:line="290"/>
      </w:pPr>
      <w:r>
        <w:rPr>
          <w:rFonts w:ascii="Calibri" w:cs="Calibri" w:eastAsia="Calibri" w:hAnsi="Calibri"/>
          <w:b/>
          <w:bCs/>
          <w:color w:val="1F2A24"/>
          <w:sz w:val="21"/>
          <w:szCs w:val="21"/>
        </w:rPr>
        <w:t xml:space="preserve">The pond card.</w:t>
      </w:r>
      <w:r>
        <w:rPr>
          <w:rFonts w:ascii="Calibri" w:cs="Calibri" w:eastAsia="Calibri" w:hAnsi="Calibri"/>
          <w:color w:val="1F2A24"/>
          <w:sz w:val="21"/>
          <w:szCs w:val="21"/>
        </w:rPr>
        <w:t xml:space="preserve"> It shows a status (Excellent, Good, Fair, Critical), the type, an </w:t>
      </w:r>
      <w:r>
        <w:rPr>
          <w:rFonts w:ascii="Calibri" w:cs="Calibri" w:eastAsia="Calibri" w:hAnsi="Calibri"/>
          <w:b/>
          <w:bCs/>
          <w:color w:val="1F2A24"/>
          <w:sz w:val="21"/>
          <w:szCs w:val="21"/>
        </w:rPr>
        <w:t xml:space="preserve">Aerating</w:t>
      </w:r>
      <w:r>
        <w:rPr>
          <w:rFonts w:ascii="Calibri" w:cs="Calibri" w:eastAsia="Calibri" w:hAnsi="Calibri"/>
          <w:color w:val="1F2A24"/>
          <w:sz w:val="21"/>
          <w:szCs w:val="21"/>
        </w:rPr>
        <w:t xml:space="preserve"> badge, five reading chips (DO, pH, Temp, NH3, Turbidity), fish stocked, biomass and </w:t>
      </w:r>
      <w:r>
        <w:rPr>
          <w:rFonts w:ascii="Calibri" w:cs="Calibri" w:eastAsia="Calibri" w:hAnsi="Calibri"/>
          <w:b/>
          <w:bCs/>
          <w:color w:val="1F2A24"/>
          <w:sz w:val="21"/>
          <w:szCs w:val="21"/>
        </w:rPr>
        <w:t xml:space="preserve">Feed/day</w:t>
      </w:r>
      <w:r>
        <w:rPr>
          <w:rFonts w:ascii="Calibri" w:cs="Calibri" w:eastAsia="Calibri" w:hAnsi="Calibri"/>
          <w:color w:val="1F2A24"/>
          <w:sz w:val="21"/>
          <w:szCs w:val="21"/>
        </w:rPr>
        <w:t xml:space="preserve"> (3 percent of biomass). The </w:t>
      </w:r>
      <w:r>
        <w:rPr>
          <w:rFonts w:ascii="Calibri" w:cs="Calibri" w:eastAsia="Calibri" w:hAnsi="Calibri"/>
          <w:b/>
          <w:bCs/>
          <w:color w:val="1F2A24"/>
          <w:sz w:val="21"/>
          <w:szCs w:val="21"/>
        </w:rPr>
        <w:t xml:space="preserve">On/Off</w:t>
      </w:r>
      <w:r>
        <w:rPr>
          <w:rFonts w:ascii="Calibri" w:cs="Calibri" w:eastAsia="Calibri" w:hAnsi="Calibri"/>
          <w:color w:val="1F2A24"/>
          <w:sz w:val="21"/>
          <w:szCs w:val="21"/>
        </w:rPr>
        <w:t xml:space="preserve"> button switches the aerator; switching it on adds 1.5 mg/L to the oxygen figure on screen. If oxygen is below 5 mg/L and the aerator is off, a red line says "Critical DO — start aerator immediately" with a </w:t>
      </w:r>
      <w:r>
        <w:rPr>
          <w:rFonts w:ascii="Calibri" w:cs="Calibri" w:eastAsia="Calibri" w:hAnsi="Calibri"/>
          <w:b/>
          <w:bCs/>
          <w:color w:val="1F2A24"/>
          <w:sz w:val="21"/>
          <w:szCs w:val="21"/>
        </w:rPr>
        <w:t xml:space="preserve">Start</w:t>
      </w:r>
      <w:r>
        <w:rPr>
          <w:rFonts w:ascii="Calibri" w:cs="Calibri" w:eastAsia="Calibri" w:hAnsi="Calibri"/>
          <w:color w:val="1F2A24"/>
          <w:sz w:val="21"/>
          <w:szCs w:val="21"/>
        </w:rPr>
        <w:t xml:space="preserve"> button.</w:t>
      </w:r>
    </w:p>
    <w:p>
      <w:pPr>
        <w:spacing w:after="120" w:line="290"/>
      </w:pPr>
      <w:r>
        <w:rPr>
          <w:rFonts w:ascii="Calibri" w:cs="Calibri" w:eastAsia="Calibri" w:hAnsi="Calibri"/>
          <w:b/>
          <w:bCs/>
          <w:color w:val="1F2A24"/>
          <w:sz w:val="21"/>
          <w:szCs w:val="21"/>
        </w:rPr>
        <w:t xml:space="preserve">Reading colours.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71"/>
        <w:gridCol w:w="2319"/>
        <w:gridCol w:w="2346"/>
        <w:gridCol w:w="2102"/>
      </w:tblGrid>
      <w:tr>
        <w:trPr>
          <w:cantSplit/>
          <w:tblHeader/>
        </w:trPr>
        <w:tc>
          <w:tcPr>
            <w:tcW w:type="dxa" w:w="287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Reading</w:t>
            </w:r>
          </w:p>
        </w:tc>
        <w:tc>
          <w:tcPr>
            <w:tcW w:type="dxa" w:w="231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Green (good)</w:t>
            </w:r>
          </w:p>
        </w:tc>
        <w:tc>
          <w:tcPr>
            <w:tcW w:type="dxa" w:w="234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Amber (watch)</w:t>
            </w:r>
          </w:p>
        </w:tc>
        <w:tc>
          <w:tcPr>
            <w:tcW w:type="dxa" w:w="210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Red</w:t>
            </w:r>
          </w:p>
        </w:tc>
      </w:tr>
      <w:tr>
        <w:trPr>
          <w:cantSplit/>
          <w:tblHeader w:val="false"/>
        </w:trPr>
        <w:tc>
          <w:tcPr>
            <w:tcW w:type="dxa" w:w="28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Dissolved oxygen (mg/L)</w:t>
            </w:r>
          </w:p>
        </w:tc>
        <w:tc>
          <w:tcPr>
            <w:tcW w:type="dxa" w:w="23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 to 10</w:t>
            </w:r>
          </w:p>
        </w:tc>
        <w:tc>
          <w:tcPr>
            <w:tcW w:type="dxa" w:w="23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4 to 5.9</w:t>
            </w:r>
          </w:p>
        </w:tc>
        <w:tc>
          <w:tcPr>
            <w:tcW w:type="dxa" w:w="21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below 4</w:t>
            </w:r>
          </w:p>
        </w:tc>
      </w:tr>
      <w:tr>
        <w:trPr>
          <w:cantSplit/>
          <w:tblHeader w:val="false"/>
        </w:trPr>
        <w:tc>
          <w:tcPr>
            <w:tcW w:type="dxa" w:w="28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pH</w:t>
            </w:r>
          </w:p>
        </w:tc>
        <w:tc>
          <w:tcPr>
            <w:tcW w:type="dxa" w:w="231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6.5 to 8.5</w:t>
            </w:r>
          </w:p>
        </w:tc>
        <w:tc>
          <w:tcPr>
            <w:tcW w:type="dxa" w:w="23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6.0 to 6.4</w:t>
            </w:r>
          </w:p>
        </w:tc>
        <w:tc>
          <w:tcPr>
            <w:tcW w:type="dxa" w:w="21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outside</w:t>
            </w:r>
          </w:p>
        </w:tc>
      </w:tr>
      <w:tr>
        <w:trPr>
          <w:cantSplit/>
          <w:tblHeader w:val="false"/>
        </w:trPr>
        <w:tc>
          <w:tcPr>
            <w:tcW w:type="dxa" w:w="28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temperature (degrees C)</w:t>
            </w:r>
          </w:p>
        </w:tc>
        <w:tc>
          <w:tcPr>
            <w:tcW w:type="dxa" w:w="23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22 to 30</w:t>
            </w:r>
          </w:p>
        </w:tc>
        <w:tc>
          <w:tcPr>
            <w:tcW w:type="dxa" w:w="23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18 to 21</w:t>
            </w:r>
          </w:p>
        </w:tc>
        <w:tc>
          <w:tcPr>
            <w:tcW w:type="dxa" w:w="21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outside</w:t>
            </w:r>
          </w:p>
        </w:tc>
      </w:tr>
      <w:tr>
        <w:trPr>
          <w:cantSplit/>
          <w:tblHeader w:val="false"/>
        </w:trPr>
        <w:tc>
          <w:tcPr>
            <w:tcW w:type="dxa" w:w="28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Ammonia (mg/L)</w:t>
            </w:r>
          </w:p>
        </w:tc>
        <w:tc>
          <w:tcPr>
            <w:tcW w:type="dxa" w:w="231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up to 0.05</w:t>
            </w:r>
          </w:p>
        </w:tc>
        <w:tc>
          <w:tcPr>
            <w:tcW w:type="dxa" w:w="23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0.05 to 0.1</w:t>
            </w:r>
          </w:p>
        </w:tc>
        <w:tc>
          <w:tcPr>
            <w:tcW w:type="dxa" w:w="21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above 0.1</w:t>
            </w:r>
          </w:p>
        </w:tc>
      </w:tr>
      <w:tr>
        <w:trPr>
          <w:cantSplit/>
          <w:tblHeader w:val="false"/>
        </w:trPr>
        <w:tc>
          <w:tcPr>
            <w:tcW w:type="dxa" w:w="28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Turbidity (NTU)</w:t>
            </w:r>
          </w:p>
        </w:tc>
        <w:tc>
          <w:tcPr>
            <w:tcW w:type="dxa" w:w="23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up to 20</w:t>
            </w:r>
          </w:p>
        </w:tc>
        <w:tc>
          <w:tcPr>
            <w:tcW w:type="dxa" w:w="23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20 to 40</w:t>
            </w:r>
          </w:p>
        </w:tc>
        <w:tc>
          <w:tcPr>
            <w:tcW w:type="dxa" w:w="21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above 40</w:t>
            </w:r>
          </w:p>
        </w:tc>
      </w:tr>
      <w:tr>
        <w:trPr>
          <w:cantSplit/>
          <w:tblHeader w:val="false"/>
        </w:trPr>
        <w:tc>
          <w:tcPr>
            <w:tcW w:type="dxa" w:w="28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level (percent)</w:t>
            </w:r>
          </w:p>
        </w:tc>
        <w:tc>
          <w:tcPr>
            <w:tcW w:type="dxa" w:w="231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60 to 100</w:t>
            </w:r>
          </w:p>
        </w:tc>
        <w:tc>
          <w:tcPr>
            <w:tcW w:type="dxa" w:w="23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30 to 59</w:t>
            </w:r>
          </w:p>
        </w:tc>
        <w:tc>
          <w:tcPr>
            <w:tcW w:type="dxa" w:w="21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below 30</w:t>
            </w:r>
          </w:p>
        </w:tc>
      </w:tr>
    </w:tbl>
    <w:p>
      <w:pPr>
        <w:spacing w:after="160"/>
      </w:pPr>
    </w:p>
    <w:p>
      <w:pPr>
        <w:spacing w:after="120" w:line="290"/>
      </w:pPr>
      <w:r>
        <w:rPr>
          <w:rFonts w:ascii="Calibri" w:cs="Calibri" w:eastAsia="Calibri" w:hAnsi="Calibri"/>
          <w:b/>
          <w:bCs/>
          <w:color w:val="1F2A24"/>
          <w:sz w:val="21"/>
          <w:szCs w:val="21"/>
        </w:rPr>
        <w:t xml:space="preserve">Logbooks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3"/>
        <w:gridCol w:w="2724"/>
        <w:gridCol w:w="3791"/>
      </w:tblGrid>
      <w:tr>
        <w:trPr>
          <w:cantSplit/>
          <w:tblHeader/>
        </w:trPr>
        <w:tc>
          <w:tcPr>
            <w:tcW w:type="dxa" w:w="312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Where</w:t>
            </w:r>
          </w:p>
        </w:tc>
        <w:tc>
          <w:tcPr>
            <w:tcW w:type="dxa" w:w="272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Button</w:t>
            </w:r>
          </w:p>
        </w:tc>
        <w:tc>
          <w:tcPr>
            <w:tcW w:type="dxa" w:w="379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Fields</w:t>
            </w:r>
          </w:p>
        </w:tc>
      </w:tr>
      <w:tr>
        <w:trPr>
          <w:cantSplit/>
          <w:tblHeader w:val="false"/>
        </w:trPr>
        <w:tc>
          <w:tcPr>
            <w:tcW w:type="dxa" w:w="31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Feed</w:t>
            </w:r>
            <w:r>
              <w:rPr>
                <w:rFonts w:ascii="Calibri" w:cs="Calibri" w:eastAsia="Calibri" w:hAnsi="Calibri"/>
                <w:color w:val="1F2A24"/>
                <w:sz w:val="18"/>
                <w:szCs w:val="18"/>
              </w:rPr>
              <w:t xml:space="preserve"> button at the top right</w:t>
            </w:r>
          </w:p>
        </w:tc>
        <w:tc>
          <w:tcPr>
            <w:tcW w:type="dxa" w:w="27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Log Feed</w:t>
            </w:r>
          </w:p>
        </w:tc>
        <w:tc>
          <w:tcPr>
            <w:tcW w:type="dxa" w:w="37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Pond</w:t>
            </w:r>
            <w:r>
              <w:rPr>
                <w:rFonts w:ascii="Calibri" w:cs="Calibri" w:eastAsia="Calibri" w:hAnsi="Calibri"/>
                <w:i/>
                <w:iCs/>
                <w:color w:val="1F2A24"/>
                <w:sz w:val="18"/>
                <w:szCs w:val="18"/>
              </w:rPr>
              <w:t xml:space="preserve">, Feed (kg)</w:t>
            </w:r>
            <w:r>
              <w:rPr>
                <w:rFonts w:ascii="Calibri" w:cs="Calibri" w:eastAsia="Calibri" w:hAnsi="Calibri"/>
                <w:color w:val="1F2A24"/>
                <w:sz w:val="18"/>
                <w:szCs w:val="18"/>
              </w:rPr>
              <w:t xml:space="preserve">, Feed Type, Notes</w:t>
            </w:r>
          </w:p>
        </w:tc>
      </w:tr>
      <w:tr>
        <w:trPr>
          <w:cantSplit/>
          <w:tblHeader w:val="false"/>
        </w:trPr>
        <w:tc>
          <w:tcPr>
            <w:tcW w:type="dxa" w:w="31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Quality tab</w:t>
            </w:r>
          </w:p>
        </w:tc>
        <w:tc>
          <w:tcPr>
            <w:tcW w:type="dxa" w:w="27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Log Water Change</w:t>
            </w:r>
          </w:p>
        </w:tc>
        <w:tc>
          <w:tcPr>
            <w:tcW w:type="dxa" w:w="37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Pond, % Changed, Reason</w:t>
            </w:r>
          </w:p>
        </w:tc>
      </w:tr>
      <w:tr>
        <w:trPr>
          <w:cantSplit/>
          <w:tblHeader w:val="false"/>
        </w:trPr>
        <w:tc>
          <w:tcPr>
            <w:tcW w:type="dxa" w:w="31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Records tab</w:t>
            </w:r>
          </w:p>
        </w:tc>
        <w:tc>
          <w:tcPr>
            <w:tcW w:type="dxa" w:w="27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Log Mortality</w:t>
            </w:r>
          </w:p>
        </w:tc>
        <w:tc>
          <w:tcPr>
            <w:tcW w:type="dxa" w:w="37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Pond, Count, Avg Weight (g), Cause</w:t>
            </w:r>
          </w:p>
        </w:tc>
      </w:tr>
    </w:tbl>
    <w:p>
      <w:pPr>
        <w:spacing w:after="160"/>
      </w:pPr>
    </w:p>
    <w:p>
      <w:pPr>
        <w:spacing w:after="120" w:line="290"/>
      </w:pPr>
      <w:r>
        <w:rPr>
          <w:rFonts w:ascii="Calibri" w:cs="Calibri" w:eastAsia="Calibri" w:hAnsi="Calibri"/>
          <w:color w:val="1F2A24"/>
          <w:sz w:val="21"/>
          <w:szCs w:val="21"/>
        </w:rPr>
        <w:t xml:space="preserve">The Feeding Log tab also shows Today's Feed, Feed Events (total), Most Recent and Ponds Fed Today. The Records tab lists deaths, with the kilograms lost worked out from count and average weight. </w:t>
      </w:r>
      <w:r>
        <w:rPr>
          <w:rFonts w:ascii="Calibri" w:cs="Calibri" w:eastAsia="Calibri" w:hAnsi="Calibri"/>
          <w:b/>
          <w:bCs/>
          <w:color w:val="1F2A24"/>
          <w:sz w:val="21"/>
          <w:szCs w:val="21"/>
        </w:rPr>
        <w:t xml:space="preserve">Water Quality</w:t>
      </w:r>
      <w:r>
        <w:rPr>
          <w:rFonts w:ascii="Calibri" w:cs="Calibri" w:eastAsia="Calibri" w:hAnsi="Calibri"/>
          <w:color w:val="1F2A24"/>
          <w:sz w:val="21"/>
          <w:szCs w:val="21"/>
        </w:rPr>
        <w:t xml:space="preserve"> also has a table of the current readings for all ponds.</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 logbooks are lists only. Logging feed or fish deaths does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change the stocked number, biomass or feed per day on the pond card.</w:t>
      </w:r>
    </w:p>
    <w:p>
      <w:pPr>
        <w:pStyle w:val="ListParagraph"/>
        <w:numPr>
          <w:ilvl w:val="0"/>
          <w:numId w:val="2"/>
        </w:numPr>
        <w:spacing w:after="60" w:line="280"/>
      </w:pPr>
      <w:r>
        <w:rPr>
          <w:rFonts w:ascii="Calibri" w:cs="Calibri" w:eastAsia="Calibri" w:hAnsi="Calibri"/>
          <w:color w:val="1F2A24"/>
          <w:sz w:val="21"/>
          <w:szCs w:val="21"/>
        </w:rPr>
        <w:t xml:space="preserve">Logging feed here does not take stock from Inventory or post a cost to Finance. Do that in Production and Inventory (see Parts 3 and 4).</w:t>
      </w:r>
    </w:p>
    <w:p>
      <w:pPr>
        <w:pStyle w:val="ListParagraph"/>
        <w:numPr>
          <w:ilvl w:val="0"/>
          <w:numId w:val="2"/>
        </w:numPr>
        <w:spacing w:after="60" w:line="280"/>
      </w:pPr>
      <w:r>
        <w:rPr>
          <w:rFonts w:ascii="Calibri" w:cs="Calibri" w:eastAsia="Calibri" w:hAnsi="Calibri"/>
          <w:color w:val="1F2A24"/>
          <w:sz w:val="21"/>
          <w:szCs w:val="21"/>
        </w:rPr>
        <w:t xml:space="preserve">Ponds can be removed from the </w:t>
      </w:r>
      <w:r>
        <w:rPr>
          <w:rFonts w:ascii="Calibri" w:cs="Calibri" w:eastAsia="Calibri" w:hAnsi="Calibri"/>
          <w:b/>
          <w:bCs/>
          <w:color w:val="1F2A24"/>
          <w:sz w:val="21"/>
          <w:szCs w:val="21"/>
        </w:rPr>
        <w:t xml:space="preserve">All Ponds</w:t>
      </w:r>
      <w:r>
        <w:rPr>
          <w:rFonts w:ascii="Calibri" w:cs="Calibri" w:eastAsia="Calibri" w:hAnsi="Calibri"/>
          <w:color w:val="1F2A24"/>
          <w:sz w:val="21"/>
          <w:szCs w:val="21"/>
        </w:rPr>
        <w:t xml:space="preserve"> tab (</w:t>
      </w:r>
      <w:r>
        <w:rPr>
          <w:rFonts w:ascii="Calibri" w:cs="Calibri" w:eastAsia="Calibri" w:hAnsi="Calibri"/>
          <w:b/>
          <w:bCs/>
          <w:color w:val="1F2A24"/>
          <w:sz w:val="21"/>
          <w:szCs w:val="21"/>
        </w:rPr>
        <w:t xml:space="preserve">Remove</w:t>
      </w:r>
      <w:r>
        <w:rPr>
          <w:rFonts w:ascii="Calibri" w:cs="Calibri" w:eastAsia="Calibri" w:hAnsi="Calibri"/>
          <w:color w:val="1F2A24"/>
          <w:sz w:val="21"/>
          <w:szCs w:val="21"/>
        </w:rPr>
        <w:t xml:space="preserve">, with confirmation). Log entries cannot be deleted.</w:t>
      </w:r>
    </w:p>
    <w:p>
      <w:pPr>
        <w:spacing w:after="60"/>
      </w:pPr>
    </w:p>
    <w:p>
      <w:pPr>
        <w:pStyle w:val="Heading2"/>
        <w:keepNext/>
        <w:spacing w:after="140" w:before="360"/>
      </w:pPr>
      <w:bookmarkStart w:name="h_poultry_houses" w:id="1"/>
      <w:r>
        <w:rPr>
          <w:rFonts w:ascii="Cambria" w:cs="Cambria" w:eastAsia="Cambria" w:hAnsi="Cambria"/>
          <w:b/>
          <w:bCs/>
          <w:color w:val="1F6B3A"/>
          <w:sz w:val="32"/>
          <w:szCs w:val="32"/>
        </w:rPr>
        <w:t xml:space="preserve">Poultry Houses</w:t>
      </w:r>
      <w:bookmarkEnd w:id="1"/>
    </w:p>
    <w:p>
      <w:pPr>
        <w:pStyle w:val="Heading3"/>
        <w:keepNext/>
        <w:spacing w:after="100" w:before="260"/>
      </w:pPr>
      <w:bookmarkStart w:name="h_poultry_house_dashboard" w:id="1"/>
      <w:r>
        <w:rPr>
          <w:rFonts w:ascii="Cambria" w:cs="Cambria" w:eastAsia="Cambria" w:hAnsi="Cambria"/>
          <w:b/>
          <w:bCs/>
          <w:color w:val="2E7D4F"/>
          <w:sz w:val="26"/>
          <w:szCs w:val="26"/>
        </w:rPr>
        <w:t xml:space="preserve">Poultry House Dashboard</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look at a house at a glance: climate (temperature, humidity, carbon dioxide, ammonia), controls (fan, heater, light, ventilation), eggs, feed and water, and bird deaths. Subtitle: "Climate control · egg production · feeding · mortality records".</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page holds </w:t>
      </w:r>
      <w:r>
        <w:rPr>
          <w:rFonts w:ascii="Calibri" w:cs="Calibri" w:eastAsia="Calibri" w:hAnsi="Calibri"/>
          <w:b/>
          <w:bCs/>
          <w:color w:val="1F2A24"/>
          <w:sz w:val="21"/>
          <w:szCs w:val="21"/>
        </w:rPr>
        <w:t xml:space="preserve">three sample houses</w:t>
      </w:r>
      <w:r>
        <w:rPr>
          <w:rFonts w:ascii="Calibri" w:cs="Calibri" w:eastAsia="Calibri" w:hAnsi="Calibri"/>
          <w:color w:val="1F2A24"/>
          <w:sz w:val="21"/>
          <w:szCs w:val="21"/>
        </w:rPr>
        <w:t xml:space="preserve"> (a broiler house and two layer houses) with sample figures. You cannot add or remove a house. The climate figures change only when you press </w:t>
      </w:r>
      <w:r>
        <w:rPr>
          <w:rFonts w:ascii="Calibri" w:cs="Calibri" w:eastAsia="Calibri" w:hAnsi="Calibri"/>
          <w:b/>
          <w:bCs/>
          <w:color w:val="1F2A24"/>
          <w:sz w:val="21"/>
          <w:szCs w:val="21"/>
        </w:rPr>
        <w:t xml:space="preserve">Refresh</w:t>
      </w:r>
      <w:r>
        <w:rPr>
          <w:rFonts w:ascii="Calibri" w:cs="Calibri" w:eastAsia="Calibri" w:hAnsi="Calibri"/>
          <w:color w:val="1F2A24"/>
          <w:sz w:val="21"/>
          <w:szCs w:val="21"/>
        </w:rPr>
        <w:t xml:space="preserve"> (made-up changes) or toggle a control. The switches do not control a real fan or heater. Four sample alerts for the first layer house are included.</w:t>
      </w:r>
    </w:p>
    <w:p>
      <w:pPr>
        <w:spacing w:after="120" w:line="290"/>
      </w:pPr>
      <w:r>
        <w:rPr>
          <w:rFonts w:ascii="Calibri" w:cs="Calibri" w:eastAsia="Calibri" w:hAnsi="Calibri"/>
          <w:b/>
          <w:bCs/>
          <w:color w:val="1F2A24"/>
          <w:sz w:val="21"/>
          <w:szCs w:val="21"/>
        </w:rPr>
        <w:t xml:space="preserve">Tabs and buttons.</w:t>
      </w:r>
      <w:r>
        <w:rPr>
          <w:rFonts w:ascii="Calibri" w:cs="Calibri" w:eastAsia="Calibri" w:hAnsi="Calibri"/>
          <w:color w:val="1F2A24"/>
          <w:sz w:val="21"/>
          <w:szCs w:val="21"/>
        </w:rPr>
        <w:t xml:space="preserve"> Tiles: </w:t>
      </w:r>
      <w:r>
        <w:rPr>
          <w:rFonts w:ascii="Calibri" w:cs="Calibri" w:eastAsia="Calibri" w:hAnsi="Calibri"/>
          <w:b/>
          <w:bCs/>
          <w:color w:val="1F2A24"/>
          <w:sz w:val="21"/>
          <w:szCs w:val="21"/>
        </w:rPr>
        <w:t xml:space="preserve">Houses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Total Birds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Eggs Today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Critical Houses</w:t>
      </w:r>
      <w:r>
        <w:rPr>
          <w:rFonts w:ascii="Calibri" w:cs="Calibri" w:eastAsia="Calibri" w:hAnsi="Calibri"/>
          <w:color w:val="1F2A24"/>
          <w:sz w:val="21"/>
          <w:szCs w:val="21"/>
        </w:rPr>
        <w:t xml:space="preserve">. Click a house card to select it. Tabs: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Climate &amp; Controls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Feed &amp; Water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Records</w:t>
      </w:r>
      <w:r>
        <w:rPr>
          <w:rFonts w:ascii="Calibri" w:cs="Calibri" w:eastAsia="Calibri" w:hAnsi="Calibri"/>
          <w:color w:val="1F2A24"/>
          <w:sz w:val="21"/>
          <w:szCs w:val="21"/>
        </w:rPr>
        <w:t xml:space="preserve">. Buttons at the right: </w:t>
      </w:r>
      <w:r>
        <w:rPr>
          <w:rFonts w:ascii="Calibri" w:cs="Calibri" w:eastAsia="Calibri" w:hAnsi="Calibri"/>
          <w:b/>
          <w:bCs/>
          <w:color w:val="1F2A24"/>
          <w:sz w:val="21"/>
          <w:szCs w:val="21"/>
        </w:rPr>
        <w:t xml:space="preserve">Collect Eggs</w:t>
      </w:r>
      <w:r>
        <w:rPr>
          <w:rFonts w:ascii="Calibri" w:cs="Calibri" w:eastAsia="Calibri" w:hAnsi="Calibri"/>
          <w:color w:val="1F2A24"/>
          <w:sz w:val="21"/>
          <w:szCs w:val="21"/>
        </w:rPr>
        <w:t xml:space="preserve"> (only for a layer or breeder house), </w:t>
      </w:r>
      <w:r>
        <w:rPr>
          <w:rFonts w:ascii="Calibri" w:cs="Calibri" w:eastAsia="Calibri" w:hAnsi="Calibri"/>
          <w:b/>
          <w:bCs/>
          <w:color w:val="1F2A24"/>
          <w:sz w:val="21"/>
          <w:szCs w:val="21"/>
        </w:rPr>
        <w:t xml:space="preserve">Feed Record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Mortality</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Overview tab.</w:t>
      </w:r>
      <w:r>
        <w:rPr>
          <w:rFonts w:ascii="Calibri" w:cs="Calibri" w:eastAsia="Calibri" w:hAnsi="Calibri"/>
          <w:color w:val="1F2A24"/>
          <w:sz w:val="21"/>
          <w:szCs w:val="21"/>
        </w:rPr>
        <w:t xml:space="preserve"> Four tiles for the chosen house (birds, mortality rate, and either Eggs Today and Eggs This Week for layers, or Live Weight and FCR estimate for broilers), a climate card set with a </w:t>
      </w:r>
      <w:r>
        <w:rPr>
          <w:rFonts w:ascii="Calibri" w:cs="Calibri" w:eastAsia="Calibri" w:hAnsi="Calibri"/>
          <w:b/>
          <w:bCs/>
          <w:color w:val="1F2A24"/>
          <w:sz w:val="21"/>
          <w:szCs w:val="21"/>
        </w:rPr>
        <w:t xml:space="preserve">Refresh</w:t>
      </w:r>
      <w:r>
        <w:rPr>
          <w:rFonts w:ascii="Calibri" w:cs="Calibri" w:eastAsia="Calibri" w:hAnsi="Calibri"/>
          <w:color w:val="1F2A24"/>
          <w:sz w:val="21"/>
          <w:szCs w:val="21"/>
        </w:rPr>
        <w:t xml:space="preserve"> button, and the </w:t>
      </w:r>
      <w:r>
        <w:rPr>
          <w:rFonts w:ascii="Calibri" w:cs="Calibri" w:eastAsia="Calibri" w:hAnsi="Calibri"/>
          <w:b/>
          <w:bCs/>
          <w:color w:val="1F2A24"/>
          <w:sz w:val="21"/>
          <w:szCs w:val="21"/>
        </w:rPr>
        <w:t xml:space="preserve">House Controls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Fan / Ventilation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Heater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Lighting</w:t>
      </w:r>
      <w:r>
        <w:rPr>
          <w:rFonts w:ascii="Calibri" w:cs="Calibri" w:eastAsia="Calibri" w:hAnsi="Calibri"/>
          <w:color w:val="1F2A24"/>
          <w:sz w:val="21"/>
          <w:szCs w:val="21"/>
        </w:rPr>
        <w:t xml:space="preserve"> (ON/OFF) and a </w:t>
      </w:r>
      <w:r>
        <w:rPr>
          <w:rFonts w:ascii="Calibri" w:cs="Calibri" w:eastAsia="Calibri" w:hAnsi="Calibri"/>
          <w:b/>
          <w:bCs/>
          <w:color w:val="1F2A24"/>
          <w:sz w:val="21"/>
          <w:szCs w:val="21"/>
        </w:rPr>
        <w:t xml:space="preserve">Ventilation</w:t>
      </w:r>
      <w:r>
        <w:rPr>
          <w:rFonts w:ascii="Calibri" w:cs="Calibri" w:eastAsia="Calibri" w:hAnsi="Calibri"/>
          <w:color w:val="1F2A24"/>
          <w:sz w:val="21"/>
          <w:szCs w:val="21"/>
        </w:rPr>
        <w:t xml:space="preserve"> slider (0 to 100 percent, saved when you move it). Switching the fan on lowers the temperature, carbon dioxide, ammonia and humidity figures on screen by a fixed amount.</w:t>
      </w:r>
    </w:p>
    <w:p>
      <w:pPr>
        <w:spacing w:after="120" w:line="290"/>
      </w:pPr>
      <w:r>
        <w:rPr>
          <w:rFonts w:ascii="Calibri" w:cs="Calibri" w:eastAsia="Calibri" w:hAnsi="Calibri"/>
          <w:b/>
          <w:bCs/>
          <w:color w:val="1F2A24"/>
          <w:sz w:val="21"/>
          <w:szCs w:val="21"/>
        </w:rPr>
        <w:t xml:space="preserve">Climate limits used by the colours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5"/>
        <w:gridCol w:w="1765"/>
        <w:gridCol w:w="1737"/>
        <w:gridCol w:w="1996"/>
        <w:gridCol w:w="1975"/>
      </w:tblGrid>
      <w:tr>
        <w:trPr>
          <w:cantSplit/>
          <w:tblHeader/>
        </w:trPr>
        <w:tc>
          <w:tcPr>
            <w:tcW w:type="dxa" w:w="216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Reading</w:t>
            </w:r>
          </w:p>
        </w:tc>
        <w:tc>
          <w:tcPr>
            <w:tcW w:type="dxa" w:w="176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Broiler target</w:t>
            </w:r>
          </w:p>
        </w:tc>
        <w:tc>
          <w:tcPr>
            <w:tcW w:type="dxa" w:w="173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Layer target</w:t>
            </w:r>
          </w:p>
        </w:tc>
        <w:tc>
          <w:tcPr>
            <w:tcW w:type="dxa" w:w="199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Amber from</w:t>
            </w:r>
          </w:p>
        </w:tc>
        <w:tc>
          <w:tcPr>
            <w:tcW w:type="dxa" w:w="197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Red from</w:t>
            </w:r>
          </w:p>
        </w:tc>
      </w:tr>
      <w:tr>
        <w:trPr>
          <w:cantSplit/>
          <w:tblHeader w:val="false"/>
        </w:trPr>
        <w:tc>
          <w:tcPr>
            <w:tcW w:type="dxa" w:w="21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Temperature (degrees C)</w:t>
            </w:r>
          </w:p>
        </w:tc>
        <w:tc>
          <w:tcPr>
            <w:tcW w:type="dxa" w:w="17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26 to 30</w:t>
            </w:r>
          </w:p>
        </w:tc>
        <w:tc>
          <w:tcPr>
            <w:tcW w:type="dxa" w:w="17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21 to 28</w:t>
            </w:r>
          </w:p>
        </w:tc>
        <w:tc>
          <w:tcPr>
            <w:tcW w:type="dxa" w:w="19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29 (broiler) / 28 (layer)</w:t>
            </w:r>
          </w:p>
        </w:tc>
        <w:tc>
          <w:tcPr>
            <w:tcW w:type="dxa" w:w="19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32 (broiler) / 30 (layer)</w:t>
            </w:r>
          </w:p>
        </w:tc>
      </w:tr>
      <w:tr>
        <w:trPr>
          <w:cantSplit/>
          <w:tblHeader w:val="false"/>
        </w:trPr>
        <w:tc>
          <w:tcPr>
            <w:tcW w:type="dxa" w:w="216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Humidity (percent)</w:t>
            </w:r>
          </w:p>
        </w:tc>
        <w:tc>
          <w:tcPr>
            <w:tcW w:type="dxa" w:w="176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50 to 70</w:t>
            </w:r>
          </w:p>
        </w:tc>
        <w:tc>
          <w:tcPr>
            <w:tcW w:type="dxa" w:w="17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50 to 70</w:t>
            </w:r>
          </w:p>
        </w:tc>
        <w:tc>
          <w:tcPr>
            <w:tcW w:type="dxa" w:w="19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70</w:t>
            </w:r>
          </w:p>
        </w:tc>
        <w:tc>
          <w:tcPr>
            <w:tcW w:type="dxa" w:w="19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80</w:t>
            </w:r>
          </w:p>
        </w:tc>
      </w:tr>
      <w:tr>
        <w:trPr>
          <w:cantSplit/>
          <w:tblHeader w:val="false"/>
        </w:trPr>
        <w:tc>
          <w:tcPr>
            <w:tcW w:type="dxa" w:w="21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Carbon dioxide (ppm)</w:t>
            </w:r>
          </w:p>
        </w:tc>
        <w:tc>
          <w:tcPr>
            <w:tcW w:type="dxa" w:w="17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under 2000</w:t>
            </w:r>
          </w:p>
        </w:tc>
        <w:tc>
          <w:tcPr>
            <w:tcW w:type="dxa" w:w="17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under 2000</w:t>
            </w:r>
          </w:p>
        </w:tc>
        <w:tc>
          <w:tcPr>
            <w:tcW w:type="dxa" w:w="19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2000</w:t>
            </w:r>
          </w:p>
        </w:tc>
        <w:tc>
          <w:tcPr>
            <w:tcW w:type="dxa" w:w="19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2500</w:t>
            </w:r>
          </w:p>
        </w:tc>
      </w:tr>
      <w:tr>
        <w:trPr>
          <w:cantSplit/>
          <w:tblHeader w:val="false"/>
        </w:trPr>
        <w:tc>
          <w:tcPr>
            <w:tcW w:type="dxa" w:w="216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Ammonia (ppm)</w:t>
            </w:r>
          </w:p>
        </w:tc>
        <w:tc>
          <w:tcPr>
            <w:tcW w:type="dxa" w:w="176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under 20</w:t>
            </w:r>
          </w:p>
        </w:tc>
        <w:tc>
          <w:tcPr>
            <w:tcW w:type="dxa" w:w="17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under 15</w:t>
            </w:r>
          </w:p>
        </w:tc>
        <w:tc>
          <w:tcPr>
            <w:tcW w:type="dxa" w:w="19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20 (broiler) / 15 (layer)</w:t>
            </w:r>
          </w:p>
        </w:tc>
        <w:tc>
          <w:tcPr>
            <w:tcW w:type="dxa" w:w="19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25 (broiler) / 20 (layer)</w:t>
            </w:r>
          </w:p>
        </w:tc>
      </w:tr>
    </w:tbl>
    <w:p>
      <w:pPr>
        <w:spacing w:after="160"/>
      </w:pPr>
    </w:p>
    <w:p>
      <w:pPr>
        <w:spacing w:after="120" w:line="290"/>
      </w:pPr>
      <w:r>
        <w:rPr>
          <w:rFonts w:ascii="Calibri" w:cs="Calibri" w:eastAsia="Calibri" w:hAnsi="Calibri"/>
          <w:b/>
          <w:bCs/>
          <w:color w:val="1F2A24"/>
          <w:sz w:val="21"/>
          <w:szCs w:val="21"/>
        </w:rPr>
        <w:t xml:space="preserve">Logbooks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7"/>
        <w:gridCol w:w="3726"/>
        <w:gridCol w:w="3495"/>
      </w:tblGrid>
      <w:tr>
        <w:trPr>
          <w:cantSplit/>
          <w:tblHeader/>
        </w:trPr>
        <w:tc>
          <w:tcPr>
            <w:tcW w:type="dxa" w:w="241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Button</w:t>
            </w:r>
          </w:p>
        </w:tc>
        <w:tc>
          <w:tcPr>
            <w:tcW w:type="dxa" w:w="372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Fields</w:t>
            </w:r>
          </w:p>
        </w:tc>
        <w:tc>
          <w:tcPr>
            <w:tcW w:type="dxa" w:w="349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4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Collect Eggs</w:t>
            </w:r>
          </w:p>
        </w:tc>
        <w:tc>
          <w:tcPr>
            <w:tcW w:type="dxa" w:w="37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House</w:t>
            </w:r>
            <w:r>
              <w:rPr>
                <w:rFonts w:ascii="Calibri" w:cs="Calibri" w:eastAsia="Calibri" w:hAnsi="Calibri"/>
                <w:i/>
                <w:iCs/>
                <w:color w:val="1F2A24"/>
                <w:sz w:val="18"/>
                <w:szCs w:val="18"/>
              </w:rPr>
              <w:t xml:space="preserve">, Egg Count</w:t>
            </w:r>
            <w:r>
              <w:rPr>
                <w:rFonts w:ascii="Calibri" w:cs="Calibri" w:eastAsia="Calibri" w:hAnsi="Calibri"/>
                <w:color w:val="1F2A24"/>
                <w:sz w:val="18"/>
                <w:szCs w:val="18"/>
              </w:rPr>
              <w:t xml:space="preserve">, Broken, Notes</w:t>
            </w:r>
          </w:p>
        </w:tc>
        <w:tc>
          <w:tcPr>
            <w:tcW w:type="dxa" w:w="34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Shows in the </w:t>
            </w:r>
            <w:r>
              <w:rPr>
                <w:rFonts w:ascii="Calibri" w:cs="Calibri" w:eastAsia="Calibri" w:hAnsi="Calibri"/>
                <w:b/>
                <w:bCs/>
                <w:color w:val="1F2A24"/>
                <w:sz w:val="18"/>
                <w:szCs w:val="18"/>
              </w:rPr>
              <w:t xml:space="preserve">Production</w:t>
            </w:r>
            <w:r>
              <w:rPr>
                <w:rFonts w:ascii="Calibri" w:cs="Calibri" w:eastAsia="Calibri" w:hAnsi="Calibri"/>
                <w:color w:val="1F2A24"/>
                <w:sz w:val="18"/>
                <w:szCs w:val="18"/>
              </w:rPr>
              <w:t xml:space="preserve"> tab with the percentage broken</w:t>
            </w:r>
          </w:p>
        </w:tc>
      </w:tr>
      <w:tr>
        <w:trPr>
          <w:cantSplit/>
          <w:tblHeader w:val="false"/>
        </w:trPr>
        <w:tc>
          <w:tcPr>
            <w:tcW w:type="dxa" w:w="24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Record</w:t>
            </w:r>
          </w:p>
        </w:tc>
        <w:tc>
          <w:tcPr>
            <w:tcW w:type="dxa" w:w="37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House</w:t>
            </w:r>
            <w:r>
              <w:rPr>
                <w:rFonts w:ascii="Calibri" w:cs="Calibri" w:eastAsia="Calibri" w:hAnsi="Calibri"/>
                <w:i/>
                <w:iCs/>
                <w:color w:val="1F2A24"/>
                <w:sz w:val="18"/>
                <w:szCs w:val="18"/>
              </w:rPr>
              <w:t xml:space="preserve">, Feed (kg)</w:t>
            </w:r>
            <w:r>
              <w:rPr>
                <w:rFonts w:ascii="Calibri" w:cs="Calibri" w:eastAsia="Calibri" w:hAnsi="Calibri"/>
                <w:color w:val="1F2A24"/>
                <w:sz w:val="18"/>
                <w:szCs w:val="18"/>
              </w:rPr>
              <w:t xml:space="preserve">, Feed Type, Notes</w:t>
            </w:r>
          </w:p>
        </w:tc>
        <w:tc>
          <w:tcPr>
            <w:tcW w:type="dxa" w:w="34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Shows in </w:t>
            </w:r>
            <w:r>
              <w:rPr>
                <w:rFonts w:ascii="Calibri" w:cs="Calibri" w:eastAsia="Calibri" w:hAnsi="Calibri"/>
                <w:b/>
                <w:bCs/>
                <w:color w:val="1F2A24"/>
                <w:sz w:val="18"/>
                <w:szCs w:val="18"/>
              </w:rPr>
              <w:t xml:space="preserve">Feed &amp; Water</w:t>
            </w:r>
          </w:p>
        </w:tc>
      </w:tr>
      <w:tr>
        <w:trPr>
          <w:cantSplit/>
          <w:tblHeader w:val="false"/>
        </w:trPr>
        <w:tc>
          <w:tcPr>
            <w:tcW w:type="dxa" w:w="24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Mortality</w:t>
            </w:r>
          </w:p>
        </w:tc>
        <w:tc>
          <w:tcPr>
            <w:tcW w:type="dxa" w:w="37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House</w:t>
            </w:r>
            <w:r>
              <w:rPr>
                <w:rFonts w:ascii="Calibri" w:cs="Calibri" w:eastAsia="Calibri" w:hAnsi="Calibri"/>
                <w:i/>
                <w:iCs/>
                <w:color w:val="1F2A24"/>
                <w:sz w:val="18"/>
                <w:szCs w:val="18"/>
              </w:rPr>
              <w:t xml:space="preserve">, Count</w:t>
            </w:r>
            <w:r>
              <w:rPr>
                <w:rFonts w:ascii="Calibri" w:cs="Calibri" w:eastAsia="Calibri" w:hAnsi="Calibri"/>
                <w:color w:val="1F2A24"/>
                <w:sz w:val="18"/>
                <w:szCs w:val="18"/>
              </w:rPr>
              <w:t xml:space="preserve">, Avg Weight (g), Cause</w:t>
            </w:r>
          </w:p>
        </w:tc>
        <w:tc>
          <w:tcPr>
            <w:tcW w:type="dxa" w:w="34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Shows in </w:t>
            </w:r>
            <w:r>
              <w:rPr>
                <w:rFonts w:ascii="Calibri" w:cs="Calibri" w:eastAsia="Calibri" w:hAnsi="Calibri"/>
                <w:b/>
                <w:bCs/>
                <w:color w:val="1F2A24"/>
                <w:sz w:val="18"/>
                <w:szCs w:val="18"/>
              </w:rPr>
              <w:t xml:space="preserve">Records</w:t>
            </w:r>
          </w:p>
        </w:tc>
      </w:tr>
    </w:tbl>
    <w:p>
      <w:pPr>
        <w:spacing w:after="160"/>
      </w:pPr>
    </w:p>
    <w:p>
      <w:pPr>
        <w:spacing w:after="120" w:line="290"/>
      </w:pPr>
      <w:r>
        <w:rPr>
          <w:rFonts w:ascii="Calibri" w:cs="Calibri" w:eastAsia="Calibri" w:hAnsi="Calibri"/>
          <w:b/>
          <w:bCs/>
          <w:color w:val="1F2A24"/>
          <w:sz w:val="21"/>
          <w:szCs w:val="21"/>
        </w:rPr>
        <w:t xml:space="preserve">Production tab.</w:t>
      </w:r>
      <w:r>
        <w:rPr>
          <w:rFonts w:ascii="Calibri" w:cs="Calibri" w:eastAsia="Calibri" w:hAnsi="Calibri"/>
          <w:color w:val="1F2A24"/>
          <w:sz w:val="21"/>
          <w:szCs w:val="21"/>
        </w:rPr>
        <w:t xml:space="preserve"> The egg log and </w:t>
      </w:r>
      <w:r>
        <w:rPr>
          <w:rFonts w:ascii="Calibri" w:cs="Calibri" w:eastAsia="Calibri" w:hAnsi="Calibri"/>
          <w:b/>
          <w:bCs/>
          <w:color w:val="1F2A24"/>
          <w:sz w:val="21"/>
          <w:szCs w:val="21"/>
        </w:rPr>
        <w:t xml:space="preserve">Hen Day Average (HDA)</w:t>
      </w:r>
      <w:r>
        <w:rPr>
          <w:rFonts w:ascii="Calibri" w:cs="Calibri" w:eastAsia="Calibri" w:hAnsi="Calibri"/>
          <w:color w:val="1F2A24"/>
          <w:sz w:val="21"/>
          <w:szCs w:val="21"/>
        </w:rPr>
        <w:t xml:space="preserve"> for each layer house. HDA is the eggs laid today as a percentage of the hens in the house. 85 percent and above is green, 75 to 85 amber, below 75 red.</w:t>
      </w:r>
    </w:p>
    <w:p>
      <w:pPr>
        <w:spacing w:after="120" w:line="290"/>
      </w:pPr>
      <w:r>
        <w:rPr>
          <w:rFonts w:ascii="Calibri" w:cs="Calibri" w:eastAsia="Calibri" w:hAnsi="Calibri"/>
          <w:b/>
          <w:bCs/>
          <w:color w:val="1F2A24"/>
          <w:sz w:val="21"/>
          <w:szCs w:val="21"/>
        </w:rPr>
        <w:t xml:space="preserve">Feed &amp; Water tab.</w:t>
      </w:r>
      <w:r>
        <w:rPr>
          <w:rFonts w:ascii="Calibri" w:cs="Calibri" w:eastAsia="Calibri" w:hAnsi="Calibri"/>
          <w:color w:val="1F2A24"/>
          <w:sz w:val="21"/>
          <w:szCs w:val="21"/>
        </w:rPr>
        <w:t xml:space="preserve"> For each house, feed eaten against a daily budget (amber above 105 percent of budget) and water use against its budget, then the feed records.</w:t>
      </w:r>
    </w:p>
    <w:p>
      <w:pPr>
        <w:spacing w:after="120" w:line="290"/>
      </w:pPr>
      <w:r>
        <w:rPr>
          <w:rFonts w:ascii="Calibri" w:cs="Calibri" w:eastAsia="Calibri" w:hAnsi="Calibri"/>
          <w:b/>
          <w:bCs/>
          <w:color w:val="1F2A24"/>
          <w:sz w:val="21"/>
          <w:szCs w:val="21"/>
        </w:rPr>
        <w:t xml:space="preserve">Records tab.</w:t>
      </w:r>
      <w:r>
        <w:rPr>
          <w:rFonts w:ascii="Calibri" w:cs="Calibri" w:eastAsia="Calibri" w:hAnsi="Calibri"/>
          <w:color w:val="1F2A24"/>
          <w:sz w:val="21"/>
          <w:szCs w:val="21"/>
        </w:rPr>
        <w:t xml:space="preserve"> Bird deaths, and a </w:t>
      </w:r>
      <w:r>
        <w:rPr>
          <w:rFonts w:ascii="Calibri" w:cs="Calibri" w:eastAsia="Calibri" w:hAnsi="Calibri"/>
          <w:b/>
          <w:bCs/>
          <w:color w:val="1F2A24"/>
          <w:sz w:val="21"/>
          <w:szCs w:val="21"/>
        </w:rPr>
        <w:t xml:space="preserve">Mortality Summary by House</w:t>
      </w:r>
      <w:r>
        <w:rPr>
          <w:rFonts w:ascii="Calibri" w:cs="Calibri" w:eastAsia="Calibri" w:hAnsi="Calibri"/>
          <w:color w:val="1F2A24"/>
          <w:sz w:val="21"/>
          <w:szCs w:val="21"/>
        </w:rPr>
        <w:t xml:space="preserve">. A house is shown in red when its death rate is above 4 percent (broilers) or 2 percent (other houses).</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Logging eggs, feed or deaths adds a line to a list only. It does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change the bird count, eggs today or mortality figures of the house, and it does not touch Production, Inventory or Finance. For farm records that feed your reports, use Production (see Part 3).</w:t>
      </w:r>
    </w:p>
    <w:p>
      <w:pPr>
        <w:pStyle w:val="ListParagraph"/>
        <w:numPr>
          <w:ilvl w:val="0"/>
          <w:numId w:val="2"/>
        </w:numPr>
        <w:spacing w:after="60" w:line="280"/>
      </w:pPr>
      <w:r>
        <w:rPr>
          <w:rFonts w:ascii="Calibri" w:cs="Calibri" w:eastAsia="Calibri" w:hAnsi="Calibri"/>
          <w:color w:val="1F2A24"/>
          <w:sz w:val="21"/>
          <w:szCs w:val="21"/>
        </w:rPr>
        <w:t xml:space="preserve">The broiler FCR estimate assumes an average bird weight of 2.1 kg.</w:t>
      </w:r>
    </w:p>
    <w:p>
      <w:pPr>
        <w:spacing w:after="60"/>
      </w:pPr>
    </w:p>
    <w:p>
      <w:pPr>
        <w:pStyle w:val="Heading2"/>
        <w:keepNext/>
        <w:spacing w:after="140" w:before="360"/>
      </w:pPr>
      <w:bookmarkStart w:name="h_energy" w:id="1"/>
      <w:r>
        <w:rPr>
          <w:rFonts w:ascii="Cambria" w:cs="Cambria" w:eastAsia="Cambria" w:hAnsi="Cambria"/>
          <w:b/>
          <w:bCs/>
          <w:color w:val="1F6B3A"/>
          <w:sz w:val="32"/>
          <w:szCs w:val="32"/>
        </w:rPr>
        <w:t xml:space="preserve">Energy</w:t>
      </w:r>
      <w:bookmarkEnd w:id="1"/>
    </w:p>
    <w:p>
      <w:pPr>
        <w:pStyle w:val="Heading3"/>
        <w:keepNext/>
        <w:spacing w:after="100" w:before="260"/>
      </w:pPr>
      <w:bookmarkStart w:name="h_energy_monitor" w:id="1"/>
      <w:r>
        <w:rPr>
          <w:rFonts w:ascii="Cambria" w:cs="Cambria" w:eastAsia="Cambria" w:hAnsi="Cambria"/>
          <w:b/>
          <w:bCs/>
          <w:color w:val="2E7D4F"/>
          <w:sz w:val="26"/>
          <w:szCs w:val="26"/>
        </w:rPr>
        <w:t xml:space="preserve">Energy Monitor</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view solar arrays, battery banks, generators and the loads that use power, and to see a 30-day picture of energy use and cost. Subtitle: "Solar · Battery · Generator · Load analytics · Cost per kg".</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This page is </w:t>
      </w:r>
      <w:r>
        <w:rPr>
          <w:rFonts w:ascii="Calibri" w:cs="Calibri" w:eastAsia="Calibri" w:hAnsi="Calibri"/>
          <w:b/>
          <w:bCs/>
          <w:color w:val="1F2A24"/>
          <w:sz w:val="21"/>
          <w:szCs w:val="21"/>
        </w:rPr>
        <w:t xml:space="preserve">view-only sample data</w:t>
      </w:r>
      <w:r>
        <w:rPr>
          <w:rFonts w:ascii="Calibri" w:cs="Calibri" w:eastAsia="Calibri" w:hAnsi="Calibri"/>
          <w:color w:val="1F2A24"/>
          <w:sz w:val="21"/>
          <w:szCs w:val="21"/>
        </w:rPr>
        <w:t xml:space="preserve">. You cannot add or edit arrays, batteries or loads. The 30 days of figures in </w:t>
      </w:r>
      <w:r>
        <w:rPr>
          <w:rFonts w:ascii="Calibri" w:cs="Calibri" w:eastAsia="Calibri" w:hAnsi="Calibri"/>
          <w:b/>
          <w:bCs/>
          <w:color w:val="1F2A24"/>
          <w:sz w:val="21"/>
          <w:szCs w:val="21"/>
        </w:rPr>
        <w:t xml:space="preserve">Analytics</w:t>
      </w:r>
      <w:r>
        <w:rPr>
          <w:rFonts w:ascii="Calibri" w:cs="Calibri" w:eastAsia="Calibri" w:hAnsi="Calibri"/>
          <w:color w:val="1F2A24"/>
          <w:sz w:val="21"/>
          <w:szCs w:val="21"/>
        </w:rPr>
        <w:t xml:space="preserve"> are random numbers made when the page is first opened. Amounts of money are in </w:t>
      </w:r>
      <w:r>
        <w:rPr>
          <w:rFonts w:ascii="Calibri" w:cs="Calibri" w:eastAsia="Calibri" w:hAnsi="Calibri"/>
          <w:b/>
          <w:bCs/>
          <w:color w:val="1F2A24"/>
          <w:sz w:val="21"/>
          <w:szCs w:val="21"/>
        </w:rPr>
        <w:t xml:space="preserve">US dollars</w:t>
      </w:r>
      <w:r>
        <w:rPr>
          <w:rFonts w:ascii="Calibri" w:cs="Calibri" w:eastAsia="Calibri" w:hAnsi="Calibri"/>
          <w:color w:val="1F2A24"/>
          <w:sz w:val="21"/>
          <w:szCs w:val="21"/>
        </w:rPr>
        <w:t xml:space="preserve"> at a fixed $0.12 per kWh for grid power (and $0.35 for generator power in the history), not in kwacha.</w:t>
      </w:r>
    </w:p>
    <w:p>
      <w:pPr>
        <w:spacing w:after="120" w:line="290"/>
      </w:pPr>
      <w:r>
        <w:rPr>
          <w:rFonts w:ascii="Calibri" w:cs="Calibri" w:eastAsia="Calibri" w:hAnsi="Calibri"/>
          <w:b/>
          <w:bCs/>
          <w:color w:val="1F2A24"/>
          <w:sz w:val="21"/>
          <w:szCs w:val="21"/>
        </w:rPr>
        <w:t xml:space="preserve">What you can do</w:t>
      </w:r>
    </w:p>
    <w:p>
      <w:pPr>
        <w:pStyle w:val="ListParagraph"/>
        <w:numPr>
          <w:ilvl w:val="0"/>
          <w:numId w:val="2"/>
        </w:numPr>
        <w:spacing w:after="60" w:line="280"/>
      </w:pPr>
      <w:r>
        <w:rPr>
          <w:rFonts w:ascii="Calibri" w:cs="Calibri" w:eastAsia="Calibri" w:hAnsi="Calibri"/>
          <w:b/>
          <w:bCs/>
          <w:color w:val="1F2A24"/>
          <w:sz w:val="21"/>
          <w:szCs w:val="21"/>
        </w:rPr>
        <w:t xml:space="preserve">Refresh</w:t>
      </w:r>
      <w:r>
        <w:rPr>
          <w:rFonts w:ascii="Calibri" w:cs="Calibri" w:eastAsia="Calibri" w:hAnsi="Calibri"/>
          <w:color w:val="1F2A24"/>
          <w:sz w:val="21"/>
          <w:szCs w:val="21"/>
        </w:rPr>
        <w:t xml:space="preserve"> (top right) makes small random changes to the solar output and battery charge.</w:t>
      </w:r>
    </w:p>
    <w:p>
      <w:pPr>
        <w:pStyle w:val="ListParagraph"/>
        <w:numPr>
          <w:ilvl w:val="0"/>
          <w:numId w:val="2"/>
        </w:numPr>
        <w:spacing w:after="60" w:line="280"/>
      </w:pPr>
      <w:r>
        <w:rPr>
          <w:rFonts w:ascii="Calibri" w:cs="Calibri" w:eastAsia="Calibri" w:hAnsi="Calibri"/>
          <w:color w:val="1F2A24"/>
          <w:sz w:val="21"/>
          <w:szCs w:val="21"/>
        </w:rPr>
        <w:t xml:space="preserve">In the </w:t>
      </w:r>
      <w:r>
        <w:rPr>
          <w:rFonts w:ascii="Calibri" w:cs="Calibri" w:eastAsia="Calibri" w:hAnsi="Calibri"/>
          <w:b/>
          <w:bCs/>
          <w:color w:val="1F2A24"/>
          <w:sz w:val="21"/>
          <w:szCs w:val="21"/>
        </w:rPr>
        <w:t xml:space="preserve">Generators</w:t>
      </w:r>
      <w:r>
        <w:rPr>
          <w:rFonts w:ascii="Calibri" w:cs="Calibri" w:eastAsia="Calibri" w:hAnsi="Calibri"/>
          <w:color w:val="1F2A24"/>
          <w:sz w:val="21"/>
          <w:szCs w:val="21"/>
        </w:rPr>
        <w:t xml:space="preserve"> tab, </w:t>
      </w:r>
      <w:r>
        <w:rPr>
          <w:rFonts w:ascii="Calibri" w:cs="Calibri" w:eastAsia="Calibri" w:hAnsi="Calibri"/>
          <w:b/>
          <w:bCs/>
          <w:color w:val="1F2A24"/>
          <w:sz w:val="21"/>
          <w:szCs w:val="21"/>
        </w:rPr>
        <w:t xml:space="preserve">Start</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Stop</w:t>
      </w:r>
      <w:r>
        <w:rPr>
          <w:rFonts w:ascii="Calibri" w:cs="Calibri" w:eastAsia="Calibri" w:hAnsi="Calibri"/>
          <w:color w:val="1F2A24"/>
          <w:sz w:val="21"/>
          <w:szCs w:val="21"/>
        </w:rPr>
        <w:t xml:space="preserve"> a generator. Starting sets its output to 75 percent of its capacity on screen. It does not start a real machine.</w:t>
      </w:r>
    </w:p>
    <w:p>
      <w:pPr>
        <w:pStyle w:val="ListParagraph"/>
        <w:numPr>
          <w:ilvl w:val="0"/>
          <w:numId w:val="2"/>
        </w:numPr>
        <w:spacing w:after="6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OK</w:t>
      </w:r>
      <w:r>
        <w:rPr>
          <w:rFonts w:ascii="Calibri" w:cs="Calibri" w:eastAsia="Calibri" w:hAnsi="Calibri"/>
          <w:color w:val="1F2A24"/>
          <w:sz w:val="21"/>
          <w:szCs w:val="21"/>
        </w:rPr>
        <w:t xml:space="preserve"> on an energy alert to clear it.</w:t>
      </w:r>
    </w:p>
    <w:p>
      <w:pPr>
        <w:spacing w:after="60"/>
      </w:pPr>
    </w:p>
    <w:p>
      <w:pPr>
        <w:spacing w:after="120" w:line="290"/>
      </w:pPr>
      <w:r>
        <w:rPr>
          <w:rFonts w:ascii="Calibri" w:cs="Calibri" w:eastAsia="Calibri" w:hAnsi="Calibri"/>
          <w:b/>
          <w:bCs/>
          <w:color w:val="1F2A24"/>
          <w:sz w:val="21"/>
          <w:szCs w:val="21"/>
        </w:rPr>
        <w:t xml:space="preserve">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5"/>
        <w:gridCol w:w="7113"/>
      </w:tblGrid>
      <w:tr>
        <w:trPr>
          <w:cantSplit/>
          <w:tblHeader/>
        </w:trPr>
        <w:tc>
          <w:tcPr>
            <w:tcW w:type="dxa" w:w="252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Tab</w:t>
            </w:r>
          </w:p>
        </w:tc>
        <w:tc>
          <w:tcPr>
            <w:tcW w:type="dxa" w:w="711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shows</w:t>
            </w:r>
          </w:p>
        </w:tc>
      </w:tr>
      <w:tr>
        <w:trPr>
          <w:cantSplit/>
          <w:tblHeader w:val="false"/>
        </w:trPr>
        <w:tc>
          <w:tcPr>
            <w:tcW w:type="dxa" w:w="25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Overview</w:t>
            </w:r>
          </w:p>
        </w:tc>
        <w:tc>
          <w:tcPr>
            <w:tcW w:type="dxa" w:w="71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 energy flow picture, today's solar, generator, consumption and cost, and the battery banks</w:t>
            </w:r>
          </w:p>
        </w:tc>
      </w:tr>
      <w:tr>
        <w:trPr>
          <w:cantSplit/>
          <w:tblHeader w:val="false"/>
        </w:trPr>
        <w:tc>
          <w:tcPr>
            <w:tcW w:type="dxa" w:w="25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Solar Arrays</w:t>
            </w:r>
          </w:p>
        </w:tc>
        <w:tc>
          <w:tcPr>
            <w:tcW w:type="dxa" w:w="71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Each array's status (generating, idle, fault), output against capacity, today's kWh, efficiency and irradiance, panel temperature, tilt and month total</w:t>
            </w:r>
          </w:p>
        </w:tc>
      </w:tr>
      <w:tr>
        <w:trPr>
          <w:cantSplit/>
          <w:tblHeader w:val="false"/>
        </w:trPr>
        <w:tc>
          <w:tcPr>
            <w:tcW w:type="dxa" w:w="25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Battery Banks</w:t>
            </w:r>
          </w:p>
        </w:tc>
        <w:tc>
          <w:tcPr>
            <w:tcW w:type="dxa" w:w="71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Charge ring, capacity, available kWh, charge and discharge rates, cycle count and a warning above 35 degrees C</w:t>
            </w:r>
          </w:p>
        </w:tc>
      </w:tr>
      <w:tr>
        <w:trPr>
          <w:cantSplit/>
          <w:tblHeader w:val="false"/>
        </w:trPr>
        <w:tc>
          <w:tcPr>
            <w:tcW w:type="dxa" w:w="25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Generators</w:t>
            </w:r>
          </w:p>
        </w:tc>
        <w:tc>
          <w:tcPr>
            <w:tcW w:type="dxa" w:w="71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 fuel level, tank size, hours since the last service. </w:t>
            </w:r>
            <w:r>
              <w:rPr>
                <w:rFonts w:ascii="Calibri" w:cs="Calibri" w:eastAsia="Calibri" w:hAnsi="Calibri"/>
                <w:b/>
                <w:bCs/>
                <w:color w:val="1F2A24"/>
                <w:sz w:val="18"/>
                <w:szCs w:val="18"/>
              </w:rPr>
              <w:t xml:space="preserve">FUEL LOW</w:t>
            </w:r>
            <w:r>
              <w:rPr>
                <w:rFonts w:ascii="Calibri" w:cs="Calibri" w:eastAsia="Calibri" w:hAnsi="Calibri"/>
                <w:color w:val="1F2A24"/>
                <w:sz w:val="18"/>
                <w:szCs w:val="18"/>
              </w:rPr>
              <w:t xml:space="preserve"> shows below 25 percent and </w:t>
            </w:r>
            <w:r>
              <w:rPr>
                <w:rFonts w:ascii="Calibri" w:cs="Calibri" w:eastAsia="Calibri" w:hAnsi="Calibri"/>
                <w:b/>
                <w:bCs/>
                <w:color w:val="1F2A24"/>
                <w:sz w:val="18"/>
                <w:szCs w:val="18"/>
              </w:rPr>
              <w:t xml:space="preserve">SERVICE OVERDUE</w:t>
            </w:r>
            <w:r>
              <w:rPr>
                <w:rFonts w:ascii="Calibri" w:cs="Calibri" w:eastAsia="Calibri" w:hAnsi="Calibri"/>
                <w:color w:val="1F2A24"/>
                <w:sz w:val="18"/>
                <w:szCs w:val="18"/>
              </w:rPr>
              <w:t xml:space="preserve"> after 250 hours since the last service</w:t>
            </w:r>
          </w:p>
        </w:tc>
      </w:tr>
      <w:tr>
        <w:trPr>
          <w:cantSplit/>
          <w:tblHeader w:val="false"/>
        </w:trPr>
        <w:tc>
          <w:tcPr>
            <w:tcW w:type="dxa" w:w="25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Load Map</w:t>
            </w:r>
          </w:p>
        </w:tc>
        <w:tc>
          <w:tcPr>
            <w:tcW w:type="dxa" w:w="71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Each load's power, share of the total, priority, and an estimated cost for today at $0.12 per kWh</w:t>
            </w:r>
          </w:p>
        </w:tc>
      </w:tr>
      <w:tr>
        <w:trPr>
          <w:cantSplit/>
          <w:tblHeader w:val="false"/>
        </w:trPr>
        <w:tc>
          <w:tcPr>
            <w:tcW w:type="dxa" w:w="25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Analytics</w:t>
            </w:r>
          </w:p>
        </w:tc>
        <w:tc>
          <w:tcPr>
            <w:tcW w:type="dxa" w:w="71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Solar this month, energy cost (30 days), average daily solar, a CO2 saving estimate (0.45 kg per kWh) and four small charts</w:t>
            </w:r>
          </w:p>
        </w:tc>
      </w:tr>
    </w:tbl>
    <w:p>
      <w:pPr>
        <w:spacing w:after="160"/>
      </w:pPr>
    </w:p>
    <w:p>
      <w:pPr>
        <w:spacing w:after="120" w:line="290"/>
      </w:pPr>
      <w:r>
        <w:rPr>
          <w:rFonts w:ascii="Calibri" w:cs="Calibri" w:eastAsia="Calibri" w:hAnsi="Calibri"/>
          <w:color w:val="1F2A24"/>
          <w:sz w:val="21"/>
          <w:szCs w:val="21"/>
        </w:rPr>
        <w:t xml:space="preserve">The header tiles are </w:t>
      </w:r>
      <w:r>
        <w:rPr>
          <w:rFonts w:ascii="Calibri" w:cs="Calibri" w:eastAsia="Calibri" w:hAnsi="Calibri"/>
          <w:b/>
          <w:bCs/>
          <w:color w:val="1F2A24"/>
          <w:sz w:val="21"/>
          <w:szCs w:val="21"/>
        </w:rPr>
        <w:t xml:space="preserve">Solar Output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Battery SOC</w:t>
      </w:r>
      <w:r>
        <w:rPr>
          <w:rFonts w:ascii="Calibri" w:cs="Calibri" w:eastAsia="Calibri" w:hAnsi="Calibri"/>
          <w:color w:val="1F2A24"/>
          <w:sz w:val="21"/>
          <w:szCs w:val="21"/>
        </w:rPr>
        <w:t xml:space="preserve"> (state of charge, how full the battery is), </w:t>
      </w:r>
      <w:r>
        <w:rPr>
          <w:rFonts w:ascii="Calibri" w:cs="Calibri" w:eastAsia="Calibri" w:hAnsi="Calibri"/>
          <w:b/>
          <w:bCs/>
          <w:color w:val="1F2A24"/>
          <w:sz w:val="21"/>
          <w:szCs w:val="21"/>
        </w:rPr>
        <w:t xml:space="preserve">Generator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Farm Load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Self-Sufficiency</w:t>
      </w:r>
      <w:r>
        <w:rPr>
          <w:rFonts w:ascii="Calibri" w:cs="Calibri" w:eastAsia="Calibri" w:hAnsi="Calibri"/>
          <w:color w:val="1F2A24"/>
          <w:sz w:val="21"/>
          <w:szCs w:val="21"/>
        </w:rPr>
        <w:t xml:space="preserve"> (solar plus generator output as a share of the load, up to 100 percent; red below 50).</w:t>
      </w:r>
    </w:p>
    <w:p>
      <w:pPr>
        <w:pStyle w:val="Heading2"/>
        <w:keepNext/>
        <w:spacing w:after="140" w:before="360"/>
      </w:pPr>
      <w:bookmarkStart w:name="h_soil_depth" w:id="1"/>
      <w:r>
        <w:rPr>
          <w:rFonts w:ascii="Cambria" w:cs="Cambria" w:eastAsia="Cambria" w:hAnsi="Cambria"/>
          <w:b/>
          <w:bCs/>
          <w:color w:val="1F6B3A"/>
          <w:sz w:val="32"/>
          <w:szCs w:val="32"/>
        </w:rPr>
        <w:t xml:space="preserve">Soil Depth</w:t>
      </w:r>
      <w:bookmarkEnd w:id="1"/>
    </w:p>
    <w:p>
      <w:pPr>
        <w:pStyle w:val="Heading3"/>
        <w:keepNext/>
        <w:spacing w:after="100" w:before="260"/>
      </w:pPr>
      <w:bookmarkStart w:name="h_soil_depth_monitoring" w:id="1"/>
      <w:r>
        <w:rPr>
          <w:rFonts w:ascii="Cambria" w:cs="Cambria" w:eastAsia="Cambria" w:hAnsi="Cambria"/>
          <w:b/>
          <w:bCs/>
          <w:color w:val="2E7D4F"/>
          <w:sz w:val="26"/>
          <w:szCs w:val="26"/>
        </w:rPr>
        <w:t xml:space="preserve">Soil Depth monitoring</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follow soil moisture at four depths (10, 30, 60 and 90 cm) in each field zone, to see how much of the plant-available water is used up, and to log irrigation. It also tells you roughly how many millimetres to apply.</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You cannot type the moisture readings. </w:t>
      </w:r>
      <w:r>
        <w:rPr>
          <w:rFonts w:ascii="Calibri" w:cs="Calibri" w:eastAsia="Calibri" w:hAnsi="Calibri"/>
          <w:b/>
          <w:bCs/>
          <w:color w:val="1F2A24"/>
          <w:sz w:val="21"/>
          <w:szCs w:val="21"/>
        </w:rPr>
        <w:t xml:space="preserve">Refresh Readings</w:t>
      </w:r>
      <w:r>
        <w:rPr>
          <w:rFonts w:ascii="Calibri" w:cs="Calibri" w:eastAsia="Calibri" w:hAnsi="Calibri"/>
          <w:color w:val="1F2A24"/>
          <w:sz w:val="21"/>
          <w:szCs w:val="21"/>
        </w:rPr>
        <w:t xml:space="preserve"> makes small random changes (moisture falls a little each time, or rises if the zone is marked as being irrigated). Four sample zones and two sample alerts are added on first open.</w:t>
      </w:r>
    </w:p>
    <w:p>
      <w:pPr>
        <w:spacing w:after="120" w:line="290"/>
      </w:pPr>
      <w:r>
        <w:rPr>
          <w:rFonts w:ascii="Calibri" w:cs="Calibri" w:eastAsia="Calibri" w:hAnsi="Calibri"/>
          <w:b/>
          <w:bCs/>
          <w:color w:val="1F2A24"/>
          <w:sz w:val="21"/>
          <w:szCs w:val="21"/>
        </w:rPr>
        <w:t xml:space="preserve">Add a zone</w:t>
      </w:r>
    </w:p>
    <w:p>
      <w:pPr>
        <w:pStyle w:val="ListParagraph"/>
        <w:numPr>
          <w:ilvl w:val="0"/>
          <w:numId w:val="121"/>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Add Zone</w:t>
      </w:r>
      <w:r>
        <w:rPr>
          <w:rFonts w:ascii="Calibri" w:cs="Calibri" w:eastAsia="Calibri" w:hAnsi="Calibri"/>
          <w:color w:val="1F2A24"/>
          <w:sz w:val="21"/>
          <w:szCs w:val="21"/>
        </w:rPr>
        <w:t xml:space="preserve">.</w:t>
      </w:r>
    </w:p>
    <w:p>
      <w:pPr>
        <w:pStyle w:val="ListParagraph"/>
        <w:numPr>
          <w:ilvl w:val="0"/>
          <w:numId w:val="121"/>
        </w:numPr>
        <w:spacing w:after="70" w:line="280"/>
      </w:pPr>
      <w:r>
        <w:rPr>
          <w:rFonts w:ascii="Calibri" w:cs="Calibri" w:eastAsia="Calibri" w:hAnsi="Calibri"/>
          <w:color w:val="1F2A24"/>
          <w:sz w:val="21"/>
          <w:szCs w:val="21"/>
        </w:rPr>
        <w:t xml:space="preserve">Fill in </w:t>
      </w:r>
      <w:r>
        <w:rPr>
          <w:rFonts w:ascii="Calibri" w:cs="Calibri" w:eastAsia="Calibri" w:hAnsi="Calibri"/>
          <w:b/>
          <w:bCs/>
          <w:color w:val="1F2A24"/>
          <w:sz w:val="21"/>
          <w:szCs w:val="21"/>
        </w:rPr>
        <w:t xml:space="preserve">Zone Name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Texture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Crop</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Area (ha)</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Add Zone</w:t>
      </w:r>
      <w:r>
        <w:rPr>
          <w:rFonts w:ascii="Calibri" w:cs="Calibri" w:eastAsia="Calibri" w:hAnsi="Calibri"/>
          <w:color w:val="1F2A24"/>
          <w:sz w:val="21"/>
          <w:szCs w:val="21"/>
        </w:rPr>
        <w:t xml:space="preserve">.</w:t>
      </w:r>
    </w:p>
    <w:p>
      <w:pPr>
        <w:pStyle w:val="ListParagraph"/>
        <w:numPr>
          <w:ilvl w:val="0"/>
          <w:numId w:val="121"/>
        </w:numPr>
        <w:spacing w:after="70" w:line="280"/>
      </w:pPr>
      <w:r>
        <w:rPr>
          <w:rFonts w:ascii="Calibri" w:cs="Calibri" w:eastAsia="Calibri" w:hAnsi="Calibri"/>
          <w:color w:val="1F2A24"/>
          <w:sz w:val="21"/>
          <w:szCs w:val="21"/>
        </w:rPr>
        <w:t xml:space="preserve">A new zone starts with ready-made readings at about 85, 80, 75 and 70 percent of field capacity.</w:t>
      </w:r>
    </w:p>
    <w:p>
      <w:pPr>
        <w:spacing w:after="60"/>
      </w:pPr>
    </w:p>
    <w:p>
      <w:pPr>
        <w:spacing w:after="120" w:line="290"/>
      </w:pPr>
      <w:r>
        <w:rPr>
          <w:rFonts w:ascii="Calibri" w:cs="Calibri" w:eastAsia="Calibri" w:hAnsi="Calibri"/>
          <w:b/>
          <w:bCs/>
          <w:color w:val="1F2A24"/>
          <w:sz w:val="21"/>
          <w:szCs w:val="21"/>
        </w:rPr>
        <w:t xml:space="preserve">Soil textures.</w:t>
      </w:r>
      <w:r>
        <w:rPr>
          <w:rFonts w:ascii="Calibri" w:cs="Calibri" w:eastAsia="Calibri" w:hAnsi="Calibri"/>
          <w:color w:val="1F2A24"/>
          <w:sz w:val="21"/>
          <w:szCs w:val="21"/>
        </w:rPr>
        <w:t xml:space="preserve"> Field capacity (FC, the most water the soil holds after drainage) and permanent wilting point (PWP, the moisture below which plants cannot take up water) are set from the texture.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46"/>
        <w:gridCol w:w="3095"/>
        <w:gridCol w:w="3097"/>
      </w:tblGrid>
      <w:tr>
        <w:trPr>
          <w:cantSplit/>
          <w:tblHeader/>
        </w:trPr>
        <w:tc>
          <w:tcPr>
            <w:tcW w:type="dxa" w:w="344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Texture</w:t>
            </w:r>
          </w:p>
        </w:tc>
        <w:tc>
          <w:tcPr>
            <w:tcW w:type="dxa" w:w="309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FC (percent)</w:t>
            </w:r>
          </w:p>
        </w:tc>
        <w:tc>
          <w:tcPr>
            <w:tcW w:type="dxa" w:w="309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PWP (percent)</w:t>
            </w:r>
          </w:p>
        </w:tc>
      </w:tr>
      <w:tr>
        <w:trPr>
          <w:cantSplit/>
          <w:tblHeader w:val="false"/>
        </w:trPr>
        <w:tc>
          <w:tcPr>
            <w:tcW w:type="dxa" w:w="34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Sandy</w:t>
            </w:r>
          </w:p>
        </w:tc>
        <w:tc>
          <w:tcPr>
            <w:tcW w:type="dxa" w:w="30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12</w:t>
            </w:r>
          </w:p>
        </w:tc>
        <w:tc>
          <w:tcPr>
            <w:tcW w:type="dxa" w:w="30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4</w:t>
            </w:r>
          </w:p>
        </w:tc>
      </w:tr>
      <w:tr>
        <w:trPr>
          <w:cantSplit/>
          <w:tblHeader w:val="false"/>
        </w:trPr>
        <w:tc>
          <w:tcPr>
            <w:tcW w:type="dxa" w:w="34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Sandy Loam</w:t>
            </w:r>
          </w:p>
        </w:tc>
        <w:tc>
          <w:tcPr>
            <w:tcW w:type="dxa" w:w="30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18</w:t>
            </w:r>
          </w:p>
        </w:tc>
        <w:tc>
          <w:tcPr>
            <w:tcW w:type="dxa" w:w="30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w:t>
            </w:r>
          </w:p>
        </w:tc>
      </w:tr>
      <w:tr>
        <w:trPr>
          <w:cantSplit/>
          <w:tblHeader w:val="false"/>
        </w:trPr>
        <w:tc>
          <w:tcPr>
            <w:tcW w:type="dxa" w:w="34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Loam</w:t>
            </w:r>
          </w:p>
        </w:tc>
        <w:tc>
          <w:tcPr>
            <w:tcW w:type="dxa" w:w="30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28</w:t>
            </w:r>
          </w:p>
        </w:tc>
        <w:tc>
          <w:tcPr>
            <w:tcW w:type="dxa" w:w="30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12</w:t>
            </w:r>
          </w:p>
        </w:tc>
      </w:tr>
      <w:tr>
        <w:trPr>
          <w:cantSplit/>
          <w:tblHeader w:val="false"/>
        </w:trPr>
        <w:tc>
          <w:tcPr>
            <w:tcW w:type="dxa" w:w="34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Silt Loam</w:t>
            </w:r>
          </w:p>
        </w:tc>
        <w:tc>
          <w:tcPr>
            <w:tcW w:type="dxa" w:w="30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32</w:t>
            </w:r>
          </w:p>
        </w:tc>
        <w:tc>
          <w:tcPr>
            <w:tcW w:type="dxa" w:w="30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14</w:t>
            </w:r>
          </w:p>
        </w:tc>
      </w:tr>
      <w:tr>
        <w:trPr>
          <w:cantSplit/>
          <w:tblHeader w:val="false"/>
        </w:trPr>
        <w:tc>
          <w:tcPr>
            <w:tcW w:type="dxa" w:w="34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Clay Loam</w:t>
            </w:r>
          </w:p>
        </w:tc>
        <w:tc>
          <w:tcPr>
            <w:tcW w:type="dxa" w:w="30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36</w:t>
            </w:r>
          </w:p>
        </w:tc>
        <w:tc>
          <w:tcPr>
            <w:tcW w:type="dxa" w:w="30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18</w:t>
            </w:r>
          </w:p>
        </w:tc>
      </w:tr>
      <w:tr>
        <w:trPr>
          <w:cantSplit/>
          <w:tblHeader w:val="false"/>
        </w:trPr>
        <w:tc>
          <w:tcPr>
            <w:tcW w:type="dxa" w:w="34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Clay</w:t>
            </w:r>
          </w:p>
        </w:tc>
        <w:tc>
          <w:tcPr>
            <w:tcW w:type="dxa" w:w="30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42</w:t>
            </w:r>
          </w:p>
        </w:tc>
        <w:tc>
          <w:tcPr>
            <w:tcW w:type="dxa" w:w="30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22</w:t>
            </w:r>
          </w:p>
        </w:tc>
      </w:tr>
    </w:tbl>
    <w:p>
      <w:pPr>
        <w:spacing w:after="160"/>
      </w:pPr>
    </w:p>
    <w:p>
      <w:pPr>
        <w:spacing w:after="120" w:line="290"/>
      </w:pPr>
      <w:r>
        <w:rPr>
          <w:rFonts w:ascii="Calibri" w:cs="Calibri" w:eastAsia="Calibri" w:hAnsi="Calibri"/>
          <w:color w:val="1F2A24"/>
          <w:sz w:val="21"/>
          <w:szCs w:val="21"/>
        </w:rPr>
        <w:t xml:space="preserve">Crops in the list: Maize, Wheat, Soybean, Cassava, Tomato, Lettuce, Rice, Sorghum, Pasture, Fallow.</w:t>
      </w:r>
    </w:p>
    <w:p>
      <w:pPr>
        <w:spacing w:after="120" w:line="290"/>
      </w:pPr>
      <w:r>
        <w:rPr>
          <w:rFonts w:ascii="Calibri" w:cs="Calibri" w:eastAsia="Calibri" w:hAnsi="Calibri"/>
          <w:b/>
          <w:bCs/>
          <w:color w:val="1F2A24"/>
          <w:sz w:val="21"/>
          <w:szCs w:val="21"/>
        </w:rPr>
        <w:t xml:space="preserve">How the status is worked out.</w:t>
      </w:r>
      <w:r>
        <w:rPr>
          <w:rFonts w:ascii="Calibri" w:cs="Calibri" w:eastAsia="Calibri" w:hAnsi="Calibri"/>
          <w:color w:val="1F2A24"/>
          <w:sz w:val="21"/>
          <w:szCs w:val="21"/>
        </w:rPr>
        <w:t xml:space="preserve"> The page takes the average moisture of the four depths and works out the </w:t>
      </w:r>
      <w:r>
        <w:rPr>
          <w:rFonts w:ascii="Calibri" w:cs="Calibri" w:eastAsia="Calibri" w:hAnsi="Calibri"/>
          <w:b/>
          <w:bCs/>
          <w:color w:val="1F2A24"/>
          <w:sz w:val="21"/>
          <w:szCs w:val="21"/>
        </w:rPr>
        <w:t xml:space="preserve">depletion</w:t>
      </w:r>
      <w:r>
        <w:rPr>
          <w:rFonts w:ascii="Calibri" w:cs="Calibri" w:eastAsia="Calibri" w:hAnsi="Calibri"/>
          <w:color w:val="1F2A24"/>
          <w:sz w:val="21"/>
          <w:szCs w:val="21"/>
        </w:rPr>
        <w:t xml:space="preserve">: how much of the plant-available water (FC minus PWP) has been used. Then: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13"/>
        <w:gridCol w:w="4125"/>
      </w:tblGrid>
      <w:tr>
        <w:trPr>
          <w:cantSplit/>
          <w:tblHeader/>
        </w:trPr>
        <w:tc>
          <w:tcPr>
            <w:tcW w:type="dxa" w:w="551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Depletion</w:t>
            </w:r>
          </w:p>
        </w:tc>
        <w:tc>
          <w:tcPr>
            <w:tcW w:type="dxa" w:w="412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Status</w:t>
            </w:r>
          </w:p>
        </w:tc>
      </w:tr>
      <w:tr>
        <w:trPr>
          <w:cantSplit/>
          <w:tblHeader w:val="false"/>
        </w:trPr>
        <w:tc>
          <w:tcPr>
            <w:tcW w:type="dxa" w:w="55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25 percent or less</w:t>
            </w:r>
          </w:p>
        </w:tc>
        <w:tc>
          <w:tcPr>
            <w:tcW w:type="dxa" w:w="41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Optimal</w:t>
            </w:r>
          </w:p>
        </w:tc>
      </w:tr>
      <w:tr>
        <w:trPr>
          <w:cantSplit/>
          <w:tblHeader w:val="false"/>
        </w:trPr>
        <w:tc>
          <w:tcPr>
            <w:tcW w:type="dxa" w:w="55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26 to 50 percent</w:t>
            </w:r>
          </w:p>
        </w:tc>
        <w:tc>
          <w:tcPr>
            <w:tcW w:type="dxa" w:w="41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Adequate</w:t>
            </w:r>
          </w:p>
        </w:tc>
      </w:tr>
      <w:tr>
        <w:trPr>
          <w:cantSplit/>
          <w:tblHeader w:val="false"/>
        </w:trPr>
        <w:tc>
          <w:tcPr>
            <w:tcW w:type="dxa" w:w="55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51 to 75 percent</w:t>
            </w:r>
          </w:p>
        </w:tc>
        <w:tc>
          <w:tcPr>
            <w:tcW w:type="dxa" w:w="41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Stress</w:t>
            </w:r>
          </w:p>
        </w:tc>
      </w:tr>
      <w:tr>
        <w:trPr>
          <w:cantSplit/>
          <w:tblHeader w:val="false"/>
        </w:trPr>
        <w:tc>
          <w:tcPr>
            <w:tcW w:type="dxa" w:w="55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Above 75 percent</w:t>
            </w:r>
          </w:p>
        </w:tc>
        <w:tc>
          <w:tcPr>
            <w:tcW w:type="dxa" w:w="41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Critical</w:t>
            </w:r>
          </w:p>
        </w:tc>
      </w:tr>
    </w:tbl>
    <w:p>
      <w:pPr>
        <w:spacing w:after="160"/>
      </w:pPr>
    </w:p>
    <w:p>
      <w:pPr>
        <w:spacing w:after="120" w:line="290"/>
      </w:pPr>
      <w:r>
        <w:rPr>
          <w:rFonts w:ascii="Calibri" w:cs="Calibri" w:eastAsia="Calibri" w:hAnsi="Calibri"/>
          <w:color w:val="1F2A24"/>
          <w:sz w:val="21"/>
          <w:szCs w:val="21"/>
        </w:rPr>
        <w:t xml:space="preserve">When depletion is above 50 percent the page shows an </w:t>
      </w:r>
      <w:r>
        <w:rPr>
          <w:rFonts w:ascii="Calibri" w:cs="Calibri" w:eastAsia="Calibri" w:hAnsi="Calibri"/>
          <w:b/>
          <w:bCs/>
          <w:color w:val="1F2A24"/>
          <w:sz w:val="21"/>
          <w:szCs w:val="21"/>
        </w:rPr>
        <w:t xml:space="preserve">Irrigation Recommendation</w:t>
      </w:r>
      <w:r>
        <w:rPr>
          <w:rFonts w:ascii="Calibri" w:cs="Calibri" w:eastAsia="Calibri" w:hAnsi="Calibri"/>
          <w:color w:val="1F2A24"/>
          <w:sz w:val="21"/>
          <w:szCs w:val="21"/>
        </w:rPr>
        <w:t xml:space="preserve">: "Apply approximately X mm to restore plant-available water to 70% field capacity", worked out from the depletion and the soil texture.</w:t>
      </w:r>
    </w:p>
    <w:p>
      <w:pPr>
        <w:spacing w:after="120" w:line="290"/>
      </w:pPr>
      <w:r>
        <w:rPr>
          <w:rFonts w:ascii="Calibri" w:cs="Calibri" w:eastAsia="Calibri" w:hAnsi="Calibri"/>
          <w:b/>
          <w:bCs/>
          <w:color w:val="1F2A24"/>
          <w:sz w:val="21"/>
          <w:szCs w:val="21"/>
        </w:rPr>
        <w:t xml:space="preserve">Tabs.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(one card per zone; click to open its profile), </w:t>
      </w:r>
      <w:r>
        <w:rPr>
          <w:rFonts w:ascii="Calibri" w:cs="Calibri" w:eastAsia="Calibri" w:hAnsi="Calibri"/>
          <w:b/>
          <w:bCs/>
          <w:color w:val="1F2A24"/>
          <w:sz w:val="21"/>
          <w:szCs w:val="21"/>
        </w:rPr>
        <w:t xml:space="preserve">Depth Profiles</w:t>
      </w:r>
      <w:r>
        <w:rPr>
          <w:rFonts w:ascii="Calibri" w:cs="Calibri" w:eastAsia="Calibri" w:hAnsi="Calibri"/>
          <w:color w:val="1F2A24"/>
          <w:sz w:val="21"/>
          <w:szCs w:val="21"/>
        </w:rPr>
        <w:t xml:space="preserve"> (choose a zone, see a depth chart and a card for each depth with moisture, temperature and electrical conductivity), </w:t>
      </w:r>
      <w:r>
        <w:rPr>
          <w:rFonts w:ascii="Calibri" w:cs="Calibri" w:eastAsia="Calibri" w:hAnsi="Calibri"/>
          <w:b/>
          <w:bCs/>
          <w:color w:val="1F2A24"/>
          <w:sz w:val="21"/>
          <w:szCs w:val="21"/>
        </w:rPr>
        <w:t xml:space="preserve">Irrigation Log</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Analysis</w:t>
      </w:r>
      <w:r>
        <w:rPr>
          <w:rFonts w:ascii="Calibri" w:cs="Calibri" w:eastAsia="Calibri" w:hAnsi="Calibri"/>
          <w:color w:val="1F2A24"/>
          <w:sz w:val="21"/>
          <w:szCs w:val="21"/>
        </w:rPr>
        <w:t xml:space="preserve"> (a comparison table for all zones and a depletion bar for each).</w:t>
      </w:r>
    </w:p>
    <w:p>
      <w:pPr>
        <w:spacing w:after="120" w:line="290"/>
      </w:pPr>
      <w:r>
        <w:rPr>
          <w:rFonts w:ascii="Calibri" w:cs="Calibri" w:eastAsia="Calibri" w:hAnsi="Calibri"/>
          <w:b/>
          <w:bCs/>
          <w:color w:val="1F2A24"/>
          <w:sz w:val="21"/>
          <w:szCs w:val="21"/>
        </w:rPr>
        <w:t xml:space="preserve">Log an irrigation event.</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Log Irrigation</w:t>
      </w:r>
      <w:r>
        <w:rPr>
          <w:rFonts w:ascii="Calibri" w:cs="Calibri" w:eastAsia="Calibri" w:hAnsi="Calibri"/>
          <w:color w:val="1F2A24"/>
          <w:sz w:val="21"/>
          <w:szCs w:val="21"/>
        </w:rPr>
        <w:t xml:space="preserve">, choose the </w:t>
      </w:r>
      <w:r>
        <w:rPr>
          <w:rFonts w:ascii="Calibri" w:cs="Calibri" w:eastAsia="Calibri" w:hAnsi="Calibri"/>
          <w:b/>
          <w:bCs/>
          <w:color w:val="1F2A24"/>
          <w:sz w:val="21"/>
          <w:szCs w:val="21"/>
        </w:rPr>
        <w:t xml:space="preserve">Zone *</w:t>
      </w:r>
      <w:r>
        <w:rPr>
          <w:rFonts w:ascii="Calibri" w:cs="Calibri" w:eastAsia="Calibri" w:hAnsi="Calibri"/>
          <w:color w:val="1F2A24"/>
          <w:sz w:val="21"/>
          <w:szCs w:val="21"/>
        </w:rPr>
        <w:t xml:space="preserve">, enter </w:t>
      </w:r>
      <w:r>
        <w:rPr>
          <w:rFonts w:ascii="Calibri" w:cs="Calibri" w:eastAsia="Calibri" w:hAnsi="Calibri"/>
          <w:b/>
          <w:bCs/>
          <w:color w:val="1F2A24"/>
          <w:sz w:val="21"/>
          <w:szCs w:val="21"/>
        </w:rPr>
        <w:t xml:space="preserve">Depth (mm) *</w:t>
      </w:r>
      <w:r>
        <w:rPr>
          <w:rFonts w:ascii="Calibri" w:cs="Calibri" w:eastAsia="Calibri" w:hAnsi="Calibri"/>
          <w:color w:val="1F2A24"/>
          <w:sz w:val="21"/>
          <w:szCs w:val="21"/>
        </w:rPr>
        <w:t xml:space="preserve">, choose the </w:t>
      </w:r>
      <w:r>
        <w:rPr>
          <w:rFonts w:ascii="Calibri" w:cs="Calibri" w:eastAsia="Calibri" w:hAnsi="Calibri"/>
          <w:b/>
          <w:bCs/>
          <w:color w:val="1F2A24"/>
          <w:sz w:val="21"/>
          <w:szCs w:val="21"/>
        </w:rPr>
        <w:t xml:space="preserve">Method</w:t>
      </w:r>
      <w:r>
        <w:rPr>
          <w:rFonts w:ascii="Calibri" w:cs="Calibri" w:eastAsia="Calibri" w:hAnsi="Calibri"/>
          <w:color w:val="1F2A24"/>
          <w:sz w:val="21"/>
          <w:szCs w:val="21"/>
        </w:rPr>
        <w:t xml:space="preserve"> (Drip, Sprinkler, Furrow, Flood) and </w:t>
      </w:r>
      <w:r>
        <w:rPr>
          <w:rFonts w:ascii="Calibri" w:cs="Calibri" w:eastAsia="Calibri" w:hAnsi="Calibri"/>
          <w:b/>
          <w:bCs/>
          <w:color w:val="1F2A24"/>
          <w:sz w:val="21"/>
          <w:szCs w:val="21"/>
        </w:rPr>
        <w:t xml:space="preserve">Duration (min)</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 The zone's "last irrigated" time is updated. The moisture readings do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change.</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Open alerts show with a </w:t>
      </w:r>
      <w:r>
        <w:rPr>
          <w:rFonts w:ascii="Calibri" w:cs="Calibri" w:eastAsia="Calibri" w:hAnsi="Calibri"/>
          <w:b/>
          <w:bCs/>
          <w:color w:val="1F2A24"/>
          <w:sz w:val="21"/>
          <w:szCs w:val="21"/>
        </w:rPr>
        <w:t xml:space="preserve">Resolve</w:t>
      </w:r>
      <w:r>
        <w:rPr>
          <w:rFonts w:ascii="Calibri" w:cs="Calibri" w:eastAsia="Calibri" w:hAnsi="Calibri"/>
          <w:color w:val="1F2A24"/>
          <w:sz w:val="21"/>
          <w:szCs w:val="21"/>
        </w:rPr>
        <w:t xml:space="preserve"> button at the top of the page.</w:t>
      </w:r>
    </w:p>
    <w:p>
      <w:pPr>
        <w:pStyle w:val="ListParagraph"/>
        <w:numPr>
          <w:ilvl w:val="0"/>
          <w:numId w:val="2"/>
        </w:numPr>
        <w:spacing w:after="60" w:line="280"/>
      </w:pPr>
      <w:r>
        <w:rPr>
          <w:rFonts w:ascii="Calibri" w:cs="Calibri" w:eastAsia="Calibri" w:hAnsi="Calibri"/>
          <w:color w:val="1F2A24"/>
          <w:sz w:val="21"/>
          <w:szCs w:val="21"/>
        </w:rPr>
        <w:t xml:space="preserve">There is no button to delete a zone or an irrigation entry.</w:t>
      </w:r>
    </w:p>
    <w:p>
      <w:pPr>
        <w:pStyle w:val="ListParagraph"/>
        <w:numPr>
          <w:ilvl w:val="0"/>
          <w:numId w:val="2"/>
        </w:numPr>
        <w:spacing w:after="60" w:line="280"/>
      </w:pPr>
      <w:r>
        <w:rPr>
          <w:rFonts w:ascii="Calibri" w:cs="Calibri" w:eastAsia="Calibri" w:hAnsi="Calibri"/>
          <w:color w:val="1F2A24"/>
          <w:sz w:val="21"/>
          <w:szCs w:val="21"/>
        </w:rPr>
        <w:t xml:space="preserve">Use your own probe or a hand test (squeeze a handful of soil) for real decisions.</w:t>
      </w:r>
    </w:p>
    <w:p>
      <w:pPr>
        <w:spacing w:after="60"/>
      </w:pPr>
    </w:p>
    <w:p>
      <w:pPr>
        <w:pStyle w:val="Heading2"/>
        <w:keepNext/>
        <w:spacing w:after="140" w:before="360"/>
      </w:pPr>
      <w:bookmarkStart w:name="h_automation" w:id="1"/>
      <w:r>
        <w:rPr>
          <w:rFonts w:ascii="Cambria" w:cs="Cambria" w:eastAsia="Cambria" w:hAnsi="Cambria"/>
          <w:b/>
          <w:bCs/>
          <w:color w:val="1F6B3A"/>
          <w:sz w:val="32"/>
          <w:szCs w:val="32"/>
        </w:rPr>
        <w:t xml:space="preserve">Automation</w:t>
      </w:r>
      <w:bookmarkEnd w:id="1"/>
    </w:p>
    <w:p>
      <w:pPr>
        <w:pStyle w:val="Heading3"/>
        <w:keepNext/>
        <w:spacing w:after="100" w:before="260"/>
      </w:pPr>
      <w:bookmarkStart w:name="h_automation_rules" w:id="1"/>
      <w:r>
        <w:rPr>
          <w:rFonts w:ascii="Cambria" w:cs="Cambria" w:eastAsia="Cambria" w:hAnsi="Cambria"/>
          <w:b/>
          <w:bCs/>
          <w:color w:val="2E7D4F"/>
          <w:sz w:val="26"/>
          <w:szCs w:val="26"/>
        </w:rPr>
        <w:t xml:space="preserve">Automation Rules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write IF/THEN rules for your devices, to keep a library of ready-made templates, and to try them out. Subtitle: "Compound conditions · cascade actions · schedules · templates".</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b/>
          <w:bCs/>
          <w:color w:val="1F2A24"/>
          <w:sz w:val="21"/>
          <w:szCs w:val="21"/>
        </w:rPr>
        <w:t xml:space="preserve">No rule on this page runs by itself.</w:t>
      </w:r>
      <w:r>
        <w:rPr>
          <w:rFonts w:ascii="Calibri" w:cs="Calibri" w:eastAsia="Calibri" w:hAnsi="Calibri"/>
          <w:color w:val="1F2A24"/>
          <w:sz w:val="21"/>
          <w:szCs w:val="21"/>
        </w:rPr>
        <w:t xml:space="preserve"> The conditions (such as "soil moisture below 30%") are never checked against any reading. A rule does something only when you press </w:t>
      </w:r>
      <w:r>
        <w:rPr>
          <w:rFonts w:ascii="Calibri" w:cs="Calibri" w:eastAsia="Calibri" w:hAnsi="Calibri"/>
          <w:b/>
          <w:bCs/>
          <w:color w:val="1F2A24"/>
          <w:sz w:val="21"/>
          <w:szCs w:val="21"/>
        </w:rPr>
        <w:t xml:space="preserve">Run</w:t>
      </w:r>
      <w:r>
        <w:rPr>
          <w:rFonts w:ascii="Calibri" w:cs="Calibri" w:eastAsia="Calibri" w:hAnsi="Calibri"/>
          <w:color w:val="1F2A24"/>
          <w:sz w:val="21"/>
          <w:szCs w:val="21"/>
        </w:rPr>
        <w:t xml:space="preserve"> on it. Even then it only changes the on/off state of pumps, valves, aerators, fans, heaters and generators that are recorded on the other device pages (Water Mgmt, Aquaculture, Poultry Houses and Energy). It does not switch real equipment. "Send Alert" and "Log Event" only write a line in the run log; no message is sent.</w:t>
      </w:r>
    </w:p>
    <w:p>
      <w:pPr>
        <w:spacing w:after="120" w:line="290"/>
      </w:pPr>
      <w:r>
        <w:rPr>
          <w:rFonts w:ascii="Calibri" w:cs="Calibri" w:eastAsia="Calibri" w:hAnsi="Calibri"/>
          <w:b/>
          <w:bCs/>
          <w:color w:val="1F2A24"/>
          <w:sz w:val="21"/>
          <w:szCs w:val="21"/>
        </w:rPr>
        <w:t xml:space="preserve">Step by step: use a template</w:t>
      </w:r>
    </w:p>
    <w:p>
      <w:pPr>
        <w:pStyle w:val="ListParagraph"/>
        <w:numPr>
          <w:ilvl w:val="0"/>
          <w:numId w:val="122"/>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Automation</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AI &amp; Intelligence</w:t>
      </w:r>
      <w:r>
        <w:rPr>
          <w:rFonts w:ascii="Calibri" w:cs="Calibri" w:eastAsia="Calibri" w:hAnsi="Calibri"/>
          <w:color w:val="1F2A24"/>
          <w:sz w:val="21"/>
          <w:szCs w:val="21"/>
        </w:rPr>
        <w:t xml:space="preserve">, then the </w:t>
      </w:r>
      <w:r>
        <w:rPr>
          <w:rFonts w:ascii="Calibri" w:cs="Calibri" w:eastAsia="Calibri" w:hAnsi="Calibri"/>
          <w:b/>
          <w:bCs/>
          <w:color w:val="1F2A24"/>
          <w:sz w:val="21"/>
          <w:szCs w:val="21"/>
        </w:rPr>
        <w:t xml:space="preserve">Templates</w:t>
      </w:r>
      <w:r>
        <w:rPr>
          <w:rFonts w:ascii="Calibri" w:cs="Calibri" w:eastAsia="Calibri" w:hAnsi="Calibri"/>
          <w:color w:val="1F2A24"/>
          <w:sz w:val="21"/>
          <w:szCs w:val="21"/>
        </w:rPr>
        <w:t xml:space="preserve"> tab.</w:t>
      </w:r>
    </w:p>
    <w:p>
      <w:pPr>
        <w:pStyle w:val="ListParagraph"/>
        <w:numPr>
          <w:ilvl w:val="0"/>
          <w:numId w:val="122"/>
        </w:numPr>
        <w:spacing w:after="70" w:line="280"/>
      </w:pPr>
      <w:r>
        <w:rPr>
          <w:rFonts w:ascii="Calibri" w:cs="Calibri" w:eastAsia="Calibri" w:hAnsi="Calibri"/>
          <w:color w:val="1F2A24"/>
          <w:sz w:val="21"/>
          <w:szCs w:val="21"/>
        </w:rPr>
        <w:t xml:space="preserve">Read the six templates: Soil Moisture Trigger, DO Emergency Aeration, Heat Stress Fan Trigger, Time-Based Schedule, Tank Low Alert, Cascade Irrigation.</w:t>
      </w:r>
    </w:p>
    <w:p>
      <w:pPr>
        <w:pStyle w:val="ListParagraph"/>
        <w:numPr>
          <w:ilvl w:val="0"/>
          <w:numId w:val="122"/>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Use This Template</w:t>
      </w:r>
      <w:r>
        <w:rPr>
          <w:rFonts w:ascii="Calibri" w:cs="Calibri" w:eastAsia="Calibri" w:hAnsi="Calibri"/>
          <w:color w:val="1F2A24"/>
          <w:sz w:val="21"/>
          <w:szCs w:val="21"/>
        </w:rPr>
        <w:t xml:space="preserve">. It is added to the </w:t>
      </w:r>
      <w:r>
        <w:rPr>
          <w:rFonts w:ascii="Calibri" w:cs="Calibri" w:eastAsia="Calibri" w:hAnsi="Calibri"/>
          <w:b/>
          <w:bCs/>
          <w:color w:val="1F2A24"/>
          <w:sz w:val="21"/>
          <w:szCs w:val="21"/>
        </w:rPr>
        <w:t xml:space="preserve">Rules</w:t>
      </w:r>
      <w:r>
        <w:rPr>
          <w:rFonts w:ascii="Calibri" w:cs="Calibri" w:eastAsia="Calibri" w:hAnsi="Calibri"/>
          <w:color w:val="1F2A24"/>
          <w:sz w:val="21"/>
          <w:szCs w:val="21"/>
        </w:rPr>
        <w:t xml:space="preserve"> tab as a disabled rule with blank device names.</w:t>
      </w:r>
    </w:p>
    <w:p>
      <w:pPr>
        <w:spacing w:after="60"/>
      </w:pPr>
    </w:p>
    <w:p>
      <w:pPr>
        <w:spacing w:after="120" w:line="290"/>
      </w:pPr>
      <w:r>
        <w:rPr>
          <w:rFonts w:ascii="Calibri" w:cs="Calibri" w:eastAsia="Calibri" w:hAnsi="Calibri"/>
          <w:b/>
          <w:bCs/>
          <w:color w:val="1F2A24"/>
          <w:sz w:val="21"/>
          <w:szCs w:val="21"/>
        </w:rPr>
        <w:t xml:space="preserve">Step by step: build your own rule</w:t>
      </w:r>
    </w:p>
    <w:p>
      <w:pPr>
        <w:pStyle w:val="ListParagraph"/>
        <w:numPr>
          <w:ilvl w:val="0"/>
          <w:numId w:val="123"/>
        </w:numPr>
        <w:spacing w:after="70" w:line="280"/>
      </w:pPr>
      <w:r>
        <w:rPr>
          <w:rFonts w:ascii="Calibri" w:cs="Calibri" w:eastAsia="Calibri" w:hAnsi="Calibri"/>
          <w:color w:val="1F2A24"/>
          <w:sz w:val="21"/>
          <w:szCs w:val="21"/>
        </w:rPr>
        <w:t xml:space="preserve">On the </w:t>
      </w:r>
      <w:r>
        <w:rPr>
          <w:rFonts w:ascii="Calibri" w:cs="Calibri" w:eastAsia="Calibri" w:hAnsi="Calibri"/>
          <w:b/>
          <w:bCs/>
          <w:color w:val="1F2A24"/>
          <w:sz w:val="21"/>
          <w:szCs w:val="21"/>
        </w:rPr>
        <w:t xml:space="preserve">Rules</w:t>
      </w:r>
      <w:r>
        <w:rPr>
          <w:rFonts w:ascii="Calibri" w:cs="Calibri" w:eastAsia="Calibri" w:hAnsi="Calibri"/>
          <w:color w:val="1F2A24"/>
          <w:sz w:val="21"/>
          <w:szCs w:val="21"/>
        </w:rPr>
        <w:t xml:space="preserve"> tab click </w:t>
      </w:r>
      <w:r>
        <w:rPr>
          <w:rFonts w:ascii="Calibri" w:cs="Calibri" w:eastAsia="Calibri" w:hAnsi="Calibri"/>
          <w:b/>
          <w:bCs/>
          <w:color w:val="1F2A24"/>
          <w:sz w:val="21"/>
          <w:szCs w:val="21"/>
        </w:rPr>
        <w:t xml:space="preserve">New Rule</w:t>
      </w:r>
      <w:r>
        <w:rPr>
          <w:rFonts w:ascii="Calibri" w:cs="Calibri" w:eastAsia="Calibri" w:hAnsi="Calibri"/>
          <w:color w:val="1F2A24"/>
          <w:sz w:val="21"/>
          <w:szCs w:val="21"/>
        </w:rPr>
        <w:t xml:space="preserve">.</w:t>
      </w:r>
    </w:p>
    <w:p>
      <w:pPr>
        <w:pStyle w:val="ListParagraph"/>
        <w:numPr>
          <w:ilvl w:val="0"/>
          <w:numId w:val="123"/>
        </w:numPr>
        <w:spacing w:after="70" w:line="280"/>
      </w:pPr>
      <w:r>
        <w:rPr>
          <w:rFonts w:ascii="Calibri" w:cs="Calibri" w:eastAsia="Calibri" w:hAnsi="Calibri"/>
          <w:color w:val="1F2A24"/>
          <w:sz w:val="21"/>
          <w:szCs w:val="21"/>
        </w:rPr>
        <w:t xml:space="preserve">Fill in </w:t>
      </w:r>
      <w:r>
        <w:rPr>
          <w:rFonts w:ascii="Calibri" w:cs="Calibri" w:eastAsia="Calibri" w:hAnsi="Calibri"/>
          <w:b/>
          <w:bCs/>
          <w:color w:val="1F2A24"/>
          <w:sz w:val="21"/>
          <w:szCs w:val="21"/>
        </w:rPr>
        <w:t xml:space="preserve">Rule Name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Category</w:t>
      </w:r>
      <w:r>
        <w:rPr>
          <w:rFonts w:ascii="Calibri" w:cs="Calibri" w:eastAsia="Calibri" w:hAnsi="Calibri"/>
          <w:color w:val="1F2A24"/>
          <w:sz w:val="21"/>
          <w:szCs w:val="21"/>
        </w:rPr>
        <w:t xml:space="preserve"> (Irrigation, Aeration, Climate, Energy, Alert, Custom), </w:t>
      </w:r>
      <w:r>
        <w:rPr>
          <w:rFonts w:ascii="Calibri" w:cs="Calibri" w:eastAsia="Calibri" w:hAnsi="Calibri"/>
          <w:b/>
          <w:bCs/>
          <w:color w:val="1F2A24"/>
          <w:sz w:val="21"/>
          <w:szCs w:val="21"/>
        </w:rPr>
        <w:t xml:space="preserve">Trigger Logic</w:t>
      </w:r>
      <w:r>
        <w:rPr>
          <w:rFonts w:ascii="Calibri" w:cs="Calibri" w:eastAsia="Calibri" w:hAnsi="Calibri"/>
          <w:color w:val="1F2A24"/>
          <w:sz w:val="21"/>
          <w:szCs w:val="21"/>
        </w:rPr>
        <w:t xml:space="preserve"> (ALL conditions (AND), ANY condition (OR), Scheduled), </w:t>
      </w:r>
      <w:r>
        <w:rPr>
          <w:rFonts w:ascii="Calibri" w:cs="Calibri" w:eastAsia="Calibri" w:hAnsi="Calibri"/>
          <w:b/>
          <w:bCs/>
          <w:color w:val="1F2A24"/>
          <w:sz w:val="21"/>
          <w:szCs w:val="21"/>
        </w:rPr>
        <w:t xml:space="preserve">Description</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Cooldown (minutes)</w:t>
      </w:r>
      <w:r>
        <w:rPr>
          <w:rFonts w:ascii="Calibri" w:cs="Calibri" w:eastAsia="Calibri" w:hAnsi="Calibri"/>
          <w:color w:val="1F2A24"/>
          <w:sz w:val="21"/>
          <w:szCs w:val="21"/>
        </w:rPr>
        <w:t xml:space="preserve">.</w:t>
      </w:r>
    </w:p>
    <w:p>
      <w:pPr>
        <w:pStyle w:val="ListParagraph"/>
        <w:numPr>
          <w:ilvl w:val="0"/>
          <w:numId w:val="123"/>
        </w:numPr>
        <w:spacing w:after="70" w:line="280"/>
      </w:pPr>
      <w:r>
        <w:rPr>
          <w:rFonts w:ascii="Calibri" w:cs="Calibri" w:eastAsia="Calibri" w:hAnsi="Calibri"/>
          <w:color w:val="1F2A24"/>
          <w:sz w:val="21"/>
          <w:szCs w:val="21"/>
        </w:rPr>
        <w:t xml:space="preserve">Under </w:t>
      </w:r>
      <w:r>
        <w:rPr>
          <w:rFonts w:ascii="Calibri" w:cs="Calibri" w:eastAsia="Calibri" w:hAnsi="Calibri"/>
          <w:b/>
          <w:bCs/>
          <w:color w:val="1F2A24"/>
          <w:sz w:val="21"/>
          <w:szCs w:val="21"/>
        </w:rPr>
        <w:t xml:space="preserve">IF Conditions</w:t>
      </w:r>
      <w:r>
        <w:rPr>
          <w:rFonts w:ascii="Calibri" w:cs="Calibri" w:eastAsia="Calibri" w:hAnsi="Calibri"/>
          <w:color w:val="1F2A24"/>
          <w:sz w:val="21"/>
          <w:szCs w:val="21"/>
        </w:rPr>
        <w:t xml:space="preserve">, choose a condition type, type its value and (optionally) a device or zone name, then click </w:t>
      </w:r>
      <w:r>
        <w:rPr>
          <w:rFonts w:ascii="Calibri" w:cs="Calibri" w:eastAsia="Calibri" w:hAnsi="Calibri"/>
          <w:b/>
          <w:bCs/>
          <w:color w:val="1F2A24"/>
          <w:sz w:val="21"/>
          <w:szCs w:val="21"/>
        </w:rPr>
        <w:t xml:space="preserve">Add Condition</w:t>
      </w:r>
      <w:r>
        <w:rPr>
          <w:rFonts w:ascii="Calibri" w:cs="Calibri" w:eastAsia="Calibri" w:hAnsi="Calibri"/>
          <w:color w:val="1F2A24"/>
          <w:sz w:val="21"/>
          <w:szCs w:val="21"/>
        </w:rPr>
        <w:t xml:space="preserve">. Add as many as you need.</w:t>
      </w:r>
    </w:p>
    <w:p>
      <w:pPr>
        <w:pStyle w:val="ListParagraph"/>
        <w:numPr>
          <w:ilvl w:val="0"/>
          <w:numId w:val="123"/>
        </w:numPr>
        <w:spacing w:after="70" w:line="280"/>
      </w:pPr>
      <w:r>
        <w:rPr>
          <w:rFonts w:ascii="Calibri" w:cs="Calibri" w:eastAsia="Calibri" w:hAnsi="Calibri"/>
          <w:color w:val="1F2A24"/>
          <w:sz w:val="21"/>
          <w:szCs w:val="21"/>
        </w:rPr>
        <w:t xml:space="preserve">Under </w:t>
      </w:r>
      <w:r>
        <w:rPr>
          <w:rFonts w:ascii="Calibri" w:cs="Calibri" w:eastAsia="Calibri" w:hAnsi="Calibri"/>
          <w:b/>
          <w:bCs/>
          <w:color w:val="1F2A24"/>
          <w:sz w:val="21"/>
          <w:szCs w:val="21"/>
        </w:rPr>
        <w:t xml:space="preserve">THEN Actions</w:t>
      </w:r>
      <w:r>
        <w:rPr>
          <w:rFonts w:ascii="Calibri" w:cs="Calibri" w:eastAsia="Calibri" w:hAnsi="Calibri"/>
          <w:color w:val="1F2A24"/>
          <w:sz w:val="21"/>
          <w:szCs w:val="21"/>
        </w:rPr>
        <w:t xml:space="preserve">, choose an action, type the </w:t>
      </w:r>
      <w:r>
        <w:rPr>
          <w:rFonts w:ascii="Calibri" w:cs="Calibri" w:eastAsia="Calibri" w:hAnsi="Calibri"/>
          <w:b/>
          <w:bCs/>
          <w:color w:val="1F2A24"/>
          <w:sz w:val="21"/>
          <w:szCs w:val="21"/>
        </w:rPr>
        <w:t xml:space="preserve">Target device</w:t>
      </w:r>
      <w:r>
        <w:rPr>
          <w:rFonts w:ascii="Calibri" w:cs="Calibri" w:eastAsia="Calibri" w:hAnsi="Calibri"/>
          <w:color w:val="1F2A24"/>
          <w:sz w:val="21"/>
          <w:szCs w:val="21"/>
        </w:rPr>
        <w:t xml:space="preserve"> and, where asked, </w:t>
      </w:r>
      <w:r>
        <w:rPr>
          <w:rFonts w:ascii="Calibri" w:cs="Calibri" w:eastAsia="Calibri" w:hAnsi="Calibri"/>
          <w:b/>
          <w:bCs/>
          <w:color w:val="1F2A24"/>
          <w:sz w:val="21"/>
          <w:szCs w:val="21"/>
        </w:rPr>
        <w:t xml:space="preserve">Duration (min)</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Delay (min)</w:t>
      </w:r>
      <w:r>
        <w:rPr>
          <w:rFonts w:ascii="Calibri" w:cs="Calibri" w:eastAsia="Calibri" w:hAnsi="Calibri"/>
          <w:color w:val="1F2A24"/>
          <w:sz w:val="21"/>
          <w:szCs w:val="21"/>
        </w:rPr>
        <w:t xml:space="preserve">, then click </w:t>
      </w:r>
      <w:r>
        <w:rPr>
          <w:rFonts w:ascii="Calibri" w:cs="Calibri" w:eastAsia="Calibri" w:hAnsi="Calibri"/>
          <w:b/>
          <w:bCs/>
          <w:color w:val="1F2A24"/>
          <w:sz w:val="21"/>
          <w:szCs w:val="21"/>
        </w:rPr>
        <w:t xml:space="preserve">Add Action</w:t>
      </w:r>
      <w:r>
        <w:rPr>
          <w:rFonts w:ascii="Calibri" w:cs="Calibri" w:eastAsia="Calibri" w:hAnsi="Calibri"/>
          <w:color w:val="1F2A24"/>
          <w:sz w:val="21"/>
          <w:szCs w:val="21"/>
        </w:rPr>
        <w:t xml:space="preserve">.</w:t>
      </w:r>
    </w:p>
    <w:p>
      <w:pPr>
        <w:pStyle w:val="ListParagraph"/>
        <w:numPr>
          <w:ilvl w:val="0"/>
          <w:numId w:val="123"/>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Create Rule</w:t>
      </w:r>
      <w:r>
        <w:rPr>
          <w:rFonts w:ascii="Calibri" w:cs="Calibri" w:eastAsia="Calibri" w:hAnsi="Calibri"/>
          <w:color w:val="1F2A24"/>
          <w:sz w:val="21"/>
          <w:szCs w:val="21"/>
        </w:rPr>
        <w:t xml:space="preserve">. It stays grey until the rule has a name, at least one condition and at least one action.</w:t>
      </w:r>
    </w:p>
    <w:p>
      <w:pPr>
        <w:spacing w:after="60"/>
      </w:pPr>
    </w:p>
    <w:p>
      <w:pPr>
        <w:spacing w:after="120" w:line="290"/>
      </w:pPr>
      <w:r>
        <w:rPr>
          <w:rFonts w:ascii="Calibri" w:cs="Calibri" w:eastAsia="Calibri" w:hAnsi="Calibri"/>
          <w:b/>
          <w:bCs/>
          <w:color w:val="1F2A24"/>
          <w:sz w:val="21"/>
          <w:szCs w:val="21"/>
        </w:rPr>
        <w:t xml:space="preserve">Conditions you can choose (14).</w:t>
      </w:r>
      <w:r>
        <w:rPr>
          <w:rFonts w:ascii="Calibri" w:cs="Calibri" w:eastAsia="Calibri" w:hAnsi="Calibri"/>
          <w:color w:val="1F2A24"/>
          <w:sz w:val="21"/>
          <w:szCs w:val="21"/>
        </w:rPr>
        <w:t xml:space="preserve"> Soil Moisture Below or Above; Tank Level Below or Above; Temperature Above or Below; DO Below; Ammonia Above; Humidity Above or Below; Time of Day Is; Day of Week Is; No Rain in Last (hours); Battery SOC Above.</w:t>
      </w:r>
    </w:p>
    <w:p>
      <w:pPr>
        <w:spacing w:after="120" w:line="290"/>
      </w:pPr>
      <w:r>
        <w:rPr>
          <w:rFonts w:ascii="Calibri" w:cs="Calibri" w:eastAsia="Calibri" w:hAnsi="Calibri"/>
          <w:b/>
          <w:bCs/>
          <w:color w:val="1F2A24"/>
          <w:sz w:val="21"/>
          <w:szCs w:val="21"/>
        </w:rPr>
        <w:t xml:space="preserve">Actions you can choose (14).</w:t>
      </w:r>
      <w:r>
        <w:rPr>
          <w:rFonts w:ascii="Calibri" w:cs="Calibri" w:eastAsia="Calibri" w:hAnsi="Calibri"/>
          <w:color w:val="1F2A24"/>
          <w:sz w:val="21"/>
          <w:szCs w:val="21"/>
        </w:rPr>
        <w:t xml:space="preserve"> Start or Stop Pump; Open or Close Valve; Start or Stop Aerator; Start or Stop Fan; Start or Stop Heater; Send Alert; Log Event; Start or Stop Generator.</w:t>
      </w:r>
    </w:p>
    <w:p>
      <w:pPr>
        <w:spacing w:after="120" w:line="290"/>
      </w:pPr>
      <w:r>
        <w:rPr>
          <w:rFonts w:ascii="Calibri" w:cs="Calibri" w:eastAsia="Calibri" w:hAnsi="Calibri"/>
          <w:b/>
          <w:bCs/>
          <w:color w:val="1F2A24"/>
          <w:sz w:val="21"/>
          <w:szCs w:val="21"/>
        </w:rPr>
        <w:t xml:space="preserve">Working with rules</w:t>
      </w:r>
    </w:p>
    <w:p>
      <w:pPr>
        <w:pStyle w:val="ListParagraph"/>
        <w:numPr>
          <w:ilvl w:val="0"/>
          <w:numId w:val="2"/>
        </w:numPr>
        <w:spacing w:after="60" w:line="280"/>
      </w:pPr>
      <w:r>
        <w:rPr>
          <w:rFonts w:ascii="Calibri" w:cs="Calibri" w:eastAsia="Calibri" w:hAnsi="Calibri"/>
          <w:color w:val="1F2A24"/>
          <w:sz w:val="21"/>
          <w:szCs w:val="21"/>
        </w:rPr>
        <w:t xml:space="preserve">Use the category list at the top to filter the rules.</w:t>
      </w:r>
    </w:p>
    <w:p>
      <w:pPr>
        <w:pStyle w:val="ListParagraph"/>
        <w:numPr>
          <w:ilvl w:val="0"/>
          <w:numId w:val="2"/>
        </w:numPr>
        <w:spacing w:after="60" w:line="280"/>
      </w:pPr>
      <w:r>
        <w:rPr>
          <w:rFonts w:ascii="Calibri" w:cs="Calibri" w:eastAsia="Calibri" w:hAnsi="Calibri"/>
          <w:color w:val="1F2A24"/>
          <w:sz w:val="21"/>
          <w:szCs w:val="21"/>
        </w:rPr>
        <w:t xml:space="preserve">Click the arrow on a rule to see its conditions, its actions in order, and its recent runs.</w:t>
      </w:r>
    </w:p>
    <w:p>
      <w:pPr>
        <w:pStyle w:val="ListParagraph"/>
        <w:numPr>
          <w:ilvl w:val="0"/>
          <w:numId w:val="2"/>
        </w:numPr>
        <w:spacing w:after="60" w:line="280"/>
      </w:pPr>
      <w:r>
        <w:rPr>
          <w:rFonts w:ascii="Calibri" w:cs="Calibri" w:eastAsia="Calibri" w:hAnsi="Calibri"/>
          <w:b/>
          <w:bCs/>
          <w:color w:val="1F2A24"/>
          <w:sz w:val="21"/>
          <w:szCs w:val="21"/>
        </w:rPr>
        <w:t xml:space="preserve">Run</w:t>
      </w:r>
      <w:r>
        <w:rPr>
          <w:rFonts w:ascii="Calibri" w:cs="Calibri" w:eastAsia="Calibri" w:hAnsi="Calibri"/>
          <w:color w:val="1F2A24"/>
          <w:sz w:val="21"/>
          <w:szCs w:val="21"/>
        </w:rPr>
        <w:t xml:space="preserve"> appears only when the rule is switched on and its cooldown has passed. While the cooldown is running you see the minutes left. The cooldown only controls when </w:t>
      </w:r>
      <w:r>
        <w:rPr>
          <w:rFonts w:ascii="Calibri" w:cs="Calibri" w:eastAsia="Calibri" w:hAnsi="Calibri"/>
          <w:b/>
          <w:bCs/>
          <w:color w:val="1F2A24"/>
          <w:sz w:val="21"/>
          <w:szCs w:val="21"/>
        </w:rPr>
        <w:t xml:space="preserve">Run</w:t>
      </w:r>
      <w:r>
        <w:rPr>
          <w:rFonts w:ascii="Calibri" w:cs="Calibri" w:eastAsia="Calibri" w:hAnsi="Calibri"/>
          <w:color w:val="1F2A24"/>
          <w:sz w:val="21"/>
          <w:szCs w:val="21"/>
        </w:rPr>
        <w:t xml:space="preserve"> is offered.</w:t>
      </w:r>
    </w:p>
    <w:p>
      <w:pPr>
        <w:pStyle w:val="ListParagraph"/>
        <w:numPr>
          <w:ilvl w:val="0"/>
          <w:numId w:val="2"/>
        </w:numPr>
        <w:spacing w:after="60" w:line="280"/>
      </w:pPr>
      <w:r>
        <w:rPr>
          <w:rFonts w:ascii="Calibri" w:cs="Calibri" w:eastAsia="Calibri" w:hAnsi="Calibri"/>
          <w:color w:val="1F2A24"/>
          <w:sz w:val="21"/>
          <w:szCs w:val="21"/>
        </w:rPr>
        <w:t xml:space="preserve">The switch turns a rule on or off. The bin deletes it after you confirm.</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Run Log</w:t>
      </w:r>
      <w:r>
        <w:rPr>
          <w:rFonts w:ascii="Calibri" w:cs="Calibri" w:eastAsia="Calibri" w:hAnsi="Calibri"/>
          <w:color w:val="1F2A24"/>
          <w:sz w:val="21"/>
          <w:szCs w:val="21"/>
        </w:rPr>
        <w:t xml:space="preserve"> tab lists every run with its result note.</w:t>
      </w:r>
    </w:p>
    <w:p>
      <w:pPr>
        <w:spacing w:after="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target name is matched as a piece of text. Typing "Pump 1" affects any pump whose name contains "pump 1". </w:t>
      </w:r>
      <w:r>
        <w:rPr>
          <w:rFonts w:ascii="Calibri" w:cs="Calibri" w:eastAsia="Calibri" w:hAnsi="Calibri"/>
          <w:b/>
          <w:bCs/>
          <w:color w:val="1F2A24"/>
          <w:sz w:val="21"/>
          <w:szCs w:val="21"/>
        </w:rPr>
        <w:t xml:space="preserve">A blank target matches every device of that kind</w:t>
      </w:r>
      <w:r>
        <w:rPr>
          <w:rFonts w:ascii="Calibri" w:cs="Calibri" w:eastAsia="Calibri" w:hAnsi="Calibri"/>
          <w:color w:val="1F2A24"/>
          <w:sz w:val="21"/>
          <w:szCs w:val="21"/>
        </w:rPr>
        <w:t xml:space="preserve">, so a template run with a blank target starts or stops all of them. Fill in the target before you press </w:t>
      </w:r>
      <w:r>
        <w:rPr>
          <w:rFonts w:ascii="Calibri" w:cs="Calibri" w:eastAsia="Calibri" w:hAnsi="Calibri"/>
          <w:b/>
          <w:bCs/>
          <w:color w:val="1F2A24"/>
          <w:sz w:val="21"/>
          <w:szCs w:val="21"/>
        </w:rPr>
        <w:t xml:space="preserve">Run</w:t>
      </w:r>
      <w:r>
        <w:rPr>
          <w:rFonts w:ascii="Calibri" w:cs="Calibri" w:eastAsia="Calibri" w:hAnsi="Calibri"/>
          <w:color w:val="1F2A24"/>
          <w:sz w:val="21"/>
          <w:szCs w:val="21"/>
        </w:rPr>
        <w:t xml:space="preserve">. The run log says it "worked" even when no device matched, for example when the other page has not saved any data yet.</w:t>
      </w:r>
    </w:p>
    <w:p>
      <w:pPr>
        <w:spacing w:after="120" w:line="290"/>
      </w:pPr>
      <w:r>
        <w:rPr>
          <w:rFonts w:ascii="Calibri" w:cs="Calibri" w:eastAsia="Calibri" w:hAnsi="Calibri"/>
          <w:color w:val="1F2A24"/>
          <w:sz w:val="21"/>
          <w:szCs w:val="21"/>
        </w:rPr>
        <w:t xml:space="preserve">Duration and delay values are shown on the rule but are not carried out (nothing waits, and nothing switches off after the duration).</w:t>
      </w:r>
    </w:p>
    <w:p>
      <w:pPr>
        <w:spacing w:after="120" w:line="290"/>
      </w:pPr>
      <w:r>
        <w:rPr>
          <w:rFonts w:ascii="Calibri" w:cs="Calibri" w:eastAsia="Calibri" w:hAnsi="Calibri"/>
          <w:color w:val="1F2A24"/>
          <w:sz w:val="21"/>
          <w:szCs w:val="21"/>
        </w:rPr>
        <w:t xml:space="preserve">On first open five sample rules are added (maize irrigation, pond aeration, poultry fans, morning irrigation, battery-first generator).</w:t>
      </w:r>
    </w:p>
    <w:p>
      <w:pPr>
        <w:pStyle w:val="Heading2"/>
        <w:keepNext/>
        <w:spacing w:after="140" w:before="360"/>
      </w:pPr>
      <w:bookmarkStart w:name="h_device_gateway" w:id="1"/>
      <w:r>
        <w:rPr>
          <w:rFonts w:ascii="Cambria" w:cs="Cambria" w:eastAsia="Cambria" w:hAnsi="Cambria"/>
          <w:b/>
          <w:bCs/>
          <w:color w:val="1F6B3A"/>
          <w:sz w:val="32"/>
          <w:szCs w:val="32"/>
        </w:rPr>
        <w:t xml:space="preserve">Device Gateway</w:t>
      </w:r>
      <w:bookmarkEnd w:id="1"/>
    </w:p>
    <w:p>
      <w:pPr>
        <w:pStyle w:val="Heading3"/>
        <w:keepNext/>
        <w:spacing w:after="100" w:before="260"/>
      </w:pPr>
      <w:bookmarkStart w:name="h_device_gateway_2" w:id="1"/>
      <w:r>
        <w:rPr>
          <w:rFonts w:ascii="Cambria" w:cs="Cambria" w:eastAsia="Cambria" w:hAnsi="Cambria"/>
          <w:b/>
          <w:bCs/>
          <w:color w:val="2E7D4F"/>
          <w:sz w:val="26"/>
          <w:szCs w:val="26"/>
        </w:rPr>
        <w:t xml:space="preserve">Device Gateway</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register of devices by family, with their status, battery, last reading, firmware and alerts. Subtitle: "Universal IoT device hub".</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This is a </w:t>
      </w:r>
      <w:r>
        <w:rPr>
          <w:rFonts w:ascii="Calibri" w:cs="Calibri" w:eastAsia="Calibri" w:hAnsi="Calibri"/>
          <w:b/>
          <w:bCs/>
          <w:color w:val="1F2A24"/>
          <w:sz w:val="21"/>
          <w:szCs w:val="21"/>
        </w:rPr>
        <w:t xml:space="preserve">demonstration register</w:t>
      </w:r>
      <w:r>
        <w:rPr>
          <w:rFonts w:ascii="Calibri" w:cs="Calibri" w:eastAsia="Calibri" w:hAnsi="Calibri"/>
          <w:color w:val="1F2A24"/>
          <w:sz w:val="21"/>
          <w:szCs w:val="21"/>
        </w:rPr>
        <w:t xml:space="preserve">. It does not connect to hardware. A device you add shows </w:t>
      </w:r>
      <w:r>
        <w:rPr>
          <w:rFonts w:ascii="Calibri" w:cs="Calibri" w:eastAsia="Calibri" w:hAnsi="Calibri"/>
          <w:b/>
          <w:bCs/>
          <w:color w:val="1F2A24"/>
          <w:sz w:val="21"/>
          <w:szCs w:val="21"/>
        </w:rPr>
        <w:t xml:space="preserve">online</w:t>
      </w:r>
      <w:r>
        <w:rPr>
          <w:rFonts w:ascii="Calibri" w:cs="Calibri" w:eastAsia="Calibri" w:hAnsi="Calibri"/>
          <w:color w:val="1F2A24"/>
          <w:sz w:val="21"/>
          <w:szCs w:val="21"/>
        </w:rPr>
        <w:t xml:space="preserve"> with </w:t>
      </w:r>
      <w:r>
        <w:rPr>
          <w:rFonts w:ascii="Calibri" w:cs="Calibri" w:eastAsia="Calibri" w:hAnsi="Calibri"/>
          <w:b/>
          <w:bCs/>
          <w:color w:val="1F2A24"/>
          <w:sz w:val="21"/>
          <w:szCs w:val="21"/>
        </w:rPr>
        <w:t xml:space="preserve">No readings yet</w:t>
      </w:r>
      <w:r>
        <w:rPr>
          <w:rFonts w:ascii="Calibri" w:cs="Calibri" w:eastAsia="Calibri" w:hAnsi="Calibri"/>
          <w:color w:val="1F2A24"/>
          <w:sz w:val="21"/>
          <w:szCs w:val="21"/>
        </w:rPr>
        <w:t xml:space="preserve">, and the page offers no way to enter or receive readings, to edit a device or to delete one. The 12 sample devices and 4 sample alerts are made-up.</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It shares one saved device list with </w:t>
      </w:r>
      <w:r>
        <w:rPr>
          <w:rFonts w:ascii="Calibri" w:cs="Calibri" w:eastAsia="Calibri" w:hAnsi="Calibri"/>
          <w:b/>
          <w:bCs/>
          <w:color w:val="1F2A24"/>
          <w:sz w:val="21"/>
          <w:szCs w:val="21"/>
        </w:rPr>
        <w:t xml:space="preserve">Smart Devices</w:t>
      </w:r>
      <w:r>
        <w:rPr>
          <w:rFonts w:ascii="Calibri" w:cs="Calibri" w:eastAsia="Calibri" w:hAnsi="Calibri"/>
          <w:color w:val="1F2A24"/>
          <w:sz w:val="21"/>
          <w:szCs w:val="21"/>
        </w:rPr>
        <w:t xml:space="preserve"> (see the note in that chapter).</w:t>
      </w:r>
    </w:p>
    <w:p>
      <w:pPr>
        <w:spacing w:after="120" w:line="290"/>
      </w:pPr>
      <w:r>
        <w:rPr>
          <w:rFonts w:ascii="Calibri" w:cs="Calibri" w:eastAsia="Calibri" w:hAnsi="Calibri"/>
          <w:b/>
          <w:bCs/>
          <w:color w:val="1F2A24"/>
          <w:sz w:val="21"/>
          <w:szCs w:val="21"/>
        </w:rPr>
        <w:t xml:space="preserve">Step by step: register a device</w:t>
      </w:r>
    </w:p>
    <w:p>
      <w:pPr>
        <w:pStyle w:val="ListParagraph"/>
        <w:numPr>
          <w:ilvl w:val="0"/>
          <w:numId w:val="124"/>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Device Gateway</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AI &amp; Intelligence</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Add Device</w:t>
      </w:r>
      <w:r>
        <w:rPr>
          <w:rFonts w:ascii="Calibri" w:cs="Calibri" w:eastAsia="Calibri" w:hAnsi="Calibri"/>
          <w:color w:val="1F2A24"/>
          <w:sz w:val="21"/>
          <w:szCs w:val="21"/>
        </w:rPr>
        <w:t xml:space="preserve"> (or the </w:t>
      </w:r>
      <w:r>
        <w:rPr>
          <w:rFonts w:ascii="Calibri" w:cs="Calibri" w:eastAsia="Calibri" w:hAnsi="Calibri"/>
          <w:b/>
          <w:bCs/>
          <w:color w:val="1F2A24"/>
          <w:sz w:val="21"/>
          <w:szCs w:val="21"/>
        </w:rPr>
        <w:t xml:space="preserve">Add Device</w:t>
      </w:r>
      <w:r>
        <w:rPr>
          <w:rFonts w:ascii="Calibri" w:cs="Calibri" w:eastAsia="Calibri" w:hAnsi="Calibri"/>
          <w:color w:val="1F2A24"/>
          <w:sz w:val="21"/>
          <w:szCs w:val="21"/>
        </w:rPr>
        <w:t xml:space="preserve"> tab).</w:t>
      </w:r>
    </w:p>
    <w:p>
      <w:pPr>
        <w:pStyle w:val="ListParagraph"/>
        <w:numPr>
          <w:ilvl w:val="0"/>
          <w:numId w:val="124"/>
        </w:numPr>
        <w:spacing w:after="70" w:line="280"/>
      </w:pPr>
      <w:r>
        <w:rPr>
          <w:rFonts w:ascii="Calibri" w:cs="Calibri" w:eastAsia="Calibri" w:hAnsi="Calibri"/>
          <w:color w:val="1F2A24"/>
          <w:sz w:val="21"/>
          <w:szCs w:val="21"/>
        </w:rPr>
        <w:t xml:space="preserve">Fill in the form and click </w:t>
      </w:r>
      <w:r>
        <w:rPr>
          <w:rFonts w:ascii="Calibri" w:cs="Calibri" w:eastAsia="Calibri" w:hAnsi="Calibri"/>
          <w:b/>
          <w:bCs/>
          <w:color w:val="1F2A24"/>
          <w:sz w:val="21"/>
          <w:szCs w:val="21"/>
        </w:rPr>
        <w:t xml:space="preserve">Register Device</w:t>
      </w:r>
      <w:r>
        <w:rPr>
          <w:rFonts w:ascii="Calibri" w:cs="Calibri" w:eastAsia="Calibri" w:hAnsi="Calibri"/>
          <w:color w:val="1F2A24"/>
          <w:sz w:val="21"/>
          <w:szCs w:val="21"/>
        </w:rP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5"/>
        <w:gridCol w:w="6013"/>
      </w:tblGrid>
      <w:tr>
        <w:trPr>
          <w:cantSplit/>
          <w:tblHeader/>
        </w:trPr>
        <w:tc>
          <w:tcPr>
            <w:tcW w:type="dxa" w:w="362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01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6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Device Name*</w:t>
            </w:r>
          </w:p>
        </w:tc>
        <w:tc>
          <w:tcPr>
            <w:tcW w:type="dxa" w:w="60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"Field C Soil Sensor"</w:t>
            </w:r>
          </w:p>
        </w:tc>
      </w:tr>
      <w:tr>
        <w:trPr>
          <w:cantSplit/>
          <w:tblHeader w:val="false"/>
        </w:trPr>
        <w:tc>
          <w:tcPr>
            <w:tcW w:type="dxa" w:w="36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Device Family*</w:t>
            </w:r>
          </w:p>
        </w:tc>
        <w:tc>
          <w:tcPr>
            <w:tcW w:type="dxa" w:w="60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Soil Sensor, Weather Station, Water Sensor, Camera, Aerator, Pump, Valve, Energy Meter, Cold Sensor, GPS Tracker, Custom</w:t>
            </w:r>
          </w:p>
        </w:tc>
      </w:tr>
      <w:tr>
        <w:trPr>
          <w:cantSplit/>
          <w:tblHeader w:val="false"/>
        </w:trPr>
        <w:tc>
          <w:tcPr>
            <w:tcW w:type="dxa" w:w="36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Model</w:t>
            </w:r>
          </w:p>
        </w:tc>
        <w:tc>
          <w:tcPr>
            <w:tcW w:type="dxa" w:w="60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"SoilPro 300"</w:t>
            </w:r>
          </w:p>
        </w:tc>
      </w:tr>
      <w:tr>
        <w:trPr>
          <w:cantSplit/>
          <w:tblHeader w:val="false"/>
        </w:trPr>
        <w:tc>
          <w:tcPr>
            <w:tcW w:type="dxa" w:w="36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Location*</w:t>
            </w:r>
          </w:p>
        </w:tc>
        <w:tc>
          <w:tcPr>
            <w:tcW w:type="dxa" w:w="60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"Field D"</w:t>
            </w:r>
          </w:p>
        </w:tc>
      </w:tr>
      <w:tr>
        <w:trPr>
          <w:cantSplit/>
          <w:tblHeader w:val="false"/>
        </w:trPr>
        <w:tc>
          <w:tcPr>
            <w:tcW w:type="dxa" w:w="36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Enterprise ID</w:t>
            </w:r>
          </w:p>
        </w:tc>
        <w:tc>
          <w:tcPr>
            <w:tcW w:type="dxa" w:w="60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Free text; leave blank to use your first enterprise</w:t>
            </w:r>
          </w:p>
        </w:tc>
      </w:tr>
      <w:tr>
        <w:trPr>
          <w:cantSplit/>
          <w:tblHeader w:val="false"/>
        </w:trPr>
        <w:tc>
          <w:tcPr>
            <w:tcW w:type="dxa" w:w="36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Battery % (or type "Wired")</w:t>
            </w:r>
          </w:p>
        </w:tc>
        <w:tc>
          <w:tcPr>
            <w:tcW w:type="dxa" w:w="60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number, or the word Wired</w:t>
            </w:r>
          </w:p>
        </w:tc>
      </w:tr>
    </w:tbl>
    <w:p>
      <w:pPr>
        <w:spacing w:after="160"/>
      </w:pPr>
    </w:p>
    <w:p>
      <w:pPr>
        <w:spacing w:after="120" w:line="290"/>
      </w:pPr>
      <w:r>
        <w:rPr>
          <w:rFonts w:ascii="Calibri" w:cs="Calibri" w:eastAsia="Calibri" w:hAnsi="Calibri"/>
          <w:b/>
          <w:bCs/>
          <w:color w:val="1F2A24"/>
          <w:sz w:val="21"/>
          <w:szCs w:val="21"/>
        </w:rPr>
        <w:t xml:space="preserve">The four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7"/>
        <w:gridCol w:w="7151"/>
      </w:tblGrid>
      <w:tr>
        <w:trPr>
          <w:cantSplit/>
          <w:tblHeader/>
        </w:trPr>
        <w:tc>
          <w:tcPr>
            <w:tcW w:type="dxa" w:w="248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Tab</w:t>
            </w:r>
          </w:p>
        </w:tc>
        <w:tc>
          <w:tcPr>
            <w:tcW w:type="dxa" w:w="715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shows</w:t>
            </w:r>
          </w:p>
        </w:tc>
      </w:tr>
      <w:tr>
        <w:trPr>
          <w:cantSplit/>
          <w:tblHeader w:val="false"/>
        </w:trPr>
        <w:tc>
          <w:tcPr>
            <w:tcW w:type="dxa" w:w="24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Overview</w:t>
            </w:r>
          </w:p>
        </w:tc>
        <w:tc>
          <w:tcPr>
            <w:tcW w:type="dxa" w:w="715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Tiles for Total Devices, Online, Offline, Low Battery (this also counts faults) and Active Alerts, a connectivity bar (the percentage online) and a card for each family</w:t>
            </w:r>
          </w:p>
        </w:tc>
      </w:tr>
      <w:tr>
        <w:trPr>
          <w:cantSplit/>
          <w:tblHeader w:val="false"/>
        </w:trPr>
        <w:tc>
          <w:tcPr>
            <w:tcW w:type="dxa" w:w="24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Devices</w:t>
            </w:r>
          </w:p>
        </w:tc>
        <w:tc>
          <w:tcPr>
            <w:tcW w:type="dxa" w:w="715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table with Name, Family, Location, Status (Online, Offline, Fault, Low Battery), Battery, Last Reading and Last Seen. Filter by family and status. Click a row to see all readings, the model and the firmware</w:t>
            </w:r>
          </w:p>
        </w:tc>
      </w:tr>
      <w:tr>
        <w:trPr>
          <w:cantSplit/>
          <w:tblHeader w:val="false"/>
        </w:trPr>
        <w:tc>
          <w:tcPr>
            <w:tcW w:type="dxa" w:w="24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Alerts</w:t>
            </w:r>
          </w:p>
        </w:tc>
        <w:tc>
          <w:tcPr>
            <w:tcW w:type="dxa" w:w="715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Alert cards with a severity and a </w:t>
            </w:r>
            <w:r>
              <w:rPr>
                <w:rFonts w:ascii="Calibri" w:cs="Calibri" w:eastAsia="Calibri" w:hAnsi="Calibri"/>
                <w:b/>
                <w:bCs/>
                <w:color w:val="1F2A24"/>
                <w:sz w:val="18"/>
                <w:szCs w:val="18"/>
              </w:rPr>
              <w:t xml:space="preserve">Resolve</w:t>
            </w:r>
            <w:r>
              <w:rPr>
                <w:rFonts w:ascii="Calibri" w:cs="Calibri" w:eastAsia="Calibri" w:hAnsi="Calibri"/>
                <w:color w:val="1F2A24"/>
                <w:sz w:val="18"/>
                <w:szCs w:val="18"/>
              </w:rPr>
              <w:t xml:space="preserve"> button, and a </w:t>
            </w:r>
            <w:r>
              <w:rPr>
                <w:rFonts w:ascii="Calibri" w:cs="Calibri" w:eastAsia="Calibri" w:hAnsi="Calibri"/>
                <w:b/>
                <w:bCs/>
                <w:color w:val="1F2A24"/>
                <w:sz w:val="18"/>
                <w:szCs w:val="18"/>
              </w:rPr>
              <w:t xml:space="preserve">Refresh</w:t>
            </w:r>
            <w:r>
              <w:rPr>
                <w:rFonts w:ascii="Calibri" w:cs="Calibri" w:eastAsia="Calibri" w:hAnsi="Calibri"/>
                <w:color w:val="1F2A24"/>
                <w:sz w:val="18"/>
                <w:szCs w:val="18"/>
              </w:rPr>
              <w:t xml:space="preserve"> button</w:t>
            </w:r>
          </w:p>
        </w:tc>
      </w:tr>
      <w:tr>
        <w:trPr>
          <w:cantSplit/>
          <w:tblHeader w:val="false"/>
        </w:trPr>
        <w:tc>
          <w:tcPr>
            <w:tcW w:type="dxa" w:w="24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Add Device</w:t>
            </w:r>
          </w:p>
        </w:tc>
        <w:tc>
          <w:tcPr>
            <w:tcW w:type="dxa" w:w="715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registration form</w:t>
            </w:r>
          </w:p>
        </w:tc>
      </w:tr>
    </w:tbl>
    <w:p>
      <w:pPr>
        <w:spacing w:after="160"/>
      </w:pP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Alerts resolved here are the ones the </w:t>
      </w:r>
      <w:r>
        <w:rPr>
          <w:rFonts w:ascii="Calibri" w:cs="Calibri" w:eastAsia="Calibri" w:hAnsi="Calibri"/>
          <w:b/>
          <w:bCs/>
          <w:color w:val="1F2A24"/>
          <w:sz w:val="21"/>
          <w:szCs w:val="21"/>
        </w:rPr>
        <w:t xml:space="preserve">Notifications</w:t>
      </w:r>
      <w:r>
        <w:rPr>
          <w:rFonts w:ascii="Calibri" w:cs="Calibri" w:eastAsia="Calibri" w:hAnsi="Calibri"/>
          <w:color w:val="1F2A24"/>
          <w:sz w:val="21"/>
          <w:szCs w:val="21"/>
        </w:rPr>
        <w:t xml:space="preserve"> page lists under "Devices".</w:t>
      </w:r>
    </w:p>
    <w:p>
      <w:pPr>
        <w:pStyle w:val="Heading2"/>
        <w:keepNext/>
        <w:spacing w:after="140" w:before="360"/>
      </w:pPr>
      <w:bookmarkStart w:name="h_cold_chain" w:id="1"/>
      <w:r>
        <w:rPr>
          <w:rFonts w:ascii="Cambria" w:cs="Cambria" w:eastAsia="Cambria" w:hAnsi="Cambria"/>
          <w:b/>
          <w:bCs/>
          <w:color w:val="1F6B3A"/>
          <w:sz w:val="32"/>
          <w:szCs w:val="32"/>
        </w:rPr>
        <w:t xml:space="preserve">Cold Chain</w:t>
      </w:r>
      <w:bookmarkEnd w:id="1"/>
    </w:p>
    <w:p>
      <w:pPr>
        <w:pStyle w:val="Heading3"/>
        <w:keepNext/>
        <w:spacing w:after="100" w:before="260"/>
      </w:pPr>
      <w:bookmarkStart w:name="h_cold_chain_monitor" w:id="1"/>
      <w:r>
        <w:rPr>
          <w:rFonts w:ascii="Cambria" w:cs="Cambria" w:eastAsia="Cambria" w:hAnsi="Cambria"/>
          <w:b/>
          <w:bCs/>
          <w:color w:val="2E7D4F"/>
          <w:sz w:val="26"/>
          <w:szCs w:val="26"/>
        </w:rPr>
        <w:t xml:space="preserve">Cold Chain Monitor</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keep records for cold rooms, grain silos and refrigerated trucks. A </w:t>
      </w:r>
      <w:r>
        <w:rPr>
          <w:rFonts w:ascii="Calibri" w:cs="Calibri" w:eastAsia="Calibri" w:hAnsi="Calibri"/>
          <w:b/>
          <w:bCs/>
          <w:color w:val="1F2A24"/>
          <w:sz w:val="21"/>
          <w:szCs w:val="21"/>
        </w:rPr>
        <w:t xml:space="preserve">cold chain</w:t>
      </w:r>
      <w:r>
        <w:rPr>
          <w:rFonts w:ascii="Calibri" w:cs="Calibri" w:eastAsia="Calibri" w:hAnsi="Calibri"/>
          <w:color w:val="1F2A24"/>
          <w:sz w:val="21"/>
          <w:szCs w:val="21"/>
        </w:rPr>
        <w:t xml:space="preserve"> is the unbroken cold storage and cold transport that keeps fresh produce, milk and eggs safe. Subtitle: "Cold rooms · Grain silos · Refrigerated trucks".</w:t>
      </w:r>
    </w:p>
    <w:p>
      <w:pPr>
        <w:spacing w:after="120" w:line="290"/>
      </w:pPr>
      <w:r>
        <w:rPr>
          <w:rFonts w:ascii="Calibri" w:cs="Calibri" w:eastAsia="Calibri" w:hAnsi="Calibri"/>
          <w:b/>
          <w:bCs/>
          <w:color w:val="1F2A24"/>
          <w:sz w:val="21"/>
          <w:szCs w:val="21"/>
        </w:rPr>
        <w:t xml:space="preserve">What is real and what is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7"/>
        <w:gridCol w:w="6821"/>
      </w:tblGrid>
      <w:tr>
        <w:trPr>
          <w:cantSplit/>
          <w:tblHeader/>
        </w:trPr>
        <w:tc>
          <w:tcPr>
            <w:tcW w:type="dxa" w:w="281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Part</w:t>
            </w:r>
          </w:p>
        </w:tc>
        <w:tc>
          <w:tcPr>
            <w:tcW w:type="dxa" w:w="682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you can do</w:t>
            </w:r>
          </w:p>
        </w:tc>
      </w:tr>
      <w:tr>
        <w:trPr>
          <w:cantSplit/>
          <w:tblHeader w:val="false"/>
        </w:trPr>
        <w:tc>
          <w:tcPr>
            <w:tcW w:type="dxa" w:w="28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Grain silos</w:t>
            </w:r>
          </w:p>
        </w:tc>
        <w:tc>
          <w:tcPr>
            <w:tcW w:type="dxa" w:w="68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 real readings with </w:t>
            </w:r>
            <w:r>
              <w:rPr>
                <w:rFonts w:ascii="Calibri" w:cs="Calibri" w:eastAsia="Calibri" w:hAnsi="Calibri"/>
                <w:b/>
                <w:bCs/>
                <w:color w:val="1F2A24"/>
                <w:sz w:val="18"/>
                <w:szCs w:val="18"/>
              </w:rPr>
              <w:t xml:space="preserve">Log Reading</w:t>
            </w:r>
            <w:r>
              <w:rPr>
                <w:rFonts w:ascii="Calibri" w:cs="Calibri" w:eastAsia="Calibri" w:hAnsi="Calibri"/>
                <w:color w:val="1F2A24"/>
                <w:sz w:val="18"/>
                <w:szCs w:val="18"/>
              </w:rPr>
              <w:t xml:space="preserve"> (temperatures, moisture, carbon dioxide). This is genuine manual entry</w:t>
            </w:r>
          </w:p>
        </w:tc>
      </w:tr>
      <w:tr>
        <w:trPr>
          <w:cantSplit/>
          <w:tblHeader w:val="false"/>
        </w:trPr>
        <w:tc>
          <w:tcPr>
            <w:tcW w:type="dxa" w:w="28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Refrigerated trucks</w:t>
            </w:r>
          </w:p>
        </w:tc>
        <w:tc>
          <w:tcPr>
            <w:tcW w:type="dxa" w:w="68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 the truck's current temperature and status with </w:t>
            </w:r>
            <w:r>
              <w:rPr>
                <w:rFonts w:ascii="Calibri" w:cs="Calibri" w:eastAsia="Calibri" w:hAnsi="Calibri"/>
                <w:b/>
                <w:bCs/>
                <w:color w:val="1F2A24"/>
                <w:sz w:val="18"/>
                <w:szCs w:val="18"/>
              </w:rPr>
              <w:t xml:space="preserve">Update Temp &amp; Status</w:t>
            </w:r>
          </w:p>
        </w:tc>
      </w:tr>
      <w:tr>
        <w:trPr>
          <w:cantSplit/>
          <w:tblHeader w:val="false"/>
        </w:trPr>
        <w:tc>
          <w:tcPr>
            <w:tcW w:type="dxa" w:w="28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Cold rooms</w:t>
            </w:r>
          </w:p>
        </w:tc>
        <w:tc>
          <w:tcPr>
            <w:tcW w:type="dxa" w:w="68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Switch the compressor and door markers. The room temperature and humidity are fixed numbers; there is no box to update them</w:t>
            </w:r>
          </w:p>
        </w:tc>
      </w:tr>
      <w:tr>
        <w:trPr>
          <w:cantSplit/>
          <w:tblHeader w:val="false"/>
        </w:trPr>
        <w:tc>
          <w:tcPr>
            <w:tcW w:type="dxa" w:w="28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Alerts</w:t>
            </w:r>
          </w:p>
        </w:tc>
        <w:tc>
          <w:tcPr>
            <w:tcW w:type="dxa" w:w="68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Three sample alerts show on screen. New alerts are never created and there is no </w:t>
            </w:r>
            <w:r>
              <w:rPr>
                <w:rFonts w:ascii="Calibri" w:cs="Calibri" w:eastAsia="Calibri" w:hAnsi="Calibri"/>
                <w:b/>
                <w:bCs/>
                <w:color w:val="1F2A24"/>
                <w:sz w:val="18"/>
                <w:szCs w:val="18"/>
              </w:rPr>
              <w:t xml:space="preserve">Resolve</w:t>
            </w:r>
            <w:r>
              <w:rPr>
                <w:rFonts w:ascii="Calibri" w:cs="Calibri" w:eastAsia="Calibri" w:hAnsi="Calibri"/>
                <w:color w:val="1F2A24"/>
                <w:sz w:val="18"/>
                <w:szCs w:val="18"/>
              </w:rPr>
              <w:t xml:space="preserve"> button</w:t>
            </w:r>
          </w:p>
        </w:tc>
      </w:tr>
    </w:tbl>
    <w:p>
      <w:pPr>
        <w:spacing w:after="160"/>
      </w:pPr>
    </w:p>
    <w:p>
      <w:pPr>
        <w:spacing w:after="120" w:line="290"/>
      </w:pPr>
      <w:r>
        <w:rPr>
          <w:rFonts w:ascii="Calibri" w:cs="Calibri" w:eastAsia="Calibri" w:hAnsi="Calibri"/>
          <w:color w:val="1F2A24"/>
          <w:sz w:val="21"/>
          <w:szCs w:val="21"/>
        </w:rPr>
        <w:t xml:space="preserve">Two sample cold rooms, two silos, two trucks and three sample alerts are added on first open.</w:t>
      </w:r>
    </w:p>
    <w:p>
      <w:pPr>
        <w:spacing w:after="120" w:line="290"/>
      </w:pPr>
      <w:r>
        <w:rPr>
          <w:rFonts w:ascii="Calibri" w:cs="Calibri" w:eastAsia="Calibri" w:hAnsi="Calibri"/>
          <w:b/>
          <w:bCs/>
          <w:color w:val="1F2A24"/>
          <w:sz w:val="21"/>
          <w:szCs w:val="21"/>
        </w:rPr>
        <w:t xml:space="preserve">Overview tab.</w:t>
      </w:r>
      <w:r>
        <w:rPr>
          <w:rFonts w:ascii="Calibri" w:cs="Calibri" w:eastAsia="Calibri" w:hAnsi="Calibri"/>
          <w:color w:val="1F2A24"/>
          <w:sz w:val="21"/>
          <w:szCs w:val="21"/>
        </w:rPr>
        <w:t xml:space="preserve"> A red or amber banner for active alerts, three tiles (Cold Rooms with compressors on, Grain Silos fumigating, Trucks in transit), the cold room temperatures, the silo conditions and the truck list.</w:t>
      </w:r>
    </w:p>
    <w:p>
      <w:pPr>
        <w:spacing w:after="120" w:line="290"/>
      </w:pPr>
      <w:r>
        <w:rPr>
          <w:rFonts w:ascii="Calibri" w:cs="Calibri" w:eastAsia="Calibri" w:hAnsi="Calibri"/>
          <w:b/>
          <w:bCs/>
          <w:color w:val="1F2A24"/>
          <w:sz w:val="21"/>
          <w:szCs w:val="21"/>
        </w:rPr>
        <w:t xml:space="preserve">Cold Rooms tab</w:t>
      </w:r>
    </w:p>
    <w:p>
      <w:pPr>
        <w:pStyle w:val="ListParagraph"/>
        <w:numPr>
          <w:ilvl w:val="0"/>
          <w:numId w:val="125"/>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Add Cold Room</w:t>
      </w:r>
      <w:r>
        <w:rPr>
          <w:rFonts w:ascii="Calibri" w:cs="Calibri" w:eastAsia="Calibri" w:hAnsi="Calibri"/>
          <w:color w:val="1F2A24"/>
          <w:sz w:val="21"/>
          <w:szCs w:val="21"/>
        </w:rPr>
        <w:t xml:space="preserve">.</w:t>
      </w:r>
    </w:p>
    <w:p>
      <w:pPr>
        <w:pStyle w:val="ListParagraph"/>
        <w:numPr>
          <w:ilvl w:val="0"/>
          <w:numId w:val="125"/>
        </w:numPr>
        <w:spacing w:after="70" w:line="280"/>
      </w:pPr>
      <w:r>
        <w:rPr>
          <w:rFonts w:ascii="Calibri" w:cs="Calibri" w:eastAsia="Calibri" w:hAnsi="Calibri"/>
          <w:color w:val="1F2A24"/>
          <w:sz w:val="21"/>
          <w:szCs w:val="21"/>
        </w:rPr>
        <w:t xml:space="preserve">Fill in </w:t>
      </w:r>
      <w:r>
        <w:rPr>
          <w:rFonts w:ascii="Calibri" w:cs="Calibri" w:eastAsia="Calibri" w:hAnsi="Calibri"/>
          <w:b/>
          <w:bCs/>
          <w:color w:val="1F2A24"/>
          <w:sz w:val="21"/>
          <w:szCs w:val="21"/>
        </w:rPr>
        <w:t xml:space="preserve">Room Name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Target Temp (°C)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Alert Threshold (°C)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Capacity (units)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Products (comma-separated)</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Add Room</w:t>
      </w:r>
      <w:r>
        <w:rPr>
          <w:rFonts w:ascii="Calibri" w:cs="Calibri" w:eastAsia="Calibri" w:hAnsi="Calibri"/>
          <w:color w:val="1F2A24"/>
          <w:sz w:val="21"/>
          <w:szCs w:val="21"/>
        </w:rPr>
        <w:t xml:space="preserve">.</w:t>
      </w:r>
    </w:p>
    <w:p>
      <w:pPr>
        <w:pStyle w:val="ListParagraph"/>
        <w:numPr>
          <w:ilvl w:val="0"/>
          <w:numId w:val="125"/>
        </w:numPr>
        <w:spacing w:after="70" w:line="280"/>
      </w:pPr>
      <w:r>
        <w:rPr>
          <w:rFonts w:ascii="Calibri" w:cs="Calibri" w:eastAsia="Calibri" w:hAnsi="Calibri"/>
          <w:color w:val="1F2A24"/>
          <w:sz w:val="21"/>
          <w:szCs w:val="21"/>
        </w:rPr>
        <w:t xml:space="preserve">Use </w:t>
      </w:r>
      <w:r>
        <w:rPr>
          <w:rFonts w:ascii="Calibri" w:cs="Calibri" w:eastAsia="Calibri" w:hAnsi="Calibri"/>
          <w:b/>
          <w:bCs/>
          <w:color w:val="1F2A24"/>
          <w:sz w:val="21"/>
          <w:szCs w:val="21"/>
        </w:rPr>
        <w:t xml:space="preserve">Stop Compressor</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Start Compressor</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Open Door</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Close Door</w:t>
      </w:r>
      <w:r>
        <w:rPr>
          <w:rFonts w:ascii="Calibri" w:cs="Calibri" w:eastAsia="Calibri" w:hAnsi="Calibri"/>
          <w:color w:val="1F2A24"/>
          <w:sz w:val="21"/>
          <w:szCs w:val="21"/>
        </w:rPr>
        <w:t xml:space="preserve">. An open door shows a red "Door is open — temperature may rise" band, but the temperature number does not change.</w:t>
      </w:r>
    </w:p>
    <w:p>
      <w:pPr>
        <w:spacing w:after="60"/>
      </w:pPr>
    </w:p>
    <w:p>
      <w:pPr>
        <w:spacing w:after="120" w:line="290"/>
      </w:pPr>
      <w:r>
        <w:rPr>
          <w:rFonts w:ascii="Calibri" w:cs="Calibri" w:eastAsia="Calibri" w:hAnsi="Calibri"/>
          <w:color w:val="1F2A24"/>
          <w:sz w:val="21"/>
          <w:szCs w:val="21"/>
        </w:rPr>
        <w:t xml:space="preserve">The thermometer is green within 2 degrees C of the target, amber within 5 and red beyond that.</w:t>
      </w:r>
    </w:p>
    <w:p>
      <w:pPr>
        <w:spacing w:after="120" w:line="290"/>
      </w:pPr>
      <w:r>
        <w:rPr>
          <w:rFonts w:ascii="Calibri" w:cs="Calibri" w:eastAsia="Calibri" w:hAnsi="Calibri"/>
          <w:b/>
          <w:bCs/>
          <w:color w:val="1F2A24"/>
          <w:sz w:val="21"/>
          <w:szCs w:val="21"/>
        </w:rPr>
        <w:t xml:space="preserve">Grain Silos tab</w:t>
      </w:r>
    </w:p>
    <w:p>
      <w:pPr>
        <w:pStyle w:val="ListParagraph"/>
        <w:numPr>
          <w:ilvl w:val="0"/>
          <w:numId w:val="126"/>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Add Silo</w:t>
      </w:r>
      <w:r>
        <w:rPr>
          <w:rFonts w:ascii="Calibri" w:cs="Calibri" w:eastAsia="Calibri" w:hAnsi="Calibri"/>
          <w:color w:val="1F2A24"/>
          <w:sz w:val="21"/>
          <w:szCs w:val="21"/>
        </w:rPr>
        <w:t xml:space="preserve"> and fill in </w:t>
      </w:r>
      <w:r>
        <w:rPr>
          <w:rFonts w:ascii="Calibri" w:cs="Calibri" w:eastAsia="Calibri" w:hAnsi="Calibri"/>
          <w:b/>
          <w:bCs/>
          <w:color w:val="1F2A24"/>
          <w:sz w:val="21"/>
          <w:szCs w:val="21"/>
        </w:rPr>
        <w:t xml:space="preserve">Silo Name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Grain Type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Capacity (tonnes)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Current Stock (tonnes)</w:t>
      </w:r>
      <w:r>
        <w:rPr>
          <w:rFonts w:ascii="Calibri" w:cs="Calibri" w:eastAsia="Calibri" w:hAnsi="Calibri"/>
          <w:color w:val="1F2A24"/>
          <w:sz w:val="21"/>
          <w:szCs w:val="21"/>
        </w:rPr>
        <w:t xml:space="preserve">.</w:t>
      </w:r>
    </w:p>
    <w:p>
      <w:pPr>
        <w:pStyle w:val="ListParagraph"/>
        <w:numPr>
          <w:ilvl w:val="0"/>
          <w:numId w:val="126"/>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Log Reading</w:t>
      </w:r>
      <w:r>
        <w:rPr>
          <w:rFonts w:ascii="Calibri" w:cs="Calibri" w:eastAsia="Calibri" w:hAnsi="Calibri"/>
          <w:color w:val="1F2A24"/>
          <w:sz w:val="21"/>
          <w:szCs w:val="21"/>
        </w:rPr>
        <w:t xml:space="preserve"> on a silo. Type </w:t>
      </w:r>
      <w:r>
        <w:rPr>
          <w:rFonts w:ascii="Calibri" w:cs="Calibri" w:eastAsia="Calibri" w:hAnsi="Calibri"/>
          <w:b/>
          <w:bCs/>
          <w:color w:val="1F2A24"/>
          <w:sz w:val="21"/>
          <w:szCs w:val="21"/>
        </w:rPr>
        <w:t xml:space="preserve">Top Zone Temp</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Middle Zone Temp</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Bottom Zone Temp</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Moisture (%)</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CO2 (ppm)</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Save Reading</w:t>
      </w:r>
      <w:r>
        <w:rPr>
          <w:rFonts w:ascii="Calibri" w:cs="Calibri" w:eastAsia="Calibri" w:hAnsi="Calibri"/>
          <w:color w:val="1F2A24"/>
          <w:sz w:val="21"/>
          <w:szCs w:val="21"/>
        </w:rPr>
        <w:t xml:space="preserve">. A blank box keeps the old value.</w:t>
      </w:r>
    </w:p>
    <w:p>
      <w:pPr>
        <w:pStyle w:val="ListParagraph"/>
        <w:numPr>
          <w:ilvl w:val="0"/>
          <w:numId w:val="126"/>
        </w:numPr>
        <w:spacing w:after="70" w:line="280"/>
      </w:pPr>
      <w:r>
        <w:rPr>
          <w:rFonts w:ascii="Calibri" w:cs="Calibri" w:eastAsia="Calibri" w:hAnsi="Calibri"/>
          <w:b/>
          <w:bCs/>
          <w:color w:val="1F2A24"/>
          <w:sz w:val="21"/>
          <w:szCs w:val="21"/>
        </w:rPr>
        <w:t xml:space="preserve">Start Fumigation</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Stop Fumigation</w:t>
      </w:r>
      <w:r>
        <w:rPr>
          <w:rFonts w:ascii="Calibri" w:cs="Calibri" w:eastAsia="Calibri" w:hAnsi="Calibri"/>
          <w:color w:val="1F2A24"/>
          <w:sz w:val="21"/>
          <w:szCs w:val="21"/>
        </w:rPr>
        <w:t xml:space="preserve"> mark a silo as being treated; the date of the last treatment is updated when you start.</w:t>
      </w:r>
    </w:p>
    <w:p>
      <w:pPr>
        <w:spacing w:after="60"/>
      </w:pPr>
    </w:p>
    <w:p>
      <w:pPr>
        <w:spacing w:after="120" w:line="290"/>
      </w:pPr>
      <w:r>
        <w:rPr>
          <w:rFonts w:ascii="Calibri" w:cs="Calibri" w:eastAsia="Calibri" w:hAnsi="Calibri"/>
          <w:color w:val="1F2A24"/>
          <w:sz w:val="21"/>
          <w:szCs w:val="21"/>
        </w:rPr>
        <w:t xml:space="preserve">Colours: a zone is green below 25 degrees C, amber 25 to 30 and red above 30. Moisture is red above 14 percent and amber above 13. Carbon dioxide is red above 600 ppm and amber above 500. The fill level bar turns amber above 70 percent and red above 90.</w:t>
      </w: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Warm spots and rising carbon dioxide in a silo are early signs of mould and insects. Log a reading often during the wet season and keep maize moisture at 13 percent or below for safe storage.</w:t>
      </w:r>
    </w:p>
    <w:p>
      <w:pPr>
        <w:spacing w:after="120" w:line="290"/>
      </w:pPr>
      <w:r>
        <w:rPr>
          <w:rFonts w:ascii="Calibri" w:cs="Calibri" w:eastAsia="Calibri" w:hAnsi="Calibri"/>
          <w:b/>
          <w:bCs/>
          <w:color w:val="1F2A24"/>
          <w:sz w:val="21"/>
          <w:szCs w:val="21"/>
        </w:rPr>
        <w:t xml:space="preserve">Refrigerated Trucks tab</w:t>
      </w:r>
    </w:p>
    <w:p>
      <w:pPr>
        <w:pStyle w:val="ListParagraph"/>
        <w:numPr>
          <w:ilvl w:val="0"/>
          <w:numId w:val="127"/>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Add Truck</w:t>
      </w:r>
      <w:r>
        <w:rPr>
          <w:rFonts w:ascii="Calibri" w:cs="Calibri" w:eastAsia="Calibri" w:hAnsi="Calibri"/>
          <w:color w:val="1F2A24"/>
          <w:sz w:val="21"/>
          <w:szCs w:val="21"/>
        </w:rPr>
        <w:t xml:space="preserve"> and fill in </w:t>
      </w:r>
      <w:r>
        <w:rPr>
          <w:rFonts w:ascii="Calibri" w:cs="Calibri" w:eastAsia="Calibri" w:hAnsi="Calibri"/>
          <w:b/>
          <w:bCs/>
          <w:color w:val="1F2A24"/>
          <w:sz w:val="21"/>
          <w:szCs w:val="21"/>
        </w:rPr>
        <w:t xml:space="preserve">Truck Name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Plate Number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Driver Name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Cargo Description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Origin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Destination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Target Temp (°C)</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Est. Arrival</w:t>
      </w:r>
      <w:r>
        <w:rPr>
          <w:rFonts w:ascii="Calibri" w:cs="Calibri" w:eastAsia="Calibri" w:hAnsi="Calibri"/>
          <w:color w:val="1F2A24"/>
          <w:sz w:val="21"/>
          <w:szCs w:val="21"/>
        </w:rPr>
        <w:t xml:space="preserve">. The truck starts as </w:t>
      </w:r>
      <w:r>
        <w:rPr>
          <w:rFonts w:ascii="Calibri" w:cs="Calibri" w:eastAsia="Calibri" w:hAnsi="Calibri"/>
          <w:b/>
          <w:bCs/>
          <w:color w:val="1F2A24"/>
          <w:sz w:val="21"/>
          <w:szCs w:val="21"/>
        </w:rPr>
        <w:t xml:space="preserve">Loading</w:t>
      </w:r>
      <w:r>
        <w:rPr>
          <w:rFonts w:ascii="Calibri" w:cs="Calibri" w:eastAsia="Calibri" w:hAnsi="Calibri"/>
          <w:color w:val="1F2A24"/>
          <w:sz w:val="21"/>
          <w:szCs w:val="21"/>
        </w:rPr>
        <w:t xml:space="preserve">.</w:t>
      </w:r>
    </w:p>
    <w:p>
      <w:pPr>
        <w:pStyle w:val="ListParagraph"/>
        <w:numPr>
          <w:ilvl w:val="0"/>
          <w:numId w:val="127"/>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Update Temp &amp; Status</w:t>
      </w:r>
      <w:r>
        <w:rPr>
          <w:rFonts w:ascii="Calibri" w:cs="Calibri" w:eastAsia="Calibri" w:hAnsi="Calibri"/>
          <w:color w:val="1F2A24"/>
          <w:sz w:val="21"/>
          <w:szCs w:val="21"/>
        </w:rPr>
        <w:t xml:space="preserve"> on a truck card. Type the </w:t>
      </w:r>
      <w:r>
        <w:rPr>
          <w:rFonts w:ascii="Calibri" w:cs="Calibri" w:eastAsia="Calibri" w:hAnsi="Calibri"/>
          <w:b/>
          <w:bCs/>
          <w:color w:val="1F2A24"/>
          <w:sz w:val="21"/>
          <w:szCs w:val="21"/>
        </w:rPr>
        <w:t xml:space="preserve">Current Temp (°C)</w:t>
      </w:r>
      <w:r>
        <w:rPr>
          <w:rFonts w:ascii="Calibri" w:cs="Calibri" w:eastAsia="Calibri" w:hAnsi="Calibri"/>
          <w:color w:val="1F2A24"/>
          <w:sz w:val="21"/>
          <w:szCs w:val="21"/>
        </w:rPr>
        <w:t xml:space="preserve"> and choose the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Loading, In Transit, Delivered or Idle. Then click </w:t>
      </w:r>
      <w:r>
        <w:rPr>
          <w:rFonts w:ascii="Calibri" w:cs="Calibri" w:eastAsia="Calibri" w:hAnsi="Calibri"/>
          <w:b/>
          <w:bCs/>
          <w:color w:val="1F2A24"/>
          <w:sz w:val="21"/>
          <w:szCs w:val="21"/>
        </w:rPr>
        <w:t xml:space="preserve">Update</w:t>
      </w:r>
      <w:r>
        <w:rPr>
          <w:rFonts w:ascii="Calibri" w:cs="Calibri" w:eastAsia="Calibri" w:hAnsi="Calibri"/>
          <w:color w:val="1F2A24"/>
          <w:sz w:val="21"/>
          <w:szCs w:val="21"/>
        </w:rPr>
        <w:t xml:space="preserve">.</w:t>
      </w:r>
    </w:p>
    <w:p>
      <w:pPr>
        <w:spacing w:after="60"/>
      </w:pPr>
    </w:p>
    <w:p>
      <w:pPr>
        <w:pStyle w:val="Heading2"/>
        <w:keepNext/>
        <w:spacing w:after="140" w:before="360"/>
      </w:pPr>
      <w:bookmarkStart w:name="h_farm_gateway" w:id="1"/>
      <w:r>
        <w:rPr>
          <w:rFonts w:ascii="Cambria" w:cs="Cambria" w:eastAsia="Cambria" w:hAnsi="Cambria"/>
          <w:b/>
          <w:bCs/>
          <w:color w:val="1F6B3A"/>
          <w:sz w:val="32"/>
          <w:szCs w:val="32"/>
        </w:rPr>
        <w:t xml:space="preserve">Farm Gateway</w:t>
      </w:r>
      <w:bookmarkEnd w:id="1"/>
    </w:p>
    <w:p>
      <w:pPr>
        <w:pStyle w:val="Heading3"/>
        <w:keepNext/>
        <w:spacing w:after="100" w:before="260"/>
      </w:pPr>
      <w:bookmarkStart w:name="h_farm_gateway_2" w:id="1"/>
      <w:r>
        <w:rPr>
          <w:rFonts w:ascii="Cambria" w:cs="Cambria" w:eastAsia="Cambria" w:hAnsi="Cambria"/>
          <w:b/>
          <w:bCs/>
          <w:color w:val="2E7D4F"/>
          <w:sz w:val="26"/>
          <w:szCs w:val="26"/>
        </w:rPr>
        <w:t xml:space="preserve">Farm Gateway</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demonstration of what a farm "gateway box" screen could look like: the connection status, a queue of data waiting to be sent, a history of sends and the box settings. Subtitle shows the gateway name and place.</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b/>
          <w:bCs/>
          <w:color w:val="1F2A24"/>
          <w:sz w:val="21"/>
          <w:szCs w:val="21"/>
        </w:rPr>
        <w:t xml:space="preserve">Farm Gateway does not connect to anything.</w:t>
      </w:r>
      <w:r>
        <w:rPr>
          <w:rFonts w:ascii="Calibri" w:cs="Calibri" w:eastAsia="Calibri" w:hAnsi="Calibri"/>
          <w:color w:val="1F2A24"/>
          <w:sz w:val="21"/>
          <w:szCs w:val="21"/>
        </w:rPr>
        <w:t xml:space="preserve"> The firmware version, the uptime, the "12 connected" devices, the queue items and the history lines are made-up samples. Pressing </w:t>
      </w:r>
      <w:r>
        <w:rPr>
          <w:rFonts w:ascii="Calibri" w:cs="Calibri" w:eastAsia="Calibri" w:hAnsi="Calibri"/>
          <w:b/>
          <w:bCs/>
          <w:color w:val="1F2A24"/>
          <w:sz w:val="21"/>
          <w:szCs w:val="21"/>
        </w:rPr>
        <w:t xml:space="preserve">Force Sync All</w:t>
      </w:r>
      <w:r>
        <w:rPr>
          <w:rFonts w:ascii="Calibri" w:cs="Calibri" w:eastAsia="Calibri" w:hAnsi="Calibri"/>
          <w:color w:val="1F2A24"/>
          <w:sz w:val="21"/>
          <w:szCs w:val="21"/>
        </w:rPr>
        <w:t xml:space="preserve"> does not send data anywhere; it just clears the pending lines and adds a "Success" line to the history. The </w:t>
      </w:r>
      <w:r>
        <w:rPr>
          <w:rFonts w:ascii="Calibri" w:cs="Calibri" w:eastAsia="Calibri" w:hAnsi="Calibri"/>
          <w:b/>
          <w:bCs/>
          <w:color w:val="1F2A24"/>
          <w:sz w:val="21"/>
          <w:szCs w:val="21"/>
        </w:rPr>
        <w:t xml:space="preserve">Offline Mode</w:t>
      </w:r>
      <w:r>
        <w:rPr>
          <w:rFonts w:ascii="Calibri" w:cs="Calibri" w:eastAsia="Calibri" w:hAnsi="Calibri"/>
          <w:color w:val="1F2A24"/>
          <w:sz w:val="21"/>
          <w:szCs w:val="21"/>
        </w:rPr>
        <w:t xml:space="preserve"> switch only changes a label on this page. It does not change how the real app works when your internet is down.</w:t>
      </w:r>
    </w:p>
    <w:p>
      <w:pPr>
        <w:spacing w:after="120" w:line="290"/>
      </w:pPr>
      <w:r>
        <w:rPr>
          <w:rFonts w:ascii="Calibri" w:cs="Calibri" w:eastAsia="Calibri" w:hAnsi="Calibri"/>
          <w:b/>
          <w:bCs/>
          <w:color w:val="1F2A24"/>
          <w:sz w:val="21"/>
          <w:szCs w:val="21"/>
        </w:rPr>
        <w:t xml:space="preserve">The four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4"/>
        <w:gridCol w:w="7384"/>
      </w:tblGrid>
      <w:tr>
        <w:trPr>
          <w:cantSplit/>
          <w:tblHeader/>
        </w:trPr>
        <w:tc>
          <w:tcPr>
            <w:tcW w:type="dxa" w:w="225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Tab</w:t>
            </w:r>
          </w:p>
        </w:tc>
        <w:tc>
          <w:tcPr>
            <w:tcW w:type="dxa" w:w="738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shows</w:t>
            </w:r>
          </w:p>
        </w:tc>
      </w:tr>
      <w:tr>
        <w:trPr>
          <w:cantSplit/>
          <w:tblHeader w:val="false"/>
        </w:trPr>
        <w:tc>
          <w:tcPr>
            <w:tcW w:type="dxa" w:w="22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w:t>
            </w:r>
          </w:p>
        </w:tc>
        <w:tc>
          <w:tcPr>
            <w:tcW w:type="dxa" w:w="73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gateway card with </w:t>
            </w:r>
            <w:r>
              <w:rPr>
                <w:rFonts w:ascii="Calibri" w:cs="Calibri" w:eastAsia="Calibri" w:hAnsi="Calibri"/>
                <w:b/>
                <w:bCs/>
                <w:color w:val="1F2A24"/>
                <w:sz w:val="18"/>
                <w:szCs w:val="18"/>
              </w:rPr>
              <w:t xml:space="preserve">Go Offline</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Go Online</w:t>
            </w:r>
            <w:r>
              <w:rPr>
                <w:rFonts w:ascii="Calibri" w:cs="Calibri" w:eastAsia="Calibri" w:hAnsi="Calibri"/>
                <w:color w:val="1F2A24"/>
                <w:sz w:val="18"/>
                <w:szCs w:val="18"/>
              </w:rPr>
              <w:t xml:space="preserve">, firmware, uptime, last heartbeat and device count; counts of Pending, Failed and Total items; </w:t>
            </w:r>
            <w:r>
              <w:rPr>
                <w:rFonts w:ascii="Calibri" w:cs="Calibri" w:eastAsia="Calibri" w:hAnsi="Calibri"/>
                <w:b/>
                <w:bCs/>
                <w:color w:val="1F2A24"/>
                <w:sz w:val="18"/>
                <w:szCs w:val="18"/>
              </w:rPr>
              <w:t xml:space="preserve">Force Sync All (n)</w:t>
            </w:r>
            <w:r>
              <w:rPr>
                <w:rFonts w:ascii="Calibri" w:cs="Calibri" w:eastAsia="Calibri" w:hAnsi="Calibri"/>
                <w:color w:val="1F2A24"/>
                <w:sz w:val="18"/>
                <w:szCs w:val="18"/>
              </w:rPr>
              <w:t xml:space="preserve">; a </w:t>
            </w:r>
            <w:r>
              <w:rPr>
                <w:rFonts w:ascii="Calibri" w:cs="Calibri" w:eastAsia="Calibri" w:hAnsi="Calibri"/>
                <w:b/>
                <w:bCs/>
                <w:color w:val="1F2A24"/>
                <w:sz w:val="18"/>
                <w:szCs w:val="18"/>
              </w:rPr>
              <w:t xml:space="preserve">Module Sync Status</w:t>
            </w:r>
            <w:r>
              <w:rPr>
                <w:rFonts w:ascii="Calibri" w:cs="Calibri" w:eastAsia="Calibri" w:hAnsi="Calibri"/>
                <w:color w:val="1F2A24"/>
                <w:sz w:val="18"/>
                <w:szCs w:val="18"/>
              </w:rPr>
              <w:t xml:space="preserve"> list for Aquaculture, Water Quality, Poultry, Energy and Soil; a connection picture</w:t>
            </w:r>
          </w:p>
        </w:tc>
      </w:tr>
      <w:tr>
        <w:trPr>
          <w:cantSplit/>
          <w:tblHeader w:val="false"/>
        </w:trPr>
        <w:tc>
          <w:tcPr>
            <w:tcW w:type="dxa" w:w="22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Sync Queue</w:t>
            </w:r>
          </w:p>
        </w:tc>
        <w:tc>
          <w:tcPr>
            <w:tcW w:type="dxa" w:w="73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Waiting items with module, action (create, update, delete), the data text, how long ago, retries and status (pending or failed). </w:t>
            </w:r>
            <w:r>
              <w:rPr>
                <w:rFonts w:ascii="Calibri" w:cs="Calibri" w:eastAsia="Calibri" w:hAnsi="Calibri"/>
                <w:b/>
                <w:bCs/>
                <w:color w:val="1F2A24"/>
                <w:sz w:val="18"/>
                <w:szCs w:val="18"/>
              </w:rPr>
              <w:t xml:space="preserve">Retry</w:t>
            </w:r>
            <w:r>
              <w:rPr>
                <w:rFonts w:ascii="Calibri" w:cs="Calibri" w:eastAsia="Calibri" w:hAnsi="Calibri"/>
                <w:color w:val="1F2A24"/>
                <w:sz w:val="18"/>
                <w:szCs w:val="18"/>
              </w:rPr>
              <w:t xml:space="preserve"> puts a failed item back to pending. </w:t>
            </w:r>
            <w:r>
              <w:rPr>
                <w:rFonts w:ascii="Calibri" w:cs="Calibri" w:eastAsia="Calibri" w:hAnsi="Calibri"/>
                <w:b/>
                <w:bCs/>
                <w:color w:val="1F2A24"/>
                <w:sz w:val="18"/>
                <w:szCs w:val="18"/>
              </w:rPr>
              <w:t xml:space="preserve">Clear All Resolved</w:t>
            </w:r>
            <w:r>
              <w:rPr>
                <w:rFonts w:ascii="Calibri" w:cs="Calibri" w:eastAsia="Calibri" w:hAnsi="Calibri"/>
                <w:color w:val="1F2A24"/>
                <w:sz w:val="18"/>
                <w:szCs w:val="18"/>
              </w:rPr>
              <w:t xml:space="preserve"> removes failed items that were retried more than three times</w:t>
            </w:r>
          </w:p>
        </w:tc>
      </w:tr>
      <w:tr>
        <w:trPr>
          <w:cantSplit/>
          <w:tblHeader w:val="false"/>
        </w:trPr>
        <w:tc>
          <w:tcPr>
            <w:tcW w:type="dxa" w:w="22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Sync History</w:t>
            </w:r>
          </w:p>
        </w:tc>
        <w:tc>
          <w:tcPr>
            <w:tcW w:type="dxa" w:w="73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Success rate, items synced today, total records and a table of past sends</w:t>
            </w:r>
          </w:p>
        </w:tc>
      </w:tr>
      <w:tr>
        <w:trPr>
          <w:cantSplit/>
          <w:tblHeader w:val="false"/>
        </w:trPr>
        <w:tc>
          <w:tcPr>
            <w:tcW w:type="dxa" w:w="22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Configuration</w:t>
            </w:r>
          </w:p>
        </w:tc>
        <w:tc>
          <w:tcPr>
            <w:tcW w:type="dxa" w:w="73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Gateway Name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Location</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MQTT Broker</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MQTT Port</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Sync Interval (minutes)</w:t>
            </w:r>
            <w:r>
              <w:rPr>
                <w:rFonts w:ascii="Calibri" w:cs="Calibri" w:eastAsia="Calibri" w:hAnsi="Calibri"/>
                <w:color w:val="1F2A24"/>
                <w:sz w:val="18"/>
                <w:szCs w:val="18"/>
              </w:rPr>
              <w:t xml:space="preserve">, the </w:t>
            </w:r>
            <w:r>
              <w:rPr>
                <w:rFonts w:ascii="Calibri" w:cs="Calibri" w:eastAsia="Calibri" w:hAnsi="Calibri"/>
                <w:b/>
                <w:bCs/>
                <w:color w:val="1F2A24"/>
                <w:sz w:val="18"/>
                <w:szCs w:val="18"/>
              </w:rPr>
              <w:t xml:space="preserve">Offline Mode</w:t>
            </w:r>
            <w:r>
              <w:rPr>
                <w:rFonts w:ascii="Calibri" w:cs="Calibri" w:eastAsia="Calibri" w:hAnsi="Calibri"/>
                <w:color w:val="1F2A24"/>
                <w:sz w:val="18"/>
                <w:szCs w:val="18"/>
              </w:rPr>
              <w:t xml:space="preserve"> switch and </w:t>
            </w:r>
            <w:r>
              <w:rPr>
                <w:rFonts w:ascii="Calibri" w:cs="Calibri" w:eastAsia="Calibri" w:hAnsi="Calibri"/>
                <w:b/>
                <w:bCs/>
                <w:color w:val="1F2A24"/>
                <w:sz w:val="18"/>
                <w:szCs w:val="18"/>
              </w:rPr>
              <w:t xml:space="preserve">Save Configuration</w:t>
            </w:r>
          </w:p>
        </w:tc>
      </w:tr>
    </w:tbl>
    <w:p>
      <w:pPr>
        <w:spacing w:after="160"/>
      </w:pPr>
    </w:p>
    <w:p>
      <w:pPr>
        <w:spacing w:after="120" w:line="290"/>
      </w:pPr>
      <w:r>
        <w:rPr>
          <w:rFonts w:ascii="Calibri" w:cs="Calibri" w:eastAsia="Calibri" w:hAnsi="Calibri"/>
          <w:color w:val="1F2A24"/>
          <w:sz w:val="21"/>
          <w:szCs w:val="21"/>
        </w:rPr>
        <w:t xml:space="preserve">The settings are saved on this device and can be changed, but they have no effect on any real equipment.</w:t>
      </w:r>
    </w:p>
    <w:p>
      <w:pPr>
        <w:pStyle w:val="Heading2"/>
        <w:keepNext/>
        <w:spacing w:after="140" w:before="360"/>
      </w:pPr>
      <w:bookmarkStart w:name="h_marketplaces_in_the_farm_workspace" w:id="1"/>
      <w:r>
        <w:rPr>
          <w:rFonts w:ascii="Cambria" w:cs="Cambria" w:eastAsia="Cambria" w:hAnsi="Cambria"/>
          <w:b/>
          <w:bCs/>
          <w:color w:val="1F6B3A"/>
          <w:sz w:val="32"/>
          <w:szCs w:val="32"/>
        </w:rPr>
        <w:t xml:space="preserve">Marketplaces in the farm workspace</w:t>
      </w:r>
      <w:bookmarkEnd w:id="1"/>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Marketplaces</w:t>
      </w:r>
      <w:r>
        <w:rPr>
          <w:rFonts w:ascii="Calibri" w:cs="Calibri" w:eastAsia="Calibri" w:hAnsi="Calibri"/>
          <w:color w:val="1F2A24"/>
          <w:sz w:val="21"/>
          <w:szCs w:val="21"/>
        </w:rPr>
        <w:t xml:space="preserve"> section of the left menu has six pages. They look alike but work in two different ways: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3"/>
        <w:gridCol w:w="3388"/>
        <w:gridCol w:w="3617"/>
      </w:tblGrid>
      <w:tr>
        <w:trPr>
          <w:cantSplit/>
          <w:tblHeader/>
        </w:trPr>
        <w:tc>
          <w:tcPr>
            <w:tcW w:type="dxa" w:w="263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Pages</w:t>
            </w:r>
          </w:p>
        </w:tc>
        <w:tc>
          <w:tcPr>
            <w:tcW w:type="dxa" w:w="338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Type</w:t>
            </w:r>
          </w:p>
        </w:tc>
        <w:tc>
          <w:tcPr>
            <w:tcW w:type="dxa" w:w="361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Real or sample?</w:t>
            </w:r>
          </w:p>
        </w:tc>
      </w:tr>
      <w:tr>
        <w:trPr>
          <w:cantSplit/>
          <w:tblHeader w:val="false"/>
        </w:trPr>
        <w:tc>
          <w:tcPr>
            <w:tcW w:type="dxa" w:w="26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AgriFood Market, AgriSupply, AgriServices</w:t>
            </w:r>
          </w:p>
        </w:tc>
        <w:tc>
          <w:tcPr>
            <w:tcW w:type="dxa" w:w="33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Listing boards</w:t>
            </w:r>
            <w:r>
              <w:rPr>
                <w:rFonts w:ascii="Calibri" w:cs="Calibri" w:eastAsia="Calibri" w:hAnsi="Calibri"/>
                <w:color w:val="1F2A24"/>
                <w:sz w:val="18"/>
                <w:szCs w:val="18"/>
              </w:rPr>
              <w:t xml:space="preserve">: a left list of adverts and a detail panel on the right</w:t>
            </w:r>
          </w:p>
        </w:tc>
        <w:tc>
          <w:tcPr>
            <w:tcW w:type="dxa" w:w="36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Sample adverts, plus any adverts you post. All are </w:t>
            </w:r>
            <w:r>
              <w:rPr>
                <w:rFonts w:ascii="Calibri" w:cs="Calibri" w:eastAsia="Calibri" w:hAnsi="Calibri"/>
                <w:b/>
                <w:bCs/>
                <w:color w:val="1F2A24"/>
                <w:sz w:val="18"/>
                <w:szCs w:val="18"/>
              </w:rPr>
              <w:t xml:space="preserve">saved on this device only</w:t>
            </w:r>
          </w:p>
        </w:tc>
      </w:tr>
      <w:tr>
        <w:trPr>
          <w:cantSplit/>
          <w:tblHeader w:val="false"/>
        </w:trPr>
        <w:tc>
          <w:tcPr>
            <w:tcW w:type="dxa" w:w="26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Dealers, Equipment Hire, Vet Services</w:t>
            </w:r>
          </w:p>
        </w:tc>
        <w:tc>
          <w:tcPr>
            <w:tcW w:type="dxa" w:w="33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Provider directories</w:t>
            </w:r>
            <w:r>
              <w:rPr>
                <w:rFonts w:ascii="Calibri" w:cs="Calibri" w:eastAsia="Calibri" w:hAnsi="Calibri"/>
                <w:color w:val="1F2A24"/>
                <w:sz w:val="18"/>
                <w:szCs w:val="18"/>
              </w:rPr>
              <w:t xml:space="preserve">: cards for businesses, with a profile pop-up and a request form</w:t>
            </w:r>
          </w:p>
        </w:tc>
        <w:tc>
          <w:tcPr>
            <w:tcW w:type="dxa" w:w="36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Real registered providers from the server when it can be reached; otherwise sample providers</w:t>
            </w:r>
          </w:p>
        </w:tc>
      </w:tr>
    </w:tbl>
    <w:p>
      <w:pPr>
        <w:spacing w:after="1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There is </w:t>
      </w:r>
      <w:r>
        <w:rPr>
          <w:rFonts w:ascii="Calibri" w:cs="Calibri" w:eastAsia="Calibri" w:hAnsi="Calibri"/>
          <w:b/>
          <w:bCs/>
          <w:color w:val="1F2A24"/>
          <w:sz w:val="21"/>
          <w:szCs w:val="21"/>
        </w:rPr>
        <w:t xml:space="preserve">no shopping cart, no checkout and no payment</w:t>
      </w:r>
      <w:r>
        <w:rPr>
          <w:rFonts w:ascii="Calibri" w:cs="Calibri" w:eastAsia="Calibri" w:hAnsi="Calibri"/>
          <w:color w:val="1F2A24"/>
          <w:sz w:val="21"/>
          <w:szCs w:val="21"/>
        </w:rPr>
        <w:t xml:space="preserve"> on any of these six pages in the farm workspace. There is also no page that lists your past orders or bookings, no "favourites" (saved items) button and no button to write a review. You contact the seller by phone, or you send a request that the provider answers by phone (see below). If you want to sell to other users, use a vendor workspace (see Part 6 — Vendor Workspaces: Basics, Vet Services, Equipment Hire, Transport and AgriServices and Part 7 — Vendor Workspaces: Agro Dealers, AgriSupply, AgriFood Sellers and Processors).</w:t>
      </w:r>
    </w:p>
    <w:p>
      <w:pPr>
        <w:pStyle w:val="Heading2"/>
        <w:keepNext/>
        <w:spacing w:after="140" w:before="360"/>
      </w:pPr>
      <w:bookmarkStart w:name="h_agrifood_market" w:id="1"/>
      <w:r>
        <w:rPr>
          <w:rFonts w:ascii="Cambria" w:cs="Cambria" w:eastAsia="Cambria" w:hAnsi="Cambria"/>
          <w:b/>
          <w:bCs/>
          <w:color w:val="1F6B3A"/>
          <w:sz w:val="32"/>
          <w:szCs w:val="32"/>
        </w:rPr>
        <w:t xml:space="preserve">AgriFood Market</w:t>
      </w:r>
      <w:bookmarkEnd w:id="1"/>
    </w:p>
    <w:p>
      <w:pPr>
        <w:pStyle w:val="Heading3"/>
        <w:keepNext/>
        <w:spacing w:after="100" w:before="260"/>
      </w:pPr>
      <w:bookmarkStart w:name="h_agrifood_market_2" w:id="1"/>
      <w:r>
        <w:rPr>
          <w:rFonts w:ascii="Cambria" w:cs="Cambria" w:eastAsia="Cambria" w:hAnsi="Cambria"/>
          <w:b/>
          <w:bCs/>
          <w:color w:val="2E7D4F"/>
          <w:sz w:val="26"/>
          <w:szCs w:val="26"/>
        </w:rPr>
        <w:t xml:space="preserve">AgriFood Market</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board of food adverts: poultry, livestock, fish, vegetables, fruit, grains, dairy, eggs and processed foods. You can browse what others have listed and post your own advert to sell produce.</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You need the </w:t>
      </w:r>
      <w:r>
        <w:rPr>
          <w:rFonts w:ascii="Calibri" w:cs="Calibri" w:eastAsia="Calibri" w:hAnsi="Calibri"/>
          <w:b/>
          <w:bCs/>
          <w:color w:val="1F2A24"/>
          <w:sz w:val="21"/>
          <w:szCs w:val="21"/>
        </w:rPr>
        <w:t xml:space="preserve">Marketplace</w:t>
      </w:r>
      <w:r>
        <w:rPr>
          <w:rFonts w:ascii="Calibri" w:cs="Calibri" w:eastAsia="Calibri" w:hAnsi="Calibri"/>
          <w:color w:val="1F2A24"/>
          <w:sz w:val="21"/>
          <w:szCs w:val="21"/>
        </w:rPr>
        <w:t xml:space="preserve"> permission. Remember that the adverts are on </w:t>
      </w:r>
      <w:r>
        <w:rPr>
          <w:rFonts w:ascii="Calibri" w:cs="Calibri" w:eastAsia="Calibri" w:hAnsi="Calibri"/>
          <w:b/>
          <w:bCs/>
          <w:color w:val="1F2A24"/>
          <w:sz w:val="21"/>
          <w:szCs w:val="21"/>
        </w:rPr>
        <w:t xml:space="preserve">this device only</w:t>
      </w:r>
      <w:r>
        <w:rPr>
          <w:rFonts w:ascii="Calibri" w:cs="Calibri" w:eastAsia="Calibri" w:hAnsi="Calibri"/>
          <w:color w:val="1F2A24"/>
          <w:sz w:val="21"/>
          <w:szCs w:val="21"/>
        </w:rPr>
        <w:t xml:space="preserve">: people on other phones cannot see your advert.</w:t>
      </w:r>
    </w:p>
    <w:p>
      <w:pPr>
        <w:spacing w:after="120" w:line="290"/>
      </w:pPr>
      <w:r>
        <w:rPr>
          <w:rFonts w:ascii="Calibri" w:cs="Calibri" w:eastAsia="Calibri" w:hAnsi="Calibri"/>
          <w:b/>
          <w:bCs/>
          <w:color w:val="1F2A24"/>
          <w:sz w:val="21"/>
          <w:szCs w:val="21"/>
        </w:rPr>
        <w:t xml:space="preserve">Step by step: browse and search</w:t>
      </w:r>
    </w:p>
    <w:p>
      <w:pPr>
        <w:pStyle w:val="ListParagraph"/>
        <w:numPr>
          <w:ilvl w:val="0"/>
          <w:numId w:val="12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AgriFood Market</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Marketplaces</w:t>
      </w:r>
      <w:r>
        <w:rPr>
          <w:rFonts w:ascii="Calibri" w:cs="Calibri" w:eastAsia="Calibri" w:hAnsi="Calibri"/>
          <w:color w:val="1F2A24"/>
          <w:sz w:val="21"/>
          <w:szCs w:val="21"/>
        </w:rPr>
        <w:t xml:space="preserve">.</w:t>
      </w:r>
    </w:p>
    <w:p>
      <w:pPr>
        <w:pStyle w:val="ListParagraph"/>
        <w:numPr>
          <w:ilvl w:val="0"/>
          <w:numId w:val="128"/>
        </w:numPr>
        <w:spacing w:after="70" w:line="280"/>
      </w:pPr>
      <w:r>
        <w:rPr>
          <w:rFonts w:ascii="Calibri" w:cs="Calibri" w:eastAsia="Calibri" w:hAnsi="Calibri"/>
          <w:color w:val="1F2A24"/>
          <w:sz w:val="21"/>
          <w:szCs w:val="21"/>
        </w:rPr>
        <w:t xml:space="preserve">On the </w:t>
      </w:r>
      <w:r>
        <w:rPr>
          <w:rFonts w:ascii="Calibri" w:cs="Calibri" w:eastAsia="Calibri" w:hAnsi="Calibri"/>
          <w:b/>
          <w:bCs/>
          <w:color w:val="1F2A24"/>
          <w:sz w:val="21"/>
          <w:szCs w:val="21"/>
        </w:rPr>
        <w:t xml:space="preserve">Browse</w:t>
      </w:r>
      <w:r>
        <w:rPr>
          <w:rFonts w:ascii="Calibri" w:cs="Calibri" w:eastAsia="Calibri" w:hAnsi="Calibri"/>
          <w:color w:val="1F2A24"/>
          <w:sz w:val="21"/>
          <w:szCs w:val="21"/>
        </w:rPr>
        <w:t xml:space="preserve"> tab, type in </w:t>
      </w:r>
      <w:r>
        <w:rPr>
          <w:rFonts w:ascii="Calibri" w:cs="Calibri" w:eastAsia="Calibri" w:hAnsi="Calibri"/>
          <w:b/>
          <w:bCs/>
          <w:color w:val="1F2A24"/>
          <w:sz w:val="21"/>
          <w:szCs w:val="21"/>
        </w:rPr>
        <w:t xml:space="preserve">Search listings…</w:t>
      </w:r>
      <w:r>
        <w:rPr>
          <w:rFonts w:ascii="Calibri" w:cs="Calibri" w:eastAsia="Calibri" w:hAnsi="Calibri"/>
          <w:color w:val="1F2A24"/>
          <w:sz w:val="21"/>
          <w:szCs w:val="21"/>
        </w:rPr>
        <w:t xml:space="preserve"> to look in titles and descriptions.</w:t>
      </w:r>
    </w:p>
    <w:p>
      <w:pPr>
        <w:pStyle w:val="ListParagraph"/>
        <w:numPr>
          <w:ilvl w:val="0"/>
          <w:numId w:val="128"/>
        </w:numPr>
        <w:spacing w:after="70" w:line="280"/>
      </w:pPr>
      <w:r>
        <w:rPr>
          <w:rFonts w:ascii="Calibri" w:cs="Calibri" w:eastAsia="Calibri" w:hAnsi="Calibri"/>
          <w:color w:val="1F2A24"/>
          <w:sz w:val="21"/>
          <w:szCs w:val="21"/>
        </w:rPr>
        <w:t xml:space="preserve">Use the category list. For this page it holds: </w:t>
      </w:r>
      <w:r>
        <w:rPr>
          <w:rFonts w:ascii="Calibri" w:cs="Calibri" w:eastAsia="Calibri" w:hAnsi="Calibri"/>
          <w:b/>
          <w:bCs/>
          <w:color w:val="1F2A24"/>
          <w:sz w:val="21"/>
          <w:szCs w:val="21"/>
        </w:rPr>
        <w:t xml:space="preserve">Poultry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Livestock</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Fish &amp; Seafood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Vegetables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Fruits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Grains &amp; Cereals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Dairy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Eggs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Processed Foods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Other</w:t>
      </w:r>
      <w:r>
        <w:rPr>
          <w:rFonts w:ascii="Calibri" w:cs="Calibri" w:eastAsia="Calibri" w:hAnsi="Calibri"/>
          <w:color w:val="1F2A24"/>
          <w:sz w:val="21"/>
          <w:szCs w:val="21"/>
        </w:rPr>
        <w:t xml:space="preserve">.</w:t>
      </w:r>
    </w:p>
    <w:p>
      <w:pPr>
        <w:pStyle w:val="ListParagraph"/>
        <w:numPr>
          <w:ilvl w:val="0"/>
          <w:numId w:val="128"/>
        </w:numPr>
        <w:spacing w:after="70" w:line="280"/>
      </w:pPr>
      <w:r>
        <w:rPr>
          <w:rFonts w:ascii="Calibri" w:cs="Calibri" w:eastAsia="Calibri" w:hAnsi="Calibri"/>
          <w:color w:val="1F2A24"/>
          <w:sz w:val="21"/>
          <w:szCs w:val="21"/>
        </w:rPr>
        <w:t xml:space="preserve">Click an advert to open it on the right (on a phone it fills the screen; the X closes it).</w:t>
      </w:r>
    </w:p>
    <w:p>
      <w:pPr>
        <w:pStyle w:val="ListParagraph"/>
        <w:numPr>
          <w:ilvl w:val="0"/>
          <w:numId w:val="128"/>
        </w:numPr>
        <w:spacing w:after="70" w:line="280"/>
      </w:pPr>
      <w:r>
        <w:rPr>
          <w:rFonts w:ascii="Calibri" w:cs="Calibri" w:eastAsia="Calibri" w:hAnsi="Calibri"/>
          <w:color w:val="1F2A24"/>
          <w:sz w:val="21"/>
          <w:szCs w:val="21"/>
        </w:rPr>
        <w:t xml:space="preserve">To contact the seller, tap the phone number or the </w:t>
      </w:r>
      <w:r>
        <w:rPr>
          <w:rFonts w:ascii="Calibri" w:cs="Calibri" w:eastAsia="Calibri" w:hAnsi="Calibri"/>
          <w:b/>
          <w:bCs/>
          <w:color w:val="1F2A24"/>
          <w:sz w:val="21"/>
          <w:szCs w:val="21"/>
        </w:rPr>
        <w:t xml:space="preserve">Call Seller</w:t>
      </w:r>
      <w:r>
        <w:rPr>
          <w:rFonts w:ascii="Calibri" w:cs="Calibri" w:eastAsia="Calibri" w:hAnsi="Calibri"/>
          <w:color w:val="1F2A24"/>
          <w:sz w:val="21"/>
          <w:szCs w:val="21"/>
        </w:rPr>
        <w:t xml:space="preserve"> button.</w:t>
      </w:r>
    </w:p>
    <w:p>
      <w:pPr>
        <w:spacing w:after="60"/>
      </w:pPr>
    </w:p>
    <w:p>
      <w:pPr>
        <w:spacing w:after="120" w:line="290"/>
      </w:pPr>
      <w:r>
        <w:rPr>
          <w:rFonts w:ascii="Calibri" w:cs="Calibri" w:eastAsia="Calibri" w:hAnsi="Calibri"/>
          <w:b/>
          <w:bCs/>
          <w:color w:val="1F2A24"/>
          <w:sz w:val="21"/>
          <w:szCs w:val="21"/>
        </w:rPr>
        <w:t xml:space="preserve">What you will see on an advert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4"/>
        <w:gridCol w:w="6034"/>
      </w:tblGrid>
      <w:tr>
        <w:trPr>
          <w:cantSplit/>
          <w:tblHeader/>
        </w:trPr>
        <w:tc>
          <w:tcPr>
            <w:tcW w:type="dxa" w:w="360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w:t>
            </w:r>
          </w:p>
        </w:tc>
        <w:tc>
          <w:tcPr>
            <w:tcW w:type="dxa" w:w="603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6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Title, category</w:t>
            </w:r>
          </w:p>
        </w:tc>
        <w:tc>
          <w:tcPr>
            <w:tcW w:type="dxa" w:w="60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is for sale</w:t>
            </w:r>
          </w:p>
        </w:tc>
      </w:tr>
      <w:tr>
        <w:trPr>
          <w:cantSplit/>
          <w:tblHeader w:val="false"/>
        </w:trPr>
        <w:tc>
          <w:tcPr>
            <w:tcW w:type="dxa" w:w="36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Price and unit</w:t>
            </w:r>
          </w:p>
        </w:tc>
        <w:tc>
          <w:tcPr>
            <w:tcW w:type="dxa" w:w="60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58 per bird. "negotiable" appears if the seller allows a bargain</w:t>
            </w:r>
          </w:p>
        </w:tc>
      </w:tr>
      <w:tr>
        <w:trPr>
          <w:cantSplit/>
          <w:tblHeader w:val="false"/>
        </w:trPr>
        <w:tc>
          <w:tcPr>
            <w:tcW w:type="dxa" w:w="36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Available</w:t>
            </w:r>
          </w:p>
        </w:tc>
        <w:tc>
          <w:tcPr>
            <w:tcW w:type="dxa" w:w="60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Quantity on offer</w:t>
            </w:r>
          </w:p>
        </w:tc>
      </w:tr>
      <w:tr>
        <w:trPr>
          <w:cantSplit/>
          <w:tblHeader w:val="false"/>
        </w:trPr>
        <w:tc>
          <w:tcPr>
            <w:tcW w:type="dxa" w:w="36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Description</w:t>
            </w:r>
          </w:p>
        </w:tc>
        <w:tc>
          <w:tcPr>
            <w:tcW w:type="dxa" w:w="60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Details from the seller</w:t>
            </w:r>
          </w:p>
        </w:tc>
      </w:tr>
      <w:tr>
        <w:trPr>
          <w:cantSplit/>
          <w:tblHeader w:val="false"/>
        </w:trPr>
        <w:tc>
          <w:tcPr>
            <w:tcW w:type="dxa" w:w="36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Seller</w:t>
            </w:r>
          </w:p>
        </w:tc>
        <w:tc>
          <w:tcPr>
            <w:tcW w:type="dxa" w:w="60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Name, phone number, location and the date posted</w:t>
            </w:r>
          </w:p>
        </w:tc>
      </w:tr>
      <w:tr>
        <w:trPr>
          <w:cantSplit/>
          <w:tblHeader w:val="false"/>
        </w:trPr>
        <w:tc>
          <w:tcPr>
            <w:tcW w:type="dxa" w:w="36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Tags</w:t>
            </w:r>
          </w:p>
        </w:tc>
        <w:tc>
          <w:tcPr>
            <w:tcW w:type="dxa" w:w="60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Short words such as organic, fresh, bulk</w:t>
            </w:r>
          </w:p>
        </w:tc>
      </w:tr>
    </w:tbl>
    <w:p>
      <w:pPr>
        <w:spacing w:after="160"/>
      </w:pPr>
    </w:p>
    <w:p>
      <w:pPr>
        <w:spacing w:after="120" w:line="290"/>
      </w:pPr>
      <w:r>
        <w:rPr>
          <w:rFonts w:ascii="Calibri" w:cs="Calibri" w:eastAsia="Calibri" w:hAnsi="Calibri"/>
          <w:color w:val="1F2A24"/>
          <w:sz w:val="21"/>
          <w:szCs w:val="21"/>
        </w:rPr>
        <w:t xml:space="preserve">The top of the list shows the number of adverts you can browse. Your own adverts never appear on the </w:t>
      </w:r>
      <w:r>
        <w:rPr>
          <w:rFonts w:ascii="Calibri" w:cs="Calibri" w:eastAsia="Calibri" w:hAnsi="Calibri"/>
          <w:b/>
          <w:bCs/>
          <w:color w:val="1F2A24"/>
          <w:sz w:val="21"/>
          <w:szCs w:val="21"/>
        </w:rPr>
        <w:t xml:space="preserve">Browse</w:t>
      </w:r>
      <w:r>
        <w:rPr>
          <w:rFonts w:ascii="Calibri" w:cs="Calibri" w:eastAsia="Calibri" w:hAnsi="Calibri"/>
          <w:color w:val="1F2A24"/>
          <w:sz w:val="21"/>
          <w:szCs w:val="21"/>
        </w:rPr>
        <w:t xml:space="preserve"> tab; they appear on </w:t>
      </w:r>
      <w:r>
        <w:rPr>
          <w:rFonts w:ascii="Calibri" w:cs="Calibri" w:eastAsia="Calibri" w:hAnsi="Calibri"/>
          <w:b/>
          <w:bCs/>
          <w:color w:val="1F2A24"/>
          <w:sz w:val="21"/>
          <w:szCs w:val="21"/>
        </w:rPr>
        <w:t xml:space="preserve">My Listings</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Step by step: post your own advert</w:t>
      </w:r>
    </w:p>
    <w:p>
      <w:pPr>
        <w:pStyle w:val="ListParagraph"/>
        <w:numPr>
          <w:ilvl w:val="0"/>
          <w:numId w:val="129"/>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Sell Food</w:t>
      </w:r>
      <w:r>
        <w:rPr>
          <w:rFonts w:ascii="Calibri" w:cs="Calibri" w:eastAsia="Calibri" w:hAnsi="Calibri"/>
          <w:color w:val="1F2A24"/>
          <w:sz w:val="21"/>
          <w:szCs w:val="21"/>
        </w:rPr>
        <w:t xml:space="preserve"> (top right of the list).</w:t>
      </w:r>
    </w:p>
    <w:p>
      <w:pPr>
        <w:pStyle w:val="ListParagraph"/>
        <w:numPr>
          <w:ilvl w:val="0"/>
          <w:numId w:val="129"/>
        </w:numPr>
        <w:spacing w:after="70" w:line="280"/>
      </w:pPr>
      <w:r>
        <w:rPr>
          <w:rFonts w:ascii="Calibri" w:cs="Calibri" w:eastAsia="Calibri" w:hAnsi="Calibri"/>
          <w:color w:val="1F2A24"/>
          <w:sz w:val="21"/>
          <w:szCs w:val="21"/>
        </w:rPr>
        <w:t xml:space="preserve">Fill in the window </w:t>
      </w:r>
      <w:r>
        <w:rPr>
          <w:rFonts w:ascii="Calibri" w:cs="Calibri" w:eastAsia="Calibri" w:hAnsi="Calibri"/>
          <w:b/>
          <w:bCs/>
          <w:color w:val="1F2A24"/>
          <w:sz w:val="21"/>
          <w:szCs w:val="21"/>
        </w:rPr>
        <w:t xml:space="preserve">Post New Listing</w:t>
      </w:r>
      <w:r>
        <w:rPr>
          <w:rFonts w:ascii="Calibri" w:cs="Calibri" w:eastAsia="Calibri" w:hAnsi="Calibri"/>
          <w:color w:val="1F2A24"/>
          <w:sz w:val="21"/>
          <w:szCs w:val="21"/>
        </w:rPr>
        <w:t xml:space="preserve"> (below) and click </w:t>
      </w:r>
      <w:r>
        <w:rPr>
          <w:rFonts w:ascii="Calibri" w:cs="Calibri" w:eastAsia="Calibri" w:hAnsi="Calibri"/>
          <w:b/>
          <w:bCs/>
          <w:color w:val="1F2A24"/>
          <w:sz w:val="21"/>
          <w:szCs w:val="21"/>
        </w:rPr>
        <w:t xml:space="preserve">Post Listing</w:t>
      </w:r>
      <w:r>
        <w:rPr>
          <w:rFonts w:ascii="Calibri" w:cs="Calibri" w:eastAsia="Calibri" w:hAnsi="Calibri"/>
          <w:color w:val="1F2A24"/>
          <w:sz w:val="21"/>
          <w:szCs w:val="21"/>
        </w:rPr>
        <w:t xml:space="preserve">. The button stays grey until the title and price are filled in.</w:t>
      </w:r>
    </w:p>
    <w:p>
      <w:pPr>
        <w:pStyle w:val="ListParagraph"/>
        <w:numPr>
          <w:ilvl w:val="0"/>
          <w:numId w:val="129"/>
        </w:numPr>
        <w:spacing w:after="70" w:line="280"/>
      </w:pPr>
      <w:r>
        <w:rPr>
          <w:rFonts w:ascii="Calibri" w:cs="Calibri" w:eastAsia="Calibri" w:hAnsi="Calibri"/>
          <w:color w:val="1F2A24"/>
          <w:sz w:val="21"/>
          <w:szCs w:val="21"/>
        </w:rPr>
        <w:t xml:space="preserve">Open the </w:t>
      </w:r>
      <w:r>
        <w:rPr>
          <w:rFonts w:ascii="Calibri" w:cs="Calibri" w:eastAsia="Calibri" w:hAnsi="Calibri"/>
          <w:b/>
          <w:bCs/>
          <w:color w:val="1F2A24"/>
          <w:sz w:val="21"/>
          <w:szCs w:val="21"/>
        </w:rPr>
        <w:t xml:space="preserve">My Listings (n)</w:t>
      </w:r>
      <w:r>
        <w:rPr>
          <w:rFonts w:ascii="Calibri" w:cs="Calibri" w:eastAsia="Calibri" w:hAnsi="Calibri"/>
          <w:color w:val="1F2A24"/>
          <w:sz w:val="21"/>
          <w:szCs w:val="21"/>
        </w:rPr>
        <w:t xml:space="preserve"> tab to see it.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96"/>
        <w:gridCol w:w="5742"/>
      </w:tblGrid>
      <w:tr>
        <w:trPr>
          <w:cantSplit/>
          <w:tblHeader/>
        </w:trPr>
        <w:tc>
          <w:tcPr>
            <w:tcW w:type="dxa" w:w="389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574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8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Title*</w:t>
            </w:r>
          </w:p>
        </w:tc>
        <w:tc>
          <w:tcPr>
            <w:tcW w:type="dxa" w:w="57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"Broiler Chickens – 500 birds ready"</w:t>
            </w:r>
          </w:p>
        </w:tc>
      </w:tr>
      <w:tr>
        <w:trPr>
          <w:cantSplit/>
          <w:tblHeader w:val="false"/>
        </w:trPr>
        <w:tc>
          <w:tcPr>
            <w:tcW w:type="dxa" w:w="38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Category</w:t>
            </w:r>
          </w:p>
        </w:tc>
        <w:tc>
          <w:tcPr>
            <w:tcW w:type="dxa" w:w="57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Pick from the list</w:t>
            </w:r>
          </w:p>
        </w:tc>
      </w:tr>
      <w:tr>
        <w:trPr>
          <w:cantSplit/>
          <w:tblHeader w:val="false"/>
        </w:trPr>
        <w:tc>
          <w:tcPr>
            <w:tcW w:type="dxa" w:w="38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Price* and Unit</w:t>
            </w:r>
          </w:p>
        </w:tc>
        <w:tc>
          <w:tcPr>
            <w:tcW w:type="dxa" w:w="57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58 and "bird" (the unit starts as "kg")</w:t>
            </w:r>
          </w:p>
        </w:tc>
      </w:tr>
      <w:tr>
        <w:trPr>
          <w:cantSplit/>
          <w:tblHeader w:val="false"/>
        </w:trPr>
        <w:tc>
          <w:tcPr>
            <w:tcW w:type="dxa" w:w="38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Quantity Available</w:t>
            </w:r>
          </w:p>
        </w:tc>
        <w:tc>
          <w:tcPr>
            <w:tcW w:type="dxa" w:w="57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many units you have</w:t>
            </w:r>
          </w:p>
        </w:tc>
      </w:tr>
      <w:tr>
        <w:trPr>
          <w:cantSplit/>
          <w:tblHeader w:val="false"/>
        </w:trPr>
        <w:tc>
          <w:tcPr>
            <w:tcW w:type="dxa" w:w="38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Location</w:t>
            </w:r>
          </w:p>
        </w:tc>
        <w:tc>
          <w:tcPr>
            <w:tcW w:type="dxa" w:w="57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"Lusaka"</w:t>
            </w:r>
          </w:p>
        </w:tc>
      </w:tr>
      <w:tr>
        <w:trPr>
          <w:cantSplit/>
          <w:tblHeader w:val="false"/>
        </w:trPr>
        <w:tc>
          <w:tcPr>
            <w:tcW w:type="dxa" w:w="38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Description</w:t>
            </w:r>
          </w:p>
        </w:tc>
        <w:tc>
          <w:tcPr>
            <w:tcW w:type="dxa" w:w="57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you are selling</w:t>
            </w:r>
          </w:p>
        </w:tc>
      </w:tr>
      <w:tr>
        <w:trPr>
          <w:cantSplit/>
          <w:tblHeader w:val="false"/>
        </w:trPr>
        <w:tc>
          <w:tcPr>
            <w:tcW w:type="dxa" w:w="38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Name</w:t>
            </w:r>
          </w:p>
        </w:tc>
        <w:tc>
          <w:tcPr>
            <w:tcW w:type="dxa" w:w="57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Shown as the seller (blank becomes "Me")</w:t>
            </w:r>
          </w:p>
        </w:tc>
      </w:tr>
      <w:tr>
        <w:trPr>
          <w:cantSplit/>
          <w:tblHeader w:val="false"/>
        </w:trPr>
        <w:tc>
          <w:tcPr>
            <w:tcW w:type="dxa" w:w="38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Phone</w:t>
            </w:r>
          </w:p>
        </w:tc>
        <w:tc>
          <w:tcPr>
            <w:tcW w:type="dxa" w:w="57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number buyers should call</w:t>
            </w:r>
          </w:p>
        </w:tc>
      </w:tr>
      <w:tr>
        <w:trPr>
          <w:cantSplit/>
          <w:tblHeader w:val="false"/>
        </w:trPr>
        <w:tc>
          <w:tcPr>
            <w:tcW w:type="dxa" w:w="38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Tags (comma-separated)</w:t>
            </w:r>
          </w:p>
        </w:tc>
        <w:tc>
          <w:tcPr>
            <w:tcW w:type="dxa" w:w="57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"organic, fresh, bulk"</w:t>
            </w:r>
          </w:p>
        </w:tc>
      </w:tr>
      <w:tr>
        <w:trPr>
          <w:cantSplit/>
          <w:tblHeader w:val="false"/>
        </w:trPr>
        <w:tc>
          <w:tcPr>
            <w:tcW w:type="dxa" w:w="38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Price negotiable</w:t>
            </w:r>
          </w:p>
        </w:tc>
        <w:tc>
          <w:tcPr>
            <w:tcW w:type="dxa" w:w="57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 if you accept offers</w:t>
            </w:r>
          </w:p>
        </w:tc>
      </w:tr>
    </w:tbl>
    <w:p>
      <w:pPr>
        <w:spacing w:after="160"/>
      </w:pPr>
    </w:p>
    <w:p>
      <w:pPr>
        <w:spacing w:after="120" w:line="290"/>
      </w:pPr>
      <w:r>
        <w:rPr>
          <w:rFonts w:ascii="Calibri" w:cs="Calibri" w:eastAsia="Calibri" w:hAnsi="Calibri"/>
          <w:b/>
          <w:bCs/>
          <w:color w:val="1F2A24"/>
          <w:sz w:val="21"/>
          <w:szCs w:val="21"/>
        </w:rPr>
        <w:t xml:space="preserve">Managing your adverts.</w:t>
      </w:r>
      <w:r>
        <w:rPr>
          <w:rFonts w:ascii="Calibri" w:cs="Calibri" w:eastAsia="Calibri" w:hAnsi="Calibri"/>
          <w:color w:val="1F2A24"/>
          <w:sz w:val="21"/>
          <w:szCs w:val="21"/>
        </w:rPr>
        <w:t xml:space="preserve"> Open one of your adverts and use the buttons under the price:</w:t>
      </w:r>
    </w:p>
    <w:p>
      <w:pPr>
        <w:pStyle w:val="ListParagraph"/>
        <w:numPr>
          <w:ilvl w:val="0"/>
          <w:numId w:val="2"/>
        </w:numPr>
        <w:spacing w:after="60" w:line="280"/>
      </w:pP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changes the title, price, unit, available quantity, description, location, phone and the negotiable box (not the category).</w:t>
      </w:r>
    </w:p>
    <w:p>
      <w:pPr>
        <w:pStyle w:val="ListParagraph"/>
        <w:numPr>
          <w:ilvl w:val="0"/>
          <w:numId w:val="2"/>
        </w:numPr>
        <w:spacing w:after="60" w:line="280"/>
      </w:pPr>
      <w:r>
        <w:rPr>
          <w:rFonts w:ascii="Calibri" w:cs="Calibri" w:eastAsia="Calibri" w:hAnsi="Calibri"/>
          <w:b/>
          <w:bCs/>
          <w:color w:val="1F2A24"/>
          <w:sz w:val="21"/>
          <w:szCs w:val="21"/>
        </w:rPr>
        <w:t xml:space="preserve">Mark as Sold</w:t>
      </w:r>
      <w:r>
        <w:rPr>
          <w:rFonts w:ascii="Calibri" w:cs="Calibri" w:eastAsia="Calibri" w:hAnsi="Calibri"/>
          <w:color w:val="1F2A24"/>
          <w:sz w:val="21"/>
          <w:szCs w:val="21"/>
        </w:rPr>
        <w:t xml:space="preserve"> sets the advert to sold. It stays on </w:t>
      </w:r>
      <w:r>
        <w:rPr>
          <w:rFonts w:ascii="Calibri" w:cs="Calibri" w:eastAsia="Calibri" w:hAnsi="Calibri"/>
          <w:b/>
          <w:bCs/>
          <w:color w:val="1F2A24"/>
          <w:sz w:val="21"/>
          <w:szCs w:val="21"/>
        </w:rPr>
        <w:t xml:space="preserve">My Listings</w:t>
      </w:r>
      <w:r>
        <w:rPr>
          <w:rFonts w:ascii="Calibri" w:cs="Calibri" w:eastAsia="Calibri" w:hAnsi="Calibri"/>
          <w:color w:val="1F2A24"/>
          <w:sz w:val="21"/>
          <w:szCs w:val="21"/>
        </w:rPr>
        <w:t xml:space="preserve"> with a green "Sold" label and the note "This listing is marked as sold and hidden from the public browse feed." Edit and Deactivate are then no longer offered.</w:t>
      </w:r>
    </w:p>
    <w:p>
      <w:pPr>
        <w:pStyle w:val="ListParagraph"/>
        <w:numPr>
          <w:ilvl w:val="0"/>
          <w:numId w:val="2"/>
        </w:numPr>
        <w:spacing w:after="60" w:line="280"/>
      </w:pPr>
      <w:r>
        <w:rPr>
          <w:rFonts w:ascii="Calibri" w:cs="Calibri" w:eastAsia="Calibri" w:hAnsi="Calibri"/>
          <w:b/>
          <w:bCs/>
          <w:color w:val="1F2A24"/>
          <w:sz w:val="21"/>
          <w:szCs w:val="21"/>
        </w:rPr>
        <w:t xml:space="preserve">Deactivate</w:t>
      </w:r>
      <w:r>
        <w:rPr>
          <w:rFonts w:ascii="Calibri" w:cs="Calibri" w:eastAsia="Calibri" w:hAnsi="Calibri"/>
          <w:color w:val="1F2A24"/>
          <w:sz w:val="21"/>
          <w:szCs w:val="21"/>
        </w:rPr>
        <w:t xml:space="preserve"> hides the advert; </w:t>
      </w:r>
      <w:r>
        <w:rPr>
          <w:rFonts w:ascii="Calibri" w:cs="Calibri" w:eastAsia="Calibri" w:hAnsi="Calibri"/>
          <w:b/>
          <w:bCs/>
          <w:color w:val="1F2A24"/>
          <w:sz w:val="21"/>
          <w:szCs w:val="21"/>
        </w:rPr>
        <w:t xml:space="preserve">Reactivate</w:t>
      </w:r>
      <w:r>
        <w:rPr>
          <w:rFonts w:ascii="Calibri" w:cs="Calibri" w:eastAsia="Calibri" w:hAnsi="Calibri"/>
          <w:color w:val="1F2A24"/>
          <w:sz w:val="21"/>
          <w:szCs w:val="21"/>
        </w:rPr>
        <w:t xml:space="preserve"> brings it back.</w:t>
      </w:r>
    </w:p>
    <w:p>
      <w:pPr>
        <w:pStyle w:val="ListParagraph"/>
        <w:numPr>
          <w:ilvl w:val="0"/>
          <w:numId w:val="2"/>
        </w:numPr>
        <w:spacing w:after="60" w:line="280"/>
      </w:pP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asks you to click </w:t>
      </w:r>
      <w:r>
        <w:rPr>
          <w:rFonts w:ascii="Calibri" w:cs="Calibri" w:eastAsia="Calibri" w:hAnsi="Calibri"/>
          <w:b/>
          <w:bCs/>
          <w:color w:val="1F2A24"/>
          <w:sz w:val="21"/>
          <w:szCs w:val="21"/>
        </w:rPr>
        <w:t xml:space="preserve">Confirm Delete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 six sample adverts (broilers from KwaZuma Farms, tilapia, tomatoes, maize, milk, honey) are examples with example phone numbers.</w:t>
      </w:r>
    </w:p>
    <w:p>
      <w:pPr>
        <w:pStyle w:val="ListParagraph"/>
        <w:numPr>
          <w:ilvl w:val="0"/>
          <w:numId w:val="2"/>
        </w:numPr>
        <w:spacing w:after="60" w:line="280"/>
      </w:pPr>
      <w:r>
        <w:rPr>
          <w:rFonts w:ascii="Calibri" w:cs="Calibri" w:eastAsia="Calibri" w:hAnsi="Calibri"/>
          <w:color w:val="1F2A24"/>
          <w:sz w:val="21"/>
          <w:szCs w:val="21"/>
        </w:rPr>
        <w:t xml:space="preserve">Selling real produce through the platform is done from a vendor workspace (see Part 7).</w:t>
      </w:r>
    </w:p>
    <w:p>
      <w:pPr>
        <w:spacing w:after="60"/>
      </w:pPr>
    </w:p>
    <w:p>
      <w:pPr>
        <w:spacing w:after="120" w:line="290"/>
      </w:pPr>
      <w:r>
        <w:rPr>
          <w:rFonts w:ascii="Calibri" w:cs="Calibri" w:eastAsia="Calibri" w:hAnsi="Calibri"/>
          <w:b/>
          <w:bCs/>
          <w:color w:val="1F2A24"/>
          <w:sz w:val="21"/>
          <w:szCs w:val="21"/>
        </w:rPr>
        <w:t xml:space="preserve">If something goes wrong</w:t>
      </w:r>
    </w:p>
    <w:p>
      <w:pPr>
        <w:pStyle w:val="ListParagraph"/>
        <w:numPr>
          <w:ilvl w:val="0"/>
          <w:numId w:val="2"/>
        </w:numPr>
        <w:spacing w:after="60" w:line="280"/>
      </w:pPr>
      <w:r>
        <w:rPr>
          <w:rFonts w:ascii="Calibri" w:cs="Calibri" w:eastAsia="Calibri" w:hAnsi="Calibri"/>
          <w:color w:val="1F2A24"/>
          <w:sz w:val="21"/>
          <w:szCs w:val="21"/>
        </w:rPr>
        <w:t xml:space="preserve">"No listings found." Clear the search words and set the category to "All Categories".</w:t>
      </w:r>
    </w:p>
    <w:p>
      <w:pPr>
        <w:pStyle w:val="ListParagraph"/>
        <w:numPr>
          <w:ilvl w:val="0"/>
          <w:numId w:val="2"/>
        </w:numPr>
        <w:spacing w:after="60" w:line="280"/>
      </w:pPr>
      <w:r>
        <w:rPr>
          <w:rFonts w:ascii="Calibri" w:cs="Calibri" w:eastAsia="Calibri" w:hAnsi="Calibri"/>
          <w:color w:val="1F2A24"/>
          <w:sz w:val="21"/>
          <w:szCs w:val="21"/>
        </w:rPr>
        <w:t xml:space="preserve">"You have no listings yet." Post your first advert.</w:t>
      </w:r>
    </w:p>
    <w:p>
      <w:pPr>
        <w:spacing w:after="60"/>
      </w:pPr>
    </w:p>
    <w:p>
      <w:pPr>
        <w:pStyle w:val="Heading2"/>
        <w:keepNext/>
        <w:spacing w:after="140" w:before="360"/>
      </w:pPr>
      <w:bookmarkStart w:name="h_agrisupply" w:id="1"/>
      <w:r>
        <w:rPr>
          <w:rFonts w:ascii="Cambria" w:cs="Cambria" w:eastAsia="Cambria" w:hAnsi="Cambria"/>
          <w:b/>
          <w:bCs/>
          <w:color w:val="1F6B3A"/>
          <w:sz w:val="32"/>
          <w:szCs w:val="32"/>
        </w:rPr>
        <w:t xml:space="preserve">AgriSupply</w:t>
      </w:r>
      <w:bookmarkEnd w:id="1"/>
    </w:p>
    <w:p>
      <w:pPr>
        <w:pStyle w:val="Heading3"/>
        <w:keepNext/>
        <w:spacing w:after="100" w:before="260"/>
      </w:pPr>
      <w:bookmarkStart w:name="h_agrisupply_2" w:id="1"/>
      <w:r>
        <w:rPr>
          <w:rFonts w:ascii="Cambria" w:cs="Cambria" w:eastAsia="Cambria" w:hAnsi="Cambria"/>
          <w:b/>
          <w:bCs/>
          <w:color w:val="2E7D4F"/>
          <w:sz w:val="26"/>
          <w:szCs w:val="26"/>
        </w:rPr>
        <w:t xml:space="preserve">AgriSupply</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The same listing board, for farm inputs: seeds, feed, fertiliser, chemicals, medicines and vaccines, day-old chicks, fingerlings, equipment, irrigation, storage, packaging.</w:t>
      </w:r>
    </w:p>
    <w:p>
      <w:pPr>
        <w:spacing w:after="120" w:line="290"/>
      </w:pPr>
      <w:r>
        <w:rPr>
          <w:rFonts w:ascii="Calibri" w:cs="Calibri" w:eastAsia="Calibri" w:hAnsi="Calibri"/>
          <w:b/>
          <w:bCs/>
          <w:color w:val="1F2A24"/>
          <w:sz w:val="21"/>
          <w:szCs w:val="21"/>
        </w:rPr>
        <w:t xml:space="preserve">Step by step.</w:t>
      </w:r>
      <w:r>
        <w:rPr>
          <w:rFonts w:ascii="Calibri" w:cs="Calibri" w:eastAsia="Calibri" w:hAnsi="Calibri"/>
          <w:color w:val="1F2A24"/>
          <w:sz w:val="21"/>
          <w:szCs w:val="21"/>
        </w:rPr>
        <w:t xml:space="preserve"> The steps are exactly those of </w:t>
      </w:r>
      <w:r>
        <w:rPr>
          <w:rFonts w:ascii="Calibri" w:cs="Calibri" w:eastAsia="Calibri" w:hAnsi="Calibri"/>
          <w:b/>
          <w:bCs/>
          <w:color w:val="1F2A24"/>
          <w:sz w:val="21"/>
          <w:szCs w:val="21"/>
        </w:rPr>
        <w:t xml:space="preserve">AgriFood Market</w:t>
      </w:r>
      <w:r>
        <w:rPr>
          <w:rFonts w:ascii="Calibri" w:cs="Calibri" w:eastAsia="Calibri" w:hAnsi="Calibri"/>
          <w:color w:val="1F2A24"/>
          <w:sz w:val="21"/>
          <w:szCs w:val="21"/>
        </w:rPr>
        <w:t xml:space="preserve"> (search, category list, open an advert, </w:t>
      </w:r>
      <w:r>
        <w:rPr>
          <w:rFonts w:ascii="Calibri" w:cs="Calibri" w:eastAsia="Calibri" w:hAnsi="Calibri"/>
          <w:b/>
          <w:bCs/>
          <w:color w:val="1F2A24"/>
          <w:sz w:val="21"/>
          <w:szCs w:val="21"/>
        </w:rPr>
        <w:t xml:space="preserve">Call Seller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My Listings</w:t>
      </w:r>
      <w:r>
        <w:rPr>
          <w:rFonts w:ascii="Calibri" w:cs="Calibri" w:eastAsia="Calibri" w:hAnsi="Calibri"/>
          <w:color w:val="1F2A24"/>
          <w:sz w:val="21"/>
          <w:szCs w:val="21"/>
        </w:rPr>
        <w:t xml:space="preserve">). The posting button is </w:t>
      </w:r>
      <w:r>
        <w:rPr>
          <w:rFonts w:ascii="Calibri" w:cs="Calibri" w:eastAsia="Calibri" w:hAnsi="Calibri"/>
          <w:b/>
          <w:bCs/>
          <w:color w:val="1F2A24"/>
          <w:sz w:val="21"/>
          <w:szCs w:val="21"/>
        </w:rPr>
        <w:t xml:space="preserve">Sell Inputs</w:t>
      </w:r>
      <w:r>
        <w:rPr>
          <w:rFonts w:ascii="Calibri" w:cs="Calibri" w:eastAsia="Calibri" w:hAnsi="Calibri"/>
          <w:color w:val="1F2A24"/>
          <w:sz w:val="21"/>
          <w:szCs w:val="21"/>
        </w:rPr>
        <w:t xml:space="preserve"> and the unit starts as "bag".</w:t>
      </w:r>
    </w:p>
    <w:p>
      <w:pPr>
        <w:spacing w:after="120" w:line="290"/>
      </w:pPr>
      <w:r>
        <w:rPr>
          <w:rFonts w:ascii="Calibri" w:cs="Calibri" w:eastAsia="Calibri" w:hAnsi="Calibri"/>
          <w:b/>
          <w:bCs/>
          <w:color w:val="1F2A24"/>
          <w:sz w:val="21"/>
          <w:szCs w:val="21"/>
        </w:rPr>
        <w:t xml:space="preserve">Categories: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Seeds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Animal Feed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Fertiliser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Chemicals &amp; Pesticides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Medicines &amp; Vaccines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Day-Old Chicks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Fingerlings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Equipment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Irrigation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Storage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Packaging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Other Inputs</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Sample adverts.</w:t>
      </w:r>
      <w:r>
        <w:rPr>
          <w:rFonts w:ascii="Calibri" w:cs="Calibri" w:eastAsia="Calibri" w:hAnsi="Calibri"/>
          <w:color w:val="1F2A24"/>
          <w:sz w:val="21"/>
          <w:szCs w:val="21"/>
        </w:rPr>
        <w:t xml:space="preserve"> Seven examples (maize seed, broiler starter feed, NPK fertiliser, a solar pump, Newcastle vaccine, a drip kit, day-old broiler chicks). Prices are examples only.</w:t>
      </w: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Always check the batch and expiry date of seed, vaccines and chemicals before you buy, and ask the seller for a receipt.</w:t>
      </w:r>
    </w:p>
    <w:p>
      <w:pPr>
        <w:pStyle w:val="Heading2"/>
        <w:keepNext/>
        <w:spacing w:after="140" w:before="360"/>
      </w:pPr>
      <w:bookmarkStart w:name="h_agriservices" w:id="1"/>
      <w:r>
        <w:rPr>
          <w:rFonts w:ascii="Cambria" w:cs="Cambria" w:eastAsia="Cambria" w:hAnsi="Cambria"/>
          <w:b/>
          <w:bCs/>
          <w:color w:val="1F6B3A"/>
          <w:sz w:val="32"/>
          <w:szCs w:val="32"/>
        </w:rPr>
        <w:t xml:space="preserve">AgriServices</w:t>
      </w:r>
      <w:bookmarkEnd w:id="1"/>
    </w:p>
    <w:p>
      <w:pPr>
        <w:pStyle w:val="Heading3"/>
        <w:keepNext/>
        <w:spacing w:after="100" w:before="260"/>
      </w:pPr>
      <w:bookmarkStart w:name="h_agriservices_2" w:id="1"/>
      <w:r>
        <w:rPr>
          <w:rFonts w:ascii="Cambria" w:cs="Cambria" w:eastAsia="Cambria" w:hAnsi="Cambria"/>
          <w:b/>
          <w:bCs/>
          <w:color w:val="2E7D4F"/>
          <w:sz w:val="26"/>
          <w:szCs w:val="26"/>
        </w:rPr>
        <w:t xml:space="preserve">AgriServices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The same listing board, for services you may need: vets, agronomists, transport, equipment hire, drone spraying, cold storage, irrigation work, accounting, training and labour.</w:t>
      </w:r>
    </w:p>
    <w:p>
      <w:pPr>
        <w:spacing w:after="120" w:line="290"/>
      </w:pPr>
      <w:r>
        <w:rPr>
          <w:rFonts w:ascii="Calibri" w:cs="Calibri" w:eastAsia="Calibri" w:hAnsi="Calibri"/>
          <w:b/>
          <w:bCs/>
          <w:color w:val="1F2A24"/>
          <w:sz w:val="21"/>
          <w:szCs w:val="21"/>
        </w:rPr>
        <w:t xml:space="preserve">Step by step.</w:t>
      </w:r>
      <w:r>
        <w:rPr>
          <w:rFonts w:ascii="Calibri" w:cs="Calibri" w:eastAsia="Calibri" w:hAnsi="Calibri"/>
          <w:color w:val="1F2A24"/>
          <w:sz w:val="21"/>
          <w:szCs w:val="21"/>
        </w:rPr>
        <w:t xml:space="preserve"> The steps are those of </w:t>
      </w:r>
      <w:r>
        <w:rPr>
          <w:rFonts w:ascii="Calibri" w:cs="Calibri" w:eastAsia="Calibri" w:hAnsi="Calibri"/>
          <w:b/>
          <w:bCs/>
          <w:color w:val="1F2A24"/>
          <w:sz w:val="21"/>
          <w:szCs w:val="21"/>
        </w:rPr>
        <w:t xml:space="preserve">AgriFood Market</w:t>
      </w:r>
      <w:r>
        <w:rPr>
          <w:rFonts w:ascii="Calibri" w:cs="Calibri" w:eastAsia="Calibri" w:hAnsi="Calibri"/>
          <w:color w:val="1F2A24"/>
          <w:sz w:val="21"/>
          <w:szCs w:val="21"/>
        </w:rPr>
        <w:t xml:space="preserve">. The posting button is </w:t>
      </w:r>
      <w:r>
        <w:rPr>
          <w:rFonts w:ascii="Calibri" w:cs="Calibri" w:eastAsia="Calibri" w:hAnsi="Calibri"/>
          <w:b/>
          <w:bCs/>
          <w:color w:val="1F2A24"/>
          <w:sz w:val="21"/>
          <w:szCs w:val="21"/>
        </w:rPr>
        <w:t xml:space="preserve">Offer Service</w:t>
      </w:r>
      <w:r>
        <w:rPr>
          <w:rFonts w:ascii="Calibri" w:cs="Calibri" w:eastAsia="Calibri" w:hAnsi="Calibri"/>
          <w:color w:val="1F2A24"/>
          <w:sz w:val="21"/>
          <w:szCs w:val="21"/>
        </w:rPr>
        <w:t xml:space="preserve"> and the unit starts as "visit". Prices on a service advert are per visit, day, hour, trip, hectare, week, month or project, as the seller chooses.</w:t>
      </w:r>
    </w:p>
    <w:p>
      <w:pPr>
        <w:spacing w:after="120" w:line="290"/>
      </w:pPr>
      <w:r>
        <w:rPr>
          <w:rFonts w:ascii="Calibri" w:cs="Calibri" w:eastAsia="Calibri" w:hAnsi="Calibri"/>
          <w:b/>
          <w:bCs/>
          <w:color w:val="1F2A24"/>
          <w:sz w:val="21"/>
          <w:szCs w:val="21"/>
        </w:rPr>
        <w:t xml:space="preserve">Categories: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Veterinary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Agronomy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Transport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Equipment Hire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Aerial Services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Storage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Irrigation Services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Finance &amp; Accounting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Training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Labour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Other Services</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Sample adverts.</w:t>
      </w:r>
      <w:r>
        <w:rPr>
          <w:rFonts w:ascii="Calibri" w:cs="Calibri" w:eastAsia="Calibri" w:hAnsi="Calibri"/>
          <w:color w:val="1F2A24"/>
          <w:sz w:val="21"/>
          <w:szCs w:val="21"/>
        </w:rPr>
        <w:t xml:space="preserve"> Eight examples (a mobile vet, a crop scouting consultant, a 5-ton truck, tractor hire, drone spraying, cold-store space, irrigation installation, accounting and tax for farmers).</w:t>
      </w:r>
    </w:p>
    <w:p>
      <w:pPr>
        <w:pStyle w:val="Heading2"/>
        <w:keepNext/>
        <w:spacing w:after="140" w:before="360"/>
      </w:pPr>
      <w:bookmarkStart w:name="h_agro_dealers" w:id="1"/>
      <w:r>
        <w:rPr>
          <w:rFonts w:ascii="Cambria" w:cs="Cambria" w:eastAsia="Cambria" w:hAnsi="Cambria"/>
          <w:b/>
          <w:bCs/>
          <w:color w:val="1F6B3A"/>
          <w:sz w:val="32"/>
          <w:szCs w:val="32"/>
        </w:rPr>
        <w:t xml:space="preserve">Agro Dealers</w:t>
      </w:r>
      <w:bookmarkEnd w:id="1"/>
    </w:p>
    <w:p>
      <w:pPr>
        <w:pStyle w:val="Heading3"/>
        <w:keepNext/>
        <w:spacing w:after="100" w:before="260"/>
      </w:pPr>
      <w:bookmarkStart w:name="h_agro_dealers_2" w:id="1"/>
      <w:r>
        <w:rPr>
          <w:rFonts w:ascii="Cambria" w:cs="Cambria" w:eastAsia="Cambria" w:hAnsi="Cambria"/>
          <w:b/>
          <w:bCs/>
          <w:color w:val="2E7D4F"/>
          <w:sz w:val="26"/>
          <w:szCs w:val="26"/>
        </w:rPr>
        <w:t xml:space="preserve">Agro Dealers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directory of shops that sell farm inputs (seed, fertiliser, chemicals, feed, equipment), with their prices, certificates and reviews, and a form to send an enquiry. The header says "Find &amp; connect with verified providers".</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You need the </w:t>
      </w:r>
      <w:r>
        <w:rPr>
          <w:rFonts w:ascii="Calibri" w:cs="Calibri" w:eastAsia="Calibri" w:hAnsi="Calibri"/>
          <w:b/>
          <w:bCs/>
          <w:color w:val="1F2A24"/>
          <w:sz w:val="21"/>
          <w:szCs w:val="21"/>
        </w:rPr>
        <w:t xml:space="preserve">Marketplace</w:t>
      </w:r>
      <w:r>
        <w:rPr>
          <w:rFonts w:ascii="Calibri" w:cs="Calibri" w:eastAsia="Calibri" w:hAnsi="Calibri"/>
          <w:color w:val="1F2A24"/>
          <w:sz w:val="21"/>
          <w:szCs w:val="21"/>
        </w:rPr>
        <w:t xml:space="preserve"> permission. For real providers your device must be able to reach the server. If it cannot, a yellow bar says "Showing sample data — connect to AgroNexus backend to see live provider profiles" and the cards are examples. While the list is loading a blue bar says "Loading provider directory…".</w:t>
      </w:r>
    </w:p>
    <w:p>
      <w:pPr>
        <w:spacing w:after="120" w:line="290"/>
      </w:pPr>
      <w:r>
        <w:rPr>
          <w:rFonts w:ascii="Calibri" w:cs="Calibri" w:eastAsia="Calibri" w:hAnsi="Calibri"/>
          <w:b/>
          <w:bCs/>
          <w:color w:val="1F2A24"/>
          <w:sz w:val="21"/>
          <w:szCs w:val="21"/>
        </w:rPr>
        <w:t xml:space="preserve">Step by step: find a dealer</w:t>
      </w:r>
    </w:p>
    <w:p>
      <w:pPr>
        <w:pStyle w:val="ListParagraph"/>
        <w:numPr>
          <w:ilvl w:val="0"/>
          <w:numId w:val="130"/>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Agro Dealers</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Marketplaces</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Browse All</w:t>
      </w:r>
      <w:r>
        <w:rPr>
          <w:rFonts w:ascii="Calibri" w:cs="Calibri" w:eastAsia="Calibri" w:hAnsi="Calibri"/>
          <w:color w:val="1F2A24"/>
          <w:sz w:val="21"/>
          <w:szCs w:val="21"/>
        </w:rPr>
        <w:t xml:space="preserve"> tab opens.</w:t>
      </w:r>
    </w:p>
    <w:p>
      <w:pPr>
        <w:pStyle w:val="ListParagraph"/>
        <w:numPr>
          <w:ilvl w:val="0"/>
          <w:numId w:val="130"/>
        </w:numPr>
        <w:spacing w:after="70" w:line="280"/>
      </w:pPr>
      <w:r>
        <w:rPr>
          <w:rFonts w:ascii="Calibri" w:cs="Calibri" w:eastAsia="Calibri" w:hAnsi="Calibri"/>
          <w:color w:val="1F2A24"/>
          <w:sz w:val="21"/>
          <w:szCs w:val="21"/>
        </w:rPr>
        <w:t xml:space="preserve">Type in </w:t>
      </w:r>
      <w:r>
        <w:rPr>
          <w:rFonts w:ascii="Calibri" w:cs="Calibri" w:eastAsia="Calibri" w:hAnsi="Calibri"/>
          <w:b/>
          <w:bCs/>
          <w:color w:val="1F2A24"/>
          <w:sz w:val="21"/>
          <w:szCs w:val="21"/>
        </w:rPr>
        <w:t xml:space="preserve">Search providers...</w:t>
      </w:r>
      <w:r>
        <w:rPr>
          <w:rFonts w:ascii="Calibri" w:cs="Calibri" w:eastAsia="Calibri" w:hAnsi="Calibri"/>
          <w:color w:val="1F2A24"/>
          <w:sz w:val="21"/>
          <w:szCs w:val="21"/>
        </w:rPr>
        <w:t xml:space="preserve"> (it looks in the name, tagline, description and tags).</w:t>
      </w:r>
    </w:p>
    <w:p>
      <w:pPr>
        <w:pStyle w:val="ListParagraph"/>
        <w:numPr>
          <w:ilvl w:val="0"/>
          <w:numId w:val="130"/>
        </w:numPr>
        <w:spacing w:after="70" w:line="280"/>
      </w:pPr>
      <w:r>
        <w:rPr>
          <w:rFonts w:ascii="Calibri" w:cs="Calibri" w:eastAsia="Calibri" w:hAnsi="Calibri"/>
          <w:color w:val="1F2A24"/>
          <w:sz w:val="21"/>
          <w:szCs w:val="21"/>
        </w:rPr>
        <w:t xml:space="preserve">Choose a district in </w:t>
      </w:r>
      <w:r>
        <w:rPr>
          <w:rFonts w:ascii="Calibri" w:cs="Calibri" w:eastAsia="Calibri" w:hAnsi="Calibri"/>
          <w:b/>
          <w:bCs/>
          <w:color w:val="1F2A24"/>
          <w:sz w:val="21"/>
          <w:szCs w:val="21"/>
        </w:rPr>
        <w:t xml:space="preserve">All Districts</w:t>
      </w:r>
      <w:r>
        <w:rPr>
          <w:rFonts w:ascii="Calibri" w:cs="Calibri" w:eastAsia="Calibri" w:hAnsi="Calibri"/>
          <w:color w:val="1F2A24"/>
          <w:sz w:val="21"/>
          <w:szCs w:val="21"/>
        </w:rPr>
        <w:t xml:space="preserve"> (the list is built from the districts the providers cover).</w:t>
      </w:r>
    </w:p>
    <w:p>
      <w:pPr>
        <w:pStyle w:val="ListParagraph"/>
        <w:numPr>
          <w:ilvl w:val="0"/>
          <w:numId w:val="130"/>
        </w:numPr>
        <w:spacing w:after="70" w:line="280"/>
      </w:pPr>
      <w:r>
        <w:rPr>
          <w:rFonts w:ascii="Calibri" w:cs="Calibri" w:eastAsia="Calibri" w:hAnsi="Calibri"/>
          <w:color w:val="1F2A24"/>
          <w:sz w:val="21"/>
          <w:szCs w:val="21"/>
        </w:rPr>
        <w:t xml:space="preserve">Choose a category in </w:t>
      </w:r>
      <w:r>
        <w:rPr>
          <w:rFonts w:ascii="Calibri" w:cs="Calibri" w:eastAsia="Calibri" w:hAnsi="Calibri"/>
          <w:b/>
          <w:bCs/>
          <w:color w:val="1F2A24"/>
          <w:sz w:val="21"/>
          <w:szCs w:val="21"/>
        </w:rPr>
        <w:t xml:space="preserve">All Categories</w:t>
      </w:r>
      <w:r>
        <w:rPr>
          <w:rFonts w:ascii="Calibri" w:cs="Calibri" w:eastAsia="Calibri" w:hAnsi="Calibri"/>
          <w:color w:val="1F2A24"/>
          <w:sz w:val="21"/>
          <w:szCs w:val="21"/>
        </w:rPr>
        <w:t xml:space="preserve">. For Agro Dealers the categories are </w:t>
      </w:r>
      <w:r>
        <w:rPr>
          <w:rFonts w:ascii="Calibri" w:cs="Calibri" w:eastAsia="Calibri" w:hAnsi="Calibri"/>
          <w:b/>
          <w:bCs/>
          <w:color w:val="1F2A24"/>
          <w:sz w:val="21"/>
          <w:szCs w:val="21"/>
        </w:rPr>
        <w:t xml:space="preserve">Seeds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Fertiliser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Chemicals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Animal Feed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Equipment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Day-Old Chicks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Solar &amp; Irrigation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Subsidised Inputs</w:t>
      </w:r>
      <w:r>
        <w:rPr>
          <w:rFonts w:ascii="Calibri" w:cs="Calibri" w:eastAsia="Calibri" w:hAnsi="Calibri"/>
          <w:color w:val="1F2A24"/>
          <w:sz w:val="21"/>
          <w:szCs w:val="21"/>
        </w:rPr>
        <w:t xml:space="preserve">.</w:t>
      </w:r>
    </w:p>
    <w:p>
      <w:pPr>
        <w:pStyle w:val="ListParagraph"/>
        <w:numPr>
          <w:ilvl w:val="0"/>
          <w:numId w:val="130"/>
        </w:numPr>
        <w:spacing w:after="70" w:line="280"/>
      </w:pPr>
      <w:r>
        <w:rPr>
          <w:rFonts w:ascii="Calibri" w:cs="Calibri" w:eastAsia="Calibri" w:hAnsi="Calibri"/>
          <w:color w:val="1F2A24"/>
          <w:sz w:val="21"/>
          <w:szCs w:val="21"/>
        </w:rPr>
        <w:t xml:space="preserve">Click a card to open the profile.</w:t>
      </w:r>
    </w:p>
    <w:p>
      <w:pPr>
        <w:spacing w:after="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category filter works on the services listed for each provider. If a live provider shows no services in the pop-up (see "Good to know"), choosing a category hides that provider.</w:t>
      </w:r>
    </w:p>
    <w:p>
      <w:pPr>
        <w:spacing w:after="120" w:line="290"/>
      </w:pPr>
      <w:r>
        <w:rPr>
          <w:rFonts w:ascii="Calibri" w:cs="Calibri" w:eastAsia="Calibri" w:hAnsi="Calibri"/>
          <w:b/>
          <w:bCs/>
          <w:color w:val="1F2A24"/>
          <w:sz w:val="21"/>
          <w:szCs w:val="21"/>
        </w:rPr>
        <w:t xml:space="preserve">What a card shows.</w:t>
      </w:r>
      <w:r>
        <w:rPr>
          <w:rFonts w:ascii="Calibri" w:cs="Calibri" w:eastAsia="Calibri" w:hAnsi="Calibri"/>
          <w:color w:val="1F2A24"/>
          <w:sz w:val="21"/>
          <w:szCs w:val="21"/>
        </w:rPr>
        <w:t xml:space="preserve"> Name, tagline, location with up to two coverage districts, a </w:t>
      </w:r>
      <w:r>
        <w:rPr>
          <w:rFonts w:ascii="Calibri" w:cs="Calibri" w:eastAsia="Calibri" w:hAnsi="Calibri"/>
          <w:b/>
          <w:bCs/>
          <w:color w:val="1F2A24"/>
          <w:sz w:val="21"/>
          <w:szCs w:val="21"/>
        </w:rPr>
        <w:t xml:space="preserve">Verified</w:t>
      </w:r>
      <w:r>
        <w:rPr>
          <w:rFonts w:ascii="Calibri" w:cs="Calibri" w:eastAsia="Calibri" w:hAnsi="Calibri"/>
          <w:color w:val="1F2A24"/>
          <w:sz w:val="21"/>
          <w:szCs w:val="21"/>
        </w:rPr>
        <w:t xml:space="preserve"> badge (the business was checked) and a </w:t>
      </w:r>
      <w:r>
        <w:rPr>
          <w:rFonts w:ascii="Calibri" w:cs="Calibri" w:eastAsia="Calibri" w:hAnsi="Calibri"/>
          <w:b/>
          <w:bCs/>
          <w:color w:val="1F2A24"/>
          <w:sz w:val="21"/>
          <w:szCs w:val="21"/>
        </w:rPr>
        <w:t xml:space="preserve">Certified</w:t>
      </w:r>
      <w:r>
        <w:rPr>
          <w:rFonts w:ascii="Calibri" w:cs="Calibri" w:eastAsia="Calibri" w:hAnsi="Calibri"/>
          <w:color w:val="1F2A24"/>
          <w:sz w:val="21"/>
          <w:szCs w:val="21"/>
        </w:rPr>
        <w:t xml:space="preserve"> badge (it lists certificates), a star rating with the number of reviews, three tags, the first two services with their price (for example "K650 per 50kg bag") and </w:t>
      </w:r>
      <w:r>
        <w:rPr>
          <w:rFonts w:ascii="Calibri" w:cs="Calibri" w:eastAsia="Calibri" w:hAnsi="Calibri"/>
          <w:b/>
          <w:bCs/>
          <w:color w:val="1F2A24"/>
          <w:sz w:val="21"/>
          <w:szCs w:val="21"/>
        </w:rPr>
        <w:t xml:space="preserve">View Profile</w:t>
      </w:r>
      <w:r>
        <w:rPr>
          <w:rFonts w:ascii="Calibri" w:cs="Calibri" w:eastAsia="Calibri" w:hAnsi="Calibri"/>
          <w:color w:val="1F2A24"/>
          <w:sz w:val="21"/>
          <w:szCs w:val="21"/>
        </w:rPr>
        <w:t xml:space="preserve">. Your own listing has a green </w:t>
      </w:r>
      <w:r>
        <w:rPr>
          <w:rFonts w:ascii="Calibri" w:cs="Calibri" w:eastAsia="Calibri" w:hAnsi="Calibri"/>
          <w:b/>
          <w:bCs/>
          <w:color w:val="1F2A24"/>
          <w:sz w:val="21"/>
          <w:szCs w:val="21"/>
        </w:rPr>
        <w:t xml:space="preserve">My Business</w:t>
      </w:r>
      <w:r>
        <w:rPr>
          <w:rFonts w:ascii="Calibri" w:cs="Calibri" w:eastAsia="Calibri" w:hAnsi="Calibri"/>
          <w:color w:val="1F2A24"/>
          <w:sz w:val="21"/>
          <w:szCs w:val="21"/>
        </w:rPr>
        <w:t xml:space="preserve"> label.</w:t>
      </w:r>
    </w:p>
    <w:p>
      <w:pPr>
        <w:spacing w:after="120" w:line="290"/>
      </w:pPr>
      <w:r>
        <w:rPr>
          <w:rFonts w:ascii="Calibri" w:cs="Calibri" w:eastAsia="Calibri" w:hAnsi="Calibri"/>
          <w:b/>
          <w:bCs/>
          <w:color w:val="1F2A24"/>
          <w:sz w:val="21"/>
          <w:szCs w:val="21"/>
        </w:rPr>
        <w:t xml:space="preserve">The profile pop-up.</w:t>
      </w:r>
      <w:r>
        <w:rPr>
          <w:rFonts w:ascii="Calibri" w:cs="Calibri" w:eastAsia="Calibri" w:hAnsi="Calibri"/>
          <w:color w:val="1F2A24"/>
          <w:sz w:val="21"/>
          <w:szCs w:val="21"/>
        </w:rPr>
        <w:t xml:space="preserve"> It has a header with badges and rating, a contact strip (location, phone, email, website, opening hours, licence number) and four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56"/>
        <w:gridCol w:w="6782"/>
      </w:tblGrid>
      <w:tr>
        <w:trPr>
          <w:cantSplit/>
          <w:tblHeader/>
        </w:trPr>
        <w:tc>
          <w:tcPr>
            <w:tcW w:type="dxa" w:w="285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Tab</w:t>
            </w:r>
          </w:p>
        </w:tc>
        <w:tc>
          <w:tcPr>
            <w:tcW w:type="dxa" w:w="678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shows</w:t>
            </w:r>
          </w:p>
        </w:tc>
      </w:tr>
      <w:tr>
        <w:trPr>
          <w:cantSplit/>
          <w:tblHeader w:val="false"/>
        </w:trPr>
        <w:tc>
          <w:tcPr>
            <w:tcW w:type="dxa" w:w="28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Overview</w:t>
            </w:r>
          </w:p>
        </w:tc>
        <w:tc>
          <w:tcPr>
            <w:tcW w:type="dxa" w:w="67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Description, </w:t>
            </w:r>
            <w:r>
              <w:rPr>
                <w:rFonts w:ascii="Calibri" w:cs="Calibri" w:eastAsia="Calibri" w:hAnsi="Calibri"/>
                <w:b/>
                <w:bCs/>
                <w:color w:val="1F2A24"/>
                <w:sz w:val="18"/>
                <w:szCs w:val="18"/>
              </w:rPr>
              <w:t xml:space="preserve">Coverage Areas</w:t>
            </w:r>
            <w:r>
              <w:rPr>
                <w:rFonts w:ascii="Calibri" w:cs="Calibri" w:eastAsia="Calibri" w:hAnsi="Calibri"/>
                <w:color w:val="1F2A24"/>
                <w:sz w:val="18"/>
                <w:szCs w:val="18"/>
              </w:rPr>
              <w:t xml:space="preserve">, tags and, for dealers, the </w:t>
            </w:r>
            <w:r>
              <w:rPr>
                <w:rFonts w:ascii="Calibri" w:cs="Calibri" w:eastAsia="Calibri" w:hAnsi="Calibri"/>
                <w:b/>
                <w:bCs/>
                <w:color w:val="1F2A24"/>
                <w:sz w:val="18"/>
                <w:szCs w:val="18"/>
              </w:rPr>
              <w:t xml:space="preserve">Specialist crops / products</w:t>
            </w:r>
          </w:p>
        </w:tc>
      </w:tr>
      <w:tr>
        <w:trPr>
          <w:cantSplit/>
          <w:tblHeader w:val="false"/>
        </w:trPr>
        <w:tc>
          <w:tcPr>
            <w:tcW w:type="dxa" w:w="28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Services (n)</w:t>
            </w:r>
          </w:p>
        </w:tc>
        <w:tc>
          <w:tcPr>
            <w:tcW w:type="dxa" w:w="67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Each service with its description, price ("POA" means price on application, ask the dealer), unit, category and </w:t>
            </w:r>
            <w:r>
              <w:rPr>
                <w:rFonts w:ascii="Calibri" w:cs="Calibri" w:eastAsia="Calibri" w:hAnsi="Calibri"/>
                <w:b/>
                <w:bCs/>
                <w:color w:val="1F2A24"/>
                <w:sz w:val="18"/>
                <w:szCs w:val="18"/>
              </w:rPr>
              <w:t xml:space="preserve">Available</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Unavailable</w:t>
            </w:r>
          </w:p>
        </w:tc>
      </w:tr>
      <w:tr>
        <w:trPr>
          <w:cantSplit/>
          <w:tblHeader w:val="false"/>
        </w:trPr>
        <w:tc>
          <w:tcPr>
            <w:tcW w:type="dxa" w:w="28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Reviews (n)</w:t>
            </w:r>
          </w:p>
        </w:tc>
        <w:tc>
          <w:tcPr>
            <w:tcW w:type="dxa" w:w="67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average rating and each review: reviewer, how long ago, stars, comment and the service used</w:t>
            </w:r>
          </w:p>
        </w:tc>
      </w:tr>
      <w:tr>
        <w:trPr>
          <w:cantSplit/>
          <w:tblHeader w:val="false"/>
        </w:trPr>
        <w:tc>
          <w:tcPr>
            <w:tcW w:type="dxa" w:w="28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Certifications</w:t>
            </w:r>
          </w:p>
        </w:tc>
        <w:tc>
          <w:tcPr>
            <w:tcW w:type="dxa" w:w="67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Body, type, number and expiry date of each certificate</w:t>
            </w:r>
          </w:p>
        </w:tc>
      </w:tr>
    </w:tbl>
    <w:p>
      <w:pPr>
        <w:spacing w:after="160"/>
      </w:pPr>
    </w:p>
    <w:p>
      <w:pPr>
        <w:spacing w:after="120" w:line="290"/>
      </w:pPr>
      <w:r>
        <w:rPr>
          <w:rFonts w:ascii="Calibri" w:cs="Calibri" w:eastAsia="Calibri" w:hAnsi="Calibri"/>
          <w:color w:val="1F2A24"/>
          <w:sz w:val="21"/>
          <w:szCs w:val="21"/>
        </w:rPr>
        <w:t xml:space="preserve">The footer has </w:t>
      </w:r>
      <w:r>
        <w:rPr>
          <w:rFonts w:ascii="Calibri" w:cs="Calibri" w:eastAsia="Calibri" w:hAnsi="Calibri"/>
          <w:b/>
          <w:bCs/>
          <w:color w:val="1F2A24"/>
          <w:sz w:val="21"/>
          <w:szCs w:val="21"/>
        </w:rPr>
        <w:t xml:space="preserve">Call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Email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Website</w:t>
      </w:r>
      <w:r>
        <w:rPr>
          <w:rFonts w:ascii="Calibri" w:cs="Calibri" w:eastAsia="Calibri" w:hAnsi="Calibri"/>
          <w:color w:val="1F2A24"/>
          <w:sz w:val="21"/>
          <w:szCs w:val="21"/>
        </w:rPr>
        <w:t xml:space="preserve"> (if there is one), </w:t>
      </w:r>
      <w:r>
        <w:rPr>
          <w:rFonts w:ascii="Calibri" w:cs="Calibri" w:eastAsia="Calibri" w:hAnsi="Calibri"/>
          <w:b/>
          <w:bCs/>
          <w:color w:val="1F2A24"/>
          <w:sz w:val="21"/>
          <w:szCs w:val="21"/>
        </w:rPr>
        <w:t xml:space="preserve">Book / Enquire</w:t>
      </w:r>
      <w:r>
        <w:rPr>
          <w:rFonts w:ascii="Calibri" w:cs="Calibri" w:eastAsia="Calibri" w:hAnsi="Calibri"/>
          <w:color w:val="1F2A24"/>
          <w:sz w:val="21"/>
          <w:szCs w:val="21"/>
        </w:rPr>
        <w:t xml:space="preserve"> (not on your own listing) and, for verified providers, a </w:t>
      </w:r>
      <w:r>
        <w:rPr>
          <w:rFonts w:ascii="Calibri" w:cs="Calibri" w:eastAsia="Calibri" w:hAnsi="Calibri"/>
          <w:b/>
          <w:bCs/>
          <w:color w:val="1F2A24"/>
          <w:sz w:val="21"/>
          <w:szCs w:val="21"/>
        </w:rPr>
        <w:t xml:space="preserve">Video Call</w:t>
      </w:r>
      <w:r>
        <w:rPr>
          <w:rFonts w:ascii="Calibri" w:cs="Calibri" w:eastAsia="Calibri" w:hAnsi="Calibri"/>
          <w:color w:val="1F2A24"/>
          <w:sz w:val="21"/>
          <w:szCs w:val="21"/>
        </w:rPr>
        <w:t xml:space="preserve"> button for a live consultation.</w:t>
      </w:r>
    </w:p>
    <w:p>
      <w:pPr>
        <w:spacing w:after="120" w:line="290"/>
      </w:pPr>
      <w:r>
        <w:rPr>
          <w:rFonts w:ascii="Calibri" w:cs="Calibri" w:eastAsia="Calibri" w:hAnsi="Calibri"/>
          <w:b/>
          <w:bCs/>
          <w:color w:val="1F2A24"/>
          <w:sz w:val="21"/>
          <w:szCs w:val="21"/>
        </w:rPr>
        <w:t xml:space="preserve">Step by step: send an enquiry</w:t>
      </w:r>
    </w:p>
    <w:p>
      <w:pPr>
        <w:pStyle w:val="ListParagraph"/>
        <w:numPr>
          <w:ilvl w:val="0"/>
          <w:numId w:val="131"/>
        </w:numPr>
        <w:spacing w:after="70" w:line="280"/>
      </w:pPr>
      <w:r>
        <w:rPr>
          <w:rFonts w:ascii="Calibri" w:cs="Calibri" w:eastAsia="Calibri" w:hAnsi="Calibri"/>
          <w:color w:val="1F2A24"/>
          <w:sz w:val="21"/>
          <w:szCs w:val="21"/>
        </w:rPr>
        <w:t xml:space="preserve">In the profile, click </w:t>
      </w:r>
      <w:r>
        <w:rPr>
          <w:rFonts w:ascii="Calibri" w:cs="Calibri" w:eastAsia="Calibri" w:hAnsi="Calibri"/>
          <w:b/>
          <w:bCs/>
          <w:color w:val="1F2A24"/>
          <w:sz w:val="21"/>
          <w:szCs w:val="21"/>
        </w:rPr>
        <w:t xml:space="preserve">Book / Enquire</w:t>
      </w:r>
      <w:r>
        <w:rPr>
          <w:rFonts w:ascii="Calibri" w:cs="Calibri" w:eastAsia="Calibri" w:hAnsi="Calibri"/>
          <w:color w:val="1F2A24"/>
          <w:sz w:val="21"/>
          <w:szCs w:val="21"/>
        </w:rPr>
        <w:t xml:space="preserve">. The window is called </w:t>
      </w:r>
      <w:r>
        <w:rPr>
          <w:rFonts w:ascii="Calibri" w:cs="Calibri" w:eastAsia="Calibri" w:hAnsi="Calibri"/>
          <w:b/>
          <w:bCs/>
          <w:color w:val="1F2A24"/>
          <w:sz w:val="21"/>
          <w:szCs w:val="21"/>
        </w:rPr>
        <w:t xml:space="preserve">Send Enquiry</w:t>
      </w:r>
      <w:r>
        <w:rPr>
          <w:rFonts w:ascii="Calibri" w:cs="Calibri" w:eastAsia="Calibri" w:hAnsi="Calibri"/>
          <w:color w:val="1F2A24"/>
          <w:sz w:val="21"/>
          <w:szCs w:val="21"/>
        </w:rPr>
        <w:t xml:space="preserve">.</w:t>
      </w:r>
    </w:p>
    <w:p>
      <w:pPr>
        <w:pStyle w:val="ListParagraph"/>
        <w:numPr>
          <w:ilvl w:val="0"/>
          <w:numId w:val="131"/>
        </w:numPr>
        <w:spacing w:after="70" w:line="280"/>
      </w:pPr>
      <w:r>
        <w:rPr>
          <w:rFonts w:ascii="Calibri" w:cs="Calibri" w:eastAsia="Calibri" w:hAnsi="Calibri"/>
          <w:color w:val="1F2A24"/>
          <w:sz w:val="21"/>
          <w:szCs w:val="21"/>
        </w:rPr>
        <w:t xml:space="preserve">Type what you need, with quantities, place and timing.</w:t>
      </w:r>
    </w:p>
    <w:p>
      <w:pPr>
        <w:pStyle w:val="ListParagraph"/>
        <w:numPr>
          <w:ilvl w:val="0"/>
          <w:numId w:val="131"/>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Submit Request</w:t>
      </w:r>
      <w:r>
        <w:rPr>
          <w:rFonts w:ascii="Calibri" w:cs="Calibri" w:eastAsia="Calibri" w:hAnsi="Calibri"/>
          <w:color w:val="1F2A24"/>
          <w:sz w:val="21"/>
          <w:szCs w:val="21"/>
        </w:rPr>
        <w:t xml:space="preserve">. The window shows "Request submitted!" and "NAME will contact you on PHONE."</w:t>
      </w:r>
    </w:p>
    <w:p>
      <w:pPr>
        <w:spacing w:after="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After you click </w:t>
      </w:r>
      <w:r>
        <w:rPr>
          <w:rFonts w:ascii="Calibri" w:cs="Calibri" w:eastAsia="Calibri" w:hAnsi="Calibri"/>
          <w:b/>
          <w:bCs/>
          <w:color w:val="1F2A24"/>
          <w:sz w:val="21"/>
          <w:szCs w:val="21"/>
        </w:rPr>
        <w:t xml:space="preserve">Submit Request</w:t>
      </w:r>
      <w:r>
        <w:rPr>
          <w:rFonts w:ascii="Calibri" w:cs="Calibri" w:eastAsia="Calibri" w:hAnsi="Calibri"/>
          <w:color w:val="1F2A24"/>
          <w:sz w:val="21"/>
          <w:szCs w:val="21"/>
        </w:rPr>
        <w:t xml:space="preserve"> the screen always shows a friendly success message, even when the request could not be delivered (for example when you are offline, or when the provider is only a sample). The message then reads "Enquiry saved — provider will contact you shortly." but nothing may have been sent. A reference starting with </w:t>
      </w:r>
      <w:r>
        <w:rPr>
          <w:rFonts w:ascii="Calibri" w:cs="Calibri" w:eastAsia="Calibri" w:hAnsi="Calibri"/>
          <w:b/>
          <w:bCs/>
          <w:color w:val="1F2A24"/>
          <w:sz w:val="21"/>
          <w:szCs w:val="21"/>
        </w:rPr>
        <w:t xml:space="preserve">HB-</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VA-</w:t>
      </w:r>
      <w:r>
        <w:rPr>
          <w:rFonts w:ascii="Calibri" w:cs="Calibri" w:eastAsia="Calibri" w:hAnsi="Calibri"/>
          <w:color w:val="1F2A24"/>
          <w:sz w:val="21"/>
          <w:szCs w:val="21"/>
        </w:rPr>
        <w:t xml:space="preserve"> means the server really accepted the request. In every case, also </w:t>
      </w:r>
      <w:r>
        <w:rPr>
          <w:rFonts w:ascii="Calibri" w:cs="Calibri" w:eastAsia="Calibri" w:hAnsi="Calibri"/>
          <w:b/>
          <w:bCs/>
          <w:color w:val="1F2A24"/>
          <w:sz w:val="21"/>
          <w:szCs w:val="21"/>
        </w:rPr>
        <w:t xml:space="preserve">Call</w:t>
      </w:r>
      <w:r>
        <w:rPr>
          <w:rFonts w:ascii="Calibri" w:cs="Calibri" w:eastAsia="Calibri" w:hAnsi="Calibri"/>
          <w:color w:val="1F2A24"/>
          <w:sz w:val="21"/>
          <w:szCs w:val="21"/>
        </w:rPr>
        <w:t xml:space="preserve"> the dealer. In this version the text of an enquiry may not be stored by the server, so phone to confirm the details.</w:t>
      </w:r>
    </w:p>
    <w:p>
      <w:pPr>
        <w:spacing w:after="120" w:line="290"/>
      </w:pPr>
      <w:r>
        <w:rPr>
          <w:rFonts w:ascii="Calibri" w:cs="Calibri" w:eastAsia="Calibri" w:hAnsi="Calibri"/>
          <w:b/>
          <w:bCs/>
          <w:color w:val="1F2A24"/>
          <w:sz w:val="21"/>
          <w:szCs w:val="21"/>
        </w:rPr>
        <w:t xml:space="preserve">Register your own dealership.</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Register your dealership</w:t>
      </w:r>
      <w:r>
        <w:rPr>
          <w:rFonts w:ascii="Calibri" w:cs="Calibri" w:eastAsia="Calibri" w:hAnsi="Calibri"/>
          <w:color w:val="1F2A24"/>
          <w:sz w:val="21"/>
          <w:szCs w:val="21"/>
        </w:rPr>
        <w:t xml:space="preserve"> (top right). Fill in </w:t>
      </w:r>
      <w:r>
        <w:rPr>
          <w:rFonts w:ascii="Calibri" w:cs="Calibri" w:eastAsia="Calibri" w:hAnsi="Calibri"/>
          <w:b/>
          <w:bCs/>
          <w:color w:val="1F2A24"/>
          <w:sz w:val="21"/>
          <w:szCs w:val="21"/>
        </w:rPr>
        <w:t xml:space="preserve">Business Name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Tagline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Phone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Email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Website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Location *</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Districts (comma-separated)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Operating Hours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License Number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Tags (comma-separated)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Description</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Save Listing</w:t>
      </w:r>
      <w:r>
        <w:rPr>
          <w:rFonts w:ascii="Calibri" w:cs="Calibri" w:eastAsia="Calibri" w:hAnsi="Calibri"/>
          <w:color w:val="1F2A24"/>
          <w:sz w:val="21"/>
          <w:szCs w:val="21"/>
        </w:rPr>
        <w:t xml:space="preserve">. It appears on the </w:t>
      </w:r>
      <w:r>
        <w:rPr>
          <w:rFonts w:ascii="Calibri" w:cs="Calibri" w:eastAsia="Calibri" w:hAnsi="Calibri"/>
          <w:b/>
          <w:bCs/>
          <w:color w:val="1F2A24"/>
          <w:sz w:val="21"/>
          <w:szCs w:val="21"/>
        </w:rPr>
        <w:t xml:space="preserve">My Listings</w:t>
      </w:r>
      <w:r>
        <w:rPr>
          <w:rFonts w:ascii="Calibri" w:cs="Calibri" w:eastAsia="Calibri" w:hAnsi="Calibri"/>
          <w:color w:val="1F2A24"/>
          <w:sz w:val="21"/>
          <w:szCs w:val="21"/>
        </w:rPr>
        <w:t xml:space="preserve"> tab with a green </w:t>
      </w:r>
      <w:r>
        <w:rPr>
          <w:rFonts w:ascii="Calibri" w:cs="Calibri" w:eastAsia="Calibri" w:hAnsi="Calibri"/>
          <w:b/>
          <w:bCs/>
          <w:color w:val="1F2A24"/>
          <w:sz w:val="21"/>
          <w:szCs w:val="21"/>
        </w:rPr>
        <w:t xml:space="preserve">My Business</w:t>
      </w:r>
      <w:r>
        <w:rPr>
          <w:rFonts w:ascii="Calibri" w:cs="Calibri" w:eastAsia="Calibri" w:hAnsi="Calibri"/>
          <w:color w:val="1F2A24"/>
          <w:sz w:val="21"/>
          <w:szCs w:val="21"/>
        </w:rPr>
        <w:t xml:space="preserve"> label.</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A listing registered here is kept </w:t>
      </w:r>
      <w:r>
        <w:rPr>
          <w:rFonts w:ascii="Calibri" w:cs="Calibri" w:eastAsia="Calibri" w:hAnsi="Calibri"/>
          <w:b/>
          <w:bCs/>
          <w:color w:val="1F2A24"/>
          <w:sz w:val="21"/>
          <w:szCs w:val="21"/>
        </w:rPr>
        <w:t xml:space="preserve">on this device only</w:t>
      </w:r>
      <w:r>
        <w:rPr>
          <w:rFonts w:ascii="Calibri" w:cs="Calibri" w:eastAsia="Calibri" w:hAnsi="Calibri"/>
          <w:color w:val="1F2A24"/>
          <w:sz w:val="21"/>
          <w:szCs w:val="21"/>
        </w:rPr>
        <w:t xml:space="preserve">. It is not sent to the server, other users cannot find it, and it has no services or reviews. The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button in the profile does nothing. To appear to other users, register your business as a vendor (see Part 7).</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Sample dealers (six examples such as AgriInput Distributors, FeedMills Zambia, ZamPoultry Hatchery) are shown only when the server cannot be reached.</w:t>
      </w:r>
    </w:p>
    <w:p>
      <w:pPr>
        <w:pStyle w:val="ListParagraph"/>
        <w:numPr>
          <w:ilvl w:val="0"/>
          <w:numId w:val="2"/>
        </w:numPr>
        <w:spacing w:after="60" w:line="280"/>
      </w:pPr>
      <w:r>
        <w:rPr>
          <w:rFonts w:ascii="Calibri" w:cs="Calibri" w:eastAsia="Calibri" w:hAnsi="Calibri"/>
          <w:color w:val="1F2A24"/>
          <w:sz w:val="21"/>
          <w:szCs w:val="21"/>
        </w:rPr>
        <w:t xml:space="preserve">For live providers, the Services, Reviews and Certifications tabs may show "No services listed yet.", "No reviews yet." or "No certifications uploaded." even when the dealer has entered them, because this farm screen shows only the headline details of a live provider. The rating and number of reviews on the card are still correct. Call the dealer for prices.</w:t>
      </w:r>
    </w:p>
    <w:p>
      <w:pPr>
        <w:pStyle w:val="ListParagraph"/>
        <w:numPr>
          <w:ilvl w:val="0"/>
          <w:numId w:val="2"/>
        </w:numPr>
        <w:spacing w:after="60" w:line="280"/>
      </w:pPr>
      <w:r>
        <w:rPr>
          <w:rFonts w:ascii="Calibri" w:cs="Calibri" w:eastAsia="Calibri" w:hAnsi="Calibri"/>
          <w:color w:val="1F2A24"/>
          <w:sz w:val="21"/>
          <w:szCs w:val="21"/>
        </w:rPr>
        <w:t xml:space="preserve">Reviews come from approved reviews only. There is no button to write a review from the farm workspace.</w:t>
      </w:r>
    </w:p>
    <w:p>
      <w:pPr>
        <w:pStyle w:val="ListParagraph"/>
        <w:numPr>
          <w:ilvl w:val="0"/>
          <w:numId w:val="2"/>
        </w:numPr>
        <w:spacing w:after="60" w:line="280"/>
      </w:pPr>
      <w:r>
        <w:rPr>
          <w:rFonts w:ascii="Calibri" w:cs="Calibri" w:eastAsia="Calibri" w:hAnsi="Calibri"/>
          <w:color w:val="1F2A24"/>
          <w:sz w:val="21"/>
          <w:szCs w:val="21"/>
        </w:rPr>
        <w:t xml:space="preserve">"No providers match your search." means your filters are too narrow. Clear them. If the server is reachable but no business of that type has registered yet, the list is also empty.</w:t>
      </w:r>
    </w:p>
    <w:p>
      <w:pPr>
        <w:spacing w:after="60"/>
      </w:pPr>
    </w:p>
    <w:p>
      <w:pPr>
        <w:pStyle w:val="Heading2"/>
        <w:keepNext/>
        <w:spacing w:after="140" w:before="360"/>
      </w:pPr>
      <w:bookmarkStart w:name="h_equipment_hire" w:id="1"/>
      <w:r>
        <w:rPr>
          <w:rFonts w:ascii="Cambria" w:cs="Cambria" w:eastAsia="Cambria" w:hAnsi="Cambria"/>
          <w:b/>
          <w:bCs/>
          <w:color w:val="1F6B3A"/>
          <w:sz w:val="32"/>
          <w:szCs w:val="32"/>
        </w:rPr>
        <w:t xml:space="preserve">Equipment Hire</w:t>
      </w:r>
      <w:bookmarkEnd w:id="1"/>
    </w:p>
    <w:p>
      <w:pPr>
        <w:pStyle w:val="Heading3"/>
        <w:keepNext/>
        <w:spacing w:after="100" w:before="260"/>
      </w:pPr>
      <w:bookmarkStart w:name="h_equipment_hire_2" w:id="1"/>
      <w:r>
        <w:rPr>
          <w:rFonts w:ascii="Cambria" w:cs="Cambria" w:eastAsia="Cambria" w:hAnsi="Cambria"/>
          <w:b/>
          <w:bCs/>
          <w:color w:val="2E7D4F"/>
          <w:sz w:val="26"/>
          <w:szCs w:val="26"/>
        </w:rPr>
        <w:t xml:space="preserve">Equipment Hire</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directory of businesses that hire out tractors, ploughs, harvesters, sprayers (including drones), irrigation pumps and pivots, with a booking form.</w:t>
      </w:r>
    </w:p>
    <w:p>
      <w:pPr>
        <w:spacing w:after="120" w:line="290"/>
      </w:pPr>
      <w:r>
        <w:rPr>
          <w:rFonts w:ascii="Calibri" w:cs="Calibri" w:eastAsia="Calibri" w:hAnsi="Calibri"/>
          <w:b/>
          <w:bCs/>
          <w:color w:val="1F2A24"/>
          <w:sz w:val="21"/>
          <w:szCs w:val="21"/>
        </w:rPr>
        <w:t xml:space="preserve">Step by step: find equipment</w:t>
      </w:r>
    </w:p>
    <w:p>
      <w:pPr>
        <w:pStyle w:val="ListParagraph"/>
        <w:numPr>
          <w:ilvl w:val="0"/>
          <w:numId w:val="132"/>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Equipment Hire</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Marketplaces</w:t>
      </w:r>
      <w:r>
        <w:rPr>
          <w:rFonts w:ascii="Calibri" w:cs="Calibri" w:eastAsia="Calibri" w:hAnsi="Calibri"/>
          <w:color w:val="1F2A24"/>
          <w:sz w:val="21"/>
          <w:szCs w:val="21"/>
        </w:rPr>
        <w:t xml:space="preserve">.</w:t>
      </w:r>
    </w:p>
    <w:p>
      <w:pPr>
        <w:pStyle w:val="ListParagraph"/>
        <w:numPr>
          <w:ilvl w:val="0"/>
          <w:numId w:val="132"/>
        </w:numPr>
        <w:spacing w:after="70" w:line="280"/>
      </w:pPr>
      <w:r>
        <w:rPr>
          <w:rFonts w:ascii="Calibri" w:cs="Calibri" w:eastAsia="Calibri" w:hAnsi="Calibri"/>
          <w:color w:val="1F2A24"/>
          <w:sz w:val="21"/>
          <w:szCs w:val="21"/>
        </w:rPr>
        <w:t xml:space="preserve">Search, choose a district and choose a category exactly as described under </w:t>
      </w:r>
      <w:r>
        <w:rPr>
          <w:rFonts w:ascii="Calibri" w:cs="Calibri" w:eastAsia="Calibri" w:hAnsi="Calibri"/>
          <w:b/>
          <w:bCs/>
          <w:color w:val="1F2A24"/>
          <w:sz w:val="21"/>
          <w:szCs w:val="21"/>
        </w:rPr>
        <w:t xml:space="preserve">Agro Dealers</w:t>
      </w:r>
      <w:r>
        <w:rPr>
          <w:rFonts w:ascii="Calibri" w:cs="Calibri" w:eastAsia="Calibri" w:hAnsi="Calibri"/>
          <w:color w:val="1F2A24"/>
          <w:sz w:val="21"/>
          <w:szCs w:val="21"/>
        </w:rPr>
        <w:t xml:space="preserve">. The categories here are </w:t>
      </w:r>
      <w:r>
        <w:rPr>
          <w:rFonts w:ascii="Calibri" w:cs="Calibri" w:eastAsia="Calibri" w:hAnsi="Calibri"/>
          <w:b/>
          <w:bCs/>
          <w:color w:val="1F2A24"/>
          <w:sz w:val="21"/>
          <w:szCs w:val="21"/>
        </w:rPr>
        <w:t xml:space="preserve">Land Prep</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Planting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Spraying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Harvesting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Irrigation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Transport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Conservation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Mapping</w:t>
      </w:r>
      <w:r>
        <w:rPr>
          <w:rFonts w:ascii="Calibri" w:cs="Calibri" w:eastAsia="Calibri" w:hAnsi="Calibri"/>
          <w:color w:val="1F2A24"/>
          <w:sz w:val="21"/>
          <w:szCs w:val="21"/>
        </w:rPr>
        <w:t xml:space="preserve">.</w:t>
      </w:r>
    </w:p>
    <w:p>
      <w:pPr>
        <w:pStyle w:val="ListParagraph"/>
        <w:numPr>
          <w:ilvl w:val="0"/>
          <w:numId w:val="132"/>
        </w:numPr>
        <w:spacing w:after="70" w:line="280"/>
      </w:pPr>
      <w:r>
        <w:rPr>
          <w:rFonts w:ascii="Calibri" w:cs="Calibri" w:eastAsia="Calibri" w:hAnsi="Calibri"/>
          <w:color w:val="1F2A24"/>
          <w:sz w:val="21"/>
          <w:szCs w:val="21"/>
        </w:rPr>
        <w:t xml:space="preserve">Open a card to read the services and rates (for example "per ha", "per day", "per month"). The Overview tab may also show a </w:t>
      </w:r>
      <w:r>
        <w:rPr>
          <w:rFonts w:ascii="Calibri" w:cs="Calibri" w:eastAsia="Calibri" w:hAnsi="Calibri"/>
          <w:b/>
          <w:bCs/>
          <w:color w:val="1F2A24"/>
          <w:sz w:val="21"/>
          <w:szCs w:val="21"/>
        </w:rPr>
        <w:t xml:space="preserve">Mobile service</w:t>
      </w:r>
      <w:r>
        <w:rPr>
          <w:rFonts w:ascii="Calibri" w:cs="Calibri" w:eastAsia="Calibri" w:hAnsi="Calibri"/>
          <w:color w:val="1F2A24"/>
          <w:sz w:val="21"/>
          <w:szCs w:val="21"/>
        </w:rPr>
        <w:t xml:space="preserve"> label (the owner comes to your farm) and the opening hours.</w:t>
      </w:r>
    </w:p>
    <w:p>
      <w:pPr>
        <w:spacing w:after="60"/>
      </w:pPr>
    </w:p>
    <w:p>
      <w:pPr>
        <w:spacing w:after="120" w:line="290"/>
      </w:pPr>
      <w:r>
        <w:rPr>
          <w:rFonts w:ascii="Calibri" w:cs="Calibri" w:eastAsia="Calibri" w:hAnsi="Calibri"/>
          <w:b/>
          <w:bCs/>
          <w:color w:val="1F2A24"/>
          <w:sz w:val="21"/>
          <w:szCs w:val="21"/>
        </w:rPr>
        <w:t xml:space="preserve">Step by step: request a booking</w:t>
      </w:r>
    </w:p>
    <w:p>
      <w:pPr>
        <w:pStyle w:val="ListParagraph"/>
        <w:numPr>
          <w:ilvl w:val="0"/>
          <w:numId w:val="133"/>
        </w:numPr>
        <w:spacing w:after="70" w:line="280"/>
      </w:pPr>
      <w:r>
        <w:rPr>
          <w:rFonts w:ascii="Calibri" w:cs="Calibri" w:eastAsia="Calibri" w:hAnsi="Calibri"/>
          <w:color w:val="1F2A24"/>
          <w:sz w:val="21"/>
          <w:szCs w:val="21"/>
        </w:rPr>
        <w:t xml:space="preserve">In the profile click </w:t>
      </w:r>
      <w:r>
        <w:rPr>
          <w:rFonts w:ascii="Calibri" w:cs="Calibri" w:eastAsia="Calibri" w:hAnsi="Calibri"/>
          <w:b/>
          <w:bCs/>
          <w:color w:val="1F2A24"/>
          <w:sz w:val="21"/>
          <w:szCs w:val="21"/>
        </w:rPr>
        <w:t xml:space="preserve">Book / Enquire</w:t>
      </w:r>
      <w:r>
        <w:rPr>
          <w:rFonts w:ascii="Calibri" w:cs="Calibri" w:eastAsia="Calibri" w:hAnsi="Calibri"/>
          <w:color w:val="1F2A24"/>
          <w:sz w:val="21"/>
          <w:szCs w:val="21"/>
        </w:rPr>
        <w:t xml:space="preserve">. The window is called </w:t>
      </w:r>
      <w:r>
        <w:rPr>
          <w:rFonts w:ascii="Calibri" w:cs="Calibri" w:eastAsia="Calibri" w:hAnsi="Calibri"/>
          <w:b/>
          <w:bCs/>
          <w:color w:val="1F2A24"/>
          <w:sz w:val="21"/>
          <w:szCs w:val="21"/>
        </w:rPr>
        <w:t xml:space="preserve">Book Equipment</w:t>
      </w:r>
      <w:r>
        <w:rPr>
          <w:rFonts w:ascii="Calibri" w:cs="Calibri" w:eastAsia="Calibri" w:hAnsi="Calibri"/>
          <w:color w:val="1F2A24"/>
          <w:sz w:val="21"/>
          <w:szCs w:val="21"/>
        </w:rPr>
        <w:t xml:space="preserve">.</w:t>
      </w:r>
    </w:p>
    <w:p>
      <w:pPr>
        <w:pStyle w:val="ListParagraph"/>
        <w:numPr>
          <w:ilvl w:val="0"/>
          <w:numId w:val="133"/>
        </w:numPr>
        <w:spacing w:after="70" w:line="280"/>
      </w:pPr>
      <w:r>
        <w:rPr>
          <w:rFonts w:ascii="Calibri" w:cs="Calibri" w:eastAsia="Calibri" w:hAnsi="Calibri"/>
          <w:color w:val="1F2A24"/>
          <w:sz w:val="21"/>
          <w:szCs w:val="21"/>
        </w:rPr>
        <w:t xml:space="preserve">Fill in the form and click </w:t>
      </w:r>
      <w:r>
        <w:rPr>
          <w:rFonts w:ascii="Calibri" w:cs="Calibri" w:eastAsia="Calibri" w:hAnsi="Calibri"/>
          <w:b/>
          <w:bCs/>
          <w:color w:val="1F2A24"/>
          <w:sz w:val="21"/>
          <w:szCs w:val="21"/>
        </w:rPr>
        <w:t xml:space="preserve">Submit Request</w:t>
      </w:r>
      <w:r>
        <w:rPr>
          <w:rFonts w:ascii="Calibri" w:cs="Calibri" w:eastAsia="Calibri" w:hAnsi="Calibri"/>
          <w:color w:val="1F2A24"/>
          <w:sz w:val="21"/>
          <w:szCs w:val="21"/>
        </w:rP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rPr>
          <w:cantSplit/>
          <w:tblHeader/>
        </w:trPr>
        <w:tc>
          <w:tcPr>
            <w:tcW w:type="dxa" w:w="404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559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40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 Date</w:t>
            </w:r>
            <w:r>
              <w:rPr>
                <w:rFonts w:ascii="Calibri" w:cs="Calibri" w:eastAsia="Calibri" w:hAnsi="Calibri"/>
                <w:i/>
                <w:iCs/>
                <w:color w:val="1F2A24"/>
                <w:sz w:val="18"/>
                <w:szCs w:val="18"/>
              </w:rPr>
              <w:t xml:space="preserve">, End Date</w:t>
            </w:r>
          </w:p>
        </w:tc>
        <w:tc>
          <w:tcPr>
            <w:tcW w:type="dxa" w:w="55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days you need the machine (both start as today)</w:t>
            </w:r>
          </w:p>
        </w:tc>
      </w:tr>
      <w:tr>
        <w:trPr>
          <w:cantSplit/>
          <w:tblHeader w:val="false"/>
        </w:trPr>
        <w:tc>
          <w:tcPr>
            <w:tcW w:type="dxa" w:w="404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Hectares (optional)</w:t>
            </w:r>
          </w:p>
        </w:tc>
        <w:tc>
          <w:tcPr>
            <w:tcW w:type="dxa" w:w="55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area to be worked</w:t>
            </w:r>
          </w:p>
        </w:tc>
      </w:tr>
      <w:tr>
        <w:trPr>
          <w:cantSplit/>
          <w:tblHeader w:val="false"/>
        </w:trPr>
        <w:tc>
          <w:tcPr>
            <w:tcW w:type="dxa" w:w="40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Delivery / Site Address</w:t>
            </w:r>
          </w:p>
        </w:tc>
        <w:tc>
          <w:tcPr>
            <w:tcW w:type="dxa" w:w="55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farm location or GPS point</w:t>
            </w:r>
          </w:p>
        </w:tc>
      </w:tr>
      <w:tr>
        <w:trPr>
          <w:cantSplit/>
          <w:tblHeader w:val="false"/>
        </w:trPr>
        <w:tc>
          <w:tcPr>
            <w:tcW w:type="dxa" w:w="404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55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 type, soil conditions, special needs</w:t>
            </w:r>
          </w:p>
        </w:tc>
      </w:tr>
    </w:tbl>
    <w:p>
      <w:pPr>
        <w:spacing w:after="160"/>
      </w:pPr>
    </w:p>
    <w:p>
      <w:pPr>
        <w:pStyle w:val="ListParagraph"/>
        <w:numPr>
          <w:ilvl w:val="0"/>
          <w:numId w:val="134"/>
        </w:numPr>
        <w:spacing w:after="70" w:line="280"/>
      </w:pPr>
      <w:r>
        <w:rPr>
          <w:rFonts w:ascii="Calibri" w:cs="Calibri" w:eastAsia="Calibri" w:hAnsi="Calibri"/>
          <w:color w:val="1F2A24"/>
          <w:sz w:val="21"/>
          <w:szCs w:val="21"/>
        </w:rPr>
        <w:t xml:space="preserve">When the server accepts the request you see "Request submitted!" with a reference such as </w:t>
      </w:r>
      <w:r>
        <w:rPr>
          <w:rFonts w:ascii="Calibri" w:cs="Calibri" w:eastAsia="Calibri" w:hAnsi="Calibri"/>
          <w:b/>
          <w:bCs/>
          <w:color w:val="1F2A24"/>
          <w:sz w:val="21"/>
          <w:szCs w:val="21"/>
        </w:rPr>
        <w:t xml:space="preserve">HB-...</w:t>
      </w:r>
      <w:r>
        <w:rPr>
          <w:rFonts w:ascii="Calibri" w:cs="Calibri" w:eastAsia="Calibri" w:hAnsi="Calibri"/>
          <w:color w:val="1F2A24"/>
          <w:sz w:val="21"/>
          <w:szCs w:val="21"/>
        </w:rPr>
        <w:t xml:space="preserve">. The provider's record starts at the status </w:t>
      </w:r>
      <w:r>
        <w:rPr>
          <w:rFonts w:ascii="Calibri" w:cs="Calibri" w:eastAsia="Calibri" w:hAnsi="Calibri"/>
          <w:b/>
          <w:bCs/>
          <w:color w:val="1F2A24"/>
          <w:sz w:val="21"/>
          <w:szCs w:val="21"/>
        </w:rPr>
        <w:t xml:space="preserve">enquiry</w:t>
      </w:r>
      <w:r>
        <w:rPr>
          <w:rFonts w:ascii="Calibri" w:cs="Calibri" w:eastAsia="Calibri" w:hAnsi="Calibri"/>
          <w:color w:val="1F2A24"/>
          <w:sz w:val="21"/>
          <w:szCs w:val="21"/>
        </w:rPr>
        <w:t xml:space="preserve"> and the provider contacts you on your phone to quote and confirm. The same warning applies as for Agro Dealers: if the message does not show a reference, phone the provider.</w:t>
      </w:r>
    </w:p>
    <w:p>
      <w:pPr>
        <w:spacing w:after="60"/>
      </w:pPr>
    </w:p>
    <w:p>
      <w:pPr>
        <w:spacing w:after="120" w:line="290"/>
      </w:pPr>
      <w:r>
        <w:rPr>
          <w:rFonts w:ascii="Calibri" w:cs="Calibri" w:eastAsia="Calibri" w:hAnsi="Calibri"/>
          <w:b/>
          <w:bCs/>
          <w:color w:val="1F2A24"/>
          <w:sz w:val="21"/>
          <w:szCs w:val="21"/>
        </w:rPr>
        <w:t xml:space="preserve">Register your equipment business.</w:t>
      </w:r>
      <w:r>
        <w:rPr>
          <w:rFonts w:ascii="Calibri" w:cs="Calibri" w:eastAsia="Calibri" w:hAnsi="Calibri"/>
          <w:color w:val="1F2A24"/>
          <w:sz w:val="21"/>
          <w:szCs w:val="21"/>
        </w:rPr>
        <w:t xml:space="preserve"> The button is </w:t>
      </w:r>
      <w:r>
        <w:rPr>
          <w:rFonts w:ascii="Calibri" w:cs="Calibri" w:eastAsia="Calibri" w:hAnsi="Calibri"/>
          <w:b/>
          <w:bCs/>
          <w:color w:val="1F2A24"/>
          <w:sz w:val="21"/>
          <w:szCs w:val="21"/>
        </w:rPr>
        <w:t xml:space="preserve">List your equipment</w:t>
      </w:r>
      <w:r>
        <w:rPr>
          <w:rFonts w:ascii="Calibri" w:cs="Calibri" w:eastAsia="Calibri" w:hAnsi="Calibri"/>
          <w:color w:val="1F2A24"/>
          <w:sz w:val="21"/>
          <w:szCs w:val="21"/>
        </w:rPr>
        <w:t xml:space="preserve">. The form and the "this device only" warning are the same as for Agro Dealers.</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Five sample hire providers (FarmMech Services, AgroDrone Zambia, Harvest Solutions Zambia, IrriTech Hire, Musika Farm Equipment Hire) show when the server cannot be reached. Rates and licence numbers are examples.</w:t>
      </w:r>
    </w:p>
    <w:p>
      <w:pPr>
        <w:pStyle w:val="ListParagraph"/>
        <w:numPr>
          <w:ilvl w:val="0"/>
          <w:numId w:val="2"/>
        </w:numPr>
        <w:spacing w:after="60" w:line="280"/>
      </w:pPr>
      <w:r>
        <w:rPr>
          <w:rFonts w:ascii="Calibri" w:cs="Calibri" w:eastAsia="Calibri" w:hAnsi="Calibri"/>
          <w:color w:val="1F2A24"/>
          <w:sz w:val="21"/>
          <w:szCs w:val="21"/>
        </w:rPr>
        <w:t xml:space="preserve">There is no deposit, payment or confirmation step on the farm side. Agree rates, the deposit and the dates with the provider by phone.</w:t>
      </w:r>
    </w:p>
    <w:p>
      <w:pPr>
        <w:pStyle w:val="ListParagraph"/>
        <w:numPr>
          <w:ilvl w:val="0"/>
          <w:numId w:val="2"/>
        </w:numPr>
        <w:spacing w:after="60" w:line="280"/>
      </w:pPr>
      <w:r>
        <w:rPr>
          <w:rFonts w:ascii="Calibri" w:cs="Calibri" w:eastAsia="Calibri" w:hAnsi="Calibri"/>
          <w:color w:val="1F2A24"/>
          <w:sz w:val="21"/>
          <w:szCs w:val="21"/>
        </w:rPr>
        <w:t xml:space="preserve">To follow up a booking use the reference number and the provider's phone number, because the farm workspace has no list of your bookings.</w:t>
      </w:r>
    </w:p>
    <w:p>
      <w:pPr>
        <w:spacing w:after="60"/>
      </w:pPr>
    </w:p>
    <w:p>
      <w:pPr>
        <w:pStyle w:val="Heading2"/>
        <w:keepNext/>
        <w:spacing w:after="140" w:before="360"/>
      </w:pPr>
      <w:bookmarkStart w:name="h_vet_services" w:id="1"/>
      <w:r>
        <w:rPr>
          <w:rFonts w:ascii="Cambria" w:cs="Cambria" w:eastAsia="Cambria" w:hAnsi="Cambria"/>
          <w:b/>
          <w:bCs/>
          <w:color w:val="1F6B3A"/>
          <w:sz w:val="32"/>
          <w:szCs w:val="32"/>
        </w:rPr>
        <w:t xml:space="preserve">Vet Services</w:t>
      </w:r>
      <w:bookmarkEnd w:id="1"/>
    </w:p>
    <w:p>
      <w:pPr>
        <w:pStyle w:val="Heading3"/>
        <w:keepNext/>
        <w:spacing w:after="100" w:before="260"/>
      </w:pPr>
      <w:bookmarkStart w:name="h_vet_services_2" w:id="1"/>
      <w:r>
        <w:rPr>
          <w:rFonts w:ascii="Cambria" w:cs="Cambria" w:eastAsia="Cambria" w:hAnsi="Cambria"/>
          <w:b/>
          <w:bCs/>
          <w:color w:val="2E7D4F"/>
          <w:sz w:val="26"/>
          <w:szCs w:val="26"/>
        </w:rPr>
        <w:t xml:space="preserve">Vet Services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directory of vets and animal health providers: mobile vets, clinics, aquaculture specialists, para-vets and remote consultation. You can request an appointment or start a video call.</w:t>
      </w:r>
    </w:p>
    <w:p>
      <w:pPr>
        <w:spacing w:after="120" w:line="290"/>
      </w:pPr>
      <w:r>
        <w:rPr>
          <w:rFonts w:ascii="Calibri" w:cs="Calibri" w:eastAsia="Calibri" w:hAnsi="Calibri"/>
          <w:b/>
          <w:bCs/>
          <w:color w:val="1F2A24"/>
          <w:sz w:val="21"/>
          <w:szCs w:val="21"/>
        </w:rPr>
        <w:t xml:space="preserve">Step by step: find a vet</w:t>
      </w:r>
    </w:p>
    <w:p>
      <w:pPr>
        <w:pStyle w:val="ListParagraph"/>
        <w:numPr>
          <w:ilvl w:val="0"/>
          <w:numId w:val="135"/>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Vet Services</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Marketplaces</w:t>
      </w:r>
      <w:r>
        <w:rPr>
          <w:rFonts w:ascii="Calibri" w:cs="Calibri" w:eastAsia="Calibri" w:hAnsi="Calibri"/>
          <w:color w:val="1F2A24"/>
          <w:sz w:val="21"/>
          <w:szCs w:val="21"/>
        </w:rPr>
        <w:t xml:space="preserve">.</w:t>
      </w:r>
    </w:p>
    <w:p>
      <w:pPr>
        <w:pStyle w:val="ListParagraph"/>
        <w:numPr>
          <w:ilvl w:val="0"/>
          <w:numId w:val="135"/>
        </w:numPr>
        <w:spacing w:after="70" w:line="280"/>
      </w:pPr>
      <w:r>
        <w:rPr>
          <w:rFonts w:ascii="Calibri" w:cs="Calibri" w:eastAsia="Calibri" w:hAnsi="Calibri"/>
          <w:color w:val="1F2A24"/>
          <w:sz w:val="21"/>
          <w:szCs w:val="21"/>
        </w:rPr>
        <w:t xml:space="preserve">Search, choose a district and choose a category as under </w:t>
      </w:r>
      <w:r>
        <w:rPr>
          <w:rFonts w:ascii="Calibri" w:cs="Calibri" w:eastAsia="Calibri" w:hAnsi="Calibri"/>
          <w:b/>
          <w:bCs/>
          <w:color w:val="1F2A24"/>
          <w:sz w:val="21"/>
          <w:szCs w:val="21"/>
        </w:rPr>
        <w:t xml:space="preserve">Agro Dealers</w:t>
      </w:r>
      <w:r>
        <w:rPr>
          <w:rFonts w:ascii="Calibri" w:cs="Calibri" w:eastAsia="Calibri" w:hAnsi="Calibri"/>
          <w:color w:val="1F2A24"/>
          <w:sz w:val="21"/>
          <w:szCs w:val="21"/>
        </w:rPr>
        <w:t xml:space="preserve">. The categories here are </w:t>
      </w:r>
      <w:r>
        <w:rPr>
          <w:rFonts w:ascii="Calibri" w:cs="Calibri" w:eastAsia="Calibri" w:hAnsi="Calibri"/>
          <w:b/>
          <w:bCs/>
          <w:color w:val="1F2A24"/>
          <w:sz w:val="21"/>
          <w:szCs w:val="21"/>
        </w:rPr>
        <w:t xml:space="preserve">Consultation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Vaccination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Diagnostics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Laboratory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Surgery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Biosecurity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Teleconsultation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Nutrition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Breeding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Water Quality</w:t>
      </w:r>
      <w:r>
        <w:rPr>
          <w:rFonts w:ascii="Calibri" w:cs="Calibri" w:eastAsia="Calibri" w:hAnsi="Calibri"/>
          <w:color w:val="1F2A24"/>
          <w:sz w:val="21"/>
          <w:szCs w:val="21"/>
        </w:rPr>
        <w:t xml:space="preserve">.</w:t>
      </w:r>
    </w:p>
    <w:p>
      <w:pPr>
        <w:pStyle w:val="ListParagraph"/>
        <w:numPr>
          <w:ilvl w:val="0"/>
          <w:numId w:val="135"/>
        </w:numPr>
        <w:spacing w:after="70" w:line="280"/>
      </w:pPr>
      <w:r>
        <w:rPr>
          <w:rFonts w:ascii="Calibri" w:cs="Calibri" w:eastAsia="Calibri" w:hAnsi="Calibri"/>
          <w:color w:val="1F2A24"/>
          <w:sz w:val="21"/>
          <w:szCs w:val="21"/>
        </w:rPr>
        <w:t xml:space="preserve">Open a card. The Overview tab may show the </w:t>
      </w:r>
      <w:r>
        <w:rPr>
          <w:rFonts w:ascii="Calibri" w:cs="Calibri" w:eastAsia="Calibri" w:hAnsi="Calibri"/>
          <w:b/>
          <w:bCs/>
          <w:color w:val="1F2A24"/>
          <w:sz w:val="21"/>
          <w:szCs w:val="21"/>
        </w:rPr>
        <w:t xml:space="preserve">coverage type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Mobile service</w:t>
      </w:r>
      <w:r>
        <w:rPr>
          <w:rFonts w:ascii="Calibri" w:cs="Calibri" w:eastAsia="Calibri" w:hAnsi="Calibri"/>
          <w:color w:val="1F2A24"/>
          <w:sz w:val="21"/>
          <w:szCs w:val="21"/>
        </w:rPr>
        <w:t xml:space="preserve"> (comes to the farm), </w:t>
      </w:r>
      <w:r>
        <w:rPr>
          <w:rFonts w:ascii="Calibri" w:cs="Calibri" w:eastAsia="Calibri" w:hAnsi="Calibri"/>
          <w:b/>
          <w:bCs/>
          <w:color w:val="1F2A24"/>
          <w:sz w:val="21"/>
          <w:szCs w:val="21"/>
        </w:rPr>
        <w:t xml:space="preserve">Clinic-based</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Teleconsultation</w:t>
      </w:r>
      <w:r>
        <w:rPr>
          <w:rFonts w:ascii="Calibri" w:cs="Calibri" w:eastAsia="Calibri" w:hAnsi="Calibri"/>
          <w:color w:val="1F2A24"/>
          <w:sz w:val="21"/>
          <w:szCs w:val="21"/>
        </w:rPr>
        <w:t xml:space="preserve">, and what the vet treats.</w:t>
      </w:r>
    </w:p>
    <w:p>
      <w:pPr>
        <w:spacing w:after="60"/>
      </w:pPr>
    </w:p>
    <w:p>
      <w:pPr>
        <w:spacing w:after="120" w:line="290"/>
      </w:pPr>
      <w:r>
        <w:rPr>
          <w:rFonts w:ascii="Calibri" w:cs="Calibri" w:eastAsia="Calibri" w:hAnsi="Calibri"/>
          <w:b/>
          <w:bCs/>
          <w:color w:val="1F2A24"/>
          <w:sz w:val="21"/>
          <w:szCs w:val="21"/>
        </w:rPr>
        <w:t xml:space="preserve">Step by step: book an appointment</w:t>
      </w:r>
    </w:p>
    <w:p>
      <w:pPr>
        <w:pStyle w:val="ListParagraph"/>
        <w:numPr>
          <w:ilvl w:val="0"/>
          <w:numId w:val="136"/>
        </w:numPr>
        <w:spacing w:after="70" w:line="280"/>
      </w:pPr>
      <w:r>
        <w:rPr>
          <w:rFonts w:ascii="Calibri" w:cs="Calibri" w:eastAsia="Calibri" w:hAnsi="Calibri"/>
          <w:color w:val="1F2A24"/>
          <w:sz w:val="21"/>
          <w:szCs w:val="21"/>
        </w:rPr>
        <w:t xml:space="preserve">In the profile click </w:t>
      </w:r>
      <w:r>
        <w:rPr>
          <w:rFonts w:ascii="Calibri" w:cs="Calibri" w:eastAsia="Calibri" w:hAnsi="Calibri"/>
          <w:b/>
          <w:bCs/>
          <w:color w:val="1F2A24"/>
          <w:sz w:val="21"/>
          <w:szCs w:val="21"/>
        </w:rPr>
        <w:t xml:space="preserve">Book / Enquire</w:t>
      </w:r>
      <w:r>
        <w:rPr>
          <w:rFonts w:ascii="Calibri" w:cs="Calibri" w:eastAsia="Calibri" w:hAnsi="Calibri"/>
          <w:color w:val="1F2A24"/>
          <w:sz w:val="21"/>
          <w:szCs w:val="21"/>
        </w:rPr>
        <w:t xml:space="preserve">. The window is called </w:t>
      </w:r>
      <w:r>
        <w:rPr>
          <w:rFonts w:ascii="Calibri" w:cs="Calibri" w:eastAsia="Calibri" w:hAnsi="Calibri"/>
          <w:b/>
          <w:bCs/>
          <w:color w:val="1F2A24"/>
          <w:sz w:val="21"/>
          <w:szCs w:val="21"/>
        </w:rPr>
        <w:t xml:space="preserve">Book Vet Service</w:t>
      </w:r>
      <w:r>
        <w:rPr>
          <w:rFonts w:ascii="Calibri" w:cs="Calibri" w:eastAsia="Calibri" w:hAnsi="Calibri"/>
          <w:color w:val="1F2A24"/>
          <w:sz w:val="21"/>
          <w:szCs w:val="21"/>
        </w:rPr>
        <w:t xml:space="preserve">.</w:t>
      </w:r>
    </w:p>
    <w:p>
      <w:pPr>
        <w:pStyle w:val="ListParagraph"/>
        <w:numPr>
          <w:ilvl w:val="0"/>
          <w:numId w:val="136"/>
        </w:numPr>
        <w:spacing w:after="70" w:line="280"/>
      </w:pPr>
      <w:r>
        <w:rPr>
          <w:rFonts w:ascii="Calibri" w:cs="Calibri" w:eastAsia="Calibri" w:hAnsi="Calibri"/>
          <w:color w:val="1F2A24"/>
          <w:sz w:val="21"/>
          <w:szCs w:val="21"/>
        </w:rPr>
        <w:t xml:space="preserve">Fill in the form and click </w:t>
      </w:r>
      <w:r>
        <w:rPr>
          <w:rFonts w:ascii="Calibri" w:cs="Calibri" w:eastAsia="Calibri" w:hAnsi="Calibri"/>
          <w:b/>
          <w:bCs/>
          <w:color w:val="1F2A24"/>
          <w:sz w:val="21"/>
          <w:szCs w:val="21"/>
        </w:rPr>
        <w:t xml:space="preserve">Submit Request</w:t>
      </w:r>
      <w:r>
        <w:rPr>
          <w:rFonts w:ascii="Calibri" w:cs="Calibri" w:eastAsia="Calibri" w:hAnsi="Calibri"/>
          <w:color w:val="1F2A24"/>
          <w:sz w:val="21"/>
          <w:szCs w:val="21"/>
        </w:rP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8"/>
        <w:gridCol w:w="6070"/>
      </w:tblGrid>
      <w:tr>
        <w:trPr>
          <w:cantSplit/>
          <w:tblHeader/>
        </w:trPr>
        <w:tc>
          <w:tcPr>
            <w:tcW w:type="dxa" w:w="356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07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5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Service Type*</w:t>
            </w:r>
          </w:p>
        </w:tc>
        <w:tc>
          <w:tcPr>
            <w:tcW w:type="dxa" w:w="60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General Consultation, Vaccination, Treatment / Procedure, Diagnosis / Lab, Deworming, Pregnancy Check, Teleconsultation (Remote), Other</w:t>
            </w:r>
          </w:p>
        </w:tc>
      </w:tr>
      <w:tr>
        <w:trPr>
          <w:cantSplit/>
          <w:tblHeader w:val="false"/>
        </w:trPr>
        <w:tc>
          <w:tcPr>
            <w:tcW w:type="dxa" w:w="35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Appointment Date*</w:t>
            </w:r>
          </w:p>
        </w:tc>
        <w:tc>
          <w:tcPr>
            <w:tcW w:type="dxa" w:w="60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day you want (starts as today)</w:t>
            </w:r>
          </w:p>
        </w:tc>
      </w:tr>
      <w:tr>
        <w:trPr>
          <w:cantSplit/>
          <w:tblHeader w:val="false"/>
        </w:trPr>
        <w:tc>
          <w:tcPr>
            <w:tcW w:type="dxa" w:w="35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Species</w:t>
            </w:r>
          </w:p>
        </w:tc>
        <w:tc>
          <w:tcPr>
            <w:tcW w:type="dxa" w:w="60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"Broilers" or "Tilapia"</w:t>
            </w:r>
          </w:p>
        </w:tc>
      </w:tr>
      <w:tr>
        <w:trPr>
          <w:cantSplit/>
          <w:tblHeader w:val="false"/>
        </w:trPr>
        <w:tc>
          <w:tcPr>
            <w:tcW w:type="dxa" w:w="35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 Count</w:t>
            </w:r>
          </w:p>
        </w:tc>
        <w:tc>
          <w:tcPr>
            <w:tcW w:type="dxa" w:w="60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many animals are affected</w:t>
            </w:r>
          </w:p>
        </w:tc>
      </w:tr>
      <w:tr>
        <w:trPr>
          <w:cantSplit/>
          <w:tblHeader w:val="false"/>
        </w:trPr>
        <w:tc>
          <w:tcPr>
            <w:tcW w:type="dxa" w:w="35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Symptoms / Reason</w:t>
            </w:r>
          </w:p>
        </w:tc>
        <w:tc>
          <w:tcPr>
            <w:tcW w:type="dxa" w:w="60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you see</w:t>
            </w:r>
          </w:p>
        </w:tc>
      </w:tr>
      <w:tr>
        <w:trPr>
          <w:cantSplit/>
          <w:tblHeader w:val="false"/>
        </w:trPr>
        <w:tc>
          <w:tcPr>
            <w:tcW w:type="dxa" w:w="35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Additional Notes</w:t>
            </w:r>
          </w:p>
        </w:tc>
        <w:tc>
          <w:tcPr>
            <w:tcW w:type="dxa" w:w="60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Anything else (this box may not be stored by the server)</w:t>
            </w:r>
          </w:p>
        </w:tc>
      </w:tr>
    </w:tbl>
    <w:p>
      <w:pPr>
        <w:spacing w:after="160"/>
      </w:pPr>
    </w:p>
    <w:p>
      <w:pPr>
        <w:pStyle w:val="ListParagraph"/>
        <w:numPr>
          <w:ilvl w:val="0"/>
          <w:numId w:val="137"/>
        </w:numPr>
        <w:spacing w:after="70" w:line="280"/>
      </w:pPr>
      <w:r>
        <w:rPr>
          <w:rFonts w:ascii="Calibri" w:cs="Calibri" w:eastAsia="Calibri" w:hAnsi="Calibri"/>
          <w:color w:val="1F2A24"/>
          <w:sz w:val="21"/>
          <w:szCs w:val="21"/>
        </w:rPr>
        <w:t xml:space="preserve">On success you see "Request submitted!" and a reference such as </w:t>
      </w:r>
      <w:r>
        <w:rPr>
          <w:rFonts w:ascii="Calibri" w:cs="Calibri" w:eastAsia="Calibri" w:hAnsi="Calibri"/>
          <w:b/>
          <w:bCs/>
          <w:color w:val="1F2A24"/>
          <w:sz w:val="21"/>
          <w:szCs w:val="21"/>
        </w:rPr>
        <w:t xml:space="preserve">VA-...</w:t>
      </w:r>
      <w:r>
        <w:rPr>
          <w:rFonts w:ascii="Calibri" w:cs="Calibri" w:eastAsia="Calibri" w:hAnsi="Calibri"/>
          <w:color w:val="1F2A24"/>
          <w:sz w:val="21"/>
          <w:szCs w:val="21"/>
        </w:rPr>
        <w:t xml:space="preserve">. The request starts with the status </w:t>
      </w:r>
      <w:r>
        <w:rPr>
          <w:rFonts w:ascii="Calibri" w:cs="Calibri" w:eastAsia="Calibri" w:hAnsi="Calibri"/>
          <w:b/>
          <w:bCs/>
          <w:color w:val="1F2A24"/>
          <w:sz w:val="21"/>
          <w:szCs w:val="21"/>
        </w:rPr>
        <w:t xml:space="preserve">requested</w:t>
      </w:r>
      <w:r>
        <w:rPr>
          <w:rFonts w:ascii="Calibri" w:cs="Calibri" w:eastAsia="Calibri" w:hAnsi="Calibri"/>
          <w:color w:val="1F2A24"/>
          <w:sz w:val="21"/>
          <w:szCs w:val="21"/>
        </w:rPr>
        <w:t xml:space="preserve">, and the vet confirms by phone. If the message is "Appointment request saved — provider will confirm." with no reference, the request may not have reached the vet. Call to be sure.</w:t>
      </w:r>
    </w:p>
    <w:p>
      <w:pPr>
        <w:spacing w:after="60"/>
      </w:pPr>
    </w:p>
    <w:p>
      <w:pPr>
        <w:spacing w:after="120" w:line="290"/>
      </w:pPr>
      <w:r>
        <w:rPr>
          <w:rFonts w:ascii="Calibri" w:cs="Calibri" w:eastAsia="Calibri" w:hAnsi="Calibri"/>
          <w:b/>
          <w:bCs/>
          <w:color w:val="1F2A24"/>
          <w:sz w:val="21"/>
          <w:szCs w:val="21"/>
        </w:rPr>
        <w:t xml:space="preserve">Video Call.</w:t>
      </w:r>
      <w:r>
        <w:rPr>
          <w:rFonts w:ascii="Calibri" w:cs="Calibri" w:eastAsia="Calibri" w:hAnsi="Calibri"/>
          <w:color w:val="1F2A24"/>
          <w:sz w:val="21"/>
          <w:szCs w:val="21"/>
        </w:rPr>
        <w:t xml:space="preserve"> For vets and other verified providers the footer has a </w:t>
      </w:r>
      <w:r>
        <w:rPr>
          <w:rFonts w:ascii="Calibri" w:cs="Calibri" w:eastAsia="Calibri" w:hAnsi="Calibri"/>
          <w:b/>
          <w:bCs/>
          <w:color w:val="1F2A24"/>
          <w:sz w:val="21"/>
          <w:szCs w:val="21"/>
        </w:rPr>
        <w:t xml:space="preserve">Video Call</w:t>
      </w:r>
      <w:r>
        <w:rPr>
          <w:rFonts w:ascii="Calibri" w:cs="Calibri" w:eastAsia="Calibri" w:hAnsi="Calibri"/>
          <w:color w:val="1F2A24"/>
          <w:sz w:val="21"/>
          <w:szCs w:val="21"/>
        </w:rPr>
        <w:t xml:space="preserve"> button. Click it to start a video consultation with the provider (the button shows "Starting…" while it connects).</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If an animal is very sick, do not wait for an online request. Phone the vet or the nearest Department of Veterinary Services office at once. Newcastle disease and several other animal diseases must be reported to the Department.</w:t>
      </w:r>
    </w:p>
    <w:p>
      <w:pPr>
        <w:spacing w:after="120" w:line="290"/>
      </w:pPr>
      <w:r>
        <w:rPr>
          <w:rFonts w:ascii="Calibri" w:cs="Calibri" w:eastAsia="Calibri" w:hAnsi="Calibri"/>
          <w:b/>
          <w:bCs/>
          <w:color w:val="1F2A24"/>
          <w:sz w:val="21"/>
          <w:szCs w:val="21"/>
        </w:rPr>
        <w:t xml:space="preserve">Register your practice.</w:t>
      </w:r>
      <w:r>
        <w:rPr>
          <w:rFonts w:ascii="Calibri" w:cs="Calibri" w:eastAsia="Calibri" w:hAnsi="Calibri"/>
          <w:color w:val="1F2A24"/>
          <w:sz w:val="21"/>
          <w:szCs w:val="21"/>
        </w:rPr>
        <w:t xml:space="preserve"> The button is </w:t>
      </w:r>
      <w:r>
        <w:rPr>
          <w:rFonts w:ascii="Calibri" w:cs="Calibri" w:eastAsia="Calibri" w:hAnsi="Calibri"/>
          <w:b/>
          <w:bCs/>
          <w:color w:val="1F2A24"/>
          <w:sz w:val="21"/>
          <w:szCs w:val="21"/>
        </w:rPr>
        <w:t xml:space="preserve">Register your practice</w:t>
      </w:r>
      <w:r>
        <w:rPr>
          <w:rFonts w:ascii="Calibri" w:cs="Calibri" w:eastAsia="Calibri" w:hAnsi="Calibri"/>
          <w:color w:val="1F2A24"/>
          <w:sz w:val="21"/>
          <w:szCs w:val="21"/>
        </w:rPr>
        <w:t xml:space="preserve">; it works as described under </w:t>
      </w:r>
      <w:r>
        <w:rPr>
          <w:rFonts w:ascii="Calibri" w:cs="Calibri" w:eastAsia="Calibri" w:hAnsi="Calibri"/>
          <w:b/>
          <w:bCs/>
          <w:color w:val="1F2A24"/>
          <w:sz w:val="21"/>
          <w:szCs w:val="21"/>
        </w:rPr>
        <w:t xml:space="preserve">Agro Dealers</w:t>
      </w:r>
      <w:r>
        <w:rPr>
          <w:rFonts w:ascii="Calibri" w:cs="Calibri" w:eastAsia="Calibri" w:hAnsi="Calibri"/>
          <w:color w:val="1F2A24"/>
          <w:sz w:val="21"/>
          <w:szCs w:val="21"/>
        </w:rPr>
        <w:t xml:space="preserve"> (this device only; use a vendor workspace to be found by farmers, see Part 6).</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Five sample practices (AgriVet Zambia, Central Veterinary Clinic, Aqua Health Vets, Para-Vet Rural Services, TeleFarm Vet) show when the server cannot be reached. Fees are examples.</w:t>
      </w:r>
    </w:p>
    <w:p>
      <w:pPr>
        <w:pStyle w:val="ListParagraph"/>
        <w:numPr>
          <w:ilvl w:val="0"/>
          <w:numId w:val="2"/>
        </w:numPr>
        <w:spacing w:after="60" w:line="280"/>
      </w:pPr>
      <w:r>
        <w:rPr>
          <w:rFonts w:ascii="Calibri" w:cs="Calibri" w:eastAsia="Calibri" w:hAnsi="Calibri"/>
          <w:color w:val="1F2A24"/>
          <w:sz w:val="21"/>
          <w:szCs w:val="21"/>
        </w:rPr>
        <w:t xml:space="preserve">Record the visit afterwards in </w:t>
      </w:r>
      <w:r>
        <w:rPr>
          <w:rFonts w:ascii="Calibri" w:cs="Calibri" w:eastAsia="Calibri" w:hAnsi="Calibri"/>
          <w:b/>
          <w:bCs/>
          <w:color w:val="1F2A24"/>
          <w:sz w:val="21"/>
          <w:szCs w:val="21"/>
        </w:rPr>
        <w:t xml:space="preserve">Animal Health</w:t>
      </w:r>
      <w:r>
        <w:rPr>
          <w:rFonts w:ascii="Calibri" w:cs="Calibri" w:eastAsia="Calibri" w:hAnsi="Calibri"/>
          <w:color w:val="1F2A24"/>
          <w:sz w:val="21"/>
          <w:szCs w:val="21"/>
        </w:rPr>
        <w:t xml:space="preserve"> (see that chapter) and, to keep the cost, in Finance.</w:t>
      </w:r>
    </w:p>
    <w:p>
      <w:pPr>
        <w:spacing w:after="60"/>
      </w:pPr>
    </w:p>
    <w:p>
      <w:pPr>
        <w:pStyle w:val="Heading2"/>
        <w:keepNext/>
        <w:spacing w:after="140" w:before="360"/>
      </w:pPr>
      <w:bookmarkStart w:name="h_which_page_for_which_job" w:id="1"/>
      <w:r>
        <w:rPr>
          <w:rFonts w:ascii="Cambria" w:cs="Cambria" w:eastAsia="Cambria" w:hAnsi="Cambria"/>
          <w:b/>
          <w:bCs/>
          <w:color w:val="1F6B3A"/>
          <w:sz w:val="32"/>
          <w:szCs w:val="32"/>
        </w:rPr>
        <w:t xml:space="preserve">Which page for which job</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70"/>
        <w:gridCol w:w="2547"/>
        <w:gridCol w:w="3321"/>
      </w:tblGrid>
      <w:tr>
        <w:trPr>
          <w:cantSplit/>
          <w:tblHeader/>
        </w:trPr>
        <w:tc>
          <w:tcPr>
            <w:tcW w:type="dxa" w:w="377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Farm job</w:t>
            </w:r>
          </w:p>
        </w:tc>
        <w:tc>
          <w:tcPr>
            <w:tcW w:type="dxa" w:w="254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Page</w:t>
            </w:r>
          </w:p>
        </w:tc>
        <w:tc>
          <w:tcPr>
            <w:tcW w:type="dxa" w:w="332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Tab or button to use</w:t>
            </w:r>
          </w:p>
        </w:tc>
      </w:tr>
      <w:tr>
        <w:trPr>
          <w:cantSplit/>
          <w:tblHeader w:val="false"/>
        </w:trPr>
        <w:tc>
          <w:tcPr>
            <w:tcW w:type="dxa" w:w="3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Record a vaccination</w:t>
            </w:r>
          </w:p>
        </w:tc>
        <w:tc>
          <w:tcPr>
            <w:tcW w:type="dxa" w:w="25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 Health</w:t>
            </w:r>
          </w:p>
        </w:tc>
        <w:tc>
          <w:tcPr>
            <w:tcW w:type="dxa" w:w="3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Vaccinations</w:t>
            </w:r>
            <w:r>
              <w:rPr>
                <w:rFonts w:ascii="Calibri" w:cs="Calibri" w:eastAsia="Calibri" w:hAnsi="Calibri"/>
                <w:color w:val="1F2A24"/>
                <w:sz w:val="18"/>
                <w:szCs w:val="18"/>
              </w:rPr>
              <w:t xml:space="preserve">, then </w:t>
            </w:r>
            <w:r>
              <w:rPr>
                <w:rFonts w:ascii="Calibri" w:cs="Calibri" w:eastAsia="Calibri" w:hAnsi="Calibri"/>
                <w:b/>
                <w:bCs/>
                <w:color w:val="1F2A24"/>
                <w:sz w:val="18"/>
                <w:szCs w:val="18"/>
              </w:rPr>
              <w:t xml:space="preserve">Add Vaccination</w:t>
            </w:r>
          </w:p>
        </w:tc>
      </w:tr>
      <w:tr>
        <w:trPr>
          <w:cantSplit/>
          <w:tblHeader w:val="false"/>
        </w:trPr>
        <w:tc>
          <w:tcPr>
            <w:tcW w:type="dxa" w:w="3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Record a medicine given, with a withdrawal period</w:t>
            </w:r>
          </w:p>
        </w:tc>
        <w:tc>
          <w:tcPr>
            <w:tcW w:type="dxa" w:w="25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 Health</w:t>
            </w:r>
          </w:p>
        </w:tc>
        <w:tc>
          <w:tcPr>
            <w:tcW w:type="dxa" w:w="3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Treatments</w:t>
            </w:r>
            <w:r>
              <w:rPr>
                <w:rFonts w:ascii="Calibri" w:cs="Calibri" w:eastAsia="Calibri" w:hAnsi="Calibri"/>
                <w:color w:val="1F2A24"/>
                <w:sz w:val="18"/>
                <w:szCs w:val="18"/>
              </w:rPr>
              <w:t xml:space="preserve">, then </w:t>
            </w:r>
            <w:r>
              <w:rPr>
                <w:rFonts w:ascii="Calibri" w:cs="Calibri" w:eastAsia="Calibri" w:hAnsi="Calibri"/>
                <w:b/>
                <w:bCs/>
                <w:color w:val="1F2A24"/>
                <w:sz w:val="18"/>
                <w:szCs w:val="18"/>
              </w:rPr>
              <w:t xml:space="preserve">Add Treatment</w:t>
            </w:r>
          </w:p>
        </w:tc>
      </w:tr>
      <w:tr>
        <w:trPr>
          <w:cantSplit/>
          <w:tblHeader w:val="false"/>
        </w:trPr>
        <w:tc>
          <w:tcPr>
            <w:tcW w:type="dxa" w:w="3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Log a vet's visit and fee</w:t>
            </w:r>
          </w:p>
        </w:tc>
        <w:tc>
          <w:tcPr>
            <w:tcW w:type="dxa" w:w="25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 Health</w:t>
            </w:r>
          </w:p>
        </w:tc>
        <w:tc>
          <w:tcPr>
            <w:tcW w:type="dxa" w:w="3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Vet Visits</w:t>
            </w:r>
            <w:r>
              <w:rPr>
                <w:rFonts w:ascii="Calibri" w:cs="Calibri" w:eastAsia="Calibri" w:hAnsi="Calibri"/>
                <w:color w:val="1F2A24"/>
                <w:sz w:val="18"/>
                <w:szCs w:val="18"/>
              </w:rPr>
              <w:t xml:space="preserve">, then </w:t>
            </w:r>
            <w:r>
              <w:rPr>
                <w:rFonts w:ascii="Calibri" w:cs="Calibri" w:eastAsia="Calibri" w:hAnsi="Calibri"/>
                <w:b/>
                <w:bCs/>
                <w:color w:val="1F2A24"/>
                <w:sz w:val="18"/>
                <w:szCs w:val="18"/>
              </w:rPr>
              <w:t xml:space="preserve">Add Vet Visit</w:t>
            </w:r>
          </w:p>
        </w:tc>
      </w:tr>
      <w:tr>
        <w:trPr>
          <w:cantSplit/>
          <w:tblHeader w:val="false"/>
        </w:trPr>
        <w:tc>
          <w:tcPr>
            <w:tcW w:type="dxa" w:w="3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 which vaccinations are due or overdue</w:t>
            </w:r>
          </w:p>
        </w:tc>
        <w:tc>
          <w:tcPr>
            <w:tcW w:type="dxa" w:w="25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 Health</w:t>
            </w:r>
          </w:p>
        </w:tc>
        <w:tc>
          <w:tcPr>
            <w:tcW w:type="dxa" w:w="3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Overview</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Upcoming Vaccinations</w:t>
            </w:r>
          </w:p>
        </w:tc>
      </w:tr>
      <w:tr>
        <w:trPr>
          <w:cantSplit/>
          <w:tblHeader w:val="false"/>
        </w:trPr>
        <w:tc>
          <w:tcPr>
            <w:tcW w:type="dxa" w:w="3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Know the date I can sell after a medicine</w:t>
            </w:r>
          </w:p>
        </w:tc>
        <w:tc>
          <w:tcPr>
            <w:tcW w:type="dxa" w:w="25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 Health</w:t>
            </w:r>
          </w:p>
        </w:tc>
        <w:tc>
          <w:tcPr>
            <w:tcW w:type="dxa" w:w="3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Overview</w:t>
            </w:r>
            <w:r>
              <w:rPr>
                <w:rFonts w:ascii="Calibri" w:cs="Calibri" w:eastAsia="Calibri" w:hAnsi="Calibri"/>
                <w:color w:val="1F2A24"/>
                <w:sz w:val="18"/>
                <w:szCs w:val="18"/>
              </w:rPr>
              <w:t xml:space="preserve">, amber "Withdrawal period active" banner</w:t>
            </w:r>
          </w:p>
        </w:tc>
      </w:tr>
      <w:tr>
        <w:trPr>
          <w:cantSplit/>
          <w:tblHeader w:val="false"/>
        </w:trPr>
        <w:tc>
          <w:tcPr>
            <w:tcW w:type="dxa" w:w="3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Put the cost of a vaccination or treatment into Finance</w:t>
            </w:r>
          </w:p>
        </w:tc>
        <w:tc>
          <w:tcPr>
            <w:tcW w:type="dxa" w:w="25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Production (cycle events)</w:t>
            </w:r>
          </w:p>
        </w:tc>
        <w:tc>
          <w:tcPr>
            <w:tcW w:type="dxa" w:w="3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Record the event (see Part 3)</w:t>
            </w:r>
          </w:p>
        </w:tc>
      </w:tr>
      <w:tr>
        <w:trPr>
          <w:cantSplit/>
          <w:tblHeader w:val="false"/>
        </w:trPr>
        <w:tc>
          <w:tcPr>
            <w:tcW w:type="dxa" w:w="3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Keep a list of workers and their roles</w:t>
            </w:r>
          </w:p>
        </w:tc>
        <w:tc>
          <w:tcPr>
            <w:tcW w:type="dxa" w:w="25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Staff &amp; Labour</w:t>
            </w:r>
          </w:p>
        </w:tc>
        <w:tc>
          <w:tcPr>
            <w:tcW w:type="dxa" w:w="3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Directory</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Add Employee</w:t>
            </w:r>
          </w:p>
        </w:tc>
      </w:tr>
      <w:tr>
        <w:trPr>
          <w:cantSplit/>
          <w:tblHeader w:val="false"/>
        </w:trPr>
        <w:tc>
          <w:tcPr>
            <w:tcW w:type="dxa" w:w="3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Give a worker a real login and permissions</w:t>
            </w:r>
          </w:p>
        </w:tc>
        <w:tc>
          <w:tcPr>
            <w:tcW w:type="dxa" w:w="25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Team &amp; Permissions</w:t>
            </w:r>
          </w:p>
        </w:tc>
        <w:tc>
          <w:tcPr>
            <w:tcW w:type="dxa" w:w="3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 Part 1</w:t>
            </w:r>
          </w:p>
        </w:tc>
      </w:tr>
      <w:tr>
        <w:trPr>
          <w:cantSplit/>
          <w:tblHeader w:val="false"/>
        </w:trPr>
        <w:tc>
          <w:tcPr>
            <w:tcW w:type="dxa" w:w="3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Keep a list of suppliers</w:t>
            </w:r>
          </w:p>
        </w:tc>
        <w:tc>
          <w:tcPr>
            <w:tcW w:type="dxa" w:w="25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Procurement</w:t>
            </w:r>
          </w:p>
        </w:tc>
        <w:tc>
          <w:tcPr>
            <w:tcW w:type="dxa" w:w="3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Suppliers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Add Supplier</w:t>
            </w:r>
          </w:p>
        </w:tc>
      </w:tr>
      <w:tr>
        <w:trPr>
          <w:cantSplit/>
          <w:tblHeader w:val="false"/>
        </w:trPr>
        <w:tc>
          <w:tcPr>
            <w:tcW w:type="dxa" w:w="3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Raise a purchase order</w:t>
            </w:r>
          </w:p>
        </w:tc>
        <w:tc>
          <w:tcPr>
            <w:tcW w:type="dxa" w:w="25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Procurement</w:t>
            </w:r>
          </w:p>
        </w:tc>
        <w:tc>
          <w:tcPr>
            <w:tcW w:type="dxa" w:w="3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Orders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Add Order</w:t>
            </w:r>
          </w:p>
        </w:tc>
      </w:tr>
      <w:tr>
        <w:trPr>
          <w:cantSplit/>
          <w:tblHeader w:val="false"/>
        </w:trPr>
        <w:tc>
          <w:tcPr>
            <w:tcW w:type="dxa" w:w="3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Mark an order as delivered or paid</w:t>
            </w:r>
          </w:p>
        </w:tc>
        <w:tc>
          <w:tcPr>
            <w:tcW w:type="dxa" w:w="25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Procurement</w:t>
            </w:r>
          </w:p>
        </w:tc>
        <w:tc>
          <w:tcPr>
            <w:tcW w:type="dxa" w:w="3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Orders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Mark Delivered</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Mark Paid</w:t>
            </w:r>
          </w:p>
        </w:tc>
      </w:tr>
      <w:tr>
        <w:trPr>
          <w:cantSplit/>
          <w:tblHeader w:val="false"/>
        </w:trPr>
        <w:tc>
          <w:tcPr>
            <w:tcW w:type="dxa" w:w="3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Ask the supervisor for feed or medicine</w:t>
            </w:r>
          </w:p>
        </w:tc>
        <w:tc>
          <w:tcPr>
            <w:tcW w:type="dxa" w:w="25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Requisitions</w:t>
            </w:r>
          </w:p>
        </w:tc>
        <w:tc>
          <w:tcPr>
            <w:tcW w:type="dxa" w:w="3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New Request</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Submit Now</w:t>
            </w:r>
          </w:p>
        </w:tc>
      </w:tr>
      <w:tr>
        <w:trPr>
          <w:cantSplit/>
          <w:tblHeader w:val="false"/>
        </w:trPr>
        <w:tc>
          <w:tcPr>
            <w:tcW w:type="dxa" w:w="3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Approve or reject a stock request</w:t>
            </w:r>
          </w:p>
        </w:tc>
        <w:tc>
          <w:tcPr>
            <w:tcW w:type="dxa" w:w="25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Requisitions</w:t>
            </w:r>
          </w:p>
        </w:tc>
        <w:tc>
          <w:tcPr>
            <w:tcW w:type="dxa" w:w="3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Pending Review</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Approve</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Reject</w:t>
            </w:r>
          </w:p>
        </w:tc>
      </w:tr>
      <w:tr>
        <w:trPr>
          <w:cantSplit/>
          <w:tblHeader w:val="false"/>
        </w:trPr>
        <w:tc>
          <w:tcPr>
            <w:tcW w:type="dxa" w:w="3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 which crop follows which</w:t>
            </w:r>
          </w:p>
        </w:tc>
        <w:tc>
          <w:tcPr>
            <w:tcW w:type="dxa" w:w="25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Crop Rotation</w:t>
            </w:r>
          </w:p>
        </w:tc>
        <w:tc>
          <w:tcPr>
            <w:tcW w:type="dxa" w:w="3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Overview</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Planner</w:t>
            </w:r>
          </w:p>
        </w:tc>
      </w:tr>
      <w:tr>
        <w:trPr>
          <w:cantSplit/>
          <w:tblHeader w:val="false"/>
        </w:trPr>
        <w:tc>
          <w:tcPr>
            <w:tcW w:type="dxa" w:w="3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Record what grew in a field last season</w:t>
            </w:r>
          </w:p>
        </w:tc>
        <w:tc>
          <w:tcPr>
            <w:tcW w:type="dxa" w:w="25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Crop Rotation</w:t>
            </w:r>
          </w:p>
        </w:tc>
        <w:tc>
          <w:tcPr>
            <w:tcW w:type="dxa" w:w="3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Log Season</w:t>
            </w:r>
          </w:p>
        </w:tc>
      </w:tr>
      <w:tr>
        <w:trPr>
          <w:cantSplit/>
          <w:tblHeader w:val="false"/>
        </w:trPr>
        <w:tc>
          <w:tcPr>
            <w:tcW w:type="dxa" w:w="3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 open alerts from device pages</w:t>
            </w:r>
          </w:p>
        </w:tc>
        <w:tc>
          <w:tcPr>
            <w:tcW w:type="dxa" w:w="25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Notifications</w:t>
            </w:r>
          </w:p>
        </w:tc>
        <w:tc>
          <w:tcPr>
            <w:tcW w:type="dxa" w:w="3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 </w:t>
            </w:r>
            <w:r>
              <w:rPr>
                <w:rFonts w:ascii="Calibri" w:cs="Calibri" w:eastAsia="Calibri" w:hAnsi="Calibri"/>
                <w:b/>
                <w:bCs/>
                <w:color w:val="1F2A24"/>
                <w:sz w:val="18"/>
                <w:szCs w:val="18"/>
              </w:rPr>
              <w:t xml:space="preserve">Unresolved</w:t>
            </w:r>
          </w:p>
        </w:tc>
      </w:tr>
      <w:tr>
        <w:trPr>
          <w:cantSplit/>
          <w:tblHeader w:val="false"/>
        </w:trPr>
        <w:tc>
          <w:tcPr>
            <w:tcW w:type="dxa" w:w="3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 today's feed and water plan</w:t>
            </w:r>
          </w:p>
        </w:tc>
        <w:tc>
          <w:tcPr>
            <w:tcW w:type="dxa" w:w="25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Smart Engine</w:t>
            </w:r>
          </w:p>
        </w:tc>
        <w:tc>
          <w:tcPr>
            <w:tcW w:type="dxa" w:w="3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Per-Cycle Smart Recommendations (Today)</w:t>
            </w:r>
          </w:p>
        </w:tc>
      </w:tr>
      <w:tr>
        <w:trPr>
          <w:cantSplit/>
          <w:tblHeader w:val="false"/>
        </w:trPr>
        <w:tc>
          <w:tcPr>
            <w:tcW w:type="dxa" w:w="3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 disease watch and the cycle calendar</w:t>
            </w:r>
          </w:p>
        </w:tc>
        <w:tc>
          <w:tcPr>
            <w:tcW w:type="dxa" w:w="25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AI Insights</w:t>
            </w:r>
          </w:p>
        </w:tc>
        <w:tc>
          <w:tcPr>
            <w:tcW w:type="dxa" w:w="3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Disease Alerts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Crop Calendar</w:t>
            </w:r>
          </w:p>
        </w:tc>
      </w:tr>
      <w:tr>
        <w:trPr>
          <w:cantSplit/>
          <w:tblHeader w:val="false"/>
        </w:trPr>
        <w:tc>
          <w:tcPr>
            <w:tcW w:type="dxa" w:w="3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 profit for one production cycle</w:t>
            </w:r>
          </w:p>
        </w:tc>
        <w:tc>
          <w:tcPr>
            <w:tcW w:type="dxa" w:w="25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Financial AI</w:t>
            </w:r>
          </w:p>
        </w:tc>
        <w:tc>
          <w:tcPr>
            <w:tcW w:type="dxa" w:w="3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P&amp;L</w:t>
            </w:r>
          </w:p>
        </w:tc>
      </w:tr>
      <w:tr>
        <w:trPr>
          <w:cantSplit/>
          <w:tblHeader w:val="false"/>
        </w:trPr>
        <w:tc>
          <w:tcPr>
            <w:tcW w:type="dxa" w:w="3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 where my money goes (cost split)</w:t>
            </w:r>
          </w:p>
        </w:tc>
        <w:tc>
          <w:tcPr>
            <w:tcW w:type="dxa" w:w="25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Financial AI</w:t>
            </w:r>
          </w:p>
        </w:tc>
        <w:tc>
          <w:tcPr>
            <w:tcW w:type="dxa" w:w="3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Costs</w:t>
            </w:r>
          </w:p>
        </w:tc>
      </w:tr>
      <w:tr>
        <w:trPr>
          <w:cantSplit/>
          <w:tblHeader w:val="false"/>
        </w:trPr>
        <w:tc>
          <w:tcPr>
            <w:tcW w:type="dxa" w:w="3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Find how many units I must sell to break even</w:t>
            </w:r>
          </w:p>
        </w:tc>
        <w:tc>
          <w:tcPr>
            <w:tcW w:type="dxa" w:w="25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Financial AI</w:t>
            </w:r>
          </w:p>
        </w:tc>
        <w:tc>
          <w:tcPr>
            <w:tcW w:type="dxa" w:w="3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Break-Even</w:t>
            </w:r>
          </w:p>
        </w:tc>
      </w:tr>
      <w:tr>
        <w:trPr>
          <w:cantSplit/>
          <w:tblHeader w:val="false"/>
        </w:trPr>
        <w:tc>
          <w:tcPr>
            <w:tcW w:type="dxa" w:w="3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Keep track of a bank loan</w:t>
            </w:r>
          </w:p>
        </w:tc>
        <w:tc>
          <w:tcPr>
            <w:tcW w:type="dxa" w:w="25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Financial AI</w:t>
            </w:r>
          </w:p>
        </w:tc>
        <w:tc>
          <w:tcPr>
            <w:tcW w:type="dxa" w:w="3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Loans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Add Loan</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Record Payment</w:t>
            </w:r>
          </w:p>
        </w:tc>
      </w:tr>
      <w:tr>
        <w:trPr>
          <w:cantSplit/>
          <w:tblHeader w:val="false"/>
        </w:trPr>
        <w:tc>
          <w:tcPr>
            <w:tcW w:type="dxa" w:w="3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Get a real forecast for my farm</w:t>
            </w:r>
          </w:p>
        </w:tc>
        <w:tc>
          <w:tcPr>
            <w:tcW w:type="dxa" w:w="25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Weather</w:t>
            </w:r>
          </w:p>
        </w:tc>
        <w:tc>
          <w:tcPr>
            <w:tcW w:type="dxa" w:w="3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Stations</w:t>
            </w:r>
            <w:r>
              <w:rPr>
                <w:rFonts w:ascii="Calibri" w:cs="Calibri" w:eastAsia="Calibri" w:hAnsi="Calibri"/>
                <w:color w:val="1F2A24"/>
                <w:sz w:val="18"/>
                <w:szCs w:val="18"/>
              </w:rPr>
              <w:t xml:space="preserve">, then </w:t>
            </w:r>
            <w:r>
              <w:rPr>
                <w:rFonts w:ascii="Calibri" w:cs="Calibri" w:eastAsia="Calibri" w:hAnsi="Calibri"/>
                <w:b/>
                <w:bCs/>
                <w:color w:val="1F2A24"/>
                <w:sz w:val="18"/>
                <w:szCs w:val="18"/>
              </w:rPr>
              <w:t xml:space="preserve">Sync now</w:t>
            </w:r>
            <w:r>
              <w:rPr>
                <w:rFonts w:ascii="Calibri" w:cs="Calibri" w:eastAsia="Calibri" w:hAnsi="Calibri"/>
                <w:color w:val="1F2A24"/>
                <w:sz w:val="18"/>
                <w:szCs w:val="18"/>
              </w:rPr>
              <w:t xml:space="preserve">, then </w:t>
            </w:r>
            <w:r>
              <w:rPr>
                <w:rFonts w:ascii="Calibri" w:cs="Calibri" w:eastAsia="Calibri" w:hAnsi="Calibri"/>
                <w:b/>
                <w:bCs/>
                <w:color w:val="1F2A24"/>
                <w:sz w:val="18"/>
                <w:szCs w:val="18"/>
              </w:rPr>
              <w:t xml:space="preserve">Forecast</w:t>
            </w:r>
          </w:p>
        </w:tc>
      </w:tr>
      <w:tr>
        <w:trPr>
          <w:cantSplit/>
          <w:tblHeader w:val="false"/>
        </w:trPr>
        <w:tc>
          <w:tcPr>
            <w:tcW w:type="dxa" w:w="3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Check crop greenness from satellite</w:t>
            </w:r>
          </w:p>
        </w:tc>
        <w:tc>
          <w:tcPr>
            <w:tcW w:type="dxa" w:w="25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Weather</w:t>
            </w:r>
          </w:p>
        </w:tc>
        <w:tc>
          <w:tcPr>
            <w:tcW w:type="dxa" w:w="3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Fields &amp; NDVI</w:t>
            </w:r>
          </w:p>
        </w:tc>
      </w:tr>
      <w:tr>
        <w:trPr>
          <w:cantSplit/>
          <w:tblHeader w:val="false"/>
        </w:trPr>
        <w:tc>
          <w:tcPr>
            <w:tcW w:type="dxa" w:w="3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Record carbon, water, certificates and compliance tasks</w:t>
            </w:r>
          </w:p>
        </w:tc>
        <w:tc>
          <w:tcPr>
            <w:tcW w:type="dxa" w:w="25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Sustainability</w:t>
            </w:r>
          </w:p>
        </w:tc>
        <w:tc>
          <w:tcPr>
            <w:tcW w:type="dxa" w:w="3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Carbon</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Water</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Certifications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Compliance</w:t>
            </w:r>
          </w:p>
        </w:tc>
      </w:tr>
      <w:tr>
        <w:trPr>
          <w:cantSplit/>
          <w:tblHeader w:val="false"/>
        </w:trPr>
        <w:tc>
          <w:tcPr>
            <w:tcW w:type="dxa" w:w="3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Keep a list of my sensors</w:t>
            </w:r>
          </w:p>
        </w:tc>
        <w:tc>
          <w:tcPr>
            <w:tcW w:type="dxa" w:w="25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Smart Devices (or Device Gateway)</w:t>
            </w:r>
          </w:p>
        </w:tc>
        <w:tc>
          <w:tcPr>
            <w:tcW w:type="dxa" w:w="3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All Devices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Add Device</w:t>
            </w:r>
          </w:p>
        </w:tc>
      </w:tr>
      <w:tr>
        <w:trPr>
          <w:cantSplit/>
          <w:tblHeader w:val="false"/>
        </w:trPr>
        <w:tc>
          <w:tcPr>
            <w:tcW w:type="dxa" w:w="3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Log a tank level</w:t>
            </w:r>
          </w:p>
        </w:tc>
        <w:tc>
          <w:tcPr>
            <w:tcW w:type="dxa" w:w="25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Mgmt</w:t>
            </w:r>
          </w:p>
        </w:tc>
        <w:tc>
          <w:tcPr>
            <w:tcW w:type="dxa" w:w="3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Tanks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Update Level</w:t>
            </w:r>
          </w:p>
        </w:tc>
      </w:tr>
      <w:tr>
        <w:trPr>
          <w:cantSplit/>
          <w:tblHeader w:val="false"/>
        </w:trPr>
        <w:tc>
          <w:tcPr>
            <w:tcW w:type="dxa" w:w="3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Log pond feeding, water change or fish deaths</w:t>
            </w:r>
          </w:p>
        </w:tc>
        <w:tc>
          <w:tcPr>
            <w:tcW w:type="dxa" w:w="25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Aquaculture</w:t>
            </w:r>
          </w:p>
        </w:tc>
        <w:tc>
          <w:tcPr>
            <w:tcW w:type="dxa" w:w="3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Feed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Log Water Change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Log Mortality</w:t>
            </w:r>
          </w:p>
        </w:tc>
      </w:tr>
      <w:tr>
        <w:trPr>
          <w:cantSplit/>
          <w:tblHeader w:val="false"/>
        </w:trPr>
        <w:tc>
          <w:tcPr>
            <w:tcW w:type="dxa" w:w="3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Log eggs collected, poultry feed or bird deaths</w:t>
            </w:r>
          </w:p>
        </w:tc>
        <w:tc>
          <w:tcPr>
            <w:tcW w:type="dxa" w:w="25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Poultry Houses</w:t>
            </w:r>
          </w:p>
        </w:tc>
        <w:tc>
          <w:tcPr>
            <w:tcW w:type="dxa" w:w="3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Collect Eggs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Feed Record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Mortality</w:t>
            </w:r>
          </w:p>
        </w:tc>
      </w:tr>
      <w:tr>
        <w:trPr>
          <w:cantSplit/>
          <w:tblHeader w:val="false"/>
        </w:trPr>
        <w:tc>
          <w:tcPr>
            <w:tcW w:type="dxa" w:w="3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Log irrigation applied to a field zone</w:t>
            </w:r>
          </w:p>
        </w:tc>
        <w:tc>
          <w:tcPr>
            <w:tcW w:type="dxa" w:w="25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Soil Depth</w:t>
            </w:r>
          </w:p>
        </w:tc>
        <w:tc>
          <w:tcPr>
            <w:tcW w:type="dxa" w:w="3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Log Irrigation</w:t>
            </w:r>
          </w:p>
        </w:tc>
      </w:tr>
      <w:tr>
        <w:trPr>
          <w:cantSplit/>
          <w:tblHeader w:val="false"/>
        </w:trPr>
        <w:tc>
          <w:tcPr>
            <w:tcW w:type="dxa" w:w="3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Log grain silo temperature and moisture</w:t>
            </w:r>
          </w:p>
        </w:tc>
        <w:tc>
          <w:tcPr>
            <w:tcW w:type="dxa" w:w="25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Cold Chain</w:t>
            </w:r>
          </w:p>
        </w:tc>
        <w:tc>
          <w:tcPr>
            <w:tcW w:type="dxa" w:w="3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Grain Silos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Log Reading</w:t>
            </w:r>
          </w:p>
        </w:tc>
      </w:tr>
      <w:tr>
        <w:trPr>
          <w:cantSplit/>
          <w:tblHeader w:val="false"/>
        </w:trPr>
        <w:tc>
          <w:tcPr>
            <w:tcW w:type="dxa" w:w="3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Log a refrigerated truck's temperature</w:t>
            </w:r>
          </w:p>
        </w:tc>
        <w:tc>
          <w:tcPr>
            <w:tcW w:type="dxa" w:w="25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Cold Chain</w:t>
            </w:r>
          </w:p>
        </w:tc>
        <w:tc>
          <w:tcPr>
            <w:tcW w:type="dxa" w:w="3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Refrigerated Trucks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Update Temp &amp; Status</w:t>
            </w:r>
          </w:p>
        </w:tc>
      </w:tr>
      <w:tr>
        <w:trPr>
          <w:cantSplit/>
          <w:tblHeader w:val="false"/>
        </w:trPr>
        <w:tc>
          <w:tcPr>
            <w:tcW w:type="dxa" w:w="3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Try out an IF/THEN rule</w:t>
            </w:r>
          </w:p>
        </w:tc>
        <w:tc>
          <w:tcPr>
            <w:tcW w:type="dxa" w:w="25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Automation</w:t>
            </w:r>
          </w:p>
        </w:tc>
        <w:tc>
          <w:tcPr>
            <w:tcW w:type="dxa" w:w="3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Templates</w:t>
            </w:r>
            <w:r>
              <w:rPr>
                <w:rFonts w:ascii="Calibri" w:cs="Calibri" w:eastAsia="Calibri" w:hAnsi="Calibri"/>
                <w:color w:val="1F2A24"/>
                <w:sz w:val="18"/>
                <w:szCs w:val="18"/>
              </w:rPr>
              <w:t xml:space="preserve">, then </w:t>
            </w:r>
            <w:r>
              <w:rPr>
                <w:rFonts w:ascii="Calibri" w:cs="Calibri" w:eastAsia="Calibri" w:hAnsi="Calibri"/>
                <w:b/>
                <w:bCs/>
                <w:color w:val="1F2A24"/>
                <w:sz w:val="18"/>
                <w:szCs w:val="18"/>
              </w:rPr>
              <w:t xml:space="preserve">Run</w:t>
            </w:r>
          </w:p>
        </w:tc>
      </w:tr>
      <w:tr>
        <w:trPr>
          <w:cantSplit/>
          <w:tblHeader w:val="false"/>
        </w:trPr>
        <w:tc>
          <w:tcPr>
            <w:tcW w:type="dxa" w:w="3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Look at energy use as an example</w:t>
            </w:r>
          </w:p>
        </w:tc>
        <w:tc>
          <w:tcPr>
            <w:tcW w:type="dxa" w:w="25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Energy</w:t>
            </w:r>
          </w:p>
        </w:tc>
        <w:tc>
          <w:tcPr>
            <w:tcW w:type="dxa" w:w="3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Overview</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Analytics</w:t>
            </w:r>
            <w:r>
              <w:rPr>
                <w:rFonts w:ascii="Calibri" w:cs="Calibri" w:eastAsia="Calibri" w:hAnsi="Calibri"/>
                <w:color w:val="1F2A24"/>
                <w:sz w:val="18"/>
                <w:szCs w:val="18"/>
              </w:rPr>
              <w:t xml:space="preserve"> (sample data)</w:t>
            </w:r>
          </w:p>
        </w:tc>
      </w:tr>
      <w:tr>
        <w:trPr>
          <w:cantSplit/>
          <w:tblHeader w:val="false"/>
        </w:trPr>
        <w:tc>
          <w:tcPr>
            <w:tcW w:type="dxa" w:w="3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Buy seed, feed or fertiliser</w:t>
            </w:r>
          </w:p>
        </w:tc>
        <w:tc>
          <w:tcPr>
            <w:tcW w:type="dxa" w:w="25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Dealers or AgriSupply</w:t>
            </w:r>
          </w:p>
        </w:tc>
        <w:tc>
          <w:tcPr>
            <w:tcW w:type="dxa" w:w="3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Open a provider or advert, </w:t>
            </w:r>
            <w:r>
              <w:rPr>
                <w:rFonts w:ascii="Calibri" w:cs="Calibri" w:eastAsia="Calibri" w:hAnsi="Calibri"/>
                <w:b/>
                <w:bCs/>
                <w:color w:val="1F2A24"/>
                <w:sz w:val="18"/>
                <w:szCs w:val="18"/>
              </w:rPr>
              <w:t xml:space="preserve">Call</w:t>
            </w:r>
          </w:p>
        </w:tc>
      </w:tr>
      <w:tr>
        <w:trPr>
          <w:cantSplit/>
          <w:tblHeader w:val="false"/>
        </w:trPr>
        <w:tc>
          <w:tcPr>
            <w:tcW w:type="dxa" w:w="3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Hire a tractor or drone</w:t>
            </w:r>
          </w:p>
        </w:tc>
        <w:tc>
          <w:tcPr>
            <w:tcW w:type="dxa" w:w="25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 Hire</w:t>
            </w:r>
          </w:p>
        </w:tc>
        <w:tc>
          <w:tcPr>
            <w:tcW w:type="dxa" w:w="3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Book / Enquire</w:t>
            </w:r>
          </w:p>
        </w:tc>
      </w:tr>
      <w:tr>
        <w:trPr>
          <w:cantSplit/>
          <w:tblHeader w:val="false"/>
        </w:trPr>
        <w:tc>
          <w:tcPr>
            <w:tcW w:type="dxa" w:w="3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Book a vet or ask for advice</w:t>
            </w:r>
          </w:p>
        </w:tc>
        <w:tc>
          <w:tcPr>
            <w:tcW w:type="dxa" w:w="25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 Services</w:t>
            </w:r>
          </w:p>
        </w:tc>
        <w:tc>
          <w:tcPr>
            <w:tcW w:type="dxa" w:w="3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Book / Enquire</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Video Call</w:t>
            </w:r>
          </w:p>
        </w:tc>
      </w:tr>
      <w:tr>
        <w:trPr>
          <w:cantSplit/>
          <w:tblHeader w:val="false"/>
        </w:trPr>
        <w:tc>
          <w:tcPr>
            <w:tcW w:type="dxa" w:w="3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Sell produce on a local board</w:t>
            </w:r>
          </w:p>
        </w:tc>
        <w:tc>
          <w:tcPr>
            <w:tcW w:type="dxa" w:w="25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AgriFood Market</w:t>
            </w:r>
          </w:p>
        </w:tc>
        <w:tc>
          <w:tcPr>
            <w:tcW w:type="dxa" w:w="3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Sell Food</w:t>
            </w:r>
            <w:r>
              <w:rPr>
                <w:rFonts w:ascii="Calibri" w:cs="Calibri" w:eastAsia="Calibri" w:hAnsi="Calibri"/>
                <w:color w:val="1F2A24"/>
                <w:sz w:val="18"/>
                <w:szCs w:val="18"/>
              </w:rPr>
              <w:t xml:space="preserve"> (this device only)</w:t>
            </w:r>
          </w:p>
        </w:tc>
      </w:tr>
      <w:tr>
        <w:trPr>
          <w:cantSplit/>
          <w:tblHeader w:val="false"/>
        </w:trPr>
        <w:tc>
          <w:tcPr>
            <w:tcW w:type="dxa" w:w="3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Back up everything on this device</w:t>
            </w:r>
          </w:p>
        </w:tc>
        <w:tc>
          <w:tcPr>
            <w:tcW w:type="dxa" w:w="25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Backup &amp; Restore</w:t>
            </w:r>
          </w:p>
        </w:tc>
        <w:tc>
          <w:tcPr>
            <w:tcW w:type="dxa" w:w="3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 Part 1</w:t>
            </w:r>
          </w:p>
        </w:tc>
      </w:tr>
    </w:tbl>
    <w:p>
      <w:pPr>
        <w:spacing w:after="160"/>
      </w:pPr>
    </w:p>
    <w:p>
      <w:pPr>
        <w:pStyle w:val="Heading1"/>
        <w:keepNext/>
        <w:pageBreakBefore/>
        <w:pBdr>
          <w:bottom w:val="single" w:color="B9CDBF" w:sz="12" w:space="6"/>
        </w:pBdr>
        <w:spacing w:after="200" w:before="0"/>
      </w:pPr>
      <w:bookmarkStart w:name="h_part_6_vendor_workspaces_basics_vet_services_equipment_hire_" w:id="1"/>
      <w:r>
        <w:rPr>
          <w:rFonts w:ascii="Cambria" w:cs="Cambria" w:eastAsia="Cambria" w:hAnsi="Cambria"/>
          <w:b/>
          <w:bCs/>
          <w:color w:val="0F3D24"/>
          <w:sz w:val="44"/>
          <w:szCs w:val="44"/>
        </w:rPr>
        <w:t xml:space="preserve">Part 6 — Vendor Workspaces: Basics, Vet Services, Equipment Hire, Transport and AgriServices</w:t>
      </w:r>
      <w:bookmarkEnd w:id="1"/>
    </w:p>
    <w:p>
      <w:pPr>
        <w:spacing w:after="120" w:line="290"/>
      </w:pPr>
      <w:r>
        <w:rPr>
          <w:rFonts w:ascii="Calibri" w:cs="Calibri" w:eastAsia="Calibri" w:hAnsi="Calibri"/>
          <w:color w:val="1F2A24"/>
          <w:sz w:val="21"/>
          <w:szCs w:val="21"/>
        </w:rPr>
        <w:t xml:space="preserve">This part explains the workspace you get when your business is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a farm or a cooperative. A "vendor" here means any business that sells a service or a product to farmers: a vet practice, an equipment-hire company, a haulage firm, an agro-dealer, a processor and so on.</w:t>
      </w:r>
    </w:p>
    <w:p>
      <w:pPr>
        <w:spacing w:after="120" w:line="290"/>
      </w:pPr>
      <w:r>
        <w:rPr>
          <w:rFonts w:ascii="Calibri" w:cs="Calibri" w:eastAsia="Calibri" w:hAnsi="Calibri"/>
          <w:color w:val="1F2A24"/>
          <w:sz w:val="21"/>
          <w:szCs w:val="21"/>
        </w:rPr>
        <w:t xml:space="preserve">Part 6 has five chapters.</w:t>
      </w:r>
    </w:p>
    <w:p>
      <w:pPr>
        <w:pStyle w:val="ListParagraph"/>
        <w:numPr>
          <w:ilvl w:val="0"/>
          <w:numId w:val="2"/>
        </w:numPr>
        <w:spacing w:after="60" w:line="280"/>
      </w:pPr>
      <w:r>
        <w:rPr>
          <w:rFonts w:ascii="Calibri" w:cs="Calibri" w:eastAsia="Calibri" w:hAnsi="Calibri"/>
          <w:color w:val="1F2A24"/>
          <w:sz w:val="21"/>
          <w:szCs w:val="21"/>
        </w:rPr>
        <w:t xml:space="preserve">Chapter 1 explains everything that is the same for every vendor type: how the workspace is created, the screen layout, and the six tabs every vendor has (Clients, Invoices, Revenue, Marketplace Listing, Users &amp; Permissions and Settings). Read this chapter first, whichever vendor type you are.</w:t>
      </w:r>
    </w:p>
    <w:p>
      <w:pPr>
        <w:pStyle w:val="ListParagraph"/>
        <w:numPr>
          <w:ilvl w:val="0"/>
          <w:numId w:val="2"/>
        </w:numPr>
        <w:spacing w:after="60" w:line="280"/>
      </w:pPr>
      <w:r>
        <w:rPr>
          <w:rFonts w:ascii="Calibri" w:cs="Calibri" w:eastAsia="Calibri" w:hAnsi="Calibri"/>
          <w:color w:val="1F2A24"/>
          <w:sz w:val="21"/>
          <w:szCs w:val="21"/>
        </w:rPr>
        <w:t xml:space="preserve">Chapter 2 covers </w:t>
      </w:r>
      <w:r>
        <w:rPr>
          <w:rFonts w:ascii="Calibri" w:cs="Calibri" w:eastAsia="Calibri" w:hAnsi="Calibri"/>
          <w:b/>
          <w:bCs/>
          <w:color w:val="1F2A24"/>
          <w:sz w:val="21"/>
          <w:szCs w:val="21"/>
        </w:rPr>
        <w:t xml:space="preserve">Vet Services</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Chapter 3 covers </w:t>
      </w:r>
      <w:r>
        <w:rPr>
          <w:rFonts w:ascii="Calibri" w:cs="Calibri" w:eastAsia="Calibri" w:hAnsi="Calibri"/>
          <w:b/>
          <w:bCs/>
          <w:color w:val="1F2A24"/>
          <w:sz w:val="21"/>
          <w:szCs w:val="21"/>
        </w:rPr>
        <w:t xml:space="preserve">Equipment Hire</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Chapter 4 covers </w:t>
      </w:r>
      <w:r>
        <w:rPr>
          <w:rFonts w:ascii="Calibri" w:cs="Calibri" w:eastAsia="Calibri" w:hAnsi="Calibri"/>
          <w:b/>
          <w:bCs/>
          <w:color w:val="1F2A24"/>
          <w:sz w:val="21"/>
          <w:szCs w:val="21"/>
        </w:rPr>
        <w:t xml:space="preserve">Transport &amp; Logistics</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Chapter 5 covers the </w:t>
      </w:r>
      <w:r>
        <w:rPr>
          <w:rFonts w:ascii="Calibri" w:cs="Calibri" w:eastAsia="Calibri" w:hAnsi="Calibri"/>
          <w:b/>
          <w:bCs/>
          <w:color w:val="1F2A24"/>
          <w:sz w:val="21"/>
          <w:szCs w:val="21"/>
        </w:rPr>
        <w:t xml:space="preserve">AgriServices Provider</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color w:val="1F2A24"/>
          <w:sz w:val="21"/>
          <w:szCs w:val="21"/>
        </w:rPr>
        <w:t xml:space="preserve">Agro Dealers, AgriSupply, AgriFood Sellers and Processors have their own tabs and are described in Part 7 — Vendor Workspaces: Agro Dealers, AgriSupply, AgriFood Sellers and Processors. Those workspaces also use the common tabs described in Chapter 1, so Part 7 refers back here.</w:t>
      </w:r>
    </w:p>
    <w:p>
      <w:pPr>
        <w:pStyle w:val="Heading2"/>
        <w:keepNext/>
        <w:spacing w:after="140" w:before="360"/>
      </w:pPr>
      <w:bookmarkStart w:name="h_chapter_1_vendor_workspace_basics_applies_to_every_vendor_ty" w:id="1"/>
      <w:r>
        <w:rPr>
          <w:rFonts w:ascii="Cambria" w:cs="Cambria" w:eastAsia="Cambria" w:hAnsi="Cambria"/>
          <w:b/>
          <w:bCs/>
          <w:color w:val="1F6B3A"/>
          <w:sz w:val="32"/>
          <w:szCs w:val="32"/>
        </w:rPr>
        <w:t xml:space="preserve">Chapter 1 — Vendor workspace basics (applies to every vendor type)</w:t>
      </w:r>
      <w:bookmarkEnd w:id="1"/>
    </w:p>
    <w:p>
      <w:pPr>
        <w:pStyle w:val="Heading3"/>
        <w:keepNext/>
        <w:spacing w:after="100" w:before="260"/>
      </w:pPr>
      <w:bookmarkStart w:name="h_who_gets_a_vendor_workspace" w:id="1"/>
      <w:r>
        <w:rPr>
          <w:rFonts w:ascii="Cambria" w:cs="Cambria" w:eastAsia="Cambria" w:hAnsi="Cambria"/>
          <w:b/>
          <w:bCs/>
          <w:color w:val="2E7D4F"/>
          <w:sz w:val="26"/>
          <w:szCs w:val="26"/>
        </w:rPr>
        <w:t xml:space="preserve">Who gets a vendor workspace</w:t>
      </w:r>
      <w:bookmarkEnd w:id="1"/>
    </w:p>
    <w:p>
      <w:pPr>
        <w:spacing w:after="120" w:line="290"/>
      </w:pPr>
      <w:r>
        <w:rPr>
          <w:rFonts w:ascii="Calibri" w:cs="Calibri" w:eastAsia="Calibri" w:hAnsi="Calibri"/>
          <w:color w:val="1F2A24"/>
          <w:sz w:val="21"/>
          <w:szCs w:val="21"/>
        </w:rPr>
        <w:t xml:space="preserve">When you register a business account you choose a </w:t>
      </w:r>
      <w:r>
        <w:rPr>
          <w:rFonts w:ascii="Calibri" w:cs="Calibri" w:eastAsia="Calibri" w:hAnsi="Calibri"/>
          <w:b/>
          <w:bCs/>
          <w:color w:val="1F2A24"/>
          <w:sz w:val="21"/>
          <w:szCs w:val="21"/>
        </w:rPr>
        <w:t xml:space="preserve">business type</w:t>
      </w:r>
      <w:r>
        <w:rPr>
          <w:rFonts w:ascii="Calibri" w:cs="Calibri" w:eastAsia="Calibri" w:hAnsi="Calibri"/>
          <w:color w:val="1F2A24"/>
          <w:sz w:val="21"/>
          <w:szCs w:val="21"/>
        </w:rPr>
        <w:t xml:space="preserve">. The business types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64"/>
        <w:gridCol w:w="5274"/>
      </w:tblGrid>
      <w:tr>
        <w:trPr>
          <w:cantSplit/>
          <w:tblHeader/>
        </w:trPr>
        <w:tc>
          <w:tcPr>
            <w:tcW w:type="dxa" w:w="436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Business type</w:t>
            </w:r>
          </w:p>
        </w:tc>
        <w:tc>
          <w:tcPr>
            <w:tcW w:type="dxa" w:w="527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Workspace you get</w:t>
            </w:r>
          </w:p>
        </w:tc>
      </w:tr>
      <w:tr>
        <w:trPr>
          <w:cantSplit/>
          <w:tblHeader w:val="false"/>
        </w:trPr>
        <w:tc>
          <w:tcPr>
            <w:tcW w:type="dxa" w:w="43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Farmer / Farm, Cooperative</w:t>
            </w:r>
          </w:p>
        </w:tc>
        <w:tc>
          <w:tcPr>
            <w:tcW w:type="dxa" w:w="52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farm workspace (see Parts 2 to 5), not a vendor workspace</w:t>
            </w:r>
          </w:p>
        </w:tc>
      </w:tr>
      <w:tr>
        <w:trPr>
          <w:cantSplit/>
          <w:tblHeader w:val="false"/>
        </w:trPr>
        <w:tc>
          <w:tcPr>
            <w:tcW w:type="dxa" w:w="43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 / Animal Health</w:t>
            </w:r>
          </w:p>
        </w:tc>
        <w:tc>
          <w:tcPr>
            <w:tcW w:type="dxa" w:w="52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Vet Services</w:t>
            </w:r>
            <w:r>
              <w:rPr>
                <w:rFonts w:ascii="Calibri" w:cs="Calibri" w:eastAsia="Calibri" w:hAnsi="Calibri"/>
                <w:color w:val="1F2A24"/>
                <w:sz w:val="18"/>
                <w:szCs w:val="18"/>
              </w:rPr>
              <w:t xml:space="preserve"> (Chapter 2)</w:t>
            </w:r>
          </w:p>
        </w:tc>
      </w:tr>
      <w:tr>
        <w:trPr>
          <w:cantSplit/>
          <w:tblHeader w:val="false"/>
        </w:trPr>
        <w:tc>
          <w:tcPr>
            <w:tcW w:type="dxa" w:w="43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 Hire</w:t>
            </w:r>
          </w:p>
        </w:tc>
        <w:tc>
          <w:tcPr>
            <w:tcW w:type="dxa" w:w="52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Equipment Hire</w:t>
            </w:r>
            <w:r>
              <w:rPr>
                <w:rFonts w:ascii="Calibri" w:cs="Calibri" w:eastAsia="Calibri" w:hAnsi="Calibri"/>
                <w:color w:val="1F2A24"/>
                <w:sz w:val="18"/>
                <w:szCs w:val="18"/>
              </w:rPr>
              <w:t xml:space="preserve"> (Chapter 3)</w:t>
            </w:r>
          </w:p>
        </w:tc>
      </w:tr>
      <w:tr>
        <w:trPr>
          <w:cantSplit/>
          <w:tblHeader w:val="false"/>
        </w:trPr>
        <w:tc>
          <w:tcPr>
            <w:tcW w:type="dxa" w:w="43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Transport / Haulage</w:t>
            </w:r>
          </w:p>
        </w:tc>
        <w:tc>
          <w:tcPr>
            <w:tcW w:type="dxa" w:w="52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Transport &amp; Logistics</w:t>
            </w:r>
            <w:r>
              <w:rPr>
                <w:rFonts w:ascii="Calibri" w:cs="Calibri" w:eastAsia="Calibri" w:hAnsi="Calibri"/>
                <w:color w:val="1F2A24"/>
                <w:sz w:val="18"/>
                <w:szCs w:val="18"/>
              </w:rPr>
              <w:t xml:space="preserve"> (Chapter 4)</w:t>
            </w:r>
          </w:p>
        </w:tc>
      </w:tr>
      <w:tr>
        <w:trPr>
          <w:cantSplit/>
          <w:tblHeader w:val="false"/>
        </w:trPr>
        <w:tc>
          <w:tcPr>
            <w:tcW w:type="dxa" w:w="43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AgriServices Provider</w:t>
            </w:r>
          </w:p>
        </w:tc>
        <w:tc>
          <w:tcPr>
            <w:tcW w:type="dxa" w:w="52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AgriServices</w:t>
            </w:r>
            <w:r>
              <w:rPr>
                <w:rFonts w:ascii="Calibri" w:cs="Calibri" w:eastAsia="Calibri" w:hAnsi="Calibri"/>
                <w:color w:val="1F2A24"/>
                <w:sz w:val="18"/>
                <w:szCs w:val="18"/>
              </w:rPr>
              <w:t xml:space="preserve"> (Chapter 5)</w:t>
            </w:r>
          </w:p>
        </w:tc>
      </w:tr>
      <w:tr>
        <w:trPr>
          <w:cantSplit/>
          <w:tblHeader w:val="false"/>
        </w:trPr>
        <w:tc>
          <w:tcPr>
            <w:tcW w:type="dxa" w:w="43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Dealer</w:t>
            </w:r>
          </w:p>
        </w:tc>
        <w:tc>
          <w:tcPr>
            <w:tcW w:type="dxa" w:w="52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Agro Dealer</w:t>
            </w:r>
            <w:r>
              <w:rPr>
                <w:rFonts w:ascii="Calibri" w:cs="Calibri" w:eastAsia="Calibri" w:hAnsi="Calibri"/>
                <w:color w:val="1F2A24"/>
                <w:sz w:val="18"/>
                <w:szCs w:val="18"/>
              </w:rPr>
              <w:t xml:space="preserve"> (Part 7)</w:t>
            </w:r>
          </w:p>
        </w:tc>
      </w:tr>
      <w:tr>
        <w:trPr>
          <w:cantSplit/>
          <w:tblHeader w:val="false"/>
        </w:trPr>
        <w:tc>
          <w:tcPr>
            <w:tcW w:type="dxa" w:w="43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AgriSupply Provider</w:t>
            </w:r>
          </w:p>
        </w:tc>
        <w:tc>
          <w:tcPr>
            <w:tcW w:type="dxa" w:w="52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AgriSupply</w:t>
            </w:r>
            <w:r>
              <w:rPr>
                <w:rFonts w:ascii="Calibri" w:cs="Calibri" w:eastAsia="Calibri" w:hAnsi="Calibri"/>
                <w:color w:val="1F2A24"/>
                <w:sz w:val="18"/>
                <w:szCs w:val="18"/>
              </w:rPr>
              <w:t xml:space="preserve"> (Part 7)</w:t>
            </w:r>
          </w:p>
        </w:tc>
      </w:tr>
      <w:tr>
        <w:trPr>
          <w:cantSplit/>
          <w:tblHeader w:val="false"/>
        </w:trPr>
        <w:tc>
          <w:tcPr>
            <w:tcW w:type="dxa" w:w="43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AgriFood Seller</w:t>
            </w:r>
          </w:p>
        </w:tc>
        <w:tc>
          <w:tcPr>
            <w:tcW w:type="dxa" w:w="52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AgriFood Seller</w:t>
            </w:r>
            <w:r>
              <w:rPr>
                <w:rFonts w:ascii="Calibri" w:cs="Calibri" w:eastAsia="Calibri" w:hAnsi="Calibri"/>
                <w:color w:val="1F2A24"/>
                <w:sz w:val="18"/>
                <w:szCs w:val="18"/>
              </w:rPr>
              <w:t xml:space="preserve"> (Part 7)</w:t>
            </w:r>
          </w:p>
        </w:tc>
      </w:tr>
      <w:tr>
        <w:trPr>
          <w:cantSplit/>
          <w:tblHeader w:val="false"/>
        </w:trPr>
        <w:tc>
          <w:tcPr>
            <w:tcW w:type="dxa" w:w="43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Processor</w:t>
            </w:r>
          </w:p>
        </w:tc>
        <w:tc>
          <w:tcPr>
            <w:tcW w:type="dxa" w:w="52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Agro Processor</w:t>
            </w:r>
            <w:r>
              <w:rPr>
                <w:rFonts w:ascii="Calibri" w:cs="Calibri" w:eastAsia="Calibri" w:hAnsi="Calibri"/>
                <w:color w:val="1F2A24"/>
                <w:sz w:val="18"/>
                <w:szCs w:val="18"/>
              </w:rPr>
              <w:t xml:space="preserve"> (Part 7)</w:t>
            </w:r>
          </w:p>
        </w:tc>
      </w:tr>
    </w:tbl>
    <w:p>
      <w:pPr>
        <w:spacing w:after="160"/>
      </w:pPr>
    </w:p>
    <w:p>
      <w:pPr>
        <w:spacing w:after="120" w:line="290"/>
      </w:pPr>
      <w:r>
        <w:rPr>
          <w:rFonts w:ascii="Calibri" w:cs="Calibri" w:eastAsia="Calibri" w:hAnsi="Calibri"/>
          <w:color w:val="1F2A24"/>
          <w:sz w:val="21"/>
          <w:szCs w:val="21"/>
        </w:rPr>
        <w:t xml:space="preserve">You are taken to your vendor workspace automatically after you finish the sign-up and set-up steps (see Part 1 — Getting Started and Your Account). You do not choose it from a menu. If you are signed in with a business type that is not one of these, the app falls back to the Agro Dealer workspace.</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business type is chosen when the account is created. If you picked the wrong one, ask your AGRINUXES contact to correct it, because the tabs you see depend on it.</w:t>
      </w:r>
    </w:p>
    <w:p>
      <w:pPr>
        <w:pStyle w:val="Heading3"/>
        <w:keepNext/>
        <w:spacing w:after="100" w:before="260"/>
      </w:pPr>
      <w:bookmarkStart w:name="h_your_workspace_is_created_for_you_on_first_sign_in" w:id="1"/>
      <w:r>
        <w:rPr>
          <w:rFonts w:ascii="Cambria" w:cs="Cambria" w:eastAsia="Cambria" w:hAnsi="Cambria"/>
          <w:b/>
          <w:bCs/>
          <w:color w:val="2E7D4F"/>
          <w:sz w:val="26"/>
          <w:szCs w:val="26"/>
        </w:rPr>
        <w:t xml:space="preserve">Your workspace is created for you on first sign-in</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Every vendor workspace is built around a </w:t>
      </w:r>
      <w:r>
        <w:rPr>
          <w:rFonts w:ascii="Calibri" w:cs="Calibri" w:eastAsia="Calibri" w:hAnsi="Calibri"/>
          <w:i/>
          <w:iCs/>
          <w:color w:val="1F2A24"/>
          <w:sz w:val="21"/>
          <w:szCs w:val="21"/>
        </w:rPr>
        <w:t xml:space="preserve">marketplace profile</w:t>
      </w:r>
      <w:r>
        <w:rPr>
          <w:rFonts w:ascii="Calibri" w:cs="Calibri" w:eastAsia="Calibri" w:hAnsi="Calibri"/>
          <w:color w:val="1F2A24"/>
          <w:sz w:val="21"/>
          <w:szCs w:val="21"/>
        </w:rPr>
        <w:t xml:space="preserve"> (the app calls it a "provider profile"). This is the public face of your business: name, district, description, services, certificates. You do not have to create it by hand.</w:t>
      </w:r>
    </w:p>
    <w:p>
      <w:pPr>
        <w:spacing w:after="120" w:line="290"/>
      </w:pPr>
      <w:r>
        <w:rPr>
          <w:rFonts w:ascii="Calibri" w:cs="Calibri" w:eastAsia="Calibri" w:hAnsi="Calibri"/>
          <w:b/>
          <w:bCs/>
          <w:color w:val="1F2A24"/>
          <w:sz w:val="21"/>
          <w:szCs w:val="21"/>
        </w:rPr>
        <w:t xml:space="preserve">What happens the first time you open the workspace.</w:t>
      </w:r>
    </w:p>
    <w:p>
      <w:pPr>
        <w:pStyle w:val="ListParagraph"/>
        <w:numPr>
          <w:ilvl w:val="0"/>
          <w:numId w:val="138"/>
        </w:numPr>
        <w:spacing w:after="70" w:line="280"/>
      </w:pPr>
      <w:r>
        <w:rPr>
          <w:rFonts w:ascii="Calibri" w:cs="Calibri" w:eastAsia="Calibri" w:hAnsi="Calibri"/>
          <w:color w:val="1F2A24"/>
          <w:sz w:val="21"/>
          <w:szCs w:val="21"/>
        </w:rPr>
        <w:t xml:space="preserve">The page shows </w:t>
      </w:r>
      <w:r>
        <w:rPr>
          <w:rFonts w:ascii="Calibri" w:cs="Calibri" w:eastAsia="Calibri" w:hAnsi="Calibri"/>
          <w:b/>
          <w:bCs/>
          <w:color w:val="1F2A24"/>
          <w:sz w:val="21"/>
          <w:szCs w:val="21"/>
        </w:rPr>
        <w:t xml:space="preserve">Setting up your business workspace…</w:t>
      </w:r>
      <w:r>
        <w:rPr>
          <w:rFonts w:ascii="Calibri" w:cs="Calibri" w:eastAsia="Calibri" w:hAnsi="Calibri"/>
          <w:color w:val="1F2A24"/>
          <w:sz w:val="21"/>
          <w:szCs w:val="21"/>
        </w:rPr>
        <w:t xml:space="preserve"> for a moment.</w:t>
      </w:r>
    </w:p>
    <w:p>
      <w:pPr>
        <w:pStyle w:val="ListParagraph"/>
        <w:numPr>
          <w:ilvl w:val="0"/>
          <w:numId w:val="138"/>
        </w:numPr>
        <w:spacing w:after="70" w:line="280"/>
      </w:pPr>
      <w:r>
        <w:rPr>
          <w:rFonts w:ascii="Calibri" w:cs="Calibri" w:eastAsia="Calibri" w:hAnsi="Calibri"/>
          <w:color w:val="1F2A24"/>
          <w:sz w:val="21"/>
          <w:szCs w:val="21"/>
        </w:rPr>
        <w:t xml:space="preserve">The app looks for a profile that belongs to your company. If none exists, it creates one from your business details.</w:t>
      </w:r>
    </w:p>
    <w:p>
      <w:pPr>
        <w:pStyle w:val="ListParagraph"/>
        <w:numPr>
          <w:ilvl w:val="0"/>
          <w:numId w:val="138"/>
        </w:numPr>
        <w:spacing w:after="70" w:line="280"/>
      </w:pPr>
      <w:r>
        <w:rPr>
          <w:rFonts w:ascii="Calibri" w:cs="Calibri" w:eastAsia="Calibri" w:hAnsi="Calibri"/>
          <w:color w:val="1F2A24"/>
          <w:sz w:val="21"/>
          <w:szCs w:val="21"/>
        </w:rPr>
        <w:t xml:space="preserve">The new profile takes your company name as its business name, your company district as its district, and lists your district as the only district you serve. Its marketplace category is chosen from your business type (see the table below). Its status is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w:t>
      </w:r>
    </w:p>
    <w:p>
      <w:pPr>
        <w:pStyle w:val="ListParagraph"/>
        <w:numPr>
          <w:ilvl w:val="0"/>
          <w:numId w:val="138"/>
        </w:numPr>
        <w:spacing w:after="70" w:line="280"/>
      </w:pPr>
      <w:r>
        <w:rPr>
          <w:rFonts w:ascii="Calibri" w:cs="Calibri" w:eastAsia="Calibri" w:hAnsi="Calibri"/>
          <w:color w:val="1F2A24"/>
          <w:sz w:val="21"/>
          <w:szCs w:val="21"/>
        </w:rPr>
        <w:t xml:space="preserve">Your workspace opens on the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tab.</w:t>
      </w:r>
    </w:p>
    <w:p>
      <w:pPr>
        <w:spacing w:after="60"/>
      </w:pPr>
    </w:p>
    <w:p>
      <w:pPr>
        <w:spacing w:after="120" w:line="290"/>
      </w:pPr>
      <w:r>
        <w:rPr>
          <w:rFonts w:ascii="Calibri" w:cs="Calibri" w:eastAsia="Calibri" w:hAnsi="Calibri"/>
          <w:color w:val="1F2A24"/>
          <w:sz w:val="21"/>
          <w:szCs w:val="21"/>
        </w:rPr>
        <w:t xml:space="preserve">The marketplace category is picked like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68"/>
        <w:gridCol w:w="4970"/>
      </w:tblGrid>
      <w:tr>
        <w:trPr>
          <w:cantSplit/>
          <w:tblHeader/>
        </w:trPr>
        <w:tc>
          <w:tcPr>
            <w:tcW w:type="dxa" w:w="466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Your business type</w:t>
            </w:r>
          </w:p>
        </w:tc>
        <w:tc>
          <w:tcPr>
            <w:tcW w:type="dxa" w:w="497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Marketplace category created</w:t>
            </w:r>
          </w:p>
        </w:tc>
      </w:tr>
      <w:tr>
        <w:trPr>
          <w:cantSplit/>
          <w:tblHeader w:val="false"/>
        </w:trPr>
        <w:tc>
          <w:tcPr>
            <w:tcW w:type="dxa" w:w="46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 / Animal Health</w:t>
            </w:r>
          </w:p>
        </w:tc>
        <w:tc>
          <w:tcPr>
            <w:tcW w:type="dxa" w:w="49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Veterinary Services</w:t>
            </w:r>
          </w:p>
        </w:tc>
      </w:tr>
      <w:tr>
        <w:trPr>
          <w:cantSplit/>
          <w:tblHeader w:val="false"/>
        </w:trPr>
        <w:tc>
          <w:tcPr>
            <w:tcW w:type="dxa" w:w="46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 Hire</w:t>
            </w:r>
          </w:p>
        </w:tc>
        <w:tc>
          <w:tcPr>
            <w:tcW w:type="dxa" w:w="49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 Hire</w:t>
            </w:r>
          </w:p>
        </w:tc>
      </w:tr>
      <w:tr>
        <w:trPr>
          <w:cantSplit/>
          <w:tblHeader w:val="false"/>
        </w:trPr>
        <w:tc>
          <w:tcPr>
            <w:tcW w:type="dxa" w:w="46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Transport / Haulage</w:t>
            </w:r>
          </w:p>
        </w:tc>
        <w:tc>
          <w:tcPr>
            <w:tcW w:type="dxa" w:w="49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Transport &amp; Logistics</w:t>
            </w:r>
          </w:p>
        </w:tc>
      </w:tr>
      <w:tr>
        <w:trPr>
          <w:cantSplit/>
          <w:tblHeader w:val="false"/>
        </w:trPr>
        <w:tc>
          <w:tcPr>
            <w:tcW w:type="dxa" w:w="46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AgriServices Provider</w:t>
            </w:r>
          </w:p>
        </w:tc>
        <w:tc>
          <w:tcPr>
            <w:tcW w:type="dxa" w:w="49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Agricultural Services</w:t>
            </w:r>
          </w:p>
        </w:tc>
      </w:tr>
      <w:tr>
        <w:trPr>
          <w:cantSplit/>
          <w:tblHeader w:val="false"/>
        </w:trPr>
        <w:tc>
          <w:tcPr>
            <w:tcW w:type="dxa" w:w="46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Dealer, AgriSupply Provider</w:t>
            </w:r>
          </w:p>
        </w:tc>
        <w:tc>
          <w:tcPr>
            <w:tcW w:type="dxa" w:w="49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Dealer / Input Supplier</w:t>
            </w:r>
          </w:p>
        </w:tc>
      </w:tr>
      <w:tr>
        <w:trPr>
          <w:cantSplit/>
          <w:tblHeader w:val="false"/>
        </w:trPr>
        <w:tc>
          <w:tcPr>
            <w:tcW w:type="dxa" w:w="46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Processor</w:t>
            </w:r>
          </w:p>
        </w:tc>
        <w:tc>
          <w:tcPr>
            <w:tcW w:type="dxa" w:w="49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Processing</w:t>
            </w:r>
          </w:p>
        </w:tc>
      </w:tr>
      <w:tr>
        <w:trPr>
          <w:cantSplit/>
          <w:tblHeader w:val="false"/>
        </w:trPr>
        <w:tc>
          <w:tcPr>
            <w:tcW w:type="dxa" w:w="46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AgriFood Seller</w:t>
            </w:r>
          </w:p>
        </w:tc>
        <w:tc>
          <w:tcPr>
            <w:tcW w:type="dxa" w:w="49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AgriFood Seller / Fresh Produce</w:t>
            </w:r>
          </w:p>
        </w:tc>
      </w:tr>
    </w:tbl>
    <w:p>
      <w:pPr>
        <w:spacing w:after="160"/>
      </w:pP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There is one profile per company. Everyone on your team who signs in sees the same profile and the same records.</w:t>
      </w:r>
    </w:p>
    <w:p>
      <w:pPr>
        <w:pStyle w:val="ListParagraph"/>
        <w:numPr>
          <w:ilvl w:val="0"/>
          <w:numId w:val="2"/>
        </w:numPr>
        <w:spacing w:after="60" w:line="280"/>
      </w:pPr>
      <w:r>
        <w:rPr>
          <w:rFonts w:ascii="Calibri" w:cs="Calibri" w:eastAsia="Calibri" w:hAnsi="Calibri"/>
          <w:color w:val="1F2A24"/>
          <w:sz w:val="21"/>
          <w:szCs w:val="21"/>
        </w:rPr>
        <w:t xml:space="preserve">Your profile is created with status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straight away, so it can appear in farmer searches before you have filled anything in. Complete it quickly (see "Marketplace Listing" below).</w:t>
      </w:r>
    </w:p>
    <w:p>
      <w:pPr>
        <w:pStyle w:val="ListParagraph"/>
        <w:numPr>
          <w:ilvl w:val="0"/>
          <w:numId w:val="2"/>
        </w:numPr>
        <w:spacing w:after="60" w:line="280"/>
      </w:pPr>
      <w:r>
        <w:rPr>
          <w:rFonts w:ascii="Calibri" w:cs="Calibri" w:eastAsia="Calibri" w:hAnsi="Calibri"/>
          <w:color w:val="1F2A24"/>
          <w:sz w:val="21"/>
          <w:szCs w:val="21"/>
        </w:rPr>
        <w:t xml:space="preserve">Everything in a vendor workspace is saved to the company account, shared by all your team members, on any device. Nothing in these tabs is kept only in your browser.</w:t>
      </w:r>
    </w:p>
    <w:p>
      <w:pPr>
        <w:spacing w:after="60"/>
      </w:pPr>
    </w:p>
    <w:p>
      <w:pPr>
        <w:spacing w:after="120" w:line="290"/>
      </w:pPr>
      <w:r>
        <w:rPr>
          <w:rFonts w:ascii="Calibri" w:cs="Calibri" w:eastAsia="Calibri" w:hAnsi="Calibri"/>
          <w:b/>
          <w:bCs/>
          <w:color w:val="1F2A24"/>
          <w:sz w:val="21"/>
          <w:szCs w:val="21"/>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70"/>
        <w:gridCol w:w="4968"/>
      </w:tblGrid>
      <w:tr>
        <w:trPr>
          <w:cantSplit/>
          <w:tblHeader/>
        </w:trPr>
        <w:tc>
          <w:tcPr>
            <w:tcW w:type="dxa" w:w="467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you see</w:t>
            </w:r>
          </w:p>
        </w:tc>
        <w:tc>
          <w:tcPr>
            <w:tcW w:type="dxa" w:w="496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means</w:t>
            </w:r>
          </w:p>
        </w:tc>
      </w:tr>
      <w:tr>
        <w:trPr>
          <w:cantSplit/>
          <w:tblHeader w:val="false"/>
        </w:trPr>
        <w:tc>
          <w:tcPr>
            <w:tcW w:type="dxa" w:w="46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red banner at the top of the page with a message</w:t>
            </w:r>
          </w:p>
        </w:tc>
        <w:tc>
          <w:tcPr>
            <w:tcW w:type="dxa" w:w="49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workspace could not load its data. Check your internet connection and reload.</w:t>
            </w:r>
          </w:p>
        </w:tc>
      </w:tr>
      <w:tr>
        <w:trPr>
          <w:cantSplit/>
          <w:tblHeader w:val="false"/>
        </w:trPr>
        <w:tc>
          <w:tcPr>
            <w:tcW w:type="dxa" w:w="46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red box saying "This tab hit an error: … Try another tab or reload."</w:t>
            </w:r>
          </w:p>
        </w:tc>
        <w:tc>
          <w:tcPr>
            <w:tcW w:type="dxa" w:w="49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tab failed. Click a different tab, or reload the page.</w:t>
            </w:r>
          </w:p>
        </w:tc>
      </w:tr>
    </w:tbl>
    <w:p>
      <w:pPr>
        <w:spacing w:after="160"/>
      </w:pPr>
    </w:p>
    <w:p>
      <w:pPr>
        <w:pStyle w:val="Heading3"/>
        <w:keepNext/>
        <w:spacing w:after="100" w:before="260"/>
      </w:pPr>
      <w:bookmarkStart w:name="h_the_screen_layout" w:id="1"/>
      <w:r>
        <w:rPr>
          <w:rFonts w:ascii="Cambria" w:cs="Cambria" w:eastAsia="Cambria" w:hAnsi="Cambria"/>
          <w:b/>
          <w:bCs/>
          <w:color w:val="2E7D4F"/>
          <w:sz w:val="26"/>
          <w:szCs w:val="26"/>
        </w:rPr>
        <w:t xml:space="preserve">The screen layout</w:t>
      </w:r>
      <w:bookmarkEnd w:id="1"/>
    </w:p>
    <w:p>
      <w:pPr>
        <w:spacing w:after="120" w:line="290"/>
      </w:pPr>
      <w:r>
        <w:rPr>
          <w:rFonts w:ascii="Calibri" w:cs="Calibri" w:eastAsia="Calibri" w:hAnsi="Calibri"/>
          <w:b/>
          <w:bCs/>
          <w:color w:val="1F2A24"/>
          <w:sz w:val="21"/>
          <w:szCs w:val="21"/>
        </w:rPr>
        <w:t xml:space="preserve">The sidebar (left).</w:t>
      </w:r>
    </w:p>
    <w:p>
      <w:pPr>
        <w:pStyle w:val="ListParagraph"/>
        <w:numPr>
          <w:ilvl w:val="0"/>
          <w:numId w:val="2"/>
        </w:numPr>
        <w:spacing w:after="60" w:line="280"/>
      </w:pPr>
      <w:r>
        <w:rPr>
          <w:rFonts w:ascii="Calibri" w:cs="Calibri" w:eastAsia="Calibri" w:hAnsi="Calibri"/>
          <w:color w:val="1F2A24"/>
          <w:sz w:val="21"/>
          <w:szCs w:val="21"/>
        </w:rPr>
        <w:t xml:space="preserve">At the top is a menu button (three lines). Click it to shrink the sidebar to icons only, or open it again.</w:t>
      </w:r>
    </w:p>
    <w:p>
      <w:pPr>
        <w:pStyle w:val="ListParagraph"/>
        <w:numPr>
          <w:ilvl w:val="0"/>
          <w:numId w:val="2"/>
        </w:numPr>
        <w:spacing w:after="60" w:line="280"/>
      </w:pPr>
      <w:r>
        <w:rPr>
          <w:rFonts w:ascii="Calibri" w:cs="Calibri" w:eastAsia="Calibri" w:hAnsi="Calibri"/>
          <w:color w:val="1F2A24"/>
          <w:sz w:val="21"/>
          <w:szCs w:val="21"/>
        </w:rPr>
        <w:t xml:space="preserve">Next to it you see </w:t>
      </w:r>
      <w:r>
        <w:rPr>
          <w:rFonts w:ascii="Calibri" w:cs="Calibri" w:eastAsia="Calibri" w:hAnsi="Calibri"/>
          <w:b/>
          <w:bCs/>
          <w:color w:val="1F2A24"/>
          <w:sz w:val="21"/>
          <w:szCs w:val="21"/>
        </w:rPr>
        <w:t xml:space="preserve">AGRINUXES</w:t>
      </w:r>
      <w:r>
        <w:rPr>
          <w:rFonts w:ascii="Calibri" w:cs="Calibri" w:eastAsia="Calibri" w:hAnsi="Calibri"/>
          <w:color w:val="1F2A24"/>
          <w:sz w:val="21"/>
          <w:szCs w:val="21"/>
        </w:rPr>
        <w:t xml:space="preserve"> and, under it, your vendor icon and business name.</w:t>
      </w:r>
    </w:p>
    <w:p>
      <w:pPr>
        <w:pStyle w:val="ListParagraph"/>
        <w:numPr>
          <w:ilvl w:val="0"/>
          <w:numId w:val="2"/>
        </w:numPr>
        <w:spacing w:after="60" w:line="280"/>
      </w:pPr>
      <w:r>
        <w:rPr>
          <w:rFonts w:ascii="Calibri" w:cs="Calibri" w:eastAsia="Calibri" w:hAnsi="Calibri"/>
          <w:color w:val="1F2A24"/>
          <w:sz w:val="21"/>
          <w:szCs w:val="21"/>
        </w:rPr>
        <w:t xml:space="preserve">Below that is the list of tabs for your business type. The tab you are on is highlighted in green. Click any tab to open it.</w:t>
      </w:r>
    </w:p>
    <w:p>
      <w:pPr>
        <w:pStyle w:val="ListParagraph"/>
        <w:numPr>
          <w:ilvl w:val="0"/>
          <w:numId w:val="2"/>
        </w:numPr>
        <w:spacing w:after="60" w:line="280"/>
      </w:pPr>
      <w:r>
        <w:rPr>
          <w:rFonts w:ascii="Calibri" w:cs="Calibri" w:eastAsia="Calibri" w:hAnsi="Calibri"/>
          <w:color w:val="1F2A24"/>
          <w:sz w:val="21"/>
          <w:szCs w:val="21"/>
        </w:rPr>
        <w:t xml:space="preserve">At the bottom is </w:t>
      </w:r>
      <w:r>
        <w:rPr>
          <w:rFonts w:ascii="Calibri" w:cs="Calibri" w:eastAsia="Calibri" w:hAnsi="Calibri"/>
          <w:b/>
          <w:bCs/>
          <w:color w:val="1F2A24"/>
          <w:sz w:val="21"/>
          <w:szCs w:val="21"/>
        </w:rPr>
        <w:t xml:space="preserve">Sign Out</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The top bar.</w:t>
      </w:r>
      <w:r>
        <w:rPr>
          <w:rFonts w:ascii="Calibri" w:cs="Calibri" w:eastAsia="Calibri" w:hAnsi="Calibri"/>
          <w:color w:val="1F2A24"/>
          <w:sz w:val="21"/>
          <w:szCs w:val="21"/>
        </w:rPr>
        <w:t xml:space="preserve"> It shows where you are, for example "Vet Services / Appointments". On the right it shows your district. If you have not set a district it says </w:t>
      </w:r>
      <w:r>
        <w:rPr>
          <w:rFonts w:ascii="Calibri" w:cs="Calibri" w:eastAsia="Calibri" w:hAnsi="Calibri"/>
          <w:b/>
          <w:bCs/>
          <w:color w:val="1F2A24"/>
          <w:sz w:val="21"/>
          <w:szCs w:val="21"/>
        </w:rPr>
        <w:t xml:space="preserve">Set your district in Settings</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The work area.</w:t>
      </w:r>
      <w:r>
        <w:rPr>
          <w:rFonts w:ascii="Calibri" w:cs="Calibri" w:eastAsia="Calibri" w:hAnsi="Calibri"/>
          <w:color w:val="1F2A24"/>
          <w:sz w:val="21"/>
          <w:szCs w:val="21"/>
        </w:rPr>
        <w:t xml:space="preserve"> The selected tab is shown here. Forms open as pop-up windows. When you save, delete or change something, a small green message (or red, if it failed) appears at the bottom right of the screen for a few seconds, for example "Saved." or "Business profile saved."</w:t>
      </w:r>
    </w:p>
    <w:p>
      <w:pPr>
        <w:spacing w:after="120" w:line="290"/>
      </w:pPr>
      <w:r>
        <w:rPr>
          <w:rFonts w:ascii="Calibri" w:cs="Calibri" w:eastAsia="Calibri" w:hAnsi="Calibri"/>
          <w:b/>
          <w:bCs/>
          <w:color w:val="1F2A24"/>
          <w:sz w:val="21"/>
          <w:szCs w:val="21"/>
        </w:rPr>
        <w:t xml:space="preserve">Tab order.</w:t>
      </w:r>
      <w:r>
        <w:rPr>
          <w:rFonts w:ascii="Calibri" w:cs="Calibri" w:eastAsia="Calibri" w:hAnsi="Calibri"/>
          <w:color w:val="1F2A24"/>
          <w:sz w:val="21"/>
          <w:szCs w:val="21"/>
        </w:rPr>
        <w:t xml:space="preserve"> Each vendor type has its own tabs first, then the same six common tabs in this order: </w:t>
      </w:r>
      <w:r>
        <w:rPr>
          <w:rFonts w:ascii="Calibri" w:cs="Calibri" w:eastAsia="Calibri" w:hAnsi="Calibri"/>
          <w:b/>
          <w:bCs/>
          <w:color w:val="1F2A24"/>
          <w:sz w:val="21"/>
          <w:szCs w:val="21"/>
        </w:rPr>
        <w:t xml:space="preserve">Clients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Revenue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Users &amp; Permissions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w:t>
      </w: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On a phone, use the menu button to collapse the sidebar so the tables have more room, and scroll tables sideways to see all columns.</w:t>
      </w:r>
    </w:p>
    <w:p>
      <w:pPr>
        <w:pStyle w:val="Heading3"/>
        <w:keepNext/>
        <w:spacing w:after="100" w:before="260"/>
      </w:pPr>
      <w:bookmarkStart w:name="h_how_statuses_colours_and_reference_numbers_work" w:id="1"/>
      <w:r>
        <w:rPr>
          <w:rFonts w:ascii="Cambria" w:cs="Cambria" w:eastAsia="Cambria" w:hAnsi="Cambria"/>
          <w:b/>
          <w:bCs/>
          <w:color w:val="2E7D4F"/>
          <w:sz w:val="26"/>
          <w:szCs w:val="26"/>
        </w:rPr>
        <w:t xml:space="preserve">How statuses, colours and reference numbers work</w:t>
      </w:r>
      <w:bookmarkEnd w:id="1"/>
    </w:p>
    <w:p>
      <w:pPr>
        <w:spacing w:after="120" w:line="290"/>
      </w:pPr>
      <w:r>
        <w:rPr>
          <w:rFonts w:ascii="Calibri" w:cs="Calibri" w:eastAsia="Calibri" w:hAnsi="Calibri"/>
          <w:color w:val="1F2A24"/>
          <w:sz w:val="21"/>
          <w:szCs w:val="21"/>
        </w:rPr>
        <w:t xml:space="preserve">Throughout the vendor tabs, a status appears as a small coloured label. The colour groups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9"/>
        <w:gridCol w:w="6509"/>
      </w:tblGrid>
      <w:tr>
        <w:trPr>
          <w:cantSplit/>
          <w:tblHeader/>
        </w:trPr>
        <w:tc>
          <w:tcPr>
            <w:tcW w:type="dxa" w:w="312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Colour</w:t>
            </w:r>
          </w:p>
        </w:tc>
        <w:tc>
          <w:tcPr>
            <w:tcW w:type="dxa" w:w="650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Typical statuses</w:t>
            </w:r>
          </w:p>
        </w:tc>
      </w:tr>
      <w:tr>
        <w:trPr>
          <w:cantSplit/>
          <w:tblHeader w:val="false"/>
        </w:trPr>
        <w:tc>
          <w:tcPr>
            <w:tcW w:type="dxa" w:w="31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Blue/sky</w:t>
            </w:r>
          </w:p>
        </w:tc>
        <w:tc>
          <w:tcPr>
            <w:tcW w:type="dxa" w:w="65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New, Requested, Enquiry, Received</w:t>
            </w:r>
          </w:p>
        </w:tc>
      </w:tr>
      <w:tr>
        <w:trPr>
          <w:cantSplit/>
          <w:tblHeader w:val="false"/>
        </w:trPr>
        <w:tc>
          <w:tcPr>
            <w:tcW w:type="dxa" w:w="31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Indigo</w:t>
            </w:r>
          </w:p>
        </w:tc>
        <w:tc>
          <w:tcPr>
            <w:tcW w:type="dxa" w:w="65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Quoted, Sent</w:t>
            </w:r>
          </w:p>
        </w:tc>
      </w:tr>
      <w:tr>
        <w:trPr>
          <w:cantSplit/>
          <w:tblHeader w:val="false"/>
        </w:trPr>
        <w:tc>
          <w:tcPr>
            <w:tcW w:type="dxa" w:w="31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Blue</w:t>
            </w:r>
          </w:p>
        </w:tc>
        <w:tc>
          <w:tcPr>
            <w:tcW w:type="dxa" w:w="65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Confirmed, Scheduled, Packed</w:t>
            </w:r>
          </w:p>
        </w:tc>
      </w:tr>
      <w:tr>
        <w:trPr>
          <w:cantSplit/>
          <w:tblHeader w:val="false"/>
        </w:trPr>
        <w:tc>
          <w:tcPr>
            <w:tcW w:type="dxa" w:w="31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Amber</w:t>
            </w:r>
          </w:p>
        </w:tc>
        <w:tc>
          <w:tcPr>
            <w:tcW w:type="dxa" w:w="65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Active, In progress, Processing, Out for delivery, Pending</w:t>
            </w:r>
          </w:p>
        </w:tc>
      </w:tr>
      <w:tr>
        <w:trPr>
          <w:cantSplit/>
          <w:tblHeader w:val="false"/>
        </w:trPr>
        <w:tc>
          <w:tcPr>
            <w:tcW w:type="dxa" w:w="31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Green</w:t>
            </w:r>
          </w:p>
        </w:tc>
        <w:tc>
          <w:tcPr>
            <w:tcW w:type="dxa" w:w="65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Completed, Delivered, Paid, Valid</w:t>
            </w:r>
          </w:p>
        </w:tc>
      </w:tr>
      <w:tr>
        <w:trPr>
          <w:cantSplit/>
          <w:tblHeader w:val="false"/>
        </w:trPr>
        <w:tc>
          <w:tcPr>
            <w:tcW w:type="dxa" w:w="31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Red</w:t>
            </w:r>
          </w:p>
        </w:tc>
        <w:tc>
          <w:tcPr>
            <w:tcW w:type="dxa" w:w="65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Cancelled, No show, Void, Rejected, Expired, Overdue, Suspended</w:t>
            </w:r>
          </w:p>
        </w:tc>
      </w:tr>
      <w:tr>
        <w:trPr>
          <w:cantSplit/>
          <w:tblHeader w:val="false"/>
        </w:trPr>
        <w:tc>
          <w:tcPr>
            <w:tcW w:type="dxa" w:w="31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Grey</w:t>
            </w:r>
          </w:p>
        </w:tc>
        <w:tc>
          <w:tcPr>
            <w:tcW w:type="dxa" w:w="65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Draft, Sold out, Inactive</w:t>
            </w:r>
          </w:p>
        </w:tc>
      </w:tr>
    </w:tbl>
    <w:p>
      <w:pPr>
        <w:spacing w:after="160"/>
      </w:pPr>
    </w:p>
    <w:p>
      <w:pPr>
        <w:spacing w:after="120" w:line="290"/>
      </w:pPr>
      <w:r>
        <w:rPr>
          <w:rFonts w:ascii="Calibri" w:cs="Calibri" w:eastAsia="Calibri" w:hAnsi="Calibri"/>
          <w:color w:val="1F2A24"/>
          <w:sz w:val="21"/>
          <w:szCs w:val="21"/>
        </w:rPr>
        <w:t xml:space="preserve">Each record gets an automatic reference number made of a prefix, the year and a running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32"/>
        <w:gridCol w:w="4406"/>
      </w:tblGrid>
      <w:tr>
        <w:trPr>
          <w:cantSplit/>
          <w:tblHeader/>
        </w:trPr>
        <w:tc>
          <w:tcPr>
            <w:tcW w:type="dxa" w:w="523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Record</w:t>
            </w:r>
          </w:p>
        </w:tc>
        <w:tc>
          <w:tcPr>
            <w:tcW w:type="dxa" w:w="440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Looks like</w:t>
            </w:r>
          </w:p>
        </w:tc>
      </w:tr>
      <w:tr>
        <w:trPr>
          <w:cantSplit/>
          <w:tblHeader w:val="false"/>
        </w:trPr>
        <w:tc>
          <w:tcPr>
            <w:tcW w:type="dxa" w:w="523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Invoice</w:t>
            </w:r>
          </w:p>
        </w:tc>
        <w:tc>
          <w:tcPr>
            <w:tcW w:type="dxa" w:w="44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INV-2026-0001</w:t>
            </w:r>
          </w:p>
        </w:tc>
      </w:tr>
      <w:tr>
        <w:trPr>
          <w:cantSplit/>
          <w:tblHeader w:val="false"/>
        </w:trPr>
        <w:tc>
          <w:tcPr>
            <w:tcW w:type="dxa" w:w="523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 appointment</w:t>
            </w:r>
          </w:p>
        </w:tc>
        <w:tc>
          <w:tcPr>
            <w:tcW w:type="dxa" w:w="44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VA-2026-0001</w:t>
            </w:r>
          </w:p>
        </w:tc>
      </w:tr>
      <w:tr>
        <w:trPr>
          <w:cantSplit/>
          <w:tblHeader w:val="false"/>
        </w:trPr>
        <w:tc>
          <w:tcPr>
            <w:tcW w:type="dxa" w:w="523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 hire booking</w:t>
            </w:r>
          </w:p>
        </w:tc>
        <w:tc>
          <w:tcPr>
            <w:tcW w:type="dxa" w:w="44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HB-2026-0001</w:t>
            </w:r>
          </w:p>
        </w:tc>
      </w:tr>
      <w:tr>
        <w:trPr>
          <w:cantSplit/>
          <w:tblHeader w:val="false"/>
        </w:trPr>
        <w:tc>
          <w:tcPr>
            <w:tcW w:type="dxa" w:w="523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Job (service or transport)</w:t>
            </w:r>
          </w:p>
        </w:tc>
        <w:tc>
          <w:tcPr>
            <w:tcW w:type="dxa" w:w="44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JOB-2026-0001</w:t>
            </w:r>
          </w:p>
        </w:tc>
      </w:tr>
      <w:tr>
        <w:trPr>
          <w:cantSplit/>
          <w:tblHeader w:val="false"/>
        </w:trPr>
        <w:tc>
          <w:tcPr>
            <w:tcW w:type="dxa" w:w="523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Sales order (dealers, suppliers, sellers)</w:t>
            </w:r>
          </w:p>
        </w:tc>
        <w:tc>
          <w:tcPr>
            <w:tcW w:type="dxa" w:w="44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SO-2026-0001</w:t>
            </w:r>
          </w:p>
        </w:tc>
      </w:tr>
      <w:tr>
        <w:trPr>
          <w:cantSplit/>
          <w:tblHeader w:val="false"/>
        </w:trPr>
        <w:tc>
          <w:tcPr>
            <w:tcW w:type="dxa" w:w="523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Processing lot</w:t>
            </w:r>
          </w:p>
        </w:tc>
        <w:tc>
          <w:tcPr>
            <w:tcW w:type="dxa" w:w="44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LOT-2026-0001</w:t>
            </w:r>
          </w:p>
        </w:tc>
      </w:tr>
    </w:tbl>
    <w:p>
      <w:pPr>
        <w:spacing w:after="1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running number counts every record of that kind on the whole platform for the year, not only yours. Your first invoice will therefore not be "0001". This is normal. Numbers can have gaps from your point of view.</w:t>
      </w:r>
    </w:p>
    <w:p>
      <w:pPr>
        <w:pStyle w:val="Heading3"/>
        <w:keepNext/>
        <w:spacing w:after="100" w:before="260"/>
      </w:pPr>
      <w:bookmarkStart w:name="h_overview_the_first_tab_of_every_vendor_type_" w:id="1"/>
      <w:r>
        <w:rPr>
          <w:rFonts w:ascii="Cambria" w:cs="Cambria" w:eastAsia="Cambria" w:hAnsi="Cambria"/>
          <w:b/>
          <w:bCs/>
          <w:color w:val="2E7D4F"/>
          <w:sz w:val="26"/>
          <w:szCs w:val="26"/>
        </w:rPr>
        <w:t xml:space="preserve">Overview (the first tab of every vendor type)</w:t>
      </w:r>
      <w:bookmarkEnd w:id="1"/>
    </w:p>
    <w:p>
      <w:pPr>
        <w:spacing w:after="120" w:line="290"/>
      </w:pPr>
      <w:r>
        <w:rPr>
          <w:rFonts w:ascii="Calibri" w:cs="Calibri" w:eastAsia="Calibri" w:hAnsi="Calibri"/>
          <w:color w:val="1F2A24"/>
          <w:sz w:val="21"/>
          <w:szCs w:val="21"/>
        </w:rPr>
        <w:t xml:space="preserve">Each vendor type has its own Overview with its own four figures, described in the chapter for that type. They all share the same layout.</w:t>
      </w:r>
    </w:p>
    <w:p>
      <w:pPr>
        <w:spacing w:after="120" w:line="290"/>
      </w:pPr>
      <w:r>
        <w:rPr>
          <w:rFonts w:ascii="Calibri" w:cs="Calibri" w:eastAsia="Calibri" w:hAnsi="Calibri"/>
          <w:b/>
          <w:bCs/>
          <w:color w:val="1F2A24"/>
          <w:sz w:val="21"/>
          <w:szCs w:val="21"/>
        </w:rPr>
        <w:t xml:space="preserve">What you see</w:t>
      </w:r>
    </w:p>
    <w:p>
      <w:pPr>
        <w:pStyle w:val="ListParagraph"/>
        <w:numPr>
          <w:ilvl w:val="0"/>
          <w:numId w:val="2"/>
        </w:numPr>
        <w:spacing w:after="60" w:line="280"/>
      </w:pPr>
      <w:r>
        <w:rPr>
          <w:rFonts w:ascii="Calibri" w:cs="Calibri" w:eastAsia="Calibri" w:hAnsi="Calibri"/>
          <w:b/>
          <w:bCs/>
          <w:color w:val="1F2A24"/>
          <w:sz w:val="21"/>
          <w:szCs w:val="21"/>
        </w:rPr>
        <w:t xml:space="preserve">Title line:</w:t>
      </w:r>
      <w:r>
        <w:rPr>
          <w:rFonts w:ascii="Calibri" w:cs="Calibri" w:eastAsia="Calibri" w:hAnsi="Calibri"/>
          <w:color w:val="1F2A24"/>
          <w:sz w:val="21"/>
          <w:szCs w:val="21"/>
        </w:rPr>
        <w:t xml:space="preserve"> the name of your workspace, then your business name, district, business type, and "verified" if the platform has verified you. A status label (usually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and, once you have reviews, a star rating with the number of reviews, for example "4.6 (12)".</w:t>
      </w:r>
    </w:p>
    <w:p>
      <w:pPr>
        <w:pStyle w:val="ListParagraph"/>
        <w:numPr>
          <w:ilvl w:val="0"/>
          <w:numId w:val="2"/>
        </w:numPr>
        <w:spacing w:after="60" w:line="280"/>
      </w:pPr>
      <w:r>
        <w:rPr>
          <w:rFonts w:ascii="Calibri" w:cs="Calibri" w:eastAsia="Calibri" w:hAnsi="Calibri"/>
          <w:b/>
          <w:bCs/>
          <w:color w:val="1F2A24"/>
          <w:sz w:val="21"/>
          <w:szCs w:val="21"/>
        </w:rPr>
        <w:t xml:space="preserve">Four figure cards</w:t>
      </w:r>
      <w:r>
        <w:rPr>
          <w:rFonts w:ascii="Calibri" w:cs="Calibri" w:eastAsia="Calibri" w:hAnsi="Calibri"/>
          <w:color w:val="1F2A24"/>
          <w:sz w:val="21"/>
          <w:szCs w:val="21"/>
        </w:rPr>
        <w:t xml:space="preserve"> across the top (different for each vendor type).</w:t>
      </w:r>
    </w:p>
    <w:p>
      <w:pPr>
        <w:pStyle w:val="ListParagraph"/>
        <w:numPr>
          <w:ilvl w:val="0"/>
          <w:numId w:val="2"/>
        </w:numPr>
        <w:spacing w:after="60" w:line="280"/>
      </w:pPr>
      <w:r>
        <w:rPr>
          <w:rFonts w:ascii="Calibri" w:cs="Calibri" w:eastAsia="Calibri" w:hAnsi="Calibri"/>
          <w:b/>
          <w:bCs/>
          <w:color w:val="1F2A24"/>
          <w:sz w:val="21"/>
          <w:szCs w:val="21"/>
        </w:rPr>
        <w:t xml:space="preserve">Revenue received (last 6 months):</w:t>
      </w:r>
      <w:r>
        <w:rPr>
          <w:rFonts w:ascii="Calibri" w:cs="Calibri" w:eastAsia="Calibri" w:hAnsi="Calibri"/>
          <w:color w:val="1F2A24"/>
          <w:sz w:val="21"/>
          <w:szCs w:val="21"/>
        </w:rPr>
        <w:t xml:space="preserve"> a bar chart with one bar per month, the current month on the right. On the right of the card title are two figures: the total received </w:t>
      </w:r>
      <w:r>
        <w:rPr>
          <w:rFonts w:ascii="Calibri" w:cs="Calibri" w:eastAsia="Calibri" w:hAnsi="Calibri"/>
          <w:b/>
          <w:bCs/>
          <w:color w:val="1F2A24"/>
          <w:sz w:val="21"/>
          <w:szCs w:val="21"/>
        </w:rPr>
        <w:t xml:space="preserve">year to date</w:t>
      </w:r>
      <w:r>
        <w:rPr>
          <w:rFonts w:ascii="Calibri" w:cs="Calibri" w:eastAsia="Calibri" w:hAnsi="Calibri"/>
          <w:color w:val="1F2A24"/>
          <w:sz w:val="21"/>
          <w:szCs w:val="21"/>
        </w:rPr>
        <w:t xml:space="preserve"> (since 1 January) and received in the </w:t>
      </w:r>
      <w:r>
        <w:rPr>
          <w:rFonts w:ascii="Calibri" w:cs="Calibri" w:eastAsia="Calibri" w:hAnsi="Calibri"/>
          <w:b/>
          <w:bCs/>
          <w:color w:val="1F2A24"/>
          <w:sz w:val="21"/>
          <w:szCs w:val="21"/>
        </w:rPr>
        <w:t xml:space="preserve">last 30 days</w:t>
      </w:r>
      <w:r>
        <w:rPr>
          <w:rFonts w:ascii="Calibri" w:cs="Calibri" w:eastAsia="Calibri" w:hAnsi="Calibri"/>
          <w:color w:val="1F2A24"/>
          <w:sz w:val="21"/>
          <w:szCs w:val="21"/>
        </w:rPr>
        <w:t xml:space="preserve">. Under the chart you see how much came from each source, for example "Vet: ZMW 4,200.00". Until you record a payment, the chart says "No paid invoices, bookings or orders yet. Revenue appears here as payments are recorded."</w:t>
      </w:r>
    </w:p>
    <w:p>
      <w:pPr>
        <w:pStyle w:val="ListParagraph"/>
        <w:numPr>
          <w:ilvl w:val="0"/>
          <w:numId w:val="2"/>
        </w:numPr>
        <w:spacing w:after="60" w:line="280"/>
      </w:pPr>
      <w:r>
        <w:rPr>
          <w:rFonts w:ascii="Calibri" w:cs="Calibri" w:eastAsia="Calibri" w:hAnsi="Calibri"/>
          <w:b/>
          <w:bCs/>
          <w:color w:val="1F2A24"/>
          <w:sz w:val="21"/>
          <w:szCs w:val="21"/>
        </w:rPr>
        <w:t xml:space="preserve">Quick actions:</w:t>
      </w:r>
      <w:r>
        <w:rPr>
          <w:rFonts w:ascii="Calibri" w:cs="Calibri" w:eastAsia="Calibri" w:hAnsi="Calibri"/>
          <w:color w:val="1F2A24"/>
          <w:sz w:val="21"/>
          <w:szCs w:val="21"/>
        </w:rPr>
        <w:t xml:space="preserve"> four buttons that jump to a tab. Below them are short reminders that appear only when they apply:</w:t>
      </w:r>
    </w:p>
    <w:p>
      <w:pPr>
        <w:pStyle w:val="ListParagraph"/>
        <w:numPr>
          <w:ilvl w:val="1"/>
          <w:numId w:val="2"/>
        </w:numPr>
        <w:spacing w:after="60" w:line="280"/>
      </w:pPr>
      <w:r>
        <w:rPr>
          <w:rFonts w:ascii="Calibri" w:cs="Calibri" w:eastAsia="Calibri" w:hAnsi="Calibri"/>
          <w:color w:val="1F2A24"/>
          <w:sz w:val="21"/>
          <w:szCs w:val="21"/>
        </w:rPr>
        <w:t xml:space="preserve">the number and total value of unpaid invoices;</w:t>
      </w:r>
    </w:p>
    <w:p>
      <w:pPr>
        <w:pStyle w:val="ListParagraph"/>
        <w:numPr>
          <w:ilvl w:val="1"/>
          <w:numId w:val="2"/>
        </w:numPr>
        <w:spacing w:after="60" w:line="280"/>
      </w:pPr>
      <w:r>
        <w:rPr>
          <w:rFonts w:ascii="Calibri" w:cs="Calibri" w:eastAsia="Calibri" w:hAnsi="Calibri"/>
          <w:color w:val="1F2A24"/>
          <w:sz w:val="21"/>
          <w:szCs w:val="21"/>
        </w:rPr>
        <w:t xml:space="preserve">follow-ups due within 7 days (vet);</w:t>
      </w:r>
    </w:p>
    <w:p>
      <w:pPr>
        <w:pStyle w:val="ListParagraph"/>
        <w:numPr>
          <w:ilvl w:val="1"/>
          <w:numId w:val="2"/>
        </w:numPr>
        <w:spacing w:after="60" w:line="280"/>
      </w:pPr>
      <w:r>
        <w:rPr>
          <w:rFonts w:ascii="Calibri" w:cs="Calibri" w:eastAsia="Calibri" w:hAnsi="Calibri"/>
          <w:color w:val="1F2A24"/>
          <w:sz w:val="21"/>
          <w:szCs w:val="21"/>
        </w:rPr>
        <w:t xml:space="preserve">machines due for service (equipment and transport);</w:t>
      </w:r>
    </w:p>
    <w:p>
      <w:pPr>
        <w:pStyle w:val="ListParagraph"/>
        <w:numPr>
          <w:ilvl w:val="1"/>
          <w:numId w:val="2"/>
        </w:numPr>
        <w:spacing w:after="60" w:line="280"/>
      </w:pPr>
      <w:r>
        <w:rPr>
          <w:rFonts w:ascii="Calibri" w:cs="Calibri" w:eastAsia="Calibri" w:hAnsi="Calibri"/>
          <w:color w:val="1F2A24"/>
          <w:sz w:val="21"/>
          <w:szCs w:val="21"/>
        </w:rPr>
        <w:t xml:space="preserve">listings low on stock (dealers and sellers; Part 7);</w:t>
      </w:r>
    </w:p>
    <w:p>
      <w:pPr>
        <w:pStyle w:val="ListParagraph"/>
        <w:numPr>
          <w:ilvl w:val="1"/>
          <w:numId w:val="2"/>
        </w:numPr>
        <w:spacing w:after="60" w:line="280"/>
      </w:pPr>
      <w:r>
        <w:rPr>
          <w:rFonts w:ascii="Calibri" w:cs="Calibri" w:eastAsia="Calibri" w:hAnsi="Calibri"/>
          <w:color w:val="1F2A24"/>
          <w:sz w:val="21"/>
          <w:szCs w:val="21"/>
        </w:rPr>
        <w:t xml:space="preserve">"Add a phone number in Settings so customers can reach you" if your phone is empty.</w:t>
      </w:r>
    </w:p>
    <w:p>
      <w:pPr>
        <w:pStyle w:val="ListParagraph"/>
        <w:numPr>
          <w:ilvl w:val="0"/>
          <w:numId w:val="2"/>
        </w:numPr>
        <w:spacing w:after="60" w:line="280"/>
      </w:pPr>
      <w:r>
        <w:rPr>
          <w:rFonts w:ascii="Calibri" w:cs="Calibri" w:eastAsia="Calibri" w:hAnsi="Calibri"/>
          <w:color w:val="1F2A24"/>
          <w:sz w:val="21"/>
          <w:szCs w:val="21"/>
        </w:rPr>
        <w:t xml:space="preserve">A table of upcoming work (different for each vendor type).</w:t>
      </w:r>
    </w:p>
    <w:p>
      <w:pPr>
        <w:spacing w:after="60"/>
      </w:pP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Make the Overview the first thing you open each morning. The reminders list is your to-do list.</w:t>
      </w:r>
    </w:p>
    <w:p>
      <w:pPr>
        <w:pStyle w:val="Heading3"/>
        <w:keepNext/>
        <w:spacing w:after="100" w:before="260"/>
      </w:pPr>
      <w:bookmarkStart w:name="h_clients" w:id="1"/>
      <w:r>
        <w:rPr>
          <w:rFonts w:ascii="Cambria" w:cs="Cambria" w:eastAsia="Cambria" w:hAnsi="Cambria"/>
          <w:b/>
          <w:bCs/>
          <w:color w:val="2E7D4F"/>
          <w:sz w:val="26"/>
          <w:szCs w:val="26"/>
        </w:rPr>
        <w:t xml:space="preserve">Clients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list of everybody you have dealt with, built automatically. You do not type clients in here.</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Nothing to set up. Clients appear as you record work.</w:t>
      </w:r>
    </w:p>
    <w:p>
      <w:pPr>
        <w:spacing w:after="120" w:line="290"/>
      </w:pPr>
      <w:r>
        <w:rPr>
          <w:rFonts w:ascii="Calibri" w:cs="Calibri" w:eastAsia="Calibri" w:hAnsi="Calibri"/>
          <w:b/>
          <w:bCs/>
          <w:color w:val="1F2A24"/>
          <w:sz w:val="21"/>
          <w:szCs w:val="21"/>
        </w:rPr>
        <w:t xml:space="preserve">Where clients come from.</w:t>
      </w:r>
      <w:r>
        <w:rPr>
          <w:rFonts w:ascii="Calibri" w:cs="Calibri" w:eastAsia="Calibri" w:hAnsi="Calibri"/>
          <w:color w:val="1F2A24"/>
          <w:sz w:val="21"/>
          <w:szCs w:val="21"/>
        </w:rPr>
        <w:t xml:space="preserve"> A client is added the first time you record any of these for them: a vet appointment, an equipment hire booking, a job, a sales order, or (for processors) a supplier of raw material. A client is either:</w:t>
      </w:r>
    </w:p>
    <w:p>
      <w:pPr>
        <w:pStyle w:val="ListParagraph"/>
        <w:numPr>
          <w:ilvl w:val="0"/>
          <w:numId w:val="2"/>
        </w:numPr>
        <w:spacing w:after="6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platform client</w:t>
      </w:r>
      <w:r>
        <w:rPr>
          <w:rFonts w:ascii="Calibri" w:cs="Calibri" w:eastAsia="Calibri" w:hAnsi="Calibri"/>
          <w:color w:val="1F2A24"/>
          <w:sz w:val="21"/>
          <w:szCs w:val="21"/>
        </w:rPr>
        <w:t xml:space="preserve">, a farm or cooperative with an AGRINUXES account, whom you picked from the search box; or</w:t>
      </w:r>
    </w:p>
    <w:p>
      <w:pPr>
        <w:pStyle w:val="ListParagraph"/>
        <w:numPr>
          <w:ilvl w:val="0"/>
          <w:numId w:val="2"/>
        </w:numPr>
        <w:spacing w:after="6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walk-in</w:t>
      </w:r>
      <w:r>
        <w:rPr>
          <w:rFonts w:ascii="Calibri" w:cs="Calibri" w:eastAsia="Calibri" w:hAnsi="Calibri"/>
          <w:color w:val="1F2A24"/>
          <w:sz w:val="21"/>
          <w:szCs w:val="21"/>
        </w:rPr>
        <w:t xml:space="preserve">, someone you typed in by name and phone. Walk-ins with the same name (capital letters ignored) are combined into one client.</w:t>
      </w:r>
    </w:p>
    <w:p>
      <w:pPr>
        <w:spacing w:after="60"/>
      </w:pPr>
    </w:p>
    <w:p>
      <w:pPr>
        <w:spacing w:after="120" w:line="290"/>
      </w:pPr>
      <w:r>
        <w:rPr>
          <w:rFonts w:ascii="Calibri" w:cs="Calibri" w:eastAsia="Calibri" w:hAnsi="Calibri"/>
          <w:b/>
          <w:bCs/>
          <w:color w:val="1F2A24"/>
          <w:sz w:val="21"/>
          <w:szCs w:val="21"/>
        </w:rPr>
        <w:t xml:space="preserve">What you will see.</w:t>
      </w:r>
      <w:r>
        <w:rPr>
          <w:rFonts w:ascii="Calibri" w:cs="Calibri" w:eastAsia="Calibri" w:hAnsi="Calibri"/>
          <w:color w:val="1F2A24"/>
          <w:sz w:val="21"/>
          <w:szCs w:val="21"/>
        </w:rPr>
        <w:t xml:space="preserve"> A heading "Clients" with the count, and a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0"/>
        <w:gridCol w:w="6688"/>
      </w:tblGrid>
      <w:tr>
        <w:trPr>
          <w:cantSplit/>
          <w:tblHeader/>
        </w:trPr>
        <w:tc>
          <w:tcPr>
            <w:tcW w:type="dxa" w:w="295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Column</w:t>
            </w:r>
          </w:p>
        </w:tc>
        <w:tc>
          <w:tcPr>
            <w:tcW w:type="dxa" w:w="668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29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Client</w:t>
            </w:r>
          </w:p>
        </w:tc>
        <w:tc>
          <w:tcPr>
            <w:tcW w:type="dxa" w:w="66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Name, and below it the phone number. If there is no phone it says "platform account" or "walk-in".</w:t>
            </w:r>
          </w:p>
        </w:tc>
      </w:tr>
      <w:tr>
        <w:trPr>
          <w:cantSplit/>
          <w:tblHeader w:val="false"/>
        </w:trPr>
        <w:tc>
          <w:tcPr>
            <w:tcW w:type="dxa" w:w="29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w:t>
            </w:r>
          </w:p>
        </w:tc>
        <w:tc>
          <w:tcPr>
            <w:tcW w:type="dxa" w:w="66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client's business type if they are a platform client, otherwise a dash.</w:t>
            </w:r>
          </w:p>
        </w:tc>
      </w:tr>
      <w:tr>
        <w:trPr>
          <w:cantSplit/>
          <w:tblHeader w:val="false"/>
        </w:trPr>
        <w:tc>
          <w:tcPr>
            <w:tcW w:type="dxa" w:w="29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District</w:t>
            </w:r>
          </w:p>
        </w:tc>
        <w:tc>
          <w:tcPr>
            <w:tcW w:type="dxa" w:w="66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client's district if known.</w:t>
            </w:r>
          </w:p>
        </w:tc>
      </w:tr>
      <w:tr>
        <w:trPr>
          <w:cantSplit/>
          <w:tblHeader w:val="false"/>
        </w:trPr>
        <w:tc>
          <w:tcPr>
            <w:tcW w:type="dxa" w:w="29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Interactions</w:t>
            </w:r>
          </w:p>
        </w:tc>
        <w:tc>
          <w:tcPr>
            <w:tcW w:type="dxa" w:w="66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many records you have for them, plus the kinds, for example "3 hire, vet".</w:t>
            </w:r>
          </w:p>
        </w:tc>
      </w:tr>
      <w:tr>
        <w:trPr>
          <w:cantSplit/>
          <w:tblHeader w:val="false"/>
        </w:trPr>
        <w:tc>
          <w:tcPr>
            <w:tcW w:type="dxa" w:w="29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Last</w:t>
            </w:r>
          </w:p>
        </w:tc>
        <w:tc>
          <w:tcPr>
            <w:tcW w:type="dxa" w:w="66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date of the most recent record.</w:t>
            </w:r>
          </w:p>
        </w:tc>
      </w:tr>
      <w:tr>
        <w:trPr>
          <w:cantSplit/>
          <w:tblHeader w:val="false"/>
        </w:trPr>
        <w:tc>
          <w:tcPr>
            <w:tcW w:type="dxa" w:w="29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value</w:t>
            </w:r>
          </w:p>
        </w:tc>
        <w:tc>
          <w:tcPr>
            <w:tcW w:type="dxa" w:w="66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sum of the agreed or total amounts on all their records.</w:t>
            </w:r>
          </w:p>
        </w:tc>
      </w:tr>
      <w:tr>
        <w:trPr>
          <w:cantSplit/>
          <w:tblHeader w:val="false"/>
        </w:trPr>
        <w:tc>
          <w:tcPr>
            <w:tcW w:type="dxa" w:w="29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Outstanding</w:t>
            </w:r>
          </w:p>
        </w:tc>
        <w:tc>
          <w:tcPr>
            <w:tcW w:type="dxa" w:w="66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part of that total that is not yet marked paid (amber when above zero).</w:t>
            </w:r>
          </w:p>
        </w:tc>
      </w:tr>
    </w:tbl>
    <w:p>
      <w:pPr>
        <w:spacing w:after="160"/>
      </w:pPr>
    </w:p>
    <w:p>
      <w:pPr>
        <w:spacing w:after="120" w:line="290"/>
      </w:pPr>
      <w:r>
        <w:rPr>
          <w:rFonts w:ascii="Calibri" w:cs="Calibri" w:eastAsia="Calibri" w:hAnsi="Calibri"/>
          <w:color w:val="1F2A24"/>
          <w:sz w:val="21"/>
          <w:szCs w:val="21"/>
        </w:rPr>
        <w:t xml:space="preserve">The list is sorted with the most recent client first. If it is empty it says "No clients yet — they appear as you record bookings, appointments, jobs, orders or supplies."</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You cannot edit or delete a client. To change a name, correct it on the record itself.</w:t>
      </w:r>
    </w:p>
    <w:p>
      <w:pPr>
        <w:pStyle w:val="ListParagraph"/>
        <w:numPr>
          <w:ilvl w:val="0"/>
          <w:numId w:val="2"/>
        </w:numPr>
        <w:spacing w:after="60" w:line="280"/>
      </w:pPr>
      <w:r>
        <w:rPr>
          <w:rFonts w:ascii="Calibri" w:cs="Calibri" w:eastAsia="Calibri" w:hAnsi="Calibri"/>
          <w:i/>
          <w:iCs/>
          <w:color w:val="1F2A24"/>
          <w:sz w:val="21"/>
          <w:szCs w:val="21"/>
        </w:rPr>
        <w:t xml:space="preserve">Outstanding</w:t>
      </w:r>
      <w:r>
        <w:rPr>
          <w:rFonts w:ascii="Calibri" w:cs="Calibri" w:eastAsia="Calibri" w:hAnsi="Calibri"/>
          <w:color w:val="1F2A24"/>
          <w:sz w:val="21"/>
          <w:szCs w:val="21"/>
        </w:rPr>
        <w:t xml:space="preserve"> is worked out from the records (appointment, booking, job, order), not from invoices. A record counts as paid when its "paid" box is ticked, or when an invoice linked to it is marked paid.</w:t>
      </w:r>
    </w:p>
    <w:p>
      <w:pPr>
        <w:pStyle w:val="ListParagraph"/>
        <w:numPr>
          <w:ilvl w:val="0"/>
          <w:numId w:val="2"/>
        </w:numPr>
        <w:spacing w:after="60" w:line="280"/>
      </w:pPr>
      <w:r>
        <w:rPr>
          <w:rFonts w:ascii="Calibri" w:cs="Calibri" w:eastAsia="Calibri" w:hAnsi="Calibri"/>
          <w:color w:val="1F2A24"/>
          <w:sz w:val="21"/>
          <w:szCs w:val="21"/>
        </w:rPr>
        <w:t xml:space="preserve">The figure labelled </w:t>
      </w:r>
      <w:r>
        <w:rPr>
          <w:rFonts w:ascii="Calibri" w:cs="Calibri" w:eastAsia="Calibri" w:hAnsi="Calibri"/>
          <w:b/>
          <w:bCs/>
          <w:color w:val="1F2A24"/>
          <w:sz w:val="21"/>
          <w:szCs w:val="21"/>
        </w:rPr>
        <w:t xml:space="preserve">Paying clients</w:t>
      </w:r>
      <w:r>
        <w:rPr>
          <w:rFonts w:ascii="Calibri" w:cs="Calibri" w:eastAsia="Calibri" w:hAnsi="Calibri"/>
          <w:color w:val="1F2A24"/>
          <w:sz w:val="21"/>
          <w:szCs w:val="21"/>
        </w:rPr>
        <w:t xml:space="preserve"> on the Revenue tab is simply the number of clients in this list.</w:t>
      </w:r>
    </w:p>
    <w:p>
      <w:pPr>
        <w:spacing w:after="60"/>
      </w:pPr>
    </w:p>
    <w:p>
      <w:pPr>
        <w:pStyle w:val="Heading4"/>
        <w:keepNext/>
        <w:spacing w:after="80" w:before="200"/>
      </w:pPr>
      <w:bookmarkStart w:name="h_the_client_picker_used_in_every_new_form_" w:id="1"/>
      <w:r>
        <w:rPr>
          <w:rFonts w:ascii="Calibri" w:cs="Calibri" w:eastAsia="Calibri" w:hAnsi="Calibri"/>
          <w:b/>
          <w:bCs/>
          <w:color w:val="4A5A50"/>
          <w:sz w:val="22"/>
          <w:szCs w:val="22"/>
        </w:rPr>
        <w:t xml:space="preserve">The client picker (used in every "new" form)</w:t>
      </w:r>
      <w:bookmarkEnd w:id="1"/>
    </w:p>
    <w:p>
      <w:pPr>
        <w:spacing w:after="120" w:line="290"/>
      </w:pPr>
      <w:r>
        <w:rPr>
          <w:rFonts w:ascii="Calibri" w:cs="Calibri" w:eastAsia="Calibri" w:hAnsi="Calibri"/>
          <w:color w:val="1F2A24"/>
          <w:sz w:val="21"/>
          <w:szCs w:val="21"/>
        </w:rPr>
        <w:t xml:space="preserve">Every form that needs a client (new appointment, booking, job, order, invoice) uses the same picker. It has two parts side by side.</w:t>
      </w:r>
    </w:p>
    <w:p>
      <w:pPr>
        <w:pStyle w:val="ListParagraph"/>
        <w:numPr>
          <w:ilvl w:val="0"/>
          <w:numId w:val="139"/>
        </w:numPr>
        <w:spacing w:after="70" w:line="280"/>
      </w:pPr>
      <w:r>
        <w:rPr>
          <w:rFonts w:ascii="Calibri" w:cs="Calibri" w:eastAsia="Calibri" w:hAnsi="Calibri"/>
          <w:b/>
          <w:bCs/>
          <w:color w:val="1F2A24"/>
          <w:sz w:val="21"/>
          <w:szCs w:val="21"/>
        </w:rPr>
        <w:t xml:space="preserve">Search platform client (farm / coop)…</w:t>
      </w:r>
      <w:r>
        <w:rPr>
          <w:rFonts w:ascii="Calibri" w:cs="Calibri" w:eastAsia="Calibri" w:hAnsi="Calibri"/>
          <w:color w:val="1F2A24"/>
          <w:sz w:val="21"/>
          <w:szCs w:val="21"/>
        </w:rPr>
        <w:t xml:space="preserve"> — type at least two letters of the client's name. After a short pause, up to ten matching farm and cooperative accounts are listed with their district and business type. Click one to choose it. The name then appears locked in the box. Click </w:t>
      </w:r>
      <w:r>
        <w:rPr>
          <w:rFonts w:ascii="Calibri" w:cs="Calibri" w:eastAsia="Calibri" w:hAnsi="Calibri"/>
          <w:b/>
          <w:bCs/>
          <w:color w:val="1F2A24"/>
          <w:sz w:val="21"/>
          <w:szCs w:val="21"/>
        </w:rPr>
        <w:t xml:space="preserve">clear</w:t>
      </w:r>
      <w:r>
        <w:rPr>
          <w:rFonts w:ascii="Calibri" w:cs="Calibri" w:eastAsia="Calibri" w:hAnsi="Calibri"/>
          <w:color w:val="1F2A24"/>
          <w:sz w:val="21"/>
          <w:szCs w:val="21"/>
        </w:rPr>
        <w:t xml:space="preserve"> to undo.</w:t>
      </w:r>
    </w:p>
    <w:p>
      <w:pPr>
        <w:pStyle w:val="ListParagraph"/>
        <w:numPr>
          <w:ilvl w:val="0"/>
          <w:numId w:val="139"/>
        </w:numPr>
        <w:spacing w:after="70" w:line="280"/>
      </w:pPr>
      <w:r>
        <w:rPr>
          <w:rFonts w:ascii="Calibri" w:cs="Calibri" w:eastAsia="Calibri" w:hAnsi="Calibri"/>
          <w:b/>
          <w:bCs/>
          <w:color w:val="1F2A24"/>
          <w:sz w:val="21"/>
          <w:szCs w:val="21"/>
        </w:rPr>
        <w:t xml:space="preserve">or walk-in name *</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Phone</w:t>
      </w:r>
      <w:r>
        <w:rPr>
          <w:rFonts w:ascii="Calibri" w:cs="Calibri" w:eastAsia="Calibri" w:hAnsi="Calibri"/>
          <w:color w:val="1F2A24"/>
          <w:sz w:val="21"/>
          <w:szCs w:val="21"/>
        </w:rPr>
        <w:t xml:space="preserve"> — for a customer without an account, type the name (required) and a phone number (optional). When a platform client is chosen, the walk-in name box is disabled and says "Platform client selected". You can still type a phone number.</w:t>
      </w:r>
    </w:p>
    <w:p>
      <w:pPr>
        <w:spacing w:after="60"/>
      </w:pPr>
    </w:p>
    <w:p>
      <w:pPr>
        <w:spacing w:after="120" w:line="290"/>
      </w:pPr>
      <w:r>
        <w:rPr>
          <w:rFonts w:ascii="Calibri" w:cs="Calibri" w:eastAsia="Calibri" w:hAnsi="Calibri"/>
          <w:b/>
          <w:bCs/>
          <w:color w:val="1F2A24"/>
          <w:sz w:val="21"/>
          <w:szCs w:val="21"/>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3"/>
        <w:gridCol w:w="5305"/>
      </w:tblGrid>
      <w:tr>
        <w:trPr>
          <w:cantSplit/>
          <w:tblHeader/>
        </w:trPr>
        <w:tc>
          <w:tcPr>
            <w:tcW w:type="dxa" w:w="433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w:t>
            </w:r>
          </w:p>
        </w:tc>
        <w:tc>
          <w:tcPr>
            <w:tcW w:type="dxa" w:w="530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means</w:t>
            </w:r>
          </w:p>
        </w:tc>
      </w:tr>
      <w:tr>
        <w:trPr>
          <w:cantSplit/>
          <w:tblHeader w:val="false"/>
        </w:trPr>
        <w:tc>
          <w:tcPr>
            <w:tcW w:type="dxa" w:w="43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Give a client organisation or a client name</w:t>
            </w:r>
          </w:p>
        </w:tc>
        <w:tc>
          <w:tcPr>
            <w:tcW w:type="dxa" w:w="5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left both the search and the walk-in name empty.</w:t>
            </w:r>
          </w:p>
        </w:tc>
      </w:tr>
      <w:tr>
        <w:trPr>
          <w:cantSplit/>
          <w:tblHeader w:val="false"/>
        </w:trPr>
        <w:tc>
          <w:tcPr>
            <w:tcW w:type="dxa" w:w="43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Client organisation not found</w:t>
            </w:r>
          </w:p>
        </w:tc>
        <w:tc>
          <w:tcPr>
            <w:tcW w:type="dxa" w:w="5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platform client you picked no longer exists. Search again.</w:t>
            </w:r>
          </w:p>
        </w:tc>
      </w:tr>
    </w:tbl>
    <w:p>
      <w:pPr>
        <w:spacing w:after="1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search only finds farm and cooperative accounts, not other vendors, and never your own company.</w:t>
      </w:r>
    </w:p>
    <w:p>
      <w:pPr>
        <w:pStyle w:val="Heading3"/>
        <w:keepNext/>
        <w:spacing w:after="100" w:before="260"/>
      </w:pPr>
      <w:bookmarkStart w:name="h_invoices" w:id="1"/>
      <w:r>
        <w:rPr>
          <w:rFonts w:ascii="Cambria" w:cs="Cambria" w:eastAsia="Cambria" w:hAnsi="Cambria"/>
          <w:b/>
          <w:bCs/>
          <w:color w:val="2E7D4F"/>
          <w:sz w:val="26"/>
          <w:szCs w:val="26"/>
        </w:rPr>
        <w:t xml:space="preserve">Invoices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bill a client and track who has paid. Invoices work the same in every vendor type. You can write one from scratch or create it straight from an appointment, hire booking or job.</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Have the client (platform or walk-in) and the lines to bill. Decide what to write under </w:t>
      </w:r>
      <w:r>
        <w:rPr>
          <w:rFonts w:ascii="Calibri" w:cs="Calibri" w:eastAsia="Calibri" w:hAnsi="Calibri"/>
          <w:b/>
          <w:bCs/>
          <w:color w:val="1F2A24"/>
          <w:sz w:val="21"/>
          <w:szCs w:val="21"/>
        </w:rPr>
        <w:t xml:space="preserve">Notes / payment details</w:t>
      </w:r>
      <w:r>
        <w:rPr>
          <w:rFonts w:ascii="Calibri" w:cs="Calibri" w:eastAsia="Calibri" w:hAnsi="Calibri"/>
          <w:color w:val="1F2A24"/>
          <w:sz w:val="21"/>
          <w:szCs w:val="21"/>
        </w:rPr>
        <w:t xml:space="preserve">, for example your Mobile Money number or bank details, because the client sees these on the invoice.</w:t>
      </w:r>
    </w:p>
    <w:p>
      <w:pPr>
        <w:spacing w:after="120" w:line="290"/>
      </w:pPr>
      <w:r>
        <w:rPr>
          <w:rFonts w:ascii="Calibri" w:cs="Calibri" w:eastAsia="Calibri" w:hAnsi="Calibri"/>
          <w:b/>
          <w:bCs/>
          <w:color w:val="1F2A24"/>
          <w:sz w:val="21"/>
          <w:szCs w:val="21"/>
        </w:rPr>
        <w:t xml:space="preserve">What you will see on the Invoices tab</w:t>
      </w:r>
    </w:p>
    <w:p>
      <w:pPr>
        <w:spacing w:after="120" w:line="290"/>
      </w:pPr>
      <w:r>
        <w:rPr>
          <w:rFonts w:ascii="Calibri" w:cs="Calibri" w:eastAsia="Calibri" w:hAnsi="Calibri"/>
          <w:color w:val="1F2A24"/>
          <w:sz w:val="21"/>
          <w:szCs w:val="21"/>
        </w:rPr>
        <w:t xml:space="preserve">Four cards at the 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9"/>
        <w:gridCol w:w="6079"/>
      </w:tblGrid>
      <w:tr>
        <w:trPr>
          <w:cantSplit/>
          <w:tblHeader/>
        </w:trPr>
        <w:tc>
          <w:tcPr>
            <w:tcW w:type="dxa" w:w="355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Card</w:t>
            </w:r>
          </w:p>
        </w:tc>
        <w:tc>
          <w:tcPr>
            <w:tcW w:type="dxa" w:w="607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55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Invoices</w:t>
            </w:r>
          </w:p>
        </w:tc>
        <w:tc>
          <w:tcPr>
            <w:tcW w:type="dxa" w:w="60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total number of invoices.</w:t>
            </w:r>
          </w:p>
        </w:tc>
      </w:tr>
      <w:tr>
        <w:trPr>
          <w:cantSplit/>
          <w:tblHeader w:val="false"/>
        </w:trPr>
        <w:tc>
          <w:tcPr>
            <w:tcW w:type="dxa" w:w="355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Awaiting payment</w:t>
            </w:r>
          </w:p>
        </w:tc>
        <w:tc>
          <w:tcPr>
            <w:tcW w:type="dxa" w:w="60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many are </w:t>
            </w:r>
            <w:r>
              <w:rPr>
                <w:rFonts w:ascii="Calibri" w:cs="Calibri" w:eastAsia="Calibri" w:hAnsi="Calibri"/>
                <w:b/>
                <w:bCs/>
                <w:color w:val="1F2A24"/>
                <w:sz w:val="18"/>
                <w:szCs w:val="18"/>
              </w:rPr>
              <w:t xml:space="preserve">Sent</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Overdue</w:t>
            </w:r>
            <w:r>
              <w:rPr>
                <w:rFonts w:ascii="Calibri" w:cs="Calibri" w:eastAsia="Calibri" w:hAnsi="Calibri"/>
                <w:color w:val="1F2A24"/>
                <w:sz w:val="18"/>
                <w:szCs w:val="18"/>
              </w:rPr>
              <w:t xml:space="preserve">, and their total value.</w:t>
            </w:r>
          </w:p>
        </w:tc>
      </w:tr>
      <w:tr>
        <w:trPr>
          <w:cantSplit/>
          <w:tblHeader w:val="false"/>
        </w:trPr>
        <w:tc>
          <w:tcPr>
            <w:tcW w:type="dxa" w:w="355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Overdue</w:t>
            </w:r>
          </w:p>
        </w:tc>
        <w:tc>
          <w:tcPr>
            <w:tcW w:type="dxa" w:w="60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many are overdue.</w:t>
            </w:r>
          </w:p>
        </w:tc>
      </w:tr>
      <w:tr>
        <w:trPr>
          <w:cantSplit/>
          <w:tblHeader w:val="false"/>
        </w:trPr>
        <w:tc>
          <w:tcPr>
            <w:tcW w:type="dxa" w:w="355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Paid</w:t>
            </w:r>
          </w:p>
        </w:tc>
        <w:tc>
          <w:tcPr>
            <w:tcW w:type="dxa" w:w="60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many are paid, and their total value.</w:t>
            </w:r>
          </w:p>
        </w:tc>
      </w:tr>
    </w:tbl>
    <w:p>
      <w:pPr>
        <w:spacing w:after="160"/>
      </w:pPr>
    </w:p>
    <w:p>
      <w:pPr>
        <w:spacing w:after="120" w:line="290"/>
      </w:pPr>
      <w:r>
        <w:rPr>
          <w:rFonts w:ascii="Calibri" w:cs="Calibri" w:eastAsia="Calibri" w:hAnsi="Calibri"/>
          <w:color w:val="1F2A24"/>
          <w:sz w:val="21"/>
          <w:szCs w:val="21"/>
        </w:rPr>
        <w:t xml:space="preserve">Below is the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table with a </w:t>
      </w:r>
      <w:r>
        <w:rPr>
          <w:rFonts w:ascii="Calibri" w:cs="Calibri" w:eastAsia="Calibri" w:hAnsi="Calibri"/>
          <w:b/>
          <w:bCs/>
          <w:color w:val="1F2A24"/>
          <w:sz w:val="21"/>
          <w:szCs w:val="21"/>
        </w:rPr>
        <w:t xml:space="preserve">+ New invoice</w:t>
      </w:r>
      <w:r>
        <w:rPr>
          <w:rFonts w:ascii="Calibri" w:cs="Calibri" w:eastAsia="Calibri" w:hAnsi="Calibri"/>
          <w:color w:val="1F2A24"/>
          <w:sz w:val="21"/>
          <w:szCs w:val="21"/>
        </w:rPr>
        <w:t xml:space="preserve"> button: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9"/>
        <w:gridCol w:w="6599"/>
      </w:tblGrid>
      <w:tr>
        <w:trPr>
          <w:cantSplit/>
          <w:tblHeader/>
        </w:trPr>
        <w:tc>
          <w:tcPr>
            <w:tcW w:type="dxa" w:w="303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Column</w:t>
            </w:r>
          </w:p>
        </w:tc>
        <w:tc>
          <w:tcPr>
            <w:tcW w:type="dxa" w:w="659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0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Ref</w:t>
            </w:r>
          </w:p>
        </w:tc>
        <w:tc>
          <w:tcPr>
            <w:tcW w:type="dxa" w:w="65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invoice number. Click it to open a printable view.</w:t>
            </w:r>
          </w:p>
        </w:tc>
      </w:tr>
      <w:tr>
        <w:trPr>
          <w:cantSplit/>
          <w:tblHeader w:val="false"/>
        </w:trPr>
        <w:tc>
          <w:tcPr>
            <w:tcW w:type="dxa" w:w="30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Client</w:t>
            </w:r>
          </w:p>
        </w:tc>
        <w:tc>
          <w:tcPr>
            <w:tcW w:type="dxa" w:w="65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Platform client name, or the walk-in name, or "Walk-in".</w:t>
            </w:r>
          </w:p>
        </w:tc>
      </w:tr>
      <w:tr>
        <w:trPr>
          <w:cantSplit/>
          <w:tblHeader w:val="false"/>
        </w:trPr>
        <w:tc>
          <w:tcPr>
            <w:tcW w:type="dxa" w:w="30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Issued / Due</w:t>
            </w:r>
          </w:p>
        </w:tc>
        <w:tc>
          <w:tcPr>
            <w:tcW w:type="dxa" w:w="65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Issue date and due date.</w:t>
            </w:r>
          </w:p>
        </w:tc>
      </w:tr>
      <w:tr>
        <w:trPr>
          <w:cantSplit/>
          <w:tblHeader w:val="false"/>
        </w:trPr>
        <w:tc>
          <w:tcPr>
            <w:tcW w:type="dxa" w:w="30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w:t>
            </w:r>
          </w:p>
        </w:tc>
        <w:tc>
          <w:tcPr>
            <w:tcW w:type="dxa" w:w="65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reference of the appointment, booking, job or order it was created from, if any.</w:t>
            </w:r>
          </w:p>
        </w:tc>
      </w:tr>
      <w:tr>
        <w:trPr>
          <w:cantSplit/>
          <w:tblHeader w:val="false"/>
        </w:trPr>
        <w:tc>
          <w:tcPr>
            <w:tcW w:type="dxa" w:w="30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w:t>
            </w:r>
          </w:p>
        </w:tc>
        <w:tc>
          <w:tcPr>
            <w:tcW w:type="dxa" w:w="65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Amount including tax, in ZMW.</w:t>
            </w:r>
          </w:p>
        </w:tc>
      </w:tr>
      <w:tr>
        <w:trPr>
          <w:cantSplit/>
          <w:tblHeader w:val="false"/>
        </w:trPr>
        <w:tc>
          <w:tcPr>
            <w:tcW w:type="dxa" w:w="30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w:t>
            </w:r>
          </w:p>
        </w:tc>
        <w:tc>
          <w:tcPr>
            <w:tcW w:type="dxa" w:w="65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Draft, Sent, Paid, Overdue or Void.</w:t>
            </w:r>
          </w:p>
        </w:tc>
      </w:tr>
    </w:tbl>
    <w:p>
      <w:pPr>
        <w:spacing w:after="160"/>
      </w:pPr>
    </w:p>
    <w:p>
      <w:pPr>
        <w:spacing w:after="120" w:line="290"/>
      </w:pPr>
      <w:r>
        <w:rPr>
          <w:rFonts w:ascii="Calibri" w:cs="Calibri" w:eastAsia="Calibri" w:hAnsi="Calibri"/>
          <w:color w:val="1F2A24"/>
          <w:sz w:val="21"/>
          <w:szCs w:val="21"/>
        </w:rPr>
        <w:t xml:space="preserve">The last column holds action buttons that depend on the status (see below).</w:t>
      </w:r>
    </w:p>
    <w:p>
      <w:pPr>
        <w:spacing w:after="120" w:line="290"/>
      </w:pPr>
      <w:r>
        <w:rPr>
          <w:rFonts w:ascii="Calibri" w:cs="Calibri" w:eastAsia="Calibri" w:hAnsi="Calibri"/>
          <w:b/>
          <w:bCs/>
          <w:color w:val="1F2A24"/>
          <w:sz w:val="21"/>
          <w:szCs w:val="21"/>
        </w:rPr>
        <w:t xml:space="preserve">Step by step: create an invoice from scratch</w:t>
      </w:r>
    </w:p>
    <w:p>
      <w:pPr>
        <w:pStyle w:val="ListParagraph"/>
        <w:numPr>
          <w:ilvl w:val="0"/>
          <w:numId w:val="140"/>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w:t>
      </w:r>
    </w:p>
    <w:p>
      <w:pPr>
        <w:pStyle w:val="ListParagraph"/>
        <w:numPr>
          <w:ilvl w:val="0"/>
          <w:numId w:val="140"/>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New invoice</w:t>
      </w:r>
      <w:r>
        <w:rPr>
          <w:rFonts w:ascii="Calibri" w:cs="Calibri" w:eastAsia="Calibri" w:hAnsi="Calibri"/>
          <w:color w:val="1F2A24"/>
          <w:sz w:val="21"/>
          <w:szCs w:val="21"/>
        </w:rPr>
        <w:t xml:space="preserve">. A window </w:t>
      </w:r>
      <w:r>
        <w:rPr>
          <w:rFonts w:ascii="Calibri" w:cs="Calibri" w:eastAsia="Calibri" w:hAnsi="Calibri"/>
          <w:b/>
          <w:bCs/>
          <w:color w:val="1F2A24"/>
          <w:sz w:val="21"/>
          <w:szCs w:val="21"/>
        </w:rPr>
        <w:t xml:space="preserve">New invoice</w:t>
      </w:r>
      <w:r>
        <w:rPr>
          <w:rFonts w:ascii="Calibri" w:cs="Calibri" w:eastAsia="Calibri" w:hAnsi="Calibri"/>
          <w:color w:val="1F2A24"/>
          <w:sz w:val="21"/>
          <w:szCs w:val="21"/>
        </w:rPr>
        <w:t xml:space="preserve"> opens.</w:t>
      </w:r>
    </w:p>
    <w:p>
      <w:pPr>
        <w:pStyle w:val="ListParagraph"/>
        <w:numPr>
          <w:ilvl w:val="0"/>
          <w:numId w:val="140"/>
        </w:numPr>
        <w:spacing w:after="70" w:line="280"/>
      </w:pPr>
      <w:r>
        <w:rPr>
          <w:rFonts w:ascii="Calibri" w:cs="Calibri" w:eastAsia="Calibri" w:hAnsi="Calibri"/>
          <w:color w:val="1F2A24"/>
          <w:sz w:val="21"/>
          <w:szCs w:val="21"/>
        </w:rPr>
        <w:t xml:space="preserve">Choose the client with the client picker (see above).</w:t>
      </w:r>
    </w:p>
    <w:p>
      <w:pPr>
        <w:pStyle w:val="ListParagraph"/>
        <w:numPr>
          <w:ilvl w:val="0"/>
          <w:numId w:val="140"/>
        </w:numPr>
        <w:spacing w:after="70" w:line="280"/>
      </w:pPr>
      <w:r>
        <w:rPr>
          <w:rFonts w:ascii="Calibri" w:cs="Calibri" w:eastAsia="Calibri" w:hAnsi="Calibri"/>
          <w:color w:val="1F2A24"/>
          <w:sz w:val="21"/>
          <w:szCs w:val="21"/>
        </w:rPr>
        <w:t xml:space="preserve">Fill in the first line: </w:t>
      </w:r>
      <w:r>
        <w:rPr>
          <w:rFonts w:ascii="Calibri" w:cs="Calibri" w:eastAsia="Calibri" w:hAnsi="Calibri"/>
          <w:b/>
          <w:bCs/>
          <w:color w:val="1F2A24"/>
          <w:sz w:val="21"/>
          <w:szCs w:val="21"/>
        </w:rPr>
        <w:t xml:space="preserve">Description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Qty</w:t>
      </w:r>
      <w:r>
        <w:rPr>
          <w:rFonts w:ascii="Calibri" w:cs="Calibri" w:eastAsia="Calibri" w:hAnsi="Calibri"/>
          <w:color w:val="1F2A24"/>
          <w:sz w:val="21"/>
          <w:szCs w:val="21"/>
        </w:rPr>
        <w:t xml:space="preserve"> (quantity, starts at 1) and </w:t>
      </w:r>
      <w:r>
        <w:rPr>
          <w:rFonts w:ascii="Calibri" w:cs="Calibri" w:eastAsia="Calibri" w:hAnsi="Calibri"/>
          <w:b/>
          <w:bCs/>
          <w:color w:val="1F2A24"/>
          <w:sz w:val="21"/>
          <w:szCs w:val="21"/>
        </w:rPr>
        <w:t xml:space="preserve">Unit price</w:t>
      </w:r>
      <w:r>
        <w:rPr>
          <w:rFonts w:ascii="Calibri" w:cs="Calibri" w:eastAsia="Calibri" w:hAnsi="Calibri"/>
          <w:color w:val="1F2A24"/>
          <w:sz w:val="21"/>
          <w:szCs w:val="21"/>
        </w:rPr>
        <w:t xml:space="preserve">.</w:t>
      </w:r>
    </w:p>
    <w:p>
      <w:pPr>
        <w:pStyle w:val="ListParagraph"/>
        <w:numPr>
          <w:ilvl w:val="0"/>
          <w:numId w:val="140"/>
        </w:numPr>
        <w:spacing w:after="70" w:line="280"/>
      </w:pPr>
      <w:r>
        <w:rPr>
          <w:rFonts w:ascii="Calibri" w:cs="Calibri" w:eastAsia="Calibri" w:hAnsi="Calibri"/>
          <w:color w:val="1F2A24"/>
          <w:sz w:val="21"/>
          <w:szCs w:val="21"/>
        </w:rPr>
        <w:t xml:space="preserve">To add more lines, click </w:t>
      </w:r>
      <w:r>
        <w:rPr>
          <w:rFonts w:ascii="Calibri" w:cs="Calibri" w:eastAsia="Calibri" w:hAnsi="Calibri"/>
          <w:b/>
          <w:bCs/>
          <w:color w:val="1F2A24"/>
          <w:sz w:val="21"/>
          <w:szCs w:val="21"/>
        </w:rPr>
        <w:t xml:space="preserve">+ Add line</w:t>
      </w:r>
      <w:r>
        <w:rPr>
          <w:rFonts w:ascii="Calibri" w:cs="Calibri" w:eastAsia="Calibri" w:hAnsi="Calibri"/>
          <w:color w:val="1F2A24"/>
          <w:sz w:val="21"/>
          <w:szCs w:val="21"/>
        </w:rPr>
        <w:t xml:space="preserve">. To remove a line, click the </w:t>
      </w:r>
      <w:r>
        <w:rPr>
          <w:rFonts w:ascii="Calibri" w:cs="Calibri" w:eastAsia="Calibri" w:hAnsi="Calibri"/>
          <w:b/>
          <w:bCs/>
          <w:color w:val="1F2A24"/>
          <w:sz w:val="21"/>
          <w:szCs w:val="21"/>
        </w:rPr>
        <w:t xml:space="preserve">×</w:t>
      </w:r>
      <w:r>
        <w:rPr>
          <w:rFonts w:ascii="Calibri" w:cs="Calibri" w:eastAsia="Calibri" w:hAnsi="Calibri"/>
          <w:color w:val="1F2A24"/>
          <w:sz w:val="21"/>
          <w:szCs w:val="21"/>
        </w:rPr>
        <w:t xml:space="preserve"> at its right. Lines with an empty description are ignored.</w:t>
      </w:r>
    </w:p>
    <w:p>
      <w:pPr>
        <w:pStyle w:val="ListParagraph"/>
        <w:numPr>
          <w:ilvl w:val="0"/>
          <w:numId w:val="140"/>
        </w:numPr>
        <w:spacing w:after="70" w:line="28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Tax / VAT amount</w:t>
      </w:r>
      <w:r>
        <w:rPr>
          <w:rFonts w:ascii="Calibri" w:cs="Calibri" w:eastAsia="Calibri" w:hAnsi="Calibri"/>
          <w:color w:val="1F2A24"/>
          <w:sz w:val="21"/>
          <w:szCs w:val="21"/>
        </w:rPr>
        <w:t xml:space="preserve"> type the tax as an </w:t>
      </w:r>
      <w:r>
        <w:rPr>
          <w:rFonts w:ascii="Calibri" w:cs="Calibri" w:eastAsia="Calibri" w:hAnsi="Calibri"/>
          <w:i/>
          <w:iCs/>
          <w:color w:val="1F2A24"/>
          <w:sz w:val="21"/>
          <w:szCs w:val="21"/>
        </w:rPr>
        <w:t xml:space="preserve">amount in kwacha</w:t>
      </w:r>
      <w:r>
        <w:rPr>
          <w:rFonts w:ascii="Calibri" w:cs="Calibri" w:eastAsia="Calibri" w:hAnsi="Calibri"/>
          <w:color w:val="1F2A24"/>
          <w:sz w:val="21"/>
          <w:szCs w:val="21"/>
        </w:rPr>
        <w:t xml:space="preserve">, not a percentage. It starts at 0.</w:t>
      </w:r>
    </w:p>
    <w:p>
      <w:pPr>
        <w:pStyle w:val="ListParagraph"/>
        <w:numPr>
          <w:ilvl w:val="0"/>
          <w:numId w:val="140"/>
        </w:numPr>
        <w:spacing w:after="70" w:line="280"/>
      </w:pPr>
      <w:r>
        <w:rPr>
          <w:rFonts w:ascii="Calibri" w:cs="Calibri" w:eastAsia="Calibri" w:hAnsi="Calibri"/>
          <w:color w:val="1F2A24"/>
          <w:sz w:val="21"/>
          <w:szCs w:val="21"/>
        </w:rPr>
        <w:t xml:space="preserve">Choose a </w:t>
      </w:r>
      <w:r>
        <w:rPr>
          <w:rFonts w:ascii="Calibri" w:cs="Calibri" w:eastAsia="Calibri" w:hAnsi="Calibri"/>
          <w:b/>
          <w:bCs/>
          <w:color w:val="1F2A24"/>
          <w:sz w:val="21"/>
          <w:szCs w:val="21"/>
        </w:rPr>
        <w:t xml:space="preserve">Due date</w:t>
      </w:r>
      <w:r>
        <w:rPr>
          <w:rFonts w:ascii="Calibri" w:cs="Calibri" w:eastAsia="Calibri" w:hAnsi="Calibri"/>
          <w:color w:val="1F2A24"/>
          <w:sz w:val="21"/>
          <w:szCs w:val="21"/>
        </w:rPr>
        <w:t xml:space="preserve">. If you leave it empty, the due date is set to 14 days after the issue date.</w:t>
      </w:r>
    </w:p>
    <w:p>
      <w:pPr>
        <w:pStyle w:val="ListParagraph"/>
        <w:numPr>
          <w:ilvl w:val="0"/>
          <w:numId w:val="140"/>
        </w:numPr>
        <w:spacing w:after="70" w:line="28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Notes / payment details</w:t>
      </w:r>
      <w:r>
        <w:rPr>
          <w:rFonts w:ascii="Calibri" w:cs="Calibri" w:eastAsia="Calibri" w:hAnsi="Calibri"/>
          <w:color w:val="1F2A24"/>
          <w:sz w:val="21"/>
          <w:szCs w:val="21"/>
        </w:rPr>
        <w:t xml:space="preserve"> write how the client should pay.</w:t>
      </w:r>
    </w:p>
    <w:p>
      <w:pPr>
        <w:pStyle w:val="ListParagraph"/>
        <w:numPr>
          <w:ilvl w:val="0"/>
          <w:numId w:val="140"/>
        </w:numPr>
        <w:spacing w:after="70" w:line="280"/>
      </w:pPr>
      <w:r>
        <w:rPr>
          <w:rFonts w:ascii="Calibri" w:cs="Calibri" w:eastAsia="Calibri" w:hAnsi="Calibri"/>
          <w:color w:val="1F2A24"/>
          <w:sz w:val="21"/>
          <w:szCs w:val="21"/>
        </w:rPr>
        <w:t xml:space="preserve">Watch the line at the bottom: </w:t>
      </w:r>
      <w:r>
        <w:rPr>
          <w:rFonts w:ascii="Calibri" w:cs="Calibri" w:eastAsia="Calibri" w:hAnsi="Calibri"/>
          <w:b/>
          <w:bCs/>
          <w:color w:val="1F2A24"/>
          <w:sz w:val="21"/>
          <w:szCs w:val="21"/>
        </w:rPr>
        <w:t xml:space="preserve">Subtotal</w:t>
      </w:r>
      <w:r>
        <w:rPr>
          <w:rFonts w:ascii="Calibri" w:cs="Calibri" w:eastAsia="Calibri" w:hAnsi="Calibri"/>
          <w:color w:val="1F2A24"/>
          <w:sz w:val="21"/>
          <w:szCs w:val="21"/>
        </w:rPr>
        <w:t xml:space="preserve"> (sum of quantity × unit price) and </w:t>
      </w:r>
      <w:r>
        <w:rPr>
          <w:rFonts w:ascii="Calibri" w:cs="Calibri" w:eastAsia="Calibri" w:hAnsi="Calibri"/>
          <w:b/>
          <w:bCs/>
          <w:color w:val="1F2A24"/>
          <w:sz w:val="21"/>
          <w:szCs w:val="21"/>
        </w:rPr>
        <w:t xml:space="preserve">Total</w:t>
      </w:r>
      <w:r>
        <w:rPr>
          <w:rFonts w:ascii="Calibri" w:cs="Calibri" w:eastAsia="Calibri" w:hAnsi="Calibri"/>
          <w:color w:val="1F2A24"/>
          <w:sz w:val="21"/>
          <w:szCs w:val="21"/>
        </w:rPr>
        <w:t xml:space="preserve"> (subtotal plus tax).</w:t>
      </w:r>
    </w:p>
    <w:p>
      <w:pPr>
        <w:pStyle w:val="ListParagraph"/>
        <w:numPr>
          <w:ilvl w:val="0"/>
          <w:numId w:val="140"/>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draft</w:t>
      </w:r>
      <w:r>
        <w:rPr>
          <w:rFonts w:ascii="Calibri" w:cs="Calibri" w:eastAsia="Calibri" w:hAnsi="Calibri"/>
          <w:color w:val="1F2A24"/>
          <w:sz w:val="21"/>
          <w:szCs w:val="21"/>
        </w:rPr>
        <w:t xml:space="preserve">. The invoice is saved with status </w:t>
      </w:r>
      <w:r>
        <w:rPr>
          <w:rFonts w:ascii="Calibri" w:cs="Calibri" w:eastAsia="Calibri" w:hAnsi="Calibri"/>
          <w:b/>
          <w:bCs/>
          <w:color w:val="1F2A24"/>
          <w:sz w:val="21"/>
          <w:szCs w:val="21"/>
        </w:rPr>
        <w:t xml:space="preserve">Draft</w:t>
      </w:r>
      <w:r>
        <w:rPr>
          <w:rFonts w:ascii="Calibri" w:cs="Calibri" w:eastAsia="Calibri" w:hAnsi="Calibri"/>
          <w:color w:val="1F2A24"/>
          <w:sz w:val="21"/>
          <w:szCs w:val="21"/>
        </w:rPr>
        <w:t xml:space="preserve"> and a number such as INV-2026-0014. The issue date is today.</w:t>
      </w:r>
    </w:p>
    <w:p>
      <w:pPr>
        <w:spacing w:after="60"/>
      </w:pPr>
    </w:p>
    <w:p>
      <w:pPr>
        <w:spacing w:after="120" w:line="290"/>
      </w:pPr>
      <w:r>
        <w:rPr>
          <w:rFonts w:ascii="Calibri" w:cs="Calibri" w:eastAsia="Calibri" w:hAnsi="Calibri"/>
          <w:b/>
          <w:bCs/>
          <w:color w:val="1F2A24"/>
          <w:sz w:val="21"/>
          <w:szCs w:val="21"/>
        </w:rPr>
        <w:t xml:space="preserve">Step by step: create an invoice from a record</w:t>
      </w:r>
    </w:p>
    <w:p>
      <w:pPr>
        <w:pStyle w:val="ListParagraph"/>
        <w:numPr>
          <w:ilvl w:val="0"/>
          <w:numId w:val="141"/>
        </w:numPr>
        <w:spacing w:after="70" w:line="280"/>
      </w:pPr>
      <w:r>
        <w:rPr>
          <w:rFonts w:ascii="Calibri" w:cs="Calibri" w:eastAsia="Calibri" w:hAnsi="Calibri"/>
          <w:color w:val="1F2A24"/>
          <w:sz w:val="21"/>
          <w:szCs w:val="21"/>
        </w:rPr>
        <w:t xml:space="preserve">Open the appointment (Vet), booking (Equipment Hire) or job (Transport, AgriServices) tab.</w:t>
      </w:r>
    </w:p>
    <w:p>
      <w:pPr>
        <w:pStyle w:val="ListParagraph"/>
        <w:numPr>
          <w:ilvl w:val="0"/>
          <w:numId w:val="141"/>
        </w:numPr>
        <w:spacing w:after="70" w:line="280"/>
      </w:pPr>
      <w:r>
        <w:rPr>
          <w:rFonts w:ascii="Calibri" w:cs="Calibri" w:eastAsia="Calibri" w:hAnsi="Calibri"/>
          <w:color w:val="1F2A24"/>
          <w:sz w:val="21"/>
          <w:szCs w:val="21"/>
        </w:rPr>
        <w:t xml:space="preserve">On a record that is </w:t>
      </w:r>
      <w:r>
        <w:rPr>
          <w:rFonts w:ascii="Calibri" w:cs="Calibri" w:eastAsia="Calibri" w:hAnsi="Calibri"/>
          <w:b/>
          <w:bCs/>
          <w:color w:val="1F2A24"/>
          <w:sz w:val="21"/>
          <w:szCs w:val="21"/>
        </w:rPr>
        <w:t xml:space="preserve">Completed</w:t>
      </w:r>
      <w:r>
        <w:rPr>
          <w:rFonts w:ascii="Calibri" w:cs="Calibri" w:eastAsia="Calibri" w:hAnsi="Calibri"/>
          <w:color w:val="1F2A24"/>
          <w:sz w:val="21"/>
          <w:szCs w:val="21"/>
        </w:rPr>
        <w:t xml:space="preserve"> and not yet paid, click </w:t>
      </w:r>
      <w:r>
        <w:rPr>
          <w:rFonts w:ascii="Calibri" w:cs="Calibri" w:eastAsia="Calibri" w:hAnsi="Calibri"/>
          <w:b/>
          <w:bCs/>
          <w:color w:val="1F2A24"/>
          <w:sz w:val="21"/>
          <w:szCs w:val="21"/>
        </w:rPr>
        <w:t xml:space="preserve">Invoice</w:t>
      </w:r>
      <w:r>
        <w:rPr>
          <w:rFonts w:ascii="Calibri" w:cs="Calibri" w:eastAsia="Calibri" w:hAnsi="Calibri"/>
          <w:color w:val="1F2A24"/>
          <w:sz w:val="21"/>
          <w:szCs w:val="21"/>
        </w:rPr>
        <w:t xml:space="preserve">.</w:t>
      </w:r>
    </w:p>
    <w:p>
      <w:pPr>
        <w:pStyle w:val="ListParagraph"/>
        <w:numPr>
          <w:ilvl w:val="0"/>
          <w:numId w:val="141"/>
        </w:numPr>
        <w:spacing w:after="70" w:line="280"/>
      </w:pPr>
      <w:r>
        <w:rPr>
          <w:rFonts w:ascii="Calibri" w:cs="Calibri" w:eastAsia="Calibri" w:hAnsi="Calibri"/>
          <w:color w:val="1F2A24"/>
          <w:sz w:val="21"/>
          <w:szCs w:val="21"/>
        </w:rPr>
        <w:t xml:space="preserve">A window named "Invoice for [reference]" opens. The client and lines are taken from the record. For example a hire booking becomes one line "Hire of [machine] [start date] → [end date]" priced at the agreed amount (or the quoted amount if there is no agreed amount). Add lines in the window only if you want to </w:t>
      </w:r>
      <w:r>
        <w:rPr>
          <w:rFonts w:ascii="Calibri" w:cs="Calibri" w:eastAsia="Calibri" w:hAnsi="Calibri"/>
          <w:i/>
          <w:iCs/>
          <w:color w:val="1F2A24"/>
          <w:sz w:val="21"/>
          <w:szCs w:val="21"/>
        </w:rPr>
        <w:t xml:space="preserve">replace</w:t>
      </w:r>
      <w:r>
        <w:rPr>
          <w:rFonts w:ascii="Calibri" w:cs="Calibri" w:eastAsia="Calibri" w:hAnsi="Calibri"/>
          <w:color w:val="1F2A24"/>
          <w:sz w:val="21"/>
          <w:szCs w:val="21"/>
        </w:rPr>
        <w:t xml:space="preserve"> the automatic ones.</w:t>
      </w:r>
    </w:p>
    <w:p>
      <w:pPr>
        <w:pStyle w:val="ListParagraph"/>
        <w:numPr>
          <w:ilvl w:val="0"/>
          <w:numId w:val="141"/>
        </w:numPr>
        <w:spacing w:after="70" w:line="280"/>
      </w:pPr>
      <w:r>
        <w:rPr>
          <w:rFonts w:ascii="Calibri" w:cs="Calibri" w:eastAsia="Calibri" w:hAnsi="Calibri"/>
          <w:color w:val="1F2A24"/>
          <w:sz w:val="21"/>
          <w:szCs w:val="21"/>
        </w:rPr>
        <w:t xml:space="preserve">Add tax, due date and notes if you wish, then click </w:t>
      </w:r>
      <w:r>
        <w:rPr>
          <w:rFonts w:ascii="Calibri" w:cs="Calibri" w:eastAsia="Calibri" w:hAnsi="Calibri"/>
          <w:b/>
          <w:bCs/>
          <w:color w:val="1F2A24"/>
          <w:sz w:val="21"/>
          <w:szCs w:val="21"/>
        </w:rPr>
        <w:t xml:space="preserve">Save draft</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Step by step: send and collect payment</w:t>
      </w:r>
    </w:p>
    <w:p>
      <w:pPr>
        <w:pStyle w:val="ListParagraph"/>
        <w:numPr>
          <w:ilvl w:val="0"/>
          <w:numId w:val="142"/>
        </w:numPr>
        <w:spacing w:after="7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Draft</w:t>
      </w:r>
      <w:r>
        <w:rPr>
          <w:rFonts w:ascii="Calibri" w:cs="Calibri" w:eastAsia="Calibri" w:hAnsi="Calibri"/>
          <w:color w:val="1F2A24"/>
          <w:sz w:val="21"/>
          <w:szCs w:val="21"/>
        </w:rPr>
        <w:t xml:space="preserve"> invoice shows three buttons: </w:t>
      </w:r>
      <w:r>
        <w:rPr>
          <w:rFonts w:ascii="Calibri" w:cs="Calibri" w:eastAsia="Calibri" w:hAnsi="Calibri"/>
          <w:b/>
          <w:bCs/>
          <w:color w:val="1F2A24"/>
          <w:sz w:val="21"/>
          <w:szCs w:val="21"/>
        </w:rPr>
        <w:t xml:space="preserve">Send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w:t>
      </w:r>
    </w:p>
    <w:p>
      <w:pPr>
        <w:pStyle w:val="ListParagraph"/>
        <w:numPr>
          <w:ilvl w:val="0"/>
          <w:numId w:val="142"/>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Send</w:t>
      </w:r>
      <w:r>
        <w:rPr>
          <w:rFonts w:ascii="Calibri" w:cs="Calibri" w:eastAsia="Calibri" w:hAnsi="Calibri"/>
          <w:color w:val="1F2A24"/>
          <w:sz w:val="21"/>
          <w:szCs w:val="21"/>
        </w:rPr>
        <w:t xml:space="preserve"> when you hand the invoice to the client. The status changes to </w:t>
      </w:r>
      <w:r>
        <w:rPr>
          <w:rFonts w:ascii="Calibri" w:cs="Calibri" w:eastAsia="Calibri" w:hAnsi="Calibri"/>
          <w:b/>
          <w:bCs/>
          <w:color w:val="1F2A24"/>
          <w:sz w:val="21"/>
          <w:szCs w:val="21"/>
        </w:rPr>
        <w:t xml:space="preserve">Sent</w:t>
      </w:r>
      <w:r>
        <w:rPr>
          <w:rFonts w:ascii="Calibri" w:cs="Calibri" w:eastAsia="Calibri" w:hAnsi="Calibri"/>
          <w:color w:val="1F2A24"/>
          <w:sz w:val="21"/>
          <w:szCs w:val="21"/>
        </w:rPr>
        <w:t xml:space="preserve"> and the message "Invoice INV-… marked sent." appears. In this version, </w:t>
      </w:r>
      <w:r>
        <w:rPr>
          <w:rFonts w:ascii="Calibri" w:cs="Calibri" w:eastAsia="Calibri" w:hAnsi="Calibri"/>
          <w:b/>
          <w:bCs/>
          <w:color w:val="1F2A24"/>
          <w:sz w:val="21"/>
          <w:szCs w:val="21"/>
        </w:rPr>
        <w:t xml:space="preserve">Send</w:t>
      </w:r>
      <w:r>
        <w:rPr>
          <w:rFonts w:ascii="Calibri" w:cs="Calibri" w:eastAsia="Calibri" w:hAnsi="Calibri"/>
          <w:color w:val="1F2A24"/>
          <w:sz w:val="21"/>
          <w:szCs w:val="21"/>
        </w:rPr>
        <w:t xml:space="preserve"> only changes the status; it does not email or text the client. Click the invoice number and use </w:t>
      </w:r>
      <w:r>
        <w:rPr>
          <w:rFonts w:ascii="Calibri" w:cs="Calibri" w:eastAsia="Calibri" w:hAnsi="Calibri"/>
          <w:b/>
          <w:bCs/>
          <w:color w:val="1F2A24"/>
          <w:sz w:val="21"/>
          <w:szCs w:val="21"/>
        </w:rPr>
        <w:t xml:space="preserve">Print</w:t>
      </w:r>
      <w:r>
        <w:rPr>
          <w:rFonts w:ascii="Calibri" w:cs="Calibri" w:eastAsia="Calibri" w:hAnsi="Calibri"/>
          <w:color w:val="1F2A24"/>
          <w:sz w:val="21"/>
          <w:szCs w:val="21"/>
        </w:rPr>
        <w:t xml:space="preserve"> (it uses your browser's print dialog, so you can also save a PDF) or read the details out.</w:t>
      </w:r>
    </w:p>
    <w:p>
      <w:pPr>
        <w:pStyle w:val="ListParagraph"/>
        <w:numPr>
          <w:ilvl w:val="0"/>
          <w:numId w:val="142"/>
        </w:numPr>
        <w:spacing w:after="7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Sent</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Overdue</w:t>
      </w:r>
      <w:r>
        <w:rPr>
          <w:rFonts w:ascii="Calibri" w:cs="Calibri" w:eastAsia="Calibri" w:hAnsi="Calibri"/>
          <w:color w:val="1F2A24"/>
          <w:sz w:val="21"/>
          <w:szCs w:val="21"/>
        </w:rPr>
        <w:t xml:space="preserve"> invoice shows </w:t>
      </w:r>
      <w:r>
        <w:rPr>
          <w:rFonts w:ascii="Calibri" w:cs="Calibri" w:eastAsia="Calibri" w:hAnsi="Calibri"/>
          <w:b/>
          <w:bCs/>
          <w:color w:val="1F2A24"/>
          <w:sz w:val="21"/>
          <w:szCs w:val="21"/>
        </w:rPr>
        <w:t xml:space="preserve">Mark paid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Void</w:t>
      </w:r>
      <w:r>
        <w:rPr>
          <w:rFonts w:ascii="Calibri" w:cs="Calibri" w:eastAsia="Calibri" w:hAnsi="Calibri"/>
          <w:color w:val="1F2A24"/>
          <w:sz w:val="21"/>
          <w:szCs w:val="21"/>
        </w:rPr>
        <w:t xml:space="preserve">.</w:t>
      </w:r>
    </w:p>
    <w:p>
      <w:pPr>
        <w:pStyle w:val="ListParagraph"/>
        <w:numPr>
          <w:ilvl w:val="0"/>
          <w:numId w:val="142"/>
        </w:numPr>
        <w:spacing w:after="70" w:line="280"/>
      </w:pPr>
      <w:r>
        <w:rPr>
          <w:rFonts w:ascii="Calibri" w:cs="Calibri" w:eastAsia="Calibri" w:hAnsi="Calibri"/>
          <w:color w:val="1F2A24"/>
          <w:sz w:val="21"/>
          <w:szCs w:val="21"/>
        </w:rPr>
        <w:t xml:space="preserve">When money arrives, click </w:t>
      </w:r>
      <w:r>
        <w:rPr>
          <w:rFonts w:ascii="Calibri" w:cs="Calibri" w:eastAsia="Calibri" w:hAnsi="Calibri"/>
          <w:b/>
          <w:bCs/>
          <w:color w:val="1F2A24"/>
          <w:sz w:val="21"/>
          <w:szCs w:val="21"/>
        </w:rPr>
        <w:t xml:space="preserve">Mark paid</w:t>
      </w:r>
      <w:r>
        <w:rPr>
          <w:rFonts w:ascii="Calibri" w:cs="Calibri" w:eastAsia="Calibri" w:hAnsi="Calibri"/>
          <w:color w:val="1F2A24"/>
          <w:sz w:val="21"/>
          <w:szCs w:val="21"/>
        </w:rPr>
        <w:t xml:space="preserve">. A list </w:t>
      </w:r>
      <w:r>
        <w:rPr>
          <w:rFonts w:ascii="Calibri" w:cs="Calibri" w:eastAsia="Calibri" w:hAnsi="Calibri"/>
          <w:b/>
          <w:bCs/>
          <w:color w:val="1F2A24"/>
          <w:sz w:val="21"/>
          <w:szCs w:val="21"/>
        </w:rPr>
        <w:t xml:space="preserve">Payment method</w:t>
      </w:r>
      <w:r>
        <w:rPr>
          <w:rFonts w:ascii="Calibri" w:cs="Calibri" w:eastAsia="Calibri" w:hAnsi="Calibri"/>
          <w:color w:val="1F2A24"/>
          <w:sz w:val="21"/>
          <w:szCs w:val="21"/>
        </w:rPr>
        <w:t xml:space="preserve"> appears with </w:t>
      </w:r>
      <w:r>
        <w:rPr>
          <w:rFonts w:ascii="Calibri" w:cs="Calibri" w:eastAsia="Calibri" w:hAnsi="Calibri"/>
          <w:b/>
          <w:bCs/>
          <w:color w:val="1F2A24"/>
          <w:sz w:val="21"/>
          <w:szCs w:val="21"/>
        </w:rPr>
        <w:t xml:space="preserve">Cash</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Mobile Money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Bank</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Card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Voucher</w:t>
      </w:r>
      <w:r>
        <w:rPr>
          <w:rFonts w:ascii="Calibri" w:cs="Calibri" w:eastAsia="Calibri" w:hAnsi="Calibri"/>
          <w:color w:val="1F2A24"/>
          <w:sz w:val="21"/>
          <w:szCs w:val="21"/>
        </w:rPr>
        <w:t xml:space="preserve">. Choose one and click </w:t>
      </w:r>
      <w:r>
        <w:rPr>
          <w:rFonts w:ascii="Calibri" w:cs="Calibri" w:eastAsia="Calibri" w:hAnsi="Calibri"/>
          <w:b/>
          <w:bCs/>
          <w:color w:val="1F2A24"/>
          <w:sz w:val="21"/>
          <w:szCs w:val="21"/>
        </w:rPr>
        <w:t xml:space="preserve">Confirm paid</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Cancel</w:t>
      </w:r>
      <w:r>
        <w:rPr>
          <w:rFonts w:ascii="Calibri" w:cs="Calibri" w:eastAsia="Calibri" w:hAnsi="Calibri"/>
          <w:color w:val="1F2A24"/>
          <w:sz w:val="21"/>
          <w:szCs w:val="21"/>
        </w:rPr>
        <w:t xml:space="preserve">).</w:t>
      </w:r>
    </w:p>
    <w:p>
      <w:pPr>
        <w:pStyle w:val="ListParagraph"/>
        <w:numPr>
          <w:ilvl w:val="0"/>
          <w:numId w:val="142"/>
        </w:numPr>
        <w:spacing w:after="70" w:line="280"/>
      </w:pPr>
      <w:r>
        <w:rPr>
          <w:rFonts w:ascii="Calibri" w:cs="Calibri" w:eastAsia="Calibri" w:hAnsi="Calibri"/>
          <w:color w:val="1F2A24"/>
          <w:sz w:val="21"/>
          <w:szCs w:val="21"/>
        </w:rPr>
        <w:t xml:space="preserve">The invoice becomes </w:t>
      </w:r>
      <w:r>
        <w:rPr>
          <w:rFonts w:ascii="Calibri" w:cs="Calibri" w:eastAsia="Calibri" w:hAnsi="Calibri"/>
          <w:b/>
          <w:bCs/>
          <w:color w:val="1F2A24"/>
          <w:sz w:val="21"/>
          <w:szCs w:val="21"/>
        </w:rPr>
        <w:t xml:space="preserve">Paid</w:t>
      </w:r>
      <w:r>
        <w:rPr>
          <w:rFonts w:ascii="Calibri" w:cs="Calibri" w:eastAsia="Calibri" w:hAnsi="Calibri"/>
          <w:color w:val="1F2A24"/>
          <w:sz w:val="21"/>
          <w:szCs w:val="21"/>
        </w:rPr>
        <w:t xml:space="preserve"> with today's date as the payment date. If it was linked to an appointment, booking, job or order, that record is also marked paid.</w:t>
      </w:r>
    </w:p>
    <w:p>
      <w:pPr>
        <w:pStyle w:val="ListParagraph"/>
        <w:numPr>
          <w:ilvl w:val="0"/>
          <w:numId w:val="142"/>
        </w:numPr>
        <w:spacing w:after="70" w:line="280"/>
      </w:pPr>
      <w:r>
        <w:rPr>
          <w:rFonts w:ascii="Calibri" w:cs="Calibri" w:eastAsia="Calibri" w:hAnsi="Calibri"/>
          <w:color w:val="1F2A24"/>
          <w:sz w:val="21"/>
          <w:szCs w:val="21"/>
        </w:rPr>
        <w:t xml:space="preserve">Use </w:t>
      </w:r>
      <w:r>
        <w:rPr>
          <w:rFonts w:ascii="Calibri" w:cs="Calibri" w:eastAsia="Calibri" w:hAnsi="Calibri"/>
          <w:b/>
          <w:bCs/>
          <w:color w:val="1F2A24"/>
          <w:sz w:val="21"/>
          <w:szCs w:val="21"/>
        </w:rPr>
        <w:t xml:space="preserve">Void</w:t>
      </w:r>
      <w:r>
        <w:rPr>
          <w:rFonts w:ascii="Calibri" w:cs="Calibri" w:eastAsia="Calibri" w:hAnsi="Calibri"/>
          <w:color w:val="1F2A24"/>
          <w:sz w:val="21"/>
          <w:szCs w:val="21"/>
        </w:rPr>
        <w:t xml:space="preserve"> to cancel an invoice that was issued by mistake. Voiding cannot be undone.</w:t>
      </w:r>
    </w:p>
    <w:p>
      <w:pPr>
        <w:spacing w:after="60"/>
      </w:pPr>
    </w:p>
    <w:p>
      <w:pPr>
        <w:spacing w:after="120" w:line="290"/>
      </w:pPr>
      <w:r>
        <w:rPr>
          <w:rFonts w:ascii="Calibri" w:cs="Calibri" w:eastAsia="Calibri" w:hAnsi="Calibri"/>
          <w:b/>
          <w:bCs/>
          <w:color w:val="1F2A24"/>
          <w:sz w:val="21"/>
          <w:szCs w:val="21"/>
        </w:rPr>
        <w:t xml:space="preserve">Statuses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3"/>
        <w:gridCol w:w="4232"/>
        <w:gridCol w:w="3413"/>
      </w:tblGrid>
      <w:tr>
        <w:trPr>
          <w:cantSplit/>
          <w:tblHeader/>
        </w:trPr>
        <w:tc>
          <w:tcPr>
            <w:tcW w:type="dxa" w:w="199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Status</w:t>
            </w:r>
          </w:p>
        </w:tc>
        <w:tc>
          <w:tcPr>
            <w:tcW w:type="dxa" w:w="423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means</w:t>
            </w:r>
          </w:p>
        </w:tc>
        <w:tc>
          <w:tcPr>
            <w:tcW w:type="dxa" w:w="341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you can do</w:t>
            </w:r>
          </w:p>
        </w:tc>
      </w:tr>
      <w:tr>
        <w:trPr>
          <w:cantSplit/>
          <w:tblHeader w:val="false"/>
        </w:trPr>
        <w:tc>
          <w:tcPr>
            <w:tcW w:type="dxa" w:w="19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Draft</w:t>
            </w:r>
          </w:p>
        </w:tc>
        <w:tc>
          <w:tcPr>
            <w:tcW w:type="dxa" w:w="423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Written but not given to the client.</w:t>
            </w:r>
          </w:p>
        </w:tc>
        <w:tc>
          <w:tcPr>
            <w:tcW w:type="dxa" w:w="34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Send, Edit, Delete</w:t>
            </w:r>
          </w:p>
        </w:tc>
      </w:tr>
      <w:tr>
        <w:trPr>
          <w:cantSplit/>
          <w:tblHeader w:val="false"/>
        </w:trPr>
        <w:tc>
          <w:tcPr>
            <w:tcW w:type="dxa" w:w="19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Sent</w:t>
            </w:r>
          </w:p>
        </w:tc>
        <w:tc>
          <w:tcPr>
            <w:tcW w:type="dxa" w:w="423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Given to the client, waiting for payment.</w:t>
            </w:r>
          </w:p>
        </w:tc>
        <w:tc>
          <w:tcPr>
            <w:tcW w:type="dxa" w:w="34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Mark paid, Void</w:t>
            </w:r>
          </w:p>
        </w:tc>
      </w:tr>
      <w:tr>
        <w:trPr>
          <w:cantSplit/>
          <w:tblHeader w:val="false"/>
        </w:trPr>
        <w:tc>
          <w:tcPr>
            <w:tcW w:type="dxa" w:w="19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Overdue</w:t>
            </w:r>
          </w:p>
        </w:tc>
        <w:tc>
          <w:tcPr>
            <w:tcW w:type="dxa" w:w="423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Was Sent and the due date has passed. The app sets this itself when you open the Invoices tab.</w:t>
            </w:r>
          </w:p>
        </w:tc>
        <w:tc>
          <w:tcPr>
            <w:tcW w:type="dxa" w:w="34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Mark paid, Void</w:t>
            </w:r>
          </w:p>
        </w:tc>
      </w:tr>
      <w:tr>
        <w:trPr>
          <w:cantSplit/>
          <w:tblHeader w:val="false"/>
        </w:trPr>
        <w:tc>
          <w:tcPr>
            <w:tcW w:type="dxa" w:w="19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Paid</w:t>
            </w:r>
          </w:p>
        </w:tc>
        <w:tc>
          <w:tcPr>
            <w:tcW w:type="dxa" w:w="423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Money received.</w:t>
            </w:r>
          </w:p>
        </w:tc>
        <w:tc>
          <w:tcPr>
            <w:tcW w:type="dxa" w:w="34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Nothing; the invoice is locked.</w:t>
            </w:r>
          </w:p>
        </w:tc>
      </w:tr>
      <w:tr>
        <w:trPr>
          <w:cantSplit/>
          <w:tblHeader w:val="false"/>
        </w:trPr>
        <w:tc>
          <w:tcPr>
            <w:tcW w:type="dxa" w:w="19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Void</w:t>
            </w:r>
          </w:p>
        </w:tc>
        <w:tc>
          <w:tcPr>
            <w:tcW w:type="dxa" w:w="423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Cancelled.</w:t>
            </w:r>
          </w:p>
        </w:tc>
        <w:tc>
          <w:tcPr>
            <w:tcW w:type="dxa" w:w="34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Nothing; the invoice is locked.</w:t>
            </w:r>
          </w:p>
        </w:tc>
      </w:tr>
    </w:tbl>
    <w:p>
      <w:pPr>
        <w:spacing w:after="160"/>
      </w:pPr>
    </w:p>
    <w:p>
      <w:pPr>
        <w:spacing w:after="120" w:line="290"/>
      </w:pPr>
      <w:r>
        <w:rPr>
          <w:rFonts w:ascii="Calibri" w:cs="Calibri" w:eastAsia="Calibri" w:hAnsi="Calibri"/>
          <w:b/>
          <w:bCs/>
          <w:color w:val="1F2A24"/>
          <w:sz w:val="21"/>
          <w:szCs w:val="21"/>
        </w:rPr>
        <w:t xml:space="preserve">The invoice view.</w:t>
      </w:r>
      <w:r>
        <w:rPr>
          <w:rFonts w:ascii="Calibri" w:cs="Calibri" w:eastAsia="Calibri" w:hAnsi="Calibri"/>
          <w:color w:val="1F2A24"/>
          <w:sz w:val="21"/>
          <w:szCs w:val="21"/>
        </w:rPr>
        <w:t xml:space="preserve"> Clicking a number opens the invoice: your business name, "Invoice to" with the client name and phone, issue and due dates, status, the reference of the linked record, the lines (description, quantity, unit price, line total), subtotal, tax, total, the payment date and method if paid, and your notes. Buttons: </w:t>
      </w:r>
      <w:r>
        <w:rPr>
          <w:rFonts w:ascii="Calibri" w:cs="Calibri" w:eastAsia="Calibri" w:hAnsi="Calibri"/>
          <w:b/>
          <w:bCs/>
          <w:color w:val="1F2A24"/>
          <w:sz w:val="21"/>
          <w:szCs w:val="21"/>
        </w:rPr>
        <w:t xml:space="preserve">Print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Close</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A draft has to be </w:t>
      </w:r>
      <w:r>
        <w:rPr>
          <w:rFonts w:ascii="Calibri" w:cs="Calibri" w:eastAsia="Calibri" w:hAnsi="Calibri"/>
          <w:b/>
          <w:bCs/>
          <w:color w:val="1F2A24"/>
          <w:sz w:val="21"/>
          <w:szCs w:val="21"/>
        </w:rPr>
        <w:t xml:space="preserve">Sent</w:t>
      </w:r>
      <w:r>
        <w:rPr>
          <w:rFonts w:ascii="Calibri" w:cs="Calibri" w:eastAsia="Calibri" w:hAnsi="Calibri"/>
          <w:color w:val="1F2A24"/>
          <w:sz w:val="21"/>
          <w:szCs w:val="21"/>
        </w:rPr>
        <w:t xml:space="preserve"> before it can be marked paid; there is no shortcut from Draft to Paid.</w:t>
      </w:r>
    </w:p>
    <w:p>
      <w:pPr>
        <w:pStyle w:val="ListParagraph"/>
        <w:numPr>
          <w:ilvl w:val="0"/>
          <w:numId w:val="2"/>
        </w:numPr>
        <w:spacing w:after="60" w:line="280"/>
      </w:pPr>
      <w:r>
        <w:rPr>
          <w:rFonts w:ascii="Calibri" w:cs="Calibri" w:eastAsia="Calibri" w:hAnsi="Calibri"/>
          <w:color w:val="1F2A24"/>
          <w:sz w:val="21"/>
          <w:szCs w:val="21"/>
        </w:rPr>
        <w:t xml:space="preserve">Only drafts can be deleted. After that, void.</w:t>
      </w:r>
    </w:p>
    <w:p>
      <w:pPr>
        <w:pStyle w:val="ListParagraph"/>
        <w:numPr>
          <w:ilvl w:val="0"/>
          <w:numId w:val="2"/>
        </w:numPr>
        <w:spacing w:after="60" w:line="280"/>
      </w:pPr>
      <w:r>
        <w:rPr>
          <w:rFonts w:ascii="Calibri" w:cs="Calibri" w:eastAsia="Calibri" w:hAnsi="Calibri"/>
          <w:color w:val="1F2A24"/>
          <w:sz w:val="21"/>
          <w:szCs w:val="21"/>
        </w:rPr>
        <w:t xml:space="preserve">Paid and void invoices cannot be edited.</w:t>
      </w:r>
    </w:p>
    <w:p>
      <w:pPr>
        <w:pStyle w:val="ListParagraph"/>
        <w:numPr>
          <w:ilvl w:val="0"/>
          <w:numId w:val="2"/>
        </w:numPr>
        <w:spacing w:after="60" w:line="280"/>
      </w:pPr>
      <w:r>
        <w:rPr>
          <w:rFonts w:ascii="Calibri" w:cs="Calibri" w:eastAsia="Calibri" w:hAnsi="Calibri"/>
          <w:color w:val="1F2A24"/>
          <w:sz w:val="21"/>
          <w:szCs w:val="21"/>
        </w:rPr>
        <w:t xml:space="preserve">The currency is ZMW.</w:t>
      </w:r>
    </w:p>
    <w:p>
      <w:pPr>
        <w:pStyle w:val="ListParagraph"/>
        <w:numPr>
          <w:ilvl w:val="0"/>
          <w:numId w:val="2"/>
        </w:numPr>
        <w:spacing w:after="60" w:line="280"/>
      </w:pPr>
      <w:r>
        <w:rPr>
          <w:rFonts w:ascii="Calibri" w:cs="Calibri" w:eastAsia="Calibri" w:hAnsi="Calibri"/>
          <w:color w:val="1F2A24"/>
          <w:sz w:val="21"/>
          <w:szCs w:val="21"/>
        </w:rPr>
        <w:t xml:space="preserve">After you create an invoice from a completed record, the </w:t>
      </w:r>
      <w:r>
        <w:rPr>
          <w:rFonts w:ascii="Calibri" w:cs="Calibri" w:eastAsia="Calibri" w:hAnsi="Calibri"/>
          <w:b/>
          <w:bCs/>
          <w:color w:val="1F2A24"/>
          <w:sz w:val="21"/>
          <w:szCs w:val="21"/>
        </w:rPr>
        <w:t xml:space="preserve">Invoice</w:t>
      </w:r>
      <w:r>
        <w:rPr>
          <w:rFonts w:ascii="Calibri" w:cs="Calibri" w:eastAsia="Calibri" w:hAnsi="Calibri"/>
          <w:color w:val="1F2A24"/>
          <w:sz w:val="21"/>
          <w:szCs w:val="21"/>
        </w:rPr>
        <w:t xml:space="preserve"> button on that record stays visible until the record is marked paid. Check the Invoices tab before you click it a second time, or you will create a duplicate.</w:t>
      </w:r>
    </w:p>
    <w:p>
      <w:pPr>
        <w:pStyle w:val="ListParagraph"/>
        <w:numPr>
          <w:ilvl w:val="0"/>
          <w:numId w:val="2"/>
        </w:numPr>
        <w:spacing w:after="60" w:line="280"/>
      </w:pPr>
      <w:r>
        <w:rPr>
          <w:rFonts w:ascii="Calibri" w:cs="Calibri" w:eastAsia="Calibri" w:hAnsi="Calibri"/>
          <w:color w:val="1F2A24"/>
          <w:sz w:val="21"/>
          <w:szCs w:val="21"/>
        </w:rPr>
        <w:t xml:space="preserve">A vet invoice adds each medication as an extra line at price 0, so the client can see what was used. The money is on the consultation line.</w:t>
      </w:r>
    </w:p>
    <w:p>
      <w:pPr>
        <w:pStyle w:val="ListParagraph"/>
        <w:numPr>
          <w:ilvl w:val="0"/>
          <w:numId w:val="2"/>
        </w:numPr>
        <w:spacing w:after="60" w:line="280"/>
      </w:pPr>
      <w:r>
        <w:rPr>
          <w:rFonts w:ascii="Calibri" w:cs="Calibri" w:eastAsia="Calibri" w:hAnsi="Calibri"/>
          <w:color w:val="1F2A24"/>
          <w:sz w:val="21"/>
          <w:szCs w:val="21"/>
        </w:rPr>
        <w:t xml:space="preserve">If a record has no amount (no agreed, quoted, total or fee amount), an invoice made from it has a line priced at 0. Edit the draft and enter the real price.</w:t>
      </w:r>
    </w:p>
    <w:p>
      <w:pPr>
        <w:spacing w:after="60"/>
      </w:pPr>
    </w:p>
    <w:p>
      <w:pPr>
        <w:spacing w:after="120" w:line="290"/>
      </w:pPr>
      <w:r>
        <w:rPr>
          <w:rFonts w:ascii="Calibri" w:cs="Calibri" w:eastAsia="Calibri" w:hAnsi="Calibri"/>
          <w:b/>
          <w:bCs/>
          <w:color w:val="1F2A24"/>
          <w:sz w:val="21"/>
          <w:szCs w:val="21"/>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70"/>
        <w:gridCol w:w="4868"/>
      </w:tblGrid>
      <w:tr>
        <w:trPr>
          <w:cantSplit/>
          <w:tblHeader/>
        </w:trPr>
        <w:tc>
          <w:tcPr>
            <w:tcW w:type="dxa" w:w="477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w:t>
            </w:r>
          </w:p>
        </w:tc>
        <w:tc>
          <w:tcPr>
            <w:tcW w:type="dxa" w:w="486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means</w:t>
            </w:r>
          </w:p>
        </w:tc>
      </w:tr>
      <w:tr>
        <w:trPr>
          <w:cantSplit/>
          <w:tblHeader w:val="false"/>
        </w:trPr>
        <w:tc>
          <w:tcPr>
            <w:tcW w:type="dxa" w:w="4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 invoice needs at least one line</w:t>
            </w:r>
          </w:p>
        </w:tc>
        <w:tc>
          <w:tcPr>
            <w:tcW w:type="dxa" w:w="48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saved with no description filled in.</w:t>
            </w:r>
          </w:p>
        </w:tc>
      </w:tr>
      <w:tr>
        <w:trPr>
          <w:cantSplit/>
          <w:tblHeader w:val="false"/>
        </w:trPr>
        <w:tc>
          <w:tcPr>
            <w:tcW w:type="dxa" w:w="4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Item quantity and unit price must be numbers</w:t>
            </w:r>
          </w:p>
        </w:tc>
        <w:tc>
          <w:tcPr>
            <w:tcW w:type="dxa" w:w="48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line has text where a number should be.</w:t>
            </w:r>
          </w:p>
        </w:tc>
      </w:tr>
      <w:tr>
        <w:trPr>
          <w:cantSplit/>
          <w:tblHeader w:val="false"/>
        </w:trPr>
        <w:tc>
          <w:tcPr>
            <w:tcW w:type="dxa" w:w="4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Item values cannot be negative</w:t>
            </w:r>
          </w:p>
        </w:tc>
        <w:tc>
          <w:tcPr>
            <w:tcW w:type="dxa" w:w="48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quantity or price is below zero.</w:t>
            </w:r>
          </w:p>
        </w:tc>
      </w:tr>
      <w:tr>
        <w:trPr>
          <w:cantSplit/>
          <w:tblHeader w:val="false"/>
        </w:trPr>
        <w:tc>
          <w:tcPr>
            <w:tcW w:type="dxa" w:w="4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Paid or void invoices cannot be edited</w:t>
            </w:r>
          </w:p>
        </w:tc>
        <w:tc>
          <w:tcPr>
            <w:tcW w:type="dxa" w:w="48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invoice is locked. Create a new one.</w:t>
            </w:r>
          </w:p>
        </w:tc>
      </w:tr>
      <w:tr>
        <w:trPr>
          <w:cantSplit/>
          <w:tblHeader w:val="false"/>
        </w:trPr>
        <w:tc>
          <w:tcPr>
            <w:tcW w:type="dxa" w:w="47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Only draft invoices can be deleted — void it instead</w:t>
            </w:r>
          </w:p>
        </w:tc>
        <w:tc>
          <w:tcPr>
            <w:tcW w:type="dxa" w:w="48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Use </w:t>
            </w:r>
            <w:r>
              <w:rPr>
                <w:rFonts w:ascii="Calibri" w:cs="Calibri" w:eastAsia="Calibri" w:hAnsi="Calibri"/>
                <w:b/>
                <w:bCs/>
                <w:color w:val="1F2A24"/>
                <w:sz w:val="18"/>
                <w:szCs w:val="18"/>
              </w:rPr>
              <w:t xml:space="preserve">Void</w:t>
            </w:r>
            <w:r>
              <w:rPr>
                <w:rFonts w:ascii="Calibri" w:cs="Calibri" w:eastAsia="Calibri" w:hAnsi="Calibri"/>
                <w:color w:val="1F2A24"/>
                <w:sz w:val="18"/>
                <w:szCs w:val="18"/>
              </w:rPr>
              <w:t xml:space="preserve"> on a sent invoice.</w:t>
            </w:r>
          </w:p>
        </w:tc>
      </w:tr>
      <w:tr>
        <w:trPr>
          <w:cantSplit/>
          <w:tblHeader w:val="false"/>
        </w:trPr>
        <w:tc>
          <w:tcPr>
            <w:tcW w:type="dxa" w:w="47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Linked record not found</w:t>
            </w:r>
          </w:p>
        </w:tc>
        <w:tc>
          <w:tcPr>
            <w:tcW w:type="dxa" w:w="48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appointment, booking or job was removed.</w:t>
            </w:r>
          </w:p>
        </w:tc>
      </w:tr>
    </w:tbl>
    <w:p>
      <w:pPr>
        <w:spacing w:after="160"/>
      </w:pPr>
    </w:p>
    <w:p>
      <w:pPr>
        <w:pStyle w:val="Heading3"/>
        <w:keepNext/>
        <w:spacing w:after="100" w:before="260"/>
      </w:pPr>
      <w:bookmarkStart w:name="h_revenue" w:id="1"/>
      <w:r>
        <w:rPr>
          <w:rFonts w:ascii="Cambria" w:cs="Cambria" w:eastAsia="Cambria" w:hAnsi="Cambria"/>
          <w:b/>
          <w:bCs/>
          <w:color w:val="2E7D4F"/>
          <w:sz w:val="26"/>
          <w:szCs w:val="26"/>
        </w:rPr>
        <w:t xml:space="preserve">Revenue</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see the money you have actually received. It counts cash in, not work still waiting to be paid.</w:t>
      </w:r>
    </w:p>
    <w:p>
      <w:pPr>
        <w:spacing w:after="120" w:line="290"/>
      </w:pPr>
      <w:r>
        <w:rPr>
          <w:rFonts w:ascii="Calibri" w:cs="Calibri" w:eastAsia="Calibri" w:hAnsi="Calibri"/>
          <w:b/>
          <w:bCs/>
          <w:color w:val="1F2A24"/>
          <w:sz w:val="21"/>
          <w:szCs w:val="21"/>
        </w:rPr>
        <w:t xml:space="preserve">What you will see</w:t>
      </w:r>
    </w:p>
    <w:p>
      <w:pPr>
        <w:spacing w:after="120" w:line="290"/>
      </w:pPr>
      <w:r>
        <w:rPr>
          <w:rFonts w:ascii="Calibri" w:cs="Calibri" w:eastAsia="Calibri" w:hAnsi="Calibri"/>
          <w:color w:val="1F2A24"/>
          <w:sz w:val="21"/>
          <w:szCs w:val="21"/>
        </w:rPr>
        <w:t xml:space="preserve">Four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6010"/>
      </w:tblGrid>
      <w:tr>
        <w:trPr>
          <w:cantSplit/>
          <w:tblHeader/>
        </w:trPr>
        <w:tc>
          <w:tcPr>
            <w:tcW w:type="dxa" w:w="362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Card</w:t>
            </w:r>
          </w:p>
        </w:tc>
        <w:tc>
          <w:tcPr>
            <w:tcW w:type="dxa" w:w="601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6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Last 30 days</w:t>
            </w:r>
          </w:p>
        </w:tc>
        <w:tc>
          <w:tcPr>
            <w:tcW w:type="dxa" w:w="60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Money received in the last 30 days.</w:t>
            </w:r>
          </w:p>
        </w:tc>
      </w:tr>
      <w:tr>
        <w:trPr>
          <w:cantSplit/>
          <w:tblHeader w:val="false"/>
        </w:trPr>
        <w:tc>
          <w:tcPr>
            <w:tcW w:type="dxa" w:w="36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Year to date</w:t>
            </w:r>
          </w:p>
        </w:tc>
        <w:tc>
          <w:tcPr>
            <w:tcW w:type="dxa" w:w="60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Money received since 1 January.</w:t>
            </w:r>
          </w:p>
        </w:tc>
      </w:tr>
      <w:tr>
        <w:trPr>
          <w:cantSplit/>
          <w:tblHeader w:val="false"/>
        </w:trPr>
        <w:tc>
          <w:tcPr>
            <w:tcW w:type="dxa" w:w="36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Outstanding</w:t>
            </w:r>
          </w:p>
        </w:tc>
        <w:tc>
          <w:tcPr>
            <w:tcW w:type="dxa" w:w="60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of invoices that are Sent or Overdue, and how many there are.</w:t>
            </w:r>
          </w:p>
        </w:tc>
      </w:tr>
      <w:tr>
        <w:trPr>
          <w:cantSplit/>
          <w:tblHeader w:val="false"/>
        </w:trPr>
        <w:tc>
          <w:tcPr>
            <w:tcW w:type="dxa" w:w="36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Paying clients</w:t>
            </w:r>
          </w:p>
        </w:tc>
        <w:tc>
          <w:tcPr>
            <w:tcW w:type="dxa" w:w="60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number of clients in your Clients list.</w:t>
            </w:r>
          </w:p>
        </w:tc>
      </w:tr>
    </w:tbl>
    <w:p>
      <w:pPr>
        <w:spacing w:after="160"/>
      </w:pPr>
    </w:p>
    <w:p>
      <w:pPr>
        <w:spacing w:after="120" w:line="290"/>
      </w:pPr>
      <w:r>
        <w:rPr>
          <w:rFonts w:ascii="Calibri" w:cs="Calibri" w:eastAsia="Calibri" w:hAnsi="Calibri"/>
          <w:color w:val="1F2A24"/>
          <w:sz w:val="21"/>
          <w:szCs w:val="21"/>
        </w:rPr>
        <w:t xml:space="preserve">Below are:</w:t>
      </w:r>
    </w:p>
    <w:p>
      <w:pPr>
        <w:pStyle w:val="ListParagraph"/>
        <w:numPr>
          <w:ilvl w:val="0"/>
          <w:numId w:val="2"/>
        </w:numPr>
        <w:spacing w:after="60" w:line="280"/>
      </w:pPr>
      <w:r>
        <w:rPr>
          <w:rFonts w:ascii="Calibri" w:cs="Calibri" w:eastAsia="Calibri" w:hAnsi="Calibri"/>
          <w:b/>
          <w:bCs/>
          <w:color w:val="1F2A24"/>
          <w:sz w:val="21"/>
          <w:szCs w:val="21"/>
        </w:rPr>
        <w:t xml:space="preserve">Monthly revenue received:</w:t>
      </w:r>
      <w:r>
        <w:rPr>
          <w:rFonts w:ascii="Calibri" w:cs="Calibri" w:eastAsia="Calibri" w:hAnsi="Calibri"/>
          <w:color w:val="1F2A24"/>
          <w:sz w:val="21"/>
          <w:szCs w:val="21"/>
        </w:rPr>
        <w:t xml:space="preserve"> a bar chart for the last six months, with a list of the six monthly totals under it.</w:t>
      </w:r>
    </w:p>
    <w:p>
      <w:pPr>
        <w:pStyle w:val="ListParagraph"/>
        <w:numPr>
          <w:ilvl w:val="0"/>
          <w:numId w:val="2"/>
        </w:numPr>
        <w:spacing w:after="60" w:line="280"/>
      </w:pPr>
      <w:r>
        <w:rPr>
          <w:rFonts w:ascii="Calibri" w:cs="Calibri" w:eastAsia="Calibri" w:hAnsi="Calibri"/>
          <w:b/>
          <w:bCs/>
          <w:color w:val="1F2A24"/>
          <w:sz w:val="21"/>
          <w:szCs w:val="21"/>
        </w:rPr>
        <w:t xml:space="preserve">By source:</w:t>
      </w:r>
      <w:r>
        <w:rPr>
          <w:rFonts w:ascii="Calibri" w:cs="Calibri" w:eastAsia="Calibri" w:hAnsi="Calibri"/>
          <w:color w:val="1F2A24"/>
          <w:sz w:val="21"/>
          <w:szCs w:val="21"/>
        </w:rPr>
        <w:t xml:space="preserve"> the total for each kind of income, biggest first. Sources are Invoice (unlinked), Vet, Hire, Job and Order.</w:t>
      </w:r>
    </w:p>
    <w:p>
      <w:pPr>
        <w:pStyle w:val="ListParagraph"/>
        <w:numPr>
          <w:ilvl w:val="0"/>
          <w:numId w:val="2"/>
        </w:numPr>
        <w:spacing w:after="60" w:line="280"/>
      </w:pPr>
      <w:r>
        <w:rPr>
          <w:rFonts w:ascii="Calibri" w:cs="Calibri" w:eastAsia="Calibri" w:hAnsi="Calibri"/>
          <w:b/>
          <w:bCs/>
          <w:color w:val="1F2A24"/>
          <w:sz w:val="21"/>
          <w:szCs w:val="21"/>
        </w:rPr>
        <w:t xml:space="preserve">Recent payments:</w:t>
      </w:r>
      <w:r>
        <w:rPr>
          <w:rFonts w:ascii="Calibri" w:cs="Calibri" w:eastAsia="Calibri" w:hAnsi="Calibri"/>
          <w:color w:val="1F2A24"/>
          <w:sz w:val="21"/>
          <w:szCs w:val="21"/>
        </w:rPr>
        <w:t xml:space="preserve"> a table of your 20 most recent paid invoices with date, invoice number, client, payment method and amount.</w:t>
      </w:r>
    </w:p>
    <w:p>
      <w:pPr>
        <w:spacing w:after="60"/>
      </w:pPr>
    </w:p>
    <w:p>
      <w:pPr>
        <w:spacing w:after="120" w:line="290"/>
      </w:pPr>
      <w:r>
        <w:rPr>
          <w:rFonts w:ascii="Calibri" w:cs="Calibri" w:eastAsia="Calibri" w:hAnsi="Calibri"/>
          <w:b/>
          <w:bCs/>
          <w:color w:val="1F2A24"/>
          <w:sz w:val="21"/>
          <w:szCs w:val="21"/>
        </w:rPr>
        <w:t xml:space="preserve">How the revenue figure is worked out.</w:t>
      </w:r>
      <w:r>
        <w:rPr>
          <w:rFonts w:ascii="Calibri" w:cs="Calibri" w:eastAsia="Calibri" w:hAnsi="Calibri"/>
          <w:color w:val="1F2A24"/>
          <w:sz w:val="21"/>
          <w:szCs w:val="21"/>
        </w:rPr>
        <w:t xml:space="preserve"> The app adds up four kinds of paid items:</w:t>
      </w:r>
    </w:p>
    <w:p>
      <w:pPr>
        <w:pStyle w:val="ListParagraph"/>
        <w:numPr>
          <w:ilvl w:val="0"/>
          <w:numId w:val="143"/>
        </w:numPr>
        <w:spacing w:after="70" w:line="280"/>
      </w:pPr>
      <w:r>
        <w:rPr>
          <w:rFonts w:ascii="Calibri" w:cs="Calibri" w:eastAsia="Calibri" w:hAnsi="Calibri"/>
          <w:color w:val="1F2A24"/>
          <w:sz w:val="21"/>
          <w:szCs w:val="21"/>
        </w:rPr>
        <w:t xml:space="preserve">Every </w:t>
      </w:r>
      <w:r>
        <w:rPr>
          <w:rFonts w:ascii="Calibri" w:cs="Calibri" w:eastAsia="Calibri" w:hAnsi="Calibri"/>
          <w:b/>
          <w:bCs/>
          <w:color w:val="1F2A24"/>
          <w:sz w:val="21"/>
          <w:szCs w:val="21"/>
        </w:rPr>
        <w:t xml:space="preserve">Paid invoice</w:t>
      </w:r>
      <w:r>
        <w:rPr>
          <w:rFonts w:ascii="Calibri" w:cs="Calibri" w:eastAsia="Calibri" w:hAnsi="Calibri"/>
          <w:color w:val="1F2A24"/>
          <w:sz w:val="21"/>
          <w:szCs w:val="21"/>
        </w:rPr>
        <w:t xml:space="preserve">, counted on the day it was paid.</w:t>
      </w:r>
    </w:p>
    <w:p>
      <w:pPr>
        <w:pStyle w:val="ListParagraph"/>
        <w:numPr>
          <w:ilvl w:val="0"/>
          <w:numId w:val="143"/>
        </w:numPr>
        <w:spacing w:after="70" w:line="280"/>
      </w:pPr>
      <w:r>
        <w:rPr>
          <w:rFonts w:ascii="Calibri" w:cs="Calibri" w:eastAsia="Calibri" w:hAnsi="Calibri"/>
          <w:color w:val="1F2A24"/>
          <w:sz w:val="21"/>
          <w:szCs w:val="21"/>
        </w:rPr>
        <w:t xml:space="preserve">Every vet appointment ticked </w:t>
      </w:r>
      <w:r>
        <w:rPr>
          <w:rFonts w:ascii="Calibri" w:cs="Calibri" w:eastAsia="Calibri" w:hAnsi="Calibri"/>
          <w:b/>
          <w:bCs/>
          <w:color w:val="1F2A24"/>
          <w:sz w:val="21"/>
          <w:szCs w:val="21"/>
        </w:rPr>
        <w:t xml:space="preserve">Paid in full</w:t>
      </w:r>
      <w:r>
        <w:rPr>
          <w:rFonts w:ascii="Calibri" w:cs="Calibri" w:eastAsia="Calibri" w:hAnsi="Calibri"/>
          <w:color w:val="1F2A24"/>
          <w:sz w:val="21"/>
          <w:szCs w:val="21"/>
        </w:rPr>
        <w:t xml:space="preserve"> that has a total amount and is </w:t>
      </w:r>
      <w:r>
        <w:rPr>
          <w:rFonts w:ascii="Calibri" w:cs="Calibri" w:eastAsia="Calibri" w:hAnsi="Calibri"/>
          <w:i/>
          <w:iCs/>
          <w:color w:val="1F2A24"/>
          <w:sz w:val="21"/>
          <w:szCs w:val="21"/>
        </w:rPr>
        <w:t xml:space="preserve">not</w:t>
      </w:r>
      <w:r>
        <w:rPr>
          <w:rFonts w:ascii="Calibri" w:cs="Calibri" w:eastAsia="Calibri" w:hAnsi="Calibri"/>
          <w:color w:val="1F2A24"/>
          <w:sz w:val="21"/>
          <w:szCs w:val="21"/>
        </w:rPr>
        <w:t xml:space="preserve"> already covered by a paid invoice, counted on the appointment date.</w:t>
      </w:r>
    </w:p>
    <w:p>
      <w:pPr>
        <w:pStyle w:val="ListParagraph"/>
        <w:numPr>
          <w:ilvl w:val="0"/>
          <w:numId w:val="143"/>
        </w:numPr>
        <w:spacing w:after="70" w:line="280"/>
      </w:pPr>
      <w:r>
        <w:rPr>
          <w:rFonts w:ascii="Calibri" w:cs="Calibri" w:eastAsia="Calibri" w:hAnsi="Calibri"/>
          <w:color w:val="1F2A24"/>
          <w:sz w:val="21"/>
          <w:szCs w:val="21"/>
        </w:rPr>
        <w:t xml:space="preserve">Every hire booking ticked </w:t>
      </w:r>
      <w:r>
        <w:rPr>
          <w:rFonts w:ascii="Calibri" w:cs="Calibri" w:eastAsia="Calibri" w:hAnsi="Calibri"/>
          <w:b/>
          <w:bCs/>
          <w:color w:val="1F2A24"/>
          <w:sz w:val="21"/>
          <w:szCs w:val="21"/>
        </w:rPr>
        <w:t xml:space="preserve">Paid in full</w:t>
      </w:r>
      <w:r>
        <w:rPr>
          <w:rFonts w:ascii="Calibri" w:cs="Calibri" w:eastAsia="Calibri" w:hAnsi="Calibri"/>
          <w:color w:val="1F2A24"/>
          <w:sz w:val="21"/>
          <w:szCs w:val="21"/>
        </w:rPr>
        <w:t xml:space="preserve"> that has an agreed amount and is not covered by a paid invoice, counted on the booking's end date.</w:t>
      </w:r>
    </w:p>
    <w:p>
      <w:pPr>
        <w:pStyle w:val="ListParagraph"/>
        <w:numPr>
          <w:ilvl w:val="0"/>
          <w:numId w:val="143"/>
        </w:numPr>
        <w:spacing w:after="70" w:line="280"/>
      </w:pPr>
      <w:r>
        <w:rPr>
          <w:rFonts w:ascii="Calibri" w:cs="Calibri" w:eastAsia="Calibri" w:hAnsi="Calibri"/>
          <w:color w:val="1F2A24"/>
          <w:sz w:val="21"/>
          <w:szCs w:val="21"/>
        </w:rPr>
        <w:t xml:space="preserve">Every job ticked </w:t>
      </w:r>
      <w:r>
        <w:rPr>
          <w:rFonts w:ascii="Calibri" w:cs="Calibri" w:eastAsia="Calibri" w:hAnsi="Calibri"/>
          <w:b/>
          <w:bCs/>
          <w:color w:val="1F2A24"/>
          <w:sz w:val="21"/>
          <w:szCs w:val="21"/>
        </w:rPr>
        <w:t xml:space="preserve">Paid</w:t>
      </w:r>
      <w:r>
        <w:rPr>
          <w:rFonts w:ascii="Calibri" w:cs="Calibri" w:eastAsia="Calibri" w:hAnsi="Calibri"/>
          <w:color w:val="1F2A24"/>
          <w:sz w:val="21"/>
          <w:szCs w:val="21"/>
        </w:rPr>
        <w:t xml:space="preserve"> that has an agreed amount, and every paid sales order, that is not covered by a paid invoice. Jobs are counted on the completion date, orders on the delivery date.</w:t>
      </w:r>
    </w:p>
    <w:p>
      <w:pPr>
        <w:spacing w:after="60"/>
      </w:pPr>
    </w:p>
    <w:p>
      <w:pPr>
        <w:spacing w:after="120" w:line="290"/>
      </w:pPr>
      <w:r>
        <w:rPr>
          <w:rFonts w:ascii="Calibri" w:cs="Calibri" w:eastAsia="Calibri" w:hAnsi="Calibri"/>
          <w:color w:val="1F2A24"/>
          <w:sz w:val="21"/>
          <w:szCs w:val="21"/>
        </w:rPr>
        <w:t xml:space="preserve">A paid invoice always wins over the record it was made from, so nothing is counted twice.</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A "Paid" tick on its own does not add to Revenue unless the record also has an amount (agreed amount for bookings and jobs, total charge for appointments). Always fill in the money amount.</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Revenue tab does not include income from outside AGRINUXES records, and it does not subtract expenses. The Recent payments table lists paid invoices only, not paid records that were never invoiced.</w:t>
      </w:r>
    </w:p>
    <w:p>
      <w:pPr>
        <w:pStyle w:val="Heading3"/>
        <w:keepNext/>
        <w:spacing w:after="100" w:before="260"/>
      </w:pPr>
      <w:bookmarkStart w:name="h_marketplace_listing_your_public_profile_" w:id="1"/>
      <w:r>
        <w:rPr>
          <w:rFonts w:ascii="Cambria" w:cs="Cambria" w:eastAsia="Cambria" w:hAnsi="Cambria"/>
          <w:b/>
          <w:bCs/>
          <w:color w:val="2E7D4F"/>
          <w:sz w:val="26"/>
          <w:szCs w:val="26"/>
        </w:rPr>
        <w:t xml:space="preserve">Marketplace Listing (your public profile)</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control what farmers and buyers see about your business. The tab is called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and the text on it says everything below the first card is public.</w:t>
      </w:r>
    </w:p>
    <w:p>
      <w:pPr>
        <w:spacing w:after="120" w:line="290"/>
      </w:pPr>
      <w:r>
        <w:rPr>
          <w:rFonts w:ascii="Calibri" w:cs="Calibri" w:eastAsia="Calibri" w:hAnsi="Calibri"/>
          <w:b/>
          <w:bCs/>
          <w:color w:val="1F2A24"/>
          <w:sz w:val="21"/>
          <w:szCs w:val="21"/>
        </w:rPr>
        <w:t xml:space="preserve">What you will see, from top to bottom</w:t>
      </w:r>
    </w:p>
    <w:p>
      <w:pPr>
        <w:pStyle w:val="ListParagraph"/>
        <w:numPr>
          <w:ilvl w:val="0"/>
          <w:numId w:val="144"/>
        </w:numPr>
        <w:spacing w:after="70" w:line="280"/>
      </w:pPr>
      <w:r>
        <w:rPr>
          <w:rFonts w:ascii="Calibri" w:cs="Calibri" w:eastAsia="Calibri" w:hAnsi="Calibri"/>
          <w:b/>
          <w:bCs/>
          <w:color w:val="1F2A24"/>
          <w:sz w:val="21"/>
          <w:szCs w:val="21"/>
        </w:rPr>
        <w:t xml:space="preserve">Public marketplace profile</w:t>
      </w:r>
      <w:r>
        <w:rPr>
          <w:rFonts w:ascii="Calibri" w:cs="Calibri" w:eastAsia="Calibri" w:hAnsi="Calibri"/>
          <w:color w:val="1F2A24"/>
          <w:sz w:val="21"/>
          <w:szCs w:val="21"/>
        </w:rPr>
        <w:t xml:space="preserve"> card, a preview:</w:t>
      </w:r>
    </w:p>
    <w:p>
      <w:pPr>
        <w:spacing w:after="60"/>
      </w:pPr>
    </w:p>
    <w:p>
      <w:pPr>
        <w:pStyle w:val="ListParagraph"/>
        <w:numPr>
          <w:ilvl w:val="1"/>
          <w:numId w:val="2"/>
        </w:numPr>
        <w:spacing w:after="60" w:line="280"/>
      </w:pPr>
      <w:r>
        <w:rPr>
          <w:rFonts w:ascii="Calibri" w:cs="Calibri" w:eastAsia="Calibri" w:hAnsi="Calibri"/>
          <w:color w:val="1F2A24"/>
          <w:sz w:val="21"/>
          <w:szCs w:val="21"/>
        </w:rPr>
        <w:t xml:space="preserve">business name, tagline (or "No tagline yet — add one in Settings");</w:t>
      </w:r>
    </w:p>
    <w:p>
      <w:pPr>
        <w:pStyle w:val="ListParagraph"/>
        <w:numPr>
          <w:ilvl w:val="1"/>
          <w:numId w:val="2"/>
        </w:numPr>
        <w:spacing w:after="60" w:line="280"/>
      </w:pPr>
      <w:r>
        <w:rPr>
          <w:rFonts w:ascii="Calibri" w:cs="Calibri" w:eastAsia="Calibri" w:hAnsi="Calibri"/>
          <w:color w:val="1F2A24"/>
          <w:sz w:val="21"/>
          <w:szCs w:val="21"/>
        </w:rPr>
        <w:t xml:space="preserve">marketplace category, district, the districts you serve, and, if you tick them in Settings, "comes to the farm" and "emergency calls";</w:t>
      </w:r>
    </w:p>
    <w:p>
      <w:pPr>
        <w:pStyle w:val="ListParagraph"/>
        <w:numPr>
          <w:ilvl w:val="1"/>
          <w:numId w:val="2"/>
        </w:numPr>
        <w:spacing w:after="60" w:line="280"/>
      </w:pPr>
      <w:r>
        <w:rPr>
          <w:rFonts w:ascii="Calibri" w:cs="Calibri" w:eastAsia="Calibri" w:hAnsi="Calibri"/>
          <w:color w:val="1F2A24"/>
          <w:sz w:val="21"/>
          <w:szCs w:val="21"/>
        </w:rPr>
        <w:t xml:space="preserve">your description;</w:t>
      </w:r>
    </w:p>
    <w:p>
      <w:pPr>
        <w:pStyle w:val="ListParagraph"/>
        <w:numPr>
          <w:ilvl w:val="1"/>
          <w:numId w:val="2"/>
        </w:numPr>
        <w:spacing w:after="60" w:line="280"/>
      </w:pPr>
      <w:r>
        <w:rPr>
          <w:rFonts w:ascii="Calibri" w:cs="Calibri" w:eastAsia="Calibri" w:hAnsi="Calibri"/>
          <w:color w:val="1F2A24"/>
          <w:sz w:val="21"/>
          <w:szCs w:val="21"/>
        </w:rPr>
        <w:t xml:space="preserve">on the right: your status, your verification state, your rating, number of reviews and number of bookings.</w:t>
      </w:r>
    </w:p>
    <w:p>
      <w:pPr>
        <w:spacing w:after="60"/>
      </w:pPr>
    </w:p>
    <w:p>
      <w:pPr>
        <w:pStyle w:val="ListParagraph"/>
        <w:numPr>
          <w:ilvl w:val="0"/>
          <w:numId w:val="145"/>
        </w:numPr>
        <w:spacing w:after="70" w:line="280"/>
      </w:pPr>
      <w:r>
        <w:rPr>
          <w:rFonts w:ascii="Calibri" w:cs="Calibri" w:eastAsia="Calibri" w:hAnsi="Calibri"/>
          <w:color w:val="1F2A24"/>
          <w:sz w:val="21"/>
          <w:szCs w:val="21"/>
        </w:rPr>
        <w:t xml:space="preserve">A services card (</w:t>
      </w:r>
      <w:r>
        <w:rPr>
          <w:rFonts w:ascii="Calibri" w:cs="Calibri" w:eastAsia="Calibri" w:hAnsi="Calibri"/>
          <w:b/>
          <w:bCs/>
          <w:color w:val="1F2A24"/>
          <w:sz w:val="21"/>
          <w:szCs w:val="21"/>
        </w:rPr>
        <w:t xml:space="preserve">Services &amp; fees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Other services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Routes &amp; rates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Services offered</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Services &amp; rates</w:t>
      </w:r>
      <w:r>
        <w:rPr>
          <w:rFonts w:ascii="Calibri" w:cs="Calibri" w:eastAsia="Calibri" w:hAnsi="Calibri"/>
          <w:color w:val="1F2A24"/>
          <w:sz w:val="21"/>
          <w:szCs w:val="21"/>
        </w:rPr>
        <w:t xml:space="preserve">, depending on your type). See "Services and prices" below.</w:t>
      </w:r>
    </w:p>
    <w:p>
      <w:pPr>
        <w:pStyle w:val="ListParagraph"/>
        <w:numPr>
          <w:ilvl w:val="0"/>
          <w:numId w:val="145"/>
        </w:numPr>
        <w:spacing w:after="70" w:line="280"/>
      </w:pPr>
      <w:r>
        <w:rPr>
          <w:rFonts w:ascii="Calibri" w:cs="Calibri" w:eastAsia="Calibri" w:hAnsi="Calibri"/>
          <w:b/>
          <w:bCs/>
          <w:color w:val="1F2A24"/>
          <w:sz w:val="21"/>
          <w:szCs w:val="21"/>
        </w:rPr>
        <w:t xml:space="preserve">Certifications &amp; licences.</w:t>
      </w:r>
    </w:p>
    <w:p>
      <w:pPr>
        <w:pStyle w:val="ListParagraph"/>
        <w:numPr>
          <w:ilvl w:val="0"/>
          <w:numId w:val="145"/>
        </w:numPr>
        <w:spacing w:after="70" w:line="280"/>
      </w:pPr>
      <w:r>
        <w:rPr>
          <w:rFonts w:ascii="Calibri" w:cs="Calibri" w:eastAsia="Calibri" w:hAnsi="Calibri"/>
          <w:b/>
          <w:bCs/>
          <w:color w:val="1F2A24"/>
          <w:sz w:val="21"/>
          <w:szCs w:val="21"/>
        </w:rPr>
        <w:t xml:space="preserve">Customer reviews.</w:t>
      </w:r>
    </w:p>
    <w:p>
      <w:pPr>
        <w:spacing w:after="60"/>
      </w:pPr>
    </w:p>
    <w:p>
      <w:pPr>
        <w:spacing w:after="120" w:line="290"/>
      </w:pPr>
      <w:r>
        <w:rPr>
          <w:rFonts w:ascii="Calibri" w:cs="Calibri" w:eastAsia="Calibri" w:hAnsi="Calibri"/>
          <w:b/>
          <w:bCs/>
          <w:color w:val="1F2A24"/>
          <w:sz w:val="21"/>
          <w:szCs w:val="21"/>
        </w:rPr>
        <w:t xml:space="preserve">Verification.</w:t>
      </w:r>
      <w:r>
        <w:rPr>
          <w:rFonts w:ascii="Calibri" w:cs="Calibri" w:eastAsia="Calibri" w:hAnsi="Calibri"/>
          <w:color w:val="1F2A24"/>
          <w:sz w:val="21"/>
          <w:szCs w:val="21"/>
        </w:rPr>
        <w:t xml:space="preserve"> A tick "Verified by AGRINUXES" appears only after a platform administrator has checked your certificates. Until then the card says "Not yet verified — verification is done by platform admins after checking certifications." You cannot verify yourself. A profile that is not verified is still listed and can still receive bookings.</w:t>
      </w:r>
    </w:p>
    <w:p>
      <w:pPr>
        <w:spacing w:after="120" w:line="290"/>
      </w:pPr>
      <w:r>
        <w:rPr>
          <w:rFonts w:ascii="Calibri" w:cs="Calibri" w:eastAsia="Calibri" w:hAnsi="Calibri"/>
          <w:b/>
          <w:bCs/>
          <w:color w:val="1F2A24"/>
          <w:sz w:val="21"/>
          <w:szCs w:val="21"/>
        </w:rPr>
        <w:t xml:space="preserve">To change the preview text</w:t>
      </w:r>
      <w:r>
        <w:rPr>
          <w:rFonts w:ascii="Calibri" w:cs="Calibri" w:eastAsia="Calibri" w:hAnsi="Calibri"/>
          <w:color w:val="1F2A24"/>
          <w:sz w:val="21"/>
          <w:szCs w:val="21"/>
        </w:rPr>
        <w:t xml:space="preserve"> (tagline, description, phone, district and so on) use the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tab. This tab only shows it.</w:t>
      </w: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Treat this tab as your shop window. Before you tell farmers about AGRINUXES, open it and ask: "If I were a farmer in my district, would I know what this business does, where, and what it costs?"</w:t>
      </w:r>
    </w:p>
    <w:p>
      <w:pPr>
        <w:pStyle w:val="Heading4"/>
        <w:keepNext/>
        <w:spacing w:after="80" w:before="200"/>
      </w:pPr>
      <w:bookmarkStart w:name="h_services_and_prices" w:id="1"/>
      <w:r>
        <w:rPr>
          <w:rFonts w:ascii="Calibri" w:cs="Calibri" w:eastAsia="Calibri" w:hAnsi="Calibri"/>
          <w:b/>
          <w:bCs/>
          <w:color w:val="4A5A50"/>
          <w:sz w:val="22"/>
          <w:szCs w:val="22"/>
        </w:rPr>
        <w:t xml:space="preserve">Services and prices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The list of services (or products) you offer with prices. In the Vet and AgriServices workspaces the same list also has its own tab (</w:t>
      </w:r>
      <w:r>
        <w:rPr>
          <w:rFonts w:ascii="Calibri" w:cs="Calibri" w:eastAsia="Calibri" w:hAnsi="Calibri"/>
          <w:b/>
          <w:bCs/>
          <w:color w:val="1F2A24"/>
          <w:sz w:val="21"/>
          <w:szCs w:val="21"/>
        </w:rPr>
        <w:t xml:space="preserve">Services Catalog</w:t>
      </w:r>
      <w:r>
        <w:rPr>
          <w:rFonts w:ascii="Calibri" w:cs="Calibri" w:eastAsia="Calibri" w:hAnsi="Calibri"/>
          <w:color w:val="1F2A24"/>
          <w:sz w:val="21"/>
          <w:szCs w:val="21"/>
        </w:rPr>
        <w:t xml:space="preserve">), and the same entries appear in both places.</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146"/>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Add</w:t>
      </w:r>
      <w:r>
        <w:rPr>
          <w:rFonts w:ascii="Calibri" w:cs="Calibri" w:eastAsia="Calibri" w:hAnsi="Calibri"/>
          <w:color w:val="1F2A24"/>
          <w:sz w:val="21"/>
          <w:szCs w:val="21"/>
        </w:rPr>
        <w:t xml:space="preserve"> at the top right of the services card.</w:t>
      </w:r>
    </w:p>
    <w:p>
      <w:pPr>
        <w:pStyle w:val="ListParagraph"/>
        <w:numPr>
          <w:ilvl w:val="0"/>
          <w:numId w:val="146"/>
        </w:numPr>
        <w:spacing w:after="70" w:line="280"/>
      </w:pPr>
      <w:r>
        <w:rPr>
          <w:rFonts w:ascii="Calibri" w:cs="Calibri" w:eastAsia="Calibri" w:hAnsi="Calibri"/>
          <w:color w:val="1F2A24"/>
          <w:sz w:val="21"/>
          <w:szCs w:val="21"/>
        </w:rPr>
        <w:t xml:space="preserve">Fill in the window </w:t>
      </w:r>
      <w:r>
        <w:rPr>
          <w:rFonts w:ascii="Calibri" w:cs="Calibri" w:eastAsia="Calibri" w:hAnsi="Calibri"/>
          <w:b/>
          <w:bCs/>
          <w:color w:val="1F2A24"/>
          <w:sz w:val="21"/>
          <w:szCs w:val="21"/>
        </w:rPr>
        <w:t xml:space="preserve">Add service / product</w:t>
      </w:r>
      <w:r>
        <w:rPr>
          <w:rFonts w:ascii="Calibri" w:cs="Calibri" w:eastAsia="Calibri" w:hAnsi="Calibri"/>
          <w:color w:val="1F2A24"/>
          <w:sz w:val="21"/>
          <w:szCs w:val="21"/>
        </w:rP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8"/>
        <w:gridCol w:w="6160"/>
      </w:tblGrid>
      <w:tr>
        <w:trPr>
          <w:cantSplit/>
          <w:tblHeader/>
        </w:trPr>
        <w:tc>
          <w:tcPr>
            <w:tcW w:type="dxa" w:w="347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16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4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Name *</w:t>
            </w:r>
          </w:p>
        </w:tc>
        <w:tc>
          <w:tcPr>
            <w:tcW w:type="dxa" w:w="61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Required. For example "Farm visit" or "Ploughing".</w:t>
            </w:r>
          </w:p>
        </w:tc>
      </w:tr>
      <w:tr>
        <w:trPr>
          <w:cantSplit/>
          <w:tblHeader w:val="false"/>
        </w:trPr>
        <w:tc>
          <w:tcPr>
            <w:tcW w:type="dxa" w:w="34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Category</w:t>
            </w:r>
          </w:p>
        </w:tc>
        <w:tc>
          <w:tcPr>
            <w:tcW w:type="dxa" w:w="61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Free text, for example "Vaccination".</w:t>
            </w:r>
          </w:p>
        </w:tc>
      </w:tr>
      <w:tr>
        <w:trPr>
          <w:cantSplit/>
          <w:tblHeader w:val="false"/>
        </w:trPr>
        <w:tc>
          <w:tcPr>
            <w:tcW w:type="dxa" w:w="34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Pricing model</w:t>
            </w:r>
          </w:p>
        </w:tc>
        <w:tc>
          <w:tcPr>
            <w:tcW w:type="dxa" w:w="61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the price works. Choices below. A new service starts as </w:t>
            </w:r>
            <w:r>
              <w:rPr>
                <w:rFonts w:ascii="Calibri" w:cs="Calibri" w:eastAsia="Calibri" w:hAnsi="Calibri"/>
                <w:b/>
                <w:bCs/>
                <w:color w:val="1F2A24"/>
                <w:sz w:val="18"/>
                <w:szCs w:val="18"/>
              </w:rPr>
              <w:t xml:space="preserve">Negotiable / quote</w:t>
            </w:r>
            <w:r>
              <w:rPr>
                <w:rFonts w:ascii="Calibri" w:cs="Calibri" w:eastAsia="Calibri" w:hAnsi="Calibri"/>
                <w:color w:val="1F2A24"/>
                <w:sz w:val="18"/>
                <w:szCs w:val="18"/>
              </w:rPr>
              <w:t xml:space="preserve">.</w:t>
            </w:r>
          </w:p>
        </w:tc>
      </w:tr>
      <w:tr>
        <w:trPr>
          <w:cantSplit/>
          <w:tblHeader w:val="false"/>
        </w:trPr>
        <w:tc>
          <w:tcPr>
            <w:tcW w:type="dxa" w:w="34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Price</w:t>
            </w:r>
          </w:p>
        </w:tc>
        <w:tc>
          <w:tcPr>
            <w:tcW w:type="dxa" w:w="61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amount in ZMW.</w:t>
            </w:r>
          </w:p>
        </w:tc>
      </w:tr>
      <w:tr>
        <w:trPr>
          <w:cantSplit/>
          <w:tblHeader w:val="false"/>
        </w:trPr>
        <w:tc>
          <w:tcPr>
            <w:tcW w:type="dxa" w:w="34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Price max (range)</w:t>
            </w:r>
          </w:p>
        </w:tc>
        <w:tc>
          <w:tcPr>
            <w:tcW w:type="dxa" w:w="61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top of a range, if the price varies, for example 400 to 600.</w:t>
            </w:r>
          </w:p>
        </w:tc>
      </w:tr>
      <w:tr>
        <w:trPr>
          <w:cantSplit/>
          <w:tblHeader w:val="false"/>
        </w:trPr>
        <w:tc>
          <w:tcPr>
            <w:tcW w:type="dxa" w:w="34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Unit label (e.g. 50 kg bag)</w:t>
            </w:r>
          </w:p>
        </w:tc>
        <w:tc>
          <w:tcPr>
            <w:tcW w:type="dxa" w:w="61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Words that explain the unit, for example "per 1,000 birds" or "per trip".</w:t>
            </w:r>
          </w:p>
        </w:tc>
      </w:tr>
      <w:tr>
        <w:trPr>
          <w:cantSplit/>
          <w:tblHeader w:val="false"/>
        </w:trPr>
        <w:tc>
          <w:tcPr>
            <w:tcW w:type="dxa" w:w="34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Lead time (days)</w:t>
            </w:r>
          </w:p>
        </w:tc>
        <w:tc>
          <w:tcPr>
            <w:tcW w:type="dxa" w:w="61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many days notice you need. Empty means "Immediate".</w:t>
            </w:r>
          </w:p>
        </w:tc>
      </w:tr>
      <w:tr>
        <w:trPr>
          <w:cantSplit/>
          <w:tblHeader w:val="false"/>
        </w:trPr>
        <w:tc>
          <w:tcPr>
            <w:tcW w:type="dxa" w:w="34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Available</w:t>
            </w:r>
          </w:p>
        </w:tc>
        <w:tc>
          <w:tcPr>
            <w:tcW w:type="dxa" w:w="61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 when you can currently provide it.</w:t>
            </w:r>
          </w:p>
        </w:tc>
      </w:tr>
      <w:tr>
        <w:trPr>
          <w:cantSplit/>
          <w:tblHeader w:val="false"/>
        </w:trPr>
        <w:tc>
          <w:tcPr>
            <w:tcW w:type="dxa" w:w="34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Description</w:t>
            </w:r>
          </w:p>
        </w:tc>
        <w:tc>
          <w:tcPr>
            <w:tcW w:type="dxa" w:w="61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short explanation farmers will read.</w:t>
            </w:r>
          </w:p>
        </w:tc>
      </w:tr>
    </w:tbl>
    <w:p>
      <w:pPr>
        <w:spacing w:after="160"/>
      </w:pPr>
    </w:p>
    <w:p>
      <w:pPr>
        <w:pStyle w:val="ListParagraph"/>
        <w:numPr>
          <w:ilvl w:val="0"/>
          <w:numId w:val="147"/>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 The message "Saved." appears.</w:t>
      </w:r>
    </w:p>
    <w:p>
      <w:pPr>
        <w:spacing w:after="60"/>
      </w:pPr>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Pricing model</w:t>
      </w:r>
      <w:r>
        <w:rPr>
          <w:rFonts w:ascii="Calibri" w:cs="Calibri" w:eastAsia="Calibri" w:hAnsi="Calibri"/>
          <w:color w:val="1F2A24"/>
          <w:sz w:val="21"/>
          <w:szCs w:val="21"/>
        </w:rPr>
        <w:t xml:space="preserve"> choices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8"/>
        <w:gridCol w:w="5830"/>
      </w:tblGrid>
      <w:tr>
        <w:trPr>
          <w:cantSplit/>
          <w:tblHeader/>
        </w:trPr>
        <w:tc>
          <w:tcPr>
            <w:tcW w:type="dxa" w:w="380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Choice</w:t>
            </w:r>
          </w:p>
        </w:tc>
        <w:tc>
          <w:tcPr>
            <w:tcW w:type="dxa" w:w="583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Use it when</w:t>
            </w:r>
          </w:p>
        </w:tc>
      </w:tr>
      <w:tr>
        <w:trPr>
          <w:cantSplit/>
          <w:tblHeader w:val="false"/>
        </w:trPr>
        <w:tc>
          <w:tcPr>
            <w:tcW w:type="dxa" w:w="38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Fixed price</w:t>
            </w:r>
          </w:p>
        </w:tc>
        <w:tc>
          <w:tcPr>
            <w:tcW w:type="dxa" w:w="58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price for the whole service.</w:t>
            </w:r>
          </w:p>
        </w:tc>
      </w:tr>
      <w:tr>
        <w:trPr>
          <w:cantSplit/>
          <w:tblHeader w:val="false"/>
        </w:trPr>
        <w:tc>
          <w:tcPr>
            <w:tcW w:type="dxa" w:w="38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Per unit</w:t>
            </w:r>
          </w:p>
        </w:tc>
        <w:tc>
          <w:tcPr>
            <w:tcW w:type="dxa" w:w="58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Price per item or bag; use the unit label to say which.</w:t>
            </w:r>
          </w:p>
        </w:tc>
      </w:tr>
      <w:tr>
        <w:trPr>
          <w:cantSplit/>
          <w:tblHeader w:val="false"/>
        </w:trPr>
        <w:tc>
          <w:tcPr>
            <w:tcW w:type="dxa" w:w="38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Per hectare</w:t>
            </w:r>
          </w:p>
        </w:tc>
        <w:tc>
          <w:tcPr>
            <w:tcW w:type="dxa" w:w="58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Priced per ha (ploughing, spraying).</w:t>
            </w:r>
          </w:p>
        </w:tc>
      </w:tr>
      <w:tr>
        <w:trPr>
          <w:cantSplit/>
          <w:tblHeader w:val="false"/>
        </w:trPr>
        <w:tc>
          <w:tcPr>
            <w:tcW w:type="dxa" w:w="38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Per head / animal</w:t>
            </w:r>
          </w:p>
        </w:tc>
        <w:tc>
          <w:tcPr>
            <w:tcW w:type="dxa" w:w="58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Priced per animal (vaccination).</w:t>
            </w:r>
          </w:p>
        </w:tc>
      </w:tr>
      <w:tr>
        <w:trPr>
          <w:cantSplit/>
          <w:tblHeader w:val="false"/>
        </w:trPr>
        <w:tc>
          <w:tcPr>
            <w:tcW w:type="dxa" w:w="38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Per hour</w:t>
            </w:r>
          </w:p>
        </w:tc>
        <w:tc>
          <w:tcPr>
            <w:tcW w:type="dxa" w:w="58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Priced per hour of work.</w:t>
            </w:r>
          </w:p>
        </w:tc>
      </w:tr>
      <w:tr>
        <w:trPr>
          <w:cantSplit/>
          <w:tblHeader w:val="false"/>
        </w:trPr>
        <w:tc>
          <w:tcPr>
            <w:tcW w:type="dxa" w:w="38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Per day</w:t>
            </w:r>
          </w:p>
        </w:tc>
        <w:tc>
          <w:tcPr>
            <w:tcW w:type="dxa" w:w="58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Priced per day.</w:t>
            </w:r>
          </w:p>
        </w:tc>
      </w:tr>
      <w:tr>
        <w:trPr>
          <w:cantSplit/>
          <w:tblHeader w:val="false"/>
        </w:trPr>
        <w:tc>
          <w:tcPr>
            <w:tcW w:type="dxa" w:w="38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Per km</w:t>
            </w:r>
          </w:p>
        </w:tc>
        <w:tc>
          <w:tcPr>
            <w:tcW w:type="dxa" w:w="58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Priced per kilometre (transport).</w:t>
            </w:r>
          </w:p>
        </w:tc>
      </w:tr>
      <w:tr>
        <w:trPr>
          <w:cantSplit/>
          <w:tblHeader w:val="false"/>
        </w:trPr>
        <w:tc>
          <w:tcPr>
            <w:tcW w:type="dxa" w:w="38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Negotiable / quote</w:t>
            </w:r>
          </w:p>
        </w:tc>
        <w:tc>
          <w:tcPr>
            <w:tcW w:type="dxa" w:w="58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give a quote for each job.</w:t>
            </w:r>
          </w:p>
        </w:tc>
      </w:tr>
      <w:tr>
        <w:trPr>
          <w:cantSplit/>
          <w:tblHeader w:val="false"/>
        </w:trPr>
        <w:tc>
          <w:tcPr>
            <w:tcW w:type="dxa" w:w="38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Free</w:t>
            </w:r>
          </w:p>
        </w:tc>
        <w:tc>
          <w:tcPr>
            <w:tcW w:type="dxa" w:w="58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charge.</w:t>
            </w:r>
          </w:p>
        </w:tc>
      </w:tr>
    </w:tbl>
    <w:p>
      <w:pPr>
        <w:spacing w:after="160"/>
      </w:pPr>
    </w:p>
    <w:p>
      <w:pPr>
        <w:spacing w:after="120" w:line="290"/>
      </w:pPr>
      <w:r>
        <w:rPr>
          <w:rFonts w:ascii="Calibri" w:cs="Calibri" w:eastAsia="Calibri" w:hAnsi="Calibri"/>
          <w:b/>
          <w:bCs/>
          <w:color w:val="1F2A24"/>
          <w:sz w:val="21"/>
          <w:szCs w:val="21"/>
        </w:rPr>
        <w:t xml:space="preserve">What the table shows:</w:t>
      </w:r>
      <w:r>
        <w:rPr>
          <w:rFonts w:ascii="Calibri" w:cs="Calibri" w:eastAsia="Calibri" w:hAnsi="Calibri"/>
          <w:color w:val="1F2A24"/>
          <w:sz w:val="21"/>
          <w:szCs w:val="21"/>
        </w:rPr>
        <w:t xml:space="preserve"> service name and description, category, pricing (for example "ZMW 350.00 – 500.00 Per head / animal · per 1,000 birds"), lead time, a tick under </w:t>
      </w:r>
      <w:r>
        <w:rPr>
          <w:rFonts w:ascii="Calibri" w:cs="Calibri" w:eastAsia="Calibri" w:hAnsi="Calibri"/>
          <w:b/>
          <w:bCs/>
          <w:color w:val="1F2A24"/>
          <w:sz w:val="21"/>
          <w:szCs w:val="21"/>
        </w:rPr>
        <w:t xml:space="preserve">Available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buttons.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asks "Delete [name]? This cannot be undone."</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 currency is ZMW and cannot be changed in the form.</w:t>
      </w:r>
    </w:p>
    <w:p>
      <w:pPr>
        <w:pStyle w:val="ListParagraph"/>
        <w:numPr>
          <w:ilvl w:val="0"/>
          <w:numId w:val="2"/>
        </w:numPr>
        <w:spacing w:after="60" w:line="280"/>
      </w:pPr>
      <w:r>
        <w:rPr>
          <w:rFonts w:ascii="Calibri" w:cs="Calibri" w:eastAsia="Calibri" w:hAnsi="Calibri"/>
          <w:color w:val="1F2A24"/>
          <w:sz w:val="21"/>
          <w:szCs w:val="21"/>
        </w:rPr>
        <w:t xml:space="preserve">There is no "per tonne" choice. For tonnes, choose </w:t>
      </w:r>
      <w:r>
        <w:rPr>
          <w:rFonts w:ascii="Calibri" w:cs="Calibri" w:eastAsia="Calibri" w:hAnsi="Calibri"/>
          <w:b/>
          <w:bCs/>
          <w:color w:val="1F2A24"/>
          <w:sz w:val="21"/>
          <w:szCs w:val="21"/>
        </w:rPr>
        <w:t xml:space="preserve">Per unit</w:t>
      </w:r>
      <w:r>
        <w:rPr>
          <w:rFonts w:ascii="Calibri" w:cs="Calibri" w:eastAsia="Calibri" w:hAnsi="Calibri"/>
          <w:color w:val="1F2A24"/>
          <w:sz w:val="21"/>
          <w:szCs w:val="21"/>
        </w:rPr>
        <w:t xml:space="preserve"> and write "tonne" in the unit label, or choose </w:t>
      </w:r>
      <w:r>
        <w:rPr>
          <w:rFonts w:ascii="Calibri" w:cs="Calibri" w:eastAsia="Calibri" w:hAnsi="Calibri"/>
          <w:b/>
          <w:bCs/>
          <w:color w:val="1F2A24"/>
          <w:sz w:val="21"/>
          <w:szCs w:val="21"/>
        </w:rPr>
        <w:t xml:space="preserve">Fixed price</w:t>
      </w:r>
      <w:r>
        <w:rPr>
          <w:rFonts w:ascii="Calibri" w:cs="Calibri" w:eastAsia="Calibri" w:hAnsi="Calibri"/>
          <w:color w:val="1F2A24"/>
          <w:sz w:val="21"/>
          <w:szCs w:val="21"/>
        </w:rPr>
        <w:t xml:space="preserve"> and write "per trip".</w:t>
      </w:r>
    </w:p>
    <w:p>
      <w:pPr>
        <w:pStyle w:val="ListParagraph"/>
        <w:numPr>
          <w:ilvl w:val="0"/>
          <w:numId w:val="2"/>
        </w:numPr>
        <w:spacing w:after="60" w:line="280"/>
      </w:pPr>
      <w:r>
        <w:rPr>
          <w:rFonts w:ascii="Calibri" w:cs="Calibri" w:eastAsia="Calibri" w:hAnsi="Calibri"/>
          <w:color w:val="1F2A24"/>
          <w:sz w:val="21"/>
          <w:szCs w:val="21"/>
        </w:rPr>
        <w:t xml:space="preserve">When you start a job, you can pick a service from this list to fill in the job title and quoted price (AgriServices; see Chapter 5).</w:t>
      </w:r>
    </w:p>
    <w:p>
      <w:pPr>
        <w:spacing w:after="60"/>
      </w:pPr>
    </w:p>
    <w:p>
      <w:pPr>
        <w:pStyle w:val="Heading4"/>
        <w:keepNext/>
        <w:spacing w:after="80" w:before="200"/>
      </w:pPr>
      <w:bookmarkStart w:name="h_certifications_and_licences" w:id="1"/>
      <w:r>
        <w:rPr>
          <w:rFonts w:ascii="Calibri" w:cs="Calibri" w:eastAsia="Calibri" w:hAnsi="Calibri"/>
          <w:b/>
          <w:bCs/>
          <w:color w:val="4A5A50"/>
          <w:sz w:val="22"/>
          <w:szCs w:val="22"/>
        </w:rPr>
        <w:t xml:space="preserve">Certifications and licences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show the papers that prove you are allowed to do your work, for example SCCI, ZABS, VRAZ, ZEMA, or the Veterinary Board registration. Buyers and programmes look for these.</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14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Add</w:t>
      </w:r>
      <w:r>
        <w:rPr>
          <w:rFonts w:ascii="Calibri" w:cs="Calibri" w:eastAsia="Calibri" w:hAnsi="Calibri"/>
          <w:color w:val="1F2A24"/>
          <w:sz w:val="21"/>
          <w:szCs w:val="21"/>
        </w:rPr>
        <w:t xml:space="preserve"> in the </w:t>
      </w:r>
      <w:r>
        <w:rPr>
          <w:rFonts w:ascii="Calibri" w:cs="Calibri" w:eastAsia="Calibri" w:hAnsi="Calibri"/>
          <w:b/>
          <w:bCs/>
          <w:color w:val="1F2A24"/>
          <w:sz w:val="21"/>
          <w:szCs w:val="21"/>
        </w:rPr>
        <w:t xml:space="preserve">Certifications &amp; licences</w:t>
      </w:r>
      <w:r>
        <w:rPr>
          <w:rFonts w:ascii="Calibri" w:cs="Calibri" w:eastAsia="Calibri" w:hAnsi="Calibri"/>
          <w:color w:val="1F2A24"/>
          <w:sz w:val="21"/>
          <w:szCs w:val="21"/>
        </w:rPr>
        <w:t xml:space="preserve"> card.</w:t>
      </w:r>
    </w:p>
    <w:p>
      <w:pPr>
        <w:pStyle w:val="ListParagraph"/>
        <w:numPr>
          <w:ilvl w:val="0"/>
          <w:numId w:val="148"/>
        </w:numPr>
        <w:spacing w:after="70" w:line="280"/>
      </w:pPr>
      <w:r>
        <w:rPr>
          <w:rFonts w:ascii="Calibri" w:cs="Calibri" w:eastAsia="Calibri" w:hAnsi="Calibri"/>
          <w:color w:val="1F2A24"/>
          <w:sz w:val="21"/>
          <w:szCs w:val="21"/>
        </w:rPr>
        <w:t xml:space="preserve">Fill in the window </w:t>
      </w:r>
      <w:r>
        <w:rPr>
          <w:rFonts w:ascii="Calibri" w:cs="Calibri" w:eastAsia="Calibri" w:hAnsi="Calibri"/>
          <w:b/>
          <w:bCs/>
          <w:color w:val="1F2A24"/>
          <w:sz w:val="21"/>
          <w:szCs w:val="21"/>
        </w:rPr>
        <w:t xml:space="preserve">Certification</w:t>
      </w:r>
      <w:r>
        <w:rPr>
          <w:rFonts w:ascii="Calibri" w:cs="Calibri" w:eastAsia="Calibri" w:hAnsi="Calibri"/>
          <w:color w:val="1F2A24"/>
          <w:sz w:val="21"/>
          <w:szCs w:val="21"/>
        </w:rP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62"/>
        <w:gridCol w:w="5576"/>
      </w:tblGrid>
      <w:tr>
        <w:trPr>
          <w:cantSplit/>
          <w:tblHeader/>
        </w:trPr>
        <w:tc>
          <w:tcPr>
            <w:tcW w:type="dxa" w:w="406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557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40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Certificate name *</w:t>
            </w:r>
          </w:p>
        </w:tc>
        <w:tc>
          <w:tcPr>
            <w:tcW w:type="dxa" w:w="55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"Veterinary Practice Licence".</w:t>
            </w:r>
          </w:p>
        </w:tc>
      </w:tr>
      <w:tr>
        <w:trPr>
          <w:cantSplit/>
          <w:tblHeader w:val="false"/>
        </w:trPr>
        <w:tc>
          <w:tcPr>
            <w:tcW w:type="dxa" w:w="40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Issuing body</w:t>
            </w:r>
          </w:p>
        </w:tc>
        <w:tc>
          <w:tcPr>
            <w:tcW w:type="dxa" w:w="55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organisation that issued it.</w:t>
            </w:r>
          </w:p>
        </w:tc>
      </w:tr>
      <w:tr>
        <w:trPr>
          <w:cantSplit/>
          <w:tblHeader w:val="false"/>
        </w:trPr>
        <w:tc>
          <w:tcPr>
            <w:tcW w:type="dxa" w:w="40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Certificate number</w:t>
            </w:r>
          </w:p>
        </w:tc>
        <w:tc>
          <w:tcPr>
            <w:tcW w:type="dxa" w:w="55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number on the paper.</w:t>
            </w:r>
          </w:p>
        </w:tc>
      </w:tr>
      <w:tr>
        <w:trPr>
          <w:cantSplit/>
          <w:tblHeader w:val="false"/>
        </w:trPr>
        <w:tc>
          <w:tcPr>
            <w:tcW w:type="dxa" w:w="40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Issued / Expires</w:t>
            </w:r>
          </w:p>
        </w:tc>
        <w:tc>
          <w:tcPr>
            <w:tcW w:type="dxa" w:w="55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Dates.</w:t>
            </w:r>
          </w:p>
        </w:tc>
      </w:tr>
      <w:tr>
        <w:trPr>
          <w:cantSplit/>
          <w:tblHeader w:val="false"/>
        </w:trPr>
        <w:tc>
          <w:tcPr>
            <w:tcW w:type="dxa" w:w="40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Document link</w:t>
            </w:r>
          </w:p>
        </w:tc>
        <w:tc>
          <w:tcPr>
            <w:tcW w:type="dxa" w:w="55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web link to a scan or photo, if you have one stored online.</w:t>
            </w:r>
          </w:p>
        </w:tc>
      </w:tr>
    </w:tbl>
    <w:p>
      <w:pPr>
        <w:spacing w:after="160"/>
      </w:pPr>
    </w:p>
    <w:p>
      <w:pPr>
        <w:pStyle w:val="ListParagraph"/>
        <w:numPr>
          <w:ilvl w:val="0"/>
          <w:numId w:val="149"/>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What the table shows:</w:t>
      </w:r>
      <w:r>
        <w:rPr>
          <w:rFonts w:ascii="Calibri" w:cs="Calibri" w:eastAsia="Calibri" w:hAnsi="Calibri"/>
          <w:color w:val="1F2A24"/>
          <w:sz w:val="21"/>
          <w:szCs w:val="21"/>
        </w:rPr>
        <w:t xml:space="preserve"> certificate, issuing body, number, expiry date, a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label (Valid, Expired or Pending), </w:t>
      </w:r>
      <w:r>
        <w:rPr>
          <w:rFonts w:ascii="Calibri" w:cs="Calibri" w:eastAsia="Calibri" w:hAnsi="Calibri"/>
          <w:b/>
          <w:bCs/>
          <w:color w:val="1F2A24"/>
          <w:sz w:val="21"/>
          <w:szCs w:val="21"/>
        </w:rPr>
        <w:t xml:space="preserve">Verified</w:t>
      </w:r>
      <w:r>
        <w:rPr>
          <w:rFonts w:ascii="Calibri" w:cs="Calibri" w:eastAsia="Calibri" w:hAnsi="Calibri"/>
          <w:color w:val="1F2A24"/>
          <w:sz w:val="21"/>
          <w:szCs w:val="21"/>
        </w:rPr>
        <w:t xml:space="preserve"> (shows "platform" when an administrator has checked it) and </w:t>
      </w:r>
      <w:r>
        <w:rPr>
          <w:rFonts w:ascii="Calibri" w:cs="Calibri" w:eastAsia="Calibri" w:hAnsi="Calibri"/>
          <w:b/>
          <w:bCs/>
          <w:color w:val="1F2A24"/>
          <w:sz w:val="21"/>
          <w:szCs w:val="21"/>
        </w:rPr>
        <w:t xml:space="preserve">Edit / Delete</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If you enter an expiry date that has already passed, the app sets the status to </w:t>
      </w:r>
      <w:r>
        <w:rPr>
          <w:rFonts w:ascii="Calibri" w:cs="Calibri" w:eastAsia="Calibri" w:hAnsi="Calibri"/>
          <w:b/>
          <w:bCs/>
          <w:color w:val="1F2A24"/>
          <w:sz w:val="21"/>
          <w:szCs w:val="21"/>
        </w:rPr>
        <w:t xml:space="preserve">Expired</w:t>
      </w:r>
      <w:r>
        <w:rPr>
          <w:rFonts w:ascii="Calibri" w:cs="Calibri" w:eastAsia="Calibri" w:hAnsi="Calibri"/>
          <w:color w:val="1F2A24"/>
          <w:sz w:val="21"/>
          <w:szCs w:val="21"/>
        </w:rPr>
        <w:t xml:space="preserve"> when you save.</w:t>
      </w:r>
    </w:p>
    <w:p>
      <w:pPr>
        <w:pStyle w:val="ListParagraph"/>
        <w:numPr>
          <w:ilvl w:val="0"/>
          <w:numId w:val="2"/>
        </w:numPr>
        <w:spacing w:after="60" w:line="280"/>
      </w:pPr>
      <w:r>
        <w:rPr>
          <w:rFonts w:ascii="Calibri" w:cs="Calibri" w:eastAsia="Calibri" w:hAnsi="Calibri"/>
          <w:color w:val="1F2A24"/>
          <w:sz w:val="21"/>
          <w:szCs w:val="21"/>
        </w:rPr>
        <w:t xml:space="preserve">The form has no status box. A new certificate starts as </w:t>
      </w:r>
      <w:r>
        <w:rPr>
          <w:rFonts w:ascii="Calibri" w:cs="Calibri" w:eastAsia="Calibri" w:hAnsi="Calibri"/>
          <w:b/>
          <w:bCs/>
          <w:color w:val="1F2A24"/>
          <w:sz w:val="21"/>
          <w:szCs w:val="21"/>
        </w:rPr>
        <w:t xml:space="preserve">Valid</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You cannot upload a file in this form. The </w:t>
      </w:r>
      <w:r>
        <w:rPr>
          <w:rFonts w:ascii="Calibri" w:cs="Calibri" w:eastAsia="Calibri" w:hAnsi="Calibri"/>
          <w:i/>
          <w:iCs/>
          <w:color w:val="1F2A24"/>
          <w:sz w:val="21"/>
          <w:szCs w:val="21"/>
        </w:rPr>
        <w:t xml:space="preserve">Document link</w:t>
      </w:r>
      <w:r>
        <w:rPr>
          <w:rFonts w:ascii="Calibri" w:cs="Calibri" w:eastAsia="Calibri" w:hAnsi="Calibri"/>
          <w:color w:val="1F2A24"/>
          <w:sz w:val="21"/>
          <w:szCs w:val="21"/>
        </w:rPr>
        <w:t xml:space="preserve"> is a web address only.</w:t>
      </w:r>
    </w:p>
    <w:p>
      <w:pPr>
        <w:pStyle w:val="ListParagraph"/>
        <w:numPr>
          <w:ilvl w:val="0"/>
          <w:numId w:val="2"/>
        </w:numPr>
        <w:spacing w:after="60" w:line="280"/>
      </w:pPr>
      <w:r>
        <w:rPr>
          <w:rFonts w:ascii="Calibri" w:cs="Calibri" w:eastAsia="Calibri" w:hAnsi="Calibri"/>
          <w:color w:val="1F2A24"/>
          <w:sz w:val="21"/>
          <w:szCs w:val="21"/>
        </w:rPr>
        <w:t xml:space="preserve">Only a platform administrator can mark a certificate "verified".</w:t>
      </w:r>
    </w:p>
    <w:p>
      <w:pPr>
        <w:spacing w:after="60"/>
      </w:pPr>
    </w:p>
    <w:p>
      <w:pPr>
        <w:pStyle w:val="Heading4"/>
        <w:keepNext/>
        <w:spacing w:after="80" w:before="200"/>
      </w:pPr>
      <w:bookmarkStart w:name="h_customer_reviews" w:id="1"/>
      <w:r>
        <w:rPr>
          <w:rFonts w:ascii="Calibri" w:cs="Calibri" w:eastAsia="Calibri" w:hAnsi="Calibri"/>
          <w:b/>
          <w:bCs/>
          <w:color w:val="4A5A50"/>
          <w:sz w:val="22"/>
          <w:szCs w:val="22"/>
        </w:rPr>
        <w:t xml:space="preserve">Customer reviews</w:t>
      </w:r>
      <w:bookmarkEnd w:id="1"/>
    </w:p>
    <w:p>
      <w:pPr>
        <w:spacing w:after="120" w:line="290"/>
      </w:pPr>
      <w:r>
        <w:rPr>
          <w:rFonts w:ascii="Calibri" w:cs="Calibri" w:eastAsia="Calibri" w:hAnsi="Calibri"/>
          <w:color w:val="1F2A24"/>
          <w:sz w:val="21"/>
          <w:szCs w:val="21"/>
        </w:rPr>
        <w:t xml:space="preserve">This card lists reviews farmers have written about you: stars, title, text, the farm's name, the date, and either </w:t>
      </w:r>
      <w:r>
        <w:rPr>
          <w:rFonts w:ascii="Calibri" w:cs="Calibri" w:eastAsia="Calibri" w:hAnsi="Calibri"/>
          <w:b/>
          <w:bCs/>
          <w:color w:val="1F2A24"/>
          <w:sz w:val="21"/>
          <w:szCs w:val="21"/>
        </w:rPr>
        <w:t xml:space="preserve">published</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awaiting moderation</w:t>
      </w:r>
      <w:r>
        <w:rPr>
          <w:rFonts w:ascii="Calibri" w:cs="Calibri" w:eastAsia="Calibri" w:hAnsi="Calibri"/>
          <w:color w:val="1F2A24"/>
          <w:sz w:val="21"/>
          <w:szCs w:val="21"/>
        </w:rPr>
        <w:t xml:space="preserve">. Reviews are published only after the platform moderates them. Until then they are visible to you but not to buyers. With no reviews it says "No reviews yet. Customers can review you after a booking or appointment; reviews are published after platform moderation." Each farm can leave one review per provider, and a new review from the same farm replaces its earlier one.</w:t>
      </w:r>
    </w:p>
    <w:p>
      <w:pPr>
        <w:pStyle w:val="Heading3"/>
        <w:keepNext/>
        <w:spacing w:after="100" w:before="260"/>
      </w:pPr>
      <w:bookmarkStart w:name="h_users_permissions" w:id="1"/>
      <w:r>
        <w:rPr>
          <w:rFonts w:ascii="Cambria" w:cs="Cambria" w:eastAsia="Cambria" w:hAnsi="Cambria"/>
          <w:b/>
          <w:bCs/>
          <w:color w:val="2E7D4F"/>
          <w:sz w:val="26"/>
          <w:szCs w:val="26"/>
        </w:rPr>
        <w:t xml:space="preserve">Users &amp; Permissions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give your staff their own logins and decide what each can do. This is the same screen used in the farm workspace (see Part 1 — Getting Started and Your Account, and Part 4 — Running the Farm Business for the full description). This section covers what is particular to vendors.</w:t>
      </w:r>
    </w:p>
    <w:p>
      <w:pPr>
        <w:spacing w:after="120" w:line="290"/>
      </w:pPr>
      <w:r>
        <w:rPr>
          <w:rFonts w:ascii="Calibri" w:cs="Calibri" w:eastAsia="Calibri" w:hAnsi="Calibri"/>
          <w:b/>
          <w:bCs/>
          <w:color w:val="1F2A24"/>
          <w:sz w:val="21"/>
          <w:szCs w:val="21"/>
        </w:rPr>
        <w:t xml:space="preserve">Who sees it.</w:t>
      </w:r>
      <w:r>
        <w:rPr>
          <w:rFonts w:ascii="Calibri" w:cs="Calibri" w:eastAsia="Calibri" w:hAnsi="Calibri"/>
          <w:color w:val="1F2A24"/>
          <w:sz w:val="21"/>
          <w:szCs w:val="21"/>
        </w:rPr>
        <w:t xml:space="preserve"> The tab only appears for people whose permissions include "Team &amp; Permissions". A company director (the account owner) and any administrator always see it. Other people may not see the tab at all.</w:t>
      </w:r>
    </w:p>
    <w:p>
      <w:pPr>
        <w:spacing w:after="120" w:line="290"/>
      </w:pPr>
      <w:r>
        <w:rPr>
          <w:rFonts w:ascii="Calibri" w:cs="Calibri" w:eastAsia="Calibri" w:hAnsi="Calibri"/>
          <w:b/>
          <w:bCs/>
          <w:color w:val="1F2A24"/>
          <w:sz w:val="21"/>
          <w:szCs w:val="21"/>
        </w:rPr>
        <w:t xml:space="preserve">What you will see.</w:t>
      </w:r>
      <w:r>
        <w:rPr>
          <w:rFonts w:ascii="Calibri" w:cs="Calibri" w:eastAsia="Calibri" w:hAnsi="Calibri"/>
          <w:color w:val="1F2A24"/>
          <w:sz w:val="21"/>
          <w:szCs w:val="21"/>
        </w:rPr>
        <w:t xml:space="preserve"> A page </w:t>
      </w:r>
      <w:r>
        <w:rPr>
          <w:rFonts w:ascii="Calibri" w:cs="Calibri" w:eastAsia="Calibri" w:hAnsi="Calibri"/>
          <w:b/>
          <w:bCs/>
          <w:color w:val="1F2A24"/>
          <w:sz w:val="21"/>
          <w:szCs w:val="21"/>
        </w:rPr>
        <w:t xml:space="preserve">Team &amp; Permissions</w:t>
      </w:r>
      <w:r>
        <w:rPr>
          <w:rFonts w:ascii="Calibri" w:cs="Calibri" w:eastAsia="Calibri" w:hAnsi="Calibri"/>
          <w:color w:val="1F2A24"/>
          <w:sz w:val="21"/>
          <w:szCs w:val="21"/>
        </w:rPr>
        <w:t xml:space="preserve"> with three small tabs:</w:t>
      </w:r>
    </w:p>
    <w:p>
      <w:pPr>
        <w:pStyle w:val="ListParagraph"/>
        <w:numPr>
          <w:ilvl w:val="0"/>
          <w:numId w:val="2"/>
        </w:numPr>
        <w:spacing w:after="60" w:line="280"/>
      </w:pPr>
      <w:r>
        <w:rPr>
          <w:rFonts w:ascii="Calibri" w:cs="Calibri" w:eastAsia="Calibri" w:hAnsi="Calibri"/>
          <w:b/>
          <w:bCs/>
          <w:color w:val="1F2A24"/>
          <w:sz w:val="21"/>
          <w:szCs w:val="21"/>
        </w:rPr>
        <w:t xml:space="preserve">Members</w:t>
      </w:r>
      <w:r>
        <w:rPr>
          <w:rFonts w:ascii="Calibri" w:cs="Calibri" w:eastAsia="Calibri" w:hAnsi="Calibri"/>
          <w:color w:val="1F2A24"/>
          <w:sz w:val="21"/>
          <w:szCs w:val="21"/>
        </w:rPr>
        <w:t xml:space="preserve"> — add people, change a person's role and branch, make or remove an administrator, deactivate or reactivate, and open a person's permission table (shield button). Choose </w:t>
      </w:r>
      <w:r>
        <w:rPr>
          <w:rFonts w:ascii="Calibri" w:cs="Calibri" w:eastAsia="Calibri" w:hAnsi="Calibri"/>
          <w:b/>
          <w:bCs/>
          <w:color w:val="1F2A24"/>
          <w:sz w:val="21"/>
          <w:szCs w:val="21"/>
        </w:rPr>
        <w:t xml:space="preserve">Add member</w:t>
      </w:r>
      <w:r>
        <w:rPr>
          <w:rFonts w:ascii="Calibri" w:cs="Calibri" w:eastAsia="Calibri" w:hAnsi="Calibri"/>
          <w:color w:val="1F2A24"/>
          <w:sz w:val="21"/>
          <w:szCs w:val="21"/>
        </w:rPr>
        <w:t xml:space="preserve">, then enter full name, phone (used to log in if there is no email), optional email, role, branch, and optionally a password. If you leave the password empty a temporary password is shown once; copy it and send it to the person privately.</w:t>
      </w:r>
    </w:p>
    <w:p>
      <w:pPr>
        <w:pStyle w:val="ListParagraph"/>
        <w:numPr>
          <w:ilvl w:val="0"/>
          <w:numId w:val="2"/>
        </w:numPr>
        <w:spacing w:after="60" w:line="280"/>
      </w:pPr>
      <w:r>
        <w:rPr>
          <w:rFonts w:ascii="Calibri" w:cs="Calibri" w:eastAsia="Calibri" w:hAnsi="Calibri"/>
          <w:b/>
          <w:bCs/>
          <w:color w:val="1F2A24"/>
          <w:sz w:val="21"/>
          <w:szCs w:val="21"/>
        </w:rPr>
        <w:t xml:space="preserve">Branches</w:t>
      </w:r>
      <w:r>
        <w:rPr>
          <w:rFonts w:ascii="Calibri" w:cs="Calibri" w:eastAsia="Calibri" w:hAnsi="Calibri"/>
          <w:color w:val="1F2A24"/>
          <w:sz w:val="21"/>
          <w:szCs w:val="21"/>
        </w:rPr>
        <w:t xml:space="preserve"> — add branches (for example a depot or a second clinic) and assign people to them.</w:t>
      </w:r>
    </w:p>
    <w:p>
      <w:pPr>
        <w:pStyle w:val="ListParagraph"/>
        <w:numPr>
          <w:ilvl w:val="0"/>
          <w:numId w:val="2"/>
        </w:numPr>
        <w:spacing w:after="60" w:line="280"/>
      </w:pPr>
      <w:r>
        <w:rPr>
          <w:rFonts w:ascii="Calibri" w:cs="Calibri" w:eastAsia="Calibri" w:hAnsi="Calibri"/>
          <w:b/>
          <w:bCs/>
          <w:color w:val="1F2A24"/>
          <w:sz w:val="21"/>
          <w:szCs w:val="21"/>
        </w:rPr>
        <w:t xml:space="preserve">Audit log</w:t>
      </w:r>
      <w:r>
        <w:rPr>
          <w:rFonts w:ascii="Calibri" w:cs="Calibri" w:eastAsia="Calibri" w:hAnsi="Calibri"/>
          <w:color w:val="1F2A24"/>
          <w:sz w:val="21"/>
          <w:szCs w:val="21"/>
        </w:rPr>
        <w:t xml:space="preserve"> — administrators only; a list of access changes.</w:t>
      </w:r>
    </w:p>
    <w:p>
      <w:pPr>
        <w:spacing w:after="60"/>
      </w:pPr>
    </w:p>
    <w:p>
      <w:pPr>
        <w:spacing w:after="120" w:line="290"/>
      </w:pPr>
      <w:r>
        <w:rPr>
          <w:rFonts w:ascii="Calibri" w:cs="Calibri" w:eastAsia="Calibri" w:hAnsi="Calibri"/>
          <w:color w:val="1F2A24"/>
          <w:sz w:val="21"/>
          <w:szCs w:val="21"/>
        </w:rPr>
        <w:t xml:space="preserve">Only administrators can add or change people. Everyone else sees the page read-only, with the note "read-only (you are not an administrator)".</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role list on this page is the standard business role list (Director / Owner, Production Manager, Finance Manager, Sales Manager, Supervisor, Farmhand, Veterinary Officer and Driver). These roles were designed for farms. The vendor tabs described in this part are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switched on and off by those module permissions: apart from the Users &amp; Permissions tab itself, every person who can sign in to your company account sees every vendor tab and can create, change and delete records in it. Add only people you trust with your invoices and client list.</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people you add here are </w:t>
      </w:r>
      <w:r>
        <w:rPr>
          <w:rFonts w:ascii="Calibri" w:cs="Calibri" w:eastAsia="Calibri" w:hAnsi="Calibri"/>
          <w:i/>
          <w:iCs/>
          <w:color w:val="1F2A24"/>
          <w:sz w:val="21"/>
          <w:szCs w:val="21"/>
        </w:rPr>
        <w:t xml:space="preserve">logins</w:t>
      </w:r>
      <w:r>
        <w:rPr>
          <w:rFonts w:ascii="Calibri" w:cs="Calibri" w:eastAsia="Calibri" w:hAnsi="Calibri"/>
          <w:color w:val="1F2A24"/>
          <w:sz w:val="21"/>
          <w:szCs w:val="21"/>
        </w:rPr>
        <w:t xml:space="preserve">. They are different from the </w:t>
      </w:r>
      <w:r>
        <w:rPr>
          <w:rFonts w:ascii="Calibri" w:cs="Calibri" w:eastAsia="Calibri" w:hAnsi="Calibri"/>
          <w:i/>
          <w:iCs/>
          <w:color w:val="1F2A24"/>
          <w:sz w:val="21"/>
          <w:szCs w:val="21"/>
        </w:rPr>
        <w:t xml:space="preserve">Team</w:t>
      </w:r>
      <w:r>
        <w:rPr>
          <w:rFonts w:ascii="Calibri" w:cs="Calibri" w:eastAsia="Calibri" w:hAnsi="Calibri"/>
          <w:color w:val="1F2A24"/>
          <w:sz w:val="21"/>
          <w:szCs w:val="21"/>
        </w:rPr>
        <w:t xml:space="preserve"> list in Settings, which is a list of staff (vets, drivers, operators) shown on your profile and used to assign work. See the next section.</w:t>
      </w:r>
    </w:p>
    <w:p>
      <w:pPr>
        <w:pStyle w:val="Heading3"/>
        <w:keepNext/>
        <w:spacing w:after="100" w:before="260"/>
      </w:pPr>
      <w:bookmarkStart w:name="h_settings" w:id="1"/>
      <w:r>
        <w:rPr>
          <w:rFonts w:ascii="Cambria" w:cs="Cambria" w:eastAsia="Cambria" w:hAnsi="Cambria"/>
          <w:b/>
          <w:bCs/>
          <w:color w:val="2E7D4F"/>
          <w:sz w:val="26"/>
          <w:szCs w:val="26"/>
        </w:rPr>
        <w:t xml:space="preserve">Settings</w:t>
      </w:r>
      <w:bookmarkEnd w:id="1"/>
    </w:p>
    <w:p>
      <w:pPr>
        <w:spacing w:after="120" w:line="290"/>
      </w:pPr>
      <w:r>
        <w:rPr>
          <w:rFonts w:ascii="Calibri" w:cs="Calibri" w:eastAsia="Calibri" w:hAnsi="Calibri"/>
          <w:color w:val="1F2A24"/>
          <w:sz w:val="21"/>
          <w:szCs w:val="21"/>
        </w:rPr>
        <w:t xml:space="preserve">The Settings tab has three blocks, in this order.</w:t>
      </w:r>
    </w:p>
    <w:p>
      <w:pPr>
        <w:pStyle w:val="Heading4"/>
        <w:keepNext/>
        <w:spacing w:after="80" w:before="200"/>
      </w:pPr>
      <w:bookmarkStart w:name="h_1_share_with_government_partners" w:id="1"/>
      <w:r>
        <w:rPr>
          <w:rFonts w:ascii="Calibri" w:cs="Calibri" w:eastAsia="Calibri" w:hAnsi="Calibri"/>
          <w:b/>
          <w:bCs/>
          <w:color w:val="4A5A50"/>
          <w:sz w:val="22"/>
          <w:szCs w:val="22"/>
        </w:rPr>
        <w:t xml:space="preserve">1. Share with government &amp; partners</w:t>
      </w:r>
      <w:bookmarkEnd w:id="1"/>
    </w:p>
    <w:p>
      <w:pPr>
        <w:spacing w:after="120" w:line="290"/>
      </w:pPr>
      <w:r>
        <w:rPr>
          <w:rFonts w:ascii="Calibri" w:cs="Calibri" w:eastAsia="Calibri" w:hAnsi="Calibri"/>
          <w:color w:val="1F2A24"/>
          <w:sz w:val="21"/>
          <w:szCs w:val="21"/>
        </w:rPr>
        <w:t xml:space="preserve">This block appears first when your company is a business (farm-type) account. It has a switch and two boxes.</w:t>
      </w:r>
    </w:p>
    <w:p>
      <w:pPr>
        <w:pStyle w:val="ListParagraph"/>
        <w:numPr>
          <w:ilvl w:val="0"/>
          <w:numId w:val="2"/>
        </w:numPr>
        <w:spacing w:after="60" w:line="280"/>
      </w:pPr>
      <w:r>
        <w:rPr>
          <w:rFonts w:ascii="Calibri" w:cs="Calibri" w:eastAsia="Calibri" w:hAnsi="Calibri"/>
          <w:b/>
          <w:bCs/>
          <w:color w:val="1F2A24"/>
          <w:sz w:val="21"/>
          <w:szCs w:val="21"/>
        </w:rPr>
        <w:t xml:space="preserve">Share with government &amp; partners</w:t>
      </w:r>
      <w:r>
        <w:rPr>
          <w:rFonts w:ascii="Calibri" w:cs="Calibri" w:eastAsia="Calibri" w:hAnsi="Calibri"/>
          <w:color w:val="1F2A24"/>
          <w:sz w:val="21"/>
          <w:szCs w:val="21"/>
        </w:rPr>
        <w:t xml:space="preserve"> — when switched on, your organisation's counts are included in anonymous district and national dashboards used by the Ministry of Agriculture, extension services and development partners. Your name is never shown. You also receive district advisories.</w:t>
      </w:r>
    </w:p>
    <w:p>
      <w:pPr>
        <w:pStyle w:val="ListParagraph"/>
        <w:numPr>
          <w:ilvl w:val="0"/>
          <w:numId w:val="2"/>
        </w:numPr>
        <w:spacing w:after="60" w:line="280"/>
      </w:pPr>
      <w:r>
        <w:rPr>
          <w:rFonts w:ascii="Calibri" w:cs="Calibri" w:eastAsia="Calibri" w:hAnsi="Calibri"/>
          <w:b/>
          <w:bCs/>
          <w:color w:val="1F2A24"/>
          <w:sz w:val="21"/>
          <w:szCs w:val="21"/>
        </w:rPr>
        <w:t xml:space="preserve">Province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District</w:t>
      </w:r>
      <w:r>
        <w:rPr>
          <w:rFonts w:ascii="Calibri" w:cs="Calibri" w:eastAsia="Calibri" w:hAnsi="Calibri"/>
          <w:color w:val="1F2A24"/>
          <w:sz w:val="21"/>
          <w:szCs w:val="21"/>
        </w:rPr>
        <w:t xml:space="preserve"> with a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 button — these place your company on district dashboards.</w:t>
      </w:r>
    </w:p>
    <w:p>
      <w:pPr>
        <w:pStyle w:val="ListParagraph"/>
        <w:numPr>
          <w:ilvl w:val="0"/>
          <w:numId w:val="2"/>
        </w:numPr>
        <w:spacing w:after="60" w:line="280"/>
      </w:pPr>
      <w:r>
        <w:rPr>
          <w:rFonts w:ascii="Calibri" w:cs="Calibri" w:eastAsia="Calibri" w:hAnsi="Calibri"/>
          <w:b/>
          <w:bCs/>
          <w:color w:val="1F2A24"/>
          <w:sz w:val="21"/>
          <w:szCs w:val="21"/>
        </w:rPr>
        <w:t xml:space="preserve">Household profile</w:t>
      </w:r>
      <w:r>
        <w:rPr>
          <w:rFonts w:ascii="Calibri" w:cs="Calibri" w:eastAsia="Calibri" w:hAnsi="Calibri"/>
          <w:color w:val="1F2A24"/>
          <w:sz w:val="21"/>
          <w:szCs w:val="21"/>
        </w:rPr>
        <w:t xml:space="preserve"> — appears if you are the director; used by programmes that report by sex, age and household size.</w:t>
      </w:r>
    </w:p>
    <w:p>
      <w:pPr>
        <w:spacing w:after="60"/>
      </w:pPr>
    </w:p>
    <w:p>
      <w:pPr>
        <w:spacing w:after="120" w:line="290"/>
      </w:pPr>
      <w:r>
        <w:rPr>
          <w:rFonts w:ascii="Calibri" w:cs="Calibri" w:eastAsia="Calibri" w:hAnsi="Calibri"/>
          <w:color w:val="1F2A24"/>
          <w:sz w:val="21"/>
          <w:szCs w:val="21"/>
        </w:rPr>
        <w:t xml:space="preserve">Only a </w:t>
      </w:r>
      <w:r>
        <w:rPr>
          <w:rFonts w:ascii="Calibri" w:cs="Calibri" w:eastAsia="Calibri" w:hAnsi="Calibri"/>
          <w:b/>
          <w:bCs/>
          <w:color w:val="1F2A24"/>
          <w:sz w:val="21"/>
          <w:szCs w:val="21"/>
        </w:rPr>
        <w:t xml:space="preserve">director</w:t>
      </w:r>
      <w:r>
        <w:rPr>
          <w:rFonts w:ascii="Calibri" w:cs="Calibri" w:eastAsia="Calibri" w:hAnsi="Calibri"/>
          <w:color w:val="1F2A24"/>
          <w:sz w:val="21"/>
          <w:szCs w:val="21"/>
        </w:rPr>
        <w:t xml:space="preserve"> can change the switch, the province and district, or the household profile. Others see them greyed out and the hint "Only a director can change this".</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District</w:t>
      </w:r>
      <w:r>
        <w:rPr>
          <w:rFonts w:ascii="Calibri" w:cs="Calibri" w:eastAsia="Calibri" w:hAnsi="Calibri"/>
          <w:color w:val="1F2A24"/>
          <w:sz w:val="21"/>
          <w:szCs w:val="21"/>
        </w:rPr>
        <w:t xml:space="preserve"> in this block belongs to your </w:t>
      </w:r>
      <w:r>
        <w:rPr>
          <w:rFonts w:ascii="Calibri" w:cs="Calibri" w:eastAsia="Calibri" w:hAnsi="Calibri"/>
          <w:i/>
          <w:iCs/>
          <w:color w:val="1F2A24"/>
          <w:sz w:val="21"/>
          <w:szCs w:val="21"/>
        </w:rPr>
        <w:t xml:space="preserve">company</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District</w:t>
      </w:r>
      <w:r>
        <w:rPr>
          <w:rFonts w:ascii="Calibri" w:cs="Calibri" w:eastAsia="Calibri" w:hAnsi="Calibri"/>
          <w:color w:val="1F2A24"/>
          <w:sz w:val="21"/>
          <w:szCs w:val="21"/>
        </w:rPr>
        <w:t xml:space="preserve"> in the Business profile below belongs to your </w:t>
      </w:r>
      <w:r>
        <w:rPr>
          <w:rFonts w:ascii="Calibri" w:cs="Calibri" w:eastAsia="Calibri" w:hAnsi="Calibri"/>
          <w:i/>
          <w:iCs/>
          <w:color w:val="1F2A24"/>
          <w:sz w:val="21"/>
          <w:szCs w:val="21"/>
        </w:rPr>
        <w:t xml:space="preserve">marketplace profile</w:t>
      </w:r>
      <w:r>
        <w:rPr>
          <w:rFonts w:ascii="Calibri" w:cs="Calibri" w:eastAsia="Calibri" w:hAnsi="Calibri"/>
          <w:color w:val="1F2A24"/>
          <w:sz w:val="21"/>
          <w:szCs w:val="21"/>
        </w:rPr>
        <w:t xml:space="preserve">. They are two separate fields. Set both.</w:t>
      </w:r>
    </w:p>
    <w:p>
      <w:pPr>
        <w:pStyle w:val="Heading4"/>
        <w:keepNext/>
        <w:spacing w:after="80" w:before="200"/>
      </w:pPr>
      <w:bookmarkStart w:name="h_2_business_profile" w:id="1"/>
      <w:r>
        <w:rPr>
          <w:rFonts w:ascii="Calibri" w:cs="Calibri" w:eastAsia="Calibri" w:hAnsi="Calibri"/>
          <w:b/>
          <w:bCs/>
          <w:color w:val="4A5A50"/>
          <w:sz w:val="22"/>
          <w:szCs w:val="22"/>
        </w:rPr>
        <w:t xml:space="preserve">2. Business profile</w:t>
      </w:r>
      <w:bookmarkEnd w:id="1"/>
    </w:p>
    <w:p>
      <w:pPr>
        <w:spacing w:after="120" w:line="290"/>
      </w:pPr>
      <w:r>
        <w:rPr>
          <w:rFonts w:ascii="Calibri" w:cs="Calibri" w:eastAsia="Calibri" w:hAnsi="Calibri"/>
          <w:color w:val="1F2A24"/>
          <w:sz w:val="21"/>
          <w:szCs w:val="21"/>
        </w:rPr>
        <w:t xml:space="preserve">This is the form that feeds your public profile. Fill it in fully.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9"/>
        <w:gridCol w:w="5799"/>
      </w:tblGrid>
      <w:tr>
        <w:trPr>
          <w:cantSplit/>
          <w:tblHeader/>
        </w:trPr>
        <w:tc>
          <w:tcPr>
            <w:tcW w:type="dxa" w:w="383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579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8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Business name *</w:t>
            </w:r>
          </w:p>
        </w:tc>
        <w:tc>
          <w:tcPr>
            <w:tcW w:type="dxa" w:w="57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Required. Shown everywhere.</w:t>
            </w:r>
          </w:p>
        </w:tc>
      </w:tr>
      <w:tr>
        <w:trPr>
          <w:cantSplit/>
          <w:tblHeader w:val="false"/>
        </w:trPr>
        <w:tc>
          <w:tcPr>
            <w:tcW w:type="dxa" w:w="38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Marketplace category</w:t>
            </w:r>
          </w:p>
        </w:tc>
        <w:tc>
          <w:tcPr>
            <w:tcW w:type="dxa" w:w="57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type of provider farmers will look for. The choices are: Agro Dealer / Input Supplier, Equipment Hire, Veterinary Services, Agro Processing, Transport &amp; Logistics, Agricultural Finance, Crop / Livestock Insurance, Extension &amp; Advisory Services, Cold Storage, Certification &amp; Inspection, AgriFood Seller / Fresh Produce, Agricultural Services.</w:t>
            </w:r>
          </w:p>
        </w:tc>
      </w:tr>
      <w:tr>
        <w:trPr>
          <w:cantSplit/>
          <w:tblHeader w:val="false"/>
        </w:trPr>
        <w:tc>
          <w:tcPr>
            <w:tcW w:type="dxa" w:w="38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Tagline</w:t>
            </w:r>
          </w:p>
        </w:tc>
        <w:tc>
          <w:tcPr>
            <w:tcW w:type="dxa" w:w="57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line customers see first.</w:t>
            </w:r>
          </w:p>
        </w:tc>
      </w:tr>
      <w:tr>
        <w:trPr>
          <w:cantSplit/>
          <w:tblHeader w:val="false"/>
        </w:trPr>
        <w:tc>
          <w:tcPr>
            <w:tcW w:type="dxa" w:w="38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Description</w:t>
            </w:r>
          </w:p>
        </w:tc>
        <w:tc>
          <w:tcPr>
            <w:tcW w:type="dxa" w:w="57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short paragraph about what you do.</w:t>
            </w:r>
          </w:p>
        </w:tc>
      </w:tr>
      <w:tr>
        <w:trPr>
          <w:cantSplit/>
          <w:tblHeader w:val="false"/>
        </w:trPr>
        <w:tc>
          <w:tcPr>
            <w:tcW w:type="dxa" w:w="38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Phone / WhatsApp</w:t>
            </w:r>
          </w:p>
        </w:tc>
        <w:tc>
          <w:tcPr>
            <w:tcW w:type="dxa" w:w="57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customers reach you. Add at least a phone.</w:t>
            </w:r>
          </w:p>
        </w:tc>
      </w:tr>
      <w:tr>
        <w:trPr>
          <w:cantSplit/>
          <w:tblHeader w:val="false"/>
        </w:trPr>
        <w:tc>
          <w:tcPr>
            <w:tcW w:type="dxa" w:w="38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Email / Website</w:t>
            </w:r>
          </w:p>
        </w:tc>
        <w:tc>
          <w:tcPr>
            <w:tcW w:type="dxa" w:w="57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Optional.</w:t>
            </w:r>
          </w:p>
        </w:tc>
      </w:tr>
      <w:tr>
        <w:trPr>
          <w:cantSplit/>
          <w:tblHeader w:val="false"/>
        </w:trPr>
        <w:tc>
          <w:tcPr>
            <w:tcW w:type="dxa" w:w="38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District / Town / Address</w:t>
            </w:r>
          </w:p>
        </w:tc>
        <w:tc>
          <w:tcPr>
            <w:tcW w:type="dxa" w:w="57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Where you are based.</w:t>
            </w:r>
          </w:p>
        </w:tc>
      </w:tr>
      <w:tr>
        <w:trPr>
          <w:cantSplit/>
          <w:tblHeader w:val="false"/>
        </w:trPr>
        <w:tc>
          <w:tcPr>
            <w:tcW w:type="dxa" w:w="38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Districts served (comma-separated)</w:t>
            </w:r>
          </w:p>
        </w:tc>
        <w:tc>
          <w:tcPr>
            <w:tcW w:type="dxa" w:w="57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"Chongwe, Kafue, Chilanga". Farmers searching those districts can find you.</w:t>
            </w:r>
          </w:p>
        </w:tc>
      </w:tr>
      <w:tr>
        <w:trPr>
          <w:cantSplit/>
          <w:tblHeader w:val="false"/>
        </w:trPr>
        <w:tc>
          <w:tcPr>
            <w:tcW w:type="dxa" w:w="38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Specialties (comma-separated)</w:t>
            </w:r>
          </w:p>
        </w:tc>
        <w:tc>
          <w:tcPr>
            <w:tcW w:type="dxa" w:w="57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"Poultry, dairy, maize seed". Used in search.</w:t>
            </w:r>
          </w:p>
        </w:tc>
      </w:tr>
      <w:tr>
        <w:trPr>
          <w:cantSplit/>
          <w:tblHeader w:val="false"/>
        </w:trPr>
        <w:tc>
          <w:tcPr>
            <w:tcW w:type="dxa" w:w="38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Service hours</w:t>
            </w:r>
          </w:p>
        </w:tc>
        <w:tc>
          <w:tcPr>
            <w:tcW w:type="dxa" w:w="57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"Mon-Fri 08:00-17:00".</w:t>
            </w:r>
          </w:p>
        </w:tc>
      </w:tr>
      <w:tr>
        <w:trPr>
          <w:cantSplit/>
          <w:tblHeader w:val="false"/>
        </w:trPr>
        <w:tc>
          <w:tcPr>
            <w:tcW w:type="dxa" w:w="38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Year established</w:t>
            </w:r>
          </w:p>
        </w:tc>
        <w:tc>
          <w:tcPr>
            <w:tcW w:type="dxa" w:w="57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year.</w:t>
            </w:r>
          </w:p>
        </w:tc>
      </w:tr>
      <w:tr>
        <w:trPr>
          <w:cantSplit/>
          <w:tblHeader w:val="false"/>
        </w:trPr>
        <w:tc>
          <w:tcPr>
            <w:tcW w:type="dxa" w:w="38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Business registration no. / TPIN / tax id</w:t>
            </w:r>
          </w:p>
        </w:tc>
        <w:tc>
          <w:tcPr>
            <w:tcW w:type="dxa" w:w="57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Optional.</w:t>
            </w:r>
          </w:p>
        </w:tc>
      </w:tr>
      <w:tr>
        <w:trPr>
          <w:cantSplit/>
          <w:tblHeader w:val="false"/>
        </w:trPr>
        <w:tc>
          <w:tcPr>
            <w:tcW w:type="dxa" w:w="38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 travel to the farm</w:t>
            </w:r>
          </w:p>
        </w:tc>
        <w:tc>
          <w:tcPr>
            <w:tcW w:type="dxa" w:w="57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 if you go to the customer.</w:t>
            </w:r>
          </w:p>
        </w:tc>
      </w:tr>
      <w:tr>
        <w:trPr>
          <w:cantSplit/>
          <w:tblHeader w:val="false"/>
        </w:trPr>
        <w:tc>
          <w:tcPr>
            <w:tcW w:type="dxa" w:w="38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Emergency call-outs available</w:t>
            </w:r>
          </w:p>
        </w:tc>
        <w:tc>
          <w:tcPr>
            <w:tcW w:type="dxa" w:w="57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 if you take emergency calls.</w:t>
            </w:r>
          </w:p>
        </w:tc>
      </w:tr>
    </w:tbl>
    <w:p>
      <w:pPr>
        <w:spacing w:after="160"/>
      </w:pPr>
    </w:p>
    <w:p>
      <w:pPr>
        <w:spacing w:after="120" w:line="29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profile</w:t>
      </w:r>
      <w:r>
        <w:rPr>
          <w:rFonts w:ascii="Calibri" w:cs="Calibri" w:eastAsia="Calibri" w:hAnsi="Calibri"/>
          <w:color w:val="1F2A24"/>
          <w:sz w:val="21"/>
          <w:szCs w:val="21"/>
        </w:rPr>
        <w:t xml:space="preserve">. The message "Business profile saved." appears, and the top bar updates.</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 form has no place for a logo, photos or map position. Those cannot be added from this screen.</w:t>
      </w:r>
    </w:p>
    <w:p>
      <w:pPr>
        <w:pStyle w:val="ListParagraph"/>
        <w:numPr>
          <w:ilvl w:val="0"/>
          <w:numId w:val="2"/>
        </w:numPr>
        <w:spacing w:after="60" w:line="280"/>
      </w:pPr>
      <w:r>
        <w:rPr>
          <w:rFonts w:ascii="Calibri" w:cs="Calibri" w:eastAsia="Calibri" w:hAnsi="Calibri"/>
          <w:color w:val="1F2A24"/>
          <w:sz w:val="21"/>
          <w:szCs w:val="21"/>
        </w:rPr>
        <w:t xml:space="preserve">Separate several districts or specialties with commas.</w:t>
      </w:r>
    </w:p>
    <w:p>
      <w:pPr>
        <w:pStyle w:val="ListParagraph"/>
        <w:numPr>
          <w:ilvl w:val="0"/>
          <w:numId w:val="2"/>
        </w:numPr>
        <w:spacing w:after="60" w:line="280"/>
      </w:pPr>
      <w:r>
        <w:rPr>
          <w:rFonts w:ascii="Calibri" w:cs="Calibri" w:eastAsia="Calibri" w:hAnsi="Calibri"/>
          <w:color w:val="1F2A24"/>
          <w:sz w:val="21"/>
          <w:szCs w:val="21"/>
        </w:rPr>
        <w:t xml:space="preserve">Changing the </w:t>
      </w:r>
      <w:r>
        <w:rPr>
          <w:rFonts w:ascii="Calibri" w:cs="Calibri" w:eastAsia="Calibri" w:hAnsi="Calibri"/>
          <w:b/>
          <w:bCs/>
          <w:color w:val="1F2A24"/>
          <w:sz w:val="21"/>
          <w:szCs w:val="21"/>
        </w:rPr>
        <w:t xml:space="preserve">Marketplace category</w:t>
      </w:r>
      <w:r>
        <w:rPr>
          <w:rFonts w:ascii="Calibri" w:cs="Calibri" w:eastAsia="Calibri" w:hAnsi="Calibri"/>
          <w:color w:val="1F2A24"/>
          <w:sz w:val="21"/>
          <w:szCs w:val="21"/>
        </w:rPr>
        <w:t xml:space="preserve"> changes where farmers find you, so change it only if the current one is wrong.</w:t>
      </w:r>
    </w:p>
    <w:p>
      <w:pPr>
        <w:spacing w:after="60"/>
      </w:pPr>
    </w:p>
    <w:p>
      <w:pPr>
        <w:pStyle w:val="Heading4"/>
        <w:keepNext/>
        <w:spacing w:after="80" w:before="200"/>
      </w:pPr>
      <w:bookmarkStart w:name="h_3_team_staff_list_" w:id="1"/>
      <w:r>
        <w:rPr>
          <w:rFonts w:ascii="Calibri" w:cs="Calibri" w:eastAsia="Calibri" w:hAnsi="Calibri"/>
          <w:b/>
          <w:bCs/>
          <w:color w:val="4A5A50"/>
          <w:sz w:val="22"/>
          <w:szCs w:val="22"/>
        </w:rPr>
        <w:t xml:space="preserve">3. Team (staff list)</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list of the people who do the work: vet officers, drivers, operators, technicians. People on this list can be chosen in drop-down lists, such as the </w:t>
      </w:r>
      <w:r>
        <w:rPr>
          <w:rFonts w:ascii="Calibri" w:cs="Calibri" w:eastAsia="Calibri" w:hAnsi="Calibri"/>
          <w:b/>
          <w:bCs/>
          <w:color w:val="1F2A24"/>
          <w:sz w:val="21"/>
          <w:szCs w:val="21"/>
        </w:rPr>
        <w:t xml:space="preserve">Vet officer</w:t>
      </w:r>
      <w:r>
        <w:rPr>
          <w:rFonts w:ascii="Calibri" w:cs="Calibri" w:eastAsia="Calibri" w:hAnsi="Calibri"/>
          <w:color w:val="1F2A24"/>
          <w:sz w:val="21"/>
          <w:szCs w:val="21"/>
        </w:rPr>
        <w:t xml:space="preserve"> on an appointment or </w:t>
      </w:r>
      <w:r>
        <w:rPr>
          <w:rFonts w:ascii="Calibri" w:cs="Calibri" w:eastAsia="Calibri" w:hAnsi="Calibri"/>
          <w:b/>
          <w:bCs/>
          <w:color w:val="1F2A24"/>
          <w:sz w:val="21"/>
          <w:szCs w:val="21"/>
        </w:rPr>
        <w:t xml:space="preserve">Assigned to</w:t>
      </w:r>
      <w:r>
        <w:rPr>
          <w:rFonts w:ascii="Calibri" w:cs="Calibri" w:eastAsia="Calibri" w:hAnsi="Calibri"/>
          <w:color w:val="1F2A24"/>
          <w:sz w:val="21"/>
          <w:szCs w:val="21"/>
        </w:rPr>
        <w:t xml:space="preserve"> on a job. They do not get a login from this list.</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150"/>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Add person</w:t>
      </w:r>
      <w:r>
        <w:rPr>
          <w:rFonts w:ascii="Calibri" w:cs="Calibri" w:eastAsia="Calibri" w:hAnsi="Calibri"/>
          <w:color w:val="1F2A24"/>
          <w:sz w:val="21"/>
          <w:szCs w:val="21"/>
        </w:rPr>
        <w:t xml:space="preserve">.</w:t>
      </w:r>
    </w:p>
    <w:p>
      <w:pPr>
        <w:pStyle w:val="ListParagraph"/>
        <w:numPr>
          <w:ilvl w:val="0"/>
          <w:numId w:val="150"/>
        </w:numPr>
        <w:spacing w:after="70" w:line="280"/>
      </w:pPr>
      <w:r>
        <w:rPr>
          <w:rFonts w:ascii="Calibri" w:cs="Calibri" w:eastAsia="Calibri" w:hAnsi="Calibri"/>
          <w:color w:val="1F2A24"/>
          <w:sz w:val="21"/>
          <w:szCs w:val="21"/>
        </w:rPr>
        <w:t xml:space="preserve">Fill in the window </w:t>
      </w:r>
      <w:r>
        <w:rPr>
          <w:rFonts w:ascii="Calibri" w:cs="Calibri" w:eastAsia="Calibri" w:hAnsi="Calibri"/>
          <w:b/>
          <w:bCs/>
          <w:color w:val="1F2A24"/>
          <w:sz w:val="21"/>
          <w:szCs w:val="21"/>
        </w:rPr>
        <w:t xml:space="preserve">Add team member</w:t>
      </w:r>
      <w:r>
        <w:rPr>
          <w:rFonts w:ascii="Calibri" w:cs="Calibri" w:eastAsia="Calibri" w:hAnsi="Calibri"/>
          <w:color w:val="1F2A24"/>
          <w:sz w:val="21"/>
          <w:szCs w:val="21"/>
        </w:rP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4"/>
        <w:gridCol w:w="6584"/>
      </w:tblGrid>
      <w:tr>
        <w:trPr>
          <w:cantSplit/>
          <w:tblHeader/>
        </w:trPr>
        <w:tc>
          <w:tcPr>
            <w:tcW w:type="dxa" w:w="305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58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0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Full name *</w:t>
            </w:r>
          </w:p>
        </w:tc>
        <w:tc>
          <w:tcPr>
            <w:tcW w:type="dxa" w:w="65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Required.</w:t>
            </w:r>
          </w:p>
        </w:tc>
      </w:tr>
      <w:tr>
        <w:trPr>
          <w:cantSplit/>
          <w:tblHeader w:val="false"/>
        </w:trPr>
        <w:tc>
          <w:tcPr>
            <w:tcW w:type="dxa" w:w="30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Role</w:t>
            </w:r>
          </w:p>
        </w:tc>
        <w:tc>
          <w:tcPr>
            <w:tcW w:type="dxa" w:w="65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Owner / Director, Branch Manager, Veterinary Officer, Agronomist, Sales Representative, Technician, Driver / Operator, or Other. A new person starts as Technician.</w:t>
            </w:r>
          </w:p>
        </w:tc>
      </w:tr>
      <w:tr>
        <w:trPr>
          <w:cantSplit/>
          <w:tblHeader w:val="false"/>
        </w:trPr>
        <w:tc>
          <w:tcPr>
            <w:tcW w:type="dxa" w:w="30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Phone / Email</w:t>
            </w:r>
          </w:p>
        </w:tc>
        <w:tc>
          <w:tcPr>
            <w:tcW w:type="dxa" w:w="65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Contact details.</w:t>
            </w:r>
          </w:p>
        </w:tc>
      </w:tr>
      <w:tr>
        <w:trPr>
          <w:cantSplit/>
          <w:tblHeader w:val="false"/>
        </w:trPr>
        <w:tc>
          <w:tcPr>
            <w:tcW w:type="dxa" w:w="30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Licence / registration no.</w:t>
            </w:r>
          </w:p>
        </w:tc>
        <w:tc>
          <w:tcPr>
            <w:tcW w:type="dxa" w:w="65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Their professional licence, for example a veterinary registration number.</w:t>
            </w:r>
          </w:p>
        </w:tc>
      </w:tr>
      <w:tr>
        <w:trPr>
          <w:cantSplit/>
          <w:tblHeader w:val="false"/>
        </w:trPr>
        <w:tc>
          <w:tcPr>
            <w:tcW w:type="dxa" w:w="30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Active</w:t>
            </w:r>
          </w:p>
        </w:tc>
        <w:tc>
          <w:tcPr>
            <w:tcW w:type="dxa" w:w="65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 while they work for you. Only active people appear in the "Assigned to" list on jobs and in the "Vet officer" list on new appointments.</w:t>
            </w:r>
          </w:p>
        </w:tc>
      </w:tr>
      <w:tr>
        <w:trPr>
          <w:cantSplit/>
          <w:tblHeader w:val="false"/>
        </w:trPr>
        <w:tc>
          <w:tcPr>
            <w:tcW w:type="dxa" w:w="30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Bio</w:t>
            </w:r>
          </w:p>
        </w:tc>
        <w:tc>
          <w:tcPr>
            <w:tcW w:type="dxa" w:w="65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short description.</w:t>
            </w:r>
          </w:p>
        </w:tc>
      </w:tr>
    </w:tbl>
    <w:p>
      <w:pPr>
        <w:spacing w:after="160"/>
      </w:pPr>
    </w:p>
    <w:p>
      <w:pPr>
        <w:pStyle w:val="ListParagraph"/>
        <w:numPr>
          <w:ilvl w:val="0"/>
          <w:numId w:val="151"/>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color w:val="1F2A24"/>
          <w:sz w:val="21"/>
          <w:szCs w:val="21"/>
        </w:rPr>
        <w:t xml:space="preserve">The table shows name, role, phone, licence, active tick, and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Remove</w:t>
      </w:r>
      <w:r>
        <w:rPr>
          <w:rFonts w:ascii="Calibri" w:cs="Calibri" w:eastAsia="Calibri" w:hAnsi="Calibri"/>
          <w:color w:val="1F2A24"/>
          <w:sz w:val="21"/>
          <w:szCs w:val="21"/>
        </w:rPr>
        <w:t xml:space="preserve"> buttons. </w:t>
      </w:r>
      <w:r>
        <w:rPr>
          <w:rFonts w:ascii="Calibri" w:cs="Calibri" w:eastAsia="Calibri" w:hAnsi="Calibri"/>
          <w:b/>
          <w:bCs/>
          <w:color w:val="1F2A24"/>
          <w:sz w:val="21"/>
          <w:szCs w:val="21"/>
        </w:rPr>
        <w:t xml:space="preserve">Remove</w:t>
      </w:r>
      <w:r>
        <w:rPr>
          <w:rFonts w:ascii="Calibri" w:cs="Calibri" w:eastAsia="Calibri" w:hAnsi="Calibri"/>
          <w:color w:val="1F2A24"/>
          <w:sz w:val="21"/>
          <w:szCs w:val="21"/>
        </w:rPr>
        <w:t xml:space="preserve"> asks you to confirm.</w:t>
      </w: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Untick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instead of removing a person who leaves. Their name stays on old records.</w:t>
      </w:r>
    </w:p>
    <w:p>
      <w:pPr>
        <w:pStyle w:val="Heading3"/>
        <w:keepNext/>
        <w:spacing w:after="100" w:before="260"/>
      </w:pPr>
      <w:bookmarkStart w:name="h_first_week_checklist_all_vendors_" w:id="1"/>
      <w:r>
        <w:rPr>
          <w:rFonts w:ascii="Cambria" w:cs="Cambria" w:eastAsia="Cambria" w:hAnsi="Cambria"/>
          <w:b/>
          <w:bCs/>
          <w:color w:val="2E7D4F"/>
          <w:sz w:val="26"/>
          <w:szCs w:val="26"/>
        </w:rPr>
        <w:t xml:space="preserve">First week checklist (all vendors)</w:t>
      </w:r>
      <w:bookmarkEnd w:id="1"/>
    </w:p>
    <w:p>
      <w:pPr>
        <w:pStyle w:val="ListParagraph"/>
        <w:numPr>
          <w:ilvl w:val="0"/>
          <w:numId w:val="152"/>
        </w:numPr>
        <w:spacing w:after="70" w:line="280"/>
      </w:pPr>
      <w:r>
        <w:rPr>
          <w:rFonts w:ascii="Calibri" w:cs="Calibri" w:eastAsia="Calibri" w:hAnsi="Calibri"/>
          <w:color w:val="1F2A24"/>
          <w:sz w:val="21"/>
          <w:szCs w:val="21"/>
        </w:rPr>
        <w:t xml:space="preserve">Open the workspace and let it finish setting up.</w:t>
      </w:r>
    </w:p>
    <w:p>
      <w:pPr>
        <w:pStyle w:val="ListParagraph"/>
        <w:numPr>
          <w:ilvl w:val="0"/>
          <w:numId w:val="152"/>
        </w:numPr>
        <w:spacing w:after="70" w:line="280"/>
      </w:pPr>
      <w:r>
        <w:rPr>
          <w:rFonts w:ascii="Calibri" w:cs="Calibri" w:eastAsia="Calibri" w:hAnsi="Calibri"/>
          <w:color w:val="1F2A24"/>
          <w:sz w:val="21"/>
          <w:szCs w:val="21"/>
        </w:rPr>
        <w:t xml:space="preserve">Go to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Fill in the whole </w:t>
      </w:r>
      <w:r>
        <w:rPr>
          <w:rFonts w:ascii="Calibri" w:cs="Calibri" w:eastAsia="Calibri" w:hAnsi="Calibri"/>
          <w:b/>
          <w:bCs/>
          <w:color w:val="1F2A24"/>
          <w:sz w:val="21"/>
          <w:szCs w:val="21"/>
        </w:rPr>
        <w:t xml:space="preserve">Business profile</w:t>
      </w:r>
      <w:r>
        <w:rPr>
          <w:rFonts w:ascii="Calibri" w:cs="Calibri" w:eastAsia="Calibri" w:hAnsi="Calibri"/>
          <w:color w:val="1F2A24"/>
          <w:sz w:val="21"/>
          <w:szCs w:val="21"/>
        </w:rPr>
        <w:t xml:space="preserve">, especially phone, WhatsApp, district, districts served, description and service hours. Click </w:t>
      </w:r>
      <w:r>
        <w:rPr>
          <w:rFonts w:ascii="Calibri" w:cs="Calibri" w:eastAsia="Calibri" w:hAnsi="Calibri"/>
          <w:b/>
          <w:bCs/>
          <w:color w:val="1F2A24"/>
          <w:sz w:val="21"/>
          <w:szCs w:val="21"/>
        </w:rPr>
        <w:t xml:space="preserve">Save profile</w:t>
      </w:r>
      <w:r>
        <w:rPr>
          <w:rFonts w:ascii="Calibri" w:cs="Calibri" w:eastAsia="Calibri" w:hAnsi="Calibri"/>
          <w:color w:val="1F2A24"/>
          <w:sz w:val="21"/>
          <w:szCs w:val="21"/>
        </w:rPr>
        <w:t xml:space="preserve">.</w:t>
      </w:r>
    </w:p>
    <w:p>
      <w:pPr>
        <w:pStyle w:val="ListParagraph"/>
        <w:numPr>
          <w:ilvl w:val="0"/>
          <w:numId w:val="152"/>
        </w:numPr>
        <w:spacing w:after="70" w:line="280"/>
      </w:pPr>
      <w:r>
        <w:rPr>
          <w:rFonts w:ascii="Calibri" w:cs="Calibri" w:eastAsia="Calibri" w:hAnsi="Calibri"/>
          <w:color w:val="1F2A24"/>
          <w:sz w:val="21"/>
          <w:szCs w:val="21"/>
        </w:rPr>
        <w:t xml:space="preserve">Set the province and district in the </w:t>
      </w:r>
      <w:r>
        <w:rPr>
          <w:rFonts w:ascii="Calibri" w:cs="Calibri" w:eastAsia="Calibri" w:hAnsi="Calibri"/>
          <w:b/>
          <w:bCs/>
          <w:color w:val="1F2A24"/>
          <w:sz w:val="21"/>
          <w:szCs w:val="21"/>
        </w:rPr>
        <w:t xml:space="preserve">Share with government &amp; partners</w:t>
      </w:r>
      <w:r>
        <w:rPr>
          <w:rFonts w:ascii="Calibri" w:cs="Calibri" w:eastAsia="Calibri" w:hAnsi="Calibri"/>
          <w:color w:val="1F2A24"/>
          <w:sz w:val="21"/>
          <w:szCs w:val="21"/>
        </w:rPr>
        <w:t xml:space="preserve"> block, and decide about the switch.</w:t>
      </w:r>
    </w:p>
    <w:p>
      <w:pPr>
        <w:pStyle w:val="ListParagraph"/>
        <w:numPr>
          <w:ilvl w:val="0"/>
          <w:numId w:val="152"/>
        </w:numPr>
        <w:spacing w:after="70" w:line="28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add your staff under </w:t>
      </w:r>
      <w:r>
        <w:rPr>
          <w:rFonts w:ascii="Calibri" w:cs="Calibri" w:eastAsia="Calibri" w:hAnsi="Calibri"/>
          <w:b/>
          <w:bCs/>
          <w:color w:val="1F2A24"/>
          <w:sz w:val="21"/>
          <w:szCs w:val="21"/>
        </w:rPr>
        <w:t xml:space="preserve">Team</w:t>
      </w:r>
      <w:r>
        <w:rPr>
          <w:rFonts w:ascii="Calibri" w:cs="Calibri" w:eastAsia="Calibri" w:hAnsi="Calibri"/>
          <w:color w:val="1F2A24"/>
          <w:sz w:val="21"/>
          <w:szCs w:val="21"/>
        </w:rPr>
        <w:t xml:space="preserve"> (vets, drivers, operators).</w:t>
      </w:r>
    </w:p>
    <w:p>
      <w:pPr>
        <w:pStyle w:val="ListParagraph"/>
        <w:numPr>
          <w:ilvl w:val="0"/>
          <w:numId w:val="152"/>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and add your services with prices.</w:t>
      </w:r>
    </w:p>
    <w:p>
      <w:pPr>
        <w:pStyle w:val="ListParagraph"/>
        <w:numPr>
          <w:ilvl w:val="0"/>
          <w:numId w:val="152"/>
        </w:numPr>
        <w:spacing w:after="70" w:line="280"/>
      </w:pPr>
      <w:r>
        <w:rPr>
          <w:rFonts w:ascii="Calibri" w:cs="Calibri" w:eastAsia="Calibri" w:hAnsi="Calibri"/>
          <w:color w:val="1F2A24"/>
          <w:sz w:val="21"/>
          <w:szCs w:val="21"/>
        </w:rPr>
        <w:t xml:space="preserve">Add your certificates under </w:t>
      </w:r>
      <w:r>
        <w:rPr>
          <w:rFonts w:ascii="Calibri" w:cs="Calibri" w:eastAsia="Calibri" w:hAnsi="Calibri"/>
          <w:b/>
          <w:bCs/>
          <w:color w:val="1F2A24"/>
          <w:sz w:val="21"/>
          <w:szCs w:val="21"/>
        </w:rPr>
        <w:t xml:space="preserve">Certifications &amp; licences</w:t>
      </w:r>
      <w:r>
        <w:rPr>
          <w:rFonts w:ascii="Calibri" w:cs="Calibri" w:eastAsia="Calibri" w:hAnsi="Calibri"/>
          <w:color w:val="1F2A24"/>
          <w:sz w:val="21"/>
          <w:szCs w:val="21"/>
        </w:rPr>
        <w:t xml:space="preserve">.</w:t>
      </w:r>
    </w:p>
    <w:p>
      <w:pPr>
        <w:pStyle w:val="ListParagraph"/>
        <w:numPr>
          <w:ilvl w:val="0"/>
          <w:numId w:val="152"/>
        </w:numPr>
        <w:spacing w:after="70" w:line="280"/>
      </w:pPr>
      <w:r>
        <w:rPr>
          <w:rFonts w:ascii="Calibri" w:cs="Calibri" w:eastAsia="Calibri" w:hAnsi="Calibri"/>
          <w:color w:val="1F2A24"/>
          <w:sz w:val="21"/>
          <w:szCs w:val="21"/>
        </w:rPr>
        <w:t xml:space="preserve">Add your people as logins in </w:t>
      </w:r>
      <w:r>
        <w:rPr>
          <w:rFonts w:ascii="Calibri" w:cs="Calibri" w:eastAsia="Calibri" w:hAnsi="Calibri"/>
          <w:b/>
          <w:bCs/>
          <w:color w:val="1F2A24"/>
          <w:sz w:val="21"/>
          <w:szCs w:val="21"/>
        </w:rPr>
        <w:t xml:space="preserve">Users &amp; Permissions</w:t>
      </w:r>
      <w:r>
        <w:rPr>
          <w:rFonts w:ascii="Calibri" w:cs="Calibri" w:eastAsia="Calibri" w:hAnsi="Calibri"/>
          <w:color w:val="1F2A24"/>
          <w:sz w:val="21"/>
          <w:szCs w:val="21"/>
        </w:rPr>
        <w:t xml:space="preserve"> if others will use the app.</w:t>
      </w:r>
    </w:p>
    <w:p>
      <w:pPr>
        <w:pStyle w:val="ListParagraph"/>
        <w:numPr>
          <w:ilvl w:val="0"/>
          <w:numId w:val="152"/>
        </w:numPr>
        <w:spacing w:after="70" w:line="280"/>
      </w:pPr>
      <w:r>
        <w:rPr>
          <w:rFonts w:ascii="Calibri" w:cs="Calibri" w:eastAsia="Calibri" w:hAnsi="Calibri"/>
          <w:color w:val="1F2A24"/>
          <w:sz w:val="21"/>
          <w:szCs w:val="21"/>
        </w:rPr>
        <w:t xml:space="preserve">Do one trial invoice: create it, send it, mark it paid, check </w:t>
      </w:r>
      <w:r>
        <w:rPr>
          <w:rFonts w:ascii="Calibri" w:cs="Calibri" w:eastAsia="Calibri" w:hAnsi="Calibri"/>
          <w:b/>
          <w:bCs/>
          <w:color w:val="1F2A24"/>
          <w:sz w:val="21"/>
          <w:szCs w:val="21"/>
        </w:rPr>
        <w:t xml:space="preserve">Revenue</w:t>
      </w:r>
      <w:r>
        <w:rPr>
          <w:rFonts w:ascii="Calibri" w:cs="Calibri" w:eastAsia="Calibri" w:hAnsi="Calibri"/>
          <w:color w:val="1F2A24"/>
          <w:sz w:val="21"/>
          <w:szCs w:val="21"/>
        </w:rPr>
        <w:t xml:space="preserve">, then void or leave it, depending on your records. (A paid invoice is permanent, so use a small real job instead of a made-up one.)</w:t>
      </w:r>
    </w:p>
    <w:p>
      <w:pPr>
        <w:spacing w:after="60"/>
      </w:pPr>
    </w:p>
    <w:p>
      <w:pPr>
        <w:pStyle w:val="Heading3"/>
        <w:keepNext/>
        <w:spacing w:after="100" w:before="260"/>
      </w:pPr>
      <w:bookmarkStart w:name="h_daily_routine_all_vendors_" w:id="1"/>
      <w:r>
        <w:rPr>
          <w:rFonts w:ascii="Cambria" w:cs="Cambria" w:eastAsia="Cambria" w:hAnsi="Cambria"/>
          <w:b/>
          <w:bCs/>
          <w:color w:val="2E7D4F"/>
          <w:sz w:val="26"/>
          <w:szCs w:val="26"/>
        </w:rPr>
        <w:t xml:space="preserve">Daily routine (all vendors)</w:t>
      </w:r>
      <w:bookmarkEnd w:id="1"/>
    </w:p>
    <w:p>
      <w:pPr>
        <w:pStyle w:val="ListParagraph"/>
        <w:numPr>
          <w:ilvl w:val="0"/>
          <w:numId w:val="153"/>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and read the reminders.</w:t>
      </w:r>
    </w:p>
    <w:p>
      <w:pPr>
        <w:pStyle w:val="ListParagraph"/>
        <w:numPr>
          <w:ilvl w:val="0"/>
          <w:numId w:val="153"/>
        </w:numPr>
        <w:spacing w:after="70" w:line="280"/>
      </w:pPr>
      <w:r>
        <w:rPr>
          <w:rFonts w:ascii="Calibri" w:cs="Calibri" w:eastAsia="Calibri" w:hAnsi="Calibri"/>
          <w:color w:val="1F2A24"/>
          <w:sz w:val="21"/>
          <w:szCs w:val="21"/>
        </w:rPr>
        <w:t xml:space="preserve">Handle new requests in your main tab (appointments, bookings or jobs).</w:t>
      </w:r>
    </w:p>
    <w:p>
      <w:pPr>
        <w:pStyle w:val="ListParagraph"/>
        <w:numPr>
          <w:ilvl w:val="0"/>
          <w:numId w:val="153"/>
        </w:numPr>
        <w:spacing w:after="70" w:line="280"/>
      </w:pPr>
      <w:r>
        <w:rPr>
          <w:rFonts w:ascii="Calibri" w:cs="Calibri" w:eastAsia="Calibri" w:hAnsi="Calibri"/>
          <w:color w:val="1F2A24"/>
          <w:sz w:val="21"/>
          <w:szCs w:val="21"/>
        </w:rPr>
        <w:t xml:space="preserve">Record work done and payments received as soon as they happen.</w:t>
      </w:r>
    </w:p>
    <w:p>
      <w:pPr>
        <w:pStyle w:val="ListParagraph"/>
        <w:numPr>
          <w:ilvl w:val="0"/>
          <w:numId w:val="153"/>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and chase anything </w:t>
      </w:r>
      <w:r>
        <w:rPr>
          <w:rFonts w:ascii="Calibri" w:cs="Calibri" w:eastAsia="Calibri" w:hAnsi="Calibri"/>
          <w:b/>
          <w:bCs/>
          <w:color w:val="1F2A24"/>
          <w:sz w:val="21"/>
          <w:szCs w:val="21"/>
        </w:rPr>
        <w:t xml:space="preserve">Overdue</w:t>
      </w:r>
      <w:r>
        <w:rPr>
          <w:rFonts w:ascii="Calibri" w:cs="Calibri" w:eastAsia="Calibri" w:hAnsi="Calibri"/>
          <w:color w:val="1F2A24"/>
          <w:sz w:val="21"/>
          <w:szCs w:val="21"/>
        </w:rPr>
        <w:t xml:space="preserve">.</w:t>
      </w:r>
    </w:p>
    <w:p>
      <w:pPr>
        <w:pStyle w:val="ListParagraph"/>
        <w:numPr>
          <w:ilvl w:val="0"/>
          <w:numId w:val="153"/>
        </w:numPr>
        <w:spacing w:after="70" w:line="280"/>
      </w:pPr>
      <w:r>
        <w:rPr>
          <w:rFonts w:ascii="Calibri" w:cs="Calibri" w:eastAsia="Calibri" w:hAnsi="Calibri"/>
          <w:color w:val="1F2A24"/>
          <w:sz w:val="21"/>
          <w:szCs w:val="21"/>
        </w:rPr>
        <w:t xml:space="preserve">At the end of the week, look at </w:t>
      </w:r>
      <w:r>
        <w:rPr>
          <w:rFonts w:ascii="Calibri" w:cs="Calibri" w:eastAsia="Calibri" w:hAnsi="Calibri"/>
          <w:b/>
          <w:bCs/>
          <w:color w:val="1F2A24"/>
          <w:sz w:val="21"/>
          <w:szCs w:val="21"/>
        </w:rPr>
        <w:t xml:space="preserve">Revenue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Clients</w:t>
      </w:r>
      <w:r>
        <w:rPr>
          <w:rFonts w:ascii="Calibri" w:cs="Calibri" w:eastAsia="Calibri" w:hAnsi="Calibri"/>
          <w:color w:val="1F2A24"/>
          <w:sz w:val="21"/>
          <w:szCs w:val="21"/>
        </w:rPr>
        <w:t xml:space="preserve"> (the </w:t>
      </w:r>
      <w:r>
        <w:rPr>
          <w:rFonts w:ascii="Calibri" w:cs="Calibri" w:eastAsia="Calibri" w:hAnsi="Calibri"/>
          <w:i/>
          <w:iCs/>
          <w:color w:val="1F2A24"/>
          <w:sz w:val="21"/>
          <w:szCs w:val="21"/>
        </w:rPr>
        <w:t xml:space="preserve">Outstanding</w:t>
      </w:r>
      <w:r>
        <w:rPr>
          <w:rFonts w:ascii="Calibri" w:cs="Calibri" w:eastAsia="Calibri" w:hAnsi="Calibri"/>
          <w:color w:val="1F2A24"/>
          <w:sz w:val="21"/>
          <w:szCs w:val="21"/>
        </w:rPr>
        <w:t xml:space="preserve"> column).</w:t>
      </w:r>
    </w:p>
    <w:p>
      <w:pPr>
        <w:spacing w:after="60"/>
      </w:pPr>
    </w:p>
    <w:p>
      <w:pPr>
        <w:pStyle w:val="Heading2"/>
        <w:keepNext/>
        <w:spacing w:after="140" w:before="360"/>
      </w:pPr>
      <w:bookmarkStart w:name="h_chapter_2_vet_services" w:id="1"/>
      <w:r>
        <w:rPr>
          <w:rFonts w:ascii="Cambria" w:cs="Cambria" w:eastAsia="Cambria" w:hAnsi="Cambria"/>
          <w:b/>
          <w:bCs/>
          <w:color w:val="1F6B3A"/>
          <w:sz w:val="32"/>
          <w:szCs w:val="32"/>
        </w:rPr>
        <w:t xml:space="preserve">Chapter 2 — Vet Services</w:t>
      </w:r>
      <w:bookmarkEnd w:id="1"/>
    </w:p>
    <w:p>
      <w:pPr>
        <w:spacing w:after="120" w:line="290"/>
      </w:pPr>
      <w:r>
        <w:rPr>
          <w:rFonts w:ascii="Calibri" w:cs="Calibri" w:eastAsia="Calibri" w:hAnsi="Calibri"/>
          <w:color w:val="1F2A24"/>
          <w:sz w:val="21"/>
          <w:szCs w:val="21"/>
        </w:rPr>
        <w:t xml:space="preserve">The Vet Services workspace is for vet practices, mobile vets and para-vets. Its tabs, in order,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8"/>
        <w:gridCol w:w="5720"/>
      </w:tblGrid>
      <w:tr>
        <w:trPr>
          <w:cantSplit/>
          <w:tblHeader/>
        </w:trPr>
        <w:tc>
          <w:tcPr>
            <w:tcW w:type="dxa" w:w="391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Tab</w:t>
            </w:r>
          </w:p>
        </w:tc>
        <w:tc>
          <w:tcPr>
            <w:tcW w:type="dxa" w:w="572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does</w:t>
            </w:r>
          </w:p>
        </w:tc>
      </w:tr>
      <w:tr>
        <w:trPr>
          <w:cantSplit/>
          <w:tblHeader w:val="false"/>
        </w:trPr>
        <w:tc>
          <w:tcPr>
            <w:tcW w:type="dxa" w:w="39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Overview</w:t>
            </w:r>
          </w:p>
        </w:tc>
        <w:tc>
          <w:tcPr>
            <w:tcW w:type="dxa" w:w="57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Today's picture: upcoming appointments, follow-ups, clients, money received.</w:t>
            </w:r>
          </w:p>
        </w:tc>
      </w:tr>
      <w:tr>
        <w:trPr>
          <w:cantSplit/>
          <w:tblHeader w:val="false"/>
        </w:trPr>
        <w:tc>
          <w:tcPr>
            <w:tcW w:type="dxa" w:w="39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Appointments</w:t>
            </w:r>
          </w:p>
        </w:tc>
        <w:tc>
          <w:tcPr>
            <w:tcW w:type="dxa" w:w="57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Every booking and walk-in visit; where you record the clinical outcome.</w:t>
            </w:r>
          </w:p>
        </w:tc>
      </w:tr>
      <w:tr>
        <w:trPr>
          <w:cantSplit/>
          <w:tblHeader w:val="false"/>
        </w:trPr>
        <w:tc>
          <w:tcPr>
            <w:tcW w:type="dxa" w:w="39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Patient Records</w:t>
            </w:r>
          </w:p>
        </w:tc>
        <w:tc>
          <w:tcPr>
            <w:tcW w:type="dxa" w:w="57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card per client and animal species, built from your appointments.</w:t>
            </w:r>
          </w:p>
        </w:tc>
      </w:tr>
      <w:tr>
        <w:trPr>
          <w:cantSplit/>
          <w:tblHeader w:val="false"/>
        </w:trPr>
        <w:tc>
          <w:tcPr>
            <w:tcW w:type="dxa" w:w="39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Prescriptions</w:t>
            </w:r>
          </w:p>
        </w:tc>
        <w:tc>
          <w:tcPr>
            <w:tcW w:type="dxa" w:w="57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register of every medication you recorded.</w:t>
            </w:r>
          </w:p>
        </w:tc>
      </w:tr>
      <w:tr>
        <w:trPr>
          <w:cantSplit/>
          <w:tblHeader w:val="false"/>
        </w:trPr>
        <w:tc>
          <w:tcPr>
            <w:tcW w:type="dxa" w:w="39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Services Catalog</w:t>
            </w:r>
          </w:p>
        </w:tc>
        <w:tc>
          <w:tcPr>
            <w:tcW w:type="dxa" w:w="57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services and fees (called "Services &amp; fees").</w:t>
            </w:r>
          </w:p>
        </w:tc>
      </w:tr>
      <w:tr>
        <w:trPr>
          <w:cantSplit/>
          <w:tblHeader w:val="false"/>
        </w:trPr>
        <w:tc>
          <w:tcPr>
            <w:tcW w:type="dxa" w:w="39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Clients, Invoices, Revenue, Marketplace Listing, Users &amp; Permissions, Settings</w:t>
            </w:r>
          </w:p>
        </w:tc>
        <w:tc>
          <w:tcPr>
            <w:tcW w:type="dxa" w:w="57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common tabs from Chapter 1.</w:t>
            </w:r>
          </w:p>
        </w:tc>
      </w:tr>
    </w:tbl>
    <w:p>
      <w:pPr>
        <w:spacing w:after="160"/>
      </w:pPr>
    </w:p>
    <w:p>
      <w:pPr>
        <w:spacing w:after="120" w:line="290"/>
      </w:pPr>
      <w:r>
        <w:rPr>
          <w:rFonts w:ascii="Calibri" w:cs="Calibri" w:eastAsia="Calibri" w:hAnsi="Calibri"/>
          <w:color w:val="1F2A24"/>
          <w:sz w:val="21"/>
          <w:szCs w:val="21"/>
        </w:rPr>
        <w:t xml:space="preserve">Before you begin, finish the </w:t>
      </w:r>
      <w:r>
        <w:rPr>
          <w:rFonts w:ascii="Calibri" w:cs="Calibri" w:eastAsia="Calibri" w:hAnsi="Calibri"/>
          <w:b/>
          <w:bCs/>
          <w:color w:val="1F2A24"/>
          <w:sz w:val="21"/>
          <w:szCs w:val="21"/>
        </w:rPr>
        <w:t xml:space="preserve">First week checklist</w:t>
      </w:r>
      <w:r>
        <w:rPr>
          <w:rFonts w:ascii="Calibri" w:cs="Calibri" w:eastAsia="Calibri" w:hAnsi="Calibri"/>
          <w:color w:val="1F2A24"/>
          <w:sz w:val="21"/>
          <w:szCs w:val="21"/>
        </w:rPr>
        <w:t xml:space="preserve"> in Chapter 1. In particular add your vet officers under </w:t>
      </w:r>
      <w:r>
        <w:rPr>
          <w:rFonts w:ascii="Calibri" w:cs="Calibri" w:eastAsia="Calibri" w:hAnsi="Calibri"/>
          <w:b/>
          <w:bCs/>
          <w:color w:val="1F2A24"/>
          <w:sz w:val="21"/>
          <w:szCs w:val="21"/>
        </w:rPr>
        <w:t xml:space="preserve">Settings &gt; Team</w:t>
      </w:r>
      <w:r>
        <w:rPr>
          <w:rFonts w:ascii="Calibri" w:cs="Calibri" w:eastAsia="Calibri" w:hAnsi="Calibri"/>
          <w:color w:val="1F2A24"/>
          <w:sz w:val="21"/>
          <w:szCs w:val="21"/>
        </w:rPr>
        <w:t xml:space="preserve"> with role </w:t>
      </w:r>
      <w:r>
        <w:rPr>
          <w:rFonts w:ascii="Calibri" w:cs="Calibri" w:eastAsia="Calibri" w:hAnsi="Calibri"/>
          <w:b/>
          <w:bCs/>
          <w:color w:val="1F2A24"/>
          <w:sz w:val="21"/>
          <w:szCs w:val="21"/>
        </w:rPr>
        <w:t xml:space="preserve">Veterinary Officer</w:t>
      </w:r>
      <w:r>
        <w:rPr>
          <w:rFonts w:ascii="Calibri" w:cs="Calibri" w:eastAsia="Calibri" w:hAnsi="Calibri"/>
          <w:color w:val="1F2A24"/>
          <w:sz w:val="21"/>
          <w:szCs w:val="21"/>
        </w:rPr>
        <w:t xml:space="preserve"> and their licence number, so they can be chosen on appointments.</w:t>
      </w:r>
    </w:p>
    <w:p>
      <w:pPr>
        <w:pStyle w:val="Heading3"/>
        <w:keepNext/>
        <w:spacing w:after="100" w:before="260"/>
      </w:pPr>
      <w:bookmarkStart w:name="h_overview_vet_" w:id="1"/>
      <w:r>
        <w:rPr>
          <w:rFonts w:ascii="Cambria" w:cs="Cambria" w:eastAsia="Cambria" w:hAnsi="Cambria"/>
          <w:b/>
          <w:bCs/>
          <w:color w:val="2E7D4F"/>
          <w:sz w:val="26"/>
          <w:szCs w:val="26"/>
        </w:rPr>
        <w:t xml:space="preserve">Overview (Vet)</w:t>
      </w:r>
      <w:bookmarkEnd w:id="1"/>
    </w:p>
    <w:p>
      <w:pPr>
        <w:spacing w:after="120" w:line="290"/>
      </w:pPr>
      <w:r>
        <w:rPr>
          <w:rFonts w:ascii="Calibri" w:cs="Calibri" w:eastAsia="Calibri" w:hAnsi="Calibri"/>
          <w:b/>
          <w:bCs/>
          <w:color w:val="1F2A24"/>
          <w:sz w:val="21"/>
          <w:szCs w:val="21"/>
        </w:rPr>
        <w:t xml:space="preserve">What you will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9"/>
        <w:gridCol w:w="6509"/>
      </w:tblGrid>
      <w:tr>
        <w:trPr>
          <w:cantSplit/>
          <w:tblHeader/>
        </w:trPr>
        <w:tc>
          <w:tcPr>
            <w:tcW w:type="dxa" w:w="312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Card</w:t>
            </w:r>
          </w:p>
        </w:tc>
        <w:tc>
          <w:tcPr>
            <w:tcW w:type="dxa" w:w="650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1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Upcoming appointments</w:t>
            </w:r>
          </w:p>
        </w:tc>
        <w:tc>
          <w:tcPr>
            <w:tcW w:type="dxa" w:w="65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Appointments dated today or later whose status is </w:t>
            </w:r>
            <w:r>
              <w:rPr>
                <w:rFonts w:ascii="Calibri" w:cs="Calibri" w:eastAsia="Calibri" w:hAnsi="Calibri"/>
                <w:b/>
                <w:bCs/>
                <w:color w:val="1F2A24"/>
                <w:sz w:val="18"/>
                <w:szCs w:val="18"/>
              </w:rPr>
              <w:t xml:space="preserve">Requested</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Confirmed</w:t>
            </w:r>
            <w:r>
              <w:rPr>
                <w:rFonts w:ascii="Calibri" w:cs="Calibri" w:eastAsia="Calibri" w:hAnsi="Calibri"/>
                <w:color w:val="1F2A24"/>
                <w:sz w:val="18"/>
                <w:szCs w:val="18"/>
              </w:rPr>
              <w:t xml:space="preserve">. Under it: how many of the next appointments are today.</w:t>
            </w:r>
          </w:p>
        </w:tc>
      </w:tr>
      <w:tr>
        <w:trPr>
          <w:cantSplit/>
          <w:tblHeader w:val="false"/>
        </w:trPr>
        <w:tc>
          <w:tcPr>
            <w:tcW w:type="dxa" w:w="31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Follow-ups due (7 d)</w:t>
            </w:r>
          </w:p>
        </w:tc>
        <w:tc>
          <w:tcPr>
            <w:tcW w:type="dxa" w:w="65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Appointments (not cancelled) that have a follow-up date within the next 7 days. Follow-ups already past their date are counted too.</w:t>
            </w:r>
          </w:p>
        </w:tc>
      </w:tr>
      <w:tr>
        <w:trPr>
          <w:cantSplit/>
          <w:tblHeader w:val="false"/>
        </w:trPr>
        <w:tc>
          <w:tcPr>
            <w:tcW w:type="dxa" w:w="31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Clients</w:t>
            </w:r>
          </w:p>
        </w:tc>
        <w:tc>
          <w:tcPr>
            <w:tcW w:type="dxa" w:w="65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number of clients on your Clients list.</w:t>
            </w:r>
          </w:p>
        </w:tc>
      </w:tr>
      <w:tr>
        <w:trPr>
          <w:cantSplit/>
          <w:tblHeader w:val="false"/>
        </w:trPr>
        <w:tc>
          <w:tcPr>
            <w:tcW w:type="dxa" w:w="31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Received (30 d)</w:t>
            </w:r>
          </w:p>
        </w:tc>
        <w:tc>
          <w:tcPr>
            <w:tcW w:type="dxa" w:w="65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Money received in the last 30 days, and how many invoices are unpaid.</w:t>
            </w:r>
          </w:p>
        </w:tc>
      </w:tr>
    </w:tbl>
    <w:p>
      <w:pPr>
        <w:spacing w:after="160"/>
      </w:pPr>
    </w:p>
    <w:p>
      <w:pPr>
        <w:spacing w:after="120" w:line="290"/>
      </w:pPr>
      <w:r>
        <w:rPr>
          <w:rFonts w:ascii="Calibri" w:cs="Calibri" w:eastAsia="Calibri" w:hAnsi="Calibri"/>
          <w:color w:val="1F2A24"/>
          <w:sz w:val="21"/>
          <w:szCs w:val="21"/>
        </w:rPr>
        <w:t xml:space="preserve">Under the cards are the revenue chart and </w:t>
      </w:r>
      <w:r>
        <w:rPr>
          <w:rFonts w:ascii="Calibri" w:cs="Calibri" w:eastAsia="Calibri" w:hAnsi="Calibri"/>
          <w:b/>
          <w:bCs/>
          <w:color w:val="1F2A24"/>
          <w:sz w:val="21"/>
          <w:szCs w:val="21"/>
        </w:rPr>
        <w:t xml:space="preserve">Quick actions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New appointment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Patient records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Prescriptions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Next appointments</w:t>
      </w:r>
      <w:r>
        <w:rPr>
          <w:rFonts w:ascii="Calibri" w:cs="Calibri" w:eastAsia="Calibri" w:hAnsi="Calibri"/>
          <w:color w:val="1F2A24"/>
          <w:sz w:val="21"/>
          <w:szCs w:val="21"/>
        </w:rPr>
        <w:t xml:space="preserve">: up to eight appointments from today onward that are not completed, cancelled or no-show, with date and time, client, type, animals (for example "Cattle × 12"), vet officer and status. If there are none it says "Nothing scheduled. Farmers book you from the marketplace; walk-ins go in under Appointments."</w:t>
      </w:r>
    </w:p>
    <w:p>
      <w:pPr>
        <w:pStyle w:val="Heading3"/>
        <w:keepNext/>
        <w:spacing w:after="100" w:before="260"/>
      </w:pPr>
      <w:bookmarkStart w:name="h_appointments" w:id="1"/>
      <w:r>
        <w:rPr>
          <w:rFonts w:ascii="Cambria" w:cs="Cambria" w:eastAsia="Cambria" w:hAnsi="Cambria"/>
          <w:b/>
          <w:bCs/>
          <w:color w:val="2E7D4F"/>
          <w:sz w:val="26"/>
          <w:szCs w:val="26"/>
        </w:rPr>
        <w:t xml:space="preserve">Appointments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The working diary of the practice. Every farmer booking from the marketplace and every walk-in or phone visit you enter lives here, from first request to payment.</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Add your vet officers in Settings. Decide your standard consultation fee, or list it in the Services Catalog.</w:t>
      </w:r>
    </w:p>
    <w:p>
      <w:pPr>
        <w:spacing w:after="120" w:line="290"/>
      </w:pPr>
      <w:r>
        <w:rPr>
          <w:rFonts w:ascii="Calibri" w:cs="Calibri" w:eastAsia="Calibri" w:hAnsi="Calibri"/>
          <w:b/>
          <w:bCs/>
          <w:color w:val="1F2A24"/>
          <w:sz w:val="21"/>
          <w:szCs w:val="21"/>
        </w:rPr>
        <w:t xml:space="preserve">Appointment statuses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95"/>
        <w:gridCol w:w="6243"/>
      </w:tblGrid>
      <w:tr>
        <w:trPr>
          <w:cantSplit/>
          <w:tblHeader/>
        </w:trPr>
        <w:tc>
          <w:tcPr>
            <w:tcW w:type="dxa" w:w="339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Status</w:t>
            </w:r>
          </w:p>
        </w:tc>
        <w:tc>
          <w:tcPr>
            <w:tcW w:type="dxa" w:w="624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Requested</w:t>
            </w:r>
          </w:p>
        </w:tc>
        <w:tc>
          <w:tcPr>
            <w:tcW w:type="dxa" w:w="62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farmer asked for a visit through the marketplace, or you entered it as a request. Waiting for you to confirm.</w:t>
            </w:r>
          </w:p>
        </w:tc>
      </w:tr>
      <w:tr>
        <w:trPr>
          <w:cantSplit/>
          <w:tblHeader w:val="false"/>
        </w:trPr>
        <w:tc>
          <w:tcPr>
            <w:tcW w:type="dxa" w:w="3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Confirmed</w:t>
            </w:r>
          </w:p>
        </w:tc>
        <w:tc>
          <w:tcPr>
            <w:tcW w:type="dxa" w:w="62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agreed the date.</w:t>
            </w:r>
          </w:p>
        </w:tc>
      </w:tr>
      <w:tr>
        <w:trPr>
          <w:cantSplit/>
          <w:tblHeader w:val="false"/>
        </w:trPr>
        <w:tc>
          <w:tcPr>
            <w:tcW w:type="dxa" w:w="3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 progress</w:t>
            </w:r>
          </w:p>
        </w:tc>
        <w:tc>
          <w:tcPr>
            <w:tcW w:type="dxa" w:w="62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vet is with the animals now.</w:t>
            </w:r>
          </w:p>
        </w:tc>
      </w:tr>
      <w:tr>
        <w:trPr>
          <w:cantSplit/>
          <w:tblHeader w:val="false"/>
        </w:trPr>
        <w:tc>
          <w:tcPr>
            <w:tcW w:type="dxa" w:w="3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Completed</w:t>
            </w:r>
          </w:p>
        </w:tc>
        <w:tc>
          <w:tcPr>
            <w:tcW w:type="dxa" w:w="62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visit is finished and the outcome is recorded.</w:t>
            </w:r>
          </w:p>
        </w:tc>
      </w:tr>
      <w:tr>
        <w:trPr>
          <w:cantSplit/>
          <w:tblHeader w:val="false"/>
        </w:trPr>
        <w:tc>
          <w:tcPr>
            <w:tcW w:type="dxa" w:w="3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show</w:t>
            </w:r>
          </w:p>
        </w:tc>
        <w:tc>
          <w:tcPr>
            <w:tcW w:type="dxa" w:w="62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farmer did not turn up.</w:t>
            </w:r>
          </w:p>
        </w:tc>
      </w:tr>
      <w:tr>
        <w:trPr>
          <w:cantSplit/>
          <w:tblHeader w:val="false"/>
        </w:trPr>
        <w:tc>
          <w:tcPr>
            <w:tcW w:type="dxa" w:w="3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Cancelled</w:t>
            </w:r>
          </w:p>
        </w:tc>
        <w:tc>
          <w:tcPr>
            <w:tcW w:type="dxa" w:w="62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visit was cancelled.</w:t>
            </w:r>
          </w:p>
        </w:tc>
      </w:tr>
    </w:tbl>
    <w:p>
      <w:pPr>
        <w:spacing w:after="160"/>
      </w:pPr>
    </w:p>
    <w:p>
      <w:pPr>
        <w:spacing w:after="120" w:line="290"/>
      </w:pPr>
      <w:r>
        <w:rPr>
          <w:rFonts w:ascii="Calibri" w:cs="Calibri" w:eastAsia="Calibri" w:hAnsi="Calibri"/>
          <w:b/>
          <w:bCs/>
          <w:color w:val="1F2A24"/>
          <w:sz w:val="21"/>
          <w:szCs w:val="21"/>
        </w:rPr>
        <w:t xml:space="preserve">The table.</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Appointments</w:t>
      </w:r>
      <w:r>
        <w:rPr>
          <w:rFonts w:ascii="Calibri" w:cs="Calibri" w:eastAsia="Calibri" w:hAnsi="Calibri"/>
          <w:color w:val="1F2A24"/>
          <w:sz w:val="21"/>
          <w:szCs w:val="21"/>
        </w:rPr>
        <w:t xml:space="preserve"> card has a status filter (</w:t>
      </w:r>
      <w:r>
        <w:rPr>
          <w:rFonts w:ascii="Calibri" w:cs="Calibri" w:eastAsia="Calibri" w:hAnsi="Calibri"/>
          <w:b/>
          <w:bCs/>
          <w:color w:val="1F2A24"/>
          <w:sz w:val="21"/>
          <w:szCs w:val="21"/>
        </w:rPr>
        <w:t xml:space="preserve">All statuses</w:t>
      </w:r>
      <w:r>
        <w:rPr>
          <w:rFonts w:ascii="Calibri" w:cs="Calibri" w:eastAsia="Calibri" w:hAnsi="Calibri"/>
          <w:color w:val="1F2A24"/>
          <w:sz w:val="21"/>
          <w:szCs w:val="21"/>
        </w:rPr>
        <w:t xml:space="preserve"> or one status) and a </w:t>
      </w:r>
      <w:r>
        <w:rPr>
          <w:rFonts w:ascii="Calibri" w:cs="Calibri" w:eastAsia="Calibri" w:hAnsi="Calibri"/>
          <w:b/>
          <w:bCs/>
          <w:color w:val="1F2A24"/>
          <w:sz w:val="21"/>
          <w:szCs w:val="21"/>
        </w:rPr>
        <w:t xml:space="preserve">+ Appointment</w:t>
      </w:r>
      <w:r>
        <w:rPr>
          <w:rFonts w:ascii="Calibri" w:cs="Calibri" w:eastAsia="Calibri" w:hAnsi="Calibri"/>
          <w:color w:val="1F2A24"/>
          <w:sz w:val="21"/>
          <w:szCs w:val="21"/>
        </w:rPr>
        <w:t xml:space="preserve"> button.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8"/>
        <w:gridCol w:w="6640"/>
      </w:tblGrid>
      <w:tr>
        <w:trPr>
          <w:cantSplit/>
          <w:tblHeader/>
        </w:trPr>
        <w:tc>
          <w:tcPr>
            <w:tcW w:type="dxa" w:w="299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Column</w:t>
            </w:r>
          </w:p>
        </w:tc>
        <w:tc>
          <w:tcPr>
            <w:tcW w:type="dxa" w:w="664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29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Ref / date</w:t>
            </w:r>
          </w:p>
        </w:tc>
        <w:tc>
          <w:tcPr>
            <w:tcW w:type="dxa" w:w="66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 and time (blue), the reference such as VA-2026-0007, and "via marketplace" or "walk-in".</w:t>
            </w:r>
          </w:p>
        </w:tc>
      </w:tr>
      <w:tr>
        <w:trPr>
          <w:cantSplit/>
          <w:tblHeader w:val="false"/>
        </w:trPr>
        <w:tc>
          <w:tcPr>
            <w:tcW w:type="dxa" w:w="29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Client</w:t>
            </w:r>
          </w:p>
        </w:tc>
        <w:tc>
          <w:tcPr>
            <w:tcW w:type="dxa" w:w="66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Name, then phone or the client's district.</w:t>
            </w:r>
          </w:p>
        </w:tc>
      </w:tr>
      <w:tr>
        <w:trPr>
          <w:cantSplit/>
          <w:tblHeader w:val="false"/>
        </w:trPr>
        <w:tc>
          <w:tcPr>
            <w:tcW w:type="dxa" w:w="29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 &amp; animals</w:t>
            </w:r>
          </w:p>
        </w:tc>
        <w:tc>
          <w:tcPr>
            <w:tcW w:type="dxa" w:w="66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visit type and the species and number of animals.</w:t>
            </w:r>
          </w:p>
        </w:tc>
      </w:tr>
      <w:tr>
        <w:trPr>
          <w:cantSplit/>
          <w:tblHeader w:val="false"/>
        </w:trPr>
        <w:tc>
          <w:tcPr>
            <w:tcW w:type="dxa" w:w="29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Reason</w:t>
            </w:r>
          </w:p>
        </w:tc>
        <w:tc>
          <w:tcPr>
            <w:tcW w:type="dxa" w:w="66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reason or symptoms; if you have recorded one, "Dx:" and your diagnosis in teal.</w:t>
            </w:r>
          </w:p>
        </w:tc>
      </w:tr>
      <w:tr>
        <w:trPr>
          <w:cantSplit/>
          <w:tblHeader w:val="false"/>
        </w:trPr>
        <w:tc>
          <w:tcPr>
            <w:tcW w:type="dxa" w:w="29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Officer</w:t>
            </w:r>
          </w:p>
        </w:tc>
        <w:tc>
          <w:tcPr>
            <w:tcW w:type="dxa" w:w="66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vet officer, or a dash.</w:t>
            </w:r>
          </w:p>
        </w:tc>
      </w:tr>
      <w:tr>
        <w:trPr>
          <w:cantSplit/>
          <w:tblHeader w:val="false"/>
        </w:trPr>
        <w:tc>
          <w:tcPr>
            <w:tcW w:type="dxa" w:w="29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w:t>
            </w:r>
          </w:p>
        </w:tc>
        <w:tc>
          <w:tcPr>
            <w:tcW w:type="dxa" w:w="66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total charge if set, otherwise the consultation fee. A green "paid" appears when paid.</w:t>
            </w:r>
          </w:p>
        </w:tc>
      </w:tr>
      <w:tr>
        <w:trPr>
          <w:cantSplit/>
          <w:tblHeader w:val="false"/>
        </w:trPr>
        <w:tc>
          <w:tcPr>
            <w:tcW w:type="dxa" w:w="29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w:t>
            </w:r>
          </w:p>
        </w:tc>
        <w:tc>
          <w:tcPr>
            <w:tcW w:type="dxa" w:w="66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status label.</w:t>
            </w:r>
          </w:p>
        </w:tc>
      </w:tr>
    </w:tbl>
    <w:p>
      <w:pPr>
        <w:spacing w:after="160"/>
      </w:pPr>
    </w:p>
    <w:p>
      <w:pPr>
        <w:spacing w:after="120" w:line="290"/>
      </w:pPr>
      <w:r>
        <w:rPr>
          <w:rFonts w:ascii="Calibri" w:cs="Calibri" w:eastAsia="Calibri" w:hAnsi="Calibri"/>
          <w:color w:val="1F2A24"/>
          <w:sz w:val="21"/>
          <w:szCs w:val="21"/>
        </w:rPr>
        <w:t xml:space="preserve">The last column has buttons that depend on the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3"/>
        <w:gridCol w:w="3624"/>
        <w:gridCol w:w="3661"/>
      </w:tblGrid>
      <w:tr>
        <w:trPr>
          <w:cantSplit/>
          <w:tblHeader/>
        </w:trPr>
        <w:tc>
          <w:tcPr>
            <w:tcW w:type="dxa" w:w="235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Button</w:t>
            </w:r>
          </w:p>
        </w:tc>
        <w:tc>
          <w:tcPr>
            <w:tcW w:type="dxa" w:w="362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Shown when</w:t>
            </w:r>
          </w:p>
        </w:tc>
        <w:tc>
          <w:tcPr>
            <w:tcW w:type="dxa" w:w="366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does</w:t>
            </w:r>
          </w:p>
        </w:tc>
      </w:tr>
      <w:tr>
        <w:trPr>
          <w:cantSplit/>
          <w:tblHeader w:val="false"/>
        </w:trPr>
        <w:tc>
          <w:tcPr>
            <w:tcW w:type="dxa" w:w="23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Confirm</w:t>
            </w:r>
          </w:p>
        </w:tc>
        <w:tc>
          <w:tcPr>
            <w:tcW w:type="dxa" w:w="36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 is Requested</w:t>
            </w:r>
          </w:p>
        </w:tc>
        <w:tc>
          <w:tcPr>
            <w:tcW w:type="dxa" w:w="366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Sets the status to Confirmed.</w:t>
            </w:r>
          </w:p>
        </w:tc>
      </w:tr>
      <w:tr>
        <w:trPr>
          <w:cantSplit/>
          <w:tblHeader w:val="false"/>
        </w:trPr>
        <w:tc>
          <w:tcPr>
            <w:tcW w:type="dxa" w:w="23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Start</w:t>
            </w:r>
          </w:p>
        </w:tc>
        <w:tc>
          <w:tcPr>
            <w:tcW w:type="dxa" w:w="36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Requested or Confirmed</w:t>
            </w:r>
          </w:p>
        </w:tc>
        <w:tc>
          <w:tcPr>
            <w:tcW w:type="dxa" w:w="366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Sets the status to In progress.</w:t>
            </w:r>
          </w:p>
        </w:tc>
      </w:tr>
      <w:tr>
        <w:trPr>
          <w:cantSplit/>
          <w:tblHeader w:val="false"/>
        </w:trPr>
        <w:tc>
          <w:tcPr>
            <w:tcW w:type="dxa" w:w="23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Record outcome</w:t>
            </w:r>
            <w:r>
              <w:rPr>
                <w:rFonts w:ascii="Calibri" w:cs="Calibri" w:eastAsia="Calibri" w:hAnsi="Calibri"/>
                <w:color w:val="1F2A24"/>
                <w:sz w:val="18"/>
                <w:szCs w:val="18"/>
              </w:rPr>
              <w:t xml:space="preserve"> / </w:t>
            </w:r>
            <w:r>
              <w:rPr>
                <w:rFonts w:ascii="Calibri" w:cs="Calibri" w:eastAsia="Calibri" w:hAnsi="Calibri"/>
                <w:b/>
                <w:bCs/>
                <w:color w:val="1F2A24"/>
                <w:sz w:val="18"/>
                <w:szCs w:val="18"/>
              </w:rPr>
              <w:t xml:space="preserve">Edit record</w:t>
            </w:r>
          </w:p>
        </w:tc>
        <w:tc>
          <w:tcPr>
            <w:tcW w:type="dxa" w:w="36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Any status except Cancelled and No show (</w:t>
            </w:r>
            <w:r>
              <w:rPr>
                <w:rFonts w:ascii="Calibri" w:cs="Calibri" w:eastAsia="Calibri" w:hAnsi="Calibri"/>
                <w:b/>
                <w:bCs/>
                <w:color w:val="1F2A24"/>
                <w:sz w:val="18"/>
                <w:szCs w:val="18"/>
              </w:rPr>
              <w:t xml:space="preserve">Edit record</w:t>
            </w:r>
            <w:r>
              <w:rPr>
                <w:rFonts w:ascii="Calibri" w:cs="Calibri" w:eastAsia="Calibri" w:hAnsi="Calibri"/>
                <w:color w:val="1F2A24"/>
                <w:sz w:val="18"/>
                <w:szCs w:val="18"/>
              </w:rPr>
              <w:t xml:space="preserve"> once it is Completed)</w:t>
            </w:r>
          </w:p>
        </w:tc>
        <w:tc>
          <w:tcPr>
            <w:tcW w:type="dxa" w:w="366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Opens the clinical record window.</w:t>
            </w:r>
          </w:p>
        </w:tc>
      </w:tr>
      <w:tr>
        <w:trPr>
          <w:cantSplit/>
          <w:tblHeader w:val="false"/>
        </w:trPr>
        <w:tc>
          <w:tcPr>
            <w:tcW w:type="dxa" w:w="23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Invoice</w:t>
            </w:r>
          </w:p>
        </w:tc>
        <w:tc>
          <w:tcPr>
            <w:tcW w:type="dxa" w:w="36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Completed and not yet paid</w:t>
            </w:r>
          </w:p>
        </w:tc>
        <w:tc>
          <w:tcPr>
            <w:tcW w:type="dxa" w:w="366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Opens an invoice made from the appointment.</w:t>
            </w:r>
          </w:p>
        </w:tc>
      </w:tr>
      <w:tr>
        <w:trPr>
          <w:cantSplit/>
          <w:tblHeader w:val="false"/>
        </w:trPr>
        <w:tc>
          <w:tcPr>
            <w:tcW w:type="dxa" w:w="23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Cancel</w:t>
            </w:r>
          </w:p>
        </w:tc>
        <w:tc>
          <w:tcPr>
            <w:tcW w:type="dxa" w:w="36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Requested or Confirmed</w:t>
            </w:r>
          </w:p>
        </w:tc>
        <w:tc>
          <w:tcPr>
            <w:tcW w:type="dxa" w:w="366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Sets the status to Cancelled.</w:t>
            </w:r>
          </w:p>
        </w:tc>
      </w:tr>
    </w:tbl>
    <w:p>
      <w:pPr>
        <w:spacing w:after="1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"via marketplace" is shown for any appointment linked to a platform account. That includes appointments you entered yourself after picking a platform client in the client picker. "walk-in" means a client typed in by name.</w:t>
      </w:r>
    </w:p>
    <w:p>
      <w:pPr>
        <w:pStyle w:val="Heading4"/>
        <w:keepNext/>
        <w:spacing w:after="80" w:before="200"/>
      </w:pPr>
      <w:bookmarkStart w:name="h_types_of_visit" w:id="1"/>
      <w:r>
        <w:rPr>
          <w:rFonts w:ascii="Calibri" w:cs="Calibri" w:eastAsia="Calibri" w:hAnsi="Calibri"/>
          <w:b/>
          <w:bCs/>
          <w:color w:val="4A5A50"/>
          <w:sz w:val="22"/>
          <w:szCs w:val="22"/>
        </w:rPr>
        <w:t xml:space="preserve">Types of visit</w:t>
      </w:r>
      <w:bookmarkEnd w:id="1"/>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Type</w:t>
      </w:r>
      <w:r>
        <w:rPr>
          <w:rFonts w:ascii="Calibri" w:cs="Calibri" w:eastAsia="Calibri" w:hAnsi="Calibri"/>
          <w:color w:val="1F2A24"/>
          <w:sz w:val="21"/>
          <w:szCs w:val="21"/>
        </w:rPr>
        <w:t xml:space="preserve"> choices are: General consultation, Vaccination, Treatment / procedure, Diagnosis / lab, Deworming, Pregnancy check, Pre-slaughter certification, Teleconsultation and Other.</w:t>
      </w:r>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Species</w:t>
      </w:r>
      <w:r>
        <w:rPr>
          <w:rFonts w:ascii="Calibri" w:cs="Calibri" w:eastAsia="Calibri" w:hAnsi="Calibri"/>
          <w:color w:val="1F2A24"/>
          <w:sz w:val="21"/>
          <w:szCs w:val="21"/>
        </w:rPr>
        <w:t xml:space="preserve"> choices (when you book) are: Cattle, Goats, Sheep, Pigs, Broilers, Layers, Village chickens, Tilapia, Dogs and Other.</w:t>
      </w:r>
    </w:p>
    <w:p>
      <w:pPr>
        <w:pStyle w:val="Heading3"/>
        <w:keepNext/>
        <w:spacing w:after="100" w:before="260"/>
      </w:pPr>
      <w:bookmarkStart w:name="h_step_by_step_receive_and_manage_a_farmer_s_booking" w:id="1"/>
      <w:r>
        <w:rPr>
          <w:rFonts w:ascii="Cambria" w:cs="Cambria" w:eastAsia="Cambria" w:hAnsi="Cambria"/>
          <w:b/>
          <w:bCs/>
          <w:color w:val="2E7D4F"/>
          <w:sz w:val="26"/>
          <w:szCs w:val="26"/>
        </w:rPr>
        <w:t xml:space="preserve">Step by step: receive and manage a farmer's booking</w:t>
      </w:r>
      <w:bookmarkEnd w:id="1"/>
    </w:p>
    <w:p>
      <w:pPr>
        <w:pStyle w:val="ListParagraph"/>
        <w:numPr>
          <w:ilvl w:val="0"/>
          <w:numId w:val="154"/>
        </w:numPr>
        <w:spacing w:after="70" w:line="280"/>
      </w:pPr>
      <w:r>
        <w:rPr>
          <w:rFonts w:ascii="Calibri" w:cs="Calibri" w:eastAsia="Calibri" w:hAnsi="Calibri"/>
          <w:color w:val="1F2A24"/>
          <w:sz w:val="21"/>
          <w:szCs w:val="21"/>
        </w:rPr>
        <w:t xml:space="preserve">A farmer books you from the marketplace (see "How farmers find and book you" at the end of this chapter). The appointment appears in </w:t>
      </w:r>
      <w:r>
        <w:rPr>
          <w:rFonts w:ascii="Calibri" w:cs="Calibri" w:eastAsia="Calibri" w:hAnsi="Calibri"/>
          <w:b/>
          <w:bCs/>
          <w:color w:val="1F2A24"/>
          <w:sz w:val="21"/>
          <w:szCs w:val="21"/>
        </w:rPr>
        <w:t xml:space="preserve">Appointments</w:t>
      </w:r>
      <w:r>
        <w:rPr>
          <w:rFonts w:ascii="Calibri" w:cs="Calibri" w:eastAsia="Calibri" w:hAnsi="Calibri"/>
          <w:color w:val="1F2A24"/>
          <w:sz w:val="21"/>
          <w:szCs w:val="21"/>
        </w:rPr>
        <w:t xml:space="preserve"> with status </w:t>
      </w:r>
      <w:r>
        <w:rPr>
          <w:rFonts w:ascii="Calibri" w:cs="Calibri" w:eastAsia="Calibri" w:hAnsi="Calibri"/>
          <w:b/>
          <w:bCs/>
          <w:color w:val="1F2A24"/>
          <w:sz w:val="21"/>
          <w:szCs w:val="21"/>
        </w:rPr>
        <w:t xml:space="preserve">Requested</w:t>
      </w:r>
      <w:r>
        <w:rPr>
          <w:rFonts w:ascii="Calibri" w:cs="Calibri" w:eastAsia="Calibri" w:hAnsi="Calibri"/>
          <w:color w:val="1F2A24"/>
          <w:sz w:val="21"/>
          <w:szCs w:val="21"/>
        </w:rPr>
        <w:t xml:space="preserve"> and the words "via marketplace". It also counts in </w:t>
      </w:r>
      <w:r>
        <w:rPr>
          <w:rFonts w:ascii="Calibri" w:cs="Calibri" w:eastAsia="Calibri" w:hAnsi="Calibri"/>
          <w:b/>
          <w:bCs/>
          <w:color w:val="1F2A24"/>
          <w:sz w:val="21"/>
          <w:szCs w:val="21"/>
        </w:rPr>
        <w:t xml:space="preserve">Upcoming appointments</w:t>
      </w:r>
      <w:r>
        <w:rPr>
          <w:rFonts w:ascii="Calibri" w:cs="Calibri" w:eastAsia="Calibri" w:hAnsi="Calibri"/>
          <w:color w:val="1F2A24"/>
          <w:sz w:val="21"/>
          <w:szCs w:val="21"/>
        </w:rPr>
        <w:t xml:space="preserve"> on the Overview.</w:t>
      </w:r>
    </w:p>
    <w:p>
      <w:pPr>
        <w:pStyle w:val="ListParagraph"/>
        <w:numPr>
          <w:ilvl w:val="0"/>
          <w:numId w:val="154"/>
        </w:numPr>
        <w:spacing w:after="70" w:line="280"/>
      </w:pPr>
      <w:r>
        <w:rPr>
          <w:rFonts w:ascii="Calibri" w:cs="Calibri" w:eastAsia="Calibri" w:hAnsi="Calibri"/>
          <w:color w:val="1F2A24"/>
          <w:sz w:val="21"/>
          <w:szCs w:val="21"/>
        </w:rPr>
        <w:t xml:space="preserve">Read the </w:t>
      </w:r>
      <w:r>
        <w:rPr>
          <w:rFonts w:ascii="Calibri" w:cs="Calibri" w:eastAsia="Calibri" w:hAnsi="Calibri"/>
          <w:b/>
          <w:bCs/>
          <w:color w:val="1F2A24"/>
          <w:sz w:val="21"/>
          <w:szCs w:val="21"/>
        </w:rPr>
        <w:t xml:space="preserve">Reason</w:t>
      </w:r>
      <w:r>
        <w:rPr>
          <w:rFonts w:ascii="Calibri" w:cs="Calibri" w:eastAsia="Calibri" w:hAnsi="Calibri"/>
          <w:color w:val="1F2A24"/>
          <w:sz w:val="21"/>
          <w:szCs w:val="21"/>
        </w:rPr>
        <w:t xml:space="preserve"> column. The farmer may have written symptoms. Phone the farmer if you need more, using the phone number in the client column (or in their account).</w:t>
      </w:r>
    </w:p>
    <w:p>
      <w:pPr>
        <w:pStyle w:val="ListParagraph"/>
        <w:numPr>
          <w:ilvl w:val="0"/>
          <w:numId w:val="154"/>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Confirm</w:t>
      </w:r>
      <w:r>
        <w:rPr>
          <w:rFonts w:ascii="Calibri" w:cs="Calibri" w:eastAsia="Calibri" w:hAnsi="Calibri"/>
          <w:color w:val="1F2A24"/>
          <w:sz w:val="21"/>
          <w:szCs w:val="21"/>
        </w:rPr>
        <w:t xml:space="preserve"> once you agree the date.</w:t>
      </w:r>
    </w:p>
    <w:p>
      <w:pPr>
        <w:pStyle w:val="ListParagraph"/>
        <w:numPr>
          <w:ilvl w:val="0"/>
          <w:numId w:val="154"/>
        </w:numPr>
        <w:spacing w:after="70" w:line="280"/>
      </w:pPr>
      <w:r>
        <w:rPr>
          <w:rFonts w:ascii="Calibri" w:cs="Calibri" w:eastAsia="Calibri" w:hAnsi="Calibri"/>
          <w:color w:val="1F2A24"/>
          <w:sz w:val="21"/>
          <w:szCs w:val="21"/>
        </w:rPr>
        <w:t xml:space="preserve">If you want a particular officer on it, click </w:t>
      </w:r>
      <w:r>
        <w:rPr>
          <w:rFonts w:ascii="Calibri" w:cs="Calibri" w:eastAsia="Calibri" w:hAnsi="Calibri"/>
          <w:b/>
          <w:bCs/>
          <w:color w:val="1F2A24"/>
          <w:sz w:val="21"/>
          <w:szCs w:val="21"/>
        </w:rPr>
        <w:t xml:space="preserve">Record outcome</w:t>
      </w:r>
      <w:r>
        <w:rPr>
          <w:rFonts w:ascii="Calibri" w:cs="Calibri" w:eastAsia="Calibri" w:hAnsi="Calibri"/>
          <w:color w:val="1F2A24"/>
          <w:sz w:val="21"/>
          <w:szCs w:val="21"/>
        </w:rPr>
        <w:t xml:space="preserve"> at any time and choose the </w:t>
      </w:r>
      <w:r>
        <w:rPr>
          <w:rFonts w:ascii="Calibri" w:cs="Calibri" w:eastAsia="Calibri" w:hAnsi="Calibri"/>
          <w:b/>
          <w:bCs/>
          <w:color w:val="1F2A24"/>
          <w:sz w:val="21"/>
          <w:szCs w:val="21"/>
        </w:rPr>
        <w:t xml:space="preserve">Vet officer</w:t>
      </w:r>
      <w:r>
        <w:rPr>
          <w:rFonts w:ascii="Calibri" w:cs="Calibri" w:eastAsia="Calibri" w:hAnsi="Calibri"/>
          <w:color w:val="1F2A24"/>
          <w:sz w:val="21"/>
          <w:szCs w:val="21"/>
        </w:rPr>
        <w:t xml:space="preserve"> (you can do this before the visit and save with the status </w:t>
      </w:r>
      <w:r>
        <w:rPr>
          <w:rFonts w:ascii="Calibri" w:cs="Calibri" w:eastAsia="Calibri" w:hAnsi="Calibri"/>
          <w:b/>
          <w:bCs/>
          <w:color w:val="1F2A24"/>
          <w:sz w:val="21"/>
          <w:szCs w:val="21"/>
        </w:rPr>
        <w:t xml:space="preserve">Confirmed</w:t>
      </w:r>
      <w:r>
        <w:rPr>
          <w:rFonts w:ascii="Calibri" w:cs="Calibri" w:eastAsia="Calibri" w:hAnsi="Calibri"/>
          <w:color w:val="1F2A24"/>
          <w:sz w:val="21"/>
          <w:szCs w:val="21"/>
        </w:rPr>
        <w:t xml:space="preserve">).</w:t>
      </w:r>
    </w:p>
    <w:p>
      <w:pPr>
        <w:pStyle w:val="ListParagraph"/>
        <w:numPr>
          <w:ilvl w:val="0"/>
          <w:numId w:val="154"/>
        </w:numPr>
        <w:spacing w:after="70" w:line="280"/>
      </w:pPr>
      <w:r>
        <w:rPr>
          <w:rFonts w:ascii="Calibri" w:cs="Calibri" w:eastAsia="Calibri" w:hAnsi="Calibri"/>
          <w:color w:val="1F2A24"/>
          <w:sz w:val="21"/>
          <w:szCs w:val="21"/>
        </w:rPr>
        <w:t xml:space="preserve">On the day, click </w:t>
      </w:r>
      <w:r>
        <w:rPr>
          <w:rFonts w:ascii="Calibri" w:cs="Calibri" w:eastAsia="Calibri" w:hAnsi="Calibri"/>
          <w:b/>
          <w:bCs/>
          <w:color w:val="1F2A24"/>
          <w:sz w:val="21"/>
          <w:szCs w:val="21"/>
        </w:rPr>
        <w:t xml:space="preserve">Start</w:t>
      </w:r>
      <w:r>
        <w:rPr>
          <w:rFonts w:ascii="Calibri" w:cs="Calibri" w:eastAsia="Calibri" w:hAnsi="Calibri"/>
          <w:color w:val="1F2A24"/>
          <w:sz w:val="21"/>
          <w:szCs w:val="21"/>
        </w:rPr>
        <w:t xml:space="preserve"> when you begin. The status becomes </w:t>
      </w:r>
      <w:r>
        <w:rPr>
          <w:rFonts w:ascii="Calibri" w:cs="Calibri" w:eastAsia="Calibri" w:hAnsi="Calibri"/>
          <w:b/>
          <w:bCs/>
          <w:color w:val="1F2A24"/>
          <w:sz w:val="21"/>
          <w:szCs w:val="21"/>
        </w:rPr>
        <w:t xml:space="preserve">In progress</w:t>
      </w:r>
      <w:r>
        <w:rPr>
          <w:rFonts w:ascii="Calibri" w:cs="Calibri" w:eastAsia="Calibri" w:hAnsi="Calibri"/>
          <w:color w:val="1F2A24"/>
          <w:sz w:val="21"/>
          <w:szCs w:val="21"/>
        </w:rPr>
        <w:t xml:space="preserve">.</w:t>
      </w:r>
    </w:p>
    <w:p>
      <w:pPr>
        <w:pStyle w:val="ListParagraph"/>
        <w:numPr>
          <w:ilvl w:val="0"/>
          <w:numId w:val="154"/>
        </w:numPr>
        <w:spacing w:after="70" w:line="280"/>
      </w:pPr>
      <w:r>
        <w:rPr>
          <w:rFonts w:ascii="Calibri" w:cs="Calibri" w:eastAsia="Calibri" w:hAnsi="Calibri"/>
          <w:color w:val="1F2A24"/>
          <w:sz w:val="21"/>
          <w:szCs w:val="21"/>
        </w:rPr>
        <w:t xml:space="preserve">When the visit is over, click </w:t>
      </w:r>
      <w:r>
        <w:rPr>
          <w:rFonts w:ascii="Calibri" w:cs="Calibri" w:eastAsia="Calibri" w:hAnsi="Calibri"/>
          <w:b/>
          <w:bCs/>
          <w:color w:val="1F2A24"/>
          <w:sz w:val="21"/>
          <w:szCs w:val="21"/>
        </w:rPr>
        <w:t xml:space="preserve">Record outcome</w:t>
      </w:r>
      <w:r>
        <w:rPr>
          <w:rFonts w:ascii="Calibri" w:cs="Calibri" w:eastAsia="Calibri" w:hAnsi="Calibri"/>
          <w:color w:val="1F2A24"/>
          <w:sz w:val="21"/>
          <w:szCs w:val="21"/>
        </w:rPr>
        <w:t xml:space="preserve"> and fill in the clinical record (see below).</w:t>
      </w:r>
    </w:p>
    <w:p>
      <w:pPr>
        <w:pStyle w:val="ListParagraph"/>
        <w:numPr>
          <w:ilvl w:val="0"/>
          <w:numId w:val="154"/>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Invoice</w:t>
      </w:r>
      <w:r>
        <w:rPr>
          <w:rFonts w:ascii="Calibri" w:cs="Calibri" w:eastAsia="Calibri" w:hAnsi="Calibri"/>
          <w:color w:val="1F2A24"/>
          <w:sz w:val="21"/>
          <w:szCs w:val="21"/>
        </w:rPr>
        <w:t xml:space="preserve"> if you bill by invoice, or tick </w:t>
      </w:r>
      <w:r>
        <w:rPr>
          <w:rFonts w:ascii="Calibri" w:cs="Calibri" w:eastAsia="Calibri" w:hAnsi="Calibri"/>
          <w:b/>
          <w:bCs/>
          <w:color w:val="1F2A24"/>
          <w:sz w:val="21"/>
          <w:szCs w:val="21"/>
        </w:rPr>
        <w:t xml:space="preserve">Paid in full</w:t>
      </w:r>
      <w:r>
        <w:rPr>
          <w:rFonts w:ascii="Calibri" w:cs="Calibri" w:eastAsia="Calibri" w:hAnsi="Calibri"/>
          <w:color w:val="1F2A24"/>
          <w:sz w:val="21"/>
          <w:szCs w:val="21"/>
        </w:rPr>
        <w:t xml:space="preserve"> in the outcome window if the farmer paid on the spot.</w:t>
      </w:r>
    </w:p>
    <w:p>
      <w:pPr>
        <w:spacing w:after="60"/>
      </w:pPr>
    </w:p>
    <w:p>
      <w:pPr>
        <w:spacing w:after="120" w:line="290"/>
      </w:pPr>
      <w:r>
        <w:rPr>
          <w:rFonts w:ascii="Calibri" w:cs="Calibri" w:eastAsia="Calibri" w:hAnsi="Calibri"/>
          <w:color w:val="1F2A24"/>
          <w:sz w:val="21"/>
          <w:szCs w:val="21"/>
        </w:rPr>
        <w:t xml:space="preserve">If the farmer does not come, open </w:t>
      </w:r>
      <w:r>
        <w:rPr>
          <w:rFonts w:ascii="Calibri" w:cs="Calibri" w:eastAsia="Calibri" w:hAnsi="Calibri"/>
          <w:b/>
          <w:bCs/>
          <w:color w:val="1F2A24"/>
          <w:sz w:val="21"/>
          <w:szCs w:val="21"/>
        </w:rPr>
        <w:t xml:space="preserve">Record outcome</w:t>
      </w:r>
      <w:r>
        <w:rPr>
          <w:rFonts w:ascii="Calibri" w:cs="Calibri" w:eastAsia="Calibri" w:hAnsi="Calibri"/>
          <w:color w:val="1F2A24"/>
          <w:sz w:val="21"/>
          <w:szCs w:val="21"/>
        </w:rPr>
        <w:t xml:space="preserve">, set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to </w:t>
      </w:r>
      <w:r>
        <w:rPr>
          <w:rFonts w:ascii="Calibri" w:cs="Calibri" w:eastAsia="Calibri" w:hAnsi="Calibri"/>
          <w:b/>
          <w:bCs/>
          <w:color w:val="1F2A24"/>
          <w:sz w:val="21"/>
          <w:szCs w:val="21"/>
        </w:rPr>
        <w:t xml:space="preserve">No show</w:t>
      </w:r>
      <w:r>
        <w:rPr>
          <w:rFonts w:ascii="Calibri" w:cs="Calibri" w:eastAsia="Calibri" w:hAnsi="Calibri"/>
          <w:color w:val="1F2A24"/>
          <w:sz w:val="21"/>
          <w:szCs w:val="21"/>
        </w:rPr>
        <w:t xml:space="preserve"> and save. To cancel before the visit use </w:t>
      </w:r>
      <w:r>
        <w:rPr>
          <w:rFonts w:ascii="Calibri" w:cs="Calibri" w:eastAsia="Calibri" w:hAnsi="Calibri"/>
          <w:b/>
          <w:bCs/>
          <w:color w:val="1F2A24"/>
          <w:sz w:val="21"/>
          <w:szCs w:val="21"/>
        </w:rPr>
        <w:t xml:space="preserve">Cancel</w:t>
      </w:r>
      <w:r>
        <w:rPr>
          <w:rFonts w:ascii="Calibri" w:cs="Calibri" w:eastAsia="Calibri" w:hAnsi="Calibri"/>
          <w:color w:val="1F2A24"/>
          <w:sz w:val="21"/>
          <w:szCs w:val="21"/>
        </w:rPr>
        <w:t xml:space="preserve">.</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Once an appointment is Cancelled or No show there are no buttons left on it. Create a new appointment if the farmer wants another date.</w:t>
      </w:r>
    </w:p>
    <w:p>
      <w:pPr>
        <w:pStyle w:val="Heading3"/>
        <w:keepNext/>
        <w:spacing w:after="100" w:before="260"/>
      </w:pPr>
      <w:bookmarkStart w:name="h_step_by_step_enter_a_walk_in_or_phone_appointment" w:id="1"/>
      <w:r>
        <w:rPr>
          <w:rFonts w:ascii="Cambria" w:cs="Cambria" w:eastAsia="Cambria" w:hAnsi="Cambria"/>
          <w:b/>
          <w:bCs/>
          <w:color w:val="2E7D4F"/>
          <w:sz w:val="26"/>
          <w:szCs w:val="26"/>
        </w:rPr>
        <w:t xml:space="preserve">Step by step: enter a walk-in or phone appointment</w:t>
      </w:r>
      <w:bookmarkEnd w:id="1"/>
    </w:p>
    <w:p>
      <w:pPr>
        <w:pStyle w:val="ListParagraph"/>
        <w:numPr>
          <w:ilvl w:val="0"/>
          <w:numId w:val="155"/>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Appointment</w:t>
      </w:r>
      <w:r>
        <w:rPr>
          <w:rFonts w:ascii="Calibri" w:cs="Calibri" w:eastAsia="Calibri" w:hAnsi="Calibri"/>
          <w:color w:val="1F2A24"/>
          <w:sz w:val="21"/>
          <w:szCs w:val="21"/>
        </w:rPr>
        <w:t xml:space="preserve">. The window </w:t>
      </w:r>
      <w:r>
        <w:rPr>
          <w:rFonts w:ascii="Calibri" w:cs="Calibri" w:eastAsia="Calibri" w:hAnsi="Calibri"/>
          <w:b/>
          <w:bCs/>
          <w:color w:val="1F2A24"/>
          <w:sz w:val="21"/>
          <w:szCs w:val="21"/>
        </w:rPr>
        <w:t xml:space="preserve">New appointment</w:t>
      </w:r>
      <w:r>
        <w:rPr>
          <w:rFonts w:ascii="Calibri" w:cs="Calibri" w:eastAsia="Calibri" w:hAnsi="Calibri"/>
          <w:color w:val="1F2A24"/>
          <w:sz w:val="21"/>
          <w:szCs w:val="21"/>
        </w:rPr>
        <w:t xml:space="preserve"> opens.</w:t>
      </w:r>
    </w:p>
    <w:p>
      <w:pPr>
        <w:pStyle w:val="ListParagraph"/>
        <w:numPr>
          <w:ilvl w:val="0"/>
          <w:numId w:val="155"/>
        </w:numPr>
        <w:spacing w:after="70" w:line="280"/>
      </w:pPr>
      <w:r>
        <w:rPr>
          <w:rFonts w:ascii="Calibri" w:cs="Calibri" w:eastAsia="Calibri" w:hAnsi="Calibri"/>
          <w:color w:val="1F2A24"/>
          <w:sz w:val="21"/>
          <w:szCs w:val="21"/>
        </w:rPr>
        <w:t xml:space="preserve">Choose the client in the client picker: search for a platform client, or type a walk-in name and phone.</w:t>
      </w:r>
    </w:p>
    <w:p>
      <w:pPr>
        <w:pStyle w:val="ListParagraph"/>
        <w:numPr>
          <w:ilvl w:val="0"/>
          <w:numId w:val="155"/>
        </w:numPr>
        <w:spacing w:after="70" w:line="280"/>
      </w:pPr>
      <w:r>
        <w:rPr>
          <w:rFonts w:ascii="Calibri" w:cs="Calibri" w:eastAsia="Calibri" w:hAnsi="Calibri"/>
          <w:color w:val="1F2A24"/>
          <w:sz w:val="21"/>
          <w:szCs w:val="21"/>
        </w:rPr>
        <w:t xml:space="preserve">Fill in the form:</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5"/>
        <w:gridCol w:w="6263"/>
      </w:tblGrid>
      <w:tr>
        <w:trPr>
          <w:cantSplit/>
          <w:tblHeader/>
        </w:trPr>
        <w:tc>
          <w:tcPr>
            <w:tcW w:type="dxa" w:w="337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26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3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w:t>
            </w:r>
          </w:p>
        </w:tc>
        <w:tc>
          <w:tcPr>
            <w:tcW w:type="dxa" w:w="62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kind of visit (list above). Starts as General consultation.</w:t>
            </w:r>
          </w:p>
        </w:tc>
      </w:tr>
      <w:tr>
        <w:trPr>
          <w:cantSplit/>
          <w:tblHeader w:val="false"/>
        </w:trPr>
        <w:tc>
          <w:tcPr>
            <w:tcW w:type="dxa" w:w="33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 officer</w:t>
            </w:r>
          </w:p>
        </w:tc>
        <w:tc>
          <w:tcPr>
            <w:tcW w:type="dxa" w:w="62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Choose from your active staff, or leave </w:t>
            </w:r>
            <w:r>
              <w:rPr>
                <w:rFonts w:ascii="Calibri" w:cs="Calibri" w:eastAsia="Calibri" w:hAnsi="Calibri"/>
                <w:b/>
                <w:bCs/>
                <w:color w:val="1F2A24"/>
                <w:sz w:val="18"/>
                <w:szCs w:val="18"/>
              </w:rPr>
              <w:t xml:space="preserve">Unassigned</w:t>
            </w:r>
            <w:r>
              <w:rPr>
                <w:rFonts w:ascii="Calibri" w:cs="Calibri" w:eastAsia="Calibri" w:hAnsi="Calibri"/>
                <w:color w:val="1F2A24"/>
                <w:sz w:val="18"/>
                <w:szCs w:val="18"/>
              </w:rPr>
              <w:t xml:space="preserve">.</w:t>
            </w:r>
          </w:p>
        </w:tc>
      </w:tr>
      <w:tr>
        <w:trPr>
          <w:cantSplit/>
          <w:tblHeader w:val="false"/>
        </w:trPr>
        <w:tc>
          <w:tcPr>
            <w:tcW w:type="dxa" w:w="33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 *</w:t>
            </w:r>
          </w:p>
        </w:tc>
        <w:tc>
          <w:tcPr>
            <w:tcW w:type="dxa" w:w="62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visit date (required). Starts as today.</w:t>
            </w:r>
          </w:p>
        </w:tc>
      </w:tr>
      <w:tr>
        <w:trPr>
          <w:cantSplit/>
          <w:tblHeader w:val="false"/>
        </w:trPr>
        <w:tc>
          <w:tcPr>
            <w:tcW w:type="dxa" w:w="33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Time</w:t>
            </w:r>
          </w:p>
        </w:tc>
        <w:tc>
          <w:tcPr>
            <w:tcW w:type="dxa" w:w="62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time. Starts at 09:00. Clear it for "no set time".</w:t>
            </w:r>
          </w:p>
        </w:tc>
      </w:tr>
      <w:tr>
        <w:trPr>
          <w:cantSplit/>
          <w:tblHeader w:val="false"/>
        </w:trPr>
        <w:tc>
          <w:tcPr>
            <w:tcW w:type="dxa" w:w="33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Species</w:t>
            </w:r>
          </w:p>
        </w:tc>
        <w:tc>
          <w:tcPr>
            <w:tcW w:type="dxa" w:w="62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Starts as Cattle.</w:t>
            </w:r>
          </w:p>
        </w:tc>
      </w:tr>
      <w:tr>
        <w:trPr>
          <w:cantSplit/>
          <w:tblHeader w:val="false"/>
        </w:trPr>
        <w:tc>
          <w:tcPr>
            <w:tcW w:type="dxa" w:w="33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animals</w:t>
            </w:r>
          </w:p>
        </w:tc>
        <w:tc>
          <w:tcPr>
            <w:tcW w:type="dxa" w:w="62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count, 0 or more.</w:t>
            </w:r>
          </w:p>
        </w:tc>
      </w:tr>
      <w:tr>
        <w:trPr>
          <w:cantSplit/>
          <w:tblHeader w:val="false"/>
        </w:trPr>
        <w:tc>
          <w:tcPr>
            <w:tcW w:type="dxa" w:w="33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Reason / symptoms</w:t>
            </w:r>
          </w:p>
        </w:tc>
        <w:tc>
          <w:tcPr>
            <w:tcW w:type="dxa" w:w="62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is wrong or what the visit is for.</w:t>
            </w:r>
          </w:p>
        </w:tc>
      </w:tr>
      <w:tr>
        <w:trPr>
          <w:cantSplit/>
          <w:tblHeader w:val="false"/>
        </w:trPr>
        <w:tc>
          <w:tcPr>
            <w:tcW w:type="dxa" w:w="33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Consultation fee (ZMW)</w:t>
            </w:r>
          </w:p>
        </w:tc>
        <w:tc>
          <w:tcPr>
            <w:tcW w:type="dxa" w:w="62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fee you will charge. It becomes the total if you do not enter a different total later.</w:t>
            </w:r>
          </w:p>
        </w:tc>
      </w:tr>
      <w:tr>
        <w:trPr>
          <w:cantSplit/>
          <w:tblHeader w:val="false"/>
        </w:trPr>
        <w:tc>
          <w:tcPr>
            <w:tcW w:type="dxa" w:w="33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w:t>
            </w:r>
          </w:p>
        </w:tc>
        <w:tc>
          <w:tcPr>
            <w:tcW w:type="dxa" w:w="62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Requested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Confirmed</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In progress</w:t>
            </w:r>
            <w:r>
              <w:rPr>
                <w:rFonts w:ascii="Calibri" w:cs="Calibri" w:eastAsia="Calibri" w:hAnsi="Calibri"/>
                <w:color w:val="1F2A24"/>
                <w:sz w:val="18"/>
                <w:szCs w:val="18"/>
              </w:rPr>
              <w:t xml:space="preserve">. Starts as </w:t>
            </w:r>
            <w:r>
              <w:rPr>
                <w:rFonts w:ascii="Calibri" w:cs="Calibri" w:eastAsia="Calibri" w:hAnsi="Calibri"/>
                <w:b/>
                <w:bCs/>
                <w:color w:val="1F2A24"/>
                <w:sz w:val="18"/>
                <w:szCs w:val="18"/>
              </w:rPr>
              <w:t xml:space="preserve">Confirmed</w:t>
            </w:r>
            <w:r>
              <w:rPr>
                <w:rFonts w:ascii="Calibri" w:cs="Calibri" w:eastAsia="Calibri" w:hAnsi="Calibri"/>
                <w:color w:val="1F2A24"/>
                <w:sz w:val="18"/>
                <w:szCs w:val="18"/>
              </w:rPr>
              <w:t xml:space="preserve">.</w:t>
            </w:r>
          </w:p>
        </w:tc>
      </w:tr>
    </w:tbl>
    <w:p>
      <w:pPr>
        <w:spacing w:after="160"/>
      </w:pPr>
    </w:p>
    <w:p>
      <w:pPr>
        <w:pStyle w:val="ListParagraph"/>
        <w:numPr>
          <w:ilvl w:val="0"/>
          <w:numId w:val="156"/>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Book</w:t>
      </w:r>
      <w:r>
        <w:rPr>
          <w:rFonts w:ascii="Calibri" w:cs="Calibri" w:eastAsia="Calibri" w:hAnsi="Calibri"/>
          <w:color w:val="1F2A24"/>
          <w:sz w:val="21"/>
          <w:szCs w:val="21"/>
        </w:rPr>
        <w:t xml:space="preserve">. The message "Appointment booked." appears.</w:t>
      </w:r>
    </w:p>
    <w:p>
      <w:pPr>
        <w:spacing w:after="60"/>
      </w:pPr>
    </w:p>
    <w:p>
      <w:pPr>
        <w:spacing w:after="120" w:line="290"/>
      </w:pPr>
      <w:r>
        <w:rPr>
          <w:rFonts w:ascii="Calibri" w:cs="Calibri" w:eastAsia="Calibri" w:hAnsi="Calibri"/>
          <w:b/>
          <w:bCs/>
          <w:color w:val="1F2A24"/>
          <w:sz w:val="21"/>
          <w:szCs w:val="21"/>
        </w:rPr>
        <w:t xml:space="preserve">If something goes wrong:</w:t>
      </w:r>
      <w:r>
        <w:rPr>
          <w:rFonts w:ascii="Calibri" w:cs="Calibri" w:eastAsia="Calibri" w:hAnsi="Calibri"/>
          <w:color w:val="1F2A24"/>
          <w:sz w:val="21"/>
          <w:szCs w:val="21"/>
        </w:rPr>
        <w:t xml:space="preserve"> "Give a client organisation or a client name" means you did not choose a client or type a walk-in name. "Invalid appointment type" or "Vet officer not found" mean the form was out of date; close it and try again.</w:t>
      </w:r>
    </w:p>
    <w:p>
      <w:pPr>
        <w:pStyle w:val="Heading3"/>
        <w:keepNext/>
        <w:spacing w:after="100" w:before="260"/>
      </w:pPr>
      <w:bookmarkStart w:name="h_step_by_step_record_a_consultation_or_treatment_the_clinical" w:id="1"/>
      <w:r>
        <w:rPr>
          <w:rFonts w:ascii="Cambria" w:cs="Cambria" w:eastAsia="Cambria" w:hAnsi="Cambria"/>
          <w:b/>
          <w:bCs/>
          <w:color w:val="2E7D4F"/>
          <w:sz w:val="26"/>
          <w:szCs w:val="26"/>
        </w:rPr>
        <w:t xml:space="preserve">Step by step: record a consultation or treatment (the clinical record)</w:t>
      </w:r>
      <w:bookmarkEnd w:id="1"/>
    </w:p>
    <w:p>
      <w:pPr>
        <w:pStyle w:val="ListParagraph"/>
        <w:numPr>
          <w:ilvl w:val="0"/>
          <w:numId w:val="157"/>
        </w:numPr>
        <w:spacing w:after="70" w:line="28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Appointments</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Record outcome</w:t>
      </w:r>
      <w:r>
        <w:rPr>
          <w:rFonts w:ascii="Calibri" w:cs="Calibri" w:eastAsia="Calibri" w:hAnsi="Calibri"/>
          <w:color w:val="1F2A24"/>
          <w:sz w:val="21"/>
          <w:szCs w:val="21"/>
        </w:rPr>
        <w:t xml:space="preserve"> on the visit. The window is titled with the reference, the client and the species.</w:t>
      </w:r>
    </w:p>
    <w:p>
      <w:pPr>
        <w:pStyle w:val="ListParagraph"/>
        <w:numPr>
          <w:ilvl w:val="0"/>
          <w:numId w:val="157"/>
        </w:numPr>
        <w:spacing w:after="70" w:line="280"/>
      </w:pPr>
      <w:r>
        <w:rPr>
          <w:rFonts w:ascii="Calibri" w:cs="Calibri" w:eastAsia="Calibri" w:hAnsi="Calibri"/>
          <w:color w:val="1F2A24"/>
          <w:sz w:val="21"/>
          <w:szCs w:val="21"/>
        </w:rPr>
        <w:t xml:space="preserve">Fill in: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5"/>
        <w:gridCol w:w="6003"/>
      </w:tblGrid>
      <w:tr>
        <w:trPr>
          <w:cantSplit/>
          <w:tblHeader/>
        </w:trPr>
        <w:tc>
          <w:tcPr>
            <w:tcW w:type="dxa" w:w="363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00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6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w:t>
            </w:r>
          </w:p>
        </w:tc>
        <w:tc>
          <w:tcPr>
            <w:tcW w:type="dxa" w:w="60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Confirmed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In progress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Completed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No show</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Cancelled</w:t>
            </w:r>
            <w:r>
              <w:rPr>
                <w:rFonts w:ascii="Calibri" w:cs="Calibri" w:eastAsia="Calibri" w:hAnsi="Calibri"/>
                <w:color w:val="1F2A24"/>
                <w:sz w:val="18"/>
                <w:szCs w:val="18"/>
              </w:rPr>
              <w:t xml:space="preserve">. The window opens on </w:t>
            </w:r>
            <w:r>
              <w:rPr>
                <w:rFonts w:ascii="Calibri" w:cs="Calibri" w:eastAsia="Calibri" w:hAnsi="Calibri"/>
                <w:b/>
                <w:bCs/>
                <w:color w:val="1F2A24"/>
                <w:sz w:val="18"/>
                <w:szCs w:val="18"/>
              </w:rPr>
              <w:t xml:space="preserve">Completed</w:t>
            </w:r>
            <w:r>
              <w:rPr>
                <w:rFonts w:ascii="Calibri" w:cs="Calibri" w:eastAsia="Calibri" w:hAnsi="Calibri"/>
                <w:color w:val="1F2A24"/>
                <w:sz w:val="18"/>
                <w:szCs w:val="18"/>
              </w:rPr>
              <w:t xml:space="preserve">; change it if the visit is not finished.</w:t>
            </w:r>
          </w:p>
        </w:tc>
      </w:tr>
      <w:tr>
        <w:trPr>
          <w:cantSplit/>
          <w:tblHeader w:val="false"/>
        </w:trPr>
        <w:tc>
          <w:tcPr>
            <w:tcW w:type="dxa" w:w="36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 officer</w:t>
            </w:r>
          </w:p>
        </w:tc>
        <w:tc>
          <w:tcPr>
            <w:tcW w:type="dxa" w:w="60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Who did the work. All staff are listed here.</w:t>
            </w:r>
          </w:p>
        </w:tc>
      </w:tr>
      <w:tr>
        <w:trPr>
          <w:cantSplit/>
          <w:tblHeader w:val="false"/>
        </w:trPr>
        <w:tc>
          <w:tcPr>
            <w:tcW w:type="dxa" w:w="36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Species / Animals seen</w:t>
            </w:r>
          </w:p>
        </w:tc>
        <w:tc>
          <w:tcPr>
            <w:tcW w:type="dxa" w:w="60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Correct them if the numbers on the day were different.</w:t>
            </w:r>
          </w:p>
        </w:tc>
      </w:tr>
      <w:tr>
        <w:trPr>
          <w:cantSplit/>
          <w:tblHeader w:val="false"/>
        </w:trPr>
        <w:tc>
          <w:tcPr>
            <w:tcW w:type="dxa" w:w="36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Diagnosis</w:t>
            </w:r>
          </w:p>
        </w:tc>
        <w:tc>
          <w:tcPr>
            <w:tcW w:type="dxa" w:w="60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finding, for example "Newcastle disease (suspected)" or "Mastitis (subclinical)".</w:t>
            </w:r>
          </w:p>
        </w:tc>
      </w:tr>
      <w:tr>
        <w:trPr>
          <w:cantSplit/>
          <w:tblHeader w:val="false"/>
        </w:trPr>
        <w:tc>
          <w:tcPr>
            <w:tcW w:type="dxa" w:w="36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Treatment given</w:t>
            </w:r>
          </w:p>
        </w:tc>
        <w:tc>
          <w:tcPr>
            <w:tcW w:type="dxa" w:w="60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you did.</w:t>
            </w:r>
          </w:p>
        </w:tc>
      </w:tr>
      <w:tr>
        <w:trPr>
          <w:cantSplit/>
          <w:tblHeader w:val="false"/>
        </w:trPr>
        <w:tc>
          <w:tcPr>
            <w:tcW w:type="dxa" w:w="36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Prescription / medications</w:t>
            </w:r>
          </w:p>
        </w:tc>
        <w:tc>
          <w:tcPr>
            <w:tcW w:type="dxa" w:w="60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 below.</w:t>
            </w:r>
          </w:p>
        </w:tc>
      </w:tr>
      <w:tr>
        <w:trPr>
          <w:cantSplit/>
          <w:tblHeader w:val="false"/>
        </w:trPr>
        <w:tc>
          <w:tcPr>
            <w:tcW w:type="dxa" w:w="36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Follow-up / next vaccination date</w:t>
            </w:r>
          </w:p>
        </w:tc>
        <w:tc>
          <w:tcPr>
            <w:tcW w:type="dxa" w:w="60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date of the next visit or booster.</w:t>
            </w:r>
          </w:p>
        </w:tc>
      </w:tr>
      <w:tr>
        <w:trPr>
          <w:cantSplit/>
          <w:tblHeader w:val="false"/>
        </w:trPr>
        <w:tc>
          <w:tcPr>
            <w:tcW w:type="dxa" w:w="36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charge (ZMW)</w:t>
            </w:r>
          </w:p>
        </w:tc>
        <w:tc>
          <w:tcPr>
            <w:tcW w:type="dxa" w:w="60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full amount for this visit. It starts from the consultation fee.</w:t>
            </w:r>
          </w:p>
        </w:tc>
      </w:tr>
      <w:tr>
        <w:trPr>
          <w:cantSplit/>
          <w:tblHeader w:val="false"/>
        </w:trPr>
        <w:tc>
          <w:tcPr>
            <w:tcW w:type="dxa" w:w="36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60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Advice to the farmer, biosecurity, withdrawal reminders.</w:t>
            </w:r>
          </w:p>
        </w:tc>
      </w:tr>
      <w:tr>
        <w:trPr>
          <w:cantSplit/>
          <w:tblHeader w:val="false"/>
        </w:trPr>
        <w:tc>
          <w:tcPr>
            <w:tcW w:type="dxa" w:w="36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Paid in full</w:t>
            </w:r>
          </w:p>
        </w:tc>
        <w:tc>
          <w:tcPr>
            <w:tcW w:type="dxa" w:w="60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 if the farmer has paid.</w:t>
            </w:r>
          </w:p>
        </w:tc>
      </w:tr>
    </w:tbl>
    <w:p>
      <w:pPr>
        <w:spacing w:after="160"/>
      </w:pPr>
    </w:p>
    <w:p>
      <w:pPr>
        <w:pStyle w:val="ListParagraph"/>
        <w:numPr>
          <w:ilvl w:val="0"/>
          <w:numId w:val="15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record</w:t>
      </w:r>
      <w:r>
        <w:rPr>
          <w:rFonts w:ascii="Calibri" w:cs="Calibri" w:eastAsia="Calibri" w:hAnsi="Calibri"/>
          <w:color w:val="1F2A24"/>
          <w:sz w:val="21"/>
          <w:szCs w:val="21"/>
        </w:rPr>
        <w:t xml:space="preserve">. The message "Clinical record saved." appears.</w:t>
      </w:r>
    </w:p>
    <w:p>
      <w:pPr>
        <w:spacing w:after="60"/>
      </w:pP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You can open </w:t>
      </w:r>
      <w:r>
        <w:rPr>
          <w:rFonts w:ascii="Calibri" w:cs="Calibri" w:eastAsia="Calibri" w:hAnsi="Calibri"/>
          <w:b/>
          <w:bCs/>
          <w:color w:val="1F2A24"/>
          <w:sz w:val="21"/>
          <w:szCs w:val="21"/>
        </w:rPr>
        <w:t xml:space="preserve">Edit record</w:t>
      </w:r>
      <w:r>
        <w:rPr>
          <w:rFonts w:ascii="Calibri" w:cs="Calibri" w:eastAsia="Calibri" w:hAnsi="Calibri"/>
          <w:color w:val="1F2A24"/>
          <w:sz w:val="21"/>
          <w:szCs w:val="21"/>
        </w:rPr>
        <w:t xml:space="preserve"> on a completed appointment as often as you like, to add or correct things.</w:t>
      </w:r>
    </w:p>
    <w:p>
      <w:pPr>
        <w:pStyle w:val="ListParagraph"/>
        <w:numPr>
          <w:ilvl w:val="0"/>
          <w:numId w:val="2"/>
        </w:numPr>
        <w:spacing w:after="60" w:line="280"/>
      </w:pPr>
      <w:r>
        <w:rPr>
          <w:rFonts w:ascii="Calibri" w:cs="Calibri" w:eastAsia="Calibri" w:hAnsi="Calibri"/>
          <w:color w:val="1F2A24"/>
          <w:sz w:val="21"/>
          <w:szCs w:val="21"/>
        </w:rPr>
        <w:t xml:space="preserve">If you leave </w:t>
      </w:r>
      <w:r>
        <w:rPr>
          <w:rFonts w:ascii="Calibri" w:cs="Calibri" w:eastAsia="Calibri" w:hAnsi="Calibri"/>
          <w:b/>
          <w:bCs/>
          <w:color w:val="1F2A24"/>
          <w:sz w:val="21"/>
          <w:szCs w:val="21"/>
        </w:rPr>
        <w:t xml:space="preserve">Total charge</w:t>
      </w:r>
      <w:r>
        <w:rPr>
          <w:rFonts w:ascii="Calibri" w:cs="Calibri" w:eastAsia="Calibri" w:hAnsi="Calibri"/>
          <w:color w:val="1F2A24"/>
          <w:sz w:val="21"/>
          <w:szCs w:val="21"/>
        </w:rPr>
        <w:t xml:space="preserve"> empty and the appointment has a consultation fee, the total is set to the fee.</w:t>
      </w:r>
    </w:p>
    <w:p>
      <w:pPr>
        <w:pStyle w:val="ListParagraph"/>
        <w:numPr>
          <w:ilvl w:val="0"/>
          <w:numId w:val="2"/>
        </w:numPr>
        <w:spacing w:after="60" w:line="280"/>
      </w:pPr>
      <w:r>
        <w:rPr>
          <w:rFonts w:ascii="Calibri" w:cs="Calibri" w:eastAsia="Calibri" w:hAnsi="Calibri"/>
          <w:color w:val="1F2A24"/>
          <w:sz w:val="21"/>
          <w:szCs w:val="21"/>
        </w:rPr>
        <w:t xml:space="preserve">A follow-up date makes the visit appear in </w:t>
      </w:r>
      <w:r>
        <w:rPr>
          <w:rFonts w:ascii="Calibri" w:cs="Calibri" w:eastAsia="Calibri" w:hAnsi="Calibri"/>
          <w:b/>
          <w:bCs/>
          <w:color w:val="1F2A24"/>
          <w:sz w:val="21"/>
          <w:szCs w:val="21"/>
        </w:rPr>
        <w:t xml:space="preserve">Follow-ups due (7 d)</w:t>
      </w:r>
      <w:r>
        <w:rPr>
          <w:rFonts w:ascii="Calibri" w:cs="Calibri" w:eastAsia="Calibri" w:hAnsi="Calibri"/>
          <w:color w:val="1F2A24"/>
          <w:sz w:val="21"/>
          <w:szCs w:val="21"/>
        </w:rPr>
        <w:t xml:space="preserve"> on the Overview when it is within seven days.</w:t>
      </w:r>
    </w:p>
    <w:p>
      <w:pPr>
        <w:spacing w:after="60"/>
      </w:pPr>
    </w:p>
    <w:p>
      <w:pPr>
        <w:pStyle w:val="Heading3"/>
        <w:keepNext/>
        <w:spacing w:after="100" w:before="260"/>
      </w:pPr>
      <w:bookmarkStart w:name="h_writing_a_prescription" w:id="1"/>
      <w:r>
        <w:rPr>
          <w:rFonts w:ascii="Cambria" w:cs="Cambria" w:eastAsia="Cambria" w:hAnsi="Cambria"/>
          <w:b/>
          <w:bCs/>
          <w:color w:val="2E7D4F"/>
          <w:sz w:val="26"/>
          <w:szCs w:val="26"/>
        </w:rPr>
        <w:t xml:space="preserve">Writing a prescription</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record every drug or vaccine given or prescribed, in the same window as the diagnosis. The app keeps these records as a register (the </w:t>
      </w:r>
      <w:r>
        <w:rPr>
          <w:rFonts w:ascii="Calibri" w:cs="Calibri" w:eastAsia="Calibri" w:hAnsi="Calibri"/>
          <w:b/>
          <w:bCs/>
          <w:color w:val="1F2A24"/>
          <w:sz w:val="21"/>
          <w:szCs w:val="21"/>
        </w:rPr>
        <w:t xml:space="preserve">Prescriptions</w:t>
      </w:r>
      <w:r>
        <w:rPr>
          <w:rFonts w:ascii="Calibri" w:cs="Calibri" w:eastAsia="Calibri" w:hAnsi="Calibri"/>
          <w:color w:val="1F2A24"/>
          <w:sz w:val="21"/>
          <w:szCs w:val="21"/>
        </w:rPr>
        <w:t xml:space="preserve"> tab) which is the kind of record a VRAZ inspection asks for.</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159"/>
        </w:numPr>
        <w:spacing w:after="70" w:line="280"/>
      </w:pPr>
      <w:r>
        <w:rPr>
          <w:rFonts w:ascii="Calibri" w:cs="Calibri" w:eastAsia="Calibri" w:hAnsi="Calibri"/>
          <w:color w:val="1F2A24"/>
          <w:sz w:val="21"/>
          <w:szCs w:val="21"/>
        </w:rPr>
        <w:t xml:space="preserve">In the outcome window, find </w:t>
      </w:r>
      <w:r>
        <w:rPr>
          <w:rFonts w:ascii="Calibri" w:cs="Calibri" w:eastAsia="Calibri" w:hAnsi="Calibri"/>
          <w:b/>
          <w:bCs/>
          <w:color w:val="1F2A24"/>
          <w:sz w:val="21"/>
          <w:szCs w:val="21"/>
        </w:rPr>
        <w:t xml:space="preserve">Prescription / medications</w:t>
      </w:r>
      <w:r>
        <w:rPr>
          <w:rFonts w:ascii="Calibri" w:cs="Calibri" w:eastAsia="Calibri" w:hAnsi="Calibri"/>
          <w:color w:val="1F2A24"/>
          <w:sz w:val="21"/>
          <w:szCs w:val="21"/>
        </w:rPr>
        <w:t xml:space="preserve">. The column titles are </w:t>
      </w:r>
      <w:r>
        <w:rPr>
          <w:rFonts w:ascii="Calibri" w:cs="Calibri" w:eastAsia="Calibri" w:hAnsi="Calibri"/>
          <w:b/>
          <w:bCs/>
          <w:color w:val="1F2A24"/>
          <w:sz w:val="21"/>
          <w:szCs w:val="21"/>
        </w:rPr>
        <w:t xml:space="preserve">Drug / vaccine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Dose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Route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Days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Withdrawal (d)</w:t>
      </w:r>
      <w:r>
        <w:rPr>
          <w:rFonts w:ascii="Calibri" w:cs="Calibri" w:eastAsia="Calibri" w:hAnsi="Calibri"/>
          <w:color w:val="1F2A24"/>
          <w:sz w:val="21"/>
          <w:szCs w:val="21"/>
        </w:rPr>
        <w:t xml:space="preserve">.</w:t>
      </w:r>
    </w:p>
    <w:p>
      <w:pPr>
        <w:pStyle w:val="ListParagraph"/>
        <w:numPr>
          <w:ilvl w:val="0"/>
          <w:numId w:val="159"/>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Add medication</w:t>
      </w:r>
      <w:r>
        <w:rPr>
          <w:rFonts w:ascii="Calibri" w:cs="Calibri" w:eastAsia="Calibri" w:hAnsi="Calibri"/>
          <w:color w:val="1F2A24"/>
          <w:sz w:val="21"/>
          <w:szCs w:val="21"/>
        </w:rPr>
        <w:t xml:space="preserve"> to add a row.</w:t>
      </w:r>
    </w:p>
    <w:p>
      <w:pPr>
        <w:pStyle w:val="ListParagraph"/>
        <w:numPr>
          <w:ilvl w:val="0"/>
          <w:numId w:val="159"/>
        </w:numPr>
        <w:spacing w:after="70" w:line="280"/>
      </w:pPr>
      <w:r>
        <w:rPr>
          <w:rFonts w:ascii="Calibri" w:cs="Calibri" w:eastAsia="Calibri" w:hAnsi="Calibri"/>
          <w:color w:val="1F2A24"/>
          <w:sz w:val="21"/>
          <w:szCs w:val="21"/>
        </w:rPr>
        <w:t xml:space="preserve">Fill in the row:</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rPr>
          <w:cantSplit/>
          <w:tblHeader/>
        </w:trPr>
        <w:tc>
          <w:tcPr>
            <w:tcW w:type="dxa" w:w="286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77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286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Drug / vaccine</w:t>
            </w:r>
          </w:p>
        </w:tc>
        <w:tc>
          <w:tcPr>
            <w:tcW w:type="dxa" w:w="67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"Oxytetracycline 20%". A row with no name is thrown away when you save.</w:t>
            </w:r>
          </w:p>
        </w:tc>
      </w:tr>
      <w:tr>
        <w:trPr>
          <w:cantSplit/>
          <w:tblHeader w:val="false"/>
        </w:trPr>
        <w:tc>
          <w:tcPr>
            <w:tcW w:type="dxa" w:w="286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Dose</w:t>
            </w:r>
          </w:p>
        </w:tc>
        <w:tc>
          <w:tcPr>
            <w:tcW w:type="dxa" w:w="67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"1 ml/10 kg".</w:t>
            </w:r>
          </w:p>
        </w:tc>
      </w:tr>
      <w:tr>
        <w:trPr>
          <w:cantSplit/>
          <w:tblHeader w:val="false"/>
        </w:trPr>
        <w:tc>
          <w:tcPr>
            <w:tcW w:type="dxa" w:w="286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Route</w:t>
            </w:r>
          </w:p>
        </w:tc>
        <w:tc>
          <w:tcPr>
            <w:tcW w:type="dxa" w:w="67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Choose from IM (injection into muscle), SC (under the skin), IV (into a vein), Oral, Topical (on the skin), In water, In feed.</w:t>
            </w:r>
          </w:p>
        </w:tc>
      </w:tr>
      <w:tr>
        <w:trPr>
          <w:cantSplit/>
          <w:tblHeader w:val="false"/>
        </w:trPr>
        <w:tc>
          <w:tcPr>
            <w:tcW w:type="dxa" w:w="286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Days</w:t>
            </w:r>
          </w:p>
        </w:tc>
        <w:tc>
          <w:tcPr>
            <w:tcW w:type="dxa" w:w="67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many days the course lasts.</w:t>
            </w:r>
          </w:p>
        </w:tc>
      </w:tr>
      <w:tr>
        <w:trPr>
          <w:cantSplit/>
          <w:tblHeader w:val="false"/>
        </w:trPr>
        <w:tc>
          <w:tcPr>
            <w:tcW w:type="dxa" w:w="286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Withdrawal (d)</w:t>
            </w:r>
          </w:p>
        </w:tc>
        <w:tc>
          <w:tcPr>
            <w:tcW w:type="dxa" w:w="67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number of days after the last dose before the animal's milk, eggs or meat may be sold or eaten.</w:t>
            </w:r>
          </w:p>
        </w:tc>
      </w:tr>
    </w:tbl>
    <w:p>
      <w:pPr>
        <w:spacing w:after="160"/>
      </w:pPr>
    </w:p>
    <w:p>
      <w:pPr>
        <w:pStyle w:val="ListParagraph"/>
        <w:numPr>
          <w:ilvl w:val="0"/>
          <w:numId w:val="160"/>
        </w:numPr>
        <w:spacing w:after="70" w:line="280"/>
      </w:pPr>
      <w:r>
        <w:rPr>
          <w:rFonts w:ascii="Calibri" w:cs="Calibri" w:eastAsia="Calibri" w:hAnsi="Calibri"/>
          <w:color w:val="1F2A24"/>
          <w:sz w:val="21"/>
          <w:szCs w:val="21"/>
        </w:rPr>
        <w:t xml:space="preserve">Click the </w:t>
      </w:r>
      <w:r>
        <w:rPr>
          <w:rFonts w:ascii="Calibri" w:cs="Calibri" w:eastAsia="Calibri" w:hAnsi="Calibri"/>
          <w:b/>
          <w:bCs/>
          <w:color w:val="1F2A24"/>
          <w:sz w:val="21"/>
          <w:szCs w:val="21"/>
        </w:rPr>
        <w:t xml:space="preserve">×</w:t>
      </w:r>
      <w:r>
        <w:rPr>
          <w:rFonts w:ascii="Calibri" w:cs="Calibri" w:eastAsia="Calibri" w:hAnsi="Calibri"/>
          <w:color w:val="1F2A24"/>
          <w:sz w:val="21"/>
          <w:szCs w:val="21"/>
        </w:rPr>
        <w:t xml:space="preserve"> to remove a row. Click </w:t>
      </w:r>
      <w:r>
        <w:rPr>
          <w:rFonts w:ascii="Calibri" w:cs="Calibri" w:eastAsia="Calibri" w:hAnsi="Calibri"/>
          <w:b/>
          <w:bCs/>
          <w:color w:val="1F2A24"/>
          <w:sz w:val="21"/>
          <w:szCs w:val="21"/>
        </w:rPr>
        <w:t xml:space="preserve">Save record</w:t>
      </w:r>
      <w:r>
        <w:rPr>
          <w:rFonts w:ascii="Calibri" w:cs="Calibri" w:eastAsia="Calibri" w:hAnsi="Calibri"/>
          <w:color w:val="1F2A24"/>
          <w:sz w:val="21"/>
          <w:szCs w:val="21"/>
        </w:rPr>
        <w:t xml:space="preserve"> when done.</w:t>
      </w:r>
    </w:p>
    <w:p>
      <w:pPr>
        <w:spacing w:after="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Always fill in </w:t>
      </w:r>
      <w:r>
        <w:rPr>
          <w:rFonts w:ascii="Calibri" w:cs="Calibri" w:eastAsia="Calibri" w:hAnsi="Calibri"/>
          <w:b/>
          <w:bCs/>
          <w:color w:val="1F2A24"/>
          <w:sz w:val="21"/>
          <w:szCs w:val="21"/>
        </w:rPr>
        <w:t xml:space="preserve">Withdrawal (d)</w:t>
      </w:r>
      <w:r>
        <w:rPr>
          <w:rFonts w:ascii="Calibri" w:cs="Calibri" w:eastAsia="Calibri" w:hAnsi="Calibri"/>
          <w:color w:val="1F2A24"/>
          <w:sz w:val="21"/>
          <w:szCs w:val="21"/>
        </w:rPr>
        <w:t xml:space="preserve"> for drugs that have a withdrawal period. The farmer relies on it before selling meat, milk or eggs. The app does not calculate it for you and does not send reminders.</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AGRINUXES records what you prescribed or gave. It does not keep a pharmacy stock for vets, so nothing is taken out of any inventory when you record a medication. If you sell medicines as products, use an Agro Dealer workspace or keep your own stock register.</w:t>
      </w:r>
    </w:p>
    <w:p>
      <w:pPr>
        <w:pStyle w:val="Heading3"/>
        <w:keepNext/>
        <w:spacing w:after="100" w:before="260"/>
      </w:pPr>
      <w:bookmarkStart w:name="h_prescriptions_register_" w:id="1"/>
      <w:r>
        <w:rPr>
          <w:rFonts w:ascii="Cambria" w:cs="Cambria" w:eastAsia="Cambria" w:hAnsi="Cambria"/>
          <w:b/>
          <w:bCs/>
          <w:color w:val="2E7D4F"/>
          <w:sz w:val="26"/>
          <w:szCs w:val="26"/>
        </w:rPr>
        <w:t xml:space="preserve">Prescriptions (register)</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read-only list of every medication recorded on any appointment. It cannot be edited here; correct an item by opening </w:t>
      </w:r>
      <w:r>
        <w:rPr>
          <w:rFonts w:ascii="Calibri" w:cs="Calibri" w:eastAsia="Calibri" w:hAnsi="Calibri"/>
          <w:b/>
          <w:bCs/>
          <w:color w:val="1F2A24"/>
          <w:sz w:val="21"/>
          <w:szCs w:val="21"/>
        </w:rPr>
        <w:t xml:space="preserve">Edit record</w:t>
      </w:r>
      <w:r>
        <w:rPr>
          <w:rFonts w:ascii="Calibri" w:cs="Calibri" w:eastAsia="Calibri" w:hAnsi="Calibri"/>
          <w:color w:val="1F2A24"/>
          <w:sz w:val="21"/>
          <w:szCs w:val="21"/>
        </w:rPr>
        <w:t xml:space="preserve"> on its appointment.</w:t>
      </w:r>
    </w:p>
    <w:p>
      <w:pPr>
        <w:spacing w:after="120" w:line="290"/>
      </w:pPr>
      <w:r>
        <w:rPr>
          <w:rFonts w:ascii="Calibri" w:cs="Calibri" w:eastAsia="Calibri" w:hAnsi="Calibri"/>
          <w:b/>
          <w:bCs/>
          <w:color w:val="1F2A24"/>
          <w:sz w:val="21"/>
          <w:szCs w:val="21"/>
        </w:rPr>
        <w:t xml:space="preserve">What you will see.</w:t>
      </w:r>
      <w:r>
        <w:rPr>
          <w:rFonts w:ascii="Calibri" w:cs="Calibri" w:eastAsia="Calibri" w:hAnsi="Calibri"/>
          <w:color w:val="1F2A24"/>
          <w:sz w:val="21"/>
          <w:szCs w:val="21"/>
        </w:rPr>
        <w:t xml:space="preserve"> A card titled </w:t>
      </w:r>
      <w:r>
        <w:rPr>
          <w:rFonts w:ascii="Calibri" w:cs="Calibri" w:eastAsia="Calibri" w:hAnsi="Calibri"/>
          <w:b/>
          <w:bCs/>
          <w:color w:val="1F2A24"/>
          <w:sz w:val="21"/>
          <w:szCs w:val="21"/>
        </w:rPr>
        <w:t xml:space="preserve">Prescription register</w:t>
      </w:r>
      <w:r>
        <w:rPr>
          <w:rFonts w:ascii="Calibri" w:cs="Calibri" w:eastAsia="Calibri" w:hAnsi="Calibri"/>
          <w:color w:val="1F2A24"/>
          <w:sz w:val="21"/>
          <w:szCs w:val="21"/>
        </w:rPr>
        <w:t xml:space="preserve"> with the number of lines, and a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6"/>
        <w:gridCol w:w="5562"/>
      </w:tblGrid>
      <w:tr>
        <w:trPr>
          <w:cantSplit/>
          <w:tblHeader/>
        </w:trPr>
        <w:tc>
          <w:tcPr>
            <w:tcW w:type="dxa" w:w="407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Column</w:t>
            </w:r>
          </w:p>
        </w:tc>
        <w:tc>
          <w:tcPr>
            <w:tcW w:type="dxa" w:w="556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40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w:t>
            </w:r>
          </w:p>
        </w:tc>
        <w:tc>
          <w:tcPr>
            <w:tcW w:type="dxa" w:w="5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appointment date.</w:t>
            </w:r>
          </w:p>
        </w:tc>
      </w:tr>
      <w:tr>
        <w:trPr>
          <w:cantSplit/>
          <w:tblHeader w:val="false"/>
        </w:trPr>
        <w:tc>
          <w:tcPr>
            <w:tcW w:type="dxa" w:w="40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Client</w:t>
            </w:r>
          </w:p>
        </w:tc>
        <w:tc>
          <w:tcPr>
            <w:tcW w:type="dxa" w:w="55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farm or person.</w:t>
            </w:r>
          </w:p>
        </w:tc>
      </w:tr>
      <w:tr>
        <w:trPr>
          <w:cantSplit/>
          <w:tblHeader w:val="false"/>
        </w:trPr>
        <w:tc>
          <w:tcPr>
            <w:tcW w:type="dxa" w:w="40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Animals</w:t>
            </w:r>
          </w:p>
        </w:tc>
        <w:tc>
          <w:tcPr>
            <w:tcW w:type="dxa" w:w="5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Species and number.</w:t>
            </w:r>
          </w:p>
        </w:tc>
      </w:tr>
      <w:tr>
        <w:trPr>
          <w:cantSplit/>
          <w:tblHeader w:val="false"/>
        </w:trPr>
        <w:tc>
          <w:tcPr>
            <w:tcW w:type="dxa" w:w="40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Drug / vaccine</w:t>
            </w:r>
          </w:p>
        </w:tc>
        <w:tc>
          <w:tcPr>
            <w:tcW w:type="dxa" w:w="55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medicine name.</w:t>
            </w:r>
          </w:p>
        </w:tc>
      </w:tr>
      <w:tr>
        <w:trPr>
          <w:cantSplit/>
          <w:tblHeader w:val="false"/>
        </w:trPr>
        <w:tc>
          <w:tcPr>
            <w:tcW w:type="dxa" w:w="40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Dose, Route, Days</w:t>
            </w:r>
          </w:p>
        </w:tc>
        <w:tc>
          <w:tcPr>
            <w:tcW w:type="dxa" w:w="5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As entered.</w:t>
            </w:r>
          </w:p>
        </w:tc>
      </w:tr>
      <w:tr>
        <w:trPr>
          <w:cantSplit/>
          <w:tblHeader w:val="false"/>
        </w:trPr>
        <w:tc>
          <w:tcPr>
            <w:tcW w:type="dxa" w:w="40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Withdrawal</w:t>
            </w:r>
          </w:p>
        </w:tc>
        <w:tc>
          <w:tcPr>
            <w:tcW w:type="dxa" w:w="55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withdrawal days, for example "7 d".</w:t>
            </w:r>
          </w:p>
        </w:tc>
      </w:tr>
      <w:tr>
        <w:trPr>
          <w:cantSplit/>
          <w:tblHeader w:val="false"/>
        </w:trPr>
        <w:tc>
          <w:tcPr>
            <w:tcW w:type="dxa" w:w="40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Prescribed by</w:t>
            </w:r>
          </w:p>
        </w:tc>
        <w:tc>
          <w:tcPr>
            <w:tcW w:type="dxa" w:w="5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vet officer on the appointment.</w:t>
            </w:r>
          </w:p>
        </w:tc>
      </w:tr>
    </w:tbl>
    <w:p>
      <w:pPr>
        <w:spacing w:after="160"/>
      </w:pPr>
    </w:p>
    <w:p>
      <w:pPr>
        <w:spacing w:after="120" w:line="290"/>
      </w:pPr>
      <w:r>
        <w:rPr>
          <w:rFonts w:ascii="Calibri" w:cs="Calibri" w:eastAsia="Calibri" w:hAnsi="Calibri"/>
          <w:color w:val="1F2A24"/>
          <w:sz w:val="21"/>
          <w:szCs w:val="21"/>
        </w:rPr>
        <w:t xml:space="preserve">With nothing recorded it says "No prescriptions yet. Add medications when you record an appointment outcome." The list has no search box and no export button in this version.</w:t>
      </w:r>
    </w:p>
    <w:p>
      <w:pPr>
        <w:pStyle w:val="Heading3"/>
        <w:keepNext/>
        <w:spacing w:after="100" w:before="260"/>
      </w:pPr>
      <w:bookmarkStart w:name="h_patient_records" w:id="1"/>
      <w:r>
        <w:rPr>
          <w:rFonts w:ascii="Cambria" w:cs="Cambria" w:eastAsia="Cambria" w:hAnsi="Cambria"/>
          <w:b/>
          <w:bCs/>
          <w:color w:val="2E7D4F"/>
          <w:sz w:val="26"/>
          <w:szCs w:val="26"/>
        </w:rPr>
        <w:t xml:space="preserve">Patient Records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see, per client and per kind of animal, how many animals you look after, how often you have visited, what conditions you found and what is owed. It is built by the app from your appointments; you do not add records here.</w:t>
      </w:r>
    </w:p>
    <w:p>
      <w:pPr>
        <w:spacing w:after="120" w:line="290"/>
      </w:pPr>
      <w:r>
        <w:rPr>
          <w:rFonts w:ascii="Calibri" w:cs="Calibri" w:eastAsia="Calibri" w:hAnsi="Calibri"/>
          <w:b/>
          <w:bCs/>
          <w:color w:val="1F2A24"/>
          <w:sz w:val="21"/>
          <w:szCs w:val="21"/>
        </w:rPr>
        <w:t xml:space="preserve">How records are grouped.</w:t>
      </w:r>
      <w:r>
        <w:rPr>
          <w:rFonts w:ascii="Calibri" w:cs="Calibri" w:eastAsia="Calibri" w:hAnsi="Calibri"/>
          <w:color w:val="1F2A24"/>
          <w:sz w:val="21"/>
          <w:szCs w:val="21"/>
        </w:rPr>
        <w:t xml:space="preserve"> One card is made for each </w:t>
      </w:r>
      <w:r>
        <w:rPr>
          <w:rFonts w:ascii="Calibri" w:cs="Calibri" w:eastAsia="Calibri" w:hAnsi="Calibri"/>
          <w:b/>
          <w:bCs/>
          <w:color w:val="1F2A24"/>
          <w:sz w:val="21"/>
          <w:szCs w:val="21"/>
        </w:rPr>
        <w:t xml:space="preserve">client + species</w:t>
      </w:r>
      <w:r>
        <w:rPr>
          <w:rFonts w:ascii="Calibri" w:cs="Calibri" w:eastAsia="Calibri" w:hAnsi="Calibri"/>
          <w:color w:val="1F2A24"/>
          <w:sz w:val="21"/>
          <w:szCs w:val="21"/>
        </w:rPr>
        <w:t xml:space="preserve"> pair, for example "Mwamba Farm — Cattle". Cancelled appointments are left out. A platform client and a walk-in with the same name are different cards.</w:t>
      </w:r>
    </w:p>
    <w:p>
      <w:pPr>
        <w:spacing w:after="120" w:line="290"/>
      </w:pPr>
      <w:r>
        <w:rPr>
          <w:rFonts w:ascii="Calibri" w:cs="Calibri" w:eastAsia="Calibri" w:hAnsi="Calibri"/>
          <w:b/>
          <w:bCs/>
          <w:color w:val="1F2A24"/>
          <w:sz w:val="21"/>
          <w:szCs w:val="21"/>
        </w:rPr>
        <w:t xml:space="preserve">What you will see</w:t>
      </w:r>
    </w:p>
    <w:p>
      <w:pPr>
        <w:spacing w:after="120" w:line="290"/>
      </w:pPr>
      <w:r>
        <w:rPr>
          <w:rFonts w:ascii="Calibri" w:cs="Calibri" w:eastAsia="Calibri" w:hAnsi="Calibri"/>
          <w:color w:val="1F2A24"/>
          <w:sz w:val="21"/>
          <w:szCs w:val="21"/>
        </w:rPr>
        <w:t xml:space="preserve">Four cards at the 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56"/>
        <w:gridCol w:w="5382"/>
      </w:tblGrid>
      <w:tr>
        <w:trPr>
          <w:cantSplit/>
          <w:tblHeader/>
        </w:trPr>
        <w:tc>
          <w:tcPr>
            <w:tcW w:type="dxa" w:w="425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Card</w:t>
            </w:r>
          </w:p>
        </w:tc>
        <w:tc>
          <w:tcPr>
            <w:tcW w:type="dxa" w:w="538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42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Herds / flocks on record</w:t>
            </w:r>
          </w:p>
        </w:tc>
        <w:tc>
          <w:tcPr>
            <w:tcW w:type="dxa" w:w="53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number of cards.</w:t>
            </w:r>
          </w:p>
        </w:tc>
      </w:tr>
      <w:tr>
        <w:trPr>
          <w:cantSplit/>
          <w:tblHeader w:val="false"/>
        </w:trPr>
        <w:tc>
          <w:tcPr>
            <w:tcW w:type="dxa" w:w="42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Animals under care</w:t>
            </w:r>
          </w:p>
        </w:tc>
        <w:tc>
          <w:tcPr>
            <w:tcW w:type="dxa" w:w="53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total of the animal counts on all cards.</w:t>
            </w:r>
          </w:p>
        </w:tc>
      </w:tr>
      <w:tr>
        <w:trPr>
          <w:cantSplit/>
          <w:tblHeader w:val="false"/>
        </w:trPr>
        <w:tc>
          <w:tcPr>
            <w:tcW w:type="dxa" w:w="42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Follow-ups scheduled</w:t>
            </w:r>
          </w:p>
        </w:tc>
        <w:tc>
          <w:tcPr>
            <w:tcW w:type="dxa" w:w="53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Cards that have a future follow-up date.</w:t>
            </w:r>
          </w:p>
        </w:tc>
      </w:tr>
      <w:tr>
        <w:trPr>
          <w:cantSplit/>
          <w:tblHeader w:val="false"/>
        </w:trPr>
        <w:tc>
          <w:tcPr>
            <w:tcW w:type="dxa" w:w="42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Outstanding fees</w:t>
            </w:r>
          </w:p>
        </w:tc>
        <w:tc>
          <w:tcPr>
            <w:tcW w:type="dxa" w:w="53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total of unpaid visit charges.</w:t>
            </w:r>
          </w:p>
        </w:tc>
      </w:tr>
    </w:tbl>
    <w:p>
      <w:pPr>
        <w:spacing w:after="160"/>
      </w:pPr>
    </w:p>
    <w:p>
      <w:pPr>
        <w:spacing w:after="120" w:line="290"/>
      </w:pPr>
      <w:r>
        <w:rPr>
          <w:rFonts w:ascii="Calibri" w:cs="Calibri" w:eastAsia="Calibri" w:hAnsi="Calibri"/>
          <w:color w:val="1F2A24"/>
          <w:sz w:val="21"/>
          <w:szCs w:val="21"/>
        </w:rPr>
        <w:t xml:space="preserve">Below is </w:t>
      </w:r>
      <w:r>
        <w:rPr>
          <w:rFonts w:ascii="Calibri" w:cs="Calibri" w:eastAsia="Calibri" w:hAnsi="Calibri"/>
          <w:b/>
          <w:bCs/>
          <w:color w:val="1F2A24"/>
          <w:sz w:val="21"/>
          <w:szCs w:val="21"/>
        </w:rPr>
        <w:t xml:space="preserve">Patient records</w:t>
      </w:r>
      <w:r>
        <w:rPr>
          <w:rFonts w:ascii="Calibri" w:cs="Calibri" w:eastAsia="Calibri" w:hAnsi="Calibri"/>
          <w:color w:val="1F2A24"/>
          <w:sz w:val="21"/>
          <w:szCs w:val="21"/>
        </w:rPr>
        <w:t xml:space="preserve"> with a search box ("Search client, species, condition"). Each card shows:</w:t>
      </w:r>
    </w:p>
    <w:p>
      <w:pPr>
        <w:pStyle w:val="ListParagraph"/>
        <w:numPr>
          <w:ilvl w:val="0"/>
          <w:numId w:val="2"/>
        </w:numPr>
        <w:spacing w:after="60" w:line="280"/>
      </w:pPr>
      <w:r>
        <w:rPr>
          <w:rFonts w:ascii="Calibri" w:cs="Calibri" w:eastAsia="Calibri" w:hAnsi="Calibri"/>
          <w:color w:val="1F2A24"/>
          <w:sz w:val="21"/>
          <w:szCs w:val="21"/>
        </w:rPr>
        <w:t xml:space="preserve">the client name, an icon for the species, the species and the phone number;</w:t>
      </w:r>
    </w:p>
    <w:p>
      <w:pPr>
        <w:pStyle w:val="ListParagraph"/>
        <w:numPr>
          <w:ilvl w:val="0"/>
          <w:numId w:val="2"/>
        </w:numPr>
        <w:spacing w:after="60" w:line="280"/>
      </w:pPr>
      <w:r>
        <w:rPr>
          <w:rFonts w:ascii="Calibri" w:cs="Calibri" w:eastAsia="Calibri" w:hAnsi="Calibri"/>
          <w:color w:val="1F2A24"/>
          <w:sz w:val="21"/>
          <w:szCs w:val="21"/>
        </w:rPr>
        <w:t xml:space="preserve">the number of animals in large type ("head");</w:t>
      </w:r>
    </w:p>
    <w:p>
      <w:pPr>
        <w:pStyle w:val="ListParagraph"/>
        <w:numPr>
          <w:ilvl w:val="0"/>
          <w:numId w:val="2"/>
        </w:numPr>
        <w:spacing w:after="60" w:line="280"/>
      </w:pPr>
      <w:r>
        <w:rPr>
          <w:rFonts w:ascii="Calibri" w:cs="Calibri" w:eastAsia="Calibri" w:hAnsi="Calibri"/>
          <w:color w:val="1F2A24"/>
          <w:sz w:val="21"/>
          <w:szCs w:val="21"/>
        </w:rPr>
        <w:t xml:space="preserve">the number of visits and the date of the last visit, with "follow-up [date]" in amber if one is coming;</w:t>
      </w:r>
    </w:p>
    <w:p>
      <w:pPr>
        <w:pStyle w:val="ListParagraph"/>
        <w:numPr>
          <w:ilvl w:val="0"/>
          <w:numId w:val="2"/>
        </w:numPr>
        <w:spacing w:after="60" w:line="280"/>
      </w:pPr>
      <w:r>
        <w:rPr>
          <w:rFonts w:ascii="Calibri" w:cs="Calibri" w:eastAsia="Calibri" w:hAnsi="Calibri"/>
          <w:color w:val="1F2A24"/>
          <w:sz w:val="21"/>
          <w:szCs w:val="21"/>
        </w:rPr>
        <w:t xml:space="preserve">the diagnoses you have recorded, as small tags;</w:t>
      </w:r>
    </w:p>
    <w:p>
      <w:pPr>
        <w:pStyle w:val="ListParagraph"/>
        <w:numPr>
          <w:ilvl w:val="0"/>
          <w:numId w:val="2"/>
        </w:numPr>
        <w:spacing w:after="60" w:line="280"/>
      </w:pPr>
      <w:r>
        <w:rPr>
          <w:rFonts w:ascii="Calibri" w:cs="Calibri" w:eastAsia="Calibri" w:hAnsi="Calibri"/>
          <w:color w:val="1F2A24"/>
          <w:sz w:val="21"/>
          <w:szCs w:val="21"/>
        </w:rPr>
        <w:t xml:space="preserve">the medications used, after a pill icon;</w:t>
      </w:r>
    </w:p>
    <w:p>
      <w:pPr>
        <w:pStyle w:val="ListParagraph"/>
        <w:numPr>
          <w:ilvl w:val="0"/>
          <w:numId w:val="2"/>
        </w:numPr>
        <w:spacing w:after="60" w:line="280"/>
      </w:pPr>
      <w:r>
        <w:rPr>
          <w:rFonts w:ascii="Calibri" w:cs="Calibri" w:eastAsia="Calibri" w:hAnsi="Calibri"/>
          <w:color w:val="1F2A24"/>
          <w:sz w:val="21"/>
          <w:szCs w:val="21"/>
        </w:rPr>
        <w:t xml:space="preserve">"Owes ZMW …" in red if the client has unpaid completed charges.</w:t>
      </w:r>
    </w:p>
    <w:p>
      <w:pPr>
        <w:spacing w:after="60"/>
      </w:pPr>
    </w:p>
    <w:p>
      <w:pPr>
        <w:spacing w:after="120" w:line="290"/>
      </w:pPr>
      <w:r>
        <w:rPr>
          <w:rFonts w:ascii="Calibri" w:cs="Calibri" w:eastAsia="Calibri" w:hAnsi="Calibri"/>
          <w:color w:val="1F2A24"/>
          <w:sz w:val="21"/>
          <w:szCs w:val="21"/>
        </w:rPr>
        <w:t xml:space="preserve">With no data it says "Patient records build up automatically from appointments: one card per client and species."</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 animal count on a card is the </w:t>
      </w:r>
      <w:r>
        <w:rPr>
          <w:rFonts w:ascii="Calibri" w:cs="Calibri" w:eastAsia="Calibri" w:hAnsi="Calibri"/>
          <w:i/>
          <w:iCs/>
          <w:color w:val="1F2A24"/>
          <w:sz w:val="21"/>
          <w:szCs w:val="21"/>
        </w:rPr>
        <w:t xml:space="preserve">largest</w:t>
      </w:r>
      <w:r>
        <w:rPr>
          <w:rFonts w:ascii="Calibri" w:cs="Calibri" w:eastAsia="Calibri" w:hAnsi="Calibri"/>
          <w:color w:val="1F2A24"/>
          <w:sz w:val="21"/>
          <w:szCs w:val="21"/>
        </w:rPr>
        <w:t xml:space="preserve"> number you recorded on a single visit, not a running total.</w:t>
      </w:r>
    </w:p>
    <w:p>
      <w:pPr>
        <w:pStyle w:val="ListParagraph"/>
        <w:numPr>
          <w:ilvl w:val="0"/>
          <w:numId w:val="2"/>
        </w:numPr>
        <w:spacing w:after="60" w:line="280"/>
      </w:pPr>
      <w:r>
        <w:rPr>
          <w:rFonts w:ascii="Calibri" w:cs="Calibri" w:eastAsia="Calibri" w:hAnsi="Calibri"/>
          <w:color w:val="1F2A24"/>
          <w:sz w:val="21"/>
          <w:szCs w:val="21"/>
        </w:rPr>
        <w:t xml:space="preserve">Owed amounts count appointments that have a total charge and are not ticked paid.</w:t>
      </w:r>
    </w:p>
    <w:p>
      <w:pPr>
        <w:pStyle w:val="ListParagraph"/>
        <w:numPr>
          <w:ilvl w:val="0"/>
          <w:numId w:val="2"/>
        </w:numPr>
        <w:spacing w:after="60" w:line="280"/>
      </w:pPr>
      <w:r>
        <w:rPr>
          <w:rFonts w:ascii="Calibri" w:cs="Calibri" w:eastAsia="Calibri" w:hAnsi="Calibri"/>
          <w:color w:val="1F2A24"/>
          <w:sz w:val="21"/>
          <w:szCs w:val="21"/>
        </w:rPr>
        <w:t xml:space="preserve">There are no records of individual animals (tag numbers, names) in this version; the record is per herd, flock or group.</w:t>
      </w:r>
    </w:p>
    <w:p>
      <w:pPr>
        <w:pStyle w:val="ListParagraph"/>
        <w:numPr>
          <w:ilvl w:val="0"/>
          <w:numId w:val="2"/>
        </w:numPr>
        <w:spacing w:after="60" w:line="280"/>
      </w:pPr>
      <w:r>
        <w:rPr>
          <w:rFonts w:ascii="Calibri" w:cs="Calibri" w:eastAsia="Calibri" w:hAnsi="Calibri"/>
          <w:color w:val="1F2A24"/>
          <w:sz w:val="21"/>
          <w:szCs w:val="21"/>
        </w:rPr>
        <w:t xml:space="preserve">You cannot click a card to open it. To change the details, open the appointment.</w:t>
      </w:r>
    </w:p>
    <w:p>
      <w:pPr>
        <w:spacing w:after="60"/>
      </w:pPr>
    </w:p>
    <w:p>
      <w:pPr>
        <w:pStyle w:val="Heading3"/>
        <w:keepNext/>
        <w:spacing w:after="100" w:before="260"/>
      </w:pPr>
      <w:bookmarkStart w:name="h_services_catalog_vet_" w:id="1"/>
      <w:r>
        <w:rPr>
          <w:rFonts w:ascii="Cambria" w:cs="Cambria" w:eastAsia="Cambria" w:hAnsi="Cambria"/>
          <w:b/>
          <w:bCs/>
          <w:color w:val="2E7D4F"/>
          <w:sz w:val="26"/>
          <w:szCs w:val="26"/>
        </w:rPr>
        <w:t xml:space="preserve">Services Catalog (Vet)</w:t>
      </w:r>
      <w:bookmarkEnd w:id="1"/>
    </w:p>
    <w:p>
      <w:pPr>
        <w:spacing w:after="120" w:line="290"/>
      </w:pPr>
      <w:r>
        <w:rPr>
          <w:rFonts w:ascii="Calibri" w:cs="Calibri" w:eastAsia="Calibri" w:hAnsi="Calibri"/>
          <w:color w:val="1F2A24"/>
          <w:sz w:val="21"/>
          <w:szCs w:val="21"/>
        </w:rPr>
        <w:t xml:space="preserve">This tab is the </w:t>
      </w:r>
      <w:r>
        <w:rPr>
          <w:rFonts w:ascii="Calibri" w:cs="Calibri" w:eastAsia="Calibri" w:hAnsi="Calibri"/>
          <w:b/>
          <w:bCs/>
          <w:color w:val="1F2A24"/>
          <w:sz w:val="21"/>
          <w:szCs w:val="21"/>
        </w:rPr>
        <w:t xml:space="preserve">Services &amp; fees</w:t>
      </w:r>
      <w:r>
        <w:rPr>
          <w:rFonts w:ascii="Calibri" w:cs="Calibri" w:eastAsia="Calibri" w:hAnsi="Calibri"/>
          <w:color w:val="1F2A24"/>
          <w:sz w:val="21"/>
          <w:szCs w:val="21"/>
        </w:rPr>
        <w:t xml:space="preserve"> list described in Chapter 1 under "Services and prices". The hint on the screen says: "Consultations, vaccinations, farm visits, lab work — with pricing per head, per visit or per hour."</w:t>
      </w:r>
    </w:p>
    <w:p>
      <w:pPr>
        <w:spacing w:after="120" w:line="290"/>
      </w:pPr>
      <w:r>
        <w:rPr>
          <w:rFonts w:ascii="Calibri" w:cs="Calibri" w:eastAsia="Calibri" w:hAnsi="Calibri"/>
          <w:color w:val="1F2A24"/>
          <w:sz w:val="21"/>
          <w:szCs w:val="21"/>
        </w:rPr>
        <w:t xml:space="preserve">Suggested entries for a practice in Chongwe: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4"/>
        <w:gridCol w:w="2569"/>
        <w:gridCol w:w="1870"/>
        <w:gridCol w:w="2265"/>
      </w:tblGrid>
      <w:tr>
        <w:trPr>
          <w:cantSplit/>
          <w:tblHeader/>
        </w:trPr>
        <w:tc>
          <w:tcPr>
            <w:tcW w:type="dxa" w:w="293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Name</w:t>
            </w:r>
          </w:p>
        </w:tc>
        <w:tc>
          <w:tcPr>
            <w:tcW w:type="dxa" w:w="256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Pricing model</w:t>
            </w:r>
          </w:p>
        </w:tc>
        <w:tc>
          <w:tcPr>
            <w:tcW w:type="dxa" w:w="187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Price</w:t>
            </w:r>
          </w:p>
        </w:tc>
        <w:tc>
          <w:tcPr>
            <w:tcW w:type="dxa" w:w="226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Unit label</w:t>
            </w:r>
          </w:p>
        </w:tc>
      </w:tr>
      <w:tr>
        <w:trPr>
          <w:cantSplit/>
          <w:tblHeader w:val="false"/>
        </w:trPr>
        <w:tc>
          <w:tcPr>
            <w:tcW w:type="dxa" w:w="29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visit and consultation</w:t>
            </w:r>
          </w:p>
        </w:tc>
        <w:tc>
          <w:tcPr>
            <w:tcW w:type="dxa" w:w="25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Fixed price</w:t>
            </w:r>
          </w:p>
        </w:tc>
        <w:tc>
          <w:tcPr>
            <w:tcW w:type="dxa" w:w="1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350</w:t>
            </w:r>
          </w:p>
        </w:tc>
        <w:tc>
          <w:tcPr>
            <w:tcW w:type="dxa" w:w="22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per visit</w:t>
            </w:r>
          </w:p>
        </w:tc>
      </w:tr>
      <w:tr>
        <w:trPr>
          <w:cantSplit/>
          <w:tblHeader w:val="false"/>
        </w:trPr>
        <w:tc>
          <w:tcPr>
            <w:tcW w:type="dxa" w:w="29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Newcastle vaccination</w:t>
            </w:r>
          </w:p>
        </w:tc>
        <w:tc>
          <w:tcPr>
            <w:tcW w:type="dxa" w:w="25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Per head / animal</w:t>
            </w:r>
          </w:p>
        </w:tc>
        <w:tc>
          <w:tcPr>
            <w:tcW w:type="dxa" w:w="18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w:t>
            </w:r>
          </w:p>
        </w:tc>
        <w:tc>
          <w:tcPr>
            <w:tcW w:type="dxa" w:w="226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per bird</w:t>
            </w:r>
          </w:p>
        </w:tc>
      </w:tr>
      <w:tr>
        <w:trPr>
          <w:cantSplit/>
          <w:tblHeader w:val="false"/>
        </w:trPr>
        <w:tc>
          <w:tcPr>
            <w:tcW w:type="dxa" w:w="29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Cattle dipping advice</w:t>
            </w:r>
          </w:p>
        </w:tc>
        <w:tc>
          <w:tcPr>
            <w:tcW w:type="dxa" w:w="25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Per hour</w:t>
            </w:r>
          </w:p>
        </w:tc>
        <w:tc>
          <w:tcPr>
            <w:tcW w:type="dxa" w:w="1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150</w:t>
            </w:r>
          </w:p>
        </w:tc>
        <w:tc>
          <w:tcPr>
            <w:tcW w:type="dxa" w:w="22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per hour</w:t>
            </w:r>
          </w:p>
        </w:tc>
      </w:tr>
      <w:tr>
        <w:trPr>
          <w:cantSplit/>
          <w:tblHeader w:val="false"/>
        </w:trPr>
        <w:tc>
          <w:tcPr>
            <w:tcW w:type="dxa" w:w="29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Post-mortem</w:t>
            </w:r>
          </w:p>
        </w:tc>
        <w:tc>
          <w:tcPr>
            <w:tcW w:type="dxa" w:w="25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Fixed price</w:t>
            </w:r>
          </w:p>
        </w:tc>
        <w:tc>
          <w:tcPr>
            <w:tcW w:type="dxa" w:w="18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450</w:t>
            </w:r>
          </w:p>
        </w:tc>
        <w:tc>
          <w:tcPr>
            <w:tcW w:type="dxa" w:w="226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per case</w:t>
            </w:r>
          </w:p>
        </w:tc>
      </w:tr>
    </w:tbl>
    <w:p>
      <w:pPr>
        <w:spacing w:after="160"/>
      </w:pPr>
    </w:p>
    <w:p>
      <w:pPr>
        <w:pBdr>
          <w:left w:val="single" w:color="7A5BB0" w:sz="24" w:space="8"/>
        </w:pBdr>
        <w:shd w:fill="F1ECF8" w:val="clear"/>
        <w:spacing w:after="160" w:before="80" w:line="280"/>
        <w:ind w:left="200" w:right="100"/>
      </w:pPr>
      <w:r>
        <w:rPr>
          <w:rFonts w:ascii="Calibri" w:cs="Calibri" w:eastAsia="Calibri" w:hAnsi="Calibri"/>
          <w:b/>
          <w:bCs/>
          <w:color w:val="7A5BB0"/>
          <w:sz w:val="21"/>
          <w:szCs w:val="21"/>
        </w:rPr>
        <w:t xml:space="preserve">Example: </w:t>
      </w:r>
      <w:r>
        <w:rPr>
          <w:rFonts w:ascii="Calibri" w:cs="Calibri" w:eastAsia="Calibri" w:hAnsi="Calibri"/>
          <w:color w:val="1F2A24"/>
          <w:sz w:val="21"/>
          <w:szCs w:val="21"/>
        </w:rPr>
        <w:t xml:space="preserve">These figures are only an illustration of how to fill the form. Use your own prices.</w:t>
      </w:r>
    </w:p>
    <w:p>
      <w:pPr>
        <w:pStyle w:val="Heading3"/>
        <w:keepNext/>
        <w:spacing w:after="100" w:before="260"/>
      </w:pPr>
      <w:bookmarkStart w:name="h_invoicing_a_visit" w:id="1"/>
      <w:r>
        <w:rPr>
          <w:rFonts w:ascii="Cambria" w:cs="Cambria" w:eastAsia="Cambria" w:hAnsi="Cambria"/>
          <w:b/>
          <w:bCs/>
          <w:color w:val="2E7D4F"/>
          <w:sz w:val="26"/>
          <w:szCs w:val="26"/>
        </w:rPr>
        <w:t xml:space="preserve">Invoicing a visit</w:t>
      </w:r>
      <w:bookmarkEnd w:id="1"/>
    </w:p>
    <w:p>
      <w:pPr>
        <w:pStyle w:val="ListParagraph"/>
        <w:numPr>
          <w:ilvl w:val="0"/>
          <w:numId w:val="161"/>
        </w:numPr>
        <w:spacing w:after="70" w:line="280"/>
      </w:pPr>
      <w:r>
        <w:rPr>
          <w:rFonts w:ascii="Calibri" w:cs="Calibri" w:eastAsia="Calibri" w:hAnsi="Calibri"/>
          <w:color w:val="1F2A24"/>
          <w:sz w:val="21"/>
          <w:szCs w:val="21"/>
        </w:rPr>
        <w:t xml:space="preserve">Complete the clinical record and make sure </w:t>
      </w:r>
      <w:r>
        <w:rPr>
          <w:rFonts w:ascii="Calibri" w:cs="Calibri" w:eastAsia="Calibri" w:hAnsi="Calibri"/>
          <w:b/>
          <w:bCs/>
          <w:color w:val="1F2A24"/>
          <w:sz w:val="21"/>
          <w:szCs w:val="21"/>
        </w:rPr>
        <w:t xml:space="preserve">Total charge</w:t>
      </w:r>
      <w:r>
        <w:rPr>
          <w:rFonts w:ascii="Calibri" w:cs="Calibri" w:eastAsia="Calibri" w:hAnsi="Calibri"/>
          <w:color w:val="1F2A24"/>
          <w:sz w:val="21"/>
          <w:szCs w:val="21"/>
        </w:rPr>
        <w:t xml:space="preserve"> is correct.</w:t>
      </w:r>
    </w:p>
    <w:p>
      <w:pPr>
        <w:pStyle w:val="ListParagraph"/>
        <w:numPr>
          <w:ilvl w:val="0"/>
          <w:numId w:val="161"/>
        </w:numPr>
        <w:spacing w:after="70" w:line="28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Appointments</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Invoice</w:t>
      </w:r>
      <w:r>
        <w:rPr>
          <w:rFonts w:ascii="Calibri" w:cs="Calibri" w:eastAsia="Calibri" w:hAnsi="Calibri"/>
          <w:color w:val="1F2A24"/>
          <w:sz w:val="21"/>
          <w:szCs w:val="21"/>
        </w:rPr>
        <w:t xml:space="preserve"> on the completed appointment. (The button is shown while the appointment is Completed and not ticked Paid.)</w:t>
      </w:r>
    </w:p>
    <w:p>
      <w:pPr>
        <w:pStyle w:val="ListParagraph"/>
        <w:numPr>
          <w:ilvl w:val="0"/>
          <w:numId w:val="161"/>
        </w:numPr>
        <w:spacing w:after="70" w:line="280"/>
      </w:pPr>
      <w:r>
        <w:rPr>
          <w:rFonts w:ascii="Calibri" w:cs="Calibri" w:eastAsia="Calibri" w:hAnsi="Calibri"/>
          <w:color w:val="1F2A24"/>
          <w:sz w:val="21"/>
          <w:szCs w:val="21"/>
        </w:rPr>
        <w:t xml:space="preserve">In the window "Invoice for VA-…", check the lines. The first line is the visit type, species, number of animals and date, priced at the total charge (or the consultation fee). Each medication is added as a line at price 0.</w:t>
      </w:r>
    </w:p>
    <w:p>
      <w:pPr>
        <w:pStyle w:val="ListParagraph"/>
        <w:numPr>
          <w:ilvl w:val="0"/>
          <w:numId w:val="161"/>
        </w:numPr>
        <w:spacing w:after="70" w:line="280"/>
      </w:pPr>
      <w:r>
        <w:rPr>
          <w:rFonts w:ascii="Calibri" w:cs="Calibri" w:eastAsia="Calibri" w:hAnsi="Calibri"/>
          <w:color w:val="1F2A24"/>
          <w:sz w:val="21"/>
          <w:szCs w:val="21"/>
        </w:rPr>
        <w:t xml:space="preserve">Add tax and a due date if needed and click </w:t>
      </w:r>
      <w:r>
        <w:rPr>
          <w:rFonts w:ascii="Calibri" w:cs="Calibri" w:eastAsia="Calibri" w:hAnsi="Calibri"/>
          <w:b/>
          <w:bCs/>
          <w:color w:val="1F2A24"/>
          <w:sz w:val="21"/>
          <w:szCs w:val="21"/>
        </w:rPr>
        <w:t xml:space="preserve">Save draft</w:t>
      </w:r>
      <w:r>
        <w:rPr>
          <w:rFonts w:ascii="Calibri" w:cs="Calibri" w:eastAsia="Calibri" w:hAnsi="Calibri"/>
          <w:color w:val="1F2A24"/>
          <w:sz w:val="21"/>
          <w:szCs w:val="21"/>
        </w:rPr>
        <w:t xml:space="preserve">.</w:t>
      </w:r>
    </w:p>
    <w:p>
      <w:pPr>
        <w:pStyle w:val="ListParagraph"/>
        <w:numPr>
          <w:ilvl w:val="0"/>
          <w:numId w:val="161"/>
        </w:numPr>
        <w:spacing w:after="70" w:line="280"/>
      </w:pPr>
      <w:r>
        <w:rPr>
          <w:rFonts w:ascii="Calibri" w:cs="Calibri" w:eastAsia="Calibri" w:hAnsi="Calibri"/>
          <w:color w:val="1F2A24"/>
          <w:sz w:val="21"/>
          <w:szCs w:val="21"/>
        </w:rPr>
        <w:t xml:space="preserve">Go to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Send</w:t>
      </w:r>
      <w:r>
        <w:rPr>
          <w:rFonts w:ascii="Calibri" w:cs="Calibri" w:eastAsia="Calibri" w:hAnsi="Calibri"/>
          <w:color w:val="1F2A24"/>
          <w:sz w:val="21"/>
          <w:szCs w:val="21"/>
        </w:rPr>
        <w:t xml:space="preserve">, and later </w:t>
      </w:r>
      <w:r>
        <w:rPr>
          <w:rFonts w:ascii="Calibri" w:cs="Calibri" w:eastAsia="Calibri" w:hAnsi="Calibri"/>
          <w:b/>
          <w:bCs/>
          <w:color w:val="1F2A24"/>
          <w:sz w:val="21"/>
          <w:szCs w:val="21"/>
        </w:rPr>
        <w:t xml:space="preserve">Mark paid</w:t>
      </w:r>
      <w:r>
        <w:rPr>
          <w:rFonts w:ascii="Calibri" w:cs="Calibri" w:eastAsia="Calibri" w:hAnsi="Calibri"/>
          <w:color w:val="1F2A24"/>
          <w:sz w:val="21"/>
          <w:szCs w:val="21"/>
        </w:rPr>
        <w:t xml:space="preserve"> with the payment method. The appointment is then marked </w:t>
      </w:r>
      <w:r>
        <w:rPr>
          <w:rFonts w:ascii="Calibri" w:cs="Calibri" w:eastAsia="Calibri" w:hAnsi="Calibri"/>
          <w:b/>
          <w:bCs/>
          <w:color w:val="1F2A24"/>
          <w:sz w:val="21"/>
          <w:szCs w:val="21"/>
        </w:rPr>
        <w:t xml:space="preserve">Paid</w:t>
      </w:r>
      <w:r>
        <w:rPr>
          <w:rFonts w:ascii="Calibri" w:cs="Calibri" w:eastAsia="Calibri" w:hAnsi="Calibri"/>
          <w:color w:val="1F2A24"/>
          <w:sz w:val="21"/>
          <w:szCs w:val="21"/>
        </w:rPr>
        <w:t xml:space="preserve"> automatically.</w:t>
      </w:r>
    </w:p>
    <w:p>
      <w:pPr>
        <w:spacing w:after="60"/>
      </w:pPr>
    </w:p>
    <w:p>
      <w:pPr>
        <w:spacing w:after="120" w:line="290"/>
      </w:pPr>
      <w:r>
        <w:rPr>
          <w:rFonts w:ascii="Calibri" w:cs="Calibri" w:eastAsia="Calibri" w:hAnsi="Calibri"/>
          <w:color w:val="1F2A24"/>
          <w:sz w:val="21"/>
          <w:szCs w:val="21"/>
        </w:rPr>
        <w:t xml:space="preserve">If the farmer pays at the clinic, you may skip the invoice and just tick </w:t>
      </w:r>
      <w:r>
        <w:rPr>
          <w:rFonts w:ascii="Calibri" w:cs="Calibri" w:eastAsia="Calibri" w:hAnsi="Calibri"/>
          <w:b/>
          <w:bCs/>
          <w:color w:val="1F2A24"/>
          <w:sz w:val="21"/>
          <w:szCs w:val="21"/>
        </w:rPr>
        <w:t xml:space="preserve">Paid in full</w:t>
      </w:r>
      <w:r>
        <w:rPr>
          <w:rFonts w:ascii="Calibri" w:cs="Calibri" w:eastAsia="Calibri" w:hAnsi="Calibri"/>
          <w:color w:val="1F2A24"/>
          <w:sz w:val="21"/>
          <w:szCs w:val="21"/>
        </w:rPr>
        <w:t xml:space="preserve"> in the outcome window. Remember that the revenue figure needs a total charge on the appointment.</w:t>
      </w:r>
    </w:p>
    <w:p>
      <w:pPr>
        <w:pStyle w:val="Heading3"/>
        <w:keepNext/>
        <w:spacing w:after="100" w:before="260"/>
      </w:pPr>
      <w:bookmarkStart w:name="h_what_the_farmer_sees_when_booking_a_vet" w:id="1"/>
      <w:r>
        <w:rPr>
          <w:rFonts w:ascii="Cambria" w:cs="Cambria" w:eastAsia="Cambria" w:hAnsi="Cambria"/>
          <w:b/>
          <w:bCs/>
          <w:color w:val="2E7D4F"/>
          <w:sz w:val="26"/>
          <w:szCs w:val="26"/>
        </w:rPr>
        <w:t xml:space="preserve">What the farmer sees when booking a vet</w:t>
      </w:r>
      <w:bookmarkEnd w:id="1"/>
    </w:p>
    <w:p>
      <w:pPr>
        <w:spacing w:after="120" w:line="290"/>
      </w:pPr>
      <w:r>
        <w:rPr>
          <w:rFonts w:ascii="Calibri" w:cs="Calibri" w:eastAsia="Calibri" w:hAnsi="Calibri"/>
          <w:color w:val="1F2A24"/>
          <w:sz w:val="21"/>
          <w:szCs w:val="21"/>
        </w:rPr>
        <w:t xml:space="preserve">In the farm workspace, under the Markets section of the left menu, there is a </w:t>
      </w:r>
      <w:r>
        <w:rPr>
          <w:rFonts w:ascii="Calibri" w:cs="Calibri" w:eastAsia="Calibri" w:hAnsi="Calibri"/>
          <w:b/>
          <w:bCs/>
          <w:color w:val="1F2A24"/>
          <w:sz w:val="21"/>
          <w:szCs w:val="21"/>
        </w:rPr>
        <w:t xml:space="preserve">Vet Services</w:t>
      </w:r>
      <w:r>
        <w:rPr>
          <w:rFonts w:ascii="Calibri" w:cs="Calibri" w:eastAsia="Calibri" w:hAnsi="Calibri"/>
          <w:color w:val="1F2A24"/>
          <w:sz w:val="21"/>
          <w:szCs w:val="21"/>
        </w:rPr>
        <w:t xml:space="preserve"> page. It shows a list of practices as cards: name, tagline, location, the districts served, a </w:t>
      </w:r>
      <w:r>
        <w:rPr>
          <w:rFonts w:ascii="Calibri" w:cs="Calibri" w:eastAsia="Calibri" w:hAnsi="Calibri"/>
          <w:b/>
          <w:bCs/>
          <w:color w:val="1F2A24"/>
          <w:sz w:val="21"/>
          <w:szCs w:val="21"/>
        </w:rPr>
        <w:t xml:space="preserve">Verified</w:t>
      </w:r>
      <w:r>
        <w:rPr>
          <w:rFonts w:ascii="Calibri" w:cs="Calibri" w:eastAsia="Calibri" w:hAnsi="Calibri"/>
          <w:color w:val="1F2A24"/>
          <w:sz w:val="21"/>
          <w:szCs w:val="21"/>
        </w:rPr>
        <w:t xml:space="preserve"> badge (if the platform has verified you), the star rating and a few tags. The farmer can search by name or description, and filter by district.</w:t>
      </w:r>
    </w:p>
    <w:p>
      <w:pPr>
        <w:spacing w:after="120" w:line="290"/>
      </w:pPr>
      <w:r>
        <w:rPr>
          <w:rFonts w:ascii="Calibri" w:cs="Calibri" w:eastAsia="Calibri" w:hAnsi="Calibri"/>
          <w:color w:val="1F2A24"/>
          <w:sz w:val="21"/>
          <w:szCs w:val="21"/>
        </w:rPr>
        <w:t xml:space="preserve">When the farmer opens your card they see tabs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(description, coverage areas and tags), </w:t>
      </w:r>
      <w:r>
        <w:rPr>
          <w:rFonts w:ascii="Calibri" w:cs="Calibri" w:eastAsia="Calibri" w:hAnsi="Calibri"/>
          <w:b/>
          <w:bCs/>
          <w:color w:val="1F2A24"/>
          <w:sz w:val="21"/>
          <w:szCs w:val="21"/>
        </w:rPr>
        <w:t xml:space="preserve">Services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Reviews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Certifications</w:t>
      </w:r>
      <w:r>
        <w:rPr>
          <w:rFonts w:ascii="Calibri" w:cs="Calibri" w:eastAsia="Calibri" w:hAnsi="Calibri"/>
          <w:color w:val="1F2A24"/>
          <w:sz w:val="21"/>
          <w:szCs w:val="21"/>
        </w:rPr>
        <w:t xml:space="preserve">, with your phone, email, website and hours at the top. They click </w:t>
      </w:r>
      <w:r>
        <w:rPr>
          <w:rFonts w:ascii="Calibri" w:cs="Calibri" w:eastAsia="Calibri" w:hAnsi="Calibri"/>
          <w:b/>
          <w:bCs/>
          <w:color w:val="1F2A24"/>
          <w:sz w:val="21"/>
          <w:szCs w:val="21"/>
        </w:rPr>
        <w:t xml:space="preserve">Book / Enquire</w:t>
      </w:r>
      <w:r>
        <w:rPr>
          <w:rFonts w:ascii="Calibri" w:cs="Calibri" w:eastAsia="Calibri" w:hAnsi="Calibri"/>
          <w:color w:val="1F2A24"/>
          <w:sz w:val="21"/>
          <w:szCs w:val="21"/>
        </w:rPr>
        <w:t xml:space="preserve"> and fill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1"/>
        <w:gridCol w:w="6037"/>
      </w:tblGrid>
      <w:tr>
        <w:trPr>
          <w:cantSplit/>
          <w:tblHeader/>
        </w:trPr>
        <w:tc>
          <w:tcPr>
            <w:tcW w:type="dxa" w:w="360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 the farmer sees</w:t>
            </w:r>
          </w:p>
        </w:tc>
        <w:tc>
          <w:tcPr>
            <w:tcW w:type="dxa" w:w="603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36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Service Type *</w:t>
            </w:r>
          </w:p>
        </w:tc>
        <w:tc>
          <w:tcPr>
            <w:tcW w:type="dxa" w:w="60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General Consultation, Vaccination, Treatment / Procedure, Diagnosis / Lab, Deworming, Pregnancy Check, Teleconsultation (Remote), Other. (Pre-slaughter certification is not offered here.)</w:t>
            </w:r>
          </w:p>
        </w:tc>
      </w:tr>
      <w:tr>
        <w:trPr>
          <w:cantSplit/>
          <w:tblHeader w:val="false"/>
        </w:trPr>
        <w:tc>
          <w:tcPr>
            <w:tcW w:type="dxa" w:w="36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Appointment Date *</w:t>
            </w:r>
          </w:p>
        </w:tc>
        <w:tc>
          <w:tcPr>
            <w:tcW w:type="dxa" w:w="60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date. There is no time field.</w:t>
            </w:r>
          </w:p>
        </w:tc>
      </w:tr>
      <w:tr>
        <w:trPr>
          <w:cantSplit/>
          <w:tblHeader w:val="false"/>
        </w:trPr>
        <w:tc>
          <w:tcPr>
            <w:tcW w:type="dxa" w:w="36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Species / Animal Count</w:t>
            </w:r>
          </w:p>
        </w:tc>
        <w:tc>
          <w:tcPr>
            <w:tcW w:type="dxa" w:w="60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Free text and a number.</w:t>
            </w:r>
          </w:p>
        </w:tc>
      </w:tr>
      <w:tr>
        <w:trPr>
          <w:cantSplit/>
          <w:tblHeader w:val="false"/>
        </w:trPr>
        <w:tc>
          <w:tcPr>
            <w:tcW w:type="dxa" w:w="36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Symptoms / Reason</w:t>
            </w:r>
          </w:p>
        </w:tc>
        <w:tc>
          <w:tcPr>
            <w:tcW w:type="dxa" w:w="60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is wrong. This arrives in your </w:t>
            </w:r>
            <w:r>
              <w:rPr>
                <w:rFonts w:ascii="Calibri" w:cs="Calibri" w:eastAsia="Calibri" w:hAnsi="Calibri"/>
                <w:b/>
                <w:bCs/>
                <w:color w:val="1F2A24"/>
                <w:sz w:val="18"/>
                <w:szCs w:val="18"/>
              </w:rPr>
              <w:t xml:space="preserve">Reason</w:t>
            </w:r>
            <w:r>
              <w:rPr>
                <w:rFonts w:ascii="Calibri" w:cs="Calibri" w:eastAsia="Calibri" w:hAnsi="Calibri"/>
                <w:color w:val="1F2A24"/>
                <w:sz w:val="18"/>
                <w:szCs w:val="18"/>
              </w:rPr>
              <w:t xml:space="preserve"> column.</w:t>
            </w:r>
          </w:p>
        </w:tc>
      </w:tr>
      <w:tr>
        <w:trPr>
          <w:cantSplit/>
          <w:tblHeader w:val="false"/>
        </w:trPr>
        <w:tc>
          <w:tcPr>
            <w:tcW w:type="dxa" w:w="36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Additional Notes</w:t>
            </w:r>
          </w:p>
        </w:tc>
        <w:tc>
          <w:tcPr>
            <w:tcW w:type="dxa" w:w="60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stored on the appointment in this version, so do not rely on it.</w:t>
            </w:r>
          </w:p>
        </w:tc>
      </w:tr>
    </w:tbl>
    <w:p>
      <w:pPr>
        <w:spacing w:after="160"/>
      </w:pPr>
    </w:p>
    <w:p>
      <w:pPr>
        <w:spacing w:after="120" w:line="290"/>
      </w:pPr>
      <w:r>
        <w:rPr>
          <w:rFonts w:ascii="Calibri" w:cs="Calibri" w:eastAsia="Calibri" w:hAnsi="Calibri"/>
          <w:color w:val="1F2A24"/>
          <w:sz w:val="21"/>
          <w:szCs w:val="21"/>
        </w:rPr>
        <w:t xml:space="preserve">After sending, the farmer sees "Request submitted!" and a reference number starting with VA-, and the message that your business will contact them on your phone number. </w:t>
      </w:r>
      <w:r>
        <w:rPr>
          <w:rFonts w:ascii="Calibri" w:cs="Calibri" w:eastAsia="Calibri" w:hAnsi="Calibri"/>
          <w:b/>
          <w:bCs/>
          <w:color w:val="1F2A24"/>
          <w:sz w:val="21"/>
          <w:szCs w:val="21"/>
        </w:rPr>
        <w:t xml:space="preserve">That is why your phone number must be filled in.</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In this version the farmer's view of a live practice shows your description, districts, tags, contact details, hours and rating. The </w:t>
      </w:r>
      <w:r>
        <w:rPr>
          <w:rFonts w:ascii="Calibri" w:cs="Calibri" w:eastAsia="Calibri" w:hAnsi="Calibri"/>
          <w:b/>
          <w:bCs/>
          <w:color w:val="1F2A24"/>
          <w:sz w:val="21"/>
          <w:szCs w:val="21"/>
        </w:rPr>
        <w:t xml:space="preserve">Services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Reviews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Certifications</w:t>
      </w:r>
      <w:r>
        <w:rPr>
          <w:rFonts w:ascii="Calibri" w:cs="Calibri" w:eastAsia="Calibri" w:hAnsi="Calibri"/>
          <w:color w:val="1F2A24"/>
          <w:sz w:val="21"/>
          <w:szCs w:val="21"/>
        </w:rPr>
        <w:t xml:space="preserve"> tabs on the farmer's card may read "No services listed yet." or "No reviews yet." even when you have filled in your own lists. Because of this, put your main prices and services in your </w:t>
      </w:r>
      <w:r>
        <w:rPr>
          <w:rFonts w:ascii="Calibri" w:cs="Calibri" w:eastAsia="Calibri" w:hAnsi="Calibri"/>
          <w:b/>
          <w:bCs/>
          <w:color w:val="1F2A24"/>
          <w:sz w:val="21"/>
          <w:szCs w:val="21"/>
        </w:rPr>
        <w:t xml:space="preserve">Description</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Tagline</w:t>
      </w:r>
      <w:r>
        <w:rPr>
          <w:rFonts w:ascii="Calibri" w:cs="Calibri" w:eastAsia="Calibri" w:hAnsi="Calibri"/>
          <w:color w:val="1F2A24"/>
          <w:sz w:val="21"/>
          <w:szCs w:val="21"/>
        </w:rPr>
        <w:t xml:space="preserve"> too, and make sure your phone number is correct so farmers can call.</w:t>
      </w:r>
    </w:p>
    <w:p>
      <w:pPr>
        <w:pStyle w:val="Heading3"/>
        <w:keepNext/>
        <w:spacing w:after="100" w:before="260"/>
      </w:pPr>
      <w:bookmarkStart w:name="h_first_week_checklist_vet_" w:id="1"/>
      <w:r>
        <w:rPr>
          <w:rFonts w:ascii="Cambria" w:cs="Cambria" w:eastAsia="Cambria" w:hAnsi="Cambria"/>
          <w:b/>
          <w:bCs/>
          <w:color w:val="2E7D4F"/>
          <w:sz w:val="26"/>
          <w:szCs w:val="26"/>
        </w:rPr>
        <w:t xml:space="preserve">First week checklist (Vet)</w:t>
      </w:r>
      <w:bookmarkEnd w:id="1"/>
    </w:p>
    <w:p>
      <w:pPr>
        <w:pStyle w:val="ListParagraph"/>
        <w:numPr>
          <w:ilvl w:val="0"/>
          <w:numId w:val="162"/>
        </w:numPr>
        <w:spacing w:after="70" w:line="280"/>
      </w:pPr>
      <w:r>
        <w:rPr>
          <w:rFonts w:ascii="Calibri" w:cs="Calibri" w:eastAsia="Calibri" w:hAnsi="Calibri"/>
          <w:color w:val="1F2A24"/>
          <w:sz w:val="21"/>
          <w:szCs w:val="21"/>
        </w:rPr>
        <w:t xml:space="preserve">Complete the common checklist in Chapter 1 (profile, phone, districts, hours).</w:t>
      </w:r>
    </w:p>
    <w:p>
      <w:pPr>
        <w:pStyle w:val="ListParagraph"/>
        <w:numPr>
          <w:ilvl w:val="0"/>
          <w:numId w:val="162"/>
        </w:numPr>
        <w:spacing w:after="70" w:line="280"/>
      </w:pPr>
      <w:r>
        <w:rPr>
          <w:rFonts w:ascii="Calibri" w:cs="Calibri" w:eastAsia="Calibri" w:hAnsi="Calibri"/>
          <w:color w:val="1F2A24"/>
          <w:sz w:val="21"/>
          <w:szCs w:val="21"/>
        </w:rPr>
        <w:t xml:space="preserve">Tick </w:t>
      </w:r>
      <w:r>
        <w:rPr>
          <w:rFonts w:ascii="Calibri" w:cs="Calibri" w:eastAsia="Calibri" w:hAnsi="Calibri"/>
          <w:b/>
          <w:bCs/>
          <w:color w:val="1F2A24"/>
          <w:sz w:val="21"/>
          <w:szCs w:val="21"/>
        </w:rPr>
        <w:t xml:space="preserve">We travel to the farm</w:t>
      </w:r>
      <w:r>
        <w:rPr>
          <w:rFonts w:ascii="Calibri" w:cs="Calibri" w:eastAsia="Calibri" w:hAnsi="Calibri"/>
          <w:color w:val="1F2A24"/>
          <w:sz w:val="21"/>
          <w:szCs w:val="21"/>
        </w:rPr>
        <w:t xml:space="preserve"> if you do farm visits, and </w:t>
      </w:r>
      <w:r>
        <w:rPr>
          <w:rFonts w:ascii="Calibri" w:cs="Calibri" w:eastAsia="Calibri" w:hAnsi="Calibri"/>
          <w:b/>
          <w:bCs/>
          <w:color w:val="1F2A24"/>
          <w:sz w:val="21"/>
          <w:szCs w:val="21"/>
        </w:rPr>
        <w:t xml:space="preserve">Emergency call-outs available</w:t>
      </w:r>
      <w:r>
        <w:rPr>
          <w:rFonts w:ascii="Calibri" w:cs="Calibri" w:eastAsia="Calibri" w:hAnsi="Calibri"/>
          <w:color w:val="1F2A24"/>
          <w:sz w:val="21"/>
          <w:szCs w:val="21"/>
        </w:rPr>
        <w:t xml:space="preserve"> if you do emergencies.</w:t>
      </w:r>
    </w:p>
    <w:p>
      <w:pPr>
        <w:pStyle w:val="ListParagraph"/>
        <w:numPr>
          <w:ilvl w:val="0"/>
          <w:numId w:val="162"/>
        </w:numPr>
        <w:spacing w:after="70" w:line="280"/>
      </w:pPr>
      <w:r>
        <w:rPr>
          <w:rFonts w:ascii="Calibri" w:cs="Calibri" w:eastAsia="Calibri" w:hAnsi="Calibri"/>
          <w:color w:val="1F2A24"/>
          <w:sz w:val="21"/>
          <w:szCs w:val="21"/>
        </w:rPr>
        <w:t xml:space="preserve">Add every vet officer and para-vet under </w:t>
      </w:r>
      <w:r>
        <w:rPr>
          <w:rFonts w:ascii="Calibri" w:cs="Calibri" w:eastAsia="Calibri" w:hAnsi="Calibri"/>
          <w:b/>
          <w:bCs/>
          <w:color w:val="1F2A24"/>
          <w:sz w:val="21"/>
          <w:szCs w:val="21"/>
        </w:rPr>
        <w:t xml:space="preserve">Settings &gt; Team</w:t>
      </w:r>
      <w:r>
        <w:rPr>
          <w:rFonts w:ascii="Calibri" w:cs="Calibri" w:eastAsia="Calibri" w:hAnsi="Calibri"/>
          <w:color w:val="1F2A24"/>
          <w:sz w:val="21"/>
          <w:szCs w:val="21"/>
        </w:rPr>
        <w:t xml:space="preserve"> with licence numbers.</w:t>
      </w:r>
    </w:p>
    <w:p>
      <w:pPr>
        <w:pStyle w:val="ListParagraph"/>
        <w:numPr>
          <w:ilvl w:val="0"/>
          <w:numId w:val="162"/>
        </w:numPr>
        <w:spacing w:after="70" w:line="280"/>
      </w:pPr>
      <w:r>
        <w:rPr>
          <w:rFonts w:ascii="Calibri" w:cs="Calibri" w:eastAsia="Calibri" w:hAnsi="Calibri"/>
          <w:color w:val="1F2A24"/>
          <w:sz w:val="21"/>
          <w:szCs w:val="21"/>
        </w:rPr>
        <w:t xml:space="preserve">Add 5 to 10 services with fees in </w:t>
      </w:r>
      <w:r>
        <w:rPr>
          <w:rFonts w:ascii="Calibri" w:cs="Calibri" w:eastAsia="Calibri" w:hAnsi="Calibri"/>
          <w:b/>
          <w:bCs/>
          <w:color w:val="1F2A24"/>
          <w:sz w:val="21"/>
          <w:szCs w:val="21"/>
        </w:rPr>
        <w:t xml:space="preserve">Services Catalog</w:t>
      </w:r>
      <w:r>
        <w:rPr>
          <w:rFonts w:ascii="Calibri" w:cs="Calibri" w:eastAsia="Calibri" w:hAnsi="Calibri"/>
          <w:color w:val="1F2A24"/>
          <w:sz w:val="21"/>
          <w:szCs w:val="21"/>
        </w:rPr>
        <w:t xml:space="preserve">.</w:t>
      </w:r>
    </w:p>
    <w:p>
      <w:pPr>
        <w:pStyle w:val="ListParagraph"/>
        <w:numPr>
          <w:ilvl w:val="0"/>
          <w:numId w:val="162"/>
        </w:numPr>
        <w:spacing w:after="70" w:line="280"/>
      </w:pPr>
      <w:r>
        <w:rPr>
          <w:rFonts w:ascii="Calibri" w:cs="Calibri" w:eastAsia="Calibri" w:hAnsi="Calibri"/>
          <w:color w:val="1F2A24"/>
          <w:sz w:val="21"/>
          <w:szCs w:val="21"/>
        </w:rPr>
        <w:t xml:space="preserve">Add your Veterinary Board registration and any other certificates under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w:t>
      </w:r>
    </w:p>
    <w:p>
      <w:pPr>
        <w:pStyle w:val="ListParagraph"/>
        <w:numPr>
          <w:ilvl w:val="0"/>
          <w:numId w:val="162"/>
        </w:numPr>
        <w:spacing w:after="70" w:line="280"/>
      </w:pPr>
      <w:r>
        <w:rPr>
          <w:rFonts w:ascii="Calibri" w:cs="Calibri" w:eastAsia="Calibri" w:hAnsi="Calibri"/>
          <w:color w:val="1F2A24"/>
          <w:sz w:val="21"/>
          <w:szCs w:val="21"/>
        </w:rPr>
        <w:t xml:space="preserve">Enter three real appointments (</w:t>
      </w:r>
      <w:r>
        <w:rPr>
          <w:rFonts w:ascii="Calibri" w:cs="Calibri" w:eastAsia="Calibri" w:hAnsi="Calibri"/>
          <w:b/>
          <w:bCs/>
          <w:color w:val="1F2A24"/>
          <w:sz w:val="21"/>
          <w:szCs w:val="21"/>
        </w:rPr>
        <w:t xml:space="preserve">+ Appointment</w:t>
      </w:r>
      <w:r>
        <w:rPr>
          <w:rFonts w:ascii="Calibri" w:cs="Calibri" w:eastAsia="Calibri" w:hAnsi="Calibri"/>
          <w:color w:val="1F2A24"/>
          <w:sz w:val="21"/>
          <w:szCs w:val="21"/>
        </w:rPr>
        <w:t xml:space="preserve">) and record the outcome of each, including one medication with a withdrawal period.</w:t>
      </w:r>
    </w:p>
    <w:p>
      <w:pPr>
        <w:pStyle w:val="ListParagraph"/>
        <w:numPr>
          <w:ilvl w:val="0"/>
          <w:numId w:val="162"/>
        </w:numPr>
        <w:spacing w:after="70" w:line="280"/>
      </w:pPr>
      <w:r>
        <w:rPr>
          <w:rFonts w:ascii="Calibri" w:cs="Calibri" w:eastAsia="Calibri" w:hAnsi="Calibri"/>
          <w:color w:val="1F2A24"/>
          <w:sz w:val="21"/>
          <w:szCs w:val="21"/>
        </w:rPr>
        <w:t xml:space="preserve">Check </w:t>
      </w:r>
      <w:r>
        <w:rPr>
          <w:rFonts w:ascii="Calibri" w:cs="Calibri" w:eastAsia="Calibri" w:hAnsi="Calibri"/>
          <w:b/>
          <w:bCs/>
          <w:color w:val="1F2A24"/>
          <w:sz w:val="21"/>
          <w:szCs w:val="21"/>
        </w:rPr>
        <w:t xml:space="preserve">Patient Records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Prescriptions</w:t>
      </w:r>
      <w:r>
        <w:rPr>
          <w:rFonts w:ascii="Calibri" w:cs="Calibri" w:eastAsia="Calibri" w:hAnsi="Calibri"/>
          <w:color w:val="1F2A24"/>
          <w:sz w:val="21"/>
          <w:szCs w:val="21"/>
        </w:rPr>
        <w:t xml:space="preserve"> to see them appear.</w:t>
      </w:r>
    </w:p>
    <w:p>
      <w:pPr>
        <w:pStyle w:val="ListParagraph"/>
        <w:numPr>
          <w:ilvl w:val="0"/>
          <w:numId w:val="162"/>
        </w:numPr>
        <w:spacing w:after="70" w:line="280"/>
      </w:pPr>
      <w:r>
        <w:rPr>
          <w:rFonts w:ascii="Calibri" w:cs="Calibri" w:eastAsia="Calibri" w:hAnsi="Calibri"/>
          <w:color w:val="1F2A24"/>
          <w:sz w:val="21"/>
          <w:szCs w:val="21"/>
        </w:rPr>
        <w:t xml:space="preserve">Invoice one completed visit and mark it paid. Look at </w:t>
      </w:r>
      <w:r>
        <w:rPr>
          <w:rFonts w:ascii="Calibri" w:cs="Calibri" w:eastAsia="Calibri" w:hAnsi="Calibri"/>
          <w:b/>
          <w:bCs/>
          <w:color w:val="1F2A24"/>
          <w:sz w:val="21"/>
          <w:szCs w:val="21"/>
        </w:rPr>
        <w:t xml:space="preserve">Revenue</w:t>
      </w:r>
      <w:r>
        <w:rPr>
          <w:rFonts w:ascii="Calibri" w:cs="Calibri" w:eastAsia="Calibri" w:hAnsi="Calibri"/>
          <w:color w:val="1F2A24"/>
          <w:sz w:val="21"/>
          <w:szCs w:val="21"/>
        </w:rPr>
        <w:t xml:space="preserve">.</w:t>
      </w:r>
    </w:p>
    <w:p>
      <w:pPr>
        <w:pStyle w:val="ListParagraph"/>
        <w:numPr>
          <w:ilvl w:val="0"/>
          <w:numId w:val="162"/>
        </w:numPr>
        <w:spacing w:after="70" w:line="280"/>
      </w:pPr>
      <w:r>
        <w:rPr>
          <w:rFonts w:ascii="Calibri" w:cs="Calibri" w:eastAsia="Calibri" w:hAnsi="Calibri"/>
          <w:color w:val="1F2A24"/>
          <w:sz w:val="21"/>
          <w:szCs w:val="21"/>
        </w:rPr>
        <w:t xml:space="preserve">Ask a friendly farmer to open </w:t>
      </w:r>
      <w:r>
        <w:rPr>
          <w:rFonts w:ascii="Calibri" w:cs="Calibri" w:eastAsia="Calibri" w:hAnsi="Calibri"/>
          <w:b/>
          <w:bCs/>
          <w:color w:val="1F2A24"/>
          <w:sz w:val="21"/>
          <w:szCs w:val="21"/>
        </w:rPr>
        <w:t xml:space="preserve">Vet Services</w:t>
      </w:r>
      <w:r>
        <w:rPr>
          <w:rFonts w:ascii="Calibri" w:cs="Calibri" w:eastAsia="Calibri" w:hAnsi="Calibri"/>
          <w:color w:val="1F2A24"/>
          <w:sz w:val="21"/>
          <w:szCs w:val="21"/>
        </w:rPr>
        <w:t xml:space="preserve"> in the farm workspace and book you, so you see the "via marketplace" flow once.</w:t>
      </w:r>
    </w:p>
    <w:p>
      <w:pPr>
        <w:spacing w:after="60"/>
      </w:pPr>
    </w:p>
    <w:p>
      <w:pPr>
        <w:pStyle w:val="Heading3"/>
        <w:keepNext/>
        <w:spacing w:after="100" w:before="260"/>
      </w:pPr>
      <w:bookmarkStart w:name="h_daily_routine_vet_" w:id="1"/>
      <w:r>
        <w:rPr>
          <w:rFonts w:ascii="Cambria" w:cs="Cambria" w:eastAsia="Cambria" w:hAnsi="Cambria"/>
          <w:b/>
          <w:bCs/>
          <w:color w:val="2E7D4F"/>
          <w:sz w:val="26"/>
          <w:szCs w:val="26"/>
        </w:rPr>
        <w:t xml:space="preserve">Daily routine (Vet)</w:t>
      </w:r>
      <w:bookmarkEnd w:id="1"/>
    </w:p>
    <w:p>
      <w:pPr>
        <w:pStyle w:val="ListParagraph"/>
        <w:numPr>
          <w:ilvl w:val="0"/>
          <w:numId w:val="163"/>
        </w:numPr>
        <w:spacing w:after="70" w:line="280"/>
      </w:pP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check </w:t>
      </w:r>
      <w:r>
        <w:rPr>
          <w:rFonts w:ascii="Calibri" w:cs="Calibri" w:eastAsia="Calibri" w:hAnsi="Calibri"/>
          <w:b/>
          <w:bCs/>
          <w:color w:val="1F2A24"/>
          <w:sz w:val="21"/>
          <w:szCs w:val="21"/>
        </w:rPr>
        <w:t xml:space="preserve">Upcoming appointments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Follow-ups due (7 d)</w:t>
      </w:r>
      <w:r>
        <w:rPr>
          <w:rFonts w:ascii="Calibri" w:cs="Calibri" w:eastAsia="Calibri" w:hAnsi="Calibri"/>
          <w:color w:val="1F2A24"/>
          <w:sz w:val="21"/>
          <w:szCs w:val="21"/>
        </w:rPr>
        <w:t xml:space="preserve">.</w:t>
      </w:r>
    </w:p>
    <w:p>
      <w:pPr>
        <w:pStyle w:val="ListParagraph"/>
        <w:numPr>
          <w:ilvl w:val="0"/>
          <w:numId w:val="163"/>
        </w:numPr>
        <w:spacing w:after="70" w:line="280"/>
      </w:pPr>
      <w:r>
        <w:rPr>
          <w:rFonts w:ascii="Calibri" w:cs="Calibri" w:eastAsia="Calibri" w:hAnsi="Calibri"/>
          <w:b/>
          <w:bCs/>
          <w:color w:val="1F2A24"/>
          <w:sz w:val="21"/>
          <w:szCs w:val="21"/>
        </w:rPr>
        <w:t xml:space="preserve">Appointments</w:t>
      </w:r>
      <w:r>
        <w:rPr>
          <w:rFonts w:ascii="Calibri" w:cs="Calibri" w:eastAsia="Calibri" w:hAnsi="Calibri"/>
          <w:color w:val="1F2A24"/>
          <w:sz w:val="21"/>
          <w:szCs w:val="21"/>
        </w:rPr>
        <w:t xml:space="preserve">: filter </w:t>
      </w:r>
      <w:r>
        <w:rPr>
          <w:rFonts w:ascii="Calibri" w:cs="Calibri" w:eastAsia="Calibri" w:hAnsi="Calibri"/>
          <w:b/>
          <w:bCs/>
          <w:color w:val="1F2A24"/>
          <w:sz w:val="21"/>
          <w:szCs w:val="21"/>
        </w:rPr>
        <w:t xml:space="preserve">Requested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Confirm</w:t>
      </w:r>
      <w:r>
        <w:rPr>
          <w:rFonts w:ascii="Calibri" w:cs="Calibri" w:eastAsia="Calibri" w:hAnsi="Calibri"/>
          <w:color w:val="1F2A24"/>
          <w:sz w:val="21"/>
          <w:szCs w:val="21"/>
        </w:rPr>
        <w:t xml:space="preserve"> or phone each one.</w:t>
      </w:r>
    </w:p>
    <w:p>
      <w:pPr>
        <w:pStyle w:val="ListParagraph"/>
        <w:numPr>
          <w:ilvl w:val="0"/>
          <w:numId w:val="163"/>
        </w:numPr>
        <w:spacing w:after="70" w:line="280"/>
      </w:pPr>
      <w:r>
        <w:rPr>
          <w:rFonts w:ascii="Calibri" w:cs="Calibri" w:eastAsia="Calibri" w:hAnsi="Calibri"/>
          <w:color w:val="1F2A24"/>
          <w:sz w:val="21"/>
          <w:szCs w:val="21"/>
        </w:rPr>
        <w:t xml:space="preserve">During the day: </w:t>
      </w:r>
      <w:r>
        <w:rPr>
          <w:rFonts w:ascii="Calibri" w:cs="Calibri" w:eastAsia="Calibri" w:hAnsi="Calibri"/>
          <w:b/>
          <w:bCs/>
          <w:color w:val="1F2A24"/>
          <w:sz w:val="21"/>
          <w:szCs w:val="21"/>
        </w:rPr>
        <w:t xml:space="preserve">Start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Record outcome</w:t>
      </w:r>
      <w:r>
        <w:rPr>
          <w:rFonts w:ascii="Calibri" w:cs="Calibri" w:eastAsia="Calibri" w:hAnsi="Calibri"/>
          <w:color w:val="1F2A24"/>
          <w:sz w:val="21"/>
          <w:szCs w:val="21"/>
        </w:rPr>
        <w:t xml:space="preserve"> for each visit, with diagnosis, medications and total charge.</w:t>
      </w:r>
    </w:p>
    <w:p>
      <w:pPr>
        <w:pStyle w:val="ListParagraph"/>
        <w:numPr>
          <w:ilvl w:val="0"/>
          <w:numId w:val="163"/>
        </w:numPr>
        <w:spacing w:after="70" w:line="280"/>
      </w:pPr>
      <w:r>
        <w:rPr>
          <w:rFonts w:ascii="Calibri" w:cs="Calibri" w:eastAsia="Calibri" w:hAnsi="Calibri"/>
          <w:color w:val="1F2A24"/>
          <w:sz w:val="21"/>
          <w:szCs w:val="21"/>
        </w:rPr>
        <w:t xml:space="preserve">After the visit: </w:t>
      </w:r>
      <w:r>
        <w:rPr>
          <w:rFonts w:ascii="Calibri" w:cs="Calibri" w:eastAsia="Calibri" w:hAnsi="Calibri"/>
          <w:b/>
          <w:bCs/>
          <w:color w:val="1F2A24"/>
          <w:sz w:val="21"/>
          <w:szCs w:val="21"/>
        </w:rPr>
        <w:t xml:space="preserve">Invoice</w:t>
      </w:r>
      <w:r>
        <w:rPr>
          <w:rFonts w:ascii="Calibri" w:cs="Calibri" w:eastAsia="Calibri" w:hAnsi="Calibri"/>
          <w:color w:val="1F2A24"/>
          <w:sz w:val="21"/>
          <w:szCs w:val="21"/>
        </w:rPr>
        <w:t xml:space="preserve"> or tick </w:t>
      </w:r>
      <w:r>
        <w:rPr>
          <w:rFonts w:ascii="Calibri" w:cs="Calibri" w:eastAsia="Calibri" w:hAnsi="Calibri"/>
          <w:b/>
          <w:bCs/>
          <w:color w:val="1F2A24"/>
          <w:sz w:val="21"/>
          <w:szCs w:val="21"/>
        </w:rPr>
        <w:t xml:space="preserve">Paid in full</w:t>
      </w:r>
      <w:r>
        <w:rPr>
          <w:rFonts w:ascii="Calibri" w:cs="Calibri" w:eastAsia="Calibri" w:hAnsi="Calibri"/>
          <w:color w:val="1F2A24"/>
          <w:sz w:val="21"/>
          <w:szCs w:val="21"/>
        </w:rPr>
        <w:t xml:space="preserve">.</w:t>
      </w:r>
    </w:p>
    <w:p>
      <w:pPr>
        <w:pStyle w:val="ListParagraph"/>
        <w:numPr>
          <w:ilvl w:val="0"/>
          <w:numId w:val="163"/>
        </w:numPr>
        <w:spacing w:after="70" w:line="280"/>
      </w:pPr>
      <w:r>
        <w:rPr>
          <w:rFonts w:ascii="Calibri" w:cs="Calibri" w:eastAsia="Calibri" w:hAnsi="Calibri"/>
          <w:color w:val="1F2A24"/>
          <w:sz w:val="21"/>
          <w:szCs w:val="21"/>
        </w:rPr>
        <w:t xml:space="preserve">Evening: look at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for overdue items, and at </w:t>
      </w:r>
      <w:r>
        <w:rPr>
          <w:rFonts w:ascii="Calibri" w:cs="Calibri" w:eastAsia="Calibri" w:hAnsi="Calibri"/>
          <w:b/>
          <w:bCs/>
          <w:color w:val="1F2A24"/>
          <w:sz w:val="21"/>
          <w:szCs w:val="21"/>
        </w:rPr>
        <w:t xml:space="preserve">Patient Records</w:t>
      </w:r>
      <w:r>
        <w:rPr>
          <w:rFonts w:ascii="Calibri" w:cs="Calibri" w:eastAsia="Calibri" w:hAnsi="Calibri"/>
          <w:color w:val="1F2A24"/>
          <w:sz w:val="21"/>
          <w:szCs w:val="21"/>
        </w:rPr>
        <w:t xml:space="preserve"> for clients that owe you.</w:t>
      </w:r>
    </w:p>
    <w:p>
      <w:pPr>
        <w:spacing w:after="60"/>
      </w:pPr>
    </w:p>
    <w:p>
      <w:pPr>
        <w:pStyle w:val="Heading3"/>
        <w:keepNext/>
        <w:spacing w:after="100" w:before="260"/>
      </w:pPr>
      <w:bookmarkStart w:name="h_how_farmers_find_and_book_you_vet_" w:id="1"/>
      <w:r>
        <w:rPr>
          <w:rFonts w:ascii="Cambria" w:cs="Cambria" w:eastAsia="Cambria" w:hAnsi="Cambria"/>
          <w:b/>
          <w:bCs/>
          <w:color w:val="2E7D4F"/>
          <w:sz w:val="26"/>
          <w:szCs w:val="26"/>
        </w:rPr>
        <w:t xml:space="preserve">How farmers find and book you (Vet)</w:t>
      </w:r>
      <w:bookmarkEnd w:id="1"/>
    </w:p>
    <w:p>
      <w:pPr>
        <w:pStyle w:val="ListParagraph"/>
        <w:numPr>
          <w:ilvl w:val="0"/>
          <w:numId w:val="164"/>
        </w:numPr>
        <w:spacing w:after="70" w:line="280"/>
      </w:pPr>
      <w:r>
        <w:rPr>
          <w:rFonts w:ascii="Calibri" w:cs="Calibri" w:eastAsia="Calibri" w:hAnsi="Calibri"/>
          <w:b/>
          <w:bCs/>
          <w:color w:val="1F2A24"/>
          <w:sz w:val="21"/>
          <w:szCs w:val="21"/>
        </w:rPr>
        <w:t xml:space="preserve">Fill in</w:t>
      </w:r>
      <w:r>
        <w:rPr>
          <w:rFonts w:ascii="Calibri" w:cs="Calibri" w:eastAsia="Calibri" w:hAnsi="Calibri"/>
          <w:color w:val="1F2A24"/>
          <w:sz w:val="21"/>
          <w:szCs w:val="21"/>
        </w:rPr>
        <w:t xml:space="preserve"> (all in Settings and Marketplace Listing): business name, tagline, description, phone and WhatsApp, district, districts served, specialties (for example "Poultry, cattle, tilapia"), service hours, the travel and emergency boxes, services with prices, and certificates.</w:t>
      </w:r>
    </w:p>
    <w:p>
      <w:pPr>
        <w:pStyle w:val="ListParagraph"/>
        <w:numPr>
          <w:ilvl w:val="0"/>
          <w:numId w:val="164"/>
        </w:numPr>
        <w:spacing w:after="70" w:line="280"/>
      </w:pPr>
      <w:r>
        <w:rPr>
          <w:rFonts w:ascii="Calibri" w:cs="Calibri" w:eastAsia="Calibri" w:hAnsi="Calibri"/>
          <w:b/>
          <w:bCs/>
          <w:color w:val="1F2A24"/>
          <w:sz w:val="21"/>
          <w:szCs w:val="21"/>
        </w:rPr>
        <w:t xml:space="preserve">Appear in search.</w:t>
      </w:r>
      <w:r>
        <w:rPr>
          <w:rFonts w:ascii="Calibri" w:cs="Calibri" w:eastAsia="Calibri" w:hAnsi="Calibri"/>
          <w:color w:val="1F2A24"/>
          <w:sz w:val="21"/>
          <w:szCs w:val="21"/>
        </w:rPr>
        <w:t xml:space="preserve"> Farmers search on the Vet Services page by words in your name, tagline, description and specialties, and filter by district. Your profile is active from the first day. Verification by an administrator adds the Verified badge.</w:t>
      </w:r>
    </w:p>
    <w:p>
      <w:pPr>
        <w:pStyle w:val="ListParagraph"/>
        <w:numPr>
          <w:ilvl w:val="0"/>
          <w:numId w:val="164"/>
        </w:numPr>
        <w:spacing w:after="70" w:line="280"/>
      </w:pPr>
      <w:r>
        <w:rPr>
          <w:rFonts w:ascii="Calibri" w:cs="Calibri" w:eastAsia="Calibri" w:hAnsi="Calibri"/>
          <w:b/>
          <w:bCs/>
          <w:color w:val="1F2A24"/>
          <w:sz w:val="21"/>
          <w:szCs w:val="21"/>
        </w:rPr>
        <w:t xml:space="preserve">When a booking arrives.</w:t>
      </w:r>
      <w:r>
        <w:rPr>
          <w:rFonts w:ascii="Calibri" w:cs="Calibri" w:eastAsia="Calibri" w:hAnsi="Calibri"/>
          <w:color w:val="1F2A24"/>
          <w:sz w:val="21"/>
          <w:szCs w:val="21"/>
        </w:rPr>
        <w:t xml:space="preserve"> It appears under </w:t>
      </w:r>
      <w:r>
        <w:rPr>
          <w:rFonts w:ascii="Calibri" w:cs="Calibri" w:eastAsia="Calibri" w:hAnsi="Calibri"/>
          <w:b/>
          <w:bCs/>
          <w:color w:val="1F2A24"/>
          <w:sz w:val="21"/>
          <w:szCs w:val="21"/>
        </w:rPr>
        <w:t xml:space="preserve">Appointments</w:t>
      </w:r>
      <w:r>
        <w:rPr>
          <w:rFonts w:ascii="Calibri" w:cs="Calibri" w:eastAsia="Calibri" w:hAnsi="Calibri"/>
          <w:color w:val="1F2A24"/>
          <w:sz w:val="21"/>
          <w:szCs w:val="21"/>
        </w:rPr>
        <w:t xml:space="preserve"> as </w:t>
      </w:r>
      <w:r>
        <w:rPr>
          <w:rFonts w:ascii="Calibri" w:cs="Calibri" w:eastAsia="Calibri" w:hAnsi="Calibri"/>
          <w:b/>
          <w:bCs/>
          <w:color w:val="1F2A24"/>
          <w:sz w:val="21"/>
          <w:szCs w:val="21"/>
        </w:rPr>
        <w:t xml:space="preserve">Requested</w:t>
      </w:r>
      <w:r>
        <w:rPr>
          <w:rFonts w:ascii="Calibri" w:cs="Calibri" w:eastAsia="Calibri" w:hAnsi="Calibri"/>
          <w:color w:val="1F2A24"/>
          <w:sz w:val="21"/>
          <w:szCs w:val="21"/>
        </w:rPr>
        <w:t xml:space="preserve"> (via marketplace), and in your Overview counts. The app does not send you an email or text message about it, so check the app every day. Confirm it, phone the farmer, and continue as in "receive and manage a farmer's booking".</w:t>
      </w:r>
    </w:p>
    <w:p>
      <w:pPr>
        <w:pStyle w:val="ListParagraph"/>
        <w:numPr>
          <w:ilvl w:val="0"/>
          <w:numId w:val="164"/>
        </w:numPr>
        <w:spacing w:after="70" w:line="280"/>
      </w:pPr>
      <w:r>
        <w:rPr>
          <w:rFonts w:ascii="Calibri" w:cs="Calibri" w:eastAsia="Calibri" w:hAnsi="Calibri"/>
          <w:b/>
          <w:bCs/>
          <w:color w:val="1F2A24"/>
          <w:sz w:val="21"/>
          <w:szCs w:val="21"/>
        </w:rPr>
        <w:t xml:space="preserve">Keep your rating high.</w:t>
      </w:r>
      <w:r>
        <w:rPr>
          <w:rFonts w:ascii="Calibri" w:cs="Calibri" w:eastAsia="Calibri" w:hAnsi="Calibri"/>
          <w:color w:val="1F2A24"/>
          <w:sz w:val="21"/>
          <w:szCs w:val="21"/>
        </w:rPr>
        <w:t xml:space="preserve"> Reviews from farms appear in the Customer reviews card after moderation.</w:t>
      </w:r>
    </w:p>
    <w:p>
      <w:pPr>
        <w:spacing w:after="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page on the farmer's side also has a </w:t>
      </w:r>
      <w:r>
        <w:rPr>
          <w:rFonts w:ascii="Calibri" w:cs="Calibri" w:eastAsia="Calibri" w:hAnsi="Calibri"/>
          <w:b/>
          <w:bCs/>
          <w:color w:val="1F2A24"/>
          <w:sz w:val="21"/>
          <w:szCs w:val="21"/>
        </w:rPr>
        <w:t xml:space="preserve">Register your practice</w:t>
      </w:r>
      <w:r>
        <w:rPr>
          <w:rFonts w:ascii="Calibri" w:cs="Calibri" w:eastAsia="Calibri" w:hAnsi="Calibri"/>
          <w:color w:val="1F2A24"/>
          <w:sz w:val="21"/>
          <w:szCs w:val="21"/>
        </w:rPr>
        <w:t xml:space="preserve"> button. Anything saved with that button is stored only on that farmer's device and is </w:t>
      </w:r>
      <w:r>
        <w:rPr>
          <w:rFonts w:ascii="Calibri" w:cs="Calibri" w:eastAsia="Calibri" w:hAnsi="Calibri"/>
          <w:i/>
          <w:iCs/>
          <w:color w:val="1F2A24"/>
          <w:sz w:val="21"/>
          <w:szCs w:val="21"/>
        </w:rPr>
        <w:t xml:space="preserve">not</w:t>
      </w:r>
      <w:r>
        <w:rPr>
          <w:rFonts w:ascii="Calibri" w:cs="Calibri" w:eastAsia="Calibri" w:hAnsi="Calibri"/>
          <w:color w:val="1F2A24"/>
          <w:sz w:val="21"/>
          <w:szCs w:val="21"/>
        </w:rPr>
        <w:t xml:space="preserve"> your real marketplace profile. Use your own workspace, as described above.</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Check how you appear. Open the farm workspace Vet Services page (or ask a friendly farmer to) after you save your profile, and make sure your practice is in the list. If your practice does not appear, tell AGRINUXES support.</w:t>
      </w:r>
    </w:p>
    <w:p>
      <w:pPr>
        <w:pStyle w:val="Heading2"/>
        <w:keepNext/>
        <w:spacing w:after="140" w:before="360"/>
      </w:pPr>
      <w:bookmarkStart w:name="h_chapter_3_equipment_hire" w:id="1"/>
      <w:r>
        <w:rPr>
          <w:rFonts w:ascii="Cambria" w:cs="Cambria" w:eastAsia="Cambria" w:hAnsi="Cambria"/>
          <w:b/>
          <w:bCs/>
          <w:color w:val="1F6B3A"/>
          <w:sz w:val="32"/>
          <w:szCs w:val="32"/>
        </w:rPr>
        <w:t xml:space="preserve">Chapter 3 — Equipment Hire</w:t>
      </w:r>
      <w:bookmarkEnd w:id="1"/>
    </w:p>
    <w:p>
      <w:pPr>
        <w:spacing w:after="120" w:line="290"/>
      </w:pPr>
      <w:r>
        <w:rPr>
          <w:rFonts w:ascii="Calibri" w:cs="Calibri" w:eastAsia="Calibri" w:hAnsi="Calibri"/>
          <w:color w:val="1F2A24"/>
          <w:sz w:val="21"/>
          <w:szCs w:val="21"/>
        </w:rPr>
        <w:t xml:space="preserve">The Equipment Hire workspace is for businesses that rent out tractors, ploughs, planters, sprayers, drones, trucks and other machines, with or without an operator. Its tabs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25"/>
        <w:gridCol w:w="5613"/>
      </w:tblGrid>
      <w:tr>
        <w:trPr>
          <w:cantSplit/>
          <w:tblHeader/>
        </w:trPr>
        <w:tc>
          <w:tcPr>
            <w:tcW w:type="dxa" w:w="402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Tab</w:t>
            </w:r>
          </w:p>
        </w:tc>
        <w:tc>
          <w:tcPr>
            <w:tcW w:type="dxa" w:w="561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does</w:t>
            </w:r>
          </w:p>
        </w:tc>
      </w:tr>
      <w:tr>
        <w:trPr>
          <w:cantSplit/>
          <w:tblHeader w:val="false"/>
        </w:trPr>
        <w:tc>
          <w:tcPr>
            <w:tcW w:type="dxa" w:w="40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Overview</w:t>
            </w:r>
          </w:p>
        </w:tc>
        <w:tc>
          <w:tcPr>
            <w:tcW w:type="dxa" w:w="56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Machines available, open bookings, service due, money received, and bookings needing action.</w:t>
            </w:r>
          </w:p>
        </w:tc>
      </w:tr>
      <w:tr>
        <w:trPr>
          <w:cantSplit/>
          <w:tblHeader w:val="false"/>
        </w:trPr>
        <w:tc>
          <w:tcPr>
            <w:tcW w:type="dxa" w:w="40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Fleet Management</w:t>
            </w:r>
          </w:p>
        </w:tc>
        <w:tc>
          <w:tcPr>
            <w:tcW w:type="dxa" w:w="56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list of machines with rates.</w:t>
            </w:r>
          </w:p>
        </w:tc>
      </w:tr>
      <w:tr>
        <w:trPr>
          <w:cantSplit/>
          <w:tblHeader w:val="false"/>
        </w:trPr>
        <w:tc>
          <w:tcPr>
            <w:tcW w:type="dxa" w:w="40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Bookings</w:t>
            </w:r>
          </w:p>
        </w:tc>
        <w:tc>
          <w:tcPr>
            <w:tcW w:type="dxa" w:w="56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Enquiries, quotes and hire jobs from request to payment.</w:t>
            </w:r>
          </w:p>
        </w:tc>
      </w:tr>
      <w:tr>
        <w:trPr>
          <w:cantSplit/>
          <w:tblHeader w:val="false"/>
        </w:trPr>
        <w:tc>
          <w:tcPr>
            <w:tcW w:type="dxa" w:w="40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Maintenance</w:t>
            </w:r>
          </w:p>
        </w:tc>
        <w:tc>
          <w:tcPr>
            <w:tcW w:type="dxa" w:w="56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Service and repair log with due dates and costs.</w:t>
            </w:r>
          </w:p>
        </w:tc>
      </w:tr>
      <w:tr>
        <w:trPr>
          <w:cantSplit/>
          <w:tblHeader w:val="false"/>
        </w:trPr>
        <w:tc>
          <w:tcPr>
            <w:tcW w:type="dxa" w:w="40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Clients, Invoices, Revenue, Marketplace Listing, Users &amp; Permissions, Settings</w:t>
            </w:r>
          </w:p>
        </w:tc>
        <w:tc>
          <w:tcPr>
            <w:tcW w:type="dxa" w:w="56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common tabs from Chapter 1.</w:t>
            </w:r>
          </w:p>
        </w:tc>
      </w:tr>
    </w:tbl>
    <w:p>
      <w:pPr>
        <w:spacing w:after="160"/>
      </w:pPr>
    </w:p>
    <w:p>
      <w:pPr>
        <w:spacing w:after="120" w:line="29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the services card is titled </w:t>
      </w:r>
      <w:r>
        <w:rPr>
          <w:rFonts w:ascii="Calibri" w:cs="Calibri" w:eastAsia="Calibri" w:hAnsi="Calibri"/>
          <w:b/>
          <w:bCs/>
          <w:color w:val="1F2A24"/>
          <w:sz w:val="21"/>
          <w:szCs w:val="21"/>
        </w:rPr>
        <w:t xml:space="preserve">Other services</w:t>
      </w:r>
      <w:r>
        <w:rPr>
          <w:rFonts w:ascii="Calibri" w:cs="Calibri" w:eastAsia="Calibri" w:hAnsi="Calibri"/>
          <w:color w:val="1F2A24"/>
          <w:sz w:val="21"/>
          <w:szCs w:val="21"/>
        </w:rPr>
        <w:t xml:space="preserve">, with the hint: "Optional: land preparation packages, delivery, operator-only hire. Machines themselves are listed under Fleet."</w:t>
      </w:r>
    </w:p>
    <w:p>
      <w:pPr>
        <w:pStyle w:val="Heading3"/>
        <w:keepNext/>
        <w:spacing w:after="100" w:before="260"/>
      </w:pPr>
      <w:bookmarkStart w:name="h_overview_equipment_hire_" w:id="1"/>
      <w:r>
        <w:rPr>
          <w:rFonts w:ascii="Cambria" w:cs="Cambria" w:eastAsia="Cambria" w:hAnsi="Cambria"/>
          <w:b/>
          <w:bCs/>
          <w:color w:val="2E7D4F"/>
          <w:sz w:val="26"/>
          <w:szCs w:val="26"/>
        </w:rPr>
        <w:t xml:space="preserve">Overview (Equipment Hire)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6400"/>
      </w:tblGrid>
      <w:tr>
        <w:trPr>
          <w:cantSplit/>
          <w:tblHeader/>
        </w:trPr>
        <w:tc>
          <w:tcPr>
            <w:tcW w:type="dxa" w:w="323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Card</w:t>
            </w:r>
          </w:p>
        </w:tc>
        <w:tc>
          <w:tcPr>
            <w:tcW w:type="dxa" w:w="640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23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Machines</w:t>
            </w:r>
          </w:p>
        </w:tc>
        <w:tc>
          <w:tcPr>
            <w:tcW w:type="dxa" w:w="64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Available machines out of all machines, for example "3 / 5", with "available now".</w:t>
            </w:r>
          </w:p>
        </w:tc>
      </w:tr>
      <w:tr>
        <w:trPr>
          <w:cantSplit/>
          <w:tblHeader w:val="false"/>
        </w:trPr>
        <w:tc>
          <w:tcPr>
            <w:tcW w:type="dxa" w:w="323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Open bookings</w:t>
            </w:r>
          </w:p>
        </w:tc>
        <w:tc>
          <w:tcPr>
            <w:tcW w:type="dxa" w:w="64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Bookings in status Enquiry, Quoted, Confirmed or Active; under it, how many are new enquiries.</w:t>
            </w:r>
          </w:p>
        </w:tc>
      </w:tr>
      <w:tr>
        <w:trPr>
          <w:cantSplit/>
          <w:tblHeader w:val="false"/>
        </w:trPr>
        <w:tc>
          <w:tcPr>
            <w:tcW w:type="dxa" w:w="323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Service due (14 d)</w:t>
            </w:r>
          </w:p>
        </w:tc>
        <w:tc>
          <w:tcPr>
            <w:tcW w:type="dxa" w:w="64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machines with a next-service date within 14 days (or already passed).</w:t>
            </w:r>
          </w:p>
        </w:tc>
      </w:tr>
      <w:tr>
        <w:trPr>
          <w:cantSplit/>
          <w:tblHeader w:val="false"/>
        </w:trPr>
        <w:tc>
          <w:tcPr>
            <w:tcW w:type="dxa" w:w="323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Received (30 d)</w:t>
            </w:r>
          </w:p>
        </w:tc>
        <w:tc>
          <w:tcPr>
            <w:tcW w:type="dxa" w:w="64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Money received in the last 30 days.</w:t>
            </w:r>
          </w:p>
        </w:tc>
      </w:tr>
    </w:tbl>
    <w:p>
      <w:pPr>
        <w:spacing w:after="160"/>
      </w:pPr>
    </w:p>
    <w:p>
      <w:pPr>
        <w:spacing w:after="120" w:line="290"/>
      </w:pPr>
      <w:r>
        <w:rPr>
          <w:rFonts w:ascii="Calibri" w:cs="Calibri" w:eastAsia="Calibri" w:hAnsi="Calibri"/>
          <w:color w:val="1F2A24"/>
          <w:sz w:val="21"/>
          <w:szCs w:val="21"/>
        </w:rPr>
        <w:t xml:space="preserve">Quick actions: </w:t>
      </w:r>
      <w:r>
        <w:rPr>
          <w:rFonts w:ascii="Calibri" w:cs="Calibri" w:eastAsia="Calibri" w:hAnsi="Calibri"/>
          <w:b/>
          <w:bCs/>
          <w:color w:val="1F2A24"/>
          <w:sz w:val="21"/>
          <w:szCs w:val="21"/>
        </w:rPr>
        <w:t xml:space="preserve">Bookings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Fleet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Maintenance</w:t>
      </w:r>
      <w:r>
        <w:rPr>
          <w:rFonts w:ascii="Calibri" w:cs="Calibri" w:eastAsia="Calibri" w:hAnsi="Calibri"/>
          <w:color w:val="1F2A24"/>
          <w:sz w:val="21"/>
          <w:szCs w:val="21"/>
        </w:rPr>
        <w:t xml:space="preserve">. Below, </w:t>
      </w:r>
      <w:r>
        <w:rPr>
          <w:rFonts w:ascii="Calibri" w:cs="Calibri" w:eastAsia="Calibri" w:hAnsi="Calibri"/>
          <w:b/>
          <w:bCs/>
          <w:color w:val="1F2A24"/>
          <w:sz w:val="21"/>
          <w:szCs w:val="21"/>
        </w:rPr>
        <w:t xml:space="preserve">Bookings needing action</w:t>
      </w:r>
      <w:r>
        <w:rPr>
          <w:rFonts w:ascii="Calibri" w:cs="Calibri" w:eastAsia="Calibri" w:hAnsi="Calibri"/>
          <w:color w:val="1F2A24"/>
          <w:sz w:val="21"/>
          <w:szCs w:val="21"/>
        </w:rPr>
        <w:t xml:space="preserve"> lists up to eight open bookings (reference, client, machine, dates, status, amount). If empty: "No open bookings."</w:t>
      </w:r>
    </w:p>
    <w:p>
      <w:pPr>
        <w:pStyle w:val="Heading3"/>
        <w:keepNext/>
        <w:spacing w:after="100" w:before="260"/>
      </w:pPr>
      <w:bookmarkStart w:name="h_fleet_management" w:id="1"/>
      <w:r>
        <w:rPr>
          <w:rFonts w:ascii="Cambria" w:cs="Cambria" w:eastAsia="Cambria" w:hAnsi="Cambria"/>
          <w:b/>
          <w:bCs/>
          <w:color w:val="2E7D4F"/>
          <w:sz w:val="26"/>
          <w:szCs w:val="26"/>
        </w:rPr>
        <w:t xml:space="preserve">Fleet Management</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The catalogue of machines you hire out, with the rates you charge. Bookings can be tied to a machine, and the Overview counts how many machines are available.</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Know each machine's name, type and rates.</w:t>
      </w:r>
    </w:p>
    <w:p>
      <w:pPr>
        <w:spacing w:after="120" w:line="290"/>
      </w:pPr>
      <w:r>
        <w:rPr>
          <w:rFonts w:ascii="Calibri" w:cs="Calibri" w:eastAsia="Calibri" w:hAnsi="Calibri"/>
          <w:b/>
          <w:bCs/>
          <w:color w:val="1F2A24"/>
          <w:sz w:val="21"/>
          <w:szCs w:val="21"/>
        </w:rPr>
        <w:t xml:space="preserve">Step by step: add a machine</w:t>
      </w:r>
    </w:p>
    <w:p>
      <w:pPr>
        <w:pStyle w:val="ListParagraph"/>
        <w:numPr>
          <w:ilvl w:val="0"/>
          <w:numId w:val="165"/>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Add machine</w:t>
      </w:r>
      <w:r>
        <w:rPr>
          <w:rFonts w:ascii="Calibri" w:cs="Calibri" w:eastAsia="Calibri" w:hAnsi="Calibri"/>
          <w:color w:val="1F2A24"/>
          <w:sz w:val="21"/>
          <w:szCs w:val="21"/>
        </w:rPr>
        <w:t xml:space="preserve">.</w:t>
      </w:r>
    </w:p>
    <w:p>
      <w:pPr>
        <w:pStyle w:val="ListParagraph"/>
        <w:numPr>
          <w:ilvl w:val="0"/>
          <w:numId w:val="165"/>
        </w:numPr>
        <w:spacing w:after="70" w:line="280"/>
      </w:pPr>
      <w:r>
        <w:rPr>
          <w:rFonts w:ascii="Calibri" w:cs="Calibri" w:eastAsia="Calibri" w:hAnsi="Calibri"/>
          <w:color w:val="1F2A24"/>
          <w:sz w:val="21"/>
          <w:szCs w:val="21"/>
        </w:rPr>
        <w:t xml:space="preserve">In the window </w:t>
      </w:r>
      <w:r>
        <w:rPr>
          <w:rFonts w:ascii="Calibri" w:cs="Calibri" w:eastAsia="Calibri" w:hAnsi="Calibri"/>
          <w:b/>
          <w:bCs/>
          <w:color w:val="1F2A24"/>
          <w:sz w:val="21"/>
          <w:szCs w:val="21"/>
        </w:rPr>
        <w:t xml:space="preserve">Add to fleet</w:t>
      </w:r>
      <w:r>
        <w:rPr>
          <w:rFonts w:ascii="Calibri" w:cs="Calibri" w:eastAsia="Calibri" w:hAnsi="Calibri"/>
          <w:color w:val="1F2A24"/>
          <w:sz w:val="21"/>
          <w:szCs w:val="21"/>
        </w:rPr>
        <w:t xml:space="preserve">, fill in: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18"/>
        <w:gridCol w:w="6120"/>
      </w:tblGrid>
      <w:tr>
        <w:trPr>
          <w:cantSplit/>
          <w:tblHeader/>
        </w:trPr>
        <w:tc>
          <w:tcPr>
            <w:tcW w:type="dxa" w:w="351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12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5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Name *</w:t>
            </w:r>
          </w:p>
        </w:tc>
        <w:tc>
          <w:tcPr>
            <w:tcW w:type="dxa" w:w="61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Required. Something you will recognise, for example "John Deere 5075E (Blue)".</w:t>
            </w:r>
          </w:p>
        </w:tc>
      </w:tr>
      <w:tr>
        <w:trPr>
          <w:cantSplit/>
          <w:tblHeader w:val="false"/>
        </w:trPr>
        <w:tc>
          <w:tcPr>
            <w:tcW w:type="dxa" w:w="35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w:t>
            </w:r>
          </w:p>
        </w:tc>
        <w:tc>
          <w:tcPr>
            <w:tcW w:type="dxa" w:w="61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Tractor, Plough / ridger, Planter, Combine harvester, Sprayer, Agricultural drone, Irrigation system, Truck / transport, Generator, Storage equipment, Processing equipment, Other. A new machine starts as Tractor.</w:t>
            </w:r>
          </w:p>
        </w:tc>
      </w:tr>
      <w:tr>
        <w:trPr>
          <w:cantSplit/>
          <w:tblHeader w:val="false"/>
        </w:trPr>
        <w:tc>
          <w:tcPr>
            <w:tcW w:type="dxa" w:w="35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Make / Model / Year</w:t>
            </w:r>
          </w:p>
        </w:tc>
        <w:tc>
          <w:tcPr>
            <w:tcW w:type="dxa" w:w="61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Brand, model and year of manufacture.</w:t>
            </w:r>
          </w:p>
        </w:tc>
      </w:tr>
      <w:tr>
        <w:trPr>
          <w:cantSplit/>
          <w:tblHeader w:val="false"/>
        </w:trPr>
        <w:tc>
          <w:tcPr>
            <w:tcW w:type="dxa" w:w="35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Capacity (HP, tonnes, m)</w:t>
            </w:r>
          </w:p>
        </w:tc>
        <w:tc>
          <w:tcPr>
            <w:tcW w:type="dxa" w:w="61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Free text, for example "75 HP" or "3.5 t".</w:t>
            </w:r>
          </w:p>
        </w:tc>
      </w:tr>
      <w:tr>
        <w:trPr>
          <w:cantSplit/>
          <w:tblHeader w:val="false"/>
        </w:trPr>
        <w:tc>
          <w:tcPr>
            <w:tcW w:type="dxa" w:w="35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Daily rate (ZMW)</w:t>
            </w:r>
          </w:p>
        </w:tc>
        <w:tc>
          <w:tcPr>
            <w:tcW w:type="dxa" w:w="61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price per day.</w:t>
            </w:r>
          </w:p>
        </w:tc>
      </w:tr>
      <w:tr>
        <w:trPr>
          <w:cantSplit/>
          <w:tblHeader w:val="false"/>
        </w:trPr>
        <w:tc>
          <w:tcPr>
            <w:tcW w:type="dxa" w:w="35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Per-hectare / per-km rate (ZMW)</w:t>
            </w:r>
          </w:p>
        </w:tc>
        <w:tc>
          <w:tcPr>
            <w:tcW w:type="dxa" w:w="61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price per hectare (or per km for vehicles).</w:t>
            </w:r>
          </w:p>
        </w:tc>
      </w:tr>
      <w:tr>
        <w:trPr>
          <w:cantSplit/>
          <w:tblHeader w:val="false"/>
        </w:trPr>
        <w:tc>
          <w:tcPr>
            <w:tcW w:type="dxa" w:w="35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Minimum hire days</w:t>
            </w:r>
          </w:p>
        </w:tc>
        <w:tc>
          <w:tcPr>
            <w:tcW w:type="dxa" w:w="61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shortest hire you accept. Starts at 1.</w:t>
            </w:r>
          </w:p>
        </w:tc>
      </w:tr>
      <w:tr>
        <w:trPr>
          <w:cantSplit/>
          <w:tblHeader w:val="false"/>
        </w:trPr>
        <w:tc>
          <w:tcPr>
            <w:tcW w:type="dxa" w:w="35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Operator / driver included</w:t>
            </w:r>
          </w:p>
        </w:tc>
        <w:tc>
          <w:tcPr>
            <w:tcW w:type="dxa" w:w="61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 if the price includes an operator. Starts ticked.</w:t>
            </w:r>
          </w:p>
        </w:tc>
      </w:tr>
      <w:tr>
        <w:trPr>
          <w:cantSplit/>
          <w:tblHeader w:val="false"/>
        </w:trPr>
        <w:tc>
          <w:tcPr>
            <w:tcW w:type="dxa" w:w="35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Fuel included</w:t>
            </w:r>
          </w:p>
        </w:tc>
        <w:tc>
          <w:tcPr>
            <w:tcW w:type="dxa" w:w="61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 if fuel is in the price.</w:t>
            </w:r>
          </w:p>
        </w:tc>
      </w:tr>
      <w:tr>
        <w:trPr>
          <w:cantSplit/>
          <w:tblHeader w:val="false"/>
        </w:trPr>
        <w:tc>
          <w:tcPr>
            <w:tcW w:type="dxa" w:w="35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Available for hire</w:t>
            </w:r>
          </w:p>
        </w:tc>
        <w:tc>
          <w:tcPr>
            <w:tcW w:type="dxa" w:w="61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 when the machine can be booked. Starts ticked.</w:t>
            </w:r>
          </w:p>
        </w:tc>
      </w:tr>
      <w:tr>
        <w:trPr>
          <w:cantSplit/>
          <w:tblHeader w:val="false"/>
        </w:trPr>
        <w:tc>
          <w:tcPr>
            <w:tcW w:type="dxa" w:w="35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61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Anything else, for example conditions or the delivery charge.</w:t>
            </w:r>
          </w:p>
        </w:tc>
      </w:tr>
    </w:tbl>
    <w:p>
      <w:pPr>
        <w:spacing w:after="160"/>
      </w:pPr>
    </w:p>
    <w:p>
      <w:pPr>
        <w:pStyle w:val="ListParagraph"/>
        <w:numPr>
          <w:ilvl w:val="0"/>
          <w:numId w:val="166"/>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What the table shows:</w:t>
      </w:r>
      <w:r>
        <w:rPr>
          <w:rFonts w:ascii="Calibri" w:cs="Calibri" w:eastAsia="Calibri" w:hAnsi="Calibri"/>
          <w:color w:val="1F2A24"/>
          <w:sz w:val="21"/>
          <w:szCs w:val="21"/>
        </w:rPr>
        <w:t xml:space="preserve"> machine name with make, model and year; type; capacity; daily rate; per-hectare rate; "operator / no operator · fuel incl. / fuel excl."; whether it is available (a tick, or "unavailable" in amber);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buttons.</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Rates are in ZMW. Fill in whichever of daily and per-hectare rates applies; the booking form uses them to suggest a price (see below).</w:t>
      </w:r>
    </w:p>
    <w:p>
      <w:pPr>
        <w:pStyle w:val="ListParagraph"/>
        <w:numPr>
          <w:ilvl w:val="0"/>
          <w:numId w:val="2"/>
        </w:numPr>
        <w:spacing w:after="60" w:line="280"/>
      </w:pPr>
      <w:r>
        <w:rPr>
          <w:rFonts w:ascii="Calibri" w:cs="Calibri" w:eastAsia="Calibri" w:hAnsi="Calibri"/>
          <w:color w:val="1F2A24"/>
          <w:sz w:val="21"/>
          <w:szCs w:val="21"/>
        </w:rPr>
        <w:t xml:space="preserve">To take a machine out of service for repairs, open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and untick </w:t>
      </w:r>
      <w:r>
        <w:rPr>
          <w:rFonts w:ascii="Calibri" w:cs="Calibri" w:eastAsia="Calibri" w:hAnsi="Calibri"/>
          <w:b/>
          <w:bCs/>
          <w:color w:val="1F2A24"/>
          <w:sz w:val="21"/>
          <w:szCs w:val="21"/>
        </w:rPr>
        <w:t xml:space="preserve">Available for hire</w:t>
      </w:r>
      <w:r>
        <w:rPr>
          <w:rFonts w:ascii="Calibri" w:cs="Calibri" w:eastAsia="Calibri" w:hAnsi="Calibri"/>
          <w:color w:val="1F2A24"/>
          <w:sz w:val="21"/>
          <w:szCs w:val="21"/>
        </w:rPr>
        <w:t xml:space="preserve">. Logging maintenance does </w:t>
      </w:r>
      <w:r>
        <w:rPr>
          <w:rFonts w:ascii="Calibri" w:cs="Calibri" w:eastAsia="Calibri" w:hAnsi="Calibri"/>
          <w:i/>
          <w:iCs/>
          <w:color w:val="1F2A24"/>
          <w:sz w:val="21"/>
          <w:szCs w:val="21"/>
        </w:rPr>
        <w:t xml:space="preserve">not</w:t>
      </w:r>
      <w:r>
        <w:rPr>
          <w:rFonts w:ascii="Calibri" w:cs="Calibri" w:eastAsia="Calibri" w:hAnsi="Calibri"/>
          <w:color w:val="1F2A24"/>
          <w:sz w:val="21"/>
          <w:szCs w:val="21"/>
        </w:rPr>
        <w:t xml:space="preserve"> do this for you.</w:t>
      </w:r>
    </w:p>
    <w:p>
      <w:pPr>
        <w:pStyle w:val="ListParagraph"/>
        <w:numPr>
          <w:ilvl w:val="0"/>
          <w:numId w:val="2"/>
        </w:numPr>
        <w:spacing w:after="60" w:line="280"/>
      </w:pPr>
      <w:r>
        <w:rPr>
          <w:rFonts w:ascii="Calibri" w:cs="Calibri" w:eastAsia="Calibri" w:hAnsi="Calibri"/>
          <w:color w:val="1F2A24"/>
          <w:sz w:val="21"/>
          <w:szCs w:val="21"/>
        </w:rPr>
        <w:t xml:space="preserve">You can only delete a machine that has no Confirmed or Active bookings.</w:t>
      </w:r>
    </w:p>
    <w:p>
      <w:pPr>
        <w:pStyle w:val="ListParagraph"/>
        <w:numPr>
          <w:ilvl w:val="0"/>
          <w:numId w:val="2"/>
        </w:numPr>
        <w:spacing w:after="60" w:line="280"/>
      </w:pPr>
      <w:r>
        <w:rPr>
          <w:rFonts w:ascii="Calibri" w:cs="Calibri" w:eastAsia="Calibri" w:hAnsi="Calibri"/>
          <w:color w:val="1F2A24"/>
          <w:sz w:val="21"/>
          <w:szCs w:val="21"/>
        </w:rPr>
        <w:t xml:space="preserve">The fleet page says the entries are visible to farmers and can be booked. At present a farmer's booking form asks for dates, hectares, address and notes, not for a specific machine, so you will normally choose the machine yourself when you quote.</w:t>
      </w:r>
    </w:p>
    <w:p>
      <w:pPr>
        <w:spacing w:after="60"/>
      </w:pPr>
    </w:p>
    <w:p>
      <w:pPr>
        <w:spacing w:after="120" w:line="290"/>
      </w:pPr>
      <w:r>
        <w:rPr>
          <w:rFonts w:ascii="Calibri" w:cs="Calibri" w:eastAsia="Calibri" w:hAnsi="Calibri"/>
          <w:b/>
          <w:bCs/>
          <w:color w:val="1F2A24"/>
          <w:sz w:val="21"/>
          <w:szCs w:val="21"/>
        </w:rPr>
        <w:t xml:space="preserve">If something goes wrong:</w:t>
      </w:r>
      <w:r>
        <w:rPr>
          <w:rFonts w:ascii="Calibri" w:cs="Calibri" w:eastAsia="Calibri" w:hAnsi="Calibri"/>
          <w:color w:val="1F2A24"/>
          <w:sz w:val="21"/>
          <w:szCs w:val="21"/>
        </w:rPr>
        <w:t xml:space="preserve"> "Equipment has confirmed or active bookings — mark it unavailable instead" means you tried to delete a machine that is booked. Untick </w:t>
      </w:r>
      <w:r>
        <w:rPr>
          <w:rFonts w:ascii="Calibri" w:cs="Calibri" w:eastAsia="Calibri" w:hAnsi="Calibri"/>
          <w:b/>
          <w:bCs/>
          <w:color w:val="1F2A24"/>
          <w:sz w:val="21"/>
          <w:szCs w:val="21"/>
        </w:rPr>
        <w:t xml:space="preserve">Available for hire</w:t>
      </w:r>
      <w:r>
        <w:rPr>
          <w:rFonts w:ascii="Calibri" w:cs="Calibri" w:eastAsia="Calibri" w:hAnsi="Calibri"/>
          <w:color w:val="1F2A24"/>
          <w:sz w:val="21"/>
          <w:szCs w:val="21"/>
        </w:rPr>
        <w:t xml:space="preserve"> instead.</w:t>
      </w:r>
    </w:p>
    <w:p>
      <w:pPr>
        <w:pStyle w:val="Heading3"/>
        <w:keepNext/>
        <w:spacing w:after="100" w:before="260"/>
      </w:pPr>
      <w:bookmarkStart w:name="h_bookings" w:id="1"/>
      <w:r>
        <w:rPr>
          <w:rFonts w:ascii="Cambria" w:cs="Cambria" w:eastAsia="Cambria" w:hAnsi="Cambria"/>
          <w:b/>
          <w:bCs/>
          <w:color w:val="2E7D4F"/>
          <w:sz w:val="26"/>
          <w:szCs w:val="26"/>
        </w:rPr>
        <w:t xml:space="preserve">Bookings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manage each hire from the first enquiry to the final payment, whether it came from a farmer on the marketplace or from a phone call.</w:t>
      </w:r>
    </w:p>
    <w:p>
      <w:pPr>
        <w:pStyle w:val="Heading4"/>
        <w:keepNext/>
        <w:spacing w:after="80" w:before="200"/>
      </w:pPr>
      <w:bookmarkStart w:name="h_booking_statuses" w:id="1"/>
      <w:r>
        <w:rPr>
          <w:rFonts w:ascii="Calibri" w:cs="Calibri" w:eastAsia="Calibri" w:hAnsi="Calibri"/>
          <w:b/>
          <w:bCs/>
          <w:color w:val="4A5A50"/>
          <w:sz w:val="22"/>
          <w:szCs w:val="22"/>
        </w:rPr>
        <w:t xml:space="preserve">Booking statuses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23"/>
        <w:gridCol w:w="6315"/>
      </w:tblGrid>
      <w:tr>
        <w:trPr>
          <w:cantSplit/>
          <w:tblHeader/>
        </w:trPr>
        <w:tc>
          <w:tcPr>
            <w:tcW w:type="dxa" w:w="332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Status shown</w:t>
            </w:r>
          </w:p>
        </w:tc>
        <w:tc>
          <w:tcPr>
            <w:tcW w:type="dxa" w:w="631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3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Enquiry</w:t>
            </w:r>
          </w:p>
        </w:tc>
        <w:tc>
          <w:tcPr>
            <w:tcW w:type="dxa" w:w="63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request arrived, or you logged an enquiry. Nothing is agreed yet.</w:t>
            </w:r>
          </w:p>
        </w:tc>
      </w:tr>
      <w:tr>
        <w:trPr>
          <w:cantSplit/>
          <w:tblHeader w:val="false"/>
        </w:trPr>
        <w:tc>
          <w:tcPr>
            <w:tcW w:type="dxa" w:w="33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Quoted</w:t>
            </w:r>
          </w:p>
        </w:tc>
        <w:tc>
          <w:tcPr>
            <w:tcW w:type="dxa" w:w="63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gave the client a price.</w:t>
            </w:r>
          </w:p>
        </w:tc>
      </w:tr>
      <w:tr>
        <w:trPr>
          <w:cantSplit/>
          <w:tblHeader w:val="false"/>
        </w:trPr>
        <w:tc>
          <w:tcPr>
            <w:tcW w:type="dxa" w:w="33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Confirmed</w:t>
            </w:r>
          </w:p>
        </w:tc>
        <w:tc>
          <w:tcPr>
            <w:tcW w:type="dxa" w:w="63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client accepted. The machine is reserved for the dates.</w:t>
            </w:r>
          </w:p>
        </w:tc>
      </w:tr>
      <w:tr>
        <w:trPr>
          <w:cantSplit/>
          <w:tblHeader w:val="false"/>
        </w:trPr>
        <w:tc>
          <w:tcPr>
            <w:tcW w:type="dxa" w:w="33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Active</w:t>
            </w:r>
          </w:p>
        </w:tc>
        <w:tc>
          <w:tcPr>
            <w:tcW w:type="dxa" w:w="63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machine is out with the client (in use, on site).</w:t>
            </w:r>
          </w:p>
        </w:tc>
      </w:tr>
      <w:tr>
        <w:trPr>
          <w:cantSplit/>
          <w:tblHeader w:val="false"/>
        </w:trPr>
        <w:tc>
          <w:tcPr>
            <w:tcW w:type="dxa" w:w="33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Completed</w:t>
            </w:r>
          </w:p>
        </w:tc>
        <w:tc>
          <w:tcPr>
            <w:tcW w:type="dxa" w:w="63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hire is finished and the machine is back.</w:t>
            </w:r>
          </w:p>
        </w:tc>
      </w:tr>
      <w:tr>
        <w:trPr>
          <w:cantSplit/>
          <w:tblHeader w:val="false"/>
        </w:trPr>
        <w:tc>
          <w:tcPr>
            <w:tcW w:type="dxa" w:w="33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Cancelled</w:t>
            </w:r>
          </w:p>
        </w:tc>
        <w:tc>
          <w:tcPr>
            <w:tcW w:type="dxa" w:w="63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hire will not happen.</w:t>
            </w:r>
          </w:p>
        </w:tc>
      </w:tr>
    </w:tbl>
    <w:p>
      <w:pPr>
        <w:spacing w:after="160"/>
      </w:pPr>
    </w:p>
    <w:p>
      <w:pPr>
        <w:spacing w:after="120" w:line="290"/>
      </w:pPr>
      <w:r>
        <w:rPr>
          <w:rFonts w:ascii="Calibri" w:cs="Calibri" w:eastAsia="Calibri" w:hAnsi="Calibri"/>
          <w:color w:val="1F2A24"/>
          <w:sz w:val="21"/>
          <w:szCs w:val="21"/>
        </w:rPr>
        <w:t xml:space="preserve">A normal booking moves </w:t>
      </w:r>
      <w:r>
        <w:rPr>
          <w:rFonts w:ascii="Calibri" w:cs="Calibri" w:eastAsia="Calibri" w:hAnsi="Calibri"/>
          <w:b/>
          <w:bCs/>
          <w:color w:val="1F2A24"/>
          <w:sz w:val="21"/>
          <w:szCs w:val="21"/>
        </w:rPr>
        <w:t xml:space="preserve">Enquiry → Quoted → Confirmed → Active → Completed</w:t>
      </w:r>
      <w:r>
        <w:rPr>
          <w:rFonts w:ascii="Calibri" w:cs="Calibri" w:eastAsia="Calibri" w:hAnsi="Calibri"/>
          <w:color w:val="1F2A24"/>
          <w:sz w:val="21"/>
          <w:szCs w:val="21"/>
        </w:rPr>
        <w:t xml:space="preserve">. You can set any status from the </w:t>
      </w:r>
      <w:r>
        <w:rPr>
          <w:rFonts w:ascii="Calibri" w:cs="Calibri" w:eastAsia="Calibri" w:hAnsi="Calibri"/>
          <w:b/>
          <w:bCs/>
          <w:color w:val="1F2A24"/>
          <w:sz w:val="21"/>
          <w:szCs w:val="21"/>
        </w:rPr>
        <w:t xml:space="preserve">Update</w:t>
      </w:r>
      <w:r>
        <w:rPr>
          <w:rFonts w:ascii="Calibri" w:cs="Calibri" w:eastAsia="Calibri" w:hAnsi="Calibri"/>
          <w:color w:val="1F2A24"/>
          <w:sz w:val="21"/>
          <w:szCs w:val="21"/>
        </w:rPr>
        <w:t xml:space="preserve"> window; the app does not force the order, except that a quote needs an amount.</w:t>
      </w:r>
    </w:p>
    <w:p>
      <w:pPr>
        <w:pStyle w:val="Heading4"/>
        <w:keepNext/>
        <w:spacing w:after="80" w:before="200"/>
      </w:pPr>
      <w:bookmarkStart w:name="h_the_bookings_table" w:id="1"/>
      <w:r>
        <w:rPr>
          <w:rFonts w:ascii="Calibri" w:cs="Calibri" w:eastAsia="Calibri" w:hAnsi="Calibri"/>
          <w:b/>
          <w:bCs/>
          <w:color w:val="4A5A50"/>
          <w:sz w:val="22"/>
          <w:szCs w:val="22"/>
        </w:rPr>
        <w:t xml:space="preserve">The bookings table</w:t>
      </w:r>
      <w:bookmarkEnd w:id="1"/>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Bookings</w:t>
      </w:r>
      <w:r>
        <w:rPr>
          <w:rFonts w:ascii="Calibri" w:cs="Calibri" w:eastAsia="Calibri" w:hAnsi="Calibri"/>
          <w:color w:val="1F2A24"/>
          <w:sz w:val="21"/>
          <w:szCs w:val="21"/>
        </w:rPr>
        <w:t xml:space="preserve"> card has a status filter and a </w:t>
      </w:r>
      <w:r>
        <w:rPr>
          <w:rFonts w:ascii="Calibri" w:cs="Calibri" w:eastAsia="Calibri" w:hAnsi="Calibri"/>
          <w:b/>
          <w:bCs/>
          <w:color w:val="1F2A24"/>
          <w:sz w:val="21"/>
          <w:szCs w:val="21"/>
        </w:rPr>
        <w:t xml:space="preserve">+ Booking</w:t>
      </w:r>
      <w:r>
        <w:rPr>
          <w:rFonts w:ascii="Calibri" w:cs="Calibri" w:eastAsia="Calibri" w:hAnsi="Calibri"/>
          <w:color w:val="1F2A24"/>
          <w:sz w:val="21"/>
          <w:szCs w:val="21"/>
        </w:rPr>
        <w:t xml:space="preserve"> button.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96"/>
        <w:gridCol w:w="6342"/>
      </w:tblGrid>
      <w:tr>
        <w:trPr>
          <w:cantSplit/>
          <w:tblHeader/>
        </w:trPr>
        <w:tc>
          <w:tcPr>
            <w:tcW w:type="dxa" w:w="329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Column</w:t>
            </w:r>
          </w:p>
        </w:tc>
        <w:tc>
          <w:tcPr>
            <w:tcW w:type="dxa" w:w="634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2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Ref</w:t>
            </w:r>
          </w:p>
        </w:tc>
        <w:tc>
          <w:tcPr>
            <w:tcW w:type="dxa" w:w="63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reference such as HB-2026-0012, and "marketplace" or "walk-in".</w:t>
            </w:r>
          </w:p>
        </w:tc>
      </w:tr>
      <w:tr>
        <w:trPr>
          <w:cantSplit/>
          <w:tblHeader w:val="false"/>
        </w:trPr>
        <w:tc>
          <w:tcPr>
            <w:tcW w:type="dxa" w:w="32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Client</w:t>
            </w:r>
          </w:p>
        </w:tc>
        <w:tc>
          <w:tcPr>
            <w:tcW w:type="dxa" w:w="63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Name, then phone or district.</w:t>
            </w:r>
          </w:p>
        </w:tc>
      </w:tr>
      <w:tr>
        <w:trPr>
          <w:cantSplit/>
          <w:tblHeader w:val="false"/>
        </w:trPr>
        <w:tc>
          <w:tcPr>
            <w:tcW w:type="dxa" w:w="32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w:t>
            </w:r>
          </w:p>
        </w:tc>
        <w:tc>
          <w:tcPr>
            <w:tcW w:type="dxa" w:w="63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machine, or "unassigned" in amber.</w:t>
            </w:r>
          </w:p>
        </w:tc>
      </w:tr>
      <w:tr>
        <w:trPr>
          <w:cantSplit/>
          <w:tblHeader w:val="false"/>
        </w:trPr>
        <w:tc>
          <w:tcPr>
            <w:tcW w:type="dxa" w:w="32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Dates</w:t>
            </w:r>
          </w:p>
        </w:tc>
        <w:tc>
          <w:tcPr>
            <w:tcW w:type="dxa" w:w="63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 → end.</w:t>
            </w:r>
          </w:p>
        </w:tc>
      </w:tr>
      <w:tr>
        <w:trPr>
          <w:cantSplit/>
          <w:tblHeader w:val="false"/>
        </w:trPr>
        <w:tc>
          <w:tcPr>
            <w:tcW w:type="dxa" w:w="32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Area</w:t>
            </w:r>
          </w:p>
        </w:tc>
        <w:tc>
          <w:tcPr>
            <w:tcW w:type="dxa" w:w="63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Hectares, if given.</w:t>
            </w:r>
          </w:p>
        </w:tc>
      </w:tr>
      <w:tr>
        <w:trPr>
          <w:cantSplit/>
          <w:tblHeader w:val="false"/>
        </w:trPr>
        <w:tc>
          <w:tcPr>
            <w:tcW w:type="dxa" w:w="32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Quote / agreed</w:t>
            </w:r>
          </w:p>
        </w:tc>
        <w:tc>
          <w:tcPr>
            <w:tcW w:type="dxa" w:w="63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agreed amount, or "quote" and the quoted amount.</w:t>
            </w:r>
          </w:p>
        </w:tc>
      </w:tr>
      <w:tr>
        <w:trPr>
          <w:cantSplit/>
          <w:tblHeader w:val="false"/>
        </w:trPr>
        <w:tc>
          <w:tcPr>
            <w:tcW w:type="dxa" w:w="32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Paid</w:t>
            </w:r>
          </w:p>
        </w:tc>
        <w:tc>
          <w:tcPr>
            <w:tcW w:type="dxa" w:w="63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tick if paid in full, "deposit" if only the deposit is paid.</w:t>
            </w:r>
          </w:p>
        </w:tc>
      </w:tr>
      <w:tr>
        <w:trPr>
          <w:cantSplit/>
          <w:tblHeader w:val="false"/>
        </w:trPr>
        <w:tc>
          <w:tcPr>
            <w:tcW w:type="dxa" w:w="32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w:t>
            </w:r>
          </w:p>
        </w:tc>
        <w:tc>
          <w:tcPr>
            <w:tcW w:type="dxa" w:w="63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 label.</w:t>
            </w:r>
          </w:p>
        </w:tc>
      </w:tr>
    </w:tbl>
    <w:p>
      <w:pPr>
        <w:spacing w:after="160"/>
      </w:pPr>
    </w:p>
    <w:p>
      <w:pPr>
        <w:spacing w:after="120" w:line="290"/>
      </w:pPr>
      <w:r>
        <w:rPr>
          <w:rFonts w:ascii="Calibri" w:cs="Calibri" w:eastAsia="Calibri" w:hAnsi="Calibri"/>
          <w:color w:val="1F2A24"/>
          <w:sz w:val="21"/>
          <w:szCs w:val="21"/>
        </w:rPr>
        <w:t xml:space="preserve">The last column has </w:t>
      </w:r>
      <w:r>
        <w:rPr>
          <w:rFonts w:ascii="Calibri" w:cs="Calibri" w:eastAsia="Calibri" w:hAnsi="Calibri"/>
          <w:b/>
          <w:bCs/>
          <w:color w:val="1F2A24"/>
          <w:sz w:val="21"/>
          <w:szCs w:val="21"/>
        </w:rPr>
        <w:t xml:space="preserve">Quote</w:t>
      </w:r>
      <w:r>
        <w:rPr>
          <w:rFonts w:ascii="Calibri" w:cs="Calibri" w:eastAsia="Calibri" w:hAnsi="Calibri"/>
          <w:color w:val="1F2A24"/>
          <w:sz w:val="21"/>
          <w:szCs w:val="21"/>
        </w:rPr>
        <w:t xml:space="preserve"> (on an Enquiry) or </w:t>
      </w:r>
      <w:r>
        <w:rPr>
          <w:rFonts w:ascii="Calibri" w:cs="Calibri" w:eastAsia="Calibri" w:hAnsi="Calibri"/>
          <w:b/>
          <w:bCs/>
          <w:color w:val="1F2A24"/>
          <w:sz w:val="21"/>
          <w:szCs w:val="21"/>
        </w:rPr>
        <w:t xml:space="preserve">Update</w:t>
      </w:r>
      <w:r>
        <w:rPr>
          <w:rFonts w:ascii="Calibri" w:cs="Calibri" w:eastAsia="Calibri" w:hAnsi="Calibri"/>
          <w:color w:val="1F2A24"/>
          <w:sz w:val="21"/>
          <w:szCs w:val="21"/>
        </w:rPr>
        <w:t xml:space="preserve"> (on anything else), and </w:t>
      </w:r>
      <w:r>
        <w:rPr>
          <w:rFonts w:ascii="Calibri" w:cs="Calibri" w:eastAsia="Calibri" w:hAnsi="Calibri"/>
          <w:b/>
          <w:bCs/>
          <w:color w:val="1F2A24"/>
          <w:sz w:val="21"/>
          <w:szCs w:val="21"/>
        </w:rPr>
        <w:t xml:space="preserve">Invoice</w:t>
      </w:r>
      <w:r>
        <w:rPr>
          <w:rFonts w:ascii="Calibri" w:cs="Calibri" w:eastAsia="Calibri" w:hAnsi="Calibri"/>
          <w:color w:val="1F2A24"/>
          <w:sz w:val="21"/>
          <w:szCs w:val="21"/>
        </w:rPr>
        <w:t xml:space="preserve"> (when Completed and not paid in full).</w:t>
      </w:r>
    </w:p>
    <w:p>
      <w:pPr>
        <w:pStyle w:val="Heading4"/>
        <w:keepNext/>
        <w:spacing w:after="80" w:before="200"/>
      </w:pPr>
      <w:bookmarkStart w:name="h_step_by_step_handle_a_booking_from_a_farmer" w:id="1"/>
      <w:r>
        <w:rPr>
          <w:rFonts w:ascii="Calibri" w:cs="Calibri" w:eastAsia="Calibri" w:hAnsi="Calibri"/>
          <w:b/>
          <w:bCs/>
          <w:color w:val="4A5A50"/>
          <w:sz w:val="22"/>
          <w:szCs w:val="22"/>
        </w:rPr>
        <w:t xml:space="preserve">Step by step: handle a booking from a farmer</w:t>
      </w:r>
      <w:bookmarkEnd w:id="1"/>
    </w:p>
    <w:p>
      <w:pPr>
        <w:pStyle w:val="ListParagraph"/>
        <w:numPr>
          <w:ilvl w:val="0"/>
          <w:numId w:val="167"/>
        </w:numPr>
        <w:spacing w:after="70" w:line="280"/>
      </w:pPr>
      <w:r>
        <w:rPr>
          <w:rFonts w:ascii="Calibri" w:cs="Calibri" w:eastAsia="Calibri" w:hAnsi="Calibri"/>
          <w:color w:val="1F2A24"/>
          <w:sz w:val="21"/>
          <w:szCs w:val="21"/>
        </w:rPr>
        <w:t xml:space="preserve">A farmer sends a hire request. It appears in </w:t>
      </w:r>
      <w:r>
        <w:rPr>
          <w:rFonts w:ascii="Calibri" w:cs="Calibri" w:eastAsia="Calibri" w:hAnsi="Calibri"/>
          <w:b/>
          <w:bCs/>
          <w:color w:val="1F2A24"/>
          <w:sz w:val="21"/>
          <w:szCs w:val="21"/>
        </w:rPr>
        <w:t xml:space="preserve">Bookings</w:t>
      </w:r>
      <w:r>
        <w:rPr>
          <w:rFonts w:ascii="Calibri" w:cs="Calibri" w:eastAsia="Calibri" w:hAnsi="Calibri"/>
          <w:color w:val="1F2A24"/>
          <w:sz w:val="21"/>
          <w:szCs w:val="21"/>
        </w:rPr>
        <w:t xml:space="preserve"> as </w:t>
      </w:r>
      <w:r>
        <w:rPr>
          <w:rFonts w:ascii="Calibri" w:cs="Calibri" w:eastAsia="Calibri" w:hAnsi="Calibri"/>
          <w:b/>
          <w:bCs/>
          <w:color w:val="1F2A24"/>
          <w:sz w:val="21"/>
          <w:szCs w:val="21"/>
        </w:rPr>
        <w:t xml:space="preserve">Enquiry</w:t>
      </w:r>
      <w:r>
        <w:rPr>
          <w:rFonts w:ascii="Calibri" w:cs="Calibri" w:eastAsia="Calibri" w:hAnsi="Calibri"/>
          <w:color w:val="1F2A24"/>
          <w:sz w:val="21"/>
          <w:szCs w:val="21"/>
        </w:rPr>
        <w:t xml:space="preserve">, "marketplace", with the machine shown as </w:t>
      </w:r>
      <w:r>
        <w:rPr>
          <w:rFonts w:ascii="Calibri" w:cs="Calibri" w:eastAsia="Calibri" w:hAnsi="Calibri"/>
          <w:b/>
          <w:bCs/>
          <w:color w:val="1F2A24"/>
          <w:sz w:val="21"/>
          <w:szCs w:val="21"/>
        </w:rPr>
        <w:t xml:space="preserve">unassigned</w:t>
      </w:r>
      <w:r>
        <w:rPr>
          <w:rFonts w:ascii="Calibri" w:cs="Calibri" w:eastAsia="Calibri" w:hAnsi="Calibri"/>
          <w:color w:val="1F2A24"/>
          <w:sz w:val="21"/>
          <w:szCs w:val="21"/>
        </w:rPr>
        <w:t xml:space="preserve">, and it counts under </w:t>
      </w:r>
      <w:r>
        <w:rPr>
          <w:rFonts w:ascii="Calibri" w:cs="Calibri" w:eastAsia="Calibri" w:hAnsi="Calibri"/>
          <w:b/>
          <w:bCs/>
          <w:color w:val="1F2A24"/>
          <w:sz w:val="21"/>
          <w:szCs w:val="21"/>
        </w:rPr>
        <w:t xml:space="preserve">Open bookings</w:t>
      </w:r>
      <w:r>
        <w:rPr>
          <w:rFonts w:ascii="Calibri" w:cs="Calibri" w:eastAsia="Calibri" w:hAnsi="Calibri"/>
          <w:color w:val="1F2A24"/>
          <w:sz w:val="21"/>
          <w:szCs w:val="21"/>
        </w:rPr>
        <w:t xml:space="preserve"> and in the Overview list </w:t>
      </w:r>
      <w:r>
        <w:rPr>
          <w:rFonts w:ascii="Calibri" w:cs="Calibri" w:eastAsia="Calibri" w:hAnsi="Calibri"/>
          <w:b/>
          <w:bCs/>
          <w:color w:val="1F2A24"/>
          <w:sz w:val="21"/>
          <w:szCs w:val="21"/>
        </w:rPr>
        <w:t xml:space="preserve">Bookings needing action</w:t>
      </w:r>
      <w:r>
        <w:rPr>
          <w:rFonts w:ascii="Calibri" w:cs="Calibri" w:eastAsia="Calibri" w:hAnsi="Calibri"/>
          <w:color w:val="1F2A24"/>
          <w:sz w:val="21"/>
          <w:szCs w:val="21"/>
        </w:rPr>
        <w:t xml:space="preserve">.</w:t>
      </w:r>
    </w:p>
    <w:p>
      <w:pPr>
        <w:pStyle w:val="ListParagraph"/>
        <w:numPr>
          <w:ilvl w:val="0"/>
          <w:numId w:val="167"/>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Quote</w:t>
      </w:r>
      <w:r>
        <w:rPr>
          <w:rFonts w:ascii="Calibri" w:cs="Calibri" w:eastAsia="Calibri" w:hAnsi="Calibri"/>
          <w:color w:val="1F2A24"/>
          <w:sz w:val="21"/>
          <w:szCs w:val="21"/>
        </w:rPr>
        <w:t xml:space="preserve">. The window with the booking reference and client name opens. If the farmer wrote a note, you see "Customer note: …" at the top.</w:t>
      </w:r>
    </w:p>
    <w:p>
      <w:pPr>
        <w:pStyle w:val="ListParagraph"/>
        <w:numPr>
          <w:ilvl w:val="0"/>
          <w:numId w:val="167"/>
        </w:numPr>
        <w:spacing w:after="70" w:line="280"/>
      </w:pPr>
      <w:r>
        <w:rPr>
          <w:rFonts w:ascii="Calibri" w:cs="Calibri" w:eastAsia="Calibri" w:hAnsi="Calibri"/>
          <w:color w:val="1F2A24"/>
          <w:sz w:val="21"/>
          <w:szCs w:val="21"/>
        </w:rPr>
        <w:t xml:space="preserve">Choose the </w:t>
      </w:r>
      <w:r>
        <w:rPr>
          <w:rFonts w:ascii="Calibri" w:cs="Calibri" w:eastAsia="Calibri" w:hAnsi="Calibri"/>
          <w:b/>
          <w:bCs/>
          <w:color w:val="1F2A24"/>
          <w:sz w:val="21"/>
          <w:szCs w:val="21"/>
        </w:rPr>
        <w:t xml:space="preserve">Equipment</w:t>
      </w:r>
      <w:r>
        <w:rPr>
          <w:rFonts w:ascii="Calibri" w:cs="Calibri" w:eastAsia="Calibri" w:hAnsi="Calibri"/>
          <w:color w:val="1F2A24"/>
          <w:sz w:val="21"/>
          <w:szCs w:val="21"/>
        </w:rPr>
        <w:t xml:space="preserve"> (the machine) and check </w:t>
      </w:r>
      <w:r>
        <w:rPr>
          <w:rFonts w:ascii="Calibri" w:cs="Calibri" w:eastAsia="Calibri" w:hAnsi="Calibri"/>
          <w:b/>
          <w:bCs/>
          <w:color w:val="1F2A24"/>
          <w:sz w:val="21"/>
          <w:szCs w:val="21"/>
        </w:rPr>
        <w:t xml:space="preserve">Start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End</w:t>
      </w:r>
      <w:r>
        <w:rPr>
          <w:rFonts w:ascii="Calibri" w:cs="Calibri" w:eastAsia="Calibri" w:hAnsi="Calibri"/>
          <w:color w:val="1F2A24"/>
          <w:sz w:val="21"/>
          <w:szCs w:val="21"/>
        </w:rPr>
        <w:t xml:space="preserve"> dates.</w:t>
      </w:r>
    </w:p>
    <w:p>
      <w:pPr>
        <w:pStyle w:val="ListParagraph"/>
        <w:numPr>
          <w:ilvl w:val="0"/>
          <w:numId w:val="167"/>
        </w:numPr>
        <w:spacing w:after="70" w:line="280"/>
      </w:pPr>
      <w:r>
        <w:rPr>
          <w:rFonts w:ascii="Calibri" w:cs="Calibri" w:eastAsia="Calibri" w:hAnsi="Calibri"/>
          <w:color w:val="1F2A24"/>
          <w:sz w:val="21"/>
          <w:szCs w:val="21"/>
        </w:rPr>
        <w:t xml:space="preserve">Enter the </w:t>
      </w:r>
      <w:r>
        <w:rPr>
          <w:rFonts w:ascii="Calibri" w:cs="Calibri" w:eastAsia="Calibri" w:hAnsi="Calibri"/>
          <w:b/>
          <w:bCs/>
          <w:color w:val="1F2A24"/>
          <w:sz w:val="21"/>
          <w:szCs w:val="21"/>
        </w:rPr>
        <w:t xml:space="preserve">Quoted amount (ZMW)</w:t>
      </w:r>
      <w:r>
        <w:rPr>
          <w:rFonts w:ascii="Calibri" w:cs="Calibri" w:eastAsia="Calibri" w:hAnsi="Calibri"/>
          <w:color w:val="1F2A24"/>
          <w:sz w:val="21"/>
          <w:szCs w:val="21"/>
        </w:rPr>
        <w:t xml:space="preserve">. Set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to </w:t>
      </w:r>
      <w:r>
        <w:rPr>
          <w:rFonts w:ascii="Calibri" w:cs="Calibri" w:eastAsia="Calibri" w:hAnsi="Calibri"/>
          <w:b/>
          <w:bCs/>
          <w:color w:val="1F2A24"/>
          <w:sz w:val="21"/>
          <w:szCs w:val="21"/>
        </w:rPr>
        <w:t xml:space="preserve">Quoted</w:t>
      </w:r>
      <w:r>
        <w:rPr>
          <w:rFonts w:ascii="Calibri" w:cs="Calibri" w:eastAsia="Calibri" w:hAnsi="Calibri"/>
          <w:color w:val="1F2A24"/>
          <w:sz w:val="21"/>
          <w:szCs w:val="21"/>
        </w:rPr>
        <w:t xml:space="preserve">.</w:t>
      </w:r>
    </w:p>
    <w:p>
      <w:pPr>
        <w:pStyle w:val="ListParagraph"/>
        <w:numPr>
          <w:ilvl w:val="0"/>
          <w:numId w:val="167"/>
        </w:numPr>
        <w:spacing w:after="70" w:line="28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Notes to customer</w:t>
      </w:r>
      <w:r>
        <w:rPr>
          <w:rFonts w:ascii="Calibri" w:cs="Calibri" w:eastAsia="Calibri" w:hAnsi="Calibri"/>
          <w:color w:val="1F2A24"/>
          <w:sz w:val="21"/>
          <w:szCs w:val="21"/>
        </w:rPr>
        <w:t xml:space="preserve"> write what the price includes, for example "Includes operator, fuel extra, delivery ZMW 300".</w:t>
      </w:r>
    </w:p>
    <w:p>
      <w:pPr>
        <w:pStyle w:val="ListParagraph"/>
        <w:numPr>
          <w:ilvl w:val="0"/>
          <w:numId w:val="167"/>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 The message "[reference] updated." appears. Phone the farmer with the quote; the app does not send it.</w:t>
      </w:r>
    </w:p>
    <w:p>
      <w:pPr>
        <w:pStyle w:val="ListParagraph"/>
        <w:numPr>
          <w:ilvl w:val="0"/>
          <w:numId w:val="167"/>
        </w:numPr>
        <w:spacing w:after="70" w:line="280"/>
      </w:pPr>
      <w:r>
        <w:rPr>
          <w:rFonts w:ascii="Calibri" w:cs="Calibri" w:eastAsia="Calibri" w:hAnsi="Calibri"/>
          <w:color w:val="1F2A24"/>
          <w:sz w:val="21"/>
          <w:szCs w:val="21"/>
        </w:rPr>
        <w:t xml:space="preserve">When the farmer accepts, click </w:t>
      </w:r>
      <w:r>
        <w:rPr>
          <w:rFonts w:ascii="Calibri" w:cs="Calibri" w:eastAsia="Calibri" w:hAnsi="Calibri"/>
          <w:b/>
          <w:bCs/>
          <w:color w:val="1F2A24"/>
          <w:sz w:val="21"/>
          <w:szCs w:val="21"/>
        </w:rPr>
        <w:t xml:space="preserve">Update</w:t>
      </w:r>
      <w:r>
        <w:rPr>
          <w:rFonts w:ascii="Calibri" w:cs="Calibri" w:eastAsia="Calibri" w:hAnsi="Calibri"/>
          <w:color w:val="1F2A24"/>
          <w:sz w:val="21"/>
          <w:szCs w:val="21"/>
        </w:rPr>
        <w:t xml:space="preserve">, set </w:t>
      </w:r>
      <w:r>
        <w:rPr>
          <w:rFonts w:ascii="Calibri" w:cs="Calibri" w:eastAsia="Calibri" w:hAnsi="Calibri"/>
          <w:b/>
          <w:bCs/>
          <w:color w:val="1F2A24"/>
          <w:sz w:val="21"/>
          <w:szCs w:val="21"/>
        </w:rPr>
        <w:t xml:space="preserve">Agreed amount (ZMW)</w:t>
      </w:r>
      <w:r>
        <w:rPr>
          <w:rFonts w:ascii="Calibri" w:cs="Calibri" w:eastAsia="Calibri" w:hAnsi="Calibri"/>
          <w:color w:val="1F2A24"/>
          <w:sz w:val="21"/>
          <w:szCs w:val="21"/>
        </w:rPr>
        <w:t xml:space="preserve">, and change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to </w:t>
      </w:r>
      <w:r>
        <w:rPr>
          <w:rFonts w:ascii="Calibri" w:cs="Calibri" w:eastAsia="Calibri" w:hAnsi="Calibri"/>
          <w:b/>
          <w:bCs/>
          <w:color w:val="1F2A24"/>
          <w:sz w:val="21"/>
          <w:szCs w:val="21"/>
        </w:rPr>
        <w:t xml:space="preserve">Confirmed</w:t>
      </w:r>
      <w:r>
        <w:rPr>
          <w:rFonts w:ascii="Calibri" w:cs="Calibri" w:eastAsia="Calibri" w:hAnsi="Calibri"/>
          <w:color w:val="1F2A24"/>
          <w:sz w:val="21"/>
          <w:szCs w:val="21"/>
        </w:rPr>
        <w:t xml:space="preserve">.</w:t>
      </w:r>
    </w:p>
    <w:p>
      <w:pPr>
        <w:pStyle w:val="ListParagraph"/>
        <w:numPr>
          <w:ilvl w:val="0"/>
          <w:numId w:val="167"/>
        </w:numPr>
        <w:spacing w:after="70" w:line="280"/>
      </w:pPr>
      <w:r>
        <w:rPr>
          <w:rFonts w:ascii="Calibri" w:cs="Calibri" w:eastAsia="Calibri" w:hAnsi="Calibri"/>
          <w:color w:val="1F2A24"/>
          <w:sz w:val="21"/>
          <w:szCs w:val="21"/>
        </w:rPr>
        <w:t xml:space="preserve">When the machine goes out, set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to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Tick </w:t>
      </w:r>
      <w:r>
        <w:rPr>
          <w:rFonts w:ascii="Calibri" w:cs="Calibri" w:eastAsia="Calibri" w:hAnsi="Calibri"/>
          <w:b/>
          <w:bCs/>
          <w:color w:val="1F2A24"/>
          <w:sz w:val="21"/>
          <w:szCs w:val="21"/>
        </w:rPr>
        <w:t xml:space="preserve">Deposit paid</w:t>
      </w:r>
      <w:r>
        <w:rPr>
          <w:rFonts w:ascii="Calibri" w:cs="Calibri" w:eastAsia="Calibri" w:hAnsi="Calibri"/>
          <w:color w:val="1F2A24"/>
          <w:sz w:val="21"/>
          <w:szCs w:val="21"/>
        </w:rPr>
        <w:t xml:space="preserve"> if you took a deposit.</w:t>
      </w:r>
    </w:p>
    <w:p>
      <w:pPr>
        <w:pStyle w:val="ListParagraph"/>
        <w:numPr>
          <w:ilvl w:val="0"/>
          <w:numId w:val="167"/>
        </w:numPr>
        <w:spacing w:after="70" w:line="280"/>
      </w:pPr>
      <w:r>
        <w:rPr>
          <w:rFonts w:ascii="Calibri" w:cs="Calibri" w:eastAsia="Calibri" w:hAnsi="Calibri"/>
          <w:color w:val="1F2A24"/>
          <w:sz w:val="21"/>
          <w:szCs w:val="21"/>
        </w:rPr>
        <w:t xml:space="preserve">When it is back, set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to </w:t>
      </w:r>
      <w:r>
        <w:rPr>
          <w:rFonts w:ascii="Calibri" w:cs="Calibri" w:eastAsia="Calibri" w:hAnsi="Calibri"/>
          <w:b/>
          <w:bCs/>
          <w:color w:val="1F2A24"/>
          <w:sz w:val="21"/>
          <w:szCs w:val="21"/>
        </w:rPr>
        <w:t xml:space="preserve">Completed</w:t>
      </w:r>
      <w:r>
        <w:rPr>
          <w:rFonts w:ascii="Calibri" w:cs="Calibri" w:eastAsia="Calibri" w:hAnsi="Calibri"/>
          <w:color w:val="1F2A24"/>
          <w:sz w:val="21"/>
          <w:szCs w:val="21"/>
        </w:rPr>
        <w:t xml:space="preserve">. Tick </w:t>
      </w:r>
      <w:r>
        <w:rPr>
          <w:rFonts w:ascii="Calibri" w:cs="Calibri" w:eastAsia="Calibri" w:hAnsi="Calibri"/>
          <w:b/>
          <w:bCs/>
          <w:color w:val="1F2A24"/>
          <w:sz w:val="21"/>
          <w:szCs w:val="21"/>
        </w:rPr>
        <w:t xml:space="preserve">Paid in full</w:t>
      </w:r>
      <w:r>
        <w:rPr>
          <w:rFonts w:ascii="Calibri" w:cs="Calibri" w:eastAsia="Calibri" w:hAnsi="Calibri"/>
          <w:color w:val="1F2A24"/>
          <w:sz w:val="21"/>
          <w:szCs w:val="21"/>
        </w:rPr>
        <w:t xml:space="preserve"> when the money is received, or use </w:t>
      </w:r>
      <w:r>
        <w:rPr>
          <w:rFonts w:ascii="Calibri" w:cs="Calibri" w:eastAsia="Calibri" w:hAnsi="Calibri"/>
          <w:b/>
          <w:bCs/>
          <w:color w:val="1F2A24"/>
          <w:sz w:val="21"/>
          <w:szCs w:val="21"/>
        </w:rPr>
        <w:t xml:space="preserve">Invoice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The Update window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3"/>
        <w:gridCol w:w="5625"/>
      </w:tblGrid>
      <w:tr>
        <w:trPr>
          <w:cantSplit/>
          <w:tblHeader/>
        </w:trPr>
        <w:tc>
          <w:tcPr>
            <w:tcW w:type="dxa" w:w="401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562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40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w:t>
            </w:r>
          </w:p>
        </w:tc>
        <w:tc>
          <w:tcPr>
            <w:tcW w:type="dxa" w:w="56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Enquiry, Quoted, Confirmed, Active, Completed, Cancelled.</w:t>
            </w:r>
          </w:p>
        </w:tc>
      </w:tr>
      <w:tr>
        <w:trPr>
          <w:cantSplit/>
          <w:tblHeader w:val="false"/>
        </w:trPr>
        <w:tc>
          <w:tcPr>
            <w:tcW w:type="dxa" w:w="40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w:t>
            </w:r>
          </w:p>
        </w:tc>
        <w:tc>
          <w:tcPr>
            <w:tcW w:type="dxa" w:w="56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machine, or </w:t>
            </w:r>
            <w:r>
              <w:rPr>
                <w:rFonts w:ascii="Calibri" w:cs="Calibri" w:eastAsia="Calibri" w:hAnsi="Calibri"/>
                <w:b/>
                <w:bCs/>
                <w:color w:val="1F2A24"/>
                <w:sz w:val="18"/>
                <w:szCs w:val="18"/>
              </w:rPr>
              <w:t xml:space="preserve">Unassigned</w:t>
            </w:r>
            <w:r>
              <w:rPr>
                <w:rFonts w:ascii="Calibri" w:cs="Calibri" w:eastAsia="Calibri" w:hAnsi="Calibri"/>
                <w:color w:val="1F2A24"/>
                <w:sz w:val="18"/>
                <w:szCs w:val="18"/>
              </w:rPr>
              <w:t xml:space="preserve">.</w:t>
            </w:r>
          </w:p>
        </w:tc>
      </w:tr>
      <w:tr>
        <w:trPr>
          <w:cantSplit/>
          <w:tblHeader w:val="false"/>
        </w:trPr>
        <w:tc>
          <w:tcPr>
            <w:tcW w:type="dxa" w:w="40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 / End</w:t>
            </w:r>
          </w:p>
        </w:tc>
        <w:tc>
          <w:tcPr>
            <w:tcW w:type="dxa" w:w="56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hire dates. End must not be before start.</w:t>
            </w:r>
          </w:p>
        </w:tc>
      </w:tr>
      <w:tr>
        <w:trPr>
          <w:cantSplit/>
          <w:tblHeader w:val="false"/>
        </w:trPr>
        <w:tc>
          <w:tcPr>
            <w:tcW w:type="dxa" w:w="40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Quoted amount (ZMW)</w:t>
            </w:r>
          </w:p>
        </w:tc>
        <w:tc>
          <w:tcPr>
            <w:tcW w:type="dxa" w:w="56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price you offered.</w:t>
            </w:r>
          </w:p>
        </w:tc>
      </w:tr>
      <w:tr>
        <w:trPr>
          <w:cantSplit/>
          <w:tblHeader w:val="false"/>
        </w:trPr>
        <w:tc>
          <w:tcPr>
            <w:tcW w:type="dxa" w:w="40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Agreed amount (ZMW)</w:t>
            </w:r>
          </w:p>
        </w:tc>
        <w:tc>
          <w:tcPr>
            <w:tcW w:type="dxa" w:w="56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price agreed. This is the amount revenue and invoices use.</w:t>
            </w:r>
          </w:p>
        </w:tc>
      </w:tr>
      <w:tr>
        <w:trPr>
          <w:cantSplit/>
          <w:tblHeader w:val="false"/>
        </w:trPr>
        <w:tc>
          <w:tcPr>
            <w:tcW w:type="dxa" w:w="40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Deposit paid</w:t>
            </w:r>
          </w:p>
        </w:tc>
        <w:tc>
          <w:tcPr>
            <w:tcW w:type="dxa" w:w="56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tick box.</w:t>
            </w:r>
          </w:p>
        </w:tc>
      </w:tr>
      <w:tr>
        <w:trPr>
          <w:cantSplit/>
          <w:tblHeader w:val="false"/>
        </w:trPr>
        <w:tc>
          <w:tcPr>
            <w:tcW w:type="dxa" w:w="40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Paid in full</w:t>
            </w:r>
          </w:p>
        </w:tc>
        <w:tc>
          <w:tcPr>
            <w:tcW w:type="dxa" w:w="56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tick box.</w:t>
            </w:r>
          </w:p>
        </w:tc>
      </w:tr>
      <w:tr>
        <w:trPr>
          <w:cantSplit/>
          <w:tblHeader w:val="false"/>
        </w:trPr>
        <w:tc>
          <w:tcPr>
            <w:tcW w:type="dxa" w:w="40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 to customer</w:t>
            </w:r>
          </w:p>
        </w:tc>
        <w:tc>
          <w:tcPr>
            <w:tcW w:type="dxa" w:w="56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notes.</w:t>
            </w:r>
          </w:p>
        </w:tc>
      </w:tr>
    </w:tbl>
    <w:p>
      <w:pPr>
        <w:spacing w:after="1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deposit is only a tick box. The app does not record how much the deposit was. Write the amount in </w:t>
      </w:r>
      <w:r>
        <w:rPr>
          <w:rFonts w:ascii="Calibri" w:cs="Calibri" w:eastAsia="Calibri" w:hAnsi="Calibri"/>
          <w:b/>
          <w:bCs/>
          <w:color w:val="1F2A24"/>
          <w:sz w:val="21"/>
          <w:szCs w:val="21"/>
        </w:rPr>
        <w:t xml:space="preserve">Notes to customer</w:t>
      </w:r>
      <w:r>
        <w:rPr>
          <w:rFonts w:ascii="Calibri" w:cs="Calibri" w:eastAsia="Calibri" w:hAnsi="Calibri"/>
          <w:color w:val="1F2A24"/>
          <w:sz w:val="21"/>
          <w:szCs w:val="21"/>
        </w:rPr>
        <w:t xml:space="preserve"> or in the invoice notes.</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app does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check whether a machine is already booked on the same dates. Before you confirm, look at </w:t>
      </w:r>
      <w:r>
        <w:rPr>
          <w:rFonts w:ascii="Calibri" w:cs="Calibri" w:eastAsia="Calibri" w:hAnsi="Calibri"/>
          <w:b/>
          <w:bCs/>
          <w:color w:val="1F2A24"/>
          <w:sz w:val="21"/>
          <w:szCs w:val="21"/>
        </w:rPr>
        <w:t xml:space="preserve">Bookings</w:t>
      </w:r>
      <w:r>
        <w:rPr>
          <w:rFonts w:ascii="Calibri" w:cs="Calibri" w:eastAsia="Calibri" w:hAnsi="Calibri"/>
          <w:color w:val="1F2A24"/>
          <w:sz w:val="21"/>
          <w:szCs w:val="21"/>
        </w:rPr>
        <w:t xml:space="preserve"> for the same machine and dates, to avoid double booking.</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b/>
          <w:bCs/>
          <w:color w:val="1F2A24"/>
          <w:sz w:val="21"/>
          <w:szCs w:val="21"/>
        </w:rPr>
        <w:t xml:space="preserve">Paid in full</w:t>
      </w:r>
      <w:r>
        <w:rPr>
          <w:rFonts w:ascii="Calibri" w:cs="Calibri" w:eastAsia="Calibri" w:hAnsi="Calibri"/>
          <w:color w:val="1F2A24"/>
          <w:sz w:val="21"/>
          <w:szCs w:val="21"/>
        </w:rPr>
        <w:t xml:space="preserve"> adds money to </w:t>
      </w:r>
      <w:r>
        <w:rPr>
          <w:rFonts w:ascii="Calibri" w:cs="Calibri" w:eastAsia="Calibri" w:hAnsi="Calibri"/>
          <w:b/>
          <w:bCs/>
          <w:color w:val="1F2A24"/>
          <w:sz w:val="21"/>
          <w:szCs w:val="21"/>
        </w:rPr>
        <w:t xml:space="preserve">Revenue</w:t>
      </w:r>
      <w:r>
        <w:rPr>
          <w:rFonts w:ascii="Calibri" w:cs="Calibri" w:eastAsia="Calibri" w:hAnsi="Calibri"/>
          <w:color w:val="1F2A24"/>
          <w:sz w:val="21"/>
          <w:szCs w:val="21"/>
        </w:rPr>
        <w:t xml:space="preserve"> only if the booking also has an </w:t>
      </w:r>
      <w:r>
        <w:rPr>
          <w:rFonts w:ascii="Calibri" w:cs="Calibri" w:eastAsia="Calibri" w:hAnsi="Calibri"/>
          <w:b/>
          <w:bCs/>
          <w:color w:val="1F2A24"/>
          <w:sz w:val="21"/>
          <w:szCs w:val="21"/>
        </w:rPr>
        <w:t xml:space="preserve">Agreed amount</w:t>
      </w:r>
      <w:r>
        <w:rPr>
          <w:rFonts w:ascii="Calibri" w:cs="Calibri" w:eastAsia="Calibri" w:hAnsi="Calibri"/>
          <w:color w:val="1F2A24"/>
          <w:sz w:val="21"/>
          <w:szCs w:val="21"/>
        </w:rPr>
        <w:t xml:space="preserve">. Fill it in before you tick paid.</w:t>
      </w:r>
    </w:p>
    <w:p>
      <w:pPr>
        <w:pStyle w:val="Heading4"/>
        <w:keepNext/>
        <w:spacing w:after="80" w:before="200"/>
      </w:pPr>
      <w:bookmarkStart w:name="h_step_by_step_log_a_phone_or_walk_in_booking" w:id="1"/>
      <w:r>
        <w:rPr>
          <w:rFonts w:ascii="Calibri" w:cs="Calibri" w:eastAsia="Calibri" w:hAnsi="Calibri"/>
          <w:b/>
          <w:bCs/>
          <w:color w:val="4A5A50"/>
          <w:sz w:val="22"/>
          <w:szCs w:val="22"/>
        </w:rPr>
        <w:t xml:space="preserve">Step by step: log a phone or walk-in booking</w:t>
      </w:r>
      <w:bookmarkEnd w:id="1"/>
    </w:p>
    <w:p>
      <w:pPr>
        <w:pStyle w:val="ListParagraph"/>
        <w:numPr>
          <w:ilvl w:val="0"/>
          <w:numId w:val="16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Booking</w:t>
      </w:r>
      <w:r>
        <w:rPr>
          <w:rFonts w:ascii="Calibri" w:cs="Calibri" w:eastAsia="Calibri" w:hAnsi="Calibri"/>
          <w:color w:val="1F2A24"/>
          <w:sz w:val="21"/>
          <w:szCs w:val="21"/>
        </w:rPr>
        <w:t xml:space="preserve">.</w:t>
      </w:r>
    </w:p>
    <w:p>
      <w:pPr>
        <w:pStyle w:val="ListParagraph"/>
        <w:numPr>
          <w:ilvl w:val="0"/>
          <w:numId w:val="168"/>
        </w:numPr>
        <w:spacing w:after="70" w:line="280"/>
      </w:pPr>
      <w:r>
        <w:rPr>
          <w:rFonts w:ascii="Calibri" w:cs="Calibri" w:eastAsia="Calibri" w:hAnsi="Calibri"/>
          <w:color w:val="1F2A24"/>
          <w:sz w:val="21"/>
          <w:szCs w:val="21"/>
        </w:rPr>
        <w:t xml:space="preserve">Choose the client with the client picker.</w:t>
      </w:r>
    </w:p>
    <w:p>
      <w:pPr>
        <w:pStyle w:val="ListParagraph"/>
        <w:numPr>
          <w:ilvl w:val="0"/>
          <w:numId w:val="168"/>
        </w:numPr>
        <w:spacing w:after="70" w:line="280"/>
      </w:pPr>
      <w:r>
        <w:rPr>
          <w:rFonts w:ascii="Calibri" w:cs="Calibri" w:eastAsia="Calibri" w:hAnsi="Calibri"/>
          <w:color w:val="1F2A24"/>
          <w:sz w:val="21"/>
          <w:szCs w:val="21"/>
        </w:rPr>
        <w:t xml:space="preserve">Fill in the </w:t>
      </w:r>
      <w:r>
        <w:rPr>
          <w:rFonts w:ascii="Calibri" w:cs="Calibri" w:eastAsia="Calibri" w:hAnsi="Calibri"/>
          <w:b/>
          <w:bCs/>
          <w:color w:val="1F2A24"/>
          <w:sz w:val="21"/>
          <w:szCs w:val="21"/>
        </w:rPr>
        <w:t xml:space="preserve">New booking</w:t>
      </w:r>
      <w:r>
        <w:rPr>
          <w:rFonts w:ascii="Calibri" w:cs="Calibri" w:eastAsia="Calibri" w:hAnsi="Calibri"/>
          <w:color w:val="1F2A24"/>
          <w:sz w:val="21"/>
          <w:szCs w:val="21"/>
        </w:rPr>
        <w:t xml:space="preserve"> window:</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92"/>
        <w:gridCol w:w="6146"/>
      </w:tblGrid>
      <w:tr>
        <w:trPr>
          <w:cantSplit/>
          <w:tblHeader/>
        </w:trPr>
        <w:tc>
          <w:tcPr>
            <w:tcW w:type="dxa" w:w="349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14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4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w:t>
            </w:r>
          </w:p>
        </w:tc>
        <w:tc>
          <w:tcPr>
            <w:tcW w:type="dxa" w:w="61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machine, or </w:t>
            </w:r>
            <w:r>
              <w:rPr>
                <w:rFonts w:ascii="Calibri" w:cs="Calibri" w:eastAsia="Calibri" w:hAnsi="Calibri"/>
                <w:b/>
                <w:bCs/>
                <w:color w:val="1F2A24"/>
                <w:sz w:val="18"/>
                <w:szCs w:val="18"/>
              </w:rPr>
              <w:t xml:space="preserve">Choose later</w:t>
            </w:r>
            <w:r>
              <w:rPr>
                <w:rFonts w:ascii="Calibri" w:cs="Calibri" w:eastAsia="Calibri" w:hAnsi="Calibri"/>
                <w:color w:val="1F2A24"/>
                <w:sz w:val="18"/>
                <w:szCs w:val="18"/>
              </w:rPr>
              <w:t xml:space="preserve">. Machines that are not available show "(unavailable)".</w:t>
            </w:r>
          </w:p>
        </w:tc>
      </w:tr>
      <w:tr>
        <w:trPr>
          <w:cantSplit/>
          <w:tblHeader w:val="false"/>
        </w:trPr>
        <w:tc>
          <w:tcPr>
            <w:tcW w:type="dxa" w:w="34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w:t>
            </w:r>
          </w:p>
        </w:tc>
        <w:tc>
          <w:tcPr>
            <w:tcW w:type="dxa" w:w="61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Enquiry, Quoted, Confirmed or Active. Starts as Confirmed.</w:t>
            </w:r>
          </w:p>
        </w:tc>
      </w:tr>
      <w:tr>
        <w:trPr>
          <w:cantSplit/>
          <w:tblHeader w:val="false"/>
        </w:trPr>
        <w:tc>
          <w:tcPr>
            <w:tcW w:type="dxa" w:w="34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 * / End *</w:t>
            </w:r>
          </w:p>
        </w:tc>
        <w:tc>
          <w:tcPr>
            <w:tcW w:type="dxa" w:w="61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Dates. Both start as today.</w:t>
            </w:r>
          </w:p>
        </w:tc>
      </w:tr>
      <w:tr>
        <w:trPr>
          <w:cantSplit/>
          <w:tblHeader w:val="false"/>
        </w:trPr>
        <w:tc>
          <w:tcPr>
            <w:tcW w:type="dxa" w:w="34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Hectares</w:t>
            </w:r>
          </w:p>
        </w:tc>
        <w:tc>
          <w:tcPr>
            <w:tcW w:type="dxa" w:w="61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area to be worked, if hired by area.</w:t>
            </w:r>
          </w:p>
        </w:tc>
      </w:tr>
      <w:tr>
        <w:trPr>
          <w:cantSplit/>
          <w:tblHeader w:val="false"/>
        </w:trPr>
        <w:tc>
          <w:tcPr>
            <w:tcW w:type="dxa" w:w="34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Agreed amount (ZMW)</w:t>
            </w:r>
          </w:p>
        </w:tc>
        <w:tc>
          <w:tcPr>
            <w:tcW w:type="dxa" w:w="61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price. If you chose a machine, the label shows a suggestion, for example "suggested 4800".</w:t>
            </w:r>
          </w:p>
        </w:tc>
      </w:tr>
      <w:tr>
        <w:trPr>
          <w:cantSplit/>
          <w:tblHeader w:val="false"/>
        </w:trPr>
        <w:tc>
          <w:tcPr>
            <w:tcW w:type="dxa" w:w="34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Site / delivery address</w:t>
            </w:r>
          </w:p>
        </w:tc>
        <w:tc>
          <w:tcPr>
            <w:tcW w:type="dxa" w:w="61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Where the machine will work.</w:t>
            </w:r>
          </w:p>
        </w:tc>
      </w:tr>
      <w:tr>
        <w:trPr>
          <w:cantSplit/>
          <w:tblHeader w:val="false"/>
        </w:trPr>
        <w:tc>
          <w:tcPr>
            <w:tcW w:type="dxa" w:w="34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61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own note.</w:t>
            </w:r>
          </w:p>
        </w:tc>
      </w:tr>
    </w:tbl>
    <w:p>
      <w:pPr>
        <w:spacing w:after="160"/>
      </w:pPr>
    </w:p>
    <w:p>
      <w:pPr>
        <w:pStyle w:val="ListParagraph"/>
        <w:numPr>
          <w:ilvl w:val="0"/>
          <w:numId w:val="169"/>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Create booking</w:t>
      </w:r>
      <w:r>
        <w:rPr>
          <w:rFonts w:ascii="Calibri" w:cs="Calibri" w:eastAsia="Calibri" w:hAnsi="Calibri"/>
          <w:color w:val="1F2A24"/>
          <w:sz w:val="21"/>
          <w:szCs w:val="21"/>
        </w:rPr>
        <w:t xml:space="preserve">. "Booking created." appears.</w:t>
      </w:r>
    </w:p>
    <w:p>
      <w:pPr>
        <w:spacing w:after="60"/>
      </w:pPr>
    </w:p>
    <w:p>
      <w:pPr>
        <w:spacing w:after="120" w:line="290"/>
      </w:pPr>
      <w:r>
        <w:rPr>
          <w:rFonts w:ascii="Calibri" w:cs="Calibri" w:eastAsia="Calibri" w:hAnsi="Calibri"/>
          <w:b/>
          <w:bCs/>
          <w:color w:val="1F2A24"/>
          <w:sz w:val="21"/>
          <w:szCs w:val="21"/>
        </w:rPr>
        <w:t xml:space="preserve">How the suggested price is worked out.</w:t>
      </w:r>
      <w:r>
        <w:rPr>
          <w:rFonts w:ascii="Calibri" w:cs="Calibri" w:eastAsia="Calibri" w:hAnsi="Calibri"/>
          <w:color w:val="1F2A24"/>
          <w:sz w:val="21"/>
          <w:szCs w:val="21"/>
        </w:rPr>
        <w:t xml:space="preserve"> If you entered hectares and the machine has a per-hectare rate, the suggestion is hectares × the per-hectare rate. Otherwise, if the machine has a daily rate, it is the number of days (start to end, both days counted) × the daily rate. You can type a different amount.</w:t>
      </w:r>
    </w:p>
    <w:p>
      <w:pPr>
        <w:pBdr>
          <w:left w:val="single" w:color="7A5BB0" w:sz="24" w:space="8"/>
        </w:pBdr>
        <w:shd w:fill="F1ECF8" w:val="clear"/>
        <w:spacing w:after="160" w:before="80" w:line="280"/>
        <w:ind w:left="200" w:right="100"/>
      </w:pPr>
      <w:r>
        <w:rPr>
          <w:rFonts w:ascii="Calibri" w:cs="Calibri" w:eastAsia="Calibri" w:hAnsi="Calibri"/>
          <w:b/>
          <w:bCs/>
          <w:color w:val="7A5BB0"/>
          <w:sz w:val="21"/>
          <w:szCs w:val="21"/>
        </w:rPr>
        <w:t xml:space="preserve">Example: </w:t>
      </w:r>
      <w:r>
        <w:rPr>
          <w:rFonts w:ascii="Calibri" w:cs="Calibri" w:eastAsia="Calibri" w:hAnsi="Calibri"/>
          <w:color w:val="1F2A24"/>
          <w:sz w:val="21"/>
          <w:szCs w:val="21"/>
        </w:rPr>
        <w:t xml:space="preserve">A tractor with a daily rate of ZMW 1,200 is booked 3 to 5 October (3 days). Suggested amount: 3 × 1,200 = ZMW 3,600. With 8 ha and a per-hectare rate of ZMW 450, the suggestion would be 8 × 450 = ZMW 3,600.</w:t>
      </w:r>
    </w:p>
    <w:p>
      <w:pPr>
        <w:spacing w:after="120" w:line="290"/>
      </w:pPr>
      <w:r>
        <w:rPr>
          <w:rFonts w:ascii="Calibri" w:cs="Calibri" w:eastAsia="Calibri" w:hAnsi="Calibri"/>
          <w:b/>
          <w:bCs/>
          <w:color w:val="1F2A24"/>
          <w:sz w:val="21"/>
          <w:szCs w:val="21"/>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60"/>
        <w:gridCol w:w="4778"/>
      </w:tblGrid>
      <w:tr>
        <w:trPr>
          <w:cantSplit/>
          <w:tblHeader/>
        </w:trPr>
        <w:tc>
          <w:tcPr>
            <w:tcW w:type="dxa" w:w="486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w:t>
            </w:r>
          </w:p>
        </w:tc>
        <w:tc>
          <w:tcPr>
            <w:tcW w:type="dxa" w:w="477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means</w:t>
            </w:r>
          </w:p>
        </w:tc>
      </w:tr>
      <w:tr>
        <w:trPr>
          <w:cantSplit/>
          <w:tblHeader w:val="false"/>
        </w:trPr>
        <w:tc>
          <w:tcPr>
            <w:tcW w:type="dxa" w:w="48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End date must be on or after the start date</w:t>
            </w:r>
          </w:p>
        </w:tc>
        <w:tc>
          <w:tcPr>
            <w:tcW w:type="dxa" w:w="47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Fix the dates.</w:t>
            </w:r>
          </w:p>
        </w:tc>
      </w:tr>
      <w:tr>
        <w:trPr>
          <w:cantSplit/>
          <w:tblHeader w:val="false"/>
        </w:trPr>
        <w:tc>
          <w:tcPr>
            <w:tcW w:type="dxa" w:w="48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Give a client organisation or a client name</w:t>
            </w:r>
          </w:p>
        </w:tc>
        <w:tc>
          <w:tcPr>
            <w:tcW w:type="dxa" w:w="47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Choose or type a client.</w:t>
            </w:r>
          </w:p>
        </w:tc>
      </w:tr>
      <w:tr>
        <w:trPr>
          <w:cantSplit/>
          <w:tblHeader w:val="false"/>
        </w:trPr>
        <w:tc>
          <w:tcPr>
            <w:tcW w:type="dxa" w:w="48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 not found</w:t>
            </w:r>
          </w:p>
        </w:tc>
        <w:tc>
          <w:tcPr>
            <w:tcW w:type="dxa" w:w="47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machine was deleted. Reopen the form.</w:t>
            </w:r>
          </w:p>
        </w:tc>
      </w:tr>
      <w:tr>
        <w:trPr>
          <w:cantSplit/>
          <w:tblHeader w:val="false"/>
        </w:trPr>
        <w:tc>
          <w:tcPr>
            <w:tcW w:type="dxa" w:w="48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Enter a quoted amount to send a quote</w:t>
            </w:r>
          </w:p>
        </w:tc>
        <w:tc>
          <w:tcPr>
            <w:tcW w:type="dxa" w:w="47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set the status to Quoted with no quoted amount.</w:t>
            </w:r>
          </w:p>
        </w:tc>
      </w:tr>
    </w:tbl>
    <w:p>
      <w:pPr>
        <w:spacing w:after="160"/>
      </w:pPr>
    </w:p>
    <w:p>
      <w:pPr>
        <w:pStyle w:val="Heading4"/>
        <w:keepNext/>
        <w:spacing w:after="80" w:before="200"/>
      </w:pPr>
      <w:bookmarkStart w:name="h_invoicing_a_hire" w:id="1"/>
      <w:r>
        <w:rPr>
          <w:rFonts w:ascii="Calibri" w:cs="Calibri" w:eastAsia="Calibri" w:hAnsi="Calibri"/>
          <w:b/>
          <w:bCs/>
          <w:color w:val="4A5A50"/>
          <w:sz w:val="22"/>
          <w:szCs w:val="22"/>
        </w:rPr>
        <w:t xml:space="preserve">Invoicing a hire</w:t>
      </w:r>
      <w:bookmarkEnd w:id="1"/>
    </w:p>
    <w:p>
      <w:pPr>
        <w:pStyle w:val="ListParagraph"/>
        <w:numPr>
          <w:ilvl w:val="0"/>
          <w:numId w:val="170"/>
        </w:numPr>
        <w:spacing w:after="70" w:line="280"/>
      </w:pPr>
      <w:r>
        <w:rPr>
          <w:rFonts w:ascii="Calibri" w:cs="Calibri" w:eastAsia="Calibri" w:hAnsi="Calibri"/>
          <w:color w:val="1F2A24"/>
          <w:sz w:val="21"/>
          <w:szCs w:val="21"/>
        </w:rPr>
        <w:t xml:space="preserve">When the booking is </w:t>
      </w:r>
      <w:r>
        <w:rPr>
          <w:rFonts w:ascii="Calibri" w:cs="Calibri" w:eastAsia="Calibri" w:hAnsi="Calibri"/>
          <w:b/>
          <w:bCs/>
          <w:color w:val="1F2A24"/>
          <w:sz w:val="21"/>
          <w:szCs w:val="21"/>
        </w:rPr>
        <w:t xml:space="preserve">Completed</w:t>
      </w:r>
      <w:r>
        <w:rPr>
          <w:rFonts w:ascii="Calibri" w:cs="Calibri" w:eastAsia="Calibri" w:hAnsi="Calibri"/>
          <w:color w:val="1F2A24"/>
          <w:sz w:val="21"/>
          <w:szCs w:val="21"/>
        </w:rPr>
        <w:t xml:space="preserve"> and not paid in full, click </w:t>
      </w:r>
      <w:r>
        <w:rPr>
          <w:rFonts w:ascii="Calibri" w:cs="Calibri" w:eastAsia="Calibri" w:hAnsi="Calibri"/>
          <w:b/>
          <w:bCs/>
          <w:color w:val="1F2A24"/>
          <w:sz w:val="21"/>
          <w:szCs w:val="21"/>
        </w:rPr>
        <w:t xml:space="preserve">Invoice</w:t>
      </w:r>
      <w:r>
        <w:rPr>
          <w:rFonts w:ascii="Calibri" w:cs="Calibri" w:eastAsia="Calibri" w:hAnsi="Calibri"/>
          <w:color w:val="1F2A24"/>
          <w:sz w:val="21"/>
          <w:szCs w:val="21"/>
        </w:rPr>
        <w:t xml:space="preserve">.</w:t>
      </w:r>
    </w:p>
    <w:p>
      <w:pPr>
        <w:pStyle w:val="ListParagraph"/>
        <w:numPr>
          <w:ilvl w:val="0"/>
          <w:numId w:val="170"/>
        </w:numPr>
        <w:spacing w:after="70" w:line="280"/>
      </w:pPr>
      <w:r>
        <w:rPr>
          <w:rFonts w:ascii="Calibri" w:cs="Calibri" w:eastAsia="Calibri" w:hAnsi="Calibri"/>
          <w:color w:val="1F2A24"/>
          <w:sz w:val="21"/>
          <w:szCs w:val="21"/>
        </w:rPr>
        <w:t xml:space="preserve">The invoice has one line: "Hire of [machine] [start] → [end]", quantity 1, unit price the agreed amount (or the quoted amount if none is agreed). Add extra lines in the window (for example fuel or delivery) only if you want to replace that line. Save the draft.</w:t>
      </w:r>
    </w:p>
    <w:p>
      <w:pPr>
        <w:pStyle w:val="ListParagraph"/>
        <w:numPr>
          <w:ilvl w:val="0"/>
          <w:numId w:val="170"/>
        </w:numPr>
        <w:spacing w:after="70" w:line="28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Send</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Mark paid</w:t>
      </w:r>
      <w:r>
        <w:rPr>
          <w:rFonts w:ascii="Calibri" w:cs="Calibri" w:eastAsia="Calibri" w:hAnsi="Calibri"/>
          <w:color w:val="1F2A24"/>
          <w:sz w:val="21"/>
          <w:szCs w:val="21"/>
        </w:rPr>
        <w:t xml:space="preserve">. The booking is marked paid in full.</w:t>
      </w:r>
    </w:p>
    <w:p>
      <w:pPr>
        <w:spacing w:after="60"/>
      </w:pPr>
    </w:p>
    <w:p>
      <w:pPr>
        <w:pStyle w:val="Heading3"/>
        <w:keepNext/>
        <w:spacing w:after="100" w:before="260"/>
      </w:pPr>
      <w:bookmarkStart w:name="h_maintenance" w:id="1"/>
      <w:r>
        <w:rPr>
          <w:rFonts w:ascii="Cambria" w:cs="Cambria" w:eastAsia="Cambria" w:hAnsi="Cambria"/>
          <w:b/>
          <w:bCs/>
          <w:color w:val="2E7D4F"/>
          <w:sz w:val="26"/>
          <w:szCs w:val="26"/>
        </w:rPr>
        <w:t xml:space="preserve">Maintenance</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log of servicing and repairs per machine, so you know when each is due, what it has cost and how long it was out of use.</w:t>
      </w:r>
    </w:p>
    <w:p>
      <w:pPr>
        <w:spacing w:after="120" w:line="290"/>
      </w:pPr>
      <w:r>
        <w:rPr>
          <w:rFonts w:ascii="Calibri" w:cs="Calibri" w:eastAsia="Calibri" w:hAnsi="Calibri"/>
          <w:b/>
          <w:bCs/>
          <w:color w:val="1F2A24"/>
          <w:sz w:val="21"/>
          <w:szCs w:val="21"/>
        </w:rPr>
        <w:t xml:space="preserve">What you will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67"/>
        <w:gridCol w:w="5571"/>
      </w:tblGrid>
      <w:tr>
        <w:trPr>
          <w:cantSplit/>
          <w:tblHeader/>
        </w:trPr>
        <w:tc>
          <w:tcPr>
            <w:tcW w:type="dxa" w:w="406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Card</w:t>
            </w:r>
          </w:p>
        </w:tc>
        <w:tc>
          <w:tcPr>
            <w:tcW w:type="dxa" w:w="557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40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Service records</w:t>
            </w:r>
          </w:p>
        </w:tc>
        <w:tc>
          <w:tcPr>
            <w:tcW w:type="dxa" w:w="55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log entries.</w:t>
            </w:r>
          </w:p>
        </w:tc>
      </w:tr>
      <w:tr>
        <w:trPr>
          <w:cantSplit/>
          <w:tblHeader w:val="false"/>
        </w:trPr>
        <w:tc>
          <w:tcPr>
            <w:tcW w:type="dxa" w:w="40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Due within 14 days</w:t>
            </w:r>
          </w:p>
        </w:tc>
        <w:tc>
          <w:tcPr>
            <w:tcW w:type="dxa" w:w="55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Entries whose "next due" date is within 14 days or already past.</w:t>
            </w:r>
          </w:p>
        </w:tc>
      </w:tr>
      <w:tr>
        <w:trPr>
          <w:cantSplit/>
          <w:tblHeader w:val="false"/>
        </w:trPr>
        <w:tc>
          <w:tcPr>
            <w:tcW w:type="dxa" w:w="40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Maintenance cost (all)</w:t>
            </w:r>
          </w:p>
        </w:tc>
        <w:tc>
          <w:tcPr>
            <w:tcW w:type="dxa" w:w="55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of costs logged.</w:t>
            </w:r>
          </w:p>
        </w:tc>
      </w:tr>
      <w:tr>
        <w:trPr>
          <w:cantSplit/>
          <w:tblHeader w:val="false"/>
        </w:trPr>
        <w:tc>
          <w:tcPr>
            <w:tcW w:type="dxa" w:w="40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Downtime days</w:t>
            </w:r>
          </w:p>
        </w:tc>
        <w:tc>
          <w:tcPr>
            <w:tcW w:type="dxa" w:w="55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days the machines were out of use.</w:t>
            </w:r>
          </w:p>
        </w:tc>
      </w:tr>
    </w:tbl>
    <w:p>
      <w:pPr>
        <w:spacing w:after="160"/>
      </w:pPr>
    </w:p>
    <w:p>
      <w:pPr>
        <w:spacing w:after="120" w:line="290"/>
      </w:pPr>
      <w:r>
        <w:rPr>
          <w:rFonts w:ascii="Calibri" w:cs="Calibri" w:eastAsia="Calibri" w:hAnsi="Calibri"/>
          <w:color w:val="1F2A24"/>
          <w:sz w:val="21"/>
          <w:szCs w:val="21"/>
        </w:rPr>
        <w:t xml:space="preserve">Below, the </w:t>
      </w:r>
      <w:r>
        <w:rPr>
          <w:rFonts w:ascii="Calibri" w:cs="Calibri" w:eastAsia="Calibri" w:hAnsi="Calibri"/>
          <w:b/>
          <w:bCs/>
          <w:color w:val="1F2A24"/>
          <w:sz w:val="21"/>
          <w:szCs w:val="21"/>
        </w:rPr>
        <w:t xml:space="preserve">Maintenance log</w:t>
      </w:r>
      <w:r>
        <w:rPr>
          <w:rFonts w:ascii="Calibri" w:cs="Calibri" w:eastAsia="Calibri" w:hAnsi="Calibri"/>
          <w:color w:val="1F2A24"/>
          <w:sz w:val="21"/>
          <w:szCs w:val="21"/>
        </w:rPr>
        <w:t xml:space="preserve"> has a </w:t>
      </w:r>
      <w:r>
        <w:rPr>
          <w:rFonts w:ascii="Calibri" w:cs="Calibri" w:eastAsia="Calibri" w:hAnsi="Calibri"/>
          <w:b/>
          <w:bCs/>
          <w:color w:val="1F2A24"/>
          <w:sz w:val="21"/>
          <w:szCs w:val="21"/>
        </w:rPr>
        <w:t xml:space="preserve">+ Log service</w:t>
      </w:r>
      <w:r>
        <w:rPr>
          <w:rFonts w:ascii="Calibri" w:cs="Calibri" w:eastAsia="Calibri" w:hAnsi="Calibri"/>
          <w:color w:val="1F2A24"/>
          <w:sz w:val="21"/>
          <w:szCs w:val="21"/>
        </w:rPr>
        <w:t xml:space="preserve"> button (disabled until you have added a machine). Columns: Date, Machine, Type, Work done, Cost, Hours, Next due (red when due soon), By, and a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button. Empty: "No service records yet." or "Add machines to the fleet first."</w:t>
      </w:r>
    </w:p>
    <w:p>
      <w:pPr>
        <w:spacing w:after="120" w:line="290"/>
      </w:pPr>
      <w:r>
        <w:rPr>
          <w:rFonts w:ascii="Calibri" w:cs="Calibri" w:eastAsia="Calibri" w:hAnsi="Calibri"/>
          <w:b/>
          <w:bCs/>
          <w:color w:val="1F2A24"/>
          <w:sz w:val="21"/>
          <w:szCs w:val="21"/>
        </w:rPr>
        <w:t xml:space="preserve">Step by step: log a service</w:t>
      </w:r>
    </w:p>
    <w:p>
      <w:pPr>
        <w:pStyle w:val="ListParagraph"/>
        <w:numPr>
          <w:ilvl w:val="0"/>
          <w:numId w:val="171"/>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Log service</w:t>
      </w:r>
      <w:r>
        <w:rPr>
          <w:rFonts w:ascii="Calibri" w:cs="Calibri" w:eastAsia="Calibri" w:hAnsi="Calibri"/>
          <w:color w:val="1F2A24"/>
          <w:sz w:val="21"/>
          <w:szCs w:val="21"/>
        </w:rPr>
        <w:t xml:space="preserve">.</w:t>
      </w:r>
    </w:p>
    <w:p>
      <w:pPr>
        <w:pStyle w:val="ListParagraph"/>
        <w:numPr>
          <w:ilvl w:val="0"/>
          <w:numId w:val="171"/>
        </w:numPr>
        <w:spacing w:after="70" w:line="280"/>
      </w:pPr>
      <w:r>
        <w:rPr>
          <w:rFonts w:ascii="Calibri" w:cs="Calibri" w:eastAsia="Calibri" w:hAnsi="Calibri"/>
          <w:color w:val="1F2A24"/>
          <w:sz w:val="21"/>
          <w:szCs w:val="21"/>
        </w:rPr>
        <w:t xml:space="preserve">In the window </w:t>
      </w:r>
      <w:r>
        <w:rPr>
          <w:rFonts w:ascii="Calibri" w:cs="Calibri" w:eastAsia="Calibri" w:hAnsi="Calibri"/>
          <w:b/>
          <w:bCs/>
          <w:color w:val="1F2A24"/>
          <w:sz w:val="21"/>
          <w:szCs w:val="21"/>
        </w:rPr>
        <w:t xml:space="preserve">Log maintenance</w:t>
      </w:r>
      <w:r>
        <w:rPr>
          <w:rFonts w:ascii="Calibri" w:cs="Calibri" w:eastAsia="Calibri" w:hAnsi="Calibri"/>
          <w:color w:val="1F2A24"/>
          <w:sz w:val="21"/>
          <w:szCs w:val="21"/>
        </w:rPr>
        <w:t xml:space="preserve"> fill in: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12"/>
        <w:gridCol w:w="5926"/>
      </w:tblGrid>
      <w:tr>
        <w:trPr>
          <w:cantSplit/>
          <w:tblHeader/>
        </w:trPr>
        <w:tc>
          <w:tcPr>
            <w:tcW w:type="dxa" w:w="371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592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7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Machine *</w:t>
            </w:r>
          </w:p>
        </w:tc>
        <w:tc>
          <w:tcPr>
            <w:tcW w:type="dxa" w:w="5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Choose the machine.</w:t>
            </w:r>
          </w:p>
        </w:tc>
      </w:tr>
      <w:tr>
        <w:trPr>
          <w:cantSplit/>
          <w:tblHeader w:val="false"/>
        </w:trPr>
        <w:tc>
          <w:tcPr>
            <w:tcW w:type="dxa" w:w="37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w:t>
            </w:r>
          </w:p>
        </w:tc>
        <w:tc>
          <w:tcPr>
            <w:tcW w:type="dxa" w:w="5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Routine service, Repair, Inspection, Tyres / tracks, Other.</w:t>
            </w:r>
          </w:p>
        </w:tc>
      </w:tr>
      <w:tr>
        <w:trPr>
          <w:cantSplit/>
          <w:tblHeader w:val="false"/>
        </w:trPr>
        <w:tc>
          <w:tcPr>
            <w:tcW w:type="dxa" w:w="37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 *</w:t>
            </w:r>
          </w:p>
        </w:tc>
        <w:tc>
          <w:tcPr>
            <w:tcW w:type="dxa" w:w="5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date of the work.</w:t>
            </w:r>
          </w:p>
        </w:tc>
      </w:tr>
      <w:tr>
        <w:trPr>
          <w:cantSplit/>
          <w:tblHeader w:val="false"/>
        </w:trPr>
        <w:tc>
          <w:tcPr>
            <w:tcW w:type="dxa" w:w="37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Work done *</w:t>
            </w:r>
          </w:p>
        </w:tc>
        <w:tc>
          <w:tcPr>
            <w:tcW w:type="dxa" w:w="5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short description, for example "Engine oil and filters".</w:t>
            </w:r>
          </w:p>
        </w:tc>
      </w:tr>
      <w:tr>
        <w:trPr>
          <w:cantSplit/>
          <w:tblHeader w:val="false"/>
        </w:trPr>
        <w:tc>
          <w:tcPr>
            <w:tcW w:type="dxa" w:w="37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Cost (ZMW)</w:t>
            </w:r>
          </w:p>
        </w:tc>
        <w:tc>
          <w:tcPr>
            <w:tcW w:type="dxa" w:w="5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cost.</w:t>
            </w:r>
          </w:p>
        </w:tc>
      </w:tr>
      <w:tr>
        <w:trPr>
          <w:cantSplit/>
          <w:tblHeader w:val="false"/>
        </w:trPr>
        <w:tc>
          <w:tcPr>
            <w:tcW w:type="dxa" w:w="37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Hour-meter reading</w:t>
            </w:r>
          </w:p>
        </w:tc>
        <w:tc>
          <w:tcPr>
            <w:tcW w:type="dxa" w:w="5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machine's hours at service.</w:t>
            </w:r>
          </w:p>
        </w:tc>
      </w:tr>
      <w:tr>
        <w:trPr>
          <w:cantSplit/>
          <w:tblHeader w:val="false"/>
        </w:trPr>
        <w:tc>
          <w:tcPr>
            <w:tcW w:type="dxa" w:w="37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Downtime (days)</w:t>
            </w:r>
          </w:p>
        </w:tc>
        <w:tc>
          <w:tcPr>
            <w:tcW w:type="dxa" w:w="5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Days the machine was out of use.</w:t>
            </w:r>
          </w:p>
        </w:tc>
      </w:tr>
      <w:tr>
        <w:trPr>
          <w:cantSplit/>
          <w:tblHeader w:val="false"/>
        </w:trPr>
        <w:tc>
          <w:tcPr>
            <w:tcW w:type="dxa" w:w="37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Next service due</w:t>
            </w:r>
          </w:p>
        </w:tc>
        <w:tc>
          <w:tcPr>
            <w:tcW w:type="dxa" w:w="5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date of the next service. This feeds the "Service due" reminders.</w:t>
            </w:r>
          </w:p>
        </w:tc>
      </w:tr>
      <w:tr>
        <w:trPr>
          <w:cantSplit/>
          <w:tblHeader w:val="false"/>
        </w:trPr>
        <w:tc>
          <w:tcPr>
            <w:tcW w:type="dxa" w:w="37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Performed by</w:t>
            </w:r>
          </w:p>
        </w:tc>
        <w:tc>
          <w:tcPr>
            <w:tcW w:type="dxa" w:w="5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mechanic or workshop name.</w:t>
            </w:r>
          </w:p>
        </w:tc>
      </w:tr>
      <w:tr>
        <w:trPr>
          <w:cantSplit/>
          <w:tblHeader w:val="false"/>
        </w:trPr>
        <w:tc>
          <w:tcPr>
            <w:tcW w:type="dxa" w:w="37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Notes</w:t>
            </w:r>
          </w:p>
        </w:tc>
        <w:tc>
          <w:tcPr>
            <w:tcW w:type="dxa" w:w="5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Anything else.</w:t>
            </w:r>
          </w:p>
        </w:tc>
      </w:tr>
    </w:tbl>
    <w:p>
      <w:pPr>
        <w:spacing w:after="160"/>
      </w:pPr>
    </w:p>
    <w:p>
      <w:pPr>
        <w:pStyle w:val="ListParagraph"/>
        <w:numPr>
          <w:ilvl w:val="0"/>
          <w:numId w:val="172"/>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You can delete a log entry but not edit it. If you made an error, delete and re-enter.</w:t>
      </w:r>
    </w:p>
    <w:p>
      <w:pPr>
        <w:pStyle w:val="ListParagraph"/>
        <w:numPr>
          <w:ilvl w:val="0"/>
          <w:numId w:val="2"/>
        </w:numPr>
        <w:spacing w:after="60" w:line="280"/>
      </w:pPr>
      <w:r>
        <w:rPr>
          <w:rFonts w:ascii="Calibri" w:cs="Calibri" w:eastAsia="Calibri" w:hAnsi="Calibri"/>
          <w:color w:val="1F2A24"/>
          <w:sz w:val="21"/>
          <w:szCs w:val="21"/>
        </w:rPr>
        <w:t xml:space="preserve">Costs here are for your information. They are not posted to any accounting or finance screen.</w:t>
      </w:r>
    </w:p>
    <w:p>
      <w:pPr>
        <w:pStyle w:val="ListParagraph"/>
        <w:numPr>
          <w:ilvl w:val="0"/>
          <w:numId w:val="2"/>
        </w:numPr>
        <w:spacing w:after="60" w:line="280"/>
      </w:pPr>
      <w:r>
        <w:rPr>
          <w:rFonts w:ascii="Calibri" w:cs="Calibri" w:eastAsia="Calibri" w:hAnsi="Calibri"/>
          <w:color w:val="1F2A24"/>
          <w:sz w:val="21"/>
          <w:szCs w:val="21"/>
        </w:rPr>
        <w:t xml:space="preserve">The "service due" reminder uses the latest </w:t>
      </w:r>
      <w:r>
        <w:rPr>
          <w:rFonts w:ascii="Calibri" w:cs="Calibri" w:eastAsia="Calibri" w:hAnsi="Calibri"/>
          <w:b/>
          <w:bCs/>
          <w:color w:val="1F2A24"/>
          <w:sz w:val="21"/>
          <w:szCs w:val="21"/>
        </w:rPr>
        <w:t xml:space="preserve">Next service due</w:t>
      </w:r>
      <w:r>
        <w:rPr>
          <w:rFonts w:ascii="Calibri" w:cs="Calibri" w:eastAsia="Calibri" w:hAnsi="Calibri"/>
          <w:color w:val="1F2A24"/>
          <w:sz w:val="21"/>
          <w:szCs w:val="21"/>
        </w:rPr>
        <w:t xml:space="preserve"> dates you have logged. If you never fill it in, no reminder appears.</w:t>
      </w:r>
    </w:p>
    <w:p>
      <w:pPr>
        <w:pStyle w:val="ListParagraph"/>
        <w:numPr>
          <w:ilvl w:val="0"/>
          <w:numId w:val="2"/>
        </w:numPr>
        <w:spacing w:after="60" w:line="280"/>
      </w:pPr>
      <w:r>
        <w:rPr>
          <w:rFonts w:ascii="Calibri" w:cs="Calibri" w:eastAsia="Calibri" w:hAnsi="Calibri"/>
          <w:color w:val="1F2A24"/>
          <w:sz w:val="21"/>
          <w:szCs w:val="21"/>
        </w:rPr>
        <w:t xml:space="preserve">Logging maintenance does not change a machine's availability. Open Fleet and untick </w:t>
      </w:r>
      <w:r>
        <w:rPr>
          <w:rFonts w:ascii="Calibri" w:cs="Calibri" w:eastAsia="Calibri" w:hAnsi="Calibri"/>
          <w:b/>
          <w:bCs/>
          <w:color w:val="1F2A24"/>
          <w:sz w:val="21"/>
          <w:szCs w:val="21"/>
        </w:rPr>
        <w:t xml:space="preserve">Available for hire</w:t>
      </w:r>
      <w:r>
        <w:rPr>
          <w:rFonts w:ascii="Calibri" w:cs="Calibri" w:eastAsia="Calibri" w:hAnsi="Calibri"/>
          <w:color w:val="1F2A24"/>
          <w:sz w:val="21"/>
          <w:szCs w:val="21"/>
        </w:rPr>
        <w:t xml:space="preserve"> while it is in the workshop.</w:t>
      </w:r>
    </w:p>
    <w:p>
      <w:pPr>
        <w:spacing w:after="60"/>
      </w:pPr>
    </w:p>
    <w:p>
      <w:pPr>
        <w:pStyle w:val="Heading3"/>
        <w:keepNext/>
        <w:spacing w:after="100" w:before="260"/>
      </w:pPr>
      <w:bookmarkStart w:name="h_first_week_checklist_equipment_hire_" w:id="1"/>
      <w:r>
        <w:rPr>
          <w:rFonts w:ascii="Cambria" w:cs="Cambria" w:eastAsia="Cambria" w:hAnsi="Cambria"/>
          <w:b/>
          <w:bCs/>
          <w:color w:val="2E7D4F"/>
          <w:sz w:val="26"/>
          <w:szCs w:val="26"/>
        </w:rPr>
        <w:t xml:space="preserve">First week checklist (Equipment Hire)</w:t>
      </w:r>
      <w:bookmarkEnd w:id="1"/>
    </w:p>
    <w:p>
      <w:pPr>
        <w:pStyle w:val="ListParagraph"/>
        <w:numPr>
          <w:ilvl w:val="0"/>
          <w:numId w:val="173"/>
        </w:numPr>
        <w:spacing w:after="70" w:line="280"/>
      </w:pPr>
      <w:r>
        <w:rPr>
          <w:rFonts w:ascii="Calibri" w:cs="Calibri" w:eastAsia="Calibri" w:hAnsi="Calibri"/>
          <w:color w:val="1F2A24"/>
          <w:sz w:val="21"/>
          <w:szCs w:val="21"/>
        </w:rPr>
        <w:t xml:space="preserve">Finish the common checklist in Chapter 1.</w:t>
      </w:r>
    </w:p>
    <w:p>
      <w:pPr>
        <w:pStyle w:val="ListParagraph"/>
        <w:numPr>
          <w:ilvl w:val="0"/>
          <w:numId w:val="173"/>
        </w:numPr>
        <w:spacing w:after="70" w:line="280"/>
      </w:pPr>
      <w:r>
        <w:rPr>
          <w:rFonts w:ascii="Calibri" w:cs="Calibri" w:eastAsia="Calibri" w:hAnsi="Calibri"/>
          <w:color w:val="1F2A24"/>
          <w:sz w:val="21"/>
          <w:szCs w:val="21"/>
        </w:rPr>
        <w:t xml:space="preserve">Add every machine under </w:t>
      </w:r>
      <w:r>
        <w:rPr>
          <w:rFonts w:ascii="Calibri" w:cs="Calibri" w:eastAsia="Calibri" w:hAnsi="Calibri"/>
          <w:b/>
          <w:bCs/>
          <w:color w:val="1F2A24"/>
          <w:sz w:val="21"/>
          <w:szCs w:val="21"/>
        </w:rPr>
        <w:t xml:space="preserve">Fleet Management</w:t>
      </w:r>
      <w:r>
        <w:rPr>
          <w:rFonts w:ascii="Calibri" w:cs="Calibri" w:eastAsia="Calibri" w:hAnsi="Calibri"/>
          <w:color w:val="1F2A24"/>
          <w:sz w:val="21"/>
          <w:szCs w:val="21"/>
        </w:rPr>
        <w:t xml:space="preserve"> with type, capacity, rates and whether the operator and fuel are included.</w:t>
      </w:r>
    </w:p>
    <w:p>
      <w:pPr>
        <w:pStyle w:val="ListParagraph"/>
        <w:numPr>
          <w:ilvl w:val="0"/>
          <w:numId w:val="173"/>
        </w:numPr>
        <w:spacing w:after="70" w:line="280"/>
      </w:pPr>
      <w:r>
        <w:rPr>
          <w:rFonts w:ascii="Calibri" w:cs="Calibri" w:eastAsia="Calibri" w:hAnsi="Calibri"/>
          <w:color w:val="1F2A24"/>
          <w:sz w:val="21"/>
          <w:szCs w:val="21"/>
        </w:rPr>
        <w:t xml:space="preserve">For each machine, log its last service in </w:t>
      </w:r>
      <w:r>
        <w:rPr>
          <w:rFonts w:ascii="Calibri" w:cs="Calibri" w:eastAsia="Calibri" w:hAnsi="Calibri"/>
          <w:b/>
          <w:bCs/>
          <w:color w:val="1F2A24"/>
          <w:sz w:val="21"/>
          <w:szCs w:val="21"/>
        </w:rPr>
        <w:t xml:space="preserve">Maintenance</w:t>
      </w:r>
      <w:r>
        <w:rPr>
          <w:rFonts w:ascii="Calibri" w:cs="Calibri" w:eastAsia="Calibri" w:hAnsi="Calibri"/>
          <w:color w:val="1F2A24"/>
          <w:sz w:val="21"/>
          <w:szCs w:val="21"/>
        </w:rPr>
        <w:t xml:space="preserve"> with the </w:t>
      </w:r>
      <w:r>
        <w:rPr>
          <w:rFonts w:ascii="Calibri" w:cs="Calibri" w:eastAsia="Calibri" w:hAnsi="Calibri"/>
          <w:b/>
          <w:bCs/>
          <w:color w:val="1F2A24"/>
          <w:sz w:val="21"/>
          <w:szCs w:val="21"/>
        </w:rPr>
        <w:t xml:space="preserve">Next service due</w:t>
      </w:r>
      <w:r>
        <w:rPr>
          <w:rFonts w:ascii="Calibri" w:cs="Calibri" w:eastAsia="Calibri" w:hAnsi="Calibri"/>
          <w:color w:val="1F2A24"/>
          <w:sz w:val="21"/>
          <w:szCs w:val="21"/>
        </w:rPr>
        <w:t xml:space="preserve"> date.</w:t>
      </w:r>
    </w:p>
    <w:p>
      <w:pPr>
        <w:pStyle w:val="ListParagraph"/>
        <w:numPr>
          <w:ilvl w:val="0"/>
          <w:numId w:val="173"/>
        </w:numPr>
        <w:spacing w:after="70" w:line="28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add any extra services (land preparation packages, delivery) under </w:t>
      </w:r>
      <w:r>
        <w:rPr>
          <w:rFonts w:ascii="Calibri" w:cs="Calibri" w:eastAsia="Calibri" w:hAnsi="Calibri"/>
          <w:b/>
          <w:bCs/>
          <w:color w:val="1F2A24"/>
          <w:sz w:val="21"/>
          <w:szCs w:val="21"/>
        </w:rPr>
        <w:t xml:space="preserve">Other services</w:t>
      </w:r>
      <w:r>
        <w:rPr>
          <w:rFonts w:ascii="Calibri" w:cs="Calibri" w:eastAsia="Calibri" w:hAnsi="Calibri"/>
          <w:color w:val="1F2A24"/>
          <w:sz w:val="21"/>
          <w:szCs w:val="21"/>
        </w:rPr>
        <w:t xml:space="preserve">.</w:t>
      </w:r>
    </w:p>
    <w:p>
      <w:pPr>
        <w:pStyle w:val="ListParagraph"/>
        <w:numPr>
          <w:ilvl w:val="0"/>
          <w:numId w:val="173"/>
        </w:numPr>
        <w:spacing w:after="70" w:line="280"/>
      </w:pPr>
      <w:r>
        <w:rPr>
          <w:rFonts w:ascii="Calibri" w:cs="Calibri" w:eastAsia="Calibri" w:hAnsi="Calibri"/>
          <w:color w:val="1F2A24"/>
          <w:sz w:val="21"/>
          <w:szCs w:val="21"/>
        </w:rPr>
        <w:t xml:space="preserve">Add your registration papers as certificates.</w:t>
      </w:r>
    </w:p>
    <w:p>
      <w:pPr>
        <w:pStyle w:val="ListParagraph"/>
        <w:numPr>
          <w:ilvl w:val="0"/>
          <w:numId w:val="173"/>
        </w:numPr>
        <w:spacing w:after="70" w:line="280"/>
      </w:pPr>
      <w:r>
        <w:rPr>
          <w:rFonts w:ascii="Calibri" w:cs="Calibri" w:eastAsia="Calibri" w:hAnsi="Calibri"/>
          <w:color w:val="1F2A24"/>
          <w:sz w:val="21"/>
          <w:szCs w:val="21"/>
        </w:rPr>
        <w:t xml:space="preserve">Enter your currently booked jobs with </w:t>
      </w:r>
      <w:r>
        <w:rPr>
          <w:rFonts w:ascii="Calibri" w:cs="Calibri" w:eastAsia="Calibri" w:hAnsi="Calibri"/>
          <w:b/>
          <w:bCs/>
          <w:color w:val="1F2A24"/>
          <w:sz w:val="21"/>
          <w:szCs w:val="21"/>
        </w:rPr>
        <w:t xml:space="preserve">+ Booking</w:t>
      </w:r>
      <w:r>
        <w:rPr>
          <w:rFonts w:ascii="Calibri" w:cs="Calibri" w:eastAsia="Calibri" w:hAnsi="Calibri"/>
          <w:color w:val="1F2A24"/>
          <w:sz w:val="21"/>
          <w:szCs w:val="21"/>
        </w:rPr>
        <w:t xml:space="preserve"> so the diary is complete.</w:t>
      </w:r>
    </w:p>
    <w:p>
      <w:pPr>
        <w:pStyle w:val="ListParagraph"/>
        <w:numPr>
          <w:ilvl w:val="0"/>
          <w:numId w:val="173"/>
        </w:numPr>
        <w:spacing w:after="70" w:line="280"/>
      </w:pPr>
      <w:r>
        <w:rPr>
          <w:rFonts w:ascii="Calibri" w:cs="Calibri" w:eastAsia="Calibri" w:hAnsi="Calibri"/>
          <w:color w:val="1F2A24"/>
          <w:sz w:val="21"/>
          <w:szCs w:val="21"/>
        </w:rPr>
        <w:t xml:space="preserve">Make one test of the whole chain: Enquiry, Quote, Confirmed, Active, Completed, Invoice, Mark paid, then look at </w:t>
      </w:r>
      <w:r>
        <w:rPr>
          <w:rFonts w:ascii="Calibri" w:cs="Calibri" w:eastAsia="Calibri" w:hAnsi="Calibri"/>
          <w:b/>
          <w:bCs/>
          <w:color w:val="1F2A24"/>
          <w:sz w:val="21"/>
          <w:szCs w:val="21"/>
        </w:rPr>
        <w:t xml:space="preserve">Revenue</w:t>
      </w:r>
      <w:r>
        <w:rPr>
          <w:rFonts w:ascii="Calibri" w:cs="Calibri" w:eastAsia="Calibri" w:hAnsi="Calibri"/>
          <w:color w:val="1F2A24"/>
          <w:sz w:val="21"/>
          <w:szCs w:val="21"/>
        </w:rPr>
        <w:t xml:space="preserve">.</w:t>
      </w:r>
    </w:p>
    <w:p>
      <w:pPr>
        <w:spacing w:after="60"/>
      </w:pPr>
    </w:p>
    <w:p>
      <w:pPr>
        <w:pStyle w:val="Heading3"/>
        <w:keepNext/>
        <w:spacing w:after="100" w:before="260"/>
      </w:pPr>
      <w:bookmarkStart w:name="h_daily_routine_equipment_hire_" w:id="1"/>
      <w:r>
        <w:rPr>
          <w:rFonts w:ascii="Cambria" w:cs="Cambria" w:eastAsia="Cambria" w:hAnsi="Cambria"/>
          <w:b/>
          <w:bCs/>
          <w:color w:val="2E7D4F"/>
          <w:sz w:val="26"/>
          <w:szCs w:val="26"/>
        </w:rPr>
        <w:t xml:space="preserve">Daily routine (Equipment Hire)</w:t>
      </w:r>
      <w:bookmarkEnd w:id="1"/>
    </w:p>
    <w:p>
      <w:pPr>
        <w:pStyle w:val="ListParagraph"/>
        <w:numPr>
          <w:ilvl w:val="0"/>
          <w:numId w:val="174"/>
        </w:numPr>
        <w:spacing w:after="70" w:line="280"/>
      </w:pP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new enquiries and machines due for service.</w:t>
      </w:r>
    </w:p>
    <w:p>
      <w:pPr>
        <w:pStyle w:val="ListParagraph"/>
        <w:numPr>
          <w:ilvl w:val="0"/>
          <w:numId w:val="174"/>
        </w:numPr>
        <w:spacing w:after="70" w:line="280"/>
      </w:pPr>
      <w:r>
        <w:rPr>
          <w:rFonts w:ascii="Calibri" w:cs="Calibri" w:eastAsia="Calibri" w:hAnsi="Calibri"/>
          <w:b/>
          <w:bCs/>
          <w:color w:val="1F2A24"/>
          <w:sz w:val="21"/>
          <w:szCs w:val="21"/>
        </w:rPr>
        <w:t xml:space="preserve">Bookings</w:t>
      </w:r>
      <w:r>
        <w:rPr>
          <w:rFonts w:ascii="Calibri" w:cs="Calibri" w:eastAsia="Calibri" w:hAnsi="Calibri"/>
          <w:color w:val="1F2A24"/>
          <w:sz w:val="21"/>
          <w:szCs w:val="21"/>
        </w:rPr>
        <w:t xml:space="preserve">: filter </w:t>
      </w:r>
      <w:r>
        <w:rPr>
          <w:rFonts w:ascii="Calibri" w:cs="Calibri" w:eastAsia="Calibri" w:hAnsi="Calibri"/>
          <w:b/>
          <w:bCs/>
          <w:color w:val="1F2A24"/>
          <w:sz w:val="21"/>
          <w:szCs w:val="21"/>
        </w:rPr>
        <w:t xml:space="preserve">Enquiry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Quote</w:t>
      </w:r>
      <w:r>
        <w:rPr>
          <w:rFonts w:ascii="Calibri" w:cs="Calibri" w:eastAsia="Calibri" w:hAnsi="Calibri"/>
          <w:color w:val="1F2A24"/>
          <w:sz w:val="21"/>
          <w:szCs w:val="21"/>
        </w:rPr>
        <w:t xml:space="preserve"> each one and phone the farmer.</w:t>
      </w:r>
    </w:p>
    <w:p>
      <w:pPr>
        <w:pStyle w:val="ListParagraph"/>
        <w:numPr>
          <w:ilvl w:val="0"/>
          <w:numId w:val="174"/>
        </w:numPr>
        <w:spacing w:after="70" w:line="280"/>
      </w:pPr>
      <w:r>
        <w:rPr>
          <w:rFonts w:ascii="Calibri" w:cs="Calibri" w:eastAsia="Calibri" w:hAnsi="Calibri"/>
          <w:color w:val="1F2A24"/>
          <w:sz w:val="21"/>
          <w:szCs w:val="21"/>
        </w:rPr>
        <w:t xml:space="preserve">Update statuses as machines go out and come back (</w:t>
      </w:r>
      <w:r>
        <w:rPr>
          <w:rFonts w:ascii="Calibri" w:cs="Calibri" w:eastAsia="Calibri" w:hAnsi="Calibri"/>
          <w:b/>
          <w:bCs/>
          <w:color w:val="1F2A24"/>
          <w:sz w:val="21"/>
          <w:szCs w:val="21"/>
        </w:rPr>
        <w:t xml:space="preserve">Update</w:t>
      </w:r>
      <w:r>
        <w:rPr>
          <w:rFonts w:ascii="Calibri" w:cs="Calibri" w:eastAsia="Calibri" w:hAnsi="Calibri"/>
          <w:color w:val="1F2A24"/>
          <w:sz w:val="21"/>
          <w:szCs w:val="21"/>
        </w:rPr>
        <w:t xml:space="preserve">).</w:t>
      </w:r>
    </w:p>
    <w:p>
      <w:pPr>
        <w:pStyle w:val="ListParagraph"/>
        <w:numPr>
          <w:ilvl w:val="0"/>
          <w:numId w:val="174"/>
        </w:numPr>
        <w:spacing w:after="70" w:line="280"/>
      </w:pPr>
      <w:r>
        <w:rPr>
          <w:rFonts w:ascii="Calibri" w:cs="Calibri" w:eastAsia="Calibri" w:hAnsi="Calibri"/>
          <w:color w:val="1F2A24"/>
          <w:sz w:val="21"/>
          <w:szCs w:val="21"/>
        </w:rPr>
        <w:t xml:space="preserve">Log any repair the same day in </w:t>
      </w:r>
      <w:r>
        <w:rPr>
          <w:rFonts w:ascii="Calibri" w:cs="Calibri" w:eastAsia="Calibri" w:hAnsi="Calibri"/>
          <w:b/>
          <w:bCs/>
          <w:color w:val="1F2A24"/>
          <w:sz w:val="21"/>
          <w:szCs w:val="21"/>
        </w:rPr>
        <w:t xml:space="preserve">Maintenance</w:t>
      </w:r>
      <w:r>
        <w:rPr>
          <w:rFonts w:ascii="Calibri" w:cs="Calibri" w:eastAsia="Calibri" w:hAnsi="Calibri"/>
          <w:color w:val="1F2A24"/>
          <w:sz w:val="21"/>
          <w:szCs w:val="21"/>
        </w:rPr>
        <w:t xml:space="preserve">.</w:t>
      </w:r>
    </w:p>
    <w:p>
      <w:pPr>
        <w:pStyle w:val="ListParagraph"/>
        <w:numPr>
          <w:ilvl w:val="0"/>
          <w:numId w:val="174"/>
        </w:numPr>
        <w:spacing w:after="70" w:line="280"/>
      </w:pP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chase overdue ones. Tick paid on bookings paid in cash.</w:t>
      </w:r>
    </w:p>
    <w:p>
      <w:pPr>
        <w:spacing w:after="60"/>
      </w:pPr>
    </w:p>
    <w:p>
      <w:pPr>
        <w:pStyle w:val="Heading3"/>
        <w:keepNext/>
        <w:spacing w:after="100" w:before="260"/>
      </w:pPr>
      <w:bookmarkStart w:name="h_how_farmers_find_and_book_you_equipment_hire_" w:id="1"/>
      <w:r>
        <w:rPr>
          <w:rFonts w:ascii="Cambria" w:cs="Cambria" w:eastAsia="Cambria" w:hAnsi="Cambria"/>
          <w:b/>
          <w:bCs/>
          <w:color w:val="2E7D4F"/>
          <w:sz w:val="26"/>
          <w:szCs w:val="26"/>
        </w:rPr>
        <w:t xml:space="preserve">How farmers find and book you (Equipment Hire)</w:t>
      </w:r>
      <w:bookmarkEnd w:id="1"/>
    </w:p>
    <w:p>
      <w:pPr>
        <w:pStyle w:val="ListParagraph"/>
        <w:numPr>
          <w:ilvl w:val="0"/>
          <w:numId w:val="175"/>
        </w:numPr>
        <w:spacing w:after="70" w:line="280"/>
      </w:pPr>
      <w:r>
        <w:rPr>
          <w:rFonts w:ascii="Calibri" w:cs="Calibri" w:eastAsia="Calibri" w:hAnsi="Calibri"/>
          <w:b/>
          <w:bCs/>
          <w:color w:val="1F2A24"/>
          <w:sz w:val="21"/>
          <w:szCs w:val="21"/>
        </w:rPr>
        <w:t xml:space="preserve">Fill in</w:t>
      </w:r>
      <w:r>
        <w:rPr>
          <w:rFonts w:ascii="Calibri" w:cs="Calibri" w:eastAsia="Calibri" w:hAnsi="Calibri"/>
          <w:color w:val="1F2A24"/>
          <w:sz w:val="21"/>
          <w:szCs w:val="21"/>
        </w:rPr>
        <w:t xml:space="preserve"> your Business profile (phone, district, districts served, service hours, "We travel to the farm"), your fleet with rates, and certificates.</w:t>
      </w:r>
    </w:p>
    <w:p>
      <w:pPr>
        <w:pStyle w:val="ListParagraph"/>
        <w:numPr>
          <w:ilvl w:val="0"/>
          <w:numId w:val="175"/>
        </w:numPr>
        <w:spacing w:after="70" w:line="280"/>
      </w:pPr>
      <w:r>
        <w:rPr>
          <w:rFonts w:ascii="Calibri" w:cs="Calibri" w:eastAsia="Calibri" w:hAnsi="Calibri"/>
          <w:b/>
          <w:bCs/>
          <w:color w:val="1F2A24"/>
          <w:sz w:val="21"/>
          <w:szCs w:val="21"/>
        </w:rPr>
        <w:t xml:space="preserve">Appear in search.</w:t>
      </w:r>
      <w:r>
        <w:rPr>
          <w:rFonts w:ascii="Calibri" w:cs="Calibri" w:eastAsia="Calibri" w:hAnsi="Calibri"/>
          <w:color w:val="1F2A24"/>
          <w:sz w:val="21"/>
          <w:szCs w:val="21"/>
        </w:rPr>
        <w:t xml:space="preserve"> In the farm workspace there is an </w:t>
      </w:r>
      <w:r>
        <w:rPr>
          <w:rFonts w:ascii="Calibri" w:cs="Calibri" w:eastAsia="Calibri" w:hAnsi="Calibri"/>
          <w:b/>
          <w:bCs/>
          <w:color w:val="1F2A24"/>
          <w:sz w:val="21"/>
          <w:szCs w:val="21"/>
        </w:rPr>
        <w:t xml:space="preserve">Equipment Hire</w:t>
      </w:r>
      <w:r>
        <w:rPr>
          <w:rFonts w:ascii="Calibri" w:cs="Calibri" w:eastAsia="Calibri" w:hAnsi="Calibri"/>
          <w:color w:val="1F2A24"/>
          <w:sz w:val="21"/>
          <w:szCs w:val="21"/>
        </w:rPr>
        <w:t xml:space="preserve"> page under Markets. Farmers search by words in your name, tagline and description, and filter by district. Equipment hire providers are listed on this page from their marketplace profile.</w:t>
      </w:r>
    </w:p>
    <w:p>
      <w:pPr>
        <w:pStyle w:val="ListParagraph"/>
        <w:numPr>
          <w:ilvl w:val="0"/>
          <w:numId w:val="175"/>
        </w:numPr>
        <w:spacing w:after="70" w:line="280"/>
      </w:pPr>
      <w:r>
        <w:rPr>
          <w:rFonts w:ascii="Calibri" w:cs="Calibri" w:eastAsia="Calibri" w:hAnsi="Calibri"/>
          <w:b/>
          <w:bCs/>
          <w:color w:val="1F2A24"/>
          <w:sz w:val="21"/>
          <w:szCs w:val="21"/>
        </w:rPr>
        <w:t xml:space="preserve">What the farmer does.</w:t>
      </w:r>
      <w:r>
        <w:rPr>
          <w:rFonts w:ascii="Calibri" w:cs="Calibri" w:eastAsia="Calibri" w:hAnsi="Calibri"/>
          <w:color w:val="1F2A24"/>
          <w:sz w:val="21"/>
          <w:szCs w:val="21"/>
        </w:rPr>
        <w:t xml:space="preserve"> The farmer opens your card and clicks </w:t>
      </w:r>
      <w:r>
        <w:rPr>
          <w:rFonts w:ascii="Calibri" w:cs="Calibri" w:eastAsia="Calibri" w:hAnsi="Calibri"/>
          <w:b/>
          <w:bCs/>
          <w:color w:val="1F2A24"/>
          <w:sz w:val="21"/>
          <w:szCs w:val="21"/>
        </w:rPr>
        <w:t xml:space="preserve">Book / Enquire</w:t>
      </w:r>
      <w:r>
        <w:rPr>
          <w:rFonts w:ascii="Calibri" w:cs="Calibri" w:eastAsia="Calibri" w:hAnsi="Calibri"/>
          <w:color w:val="1F2A24"/>
          <w:sz w:val="21"/>
          <w:szCs w:val="21"/>
        </w:rPr>
        <w:t xml:space="preserve">, then fills in </w:t>
      </w:r>
      <w:r>
        <w:rPr>
          <w:rFonts w:ascii="Calibri" w:cs="Calibri" w:eastAsia="Calibri" w:hAnsi="Calibri"/>
          <w:b/>
          <w:bCs/>
          <w:color w:val="1F2A24"/>
          <w:sz w:val="21"/>
          <w:szCs w:val="21"/>
        </w:rPr>
        <w:t xml:space="preserve">Start Date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End Date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Hectares (optional)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Delivery / Site Address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Notes</w:t>
      </w:r>
      <w:r>
        <w:rPr>
          <w:rFonts w:ascii="Calibri" w:cs="Calibri" w:eastAsia="Calibri" w:hAnsi="Calibri"/>
          <w:color w:val="1F2A24"/>
          <w:sz w:val="21"/>
          <w:szCs w:val="21"/>
        </w:rPr>
        <w:t xml:space="preserve"> (equipment type, soil conditions, special needs). They are shown a reference starting with HB- and told you will contact them on your phone.</w:t>
      </w:r>
    </w:p>
    <w:p>
      <w:pPr>
        <w:pStyle w:val="ListParagraph"/>
        <w:numPr>
          <w:ilvl w:val="0"/>
          <w:numId w:val="175"/>
        </w:numPr>
        <w:spacing w:after="70" w:line="280"/>
      </w:pPr>
      <w:r>
        <w:rPr>
          <w:rFonts w:ascii="Calibri" w:cs="Calibri" w:eastAsia="Calibri" w:hAnsi="Calibri"/>
          <w:b/>
          <w:bCs/>
          <w:color w:val="1F2A24"/>
          <w:sz w:val="21"/>
          <w:szCs w:val="21"/>
        </w:rPr>
        <w:t xml:space="preserve">What you receive.</w:t>
      </w:r>
      <w:r>
        <w:rPr>
          <w:rFonts w:ascii="Calibri" w:cs="Calibri" w:eastAsia="Calibri" w:hAnsi="Calibri"/>
          <w:color w:val="1F2A24"/>
          <w:sz w:val="21"/>
          <w:szCs w:val="21"/>
        </w:rPr>
        <w:t xml:space="preserve"> An </w:t>
      </w:r>
      <w:r>
        <w:rPr>
          <w:rFonts w:ascii="Calibri" w:cs="Calibri" w:eastAsia="Calibri" w:hAnsi="Calibri"/>
          <w:b/>
          <w:bCs/>
          <w:color w:val="1F2A24"/>
          <w:sz w:val="21"/>
          <w:szCs w:val="21"/>
        </w:rPr>
        <w:t xml:space="preserve">Enquiry</w:t>
      </w:r>
      <w:r>
        <w:rPr>
          <w:rFonts w:ascii="Calibri" w:cs="Calibri" w:eastAsia="Calibri" w:hAnsi="Calibri"/>
          <w:color w:val="1F2A24"/>
          <w:sz w:val="21"/>
          <w:szCs w:val="21"/>
        </w:rPr>
        <w:t xml:space="preserve"> in </w:t>
      </w:r>
      <w:r>
        <w:rPr>
          <w:rFonts w:ascii="Calibri" w:cs="Calibri" w:eastAsia="Calibri" w:hAnsi="Calibri"/>
          <w:b/>
          <w:bCs/>
          <w:color w:val="1F2A24"/>
          <w:sz w:val="21"/>
          <w:szCs w:val="21"/>
        </w:rPr>
        <w:t xml:space="preserve">Bookings</w:t>
      </w:r>
      <w:r>
        <w:rPr>
          <w:rFonts w:ascii="Calibri" w:cs="Calibri" w:eastAsia="Calibri" w:hAnsi="Calibri"/>
          <w:color w:val="1F2A24"/>
          <w:sz w:val="21"/>
          <w:szCs w:val="21"/>
        </w:rPr>
        <w:t xml:space="preserve">, marked "marketplace", with no machine chosen. You are not sent an email or text, so check the app daily. Quote, agree, confirm, as described above.</w:t>
      </w:r>
    </w:p>
    <w:p>
      <w:pPr>
        <w:spacing w:after="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site address the farmer types is saved with the booking but is not shown on the Bookings screen. Ask the farmer for the location when you phone about the quote. The farmer's notes are shown as "Customer note" in the </w:t>
      </w:r>
      <w:r>
        <w:rPr>
          <w:rFonts w:ascii="Calibri" w:cs="Calibri" w:eastAsia="Calibri" w:hAnsi="Calibri"/>
          <w:b/>
          <w:bCs/>
          <w:color w:val="1F2A24"/>
          <w:sz w:val="21"/>
          <w:szCs w:val="21"/>
        </w:rPr>
        <w:t xml:space="preserve">Quote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Update</w:t>
      </w:r>
      <w:r>
        <w:rPr>
          <w:rFonts w:ascii="Calibri" w:cs="Calibri" w:eastAsia="Calibri" w:hAnsi="Calibri"/>
          <w:color w:val="1F2A24"/>
          <w:sz w:val="21"/>
          <w:szCs w:val="21"/>
        </w:rPr>
        <w:t xml:space="preserve"> window.</w:t>
      </w:r>
    </w:p>
    <w:p>
      <w:pPr>
        <w:pStyle w:val="Heading2"/>
        <w:keepNext/>
        <w:spacing w:after="140" w:before="360"/>
      </w:pPr>
      <w:bookmarkStart w:name="h_chapter_4_transport_logistics" w:id="1"/>
      <w:r>
        <w:rPr>
          <w:rFonts w:ascii="Cambria" w:cs="Cambria" w:eastAsia="Cambria" w:hAnsi="Cambria"/>
          <w:b/>
          <w:bCs/>
          <w:color w:val="1F6B3A"/>
          <w:sz w:val="32"/>
          <w:szCs w:val="32"/>
        </w:rPr>
        <w:t xml:space="preserve">Chapter 4 — Transport &amp; Logistics</w:t>
      </w:r>
      <w:bookmarkEnd w:id="1"/>
    </w:p>
    <w:p>
      <w:pPr>
        <w:spacing w:after="120" w:line="290"/>
      </w:pPr>
      <w:r>
        <w:rPr>
          <w:rFonts w:ascii="Calibri" w:cs="Calibri" w:eastAsia="Calibri" w:hAnsi="Calibri"/>
          <w:color w:val="1F2A24"/>
          <w:sz w:val="21"/>
          <w:szCs w:val="21"/>
        </w:rPr>
        <w:t xml:space="preserve">The Transport &amp; Logistics workspace is for haulage companies, truck owners and delivery services. Its tabs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16"/>
        <w:gridCol w:w="5422"/>
      </w:tblGrid>
      <w:tr>
        <w:trPr>
          <w:cantSplit/>
          <w:tblHeader/>
        </w:trPr>
        <w:tc>
          <w:tcPr>
            <w:tcW w:type="dxa" w:w="421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Tab</w:t>
            </w:r>
          </w:p>
        </w:tc>
        <w:tc>
          <w:tcPr>
            <w:tcW w:type="dxa" w:w="542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does</w:t>
            </w:r>
          </w:p>
        </w:tc>
      </w:tr>
      <w:tr>
        <w:trPr>
          <w:cantSplit/>
          <w:tblHeader w:val="false"/>
        </w:trPr>
        <w:tc>
          <w:tcPr>
            <w:tcW w:type="dxa" w:w="42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Overview</w:t>
            </w:r>
          </w:p>
        </w:tc>
        <w:tc>
          <w:tcPr>
            <w:tcW w:type="dxa" w:w="54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Vehicles available, open jobs, service due, money received.</w:t>
            </w:r>
          </w:p>
        </w:tc>
      </w:tr>
      <w:tr>
        <w:trPr>
          <w:cantSplit/>
          <w:tblHeader w:val="false"/>
        </w:trPr>
        <w:tc>
          <w:tcPr>
            <w:tcW w:type="dxa" w:w="42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Transport Jobs</w:t>
            </w:r>
          </w:p>
        </w:tc>
        <w:tc>
          <w:tcPr>
            <w:tcW w:type="dxa" w:w="54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runs, from request to payment.</w:t>
            </w:r>
          </w:p>
        </w:tc>
      </w:tr>
      <w:tr>
        <w:trPr>
          <w:cantSplit/>
          <w:tblHeader w:val="false"/>
        </w:trPr>
        <w:tc>
          <w:tcPr>
            <w:tcW w:type="dxa" w:w="42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Vehicles</w:t>
            </w:r>
          </w:p>
        </w:tc>
        <w:tc>
          <w:tcPr>
            <w:tcW w:type="dxa" w:w="54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trucks and other vehicles with rates.</w:t>
            </w:r>
          </w:p>
        </w:tc>
      </w:tr>
      <w:tr>
        <w:trPr>
          <w:cantSplit/>
          <w:tblHeader w:val="false"/>
        </w:trPr>
        <w:tc>
          <w:tcPr>
            <w:tcW w:type="dxa" w:w="42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Maintenance</w:t>
            </w:r>
          </w:p>
        </w:tc>
        <w:tc>
          <w:tcPr>
            <w:tcW w:type="dxa" w:w="54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Service and repair log (same as Chapter 3).</w:t>
            </w:r>
          </w:p>
        </w:tc>
      </w:tr>
      <w:tr>
        <w:trPr>
          <w:cantSplit/>
          <w:tblHeader w:val="false"/>
        </w:trPr>
        <w:tc>
          <w:tcPr>
            <w:tcW w:type="dxa" w:w="42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Clients, Invoices, Revenue, Marketplace Listing, Users &amp; Permissions, Settings</w:t>
            </w:r>
          </w:p>
        </w:tc>
        <w:tc>
          <w:tcPr>
            <w:tcW w:type="dxa" w:w="54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common tabs from Chapter 1.</w:t>
            </w:r>
          </w:p>
        </w:tc>
      </w:tr>
    </w:tbl>
    <w:p>
      <w:pPr>
        <w:spacing w:after="160"/>
      </w:pPr>
    </w:p>
    <w:p>
      <w:pPr>
        <w:spacing w:after="120" w:line="29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the services card is titled </w:t>
      </w:r>
      <w:r>
        <w:rPr>
          <w:rFonts w:ascii="Calibri" w:cs="Calibri" w:eastAsia="Calibri" w:hAnsi="Calibri"/>
          <w:b/>
          <w:bCs/>
          <w:color w:val="1F2A24"/>
          <w:sz w:val="21"/>
          <w:szCs w:val="21"/>
        </w:rPr>
        <w:t xml:space="preserve">Routes &amp; rates</w:t>
      </w:r>
      <w:r>
        <w:rPr>
          <w:rFonts w:ascii="Calibri" w:cs="Calibri" w:eastAsia="Calibri" w:hAnsi="Calibri"/>
          <w:color w:val="1F2A24"/>
          <w:sz w:val="21"/>
          <w:szCs w:val="21"/>
        </w:rPr>
        <w:t xml:space="preserve">, with the hint: "Per-km, per-tonne or per-trip rates and standard routes buyers can book."</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transport workspace has no </w:t>
      </w:r>
      <w:r>
        <w:rPr>
          <w:rFonts w:ascii="Calibri" w:cs="Calibri" w:eastAsia="Calibri" w:hAnsi="Calibri"/>
          <w:b/>
          <w:bCs/>
          <w:color w:val="1F2A24"/>
          <w:sz w:val="21"/>
          <w:szCs w:val="21"/>
        </w:rPr>
        <w:t xml:space="preserve">Bookings</w:t>
      </w:r>
      <w:r>
        <w:rPr>
          <w:rFonts w:ascii="Calibri" w:cs="Calibri" w:eastAsia="Calibri" w:hAnsi="Calibri"/>
          <w:color w:val="1F2A24"/>
          <w:sz w:val="21"/>
          <w:szCs w:val="21"/>
        </w:rPr>
        <w:t xml:space="preserve"> tab. Work is managed in </w:t>
      </w:r>
      <w:r>
        <w:rPr>
          <w:rFonts w:ascii="Calibri" w:cs="Calibri" w:eastAsia="Calibri" w:hAnsi="Calibri"/>
          <w:b/>
          <w:bCs/>
          <w:color w:val="1F2A24"/>
          <w:sz w:val="21"/>
          <w:szCs w:val="21"/>
        </w:rPr>
        <w:t xml:space="preserve">Transport Jobs</w:t>
      </w:r>
      <w:r>
        <w:rPr>
          <w:rFonts w:ascii="Calibri" w:cs="Calibri" w:eastAsia="Calibri" w:hAnsi="Calibri"/>
          <w:color w:val="1F2A24"/>
          <w:sz w:val="21"/>
          <w:szCs w:val="21"/>
        </w:rPr>
        <w:t xml:space="preserve">.</w:t>
      </w:r>
    </w:p>
    <w:p>
      <w:pPr>
        <w:pStyle w:val="Heading3"/>
        <w:keepNext/>
        <w:spacing w:after="100" w:before="260"/>
      </w:pPr>
      <w:bookmarkStart w:name="h_overview_transport_" w:id="1"/>
      <w:r>
        <w:rPr>
          <w:rFonts w:ascii="Cambria" w:cs="Cambria" w:eastAsia="Cambria" w:hAnsi="Cambria"/>
          <w:b/>
          <w:bCs/>
          <w:color w:val="2E7D4F"/>
          <w:sz w:val="26"/>
          <w:szCs w:val="26"/>
        </w:rPr>
        <w:t xml:space="preserve">Overview (Transport)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6400"/>
      </w:tblGrid>
      <w:tr>
        <w:trPr>
          <w:cantSplit/>
          <w:tblHeader/>
        </w:trPr>
        <w:tc>
          <w:tcPr>
            <w:tcW w:type="dxa" w:w="323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Card</w:t>
            </w:r>
          </w:p>
        </w:tc>
        <w:tc>
          <w:tcPr>
            <w:tcW w:type="dxa" w:w="640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23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Vehicles</w:t>
            </w:r>
          </w:p>
        </w:tc>
        <w:tc>
          <w:tcPr>
            <w:tcW w:type="dxa" w:w="64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Available vehicles out of all vehicles, "available now".</w:t>
            </w:r>
          </w:p>
        </w:tc>
      </w:tr>
      <w:tr>
        <w:trPr>
          <w:cantSplit/>
          <w:tblHeader w:val="false"/>
        </w:trPr>
        <w:tc>
          <w:tcPr>
            <w:tcW w:type="dxa" w:w="323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Open jobs</w:t>
            </w:r>
          </w:p>
        </w:tc>
        <w:tc>
          <w:tcPr>
            <w:tcW w:type="dxa" w:w="64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Jobs in status Requested, Quoted, Scheduled or In progress. The note says "transport runs in progress or scheduled".</w:t>
            </w:r>
          </w:p>
        </w:tc>
      </w:tr>
      <w:tr>
        <w:trPr>
          <w:cantSplit/>
          <w:tblHeader w:val="false"/>
        </w:trPr>
        <w:tc>
          <w:tcPr>
            <w:tcW w:type="dxa" w:w="323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Service due (14 d)</w:t>
            </w:r>
          </w:p>
        </w:tc>
        <w:tc>
          <w:tcPr>
            <w:tcW w:type="dxa" w:w="64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Vehicles with a next-service date within 14 days or already past.</w:t>
            </w:r>
          </w:p>
        </w:tc>
      </w:tr>
      <w:tr>
        <w:trPr>
          <w:cantSplit/>
          <w:tblHeader w:val="false"/>
        </w:trPr>
        <w:tc>
          <w:tcPr>
            <w:tcW w:type="dxa" w:w="323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Received (30 d)</w:t>
            </w:r>
          </w:p>
        </w:tc>
        <w:tc>
          <w:tcPr>
            <w:tcW w:type="dxa" w:w="64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Money received in the last 30 days.</w:t>
            </w:r>
          </w:p>
        </w:tc>
      </w:tr>
    </w:tbl>
    <w:p>
      <w:pPr>
        <w:spacing w:after="160"/>
      </w:pPr>
    </w:p>
    <w:p>
      <w:pPr>
        <w:spacing w:after="120" w:line="290"/>
      </w:pPr>
      <w:r>
        <w:rPr>
          <w:rFonts w:ascii="Calibri" w:cs="Calibri" w:eastAsia="Calibri" w:hAnsi="Calibri"/>
          <w:color w:val="1F2A24"/>
          <w:sz w:val="21"/>
          <w:szCs w:val="21"/>
        </w:rPr>
        <w:t xml:space="preserve">Quick actions: </w:t>
      </w:r>
      <w:r>
        <w:rPr>
          <w:rFonts w:ascii="Calibri" w:cs="Calibri" w:eastAsia="Calibri" w:hAnsi="Calibri"/>
          <w:b/>
          <w:bCs/>
          <w:color w:val="1F2A24"/>
          <w:sz w:val="21"/>
          <w:szCs w:val="21"/>
        </w:rPr>
        <w:t xml:space="preserve">Jobs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Fleet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Maintenance</w:t>
      </w:r>
      <w:r>
        <w:rPr>
          <w:rFonts w:ascii="Calibri" w:cs="Calibri" w:eastAsia="Calibri" w:hAnsi="Calibri"/>
          <w:color w:val="1F2A24"/>
          <w:sz w:val="21"/>
          <w:szCs w:val="21"/>
        </w:rPr>
        <w:t xml:space="preserve">.</w:t>
      </w:r>
    </w:p>
    <w:p>
      <w:pPr>
        <w:pStyle w:val="Heading3"/>
        <w:keepNext/>
        <w:spacing w:after="100" w:before="260"/>
      </w:pPr>
      <w:bookmarkStart w:name="h_vehicles" w:id="1"/>
      <w:r>
        <w:rPr>
          <w:rFonts w:ascii="Cambria" w:cs="Cambria" w:eastAsia="Cambria" w:hAnsi="Cambria"/>
          <w:b/>
          <w:bCs/>
          <w:color w:val="2E7D4F"/>
          <w:sz w:val="26"/>
          <w:szCs w:val="26"/>
        </w:rPr>
        <w:t xml:space="preserve">Vehicles</w:t>
      </w:r>
      <w:bookmarkEnd w:id="1"/>
    </w:p>
    <w:p>
      <w:pPr>
        <w:spacing w:after="120" w:line="290"/>
      </w:pPr>
      <w:r>
        <w:rPr>
          <w:rFonts w:ascii="Calibri" w:cs="Calibri" w:eastAsia="Calibri" w:hAnsi="Calibri"/>
          <w:color w:val="1F2A24"/>
          <w:sz w:val="21"/>
          <w:szCs w:val="21"/>
        </w:rPr>
        <w:t xml:space="preserve">This tab works exactly like </w:t>
      </w:r>
      <w:r>
        <w:rPr>
          <w:rFonts w:ascii="Calibri" w:cs="Calibri" w:eastAsia="Calibri" w:hAnsi="Calibri"/>
          <w:b/>
          <w:bCs/>
          <w:color w:val="1F2A24"/>
          <w:sz w:val="21"/>
          <w:szCs w:val="21"/>
        </w:rPr>
        <w:t xml:space="preserve">Fleet Management</w:t>
      </w:r>
      <w:r>
        <w:rPr>
          <w:rFonts w:ascii="Calibri" w:cs="Calibri" w:eastAsia="Calibri" w:hAnsi="Calibri"/>
          <w:color w:val="1F2A24"/>
          <w:sz w:val="21"/>
          <w:szCs w:val="21"/>
        </w:rPr>
        <w:t xml:space="preserve"> in Chapter 3, with different words: the button is </w:t>
      </w:r>
      <w:r>
        <w:rPr>
          <w:rFonts w:ascii="Calibri" w:cs="Calibri" w:eastAsia="Calibri" w:hAnsi="Calibri"/>
          <w:b/>
          <w:bCs/>
          <w:color w:val="1F2A24"/>
          <w:sz w:val="21"/>
          <w:szCs w:val="21"/>
        </w:rPr>
        <w:t xml:space="preserve">+ Add vehicle</w:t>
      </w:r>
      <w:r>
        <w:rPr>
          <w:rFonts w:ascii="Calibri" w:cs="Calibri" w:eastAsia="Calibri" w:hAnsi="Calibri"/>
          <w:color w:val="1F2A24"/>
          <w:sz w:val="21"/>
          <w:szCs w:val="21"/>
        </w:rPr>
        <w:t xml:space="preserve">, the card is </w:t>
      </w:r>
      <w:r>
        <w:rPr>
          <w:rFonts w:ascii="Calibri" w:cs="Calibri" w:eastAsia="Calibri" w:hAnsi="Calibri"/>
          <w:b/>
          <w:bCs/>
          <w:color w:val="1F2A24"/>
          <w:sz w:val="21"/>
          <w:szCs w:val="21"/>
        </w:rPr>
        <w:t xml:space="preserve">Vehicles</w:t>
      </w:r>
      <w:r>
        <w:rPr>
          <w:rFonts w:ascii="Calibri" w:cs="Calibri" w:eastAsia="Calibri" w:hAnsi="Calibri"/>
          <w:color w:val="1F2A24"/>
          <w:sz w:val="21"/>
          <w:szCs w:val="21"/>
        </w:rPr>
        <w:t xml:space="preserve">, and a new vehicle starts as type </w:t>
      </w:r>
      <w:r>
        <w:rPr>
          <w:rFonts w:ascii="Calibri" w:cs="Calibri" w:eastAsia="Calibri" w:hAnsi="Calibri"/>
          <w:b/>
          <w:bCs/>
          <w:color w:val="1F2A24"/>
          <w:sz w:val="21"/>
          <w:szCs w:val="21"/>
        </w:rPr>
        <w:t xml:space="preserve">Truck / transport</w:t>
      </w:r>
      <w:r>
        <w:rPr>
          <w:rFonts w:ascii="Calibri" w:cs="Calibri" w:eastAsia="Calibri" w:hAnsi="Calibri"/>
          <w:color w:val="1F2A24"/>
          <w:sz w:val="21"/>
          <w:szCs w:val="21"/>
        </w:rPr>
        <w:t xml:space="preserve">. Use the same fields: Name, Type, Make, Model, Year, </w:t>
      </w:r>
      <w:r>
        <w:rPr>
          <w:rFonts w:ascii="Calibri" w:cs="Calibri" w:eastAsia="Calibri" w:hAnsi="Calibri"/>
          <w:b/>
          <w:bCs/>
          <w:color w:val="1F2A24"/>
          <w:sz w:val="21"/>
          <w:szCs w:val="21"/>
        </w:rPr>
        <w:t xml:space="preserve">Capacity (HP, tonnes, m)</w:t>
      </w:r>
      <w:r>
        <w:rPr>
          <w:rFonts w:ascii="Calibri" w:cs="Calibri" w:eastAsia="Calibri" w:hAnsi="Calibri"/>
          <w:color w:val="1F2A24"/>
          <w:sz w:val="21"/>
          <w:szCs w:val="21"/>
        </w:rPr>
        <w:t xml:space="preserve"> (for example "5 t"), </w:t>
      </w:r>
      <w:r>
        <w:rPr>
          <w:rFonts w:ascii="Calibri" w:cs="Calibri" w:eastAsia="Calibri" w:hAnsi="Calibri"/>
          <w:b/>
          <w:bCs/>
          <w:color w:val="1F2A24"/>
          <w:sz w:val="21"/>
          <w:szCs w:val="21"/>
        </w:rPr>
        <w:t xml:space="preserve">Daily rate (ZMW)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Per-hectare / per-km rate (ZMW)</w:t>
      </w:r>
      <w:r>
        <w:rPr>
          <w:rFonts w:ascii="Calibri" w:cs="Calibri" w:eastAsia="Calibri" w:hAnsi="Calibri"/>
          <w:color w:val="1F2A24"/>
          <w:sz w:val="21"/>
          <w:szCs w:val="21"/>
        </w:rPr>
        <w:t xml:space="preserve"> (put your per-km rate here), Minimum hire days, </w:t>
      </w:r>
      <w:r>
        <w:rPr>
          <w:rFonts w:ascii="Calibri" w:cs="Calibri" w:eastAsia="Calibri" w:hAnsi="Calibri"/>
          <w:b/>
          <w:bCs/>
          <w:color w:val="1F2A24"/>
          <w:sz w:val="21"/>
          <w:szCs w:val="21"/>
        </w:rPr>
        <w:t xml:space="preserve">Operator / driver included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Fuel included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Available for hire</w:t>
      </w:r>
      <w:r>
        <w:rPr>
          <w:rFonts w:ascii="Calibri" w:cs="Calibri" w:eastAsia="Calibri" w:hAnsi="Calibri"/>
          <w:color w:val="1F2A24"/>
          <w:sz w:val="21"/>
          <w:szCs w:val="21"/>
        </w:rPr>
        <w:t xml:space="preserve"> and Notes.</w:t>
      </w:r>
    </w:p>
    <w:p>
      <w:pPr>
        <w:spacing w:after="120" w:line="290"/>
      </w:pPr>
      <w:r>
        <w:rPr>
          <w:rFonts w:ascii="Calibri" w:cs="Calibri" w:eastAsia="Calibri" w:hAnsi="Calibri"/>
          <w:color w:val="1F2A24"/>
          <w:sz w:val="21"/>
          <w:szCs w:val="21"/>
        </w:rPr>
        <w:t xml:space="preserve">Vehicles you list here appear in the </w:t>
      </w:r>
      <w:r>
        <w:rPr>
          <w:rFonts w:ascii="Calibri" w:cs="Calibri" w:eastAsia="Calibri" w:hAnsi="Calibri"/>
          <w:b/>
          <w:bCs/>
          <w:color w:val="1F2A24"/>
          <w:sz w:val="21"/>
          <w:szCs w:val="21"/>
        </w:rPr>
        <w:t xml:space="preserve">Vehicle</w:t>
      </w:r>
      <w:r>
        <w:rPr>
          <w:rFonts w:ascii="Calibri" w:cs="Calibri" w:eastAsia="Calibri" w:hAnsi="Calibri"/>
          <w:color w:val="1F2A24"/>
          <w:sz w:val="21"/>
          <w:szCs w:val="21"/>
        </w:rPr>
        <w:t xml:space="preserve"> drop-down when you create a job.</w:t>
      </w:r>
    </w:p>
    <w:p>
      <w:pPr>
        <w:pStyle w:val="Heading3"/>
        <w:keepNext/>
        <w:spacing w:after="100" w:before="260"/>
      </w:pPr>
      <w:bookmarkStart w:name="h_transport_jobs" w:id="1"/>
      <w:r>
        <w:rPr>
          <w:rFonts w:ascii="Cambria" w:cs="Cambria" w:eastAsia="Cambria" w:hAnsi="Cambria"/>
          <w:b/>
          <w:bCs/>
          <w:color w:val="2E7D4F"/>
          <w:sz w:val="26"/>
          <w:szCs w:val="26"/>
        </w:rPr>
        <w:t xml:space="preserve">Transport Jobs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record every haulage run: who it is for, where it goes, how far, how much it carries, which driver and vehicle, the price, and whether it was paid.</w:t>
      </w:r>
    </w:p>
    <w:p>
      <w:pPr>
        <w:pStyle w:val="Heading4"/>
        <w:keepNext/>
        <w:spacing w:after="80" w:before="200"/>
      </w:pPr>
      <w:bookmarkStart w:name="h_job_statuses" w:id="1"/>
      <w:r>
        <w:rPr>
          <w:rFonts w:ascii="Calibri" w:cs="Calibri" w:eastAsia="Calibri" w:hAnsi="Calibri"/>
          <w:b/>
          <w:bCs/>
          <w:color w:val="4A5A50"/>
          <w:sz w:val="22"/>
          <w:szCs w:val="22"/>
        </w:rPr>
        <w:t xml:space="preserve">Job statuses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61"/>
        <w:gridCol w:w="5877"/>
      </w:tblGrid>
      <w:tr>
        <w:trPr>
          <w:cantSplit/>
          <w:tblHeader/>
        </w:trPr>
        <w:tc>
          <w:tcPr>
            <w:tcW w:type="dxa" w:w="376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Status</w:t>
            </w:r>
          </w:p>
        </w:tc>
        <w:tc>
          <w:tcPr>
            <w:tcW w:type="dxa" w:w="587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76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Requested</w:t>
            </w:r>
          </w:p>
        </w:tc>
        <w:tc>
          <w:tcPr>
            <w:tcW w:type="dxa" w:w="58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customer asked for a run. No price yet.</w:t>
            </w:r>
          </w:p>
        </w:tc>
      </w:tr>
      <w:tr>
        <w:trPr>
          <w:cantSplit/>
          <w:tblHeader w:val="false"/>
        </w:trPr>
        <w:tc>
          <w:tcPr>
            <w:tcW w:type="dxa" w:w="376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Quoted</w:t>
            </w:r>
          </w:p>
        </w:tc>
        <w:tc>
          <w:tcPr>
            <w:tcW w:type="dxa" w:w="58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gave a price.</w:t>
            </w:r>
          </w:p>
        </w:tc>
      </w:tr>
      <w:tr>
        <w:trPr>
          <w:cantSplit/>
          <w:tblHeader w:val="false"/>
        </w:trPr>
        <w:tc>
          <w:tcPr>
            <w:tcW w:type="dxa" w:w="376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Scheduled</w:t>
            </w:r>
          </w:p>
        </w:tc>
        <w:tc>
          <w:tcPr>
            <w:tcW w:type="dxa" w:w="58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date is agreed.</w:t>
            </w:r>
          </w:p>
        </w:tc>
      </w:tr>
      <w:tr>
        <w:trPr>
          <w:cantSplit/>
          <w:tblHeader w:val="false"/>
        </w:trPr>
        <w:tc>
          <w:tcPr>
            <w:tcW w:type="dxa" w:w="376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 progress</w:t>
            </w:r>
          </w:p>
        </w:tc>
        <w:tc>
          <w:tcPr>
            <w:tcW w:type="dxa" w:w="58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vehicle is on the road.</w:t>
            </w:r>
          </w:p>
        </w:tc>
      </w:tr>
      <w:tr>
        <w:trPr>
          <w:cantSplit/>
          <w:tblHeader w:val="false"/>
        </w:trPr>
        <w:tc>
          <w:tcPr>
            <w:tcW w:type="dxa" w:w="376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Completed</w:t>
            </w:r>
          </w:p>
        </w:tc>
        <w:tc>
          <w:tcPr>
            <w:tcW w:type="dxa" w:w="58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Delivered. The completion date is stored automatically.</w:t>
            </w:r>
          </w:p>
        </w:tc>
      </w:tr>
      <w:tr>
        <w:trPr>
          <w:cantSplit/>
          <w:tblHeader w:val="false"/>
        </w:trPr>
        <w:tc>
          <w:tcPr>
            <w:tcW w:type="dxa" w:w="376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Cancelled</w:t>
            </w:r>
          </w:p>
        </w:tc>
        <w:tc>
          <w:tcPr>
            <w:tcW w:type="dxa" w:w="58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going ahead.</w:t>
            </w:r>
          </w:p>
        </w:tc>
      </w:tr>
    </w:tbl>
    <w:p>
      <w:pPr>
        <w:spacing w:after="160"/>
      </w:pPr>
    </w:p>
    <w:p>
      <w:pPr>
        <w:pStyle w:val="Heading4"/>
        <w:keepNext/>
        <w:spacing w:after="80" w:before="200"/>
      </w:pPr>
      <w:bookmarkStart w:name="h_the_jobs_screen" w:id="1"/>
      <w:r>
        <w:rPr>
          <w:rFonts w:ascii="Calibri" w:cs="Calibri" w:eastAsia="Calibri" w:hAnsi="Calibri"/>
          <w:b/>
          <w:bCs/>
          <w:color w:val="4A5A50"/>
          <w:sz w:val="22"/>
          <w:szCs w:val="22"/>
        </w:rPr>
        <w:t xml:space="preserve">The jobs screen</w:t>
      </w:r>
      <w:bookmarkEnd w:id="1"/>
    </w:p>
    <w:p>
      <w:pPr>
        <w:spacing w:after="120" w:line="290"/>
      </w:pPr>
      <w:r>
        <w:rPr>
          <w:rFonts w:ascii="Calibri" w:cs="Calibri" w:eastAsia="Calibri" w:hAnsi="Calibri"/>
          <w:color w:val="1F2A24"/>
          <w:sz w:val="21"/>
          <w:szCs w:val="21"/>
        </w:rPr>
        <w:t xml:space="preserve">At the top, four cards: </w:t>
      </w:r>
      <w:r>
        <w:rPr>
          <w:rFonts w:ascii="Calibri" w:cs="Calibri" w:eastAsia="Calibri" w:hAnsi="Calibri"/>
          <w:b/>
          <w:bCs/>
          <w:color w:val="1F2A24"/>
          <w:sz w:val="21"/>
          <w:szCs w:val="21"/>
        </w:rPr>
        <w:t xml:space="preserve">Jobs</w:t>
      </w:r>
      <w:r>
        <w:rPr>
          <w:rFonts w:ascii="Calibri" w:cs="Calibri" w:eastAsia="Calibri" w:hAnsi="Calibri"/>
          <w:color w:val="1F2A24"/>
          <w:sz w:val="21"/>
          <w:szCs w:val="21"/>
        </w:rPr>
        <w:t xml:space="preserve"> (all), </w:t>
      </w:r>
      <w:r>
        <w:rPr>
          <w:rFonts w:ascii="Calibri" w:cs="Calibri" w:eastAsia="Calibri" w:hAnsi="Calibri"/>
          <w:b/>
          <w:bCs/>
          <w:color w:val="1F2A24"/>
          <w:sz w:val="21"/>
          <w:szCs w:val="21"/>
        </w:rPr>
        <w:t xml:space="preserve">Scheduled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 progress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Unpaid completed</w:t>
      </w:r>
      <w:r>
        <w:rPr>
          <w:rFonts w:ascii="Calibri" w:cs="Calibri" w:eastAsia="Calibri" w:hAnsi="Calibri"/>
          <w:color w:val="1F2A24"/>
          <w:sz w:val="21"/>
          <w:szCs w:val="21"/>
        </w:rPr>
        <w:t xml:space="preserve"> (the total agreed value of completed jobs not marked paid).</w:t>
      </w:r>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Transport jobs</w:t>
      </w:r>
      <w:r>
        <w:rPr>
          <w:rFonts w:ascii="Calibri" w:cs="Calibri" w:eastAsia="Calibri" w:hAnsi="Calibri"/>
          <w:color w:val="1F2A24"/>
          <w:sz w:val="21"/>
          <w:szCs w:val="21"/>
        </w:rPr>
        <w:t xml:space="preserve"> card has a status filter and a </w:t>
      </w:r>
      <w:r>
        <w:rPr>
          <w:rFonts w:ascii="Calibri" w:cs="Calibri" w:eastAsia="Calibri" w:hAnsi="Calibri"/>
          <w:b/>
          <w:bCs/>
          <w:color w:val="1F2A24"/>
          <w:sz w:val="21"/>
          <w:szCs w:val="21"/>
        </w:rPr>
        <w:t xml:space="preserve">+ Job</w:t>
      </w:r>
      <w:r>
        <w:rPr>
          <w:rFonts w:ascii="Calibri" w:cs="Calibri" w:eastAsia="Calibri" w:hAnsi="Calibri"/>
          <w:color w:val="1F2A24"/>
          <w:sz w:val="21"/>
          <w:szCs w:val="21"/>
        </w:rPr>
        <w:t xml:space="preserve"> button.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4"/>
        <w:gridCol w:w="6474"/>
      </w:tblGrid>
      <w:tr>
        <w:trPr>
          <w:cantSplit/>
          <w:tblHeader/>
        </w:trPr>
        <w:tc>
          <w:tcPr>
            <w:tcW w:type="dxa" w:w="316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Column</w:t>
            </w:r>
          </w:p>
        </w:tc>
        <w:tc>
          <w:tcPr>
            <w:tcW w:type="dxa" w:w="647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1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Ref / date</w:t>
            </w:r>
          </w:p>
        </w:tc>
        <w:tc>
          <w:tcPr>
            <w:tcW w:type="dxa" w:w="64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Scheduled date and time (or "TBC"), job reference and kind.</w:t>
            </w:r>
          </w:p>
        </w:tc>
      </w:tr>
      <w:tr>
        <w:trPr>
          <w:cantSplit/>
          <w:tblHeader w:val="false"/>
        </w:trPr>
        <w:tc>
          <w:tcPr>
            <w:tcW w:type="dxa" w:w="31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Job</w:t>
            </w:r>
          </w:p>
        </w:tc>
        <w:tc>
          <w:tcPr>
            <w:tcW w:type="dxa" w:w="64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title, and the service name if one was picked.</w:t>
            </w:r>
          </w:p>
        </w:tc>
      </w:tr>
      <w:tr>
        <w:trPr>
          <w:cantSplit/>
          <w:tblHeader w:val="false"/>
        </w:trPr>
        <w:tc>
          <w:tcPr>
            <w:tcW w:type="dxa" w:w="31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Client</w:t>
            </w:r>
          </w:p>
        </w:tc>
        <w:tc>
          <w:tcPr>
            <w:tcW w:type="dxa" w:w="64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Name and phone.</w:t>
            </w:r>
          </w:p>
        </w:tc>
      </w:tr>
      <w:tr>
        <w:trPr>
          <w:cantSplit/>
          <w:tblHeader w:val="false"/>
        </w:trPr>
        <w:tc>
          <w:tcPr>
            <w:tcW w:type="dxa" w:w="31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Route</w:t>
            </w:r>
          </w:p>
        </w:tc>
        <w:tc>
          <w:tcPr>
            <w:tcW w:type="dxa" w:w="64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Pick-up, then "→ destination", then the distance in km.</w:t>
            </w:r>
          </w:p>
        </w:tc>
      </w:tr>
      <w:tr>
        <w:trPr>
          <w:cantSplit/>
          <w:tblHeader w:val="false"/>
        </w:trPr>
        <w:tc>
          <w:tcPr>
            <w:tcW w:type="dxa" w:w="31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Qty</w:t>
            </w:r>
          </w:p>
        </w:tc>
        <w:tc>
          <w:tcPr>
            <w:tcW w:type="dxa" w:w="64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Quantity and unit.</w:t>
            </w:r>
          </w:p>
        </w:tc>
      </w:tr>
      <w:tr>
        <w:trPr>
          <w:cantSplit/>
          <w:tblHeader w:val="false"/>
        </w:trPr>
        <w:tc>
          <w:tcPr>
            <w:tcW w:type="dxa" w:w="31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Assigned</w:t>
            </w:r>
          </w:p>
        </w:tc>
        <w:tc>
          <w:tcPr>
            <w:tcW w:type="dxa" w:w="64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Driver, and the vehicle below it.</w:t>
            </w:r>
          </w:p>
        </w:tc>
      </w:tr>
      <w:tr>
        <w:trPr>
          <w:cantSplit/>
          <w:tblHeader w:val="false"/>
        </w:trPr>
        <w:tc>
          <w:tcPr>
            <w:tcW w:type="dxa" w:w="31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Amount</w:t>
            </w:r>
          </w:p>
        </w:tc>
        <w:tc>
          <w:tcPr>
            <w:tcW w:type="dxa" w:w="64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Agreed amount, or "quote" and the quoted amount; "paid" in green when paid.</w:t>
            </w:r>
          </w:p>
        </w:tc>
      </w:tr>
      <w:tr>
        <w:trPr>
          <w:cantSplit/>
          <w:tblHeader w:val="false"/>
        </w:trPr>
        <w:tc>
          <w:tcPr>
            <w:tcW w:type="dxa" w:w="31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w:t>
            </w:r>
          </w:p>
        </w:tc>
        <w:tc>
          <w:tcPr>
            <w:tcW w:type="dxa" w:w="64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 label.</w:t>
            </w:r>
          </w:p>
        </w:tc>
      </w:tr>
    </w:tbl>
    <w:p>
      <w:pPr>
        <w:spacing w:after="160"/>
      </w:pPr>
    </w:p>
    <w:p>
      <w:pPr>
        <w:spacing w:after="120" w:line="290"/>
      </w:pPr>
      <w:r>
        <w:rPr>
          <w:rFonts w:ascii="Calibri" w:cs="Calibri" w:eastAsia="Calibri" w:hAnsi="Calibri"/>
          <w:color w:val="1F2A24"/>
          <w:sz w:val="21"/>
          <w:szCs w:val="21"/>
        </w:rPr>
        <w:t xml:space="preserve">The last column offers, depending on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8"/>
        <w:gridCol w:w="5350"/>
      </w:tblGrid>
      <w:tr>
        <w:trPr>
          <w:cantSplit/>
          <w:tblHeader/>
        </w:trPr>
        <w:tc>
          <w:tcPr>
            <w:tcW w:type="dxa" w:w="428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Button</w:t>
            </w:r>
          </w:p>
        </w:tc>
        <w:tc>
          <w:tcPr>
            <w:tcW w:type="dxa" w:w="535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Shown when</w:t>
            </w:r>
          </w:p>
        </w:tc>
      </w:tr>
      <w:tr>
        <w:trPr>
          <w:cantSplit/>
          <w:tblHeader w:val="false"/>
        </w:trPr>
        <w:tc>
          <w:tcPr>
            <w:tcW w:type="dxa" w:w="42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Edit</w:t>
            </w:r>
          </w:p>
        </w:tc>
        <w:tc>
          <w:tcPr>
            <w:tcW w:type="dxa" w:w="53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Always.</w:t>
            </w:r>
          </w:p>
        </w:tc>
      </w:tr>
      <w:tr>
        <w:trPr>
          <w:cantSplit/>
          <w:tblHeader w:val="false"/>
        </w:trPr>
        <w:tc>
          <w:tcPr>
            <w:tcW w:type="dxa" w:w="42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Quoted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Scheduled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In progress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Completed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Cancelled</w:t>
            </w:r>
          </w:p>
        </w:tc>
        <w:tc>
          <w:tcPr>
            <w:tcW w:type="dxa" w:w="53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next steps allowed from the current status (see below).</w:t>
            </w:r>
          </w:p>
        </w:tc>
      </w:tr>
      <w:tr>
        <w:trPr>
          <w:cantSplit/>
          <w:tblHeader w:val="false"/>
        </w:trPr>
        <w:tc>
          <w:tcPr>
            <w:tcW w:type="dxa" w:w="42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Invoice</w:t>
            </w:r>
          </w:p>
        </w:tc>
        <w:tc>
          <w:tcPr>
            <w:tcW w:type="dxa" w:w="53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Completed and not paid.</w:t>
            </w:r>
          </w:p>
        </w:tc>
      </w:tr>
      <w:tr>
        <w:trPr>
          <w:cantSplit/>
          <w:tblHeader w:val="false"/>
        </w:trPr>
        <w:tc>
          <w:tcPr>
            <w:tcW w:type="dxa" w:w="42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Delete</w:t>
            </w:r>
          </w:p>
        </w:tc>
        <w:tc>
          <w:tcPr>
            <w:tcW w:type="dxa" w:w="53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 Requested or Cancelled.</w:t>
            </w:r>
          </w:p>
        </w:tc>
      </w:tr>
    </w:tbl>
    <w:p>
      <w:pPr>
        <w:spacing w:after="160"/>
      </w:pPr>
    </w:p>
    <w:p>
      <w:pPr>
        <w:spacing w:after="120" w:line="290"/>
      </w:pPr>
      <w:r>
        <w:rPr>
          <w:rFonts w:ascii="Calibri" w:cs="Calibri" w:eastAsia="Calibri" w:hAnsi="Calibri"/>
          <w:color w:val="1F2A24"/>
          <w:sz w:val="21"/>
          <w:szCs w:val="21"/>
        </w:rPr>
        <w:t xml:space="preserve">The status steps offered as one-click buttons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67"/>
        <w:gridCol w:w="5171"/>
      </w:tblGrid>
      <w:tr>
        <w:trPr>
          <w:cantSplit/>
          <w:tblHeader/>
        </w:trPr>
        <w:tc>
          <w:tcPr>
            <w:tcW w:type="dxa" w:w="446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Current status</w:t>
            </w:r>
          </w:p>
        </w:tc>
        <w:tc>
          <w:tcPr>
            <w:tcW w:type="dxa" w:w="517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One-click buttons</w:t>
            </w:r>
          </w:p>
        </w:tc>
      </w:tr>
      <w:tr>
        <w:trPr>
          <w:cantSplit/>
          <w:tblHeader w:val="false"/>
        </w:trPr>
        <w:tc>
          <w:tcPr>
            <w:tcW w:type="dxa" w:w="44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Requested</w:t>
            </w:r>
          </w:p>
        </w:tc>
        <w:tc>
          <w:tcPr>
            <w:tcW w:type="dxa" w:w="51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Quoted, Scheduled, Cancelled</w:t>
            </w:r>
          </w:p>
        </w:tc>
      </w:tr>
      <w:tr>
        <w:trPr>
          <w:cantSplit/>
          <w:tblHeader w:val="false"/>
        </w:trPr>
        <w:tc>
          <w:tcPr>
            <w:tcW w:type="dxa" w:w="44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Quoted</w:t>
            </w:r>
          </w:p>
        </w:tc>
        <w:tc>
          <w:tcPr>
            <w:tcW w:type="dxa" w:w="51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Scheduled, Cancelled</w:t>
            </w:r>
          </w:p>
        </w:tc>
      </w:tr>
      <w:tr>
        <w:trPr>
          <w:cantSplit/>
          <w:tblHeader w:val="false"/>
        </w:trPr>
        <w:tc>
          <w:tcPr>
            <w:tcW w:type="dxa" w:w="44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Scheduled</w:t>
            </w:r>
          </w:p>
        </w:tc>
        <w:tc>
          <w:tcPr>
            <w:tcW w:type="dxa" w:w="51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 progress, Cancelled</w:t>
            </w:r>
          </w:p>
        </w:tc>
      </w:tr>
      <w:tr>
        <w:trPr>
          <w:cantSplit/>
          <w:tblHeader w:val="false"/>
        </w:trPr>
        <w:tc>
          <w:tcPr>
            <w:tcW w:type="dxa" w:w="44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 progress</w:t>
            </w:r>
          </w:p>
        </w:tc>
        <w:tc>
          <w:tcPr>
            <w:tcW w:type="dxa" w:w="51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Completed</w:t>
            </w:r>
          </w:p>
        </w:tc>
      </w:tr>
      <w:tr>
        <w:trPr>
          <w:cantSplit/>
          <w:tblHeader w:val="false"/>
        </w:trPr>
        <w:tc>
          <w:tcPr>
            <w:tcW w:type="dxa" w:w="44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Completed, Cancelled</w:t>
            </w:r>
          </w:p>
        </w:tc>
        <w:tc>
          <w:tcPr>
            <w:tcW w:type="dxa" w:w="51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r>
    </w:tbl>
    <w:p>
      <w:pPr>
        <w:spacing w:after="160"/>
      </w:pPr>
    </w:p>
    <w:p>
      <w:pPr>
        <w:spacing w:after="120" w:line="29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you can set any status.</w:t>
      </w:r>
    </w:p>
    <w:p>
      <w:pPr>
        <w:pStyle w:val="Heading4"/>
        <w:keepNext/>
        <w:spacing w:after="80" w:before="200"/>
      </w:pPr>
      <w:bookmarkStart w:name="h_step_by_step_create_a_transport_job" w:id="1"/>
      <w:r>
        <w:rPr>
          <w:rFonts w:ascii="Calibri" w:cs="Calibri" w:eastAsia="Calibri" w:hAnsi="Calibri"/>
          <w:b/>
          <w:bCs/>
          <w:color w:val="4A5A50"/>
          <w:sz w:val="22"/>
          <w:szCs w:val="22"/>
        </w:rPr>
        <w:t xml:space="preserve">Step by step: create a transport job</w:t>
      </w:r>
      <w:bookmarkEnd w:id="1"/>
    </w:p>
    <w:p>
      <w:pPr>
        <w:pStyle w:val="ListParagraph"/>
        <w:numPr>
          <w:ilvl w:val="0"/>
          <w:numId w:val="176"/>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Job</w:t>
      </w:r>
      <w:r>
        <w:rPr>
          <w:rFonts w:ascii="Calibri" w:cs="Calibri" w:eastAsia="Calibri" w:hAnsi="Calibri"/>
          <w:color w:val="1F2A24"/>
          <w:sz w:val="21"/>
          <w:szCs w:val="21"/>
        </w:rPr>
        <w:t xml:space="preserve">. The window </w:t>
      </w:r>
      <w:r>
        <w:rPr>
          <w:rFonts w:ascii="Calibri" w:cs="Calibri" w:eastAsia="Calibri" w:hAnsi="Calibri"/>
          <w:b/>
          <w:bCs/>
          <w:color w:val="1F2A24"/>
          <w:sz w:val="21"/>
          <w:szCs w:val="21"/>
        </w:rPr>
        <w:t xml:space="preserve">New transport job</w:t>
      </w:r>
      <w:r>
        <w:rPr>
          <w:rFonts w:ascii="Calibri" w:cs="Calibri" w:eastAsia="Calibri" w:hAnsi="Calibri"/>
          <w:color w:val="1F2A24"/>
          <w:sz w:val="21"/>
          <w:szCs w:val="21"/>
        </w:rPr>
        <w:t xml:space="preserve"> opens.</w:t>
      </w:r>
    </w:p>
    <w:p>
      <w:pPr>
        <w:pStyle w:val="ListParagraph"/>
        <w:numPr>
          <w:ilvl w:val="0"/>
          <w:numId w:val="176"/>
        </w:numPr>
        <w:spacing w:after="70" w:line="280"/>
      </w:pPr>
      <w:r>
        <w:rPr>
          <w:rFonts w:ascii="Calibri" w:cs="Calibri" w:eastAsia="Calibri" w:hAnsi="Calibri"/>
          <w:color w:val="1F2A24"/>
          <w:sz w:val="21"/>
          <w:szCs w:val="21"/>
        </w:rPr>
        <w:t xml:space="preserve">Choose the client with the client picker.</w:t>
      </w:r>
    </w:p>
    <w:p>
      <w:pPr>
        <w:pStyle w:val="ListParagraph"/>
        <w:numPr>
          <w:ilvl w:val="0"/>
          <w:numId w:val="176"/>
        </w:numPr>
        <w:spacing w:after="70" w:line="280"/>
      </w:pPr>
      <w:r>
        <w:rPr>
          <w:rFonts w:ascii="Calibri" w:cs="Calibri" w:eastAsia="Calibri" w:hAnsi="Calibri"/>
          <w:color w:val="1F2A24"/>
          <w:sz w:val="21"/>
          <w:szCs w:val="21"/>
        </w:rPr>
        <w:t xml:space="preserve">Fill in: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4"/>
        <w:gridCol w:w="6224"/>
      </w:tblGrid>
      <w:tr>
        <w:trPr>
          <w:cantSplit/>
          <w:tblHeader/>
        </w:trPr>
        <w:tc>
          <w:tcPr>
            <w:tcW w:type="dxa" w:w="341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22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34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Kind</w:t>
            </w:r>
          </w:p>
        </w:tc>
        <w:tc>
          <w:tcPr>
            <w:tcW w:type="dxa" w:w="62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Service job, Installation, Consulting / advisory, Transport / haulage, Delivery, Other. For transport it starts as </w:t>
            </w:r>
            <w:r>
              <w:rPr>
                <w:rFonts w:ascii="Calibri" w:cs="Calibri" w:eastAsia="Calibri" w:hAnsi="Calibri"/>
                <w:b/>
                <w:bCs/>
                <w:color w:val="1F2A24"/>
                <w:sz w:val="18"/>
                <w:szCs w:val="18"/>
              </w:rPr>
              <w:t xml:space="preserve">Transport / haulage</w:t>
            </w:r>
            <w:r>
              <w:rPr>
                <w:rFonts w:ascii="Calibri" w:cs="Calibri" w:eastAsia="Calibri" w:hAnsi="Calibri"/>
                <w:color w:val="1F2A24"/>
                <w:sz w:val="18"/>
                <w:szCs w:val="18"/>
              </w:rPr>
              <w:t xml:space="preserve">.</w:t>
            </w:r>
          </w:p>
        </w:tc>
      </w:tr>
      <w:tr>
        <w:trPr>
          <w:cantSplit/>
          <w:tblHeader w:val="false"/>
        </w:trPr>
        <w:tc>
          <w:tcPr>
            <w:tcW w:type="dxa" w:w="34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Job title *</w:t>
            </w:r>
          </w:p>
        </w:tc>
        <w:tc>
          <w:tcPr>
            <w:tcW w:type="dxa" w:w="62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Required. For example "Maize to FRA depot".</w:t>
            </w:r>
          </w:p>
        </w:tc>
      </w:tr>
      <w:tr>
        <w:trPr>
          <w:cantSplit/>
          <w:tblHeader w:val="false"/>
        </w:trPr>
        <w:tc>
          <w:tcPr>
            <w:tcW w:type="dxa" w:w="34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Pick-up</w:t>
            </w:r>
          </w:p>
        </w:tc>
        <w:tc>
          <w:tcPr>
            <w:tcW w:type="dxa" w:w="62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Where the load is collected.</w:t>
            </w:r>
          </w:p>
        </w:tc>
      </w:tr>
      <w:tr>
        <w:trPr>
          <w:cantSplit/>
          <w:tblHeader w:val="false"/>
        </w:trPr>
        <w:tc>
          <w:tcPr>
            <w:tcW w:type="dxa" w:w="34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Drop-off / destination</w:t>
            </w:r>
          </w:p>
        </w:tc>
        <w:tc>
          <w:tcPr>
            <w:tcW w:type="dxa" w:w="62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Where it goes (shown for transport and delivery).</w:t>
            </w:r>
          </w:p>
        </w:tc>
      </w:tr>
      <w:tr>
        <w:trPr>
          <w:cantSplit/>
          <w:tblHeader w:val="false"/>
        </w:trPr>
        <w:tc>
          <w:tcPr>
            <w:tcW w:type="dxa" w:w="34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District</w:t>
            </w:r>
          </w:p>
        </w:tc>
        <w:tc>
          <w:tcPr>
            <w:tcW w:type="dxa" w:w="62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district.</w:t>
            </w:r>
          </w:p>
        </w:tc>
      </w:tr>
      <w:tr>
        <w:trPr>
          <w:cantSplit/>
          <w:tblHeader w:val="false"/>
        </w:trPr>
        <w:tc>
          <w:tcPr>
            <w:tcW w:type="dxa" w:w="34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Distance (km)</w:t>
            </w:r>
          </w:p>
        </w:tc>
        <w:tc>
          <w:tcPr>
            <w:tcW w:type="dxa" w:w="62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route length (shown for transport and delivery). It is not worked out by the app.</w:t>
            </w:r>
          </w:p>
        </w:tc>
      </w:tr>
      <w:tr>
        <w:trPr>
          <w:cantSplit/>
          <w:tblHeader w:val="false"/>
        </w:trPr>
        <w:tc>
          <w:tcPr>
            <w:tcW w:type="dxa" w:w="34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Quantity / Unit</w:t>
            </w:r>
          </w:p>
        </w:tc>
        <w:tc>
          <w:tcPr>
            <w:tcW w:type="dxa" w:w="62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load and its unit. Unit starts as </w:t>
            </w:r>
            <w:r>
              <w:rPr>
                <w:rFonts w:ascii="Calibri" w:cs="Calibri" w:eastAsia="Calibri" w:hAnsi="Calibri"/>
                <w:b/>
                <w:bCs/>
                <w:color w:val="1F2A24"/>
                <w:sz w:val="18"/>
                <w:szCs w:val="18"/>
              </w:rPr>
              <w:t xml:space="preserve">tonnes</w:t>
            </w:r>
            <w:r>
              <w:rPr>
                <w:rFonts w:ascii="Calibri" w:cs="Calibri" w:eastAsia="Calibri" w:hAnsi="Calibri"/>
                <w:color w:val="1F2A24"/>
                <w:sz w:val="18"/>
                <w:szCs w:val="18"/>
              </w:rPr>
              <w:t xml:space="preserve">; you can write "trips" or "bags".</w:t>
            </w:r>
          </w:p>
        </w:tc>
      </w:tr>
      <w:tr>
        <w:trPr>
          <w:cantSplit/>
          <w:tblHeader w:val="false"/>
        </w:trPr>
        <w:tc>
          <w:tcPr>
            <w:tcW w:type="dxa" w:w="34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 / Time</w:t>
            </w:r>
          </w:p>
        </w:tc>
        <w:tc>
          <w:tcPr>
            <w:tcW w:type="dxa" w:w="62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When the run is planned. Date starts as today.</w:t>
            </w:r>
          </w:p>
        </w:tc>
      </w:tr>
      <w:tr>
        <w:trPr>
          <w:cantSplit/>
          <w:tblHeader w:val="false"/>
        </w:trPr>
        <w:tc>
          <w:tcPr>
            <w:tcW w:type="dxa" w:w="34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Assigned to</w:t>
            </w:r>
          </w:p>
        </w:tc>
        <w:tc>
          <w:tcPr>
            <w:tcW w:type="dxa" w:w="62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driver from your active staff (Settings &gt; Team).</w:t>
            </w:r>
          </w:p>
        </w:tc>
      </w:tr>
      <w:tr>
        <w:trPr>
          <w:cantSplit/>
          <w:tblHeader w:val="false"/>
        </w:trPr>
        <w:tc>
          <w:tcPr>
            <w:tcW w:type="dxa" w:w="34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Vehicle</w:t>
            </w:r>
          </w:p>
        </w:tc>
        <w:tc>
          <w:tcPr>
            <w:tcW w:type="dxa" w:w="62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of your vehicles.</w:t>
            </w:r>
          </w:p>
        </w:tc>
      </w:tr>
      <w:tr>
        <w:trPr>
          <w:cantSplit/>
          <w:tblHeader w:val="false"/>
        </w:trPr>
        <w:tc>
          <w:tcPr>
            <w:tcW w:type="dxa" w:w="34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w:t>
            </w:r>
          </w:p>
        </w:tc>
        <w:tc>
          <w:tcPr>
            <w:tcW w:type="dxa" w:w="62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Starts as </w:t>
            </w:r>
            <w:r>
              <w:rPr>
                <w:rFonts w:ascii="Calibri" w:cs="Calibri" w:eastAsia="Calibri" w:hAnsi="Calibri"/>
                <w:b/>
                <w:bCs/>
                <w:color w:val="1F2A24"/>
                <w:sz w:val="18"/>
                <w:szCs w:val="18"/>
              </w:rPr>
              <w:t xml:space="preserve">Scheduled</w:t>
            </w:r>
            <w:r>
              <w:rPr>
                <w:rFonts w:ascii="Calibri" w:cs="Calibri" w:eastAsia="Calibri" w:hAnsi="Calibri"/>
                <w:color w:val="1F2A24"/>
                <w:sz w:val="18"/>
                <w:szCs w:val="18"/>
              </w:rPr>
              <w:t xml:space="preserve">.</w:t>
            </w:r>
          </w:p>
        </w:tc>
      </w:tr>
      <w:tr>
        <w:trPr>
          <w:cantSplit/>
          <w:tblHeader w:val="false"/>
        </w:trPr>
        <w:tc>
          <w:tcPr>
            <w:tcW w:type="dxa" w:w="34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Quoted (ZMW) / Agreed (ZMW)</w:t>
            </w:r>
          </w:p>
        </w:tc>
        <w:tc>
          <w:tcPr>
            <w:tcW w:type="dxa" w:w="62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price you quoted and the price agreed.</w:t>
            </w:r>
          </w:p>
        </w:tc>
      </w:tr>
      <w:tr>
        <w:trPr>
          <w:cantSplit/>
          <w:tblHeader w:val="false"/>
        </w:trPr>
        <w:tc>
          <w:tcPr>
            <w:tcW w:type="dxa" w:w="34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Paid</w:t>
            </w:r>
          </w:p>
        </w:tc>
        <w:tc>
          <w:tcPr>
            <w:tcW w:type="dxa" w:w="62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 when the client has paid.</w:t>
            </w:r>
          </w:p>
        </w:tc>
      </w:tr>
      <w:tr>
        <w:trPr>
          <w:cantSplit/>
          <w:tblHeader w:val="false"/>
        </w:trPr>
        <w:tc>
          <w:tcPr>
            <w:tcW w:type="dxa" w:w="34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Description / scope</w:t>
            </w:r>
          </w:p>
        </w:tc>
        <w:tc>
          <w:tcPr>
            <w:tcW w:type="dxa" w:w="62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Details of the load, loading conditions, and so on.</w:t>
            </w:r>
          </w:p>
        </w:tc>
      </w:tr>
      <w:tr>
        <w:trPr>
          <w:cantSplit/>
          <w:tblHeader w:val="false"/>
        </w:trPr>
        <w:tc>
          <w:tcPr>
            <w:tcW w:type="dxa" w:w="34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Completion notes</w:t>
            </w:r>
          </w:p>
        </w:tc>
        <w:tc>
          <w:tcPr>
            <w:tcW w:type="dxa" w:w="62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Shown only when the status is Completed; for example "Delivered, signed by storekeeper".</w:t>
            </w:r>
          </w:p>
        </w:tc>
      </w:tr>
    </w:tbl>
    <w:p>
      <w:pPr>
        <w:spacing w:after="160"/>
      </w:pPr>
    </w:p>
    <w:p>
      <w:pPr>
        <w:pStyle w:val="ListParagraph"/>
        <w:numPr>
          <w:ilvl w:val="0"/>
          <w:numId w:val="177"/>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job</w:t>
      </w:r>
      <w:r>
        <w:rPr>
          <w:rFonts w:ascii="Calibri" w:cs="Calibri" w:eastAsia="Calibri" w:hAnsi="Calibri"/>
          <w:color w:val="1F2A24"/>
          <w:sz w:val="21"/>
          <w:szCs w:val="21"/>
        </w:rPr>
        <w:t xml:space="preserve">. "Job saved." appears.</w:t>
      </w:r>
    </w:p>
    <w:p>
      <w:pPr>
        <w:spacing w:after="60"/>
      </w:pPr>
    </w:p>
    <w:p>
      <w:pPr>
        <w:spacing w:after="120" w:line="290"/>
      </w:pPr>
      <w:r>
        <w:rPr>
          <w:rFonts w:ascii="Calibri" w:cs="Calibri" w:eastAsia="Calibri" w:hAnsi="Calibri"/>
          <w:b/>
          <w:bCs/>
          <w:color w:val="1F2A24"/>
          <w:sz w:val="21"/>
          <w:szCs w:val="21"/>
        </w:rPr>
        <w:t xml:space="preserve">Step by step: run a job through its life</w:t>
      </w:r>
    </w:p>
    <w:p>
      <w:pPr>
        <w:pStyle w:val="ListParagraph"/>
        <w:numPr>
          <w:ilvl w:val="0"/>
          <w:numId w:val="178"/>
        </w:numPr>
        <w:spacing w:after="70" w:line="280"/>
      </w:pPr>
      <w:r>
        <w:rPr>
          <w:rFonts w:ascii="Calibri" w:cs="Calibri" w:eastAsia="Calibri" w:hAnsi="Calibri"/>
          <w:color w:val="1F2A24"/>
          <w:sz w:val="21"/>
          <w:szCs w:val="21"/>
        </w:rPr>
        <w:t xml:space="preserve">A customer phones: create the job with status </w:t>
      </w:r>
      <w:r>
        <w:rPr>
          <w:rFonts w:ascii="Calibri" w:cs="Calibri" w:eastAsia="Calibri" w:hAnsi="Calibri"/>
          <w:b/>
          <w:bCs/>
          <w:color w:val="1F2A24"/>
          <w:sz w:val="21"/>
          <w:szCs w:val="21"/>
        </w:rPr>
        <w:t xml:space="preserve">Requested</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Quoted</w:t>
      </w:r>
      <w:r>
        <w:rPr>
          <w:rFonts w:ascii="Calibri" w:cs="Calibri" w:eastAsia="Calibri" w:hAnsi="Calibri"/>
          <w:color w:val="1F2A24"/>
          <w:sz w:val="21"/>
          <w:szCs w:val="21"/>
        </w:rPr>
        <w:t xml:space="preserve"> if you give the price straight away.</w:t>
      </w:r>
    </w:p>
    <w:p>
      <w:pPr>
        <w:pStyle w:val="ListParagraph"/>
        <w:numPr>
          <w:ilvl w:val="0"/>
          <w:numId w:val="17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Quoted</w:t>
      </w:r>
      <w:r>
        <w:rPr>
          <w:rFonts w:ascii="Calibri" w:cs="Calibri" w:eastAsia="Calibri" w:hAnsi="Calibri"/>
          <w:color w:val="1F2A24"/>
          <w:sz w:val="21"/>
          <w:szCs w:val="21"/>
        </w:rPr>
        <w:t xml:space="preserve"> (if not done), then </w:t>
      </w:r>
      <w:r>
        <w:rPr>
          <w:rFonts w:ascii="Calibri" w:cs="Calibri" w:eastAsia="Calibri" w:hAnsi="Calibri"/>
          <w:b/>
          <w:bCs/>
          <w:color w:val="1F2A24"/>
          <w:sz w:val="21"/>
          <w:szCs w:val="21"/>
        </w:rPr>
        <w:t xml:space="preserve">Scheduled</w:t>
      </w:r>
      <w:r>
        <w:rPr>
          <w:rFonts w:ascii="Calibri" w:cs="Calibri" w:eastAsia="Calibri" w:hAnsi="Calibri"/>
          <w:color w:val="1F2A24"/>
          <w:sz w:val="21"/>
          <w:szCs w:val="21"/>
        </w:rPr>
        <w:t xml:space="preserve"> once the date is agreed.</w:t>
      </w:r>
    </w:p>
    <w:p>
      <w:pPr>
        <w:pStyle w:val="ListParagraph"/>
        <w:numPr>
          <w:ilvl w:val="0"/>
          <w:numId w:val="178"/>
        </w:numPr>
        <w:spacing w:after="70" w:line="280"/>
      </w:pPr>
      <w:r>
        <w:rPr>
          <w:rFonts w:ascii="Calibri" w:cs="Calibri" w:eastAsia="Calibri" w:hAnsi="Calibri"/>
          <w:color w:val="1F2A24"/>
          <w:sz w:val="21"/>
          <w:szCs w:val="21"/>
        </w:rPr>
        <w:t xml:space="preserve">Assign the driver and the vehicle in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w:t>
      </w:r>
    </w:p>
    <w:p>
      <w:pPr>
        <w:pStyle w:val="ListParagraph"/>
        <w:numPr>
          <w:ilvl w:val="0"/>
          <w:numId w:val="178"/>
        </w:numPr>
        <w:spacing w:after="70" w:line="280"/>
      </w:pPr>
      <w:r>
        <w:rPr>
          <w:rFonts w:ascii="Calibri" w:cs="Calibri" w:eastAsia="Calibri" w:hAnsi="Calibri"/>
          <w:color w:val="1F2A24"/>
          <w:sz w:val="21"/>
          <w:szCs w:val="21"/>
        </w:rPr>
        <w:t xml:space="preserve">On the day click </w:t>
      </w:r>
      <w:r>
        <w:rPr>
          <w:rFonts w:ascii="Calibri" w:cs="Calibri" w:eastAsia="Calibri" w:hAnsi="Calibri"/>
          <w:b/>
          <w:bCs/>
          <w:color w:val="1F2A24"/>
          <w:sz w:val="21"/>
          <w:szCs w:val="21"/>
        </w:rPr>
        <w:t xml:space="preserve">In progress</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Completed</w:t>
      </w:r>
      <w:r>
        <w:rPr>
          <w:rFonts w:ascii="Calibri" w:cs="Calibri" w:eastAsia="Calibri" w:hAnsi="Calibri"/>
          <w:color w:val="1F2A24"/>
          <w:sz w:val="21"/>
          <w:szCs w:val="21"/>
        </w:rPr>
        <w:t xml:space="preserve"> when delivered, and add </w:t>
      </w:r>
      <w:r>
        <w:rPr>
          <w:rFonts w:ascii="Calibri" w:cs="Calibri" w:eastAsia="Calibri" w:hAnsi="Calibri"/>
          <w:b/>
          <w:bCs/>
          <w:color w:val="1F2A24"/>
          <w:sz w:val="21"/>
          <w:szCs w:val="21"/>
        </w:rPr>
        <w:t xml:space="preserve">Completion notes</w:t>
      </w:r>
      <w:r>
        <w:rPr>
          <w:rFonts w:ascii="Calibri" w:cs="Calibri" w:eastAsia="Calibri" w:hAnsi="Calibri"/>
          <w:color w:val="1F2A24"/>
          <w:sz w:val="21"/>
          <w:szCs w:val="21"/>
        </w:rPr>
        <w:t xml:space="preserve"> in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w:t>
      </w:r>
    </w:p>
    <w:p>
      <w:pPr>
        <w:pStyle w:val="ListParagraph"/>
        <w:numPr>
          <w:ilvl w:val="0"/>
          <w:numId w:val="17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Invoice</w:t>
      </w:r>
      <w:r>
        <w:rPr>
          <w:rFonts w:ascii="Calibri" w:cs="Calibri" w:eastAsia="Calibri" w:hAnsi="Calibri"/>
          <w:color w:val="1F2A24"/>
          <w:sz w:val="21"/>
          <w:szCs w:val="21"/>
        </w:rPr>
        <w:t xml:space="preserve">, send it, and mark it paid. Or tick </w:t>
      </w:r>
      <w:r>
        <w:rPr>
          <w:rFonts w:ascii="Calibri" w:cs="Calibri" w:eastAsia="Calibri" w:hAnsi="Calibri"/>
          <w:b/>
          <w:bCs/>
          <w:color w:val="1F2A24"/>
          <w:sz w:val="21"/>
          <w:szCs w:val="21"/>
        </w:rPr>
        <w:t xml:space="preserve">Paid</w:t>
      </w:r>
      <w:r>
        <w:rPr>
          <w:rFonts w:ascii="Calibri" w:cs="Calibri" w:eastAsia="Calibri" w:hAnsi="Calibri"/>
          <w:color w:val="1F2A24"/>
          <w:sz w:val="21"/>
          <w:szCs w:val="21"/>
        </w:rPr>
        <w:t xml:space="preserve"> in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remembering that revenue counts only when </w:t>
      </w:r>
      <w:r>
        <w:rPr>
          <w:rFonts w:ascii="Calibri" w:cs="Calibri" w:eastAsia="Calibri" w:hAnsi="Calibri"/>
          <w:b/>
          <w:bCs/>
          <w:color w:val="1F2A24"/>
          <w:sz w:val="21"/>
          <w:szCs w:val="21"/>
        </w:rPr>
        <w:t xml:space="preserve">Agreed (ZMW)</w:t>
      </w:r>
      <w:r>
        <w:rPr>
          <w:rFonts w:ascii="Calibri" w:cs="Calibri" w:eastAsia="Calibri" w:hAnsi="Calibri"/>
          <w:color w:val="1F2A24"/>
          <w:sz w:val="21"/>
          <w:szCs w:val="21"/>
        </w:rPr>
        <w:t xml:space="preserve"> is filled in.</w:t>
      </w:r>
    </w:p>
    <w:p>
      <w:pPr>
        <w:spacing w:after="60"/>
      </w:pPr>
    </w:p>
    <w:p>
      <w:pPr>
        <w:spacing w:after="120" w:line="290"/>
      </w:pPr>
      <w:r>
        <w:rPr>
          <w:rFonts w:ascii="Calibri" w:cs="Calibri" w:eastAsia="Calibri" w:hAnsi="Calibri"/>
          <w:b/>
          <w:bCs/>
          <w:color w:val="1F2A24"/>
          <w:sz w:val="21"/>
          <w:szCs w:val="21"/>
        </w:rPr>
        <w:t xml:space="preserve">Pricing, routes and rates.</w:t>
      </w:r>
      <w:r>
        <w:rPr>
          <w:rFonts w:ascii="Calibri" w:cs="Calibri" w:eastAsia="Calibri" w:hAnsi="Calibri"/>
          <w:color w:val="1F2A24"/>
          <w:sz w:val="21"/>
          <w:szCs w:val="21"/>
        </w:rPr>
        <w:t xml:space="preserve"> The app does not calculate a price from the distance. You type the </w:t>
      </w:r>
      <w:r>
        <w:rPr>
          <w:rFonts w:ascii="Calibri" w:cs="Calibri" w:eastAsia="Calibri" w:hAnsi="Calibri"/>
          <w:b/>
          <w:bCs/>
          <w:color w:val="1F2A24"/>
          <w:sz w:val="21"/>
          <w:szCs w:val="21"/>
        </w:rPr>
        <w:t xml:space="preserve">Quoted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Agreed</w:t>
      </w:r>
      <w:r>
        <w:rPr>
          <w:rFonts w:ascii="Calibri" w:cs="Calibri" w:eastAsia="Calibri" w:hAnsi="Calibri"/>
          <w:color w:val="1F2A24"/>
          <w:sz w:val="21"/>
          <w:szCs w:val="21"/>
        </w:rPr>
        <w:t xml:space="preserve"> amounts. Keep your standard rates in </w:t>
      </w:r>
      <w:r>
        <w:rPr>
          <w:rFonts w:ascii="Calibri" w:cs="Calibri" w:eastAsia="Calibri" w:hAnsi="Calibri"/>
          <w:b/>
          <w:bCs/>
          <w:color w:val="1F2A24"/>
          <w:sz w:val="21"/>
          <w:szCs w:val="21"/>
        </w:rPr>
        <w:t xml:space="preserve">Routes &amp; rates</w:t>
      </w:r>
      <w:r>
        <w:rPr>
          <w:rFonts w:ascii="Calibri" w:cs="Calibri" w:eastAsia="Calibri" w:hAnsi="Calibri"/>
          <w:color w:val="1F2A24"/>
          <w:sz w:val="21"/>
          <w:szCs w:val="21"/>
        </w:rPr>
        <w:t xml:space="preserve"> (Marketplace Listing) so your team and farmers can see them. For a per-tonne rate use the pricing model </w:t>
      </w:r>
      <w:r>
        <w:rPr>
          <w:rFonts w:ascii="Calibri" w:cs="Calibri" w:eastAsia="Calibri" w:hAnsi="Calibri"/>
          <w:b/>
          <w:bCs/>
          <w:color w:val="1F2A24"/>
          <w:sz w:val="21"/>
          <w:szCs w:val="21"/>
        </w:rPr>
        <w:t xml:space="preserve">Per unit</w:t>
      </w:r>
      <w:r>
        <w:rPr>
          <w:rFonts w:ascii="Calibri" w:cs="Calibri" w:eastAsia="Calibri" w:hAnsi="Calibri"/>
          <w:color w:val="1F2A24"/>
          <w:sz w:val="21"/>
          <w:szCs w:val="21"/>
        </w:rPr>
        <w:t xml:space="preserve"> with the unit label "tonne", or </w:t>
      </w:r>
      <w:r>
        <w:rPr>
          <w:rFonts w:ascii="Calibri" w:cs="Calibri" w:eastAsia="Calibri" w:hAnsi="Calibri"/>
          <w:b/>
          <w:bCs/>
          <w:color w:val="1F2A24"/>
          <w:sz w:val="21"/>
          <w:szCs w:val="21"/>
        </w:rPr>
        <w:t xml:space="preserve">Per km</w:t>
      </w:r>
      <w:r>
        <w:rPr>
          <w:rFonts w:ascii="Calibri" w:cs="Calibri" w:eastAsia="Calibri" w:hAnsi="Calibri"/>
          <w:color w:val="1F2A24"/>
          <w:sz w:val="21"/>
          <w:szCs w:val="21"/>
        </w:rPr>
        <w:t xml:space="preserve"> for kilometre rates, or </w:t>
      </w:r>
      <w:r>
        <w:rPr>
          <w:rFonts w:ascii="Calibri" w:cs="Calibri" w:eastAsia="Calibri" w:hAnsi="Calibri"/>
          <w:b/>
          <w:bCs/>
          <w:color w:val="1F2A24"/>
          <w:sz w:val="21"/>
          <w:szCs w:val="21"/>
        </w:rPr>
        <w:t xml:space="preserve">Fixed price</w:t>
      </w:r>
      <w:r>
        <w:rPr>
          <w:rFonts w:ascii="Calibri" w:cs="Calibri" w:eastAsia="Calibri" w:hAnsi="Calibri"/>
          <w:color w:val="1F2A24"/>
          <w:sz w:val="21"/>
          <w:szCs w:val="21"/>
        </w:rPr>
        <w:t xml:space="preserve"> with "per trip" in the unit label.</w:t>
      </w:r>
    </w:p>
    <w:p>
      <w:pPr>
        <w:pBdr>
          <w:left w:val="single" w:color="7A5BB0" w:sz="24" w:space="8"/>
        </w:pBdr>
        <w:shd w:fill="F1ECF8" w:val="clear"/>
        <w:spacing w:after="160" w:before="80" w:line="280"/>
        <w:ind w:left="200" w:right="100"/>
      </w:pPr>
      <w:r>
        <w:rPr>
          <w:rFonts w:ascii="Calibri" w:cs="Calibri" w:eastAsia="Calibri" w:hAnsi="Calibri"/>
          <w:b/>
          <w:bCs/>
          <w:color w:val="7A5BB0"/>
          <w:sz w:val="21"/>
          <w:szCs w:val="21"/>
        </w:rPr>
        <w:t xml:space="preserve">Example: </w:t>
      </w:r>
      <w:r>
        <w:rPr>
          <w:rFonts w:ascii="Calibri" w:cs="Calibri" w:eastAsia="Calibri" w:hAnsi="Calibri"/>
          <w:color w:val="1F2A24"/>
          <w:sz w:val="21"/>
          <w:szCs w:val="21"/>
        </w:rPr>
        <w:t xml:space="preserve">A 5-tonne truck takes maize from Chongwe to a depot in Lusaka. Title: "Maize 5 t to depot"; pick-up "Chongwe Cooperative store"; destination "Lusaka depot"; distance 55 km; quantity 5 tonnes; quoted and agreed ZMW 2,800.</w:t>
      </w:r>
    </w:p>
    <w:p>
      <w:pPr>
        <w:spacing w:after="120" w:line="290"/>
      </w:pPr>
      <w:r>
        <w:rPr>
          <w:rFonts w:ascii="Calibri" w:cs="Calibri" w:eastAsia="Calibri" w:hAnsi="Calibri"/>
          <w:b/>
          <w:bCs/>
          <w:color w:val="1F2A24"/>
          <w:sz w:val="21"/>
          <w:szCs w:val="21"/>
        </w:rPr>
        <w:t xml:space="preserve">Invoicing a job.</w:t>
      </w:r>
      <w:r>
        <w:rPr>
          <w:rFonts w:ascii="Calibri" w:cs="Calibri" w:eastAsia="Calibri" w:hAnsi="Calibri"/>
          <w:color w:val="1F2A24"/>
          <w:sz w:val="21"/>
          <w:szCs w:val="21"/>
        </w:rPr>
        <w:t xml:space="preserve"> In the invoice window the line is the job title, quantity (the load, or 1 if empty) and unit, with the unit price equal to the agreed amount (or quoted amount) divided by the quantity.</w:t>
      </w:r>
    </w:p>
    <w:p>
      <w:pPr>
        <w:spacing w:after="120" w:line="290"/>
      </w:pPr>
      <w:r>
        <w:rPr>
          <w:rFonts w:ascii="Calibri" w:cs="Calibri" w:eastAsia="Calibri" w:hAnsi="Calibri"/>
          <w:b/>
          <w:bCs/>
          <w:color w:val="1F2A24"/>
          <w:sz w:val="21"/>
          <w:szCs w:val="21"/>
        </w:rPr>
        <w:t xml:space="preserve">If something goes wrong:</w:t>
      </w:r>
      <w:r>
        <w:rPr>
          <w:rFonts w:ascii="Calibri" w:cs="Calibri" w:eastAsia="Calibri" w:hAnsi="Calibri"/>
          <w:color w:val="1F2A24"/>
          <w:sz w:val="21"/>
          <w:szCs w:val="21"/>
        </w:rPr>
        <w:t xml:space="preserve"> "Give a client organisation or a client name" (no client), "Invalid status" or "Service not found" (the form is out of date; reopen it).</w:t>
      </w:r>
    </w:p>
    <w:p>
      <w:pPr>
        <w:pStyle w:val="Heading3"/>
        <w:keepNext/>
        <w:spacing w:after="100" w:before="260"/>
      </w:pPr>
      <w:bookmarkStart w:name="h_maintenance_transport_" w:id="1"/>
      <w:r>
        <w:rPr>
          <w:rFonts w:ascii="Cambria" w:cs="Cambria" w:eastAsia="Cambria" w:hAnsi="Cambria"/>
          <w:b/>
          <w:bCs/>
          <w:color w:val="2E7D4F"/>
          <w:sz w:val="26"/>
          <w:szCs w:val="26"/>
        </w:rPr>
        <w:t xml:space="preserve">Maintenance (Transport)</w:t>
      </w:r>
      <w:bookmarkEnd w:id="1"/>
    </w:p>
    <w:p>
      <w:pPr>
        <w:spacing w:after="120" w:line="290"/>
      </w:pPr>
      <w:r>
        <w:rPr>
          <w:rFonts w:ascii="Calibri" w:cs="Calibri" w:eastAsia="Calibri" w:hAnsi="Calibri"/>
          <w:color w:val="1F2A24"/>
          <w:sz w:val="21"/>
          <w:szCs w:val="21"/>
        </w:rPr>
        <w:t xml:space="preserve">Identical to Chapter 3 "Maintenance". Log services, tyres and repairs on each vehicle with the hour or kilometre reading in </w:t>
      </w:r>
      <w:r>
        <w:rPr>
          <w:rFonts w:ascii="Calibri" w:cs="Calibri" w:eastAsia="Calibri" w:hAnsi="Calibri"/>
          <w:b/>
          <w:bCs/>
          <w:color w:val="1F2A24"/>
          <w:sz w:val="21"/>
          <w:szCs w:val="21"/>
        </w:rPr>
        <w:t xml:space="preserve">Hour-meter reading</w:t>
      </w:r>
      <w:r>
        <w:rPr>
          <w:rFonts w:ascii="Calibri" w:cs="Calibri" w:eastAsia="Calibri" w:hAnsi="Calibri"/>
          <w:color w:val="1F2A24"/>
          <w:sz w:val="21"/>
          <w:szCs w:val="21"/>
        </w:rPr>
        <w:t xml:space="preserve">, and set </w:t>
      </w:r>
      <w:r>
        <w:rPr>
          <w:rFonts w:ascii="Calibri" w:cs="Calibri" w:eastAsia="Calibri" w:hAnsi="Calibri"/>
          <w:b/>
          <w:bCs/>
          <w:color w:val="1F2A24"/>
          <w:sz w:val="21"/>
          <w:szCs w:val="21"/>
        </w:rPr>
        <w:t xml:space="preserve">Next service due</w:t>
      </w:r>
      <w:r>
        <w:rPr>
          <w:rFonts w:ascii="Calibri" w:cs="Calibri" w:eastAsia="Calibri" w:hAnsi="Calibri"/>
          <w:color w:val="1F2A24"/>
          <w:sz w:val="21"/>
          <w:szCs w:val="21"/>
        </w:rPr>
        <w:t xml:space="preserve">.</w:t>
      </w:r>
    </w:p>
    <w:p>
      <w:pPr>
        <w:pStyle w:val="Heading3"/>
        <w:keepNext/>
        <w:spacing w:after="100" w:before="260"/>
      </w:pPr>
      <w:bookmarkStart w:name="h_first_week_checklist_transport_" w:id="1"/>
      <w:r>
        <w:rPr>
          <w:rFonts w:ascii="Cambria" w:cs="Cambria" w:eastAsia="Cambria" w:hAnsi="Cambria"/>
          <w:b/>
          <w:bCs/>
          <w:color w:val="2E7D4F"/>
          <w:sz w:val="26"/>
          <w:szCs w:val="26"/>
        </w:rPr>
        <w:t xml:space="preserve">First week checklist (Transport)</w:t>
      </w:r>
      <w:bookmarkEnd w:id="1"/>
    </w:p>
    <w:p>
      <w:pPr>
        <w:pStyle w:val="ListParagraph"/>
        <w:numPr>
          <w:ilvl w:val="0"/>
          <w:numId w:val="179"/>
        </w:numPr>
        <w:spacing w:after="70" w:line="280"/>
      </w:pPr>
      <w:r>
        <w:rPr>
          <w:rFonts w:ascii="Calibri" w:cs="Calibri" w:eastAsia="Calibri" w:hAnsi="Calibri"/>
          <w:color w:val="1F2A24"/>
          <w:sz w:val="21"/>
          <w:szCs w:val="21"/>
        </w:rPr>
        <w:t xml:space="preserve">Finish the common checklist in Chapter 1.</w:t>
      </w:r>
    </w:p>
    <w:p>
      <w:pPr>
        <w:pStyle w:val="ListParagraph"/>
        <w:numPr>
          <w:ilvl w:val="0"/>
          <w:numId w:val="179"/>
        </w:numPr>
        <w:spacing w:after="70" w:line="280"/>
      </w:pPr>
      <w:r>
        <w:rPr>
          <w:rFonts w:ascii="Calibri" w:cs="Calibri" w:eastAsia="Calibri" w:hAnsi="Calibri"/>
          <w:color w:val="1F2A24"/>
          <w:sz w:val="21"/>
          <w:szCs w:val="21"/>
        </w:rPr>
        <w:t xml:space="preserve">Add each truck under </w:t>
      </w:r>
      <w:r>
        <w:rPr>
          <w:rFonts w:ascii="Calibri" w:cs="Calibri" w:eastAsia="Calibri" w:hAnsi="Calibri"/>
          <w:b/>
          <w:bCs/>
          <w:color w:val="1F2A24"/>
          <w:sz w:val="21"/>
          <w:szCs w:val="21"/>
        </w:rPr>
        <w:t xml:space="preserve">Vehicles</w:t>
      </w:r>
      <w:r>
        <w:rPr>
          <w:rFonts w:ascii="Calibri" w:cs="Calibri" w:eastAsia="Calibri" w:hAnsi="Calibri"/>
          <w:color w:val="1F2A24"/>
          <w:sz w:val="21"/>
          <w:szCs w:val="21"/>
        </w:rPr>
        <w:t xml:space="preserve"> with capacity, per-km rate and whether the driver and fuel are included.</w:t>
      </w:r>
    </w:p>
    <w:p>
      <w:pPr>
        <w:pStyle w:val="ListParagraph"/>
        <w:numPr>
          <w:ilvl w:val="0"/>
          <w:numId w:val="179"/>
        </w:numPr>
        <w:spacing w:after="70" w:line="280"/>
      </w:pPr>
      <w:r>
        <w:rPr>
          <w:rFonts w:ascii="Calibri" w:cs="Calibri" w:eastAsia="Calibri" w:hAnsi="Calibri"/>
          <w:color w:val="1F2A24"/>
          <w:sz w:val="21"/>
          <w:szCs w:val="21"/>
        </w:rPr>
        <w:t xml:space="preserve">Add your drivers under </w:t>
      </w:r>
      <w:r>
        <w:rPr>
          <w:rFonts w:ascii="Calibri" w:cs="Calibri" w:eastAsia="Calibri" w:hAnsi="Calibri"/>
          <w:b/>
          <w:bCs/>
          <w:color w:val="1F2A24"/>
          <w:sz w:val="21"/>
          <w:szCs w:val="21"/>
        </w:rPr>
        <w:t xml:space="preserve">Settings &gt; Team</w:t>
      </w:r>
      <w:r>
        <w:rPr>
          <w:rFonts w:ascii="Calibri" w:cs="Calibri" w:eastAsia="Calibri" w:hAnsi="Calibri"/>
          <w:color w:val="1F2A24"/>
          <w:sz w:val="21"/>
          <w:szCs w:val="21"/>
        </w:rPr>
        <w:t xml:space="preserve"> with role </w:t>
      </w:r>
      <w:r>
        <w:rPr>
          <w:rFonts w:ascii="Calibri" w:cs="Calibri" w:eastAsia="Calibri" w:hAnsi="Calibri"/>
          <w:b/>
          <w:bCs/>
          <w:color w:val="1F2A24"/>
          <w:sz w:val="21"/>
          <w:szCs w:val="21"/>
        </w:rPr>
        <w:t xml:space="preserve">Driver / Operator</w:t>
      </w:r>
      <w:r>
        <w:rPr>
          <w:rFonts w:ascii="Calibri" w:cs="Calibri" w:eastAsia="Calibri" w:hAnsi="Calibri"/>
          <w:color w:val="1F2A24"/>
          <w:sz w:val="21"/>
          <w:szCs w:val="21"/>
        </w:rPr>
        <w:t xml:space="preserve">.</w:t>
      </w:r>
    </w:p>
    <w:p>
      <w:pPr>
        <w:pStyle w:val="ListParagraph"/>
        <w:numPr>
          <w:ilvl w:val="0"/>
          <w:numId w:val="179"/>
        </w:numPr>
        <w:spacing w:after="70" w:line="28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Marketplace Listing &gt; Routes &amp; rates</w:t>
      </w:r>
      <w:r>
        <w:rPr>
          <w:rFonts w:ascii="Calibri" w:cs="Calibri" w:eastAsia="Calibri" w:hAnsi="Calibri"/>
          <w:color w:val="1F2A24"/>
          <w:sz w:val="21"/>
          <w:szCs w:val="21"/>
        </w:rPr>
        <w:t xml:space="preserve">, add your common routes and rates.</w:t>
      </w:r>
    </w:p>
    <w:p>
      <w:pPr>
        <w:pStyle w:val="ListParagraph"/>
        <w:numPr>
          <w:ilvl w:val="0"/>
          <w:numId w:val="179"/>
        </w:numPr>
        <w:spacing w:after="70" w:line="280"/>
      </w:pPr>
      <w:r>
        <w:rPr>
          <w:rFonts w:ascii="Calibri" w:cs="Calibri" w:eastAsia="Calibri" w:hAnsi="Calibri"/>
          <w:color w:val="1F2A24"/>
          <w:sz w:val="21"/>
          <w:szCs w:val="21"/>
        </w:rPr>
        <w:t xml:space="preserve">Log the last service of each vehicle in </w:t>
      </w:r>
      <w:r>
        <w:rPr>
          <w:rFonts w:ascii="Calibri" w:cs="Calibri" w:eastAsia="Calibri" w:hAnsi="Calibri"/>
          <w:b/>
          <w:bCs/>
          <w:color w:val="1F2A24"/>
          <w:sz w:val="21"/>
          <w:szCs w:val="21"/>
        </w:rPr>
        <w:t xml:space="preserve">Maintenance</w:t>
      </w:r>
      <w:r>
        <w:rPr>
          <w:rFonts w:ascii="Calibri" w:cs="Calibri" w:eastAsia="Calibri" w:hAnsi="Calibri"/>
          <w:color w:val="1F2A24"/>
          <w:sz w:val="21"/>
          <w:szCs w:val="21"/>
        </w:rPr>
        <w:t xml:space="preserve">.</w:t>
      </w:r>
    </w:p>
    <w:p>
      <w:pPr>
        <w:pStyle w:val="ListParagraph"/>
        <w:numPr>
          <w:ilvl w:val="0"/>
          <w:numId w:val="179"/>
        </w:numPr>
        <w:spacing w:after="70" w:line="280"/>
      </w:pPr>
      <w:r>
        <w:rPr>
          <w:rFonts w:ascii="Calibri" w:cs="Calibri" w:eastAsia="Calibri" w:hAnsi="Calibri"/>
          <w:color w:val="1F2A24"/>
          <w:sz w:val="21"/>
          <w:szCs w:val="21"/>
        </w:rPr>
        <w:t xml:space="preserve">Enter this week's runs under </w:t>
      </w:r>
      <w:r>
        <w:rPr>
          <w:rFonts w:ascii="Calibri" w:cs="Calibri" w:eastAsia="Calibri" w:hAnsi="Calibri"/>
          <w:b/>
          <w:bCs/>
          <w:color w:val="1F2A24"/>
          <w:sz w:val="21"/>
          <w:szCs w:val="21"/>
        </w:rPr>
        <w:t xml:space="preserve">Transport Jobs</w:t>
      </w:r>
      <w:r>
        <w:rPr>
          <w:rFonts w:ascii="Calibri" w:cs="Calibri" w:eastAsia="Calibri" w:hAnsi="Calibri"/>
          <w:color w:val="1F2A24"/>
          <w:sz w:val="21"/>
          <w:szCs w:val="21"/>
        </w:rPr>
        <w:t xml:space="preserve">.</w:t>
      </w:r>
    </w:p>
    <w:p>
      <w:pPr>
        <w:pStyle w:val="ListParagraph"/>
        <w:numPr>
          <w:ilvl w:val="0"/>
          <w:numId w:val="179"/>
        </w:numPr>
        <w:spacing w:after="70" w:line="280"/>
      </w:pPr>
      <w:r>
        <w:rPr>
          <w:rFonts w:ascii="Calibri" w:cs="Calibri" w:eastAsia="Calibri" w:hAnsi="Calibri"/>
          <w:color w:val="1F2A24"/>
          <w:sz w:val="21"/>
          <w:szCs w:val="21"/>
        </w:rPr>
        <w:t xml:space="preserve">Invoice your first completed run.</w:t>
      </w:r>
    </w:p>
    <w:p>
      <w:pPr>
        <w:spacing w:after="60"/>
      </w:pPr>
    </w:p>
    <w:p>
      <w:pPr>
        <w:pStyle w:val="Heading3"/>
        <w:keepNext/>
        <w:spacing w:after="100" w:before="260"/>
      </w:pPr>
      <w:bookmarkStart w:name="h_daily_routine_transport_" w:id="1"/>
      <w:r>
        <w:rPr>
          <w:rFonts w:ascii="Cambria" w:cs="Cambria" w:eastAsia="Cambria" w:hAnsi="Cambria"/>
          <w:b/>
          <w:bCs/>
          <w:color w:val="2E7D4F"/>
          <w:sz w:val="26"/>
          <w:szCs w:val="26"/>
        </w:rPr>
        <w:t xml:space="preserve">Daily routine (Transport)</w:t>
      </w:r>
      <w:bookmarkEnd w:id="1"/>
    </w:p>
    <w:p>
      <w:pPr>
        <w:pStyle w:val="ListParagraph"/>
        <w:numPr>
          <w:ilvl w:val="0"/>
          <w:numId w:val="180"/>
        </w:numPr>
        <w:spacing w:after="70" w:line="280"/>
      </w:pP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open jobs and vehicles due for service.</w:t>
      </w:r>
    </w:p>
    <w:p>
      <w:pPr>
        <w:pStyle w:val="ListParagraph"/>
        <w:numPr>
          <w:ilvl w:val="0"/>
          <w:numId w:val="180"/>
        </w:numPr>
        <w:spacing w:after="70" w:line="280"/>
      </w:pPr>
      <w:r>
        <w:rPr>
          <w:rFonts w:ascii="Calibri" w:cs="Calibri" w:eastAsia="Calibri" w:hAnsi="Calibri"/>
          <w:b/>
          <w:bCs/>
          <w:color w:val="1F2A24"/>
          <w:sz w:val="21"/>
          <w:szCs w:val="21"/>
        </w:rPr>
        <w:t xml:space="preserve">Transport Jobs</w:t>
      </w:r>
      <w:r>
        <w:rPr>
          <w:rFonts w:ascii="Calibri" w:cs="Calibri" w:eastAsia="Calibri" w:hAnsi="Calibri"/>
          <w:color w:val="1F2A24"/>
          <w:sz w:val="21"/>
          <w:szCs w:val="21"/>
        </w:rPr>
        <w:t xml:space="preserve">: update statuses as runs move; assign drivers and vehicles.</w:t>
      </w:r>
    </w:p>
    <w:p>
      <w:pPr>
        <w:pStyle w:val="ListParagraph"/>
        <w:numPr>
          <w:ilvl w:val="0"/>
          <w:numId w:val="180"/>
        </w:numPr>
        <w:spacing w:after="70" w:line="280"/>
      </w:pPr>
      <w:r>
        <w:rPr>
          <w:rFonts w:ascii="Calibri" w:cs="Calibri" w:eastAsia="Calibri" w:hAnsi="Calibri"/>
          <w:color w:val="1F2A24"/>
          <w:sz w:val="21"/>
          <w:szCs w:val="21"/>
        </w:rPr>
        <w:t xml:space="preserve">After each delivery: </w:t>
      </w:r>
      <w:r>
        <w:rPr>
          <w:rFonts w:ascii="Calibri" w:cs="Calibri" w:eastAsia="Calibri" w:hAnsi="Calibri"/>
          <w:b/>
          <w:bCs/>
          <w:color w:val="1F2A24"/>
          <w:sz w:val="21"/>
          <w:szCs w:val="21"/>
        </w:rPr>
        <w:t xml:space="preserve">Completed</w:t>
      </w:r>
      <w:r>
        <w:rPr>
          <w:rFonts w:ascii="Calibri" w:cs="Calibri" w:eastAsia="Calibri" w:hAnsi="Calibri"/>
          <w:color w:val="1F2A24"/>
          <w:sz w:val="21"/>
          <w:szCs w:val="21"/>
        </w:rPr>
        <w:t xml:space="preserve">, completion notes, invoice.</w:t>
      </w:r>
    </w:p>
    <w:p>
      <w:pPr>
        <w:pStyle w:val="ListParagraph"/>
        <w:numPr>
          <w:ilvl w:val="0"/>
          <w:numId w:val="180"/>
        </w:numPr>
        <w:spacing w:after="70" w:line="280"/>
      </w:pPr>
      <w:r>
        <w:rPr>
          <w:rFonts w:ascii="Calibri" w:cs="Calibri" w:eastAsia="Calibri" w:hAnsi="Calibri"/>
          <w:color w:val="1F2A24"/>
          <w:sz w:val="21"/>
          <w:szCs w:val="21"/>
        </w:rPr>
        <w:t xml:space="preserve">Evening: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(overdue) and </w:t>
      </w:r>
      <w:r>
        <w:rPr>
          <w:rFonts w:ascii="Calibri" w:cs="Calibri" w:eastAsia="Calibri" w:hAnsi="Calibri"/>
          <w:b/>
          <w:bCs/>
          <w:color w:val="1F2A24"/>
          <w:sz w:val="21"/>
          <w:szCs w:val="21"/>
        </w:rPr>
        <w:t xml:space="preserve">Maintenance</w:t>
      </w:r>
      <w:r>
        <w:rPr>
          <w:rFonts w:ascii="Calibri" w:cs="Calibri" w:eastAsia="Calibri" w:hAnsi="Calibri"/>
          <w:color w:val="1F2A24"/>
          <w:sz w:val="21"/>
          <w:szCs w:val="21"/>
        </w:rPr>
        <w:t xml:space="preserve"> for any repair.</w:t>
      </w:r>
    </w:p>
    <w:p>
      <w:pPr>
        <w:spacing w:after="60"/>
      </w:pPr>
    </w:p>
    <w:p>
      <w:pPr>
        <w:pStyle w:val="Heading3"/>
        <w:keepNext/>
        <w:spacing w:after="100" w:before="260"/>
      </w:pPr>
      <w:bookmarkStart w:name="h_how_farmers_find_and_book_you_transport_" w:id="1"/>
      <w:r>
        <w:rPr>
          <w:rFonts w:ascii="Cambria" w:cs="Cambria" w:eastAsia="Cambria" w:hAnsi="Cambria"/>
          <w:b/>
          <w:bCs/>
          <w:color w:val="2E7D4F"/>
          <w:sz w:val="26"/>
          <w:szCs w:val="26"/>
        </w:rPr>
        <w:t xml:space="preserve">How farmers find and book you (Transport)</w:t>
      </w:r>
      <w:bookmarkEnd w:id="1"/>
    </w:p>
    <w:p>
      <w:pPr>
        <w:pStyle w:val="ListParagraph"/>
        <w:numPr>
          <w:ilvl w:val="0"/>
          <w:numId w:val="181"/>
        </w:numPr>
        <w:spacing w:after="70" w:line="280"/>
      </w:pPr>
      <w:r>
        <w:rPr>
          <w:rFonts w:ascii="Calibri" w:cs="Calibri" w:eastAsia="Calibri" w:hAnsi="Calibri"/>
          <w:b/>
          <w:bCs/>
          <w:color w:val="1F2A24"/>
          <w:sz w:val="21"/>
          <w:szCs w:val="21"/>
        </w:rPr>
        <w:t xml:space="preserve">Fill in</w:t>
      </w:r>
      <w:r>
        <w:rPr>
          <w:rFonts w:ascii="Calibri" w:cs="Calibri" w:eastAsia="Calibri" w:hAnsi="Calibri"/>
          <w:color w:val="1F2A24"/>
          <w:sz w:val="21"/>
          <w:szCs w:val="21"/>
        </w:rPr>
        <w:t xml:space="preserve"> the Business profile (phone and WhatsApp most of all), districts served, service hours, Routes &amp; rates and certificates. Your marketplace category is </w:t>
      </w:r>
      <w:r>
        <w:rPr>
          <w:rFonts w:ascii="Calibri" w:cs="Calibri" w:eastAsia="Calibri" w:hAnsi="Calibri"/>
          <w:b/>
          <w:bCs/>
          <w:color w:val="1F2A24"/>
          <w:sz w:val="21"/>
          <w:szCs w:val="21"/>
        </w:rPr>
        <w:t xml:space="preserve">Transport &amp; Logistics</w:t>
      </w:r>
      <w:r>
        <w:rPr>
          <w:rFonts w:ascii="Calibri" w:cs="Calibri" w:eastAsia="Calibri" w:hAnsi="Calibri"/>
          <w:color w:val="1F2A24"/>
          <w:sz w:val="21"/>
          <w:szCs w:val="21"/>
        </w:rPr>
        <w:t xml:space="preserve">.</w:t>
      </w:r>
    </w:p>
    <w:p>
      <w:pPr>
        <w:pStyle w:val="ListParagraph"/>
        <w:numPr>
          <w:ilvl w:val="0"/>
          <w:numId w:val="181"/>
        </w:numPr>
        <w:spacing w:after="70" w:line="280"/>
      </w:pPr>
      <w:r>
        <w:rPr>
          <w:rFonts w:ascii="Calibri" w:cs="Calibri" w:eastAsia="Calibri" w:hAnsi="Calibri"/>
          <w:b/>
          <w:bCs/>
          <w:color w:val="1F2A24"/>
          <w:sz w:val="21"/>
          <w:szCs w:val="21"/>
        </w:rPr>
        <w:t xml:space="preserve">Appear in search.</w:t>
      </w:r>
      <w:r>
        <w:rPr>
          <w:rFonts w:ascii="Calibri" w:cs="Calibri" w:eastAsia="Calibri" w:hAnsi="Calibri"/>
          <w:color w:val="1F2A24"/>
          <w:sz w:val="21"/>
          <w:szCs w:val="21"/>
        </w:rPr>
        <w:t xml:space="preserve"> Your profile is stored in the provider directory under Transport &amp; Logistics, searchable by name, tagline, description and specialties, and by district. In the farm workspace there is no separate Transport page under Markets in this version; farmers mainly reach transporters by phone, through the AgriServices page, or through programmes.</w:t>
      </w:r>
    </w:p>
    <w:p>
      <w:pPr>
        <w:pStyle w:val="ListParagraph"/>
        <w:numPr>
          <w:ilvl w:val="0"/>
          <w:numId w:val="181"/>
        </w:numPr>
        <w:spacing w:after="70" w:line="280"/>
      </w:pPr>
      <w:r>
        <w:rPr>
          <w:rFonts w:ascii="Calibri" w:cs="Calibri" w:eastAsia="Calibri" w:hAnsi="Calibri"/>
          <w:b/>
          <w:bCs/>
          <w:color w:val="1F2A24"/>
          <w:sz w:val="21"/>
          <w:szCs w:val="21"/>
        </w:rPr>
        <w:t xml:space="preserve">When a request arrives.</w:t>
      </w:r>
      <w:r>
        <w:rPr>
          <w:rFonts w:ascii="Calibri" w:cs="Calibri" w:eastAsia="Calibri" w:hAnsi="Calibri"/>
          <w:color w:val="1F2A24"/>
          <w:sz w:val="21"/>
          <w:szCs w:val="21"/>
        </w:rPr>
        <w:t xml:space="preserve"> Most requests will come by phone or WhatsApp; enter each one under </w:t>
      </w:r>
      <w:r>
        <w:rPr>
          <w:rFonts w:ascii="Calibri" w:cs="Calibri" w:eastAsia="Calibri" w:hAnsi="Calibri"/>
          <w:b/>
          <w:bCs/>
          <w:color w:val="1F2A24"/>
          <w:sz w:val="21"/>
          <w:szCs w:val="21"/>
        </w:rPr>
        <w:t xml:space="preserve">Transport Jobs</w:t>
      </w:r>
      <w:r>
        <w:rPr>
          <w:rFonts w:ascii="Calibri" w:cs="Calibri" w:eastAsia="Calibri" w:hAnsi="Calibri"/>
          <w:color w:val="1F2A24"/>
          <w:sz w:val="21"/>
          <w:szCs w:val="21"/>
        </w:rPr>
        <w:t xml:space="preserve"> with </w:t>
      </w:r>
      <w:r>
        <w:rPr>
          <w:rFonts w:ascii="Calibri" w:cs="Calibri" w:eastAsia="Calibri" w:hAnsi="Calibri"/>
          <w:b/>
          <w:bCs/>
          <w:color w:val="1F2A24"/>
          <w:sz w:val="21"/>
          <w:szCs w:val="21"/>
        </w:rPr>
        <w:t xml:space="preserve">+ Job</w:t>
      </w:r>
      <w:r>
        <w:rPr>
          <w:rFonts w:ascii="Calibri" w:cs="Calibri" w:eastAsia="Calibri" w:hAnsi="Calibri"/>
          <w:color w:val="1F2A24"/>
          <w:sz w:val="21"/>
          <w:szCs w:val="21"/>
        </w:rPr>
        <w:t xml:space="preserve">, status </w:t>
      </w:r>
      <w:r>
        <w:rPr>
          <w:rFonts w:ascii="Calibri" w:cs="Calibri" w:eastAsia="Calibri" w:hAnsi="Calibri"/>
          <w:b/>
          <w:bCs/>
          <w:color w:val="1F2A24"/>
          <w:sz w:val="21"/>
          <w:szCs w:val="21"/>
        </w:rPr>
        <w:t xml:space="preserve">Requested</w:t>
      </w:r>
      <w:r>
        <w:rPr>
          <w:rFonts w:ascii="Calibri" w:cs="Calibri" w:eastAsia="Calibri" w:hAnsi="Calibri"/>
          <w:color w:val="1F2A24"/>
          <w:sz w:val="21"/>
          <w:szCs w:val="21"/>
        </w:rPr>
        <w:t xml:space="preserve">, so it counts in </w:t>
      </w:r>
      <w:r>
        <w:rPr>
          <w:rFonts w:ascii="Calibri" w:cs="Calibri" w:eastAsia="Calibri" w:hAnsi="Calibri"/>
          <w:b/>
          <w:bCs/>
          <w:color w:val="1F2A24"/>
          <w:sz w:val="21"/>
          <w:szCs w:val="21"/>
        </w:rPr>
        <w:t xml:space="preserve">Open jobs</w:t>
      </w:r>
      <w:r>
        <w:rPr>
          <w:rFonts w:ascii="Calibri" w:cs="Calibri" w:eastAsia="Calibri" w:hAnsi="Calibri"/>
          <w:color w:val="1F2A24"/>
          <w:sz w:val="21"/>
          <w:szCs w:val="21"/>
        </w:rPr>
        <w:t xml:space="preserve"> and builds your client list.</w:t>
      </w:r>
    </w:p>
    <w:p>
      <w:pPr>
        <w:spacing w:after="60"/>
      </w:pPr>
    </w:p>
    <w:p>
      <w:pPr>
        <w:pStyle w:val="Heading2"/>
        <w:keepNext/>
        <w:spacing w:after="140" w:before="360"/>
      </w:pPr>
      <w:bookmarkStart w:name="h_chapter_5_agriservices_provider" w:id="1"/>
      <w:r>
        <w:rPr>
          <w:rFonts w:ascii="Cambria" w:cs="Cambria" w:eastAsia="Cambria" w:hAnsi="Cambria"/>
          <w:b/>
          <w:bCs/>
          <w:color w:val="1F6B3A"/>
          <w:sz w:val="32"/>
          <w:szCs w:val="32"/>
        </w:rPr>
        <w:t xml:space="preserve">Chapter 5 — AgriServices Provider</w:t>
      </w:r>
      <w:bookmarkEnd w:id="1"/>
    </w:p>
    <w:p>
      <w:pPr>
        <w:spacing w:after="120" w:line="290"/>
      </w:pPr>
      <w:r>
        <w:rPr>
          <w:rFonts w:ascii="Calibri" w:cs="Calibri" w:eastAsia="Calibri" w:hAnsi="Calibri"/>
          <w:color w:val="1F2A24"/>
          <w:sz w:val="21"/>
          <w:szCs w:val="21"/>
        </w:rPr>
        <w:t xml:space="preserve">The AgriServices workspace is for businesses that sell work rather than goods: land preparation, irrigation installation, fencing, soil and water testing, spraying, farm consulting, and similar. Its tabs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69"/>
        <w:gridCol w:w="5369"/>
      </w:tblGrid>
      <w:tr>
        <w:trPr>
          <w:cantSplit/>
          <w:tblHeader/>
        </w:trPr>
        <w:tc>
          <w:tcPr>
            <w:tcW w:type="dxa" w:w="426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Tab</w:t>
            </w:r>
          </w:p>
        </w:tc>
        <w:tc>
          <w:tcPr>
            <w:tcW w:type="dxa" w:w="536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does</w:t>
            </w:r>
          </w:p>
        </w:tc>
      </w:tr>
      <w:tr>
        <w:trPr>
          <w:cantSplit/>
          <w:tblHeader w:val="false"/>
        </w:trPr>
        <w:tc>
          <w:tcPr>
            <w:tcW w:type="dxa" w:w="42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Overview</w:t>
            </w:r>
          </w:p>
        </w:tc>
        <w:tc>
          <w:tcPr>
            <w:tcW w:type="dxa" w:w="53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Open jobs, completed jobs, clients, money received, and upcoming jobs.</w:t>
            </w:r>
          </w:p>
        </w:tc>
      </w:tr>
      <w:tr>
        <w:trPr>
          <w:cantSplit/>
          <w:tblHeader w:val="false"/>
        </w:trPr>
        <w:tc>
          <w:tcPr>
            <w:tcW w:type="dxa" w:w="42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Services Catalog</w:t>
            </w:r>
          </w:p>
        </w:tc>
        <w:tc>
          <w:tcPr>
            <w:tcW w:type="dxa" w:w="53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services and rates (the "Services &amp; rates" list).</w:t>
            </w:r>
          </w:p>
        </w:tc>
      </w:tr>
      <w:tr>
        <w:trPr>
          <w:cantSplit/>
          <w:tblHeader w:val="false"/>
        </w:trPr>
        <w:tc>
          <w:tcPr>
            <w:tcW w:type="dxa" w:w="42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Job Schedule</w:t>
            </w:r>
          </w:p>
        </w:tc>
        <w:tc>
          <w:tcPr>
            <w:tcW w:type="dxa" w:w="53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jobs from request to payment.</w:t>
            </w:r>
          </w:p>
        </w:tc>
      </w:tr>
      <w:tr>
        <w:trPr>
          <w:cantSplit/>
          <w:tblHeader w:val="false"/>
        </w:trPr>
        <w:tc>
          <w:tcPr>
            <w:tcW w:type="dxa" w:w="42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Clients, Invoices, Revenue, Marketplace Listing, Users &amp; Permissions, Settings</w:t>
            </w:r>
          </w:p>
        </w:tc>
        <w:tc>
          <w:tcPr>
            <w:tcW w:type="dxa" w:w="53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common tabs from Chapter 1.</w:t>
            </w:r>
          </w:p>
        </w:tc>
      </w:tr>
    </w:tbl>
    <w:p>
      <w:pPr>
        <w:spacing w:after="160"/>
      </w:pPr>
    </w:p>
    <w:p>
      <w:pPr>
        <w:pStyle w:val="Heading3"/>
        <w:keepNext/>
        <w:spacing w:after="100" w:before="260"/>
      </w:pPr>
      <w:bookmarkStart w:name="h_overview_agriservices_" w:id="1"/>
      <w:r>
        <w:rPr>
          <w:rFonts w:ascii="Cambria" w:cs="Cambria" w:eastAsia="Cambria" w:hAnsi="Cambria"/>
          <w:b/>
          <w:bCs/>
          <w:color w:val="2E7D4F"/>
          <w:sz w:val="26"/>
          <w:szCs w:val="26"/>
        </w:rPr>
        <w:t xml:space="preserve">Overview (AgriServices)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0"/>
        <w:gridCol w:w="5968"/>
      </w:tblGrid>
      <w:tr>
        <w:trPr>
          <w:cantSplit/>
          <w:tblHeader/>
        </w:trPr>
        <w:tc>
          <w:tcPr>
            <w:tcW w:type="dxa" w:w="367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Card</w:t>
            </w:r>
          </w:p>
        </w:tc>
        <w:tc>
          <w:tcPr>
            <w:tcW w:type="dxa" w:w="596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6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Open jobs</w:t>
            </w:r>
          </w:p>
        </w:tc>
        <w:tc>
          <w:tcPr>
            <w:tcW w:type="dxa" w:w="59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Jobs in status Requested, Quoted, Scheduled or In progress; under it, how many are new requests.</w:t>
            </w:r>
          </w:p>
        </w:tc>
      </w:tr>
      <w:tr>
        <w:trPr>
          <w:cantSplit/>
          <w:tblHeader w:val="false"/>
        </w:trPr>
        <w:tc>
          <w:tcPr>
            <w:tcW w:type="dxa" w:w="36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Completed (all time)</w:t>
            </w:r>
          </w:p>
        </w:tc>
        <w:tc>
          <w:tcPr>
            <w:tcW w:type="dxa" w:w="59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completed jobs.</w:t>
            </w:r>
          </w:p>
        </w:tc>
      </w:tr>
      <w:tr>
        <w:trPr>
          <w:cantSplit/>
          <w:tblHeader w:val="false"/>
        </w:trPr>
        <w:tc>
          <w:tcPr>
            <w:tcW w:type="dxa" w:w="36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Clients</w:t>
            </w:r>
          </w:p>
        </w:tc>
        <w:tc>
          <w:tcPr>
            <w:tcW w:type="dxa" w:w="59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clients.</w:t>
            </w:r>
          </w:p>
        </w:tc>
      </w:tr>
      <w:tr>
        <w:trPr>
          <w:cantSplit/>
          <w:tblHeader w:val="false"/>
        </w:trPr>
        <w:tc>
          <w:tcPr>
            <w:tcW w:type="dxa" w:w="36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Received (30 d)</w:t>
            </w:r>
          </w:p>
        </w:tc>
        <w:tc>
          <w:tcPr>
            <w:tcW w:type="dxa" w:w="59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Money received in the last 30 days.</w:t>
            </w:r>
          </w:p>
        </w:tc>
      </w:tr>
    </w:tbl>
    <w:p>
      <w:pPr>
        <w:spacing w:after="160"/>
      </w:pPr>
    </w:p>
    <w:p>
      <w:pPr>
        <w:spacing w:after="120" w:line="290"/>
      </w:pPr>
      <w:r>
        <w:rPr>
          <w:rFonts w:ascii="Calibri" w:cs="Calibri" w:eastAsia="Calibri" w:hAnsi="Calibri"/>
          <w:color w:val="1F2A24"/>
          <w:sz w:val="21"/>
          <w:szCs w:val="21"/>
        </w:rPr>
        <w:t xml:space="preserve">Quick actions: </w:t>
      </w:r>
      <w:r>
        <w:rPr>
          <w:rFonts w:ascii="Calibri" w:cs="Calibri" w:eastAsia="Calibri" w:hAnsi="Calibri"/>
          <w:b/>
          <w:bCs/>
          <w:color w:val="1F2A24"/>
          <w:sz w:val="21"/>
          <w:szCs w:val="21"/>
        </w:rPr>
        <w:t xml:space="preserve">New job</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Services &amp; prices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Clients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Upcoming jobs</w:t>
      </w:r>
      <w:r>
        <w:rPr>
          <w:rFonts w:ascii="Calibri" w:cs="Calibri" w:eastAsia="Calibri" w:hAnsi="Calibri"/>
          <w:color w:val="1F2A24"/>
          <w:sz w:val="21"/>
          <w:szCs w:val="21"/>
        </w:rPr>
        <w:t xml:space="preserve"> lists up to eight open jobs in date order, with date (or "TBC"), job, client, site, assigned person and status. Empty: "Nothing scheduled."</w:t>
      </w:r>
    </w:p>
    <w:p>
      <w:pPr>
        <w:pStyle w:val="Heading3"/>
        <w:keepNext/>
        <w:spacing w:after="100" w:before="260"/>
      </w:pPr>
      <w:bookmarkStart w:name="h_services_catalog" w:id="1"/>
      <w:r>
        <w:rPr>
          <w:rFonts w:ascii="Cambria" w:cs="Cambria" w:eastAsia="Cambria" w:hAnsi="Cambria"/>
          <w:b/>
          <w:bCs/>
          <w:color w:val="2E7D4F"/>
          <w:sz w:val="26"/>
          <w:szCs w:val="26"/>
        </w:rPr>
        <w:t xml:space="preserve">Services Catalog</w:t>
      </w:r>
      <w:bookmarkEnd w:id="1"/>
    </w:p>
    <w:p>
      <w:pPr>
        <w:spacing w:after="120" w:line="290"/>
      </w:pPr>
      <w:r>
        <w:rPr>
          <w:rFonts w:ascii="Calibri" w:cs="Calibri" w:eastAsia="Calibri" w:hAnsi="Calibri"/>
          <w:color w:val="1F2A24"/>
          <w:sz w:val="21"/>
          <w:szCs w:val="21"/>
        </w:rPr>
        <w:t xml:space="preserve">This is the </w:t>
      </w:r>
      <w:r>
        <w:rPr>
          <w:rFonts w:ascii="Calibri" w:cs="Calibri" w:eastAsia="Calibri" w:hAnsi="Calibri"/>
          <w:b/>
          <w:bCs/>
          <w:color w:val="1F2A24"/>
          <w:sz w:val="21"/>
          <w:szCs w:val="21"/>
        </w:rPr>
        <w:t xml:space="preserve">Services &amp; rates</w:t>
      </w:r>
      <w:r>
        <w:rPr>
          <w:rFonts w:ascii="Calibri" w:cs="Calibri" w:eastAsia="Calibri" w:hAnsi="Calibri"/>
          <w:color w:val="1F2A24"/>
          <w:sz w:val="21"/>
          <w:szCs w:val="21"/>
        </w:rPr>
        <w:t xml:space="preserve"> list from Chapter 1 ("Services and prices"). The hint says: "Land preparation, irrigation installation, fencing, soil and water testing, consulting — priced per ha, per hour or per job."</w:t>
      </w:r>
    </w:p>
    <w:p>
      <w:pPr>
        <w:spacing w:after="120" w:line="290"/>
      </w:pPr>
      <w:r>
        <w:rPr>
          <w:rFonts w:ascii="Calibri" w:cs="Calibri" w:eastAsia="Calibri" w:hAnsi="Calibri"/>
          <w:color w:val="1F2A24"/>
          <w:sz w:val="21"/>
          <w:szCs w:val="21"/>
        </w:rPr>
        <w:t xml:space="preserve">Use </w:t>
      </w:r>
      <w:r>
        <w:rPr>
          <w:rFonts w:ascii="Calibri" w:cs="Calibri" w:eastAsia="Calibri" w:hAnsi="Calibri"/>
          <w:b/>
          <w:bCs/>
          <w:color w:val="1F2A24"/>
          <w:sz w:val="21"/>
          <w:szCs w:val="21"/>
        </w:rPr>
        <w:t xml:space="preserve">Per hectare</w:t>
      </w:r>
      <w:r>
        <w:rPr>
          <w:rFonts w:ascii="Calibri" w:cs="Calibri" w:eastAsia="Calibri" w:hAnsi="Calibri"/>
          <w:color w:val="1F2A24"/>
          <w:sz w:val="21"/>
          <w:szCs w:val="21"/>
        </w:rPr>
        <w:t xml:space="preserve"> for ploughing or spraying, </w:t>
      </w:r>
      <w:r>
        <w:rPr>
          <w:rFonts w:ascii="Calibri" w:cs="Calibri" w:eastAsia="Calibri" w:hAnsi="Calibri"/>
          <w:b/>
          <w:bCs/>
          <w:color w:val="1F2A24"/>
          <w:sz w:val="21"/>
          <w:szCs w:val="21"/>
        </w:rPr>
        <w:t xml:space="preserve">Per hour</w:t>
      </w:r>
      <w:r>
        <w:rPr>
          <w:rFonts w:ascii="Calibri" w:cs="Calibri" w:eastAsia="Calibri" w:hAnsi="Calibri"/>
          <w:color w:val="1F2A24"/>
          <w:sz w:val="21"/>
          <w:szCs w:val="21"/>
        </w:rPr>
        <w:t xml:space="preserve"> for machinery or consulting time, </w:t>
      </w:r>
      <w:r>
        <w:rPr>
          <w:rFonts w:ascii="Calibri" w:cs="Calibri" w:eastAsia="Calibri" w:hAnsi="Calibri"/>
          <w:b/>
          <w:bCs/>
          <w:color w:val="1F2A24"/>
          <w:sz w:val="21"/>
          <w:szCs w:val="21"/>
        </w:rPr>
        <w:t xml:space="preserve">Fixed price</w:t>
      </w:r>
      <w:r>
        <w:rPr>
          <w:rFonts w:ascii="Calibri" w:cs="Calibri" w:eastAsia="Calibri" w:hAnsi="Calibri"/>
          <w:color w:val="1F2A24"/>
          <w:sz w:val="21"/>
          <w:szCs w:val="21"/>
        </w:rPr>
        <w:t xml:space="preserve"> for a per-job price such as a drip kit installation, and </w:t>
      </w:r>
      <w:r>
        <w:rPr>
          <w:rFonts w:ascii="Calibri" w:cs="Calibri" w:eastAsia="Calibri" w:hAnsi="Calibri"/>
          <w:b/>
          <w:bCs/>
          <w:color w:val="1F2A24"/>
          <w:sz w:val="21"/>
          <w:szCs w:val="21"/>
        </w:rPr>
        <w:t xml:space="preserve">Negotiable / quote</w:t>
      </w:r>
      <w:r>
        <w:rPr>
          <w:rFonts w:ascii="Calibri" w:cs="Calibri" w:eastAsia="Calibri" w:hAnsi="Calibri"/>
          <w:color w:val="1F2A24"/>
          <w:sz w:val="21"/>
          <w:szCs w:val="21"/>
        </w:rPr>
        <w:t xml:space="preserve"> where you quote each time. Give </w:t>
      </w:r>
      <w:r>
        <w:rPr>
          <w:rFonts w:ascii="Calibri" w:cs="Calibri" w:eastAsia="Calibri" w:hAnsi="Calibri"/>
          <w:b/>
          <w:bCs/>
          <w:color w:val="1F2A24"/>
          <w:sz w:val="21"/>
          <w:szCs w:val="21"/>
        </w:rPr>
        <w:t xml:space="preserve">Price max</w:t>
      </w:r>
      <w:r>
        <w:rPr>
          <w:rFonts w:ascii="Calibri" w:cs="Calibri" w:eastAsia="Calibri" w:hAnsi="Calibri"/>
          <w:color w:val="1F2A24"/>
          <w:sz w:val="21"/>
          <w:szCs w:val="21"/>
        </w:rPr>
        <w:t xml:space="preserve"> if the price is a range.</w:t>
      </w:r>
    </w:p>
    <w:p>
      <w:pPr>
        <w:pBdr>
          <w:left w:val="single" w:color="7A5BB0" w:sz="24" w:space="8"/>
        </w:pBdr>
        <w:shd w:fill="F1ECF8" w:val="clear"/>
        <w:spacing w:after="160" w:before="80" w:line="280"/>
        <w:ind w:left="200" w:right="100"/>
      </w:pPr>
      <w:r>
        <w:rPr>
          <w:rFonts w:ascii="Calibri" w:cs="Calibri" w:eastAsia="Calibri" w:hAnsi="Calibri"/>
          <w:b/>
          <w:bCs/>
          <w:color w:val="7A5BB0"/>
          <w:sz w:val="21"/>
          <w:szCs w:val="21"/>
        </w:rPr>
        <w:t xml:space="preserve">Example: </w:t>
      </w:r>
      <w:r>
        <w:rPr>
          <w:rFonts w:ascii="Calibri" w:cs="Calibri" w:eastAsia="Calibri" w:hAnsi="Calibri"/>
          <w:color w:val="1F2A24"/>
          <w:sz w:val="21"/>
          <w:szCs w:val="21"/>
        </w:rPr>
        <w:t xml:space="preserve">"Ploughing and harrowing" — category Land preparation — Per hectare — price 450 — lead time 3 days. "Soil testing (basic)" — Fixed price — price 600 — unit label "per sample set". "Drip irrigation installation, 1 ha" — Fixed price — price 18,000 to 24,000.</w:t>
      </w:r>
    </w:p>
    <w:p>
      <w:pPr>
        <w:spacing w:after="120" w:line="290"/>
      </w:pPr>
      <w:r>
        <w:rPr>
          <w:rFonts w:ascii="Calibri" w:cs="Calibri" w:eastAsia="Calibri" w:hAnsi="Calibri"/>
          <w:color w:val="1F2A24"/>
          <w:sz w:val="21"/>
          <w:szCs w:val="21"/>
        </w:rPr>
        <w:t xml:space="preserve">The same list also appears in the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tab under </w:t>
      </w:r>
      <w:r>
        <w:rPr>
          <w:rFonts w:ascii="Calibri" w:cs="Calibri" w:eastAsia="Calibri" w:hAnsi="Calibri"/>
          <w:b/>
          <w:bCs/>
          <w:color w:val="1F2A24"/>
          <w:sz w:val="21"/>
          <w:szCs w:val="21"/>
        </w:rPr>
        <w:t xml:space="preserve">Services &amp; rates</w:t>
      </w:r>
      <w:r>
        <w:rPr>
          <w:rFonts w:ascii="Calibri" w:cs="Calibri" w:eastAsia="Calibri" w:hAnsi="Calibri"/>
          <w:color w:val="1F2A24"/>
          <w:sz w:val="21"/>
          <w:szCs w:val="21"/>
        </w:rPr>
        <w:t xml:space="preserve">.</w:t>
      </w:r>
    </w:p>
    <w:p>
      <w:pPr>
        <w:pStyle w:val="Heading3"/>
        <w:keepNext/>
        <w:spacing w:after="100" w:before="260"/>
      </w:pPr>
      <w:bookmarkStart w:name="h_job_schedule" w:id="1"/>
      <w:r>
        <w:rPr>
          <w:rFonts w:ascii="Cambria" w:cs="Cambria" w:eastAsia="Cambria" w:hAnsi="Cambria"/>
          <w:b/>
          <w:bCs/>
          <w:color w:val="2E7D4F"/>
          <w:sz w:val="26"/>
          <w:szCs w:val="26"/>
        </w:rPr>
        <w:t xml:space="preserve">Job Schedule</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plan, assign and track each job for a client.</w:t>
      </w:r>
    </w:p>
    <w:p>
      <w:pPr>
        <w:spacing w:after="120" w:line="290"/>
      </w:pPr>
      <w:r>
        <w:rPr>
          <w:rFonts w:ascii="Calibri" w:cs="Calibri" w:eastAsia="Calibri" w:hAnsi="Calibri"/>
          <w:b/>
          <w:bCs/>
          <w:color w:val="1F2A24"/>
          <w:sz w:val="21"/>
          <w:szCs w:val="21"/>
        </w:rPr>
        <w:t xml:space="preserve">Job statuses</w:t>
      </w:r>
      <w:r>
        <w:rPr>
          <w:rFonts w:ascii="Calibri" w:cs="Calibri" w:eastAsia="Calibri" w:hAnsi="Calibri"/>
          <w:color w:val="1F2A24"/>
          <w:sz w:val="21"/>
          <w:szCs w:val="21"/>
        </w:rPr>
        <w:t xml:space="preserve"> are the same as in Chapter 4: Requested, Quoted, Scheduled, In progress, Completed and Cancelled.</w:t>
      </w:r>
    </w:p>
    <w:p>
      <w:pPr>
        <w:spacing w:after="120" w:line="290"/>
      </w:pPr>
      <w:r>
        <w:rPr>
          <w:rFonts w:ascii="Calibri" w:cs="Calibri" w:eastAsia="Calibri" w:hAnsi="Calibri"/>
          <w:b/>
          <w:bCs/>
          <w:color w:val="1F2A24"/>
          <w:sz w:val="21"/>
          <w:szCs w:val="21"/>
        </w:rPr>
        <w:t xml:space="preserve">Job kinds:</w:t>
      </w:r>
      <w:r>
        <w:rPr>
          <w:rFonts w:ascii="Calibri" w:cs="Calibri" w:eastAsia="Calibri" w:hAnsi="Calibri"/>
          <w:color w:val="1F2A24"/>
          <w:sz w:val="21"/>
          <w:szCs w:val="21"/>
        </w:rPr>
        <w:t xml:space="preserve"> Service job, Installation, Consulting / advisory, Transport / haulage, Delivery, Other.</w:t>
      </w:r>
    </w:p>
    <w:p>
      <w:pPr>
        <w:spacing w:after="120" w:line="290"/>
      </w:pPr>
      <w:r>
        <w:rPr>
          <w:rFonts w:ascii="Calibri" w:cs="Calibri" w:eastAsia="Calibri" w:hAnsi="Calibri"/>
          <w:b/>
          <w:bCs/>
          <w:color w:val="1F2A24"/>
          <w:sz w:val="21"/>
          <w:szCs w:val="21"/>
        </w:rPr>
        <w:t xml:space="preserve">The screen.</w:t>
      </w:r>
      <w:r>
        <w:rPr>
          <w:rFonts w:ascii="Calibri" w:cs="Calibri" w:eastAsia="Calibri" w:hAnsi="Calibri"/>
          <w:color w:val="1F2A24"/>
          <w:sz w:val="21"/>
          <w:szCs w:val="21"/>
        </w:rPr>
        <w:t xml:space="preserve"> Four cards: </w:t>
      </w:r>
      <w:r>
        <w:rPr>
          <w:rFonts w:ascii="Calibri" w:cs="Calibri" w:eastAsia="Calibri" w:hAnsi="Calibri"/>
          <w:b/>
          <w:bCs/>
          <w:color w:val="1F2A24"/>
          <w:sz w:val="21"/>
          <w:szCs w:val="21"/>
        </w:rPr>
        <w:t xml:space="preserve">Jobs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Scheduled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 progress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Unpaid completed</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Job schedule</w:t>
      </w:r>
      <w:r>
        <w:rPr>
          <w:rFonts w:ascii="Calibri" w:cs="Calibri" w:eastAsia="Calibri" w:hAnsi="Calibri"/>
          <w:color w:val="1F2A24"/>
          <w:sz w:val="21"/>
          <w:szCs w:val="21"/>
        </w:rPr>
        <w:t xml:space="preserve"> card has a status filter and </w:t>
      </w:r>
      <w:r>
        <w:rPr>
          <w:rFonts w:ascii="Calibri" w:cs="Calibri" w:eastAsia="Calibri" w:hAnsi="Calibri"/>
          <w:b/>
          <w:bCs/>
          <w:color w:val="1F2A24"/>
          <w:sz w:val="21"/>
          <w:szCs w:val="21"/>
        </w:rPr>
        <w:t xml:space="preserve">+ Job</w:t>
      </w:r>
      <w:r>
        <w:rPr>
          <w:rFonts w:ascii="Calibri" w:cs="Calibri" w:eastAsia="Calibri" w:hAnsi="Calibri"/>
          <w:color w:val="1F2A24"/>
          <w:sz w:val="21"/>
          <w:szCs w:val="21"/>
        </w:rPr>
        <w:t xml:space="preserve">. Columns are the same as in Chapter 4, except the fifth is </w:t>
      </w:r>
      <w:r>
        <w:rPr>
          <w:rFonts w:ascii="Calibri" w:cs="Calibri" w:eastAsia="Calibri" w:hAnsi="Calibri"/>
          <w:b/>
          <w:bCs/>
          <w:color w:val="1F2A24"/>
          <w:sz w:val="21"/>
          <w:szCs w:val="21"/>
        </w:rPr>
        <w:t xml:space="preserve">Site</w:t>
      </w:r>
      <w:r>
        <w:rPr>
          <w:rFonts w:ascii="Calibri" w:cs="Calibri" w:eastAsia="Calibri" w:hAnsi="Calibri"/>
          <w:color w:val="1F2A24"/>
          <w:sz w:val="21"/>
          <w:szCs w:val="21"/>
        </w:rPr>
        <w:t xml:space="preserve"> (location) rather than Route. The action buttons and the status steps are the same too (Requested → Quoted or Scheduled or Cancelled, and so on), plus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Invoice</w:t>
      </w:r>
      <w:r>
        <w:rPr>
          <w:rFonts w:ascii="Calibri" w:cs="Calibri" w:eastAsia="Calibri" w:hAnsi="Calibri"/>
          <w:color w:val="1F2A24"/>
          <w:sz w:val="21"/>
          <w:szCs w:val="21"/>
        </w:rPr>
        <w:t xml:space="preserve"> (Completed, unpaid) and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(Requested or Cancelled).</w:t>
      </w:r>
    </w:p>
    <w:p>
      <w:pPr>
        <w:spacing w:after="120" w:line="290"/>
      </w:pPr>
      <w:r>
        <w:rPr>
          <w:rFonts w:ascii="Calibri" w:cs="Calibri" w:eastAsia="Calibri" w:hAnsi="Calibri"/>
          <w:b/>
          <w:bCs/>
          <w:color w:val="1F2A24"/>
          <w:sz w:val="21"/>
          <w:szCs w:val="21"/>
        </w:rPr>
        <w:t xml:space="preserve">Step by step: create and schedule a job</w:t>
      </w:r>
    </w:p>
    <w:p>
      <w:pPr>
        <w:pStyle w:val="ListParagraph"/>
        <w:numPr>
          <w:ilvl w:val="0"/>
          <w:numId w:val="182"/>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Job</w:t>
      </w:r>
      <w:r>
        <w:rPr>
          <w:rFonts w:ascii="Calibri" w:cs="Calibri" w:eastAsia="Calibri" w:hAnsi="Calibri"/>
          <w:color w:val="1F2A24"/>
          <w:sz w:val="21"/>
          <w:szCs w:val="21"/>
        </w:rPr>
        <w:t xml:space="preserve">. The window </w:t>
      </w:r>
      <w:r>
        <w:rPr>
          <w:rFonts w:ascii="Calibri" w:cs="Calibri" w:eastAsia="Calibri" w:hAnsi="Calibri"/>
          <w:b/>
          <w:bCs/>
          <w:color w:val="1F2A24"/>
          <w:sz w:val="21"/>
          <w:szCs w:val="21"/>
        </w:rPr>
        <w:t xml:space="preserve">New job</w:t>
      </w:r>
      <w:r>
        <w:rPr>
          <w:rFonts w:ascii="Calibri" w:cs="Calibri" w:eastAsia="Calibri" w:hAnsi="Calibri"/>
          <w:color w:val="1F2A24"/>
          <w:sz w:val="21"/>
          <w:szCs w:val="21"/>
        </w:rPr>
        <w:t xml:space="preserve"> opens.</w:t>
      </w:r>
    </w:p>
    <w:p>
      <w:pPr>
        <w:pStyle w:val="ListParagraph"/>
        <w:numPr>
          <w:ilvl w:val="0"/>
          <w:numId w:val="182"/>
        </w:numPr>
        <w:spacing w:after="70" w:line="280"/>
      </w:pPr>
      <w:r>
        <w:rPr>
          <w:rFonts w:ascii="Calibri" w:cs="Calibri" w:eastAsia="Calibri" w:hAnsi="Calibri"/>
          <w:color w:val="1F2A24"/>
          <w:sz w:val="21"/>
          <w:szCs w:val="21"/>
        </w:rPr>
        <w:t xml:space="preserve">Choose the client (platform client or walk-in).</w:t>
      </w:r>
    </w:p>
    <w:p>
      <w:pPr>
        <w:pStyle w:val="ListParagraph"/>
        <w:numPr>
          <w:ilvl w:val="0"/>
          <w:numId w:val="182"/>
        </w:numPr>
        <w:spacing w:after="70" w:line="280"/>
      </w:pPr>
      <w:r>
        <w:rPr>
          <w:rFonts w:ascii="Calibri" w:cs="Calibri" w:eastAsia="Calibri" w:hAnsi="Calibri"/>
          <w:color w:val="1F2A24"/>
          <w:sz w:val="21"/>
          <w:szCs w:val="21"/>
        </w:rPr>
        <w:t xml:space="preserve">Choose </w:t>
      </w:r>
      <w:r>
        <w:rPr>
          <w:rFonts w:ascii="Calibri" w:cs="Calibri" w:eastAsia="Calibri" w:hAnsi="Calibri"/>
          <w:b/>
          <w:bCs/>
          <w:color w:val="1F2A24"/>
          <w:sz w:val="21"/>
          <w:szCs w:val="21"/>
        </w:rPr>
        <w:t xml:space="preserve">Kind</w:t>
      </w:r>
      <w:r>
        <w:rPr>
          <w:rFonts w:ascii="Calibri" w:cs="Calibri" w:eastAsia="Calibri" w:hAnsi="Calibri"/>
          <w:color w:val="1F2A24"/>
          <w:sz w:val="21"/>
          <w:szCs w:val="21"/>
        </w:rPr>
        <w:t xml:space="preserve">. For most work leave it as </w:t>
      </w:r>
      <w:r>
        <w:rPr>
          <w:rFonts w:ascii="Calibri" w:cs="Calibri" w:eastAsia="Calibri" w:hAnsi="Calibri"/>
          <w:b/>
          <w:bCs/>
          <w:color w:val="1F2A24"/>
          <w:sz w:val="21"/>
          <w:szCs w:val="21"/>
        </w:rPr>
        <w:t xml:space="preserve">Service job</w:t>
      </w:r>
      <w:r>
        <w:rPr>
          <w:rFonts w:ascii="Calibri" w:cs="Calibri" w:eastAsia="Calibri" w:hAnsi="Calibri"/>
          <w:color w:val="1F2A24"/>
          <w:sz w:val="21"/>
          <w:szCs w:val="21"/>
        </w:rPr>
        <w:t xml:space="preserve">.</w:t>
      </w:r>
    </w:p>
    <w:p>
      <w:pPr>
        <w:pStyle w:val="ListParagraph"/>
        <w:numPr>
          <w:ilvl w:val="0"/>
          <w:numId w:val="182"/>
        </w:numPr>
        <w:spacing w:after="70" w:line="28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Service from catalogue</w:t>
      </w:r>
      <w:r>
        <w:rPr>
          <w:rFonts w:ascii="Calibri" w:cs="Calibri" w:eastAsia="Calibri" w:hAnsi="Calibri"/>
          <w:color w:val="1F2A24"/>
          <w:sz w:val="21"/>
          <w:szCs w:val="21"/>
        </w:rPr>
        <w:t xml:space="preserve"> pick one of your catalogue services. This fills the </w:t>
      </w:r>
      <w:r>
        <w:rPr>
          <w:rFonts w:ascii="Calibri" w:cs="Calibri" w:eastAsia="Calibri" w:hAnsi="Calibri"/>
          <w:b/>
          <w:bCs/>
          <w:color w:val="1F2A24"/>
          <w:sz w:val="21"/>
          <w:szCs w:val="21"/>
        </w:rPr>
        <w:t xml:space="preserve">Job title</w:t>
      </w:r>
      <w:r>
        <w:rPr>
          <w:rFonts w:ascii="Calibri" w:cs="Calibri" w:eastAsia="Calibri" w:hAnsi="Calibri"/>
          <w:color w:val="1F2A24"/>
          <w:sz w:val="21"/>
          <w:szCs w:val="21"/>
        </w:rPr>
        <w:t xml:space="preserve"> (if empty) and the </w:t>
      </w:r>
      <w:r>
        <w:rPr>
          <w:rFonts w:ascii="Calibri" w:cs="Calibri" w:eastAsia="Calibri" w:hAnsi="Calibri"/>
          <w:b/>
          <w:bCs/>
          <w:color w:val="1F2A24"/>
          <w:sz w:val="21"/>
          <w:szCs w:val="21"/>
        </w:rPr>
        <w:t xml:space="preserve">Quoted</w:t>
      </w:r>
      <w:r>
        <w:rPr>
          <w:rFonts w:ascii="Calibri" w:cs="Calibri" w:eastAsia="Calibri" w:hAnsi="Calibri"/>
          <w:color w:val="1F2A24"/>
          <w:sz w:val="21"/>
          <w:szCs w:val="21"/>
        </w:rPr>
        <w:t xml:space="preserve"> amount (if empty) from the service's price. Change them if needed.</w:t>
      </w:r>
    </w:p>
    <w:p>
      <w:pPr>
        <w:pStyle w:val="ListParagraph"/>
        <w:numPr>
          <w:ilvl w:val="0"/>
          <w:numId w:val="182"/>
        </w:numPr>
        <w:spacing w:after="70" w:line="280"/>
      </w:pPr>
      <w:r>
        <w:rPr>
          <w:rFonts w:ascii="Calibri" w:cs="Calibri" w:eastAsia="Calibri" w:hAnsi="Calibri"/>
          <w:color w:val="1F2A24"/>
          <w:sz w:val="21"/>
          <w:szCs w:val="21"/>
        </w:rPr>
        <w:t xml:space="preserve">Enter </w:t>
      </w:r>
      <w:r>
        <w:rPr>
          <w:rFonts w:ascii="Calibri" w:cs="Calibri" w:eastAsia="Calibri" w:hAnsi="Calibri"/>
          <w:b/>
          <w:bCs/>
          <w:color w:val="1F2A24"/>
          <w:sz w:val="21"/>
          <w:szCs w:val="21"/>
        </w:rPr>
        <w:t xml:space="preserve">Job title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Site / location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District</w:t>
      </w:r>
      <w:r>
        <w:rPr>
          <w:rFonts w:ascii="Calibri" w:cs="Calibri" w:eastAsia="Calibri" w:hAnsi="Calibri"/>
          <w:color w:val="1F2A24"/>
          <w:sz w:val="21"/>
          <w:szCs w:val="21"/>
        </w:rPr>
        <w:t xml:space="preserve">.</w:t>
      </w:r>
    </w:p>
    <w:p>
      <w:pPr>
        <w:pStyle w:val="ListParagraph"/>
        <w:numPr>
          <w:ilvl w:val="0"/>
          <w:numId w:val="182"/>
        </w:numPr>
        <w:spacing w:after="70" w:line="280"/>
      </w:pPr>
      <w:r>
        <w:rPr>
          <w:rFonts w:ascii="Calibri" w:cs="Calibri" w:eastAsia="Calibri" w:hAnsi="Calibri"/>
          <w:color w:val="1F2A24"/>
          <w:sz w:val="21"/>
          <w:szCs w:val="21"/>
        </w:rPr>
        <w:t xml:space="preserve">Enter </w:t>
      </w:r>
      <w:r>
        <w:rPr>
          <w:rFonts w:ascii="Calibri" w:cs="Calibri" w:eastAsia="Calibri" w:hAnsi="Calibri"/>
          <w:b/>
          <w:bCs/>
          <w:color w:val="1F2A24"/>
          <w:sz w:val="21"/>
          <w:szCs w:val="21"/>
        </w:rPr>
        <w:t xml:space="preserve">Quantity</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Unit</w:t>
      </w:r>
      <w:r>
        <w:rPr>
          <w:rFonts w:ascii="Calibri" w:cs="Calibri" w:eastAsia="Calibri" w:hAnsi="Calibri"/>
          <w:color w:val="1F2A24"/>
          <w:sz w:val="21"/>
          <w:szCs w:val="21"/>
        </w:rPr>
        <w:t xml:space="preserve">. The unit starts as </w:t>
      </w:r>
      <w:r>
        <w:rPr>
          <w:rFonts w:ascii="Calibri" w:cs="Calibri" w:eastAsia="Calibri" w:hAnsi="Calibri"/>
          <w:b/>
          <w:bCs/>
          <w:color w:val="1F2A24"/>
          <w:sz w:val="21"/>
          <w:szCs w:val="21"/>
        </w:rPr>
        <w:t xml:space="preserve">ha</w:t>
      </w:r>
      <w:r>
        <w:rPr>
          <w:rFonts w:ascii="Calibri" w:cs="Calibri" w:eastAsia="Calibri" w:hAnsi="Calibri"/>
          <w:color w:val="1F2A24"/>
          <w:sz w:val="21"/>
          <w:szCs w:val="21"/>
        </w:rPr>
        <w:t xml:space="preserve">; write "hours", "samples" or anything else you need.</w:t>
      </w:r>
    </w:p>
    <w:p>
      <w:pPr>
        <w:pStyle w:val="ListParagraph"/>
        <w:numPr>
          <w:ilvl w:val="0"/>
          <w:numId w:val="182"/>
        </w:numPr>
        <w:spacing w:after="70" w:line="280"/>
      </w:pPr>
      <w:r>
        <w:rPr>
          <w:rFonts w:ascii="Calibri" w:cs="Calibri" w:eastAsia="Calibri" w:hAnsi="Calibri"/>
          <w:color w:val="1F2A24"/>
          <w:sz w:val="21"/>
          <w:szCs w:val="21"/>
        </w:rPr>
        <w:t xml:space="preserve">Choose </w:t>
      </w:r>
      <w:r>
        <w:rPr>
          <w:rFonts w:ascii="Calibri" w:cs="Calibri" w:eastAsia="Calibri" w:hAnsi="Calibri"/>
          <w:b/>
          <w:bCs/>
          <w:color w:val="1F2A24"/>
          <w:sz w:val="21"/>
          <w:szCs w:val="21"/>
        </w:rPr>
        <w:t xml:space="preserve">Date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Time</w:t>
      </w:r>
      <w:r>
        <w:rPr>
          <w:rFonts w:ascii="Calibri" w:cs="Calibri" w:eastAsia="Calibri" w:hAnsi="Calibri"/>
          <w:color w:val="1F2A24"/>
          <w:sz w:val="21"/>
          <w:szCs w:val="21"/>
        </w:rPr>
        <w:t xml:space="preserve">.</w:t>
      </w:r>
    </w:p>
    <w:p>
      <w:pPr>
        <w:pStyle w:val="ListParagraph"/>
        <w:numPr>
          <w:ilvl w:val="0"/>
          <w:numId w:val="182"/>
        </w:numPr>
        <w:spacing w:after="70" w:line="28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Assigned to</w:t>
      </w:r>
      <w:r>
        <w:rPr>
          <w:rFonts w:ascii="Calibri" w:cs="Calibri" w:eastAsia="Calibri" w:hAnsi="Calibri"/>
          <w:color w:val="1F2A24"/>
          <w:sz w:val="21"/>
          <w:szCs w:val="21"/>
        </w:rPr>
        <w:t xml:space="preserve"> choose the technician or operator (active staff only). In </w:t>
      </w:r>
      <w:r>
        <w:rPr>
          <w:rFonts w:ascii="Calibri" w:cs="Calibri" w:eastAsia="Calibri" w:hAnsi="Calibri"/>
          <w:b/>
          <w:bCs/>
          <w:color w:val="1F2A24"/>
          <w:sz w:val="21"/>
          <w:szCs w:val="21"/>
        </w:rPr>
        <w:t xml:space="preserve">Equipment</w:t>
      </w:r>
      <w:r>
        <w:rPr>
          <w:rFonts w:ascii="Calibri" w:cs="Calibri" w:eastAsia="Calibri" w:hAnsi="Calibri"/>
          <w:color w:val="1F2A24"/>
          <w:sz w:val="21"/>
          <w:szCs w:val="21"/>
        </w:rPr>
        <w:t xml:space="preserve"> choose the machine if the job uses one of your machines (all machines on your Fleet list appear; note that the AgriServices workspace has no Fleet tab, so this list is only filled for businesses that also keep equipment).</w:t>
      </w:r>
    </w:p>
    <w:p>
      <w:pPr>
        <w:pStyle w:val="ListParagraph"/>
        <w:numPr>
          <w:ilvl w:val="0"/>
          <w:numId w:val="182"/>
        </w:numPr>
        <w:spacing w:after="70" w:line="280"/>
      </w:pPr>
      <w:r>
        <w:rPr>
          <w:rFonts w:ascii="Calibri" w:cs="Calibri" w:eastAsia="Calibri" w:hAnsi="Calibri"/>
          <w:color w:val="1F2A24"/>
          <w:sz w:val="21"/>
          <w:szCs w:val="21"/>
        </w:rPr>
        <w:t xml:space="preserve">Set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(starts as </w:t>
      </w:r>
      <w:r>
        <w:rPr>
          <w:rFonts w:ascii="Calibri" w:cs="Calibri" w:eastAsia="Calibri" w:hAnsi="Calibri"/>
          <w:b/>
          <w:bCs/>
          <w:color w:val="1F2A24"/>
          <w:sz w:val="21"/>
          <w:szCs w:val="21"/>
        </w:rPr>
        <w:t xml:space="preserve">Scheduled</w:t>
      </w:r>
      <w:r>
        <w:rPr>
          <w:rFonts w:ascii="Calibri" w:cs="Calibri" w:eastAsia="Calibri" w:hAnsi="Calibri"/>
          <w:color w:val="1F2A24"/>
          <w:sz w:val="21"/>
          <w:szCs w:val="21"/>
        </w:rPr>
        <w:t xml:space="preserve">) and the </w:t>
      </w:r>
      <w:r>
        <w:rPr>
          <w:rFonts w:ascii="Calibri" w:cs="Calibri" w:eastAsia="Calibri" w:hAnsi="Calibri"/>
          <w:b/>
          <w:bCs/>
          <w:color w:val="1F2A24"/>
          <w:sz w:val="21"/>
          <w:szCs w:val="21"/>
        </w:rPr>
        <w:t xml:space="preserve">Quoted (ZMW)</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Agreed (ZMW)</w:t>
      </w:r>
      <w:r>
        <w:rPr>
          <w:rFonts w:ascii="Calibri" w:cs="Calibri" w:eastAsia="Calibri" w:hAnsi="Calibri"/>
          <w:color w:val="1F2A24"/>
          <w:sz w:val="21"/>
          <w:szCs w:val="21"/>
        </w:rPr>
        <w:t xml:space="preserve"> prices.</w:t>
      </w:r>
    </w:p>
    <w:p>
      <w:pPr>
        <w:pStyle w:val="ListParagraph"/>
        <w:numPr>
          <w:ilvl w:val="0"/>
          <w:numId w:val="182"/>
        </w:numPr>
        <w:spacing w:after="70" w:line="280"/>
      </w:pPr>
      <w:r>
        <w:rPr>
          <w:rFonts w:ascii="Calibri" w:cs="Calibri" w:eastAsia="Calibri" w:hAnsi="Calibri"/>
          <w:color w:val="1F2A24"/>
          <w:sz w:val="21"/>
          <w:szCs w:val="21"/>
        </w:rPr>
        <w:t xml:space="preserve">Add the </w:t>
      </w:r>
      <w:r>
        <w:rPr>
          <w:rFonts w:ascii="Calibri" w:cs="Calibri" w:eastAsia="Calibri" w:hAnsi="Calibri"/>
          <w:b/>
          <w:bCs/>
          <w:color w:val="1F2A24"/>
          <w:sz w:val="21"/>
          <w:szCs w:val="21"/>
        </w:rPr>
        <w:t xml:space="preserve">Description / scope</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Save job</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To move a job along</w:t>
      </w:r>
      <w:r>
        <w:rPr>
          <w:rFonts w:ascii="Calibri" w:cs="Calibri" w:eastAsia="Calibri" w:hAnsi="Calibri"/>
          <w:color w:val="1F2A24"/>
          <w:sz w:val="21"/>
          <w:szCs w:val="21"/>
        </w:rPr>
        <w:t xml:space="preserve"> click the status buttons in the last column. Use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to add </w:t>
      </w:r>
      <w:r>
        <w:rPr>
          <w:rFonts w:ascii="Calibri" w:cs="Calibri" w:eastAsia="Calibri" w:hAnsi="Calibri"/>
          <w:b/>
          <w:bCs/>
          <w:color w:val="1F2A24"/>
          <w:sz w:val="21"/>
          <w:szCs w:val="21"/>
        </w:rPr>
        <w:t xml:space="preserve">Completion notes</w:t>
      </w:r>
      <w:r>
        <w:rPr>
          <w:rFonts w:ascii="Calibri" w:cs="Calibri" w:eastAsia="Calibri" w:hAnsi="Calibri"/>
          <w:color w:val="1F2A24"/>
          <w:sz w:val="21"/>
          <w:szCs w:val="21"/>
        </w:rPr>
        <w:t xml:space="preserve"> (shown when the status is Completed) and to tick </w:t>
      </w:r>
      <w:r>
        <w:rPr>
          <w:rFonts w:ascii="Calibri" w:cs="Calibri" w:eastAsia="Calibri" w:hAnsi="Calibri"/>
          <w:b/>
          <w:bCs/>
          <w:color w:val="1F2A24"/>
          <w:sz w:val="21"/>
          <w:szCs w:val="21"/>
        </w:rPr>
        <w:t xml:space="preserve">Paid</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Assigning work.</w:t>
      </w:r>
      <w:r>
        <w:rPr>
          <w:rFonts w:ascii="Calibri" w:cs="Calibri" w:eastAsia="Calibri" w:hAnsi="Calibri"/>
          <w:color w:val="1F2A24"/>
          <w:sz w:val="21"/>
          <w:szCs w:val="21"/>
        </w:rPr>
        <w:t xml:space="preserve"> Staff in </w:t>
      </w:r>
      <w:r>
        <w:rPr>
          <w:rFonts w:ascii="Calibri" w:cs="Calibri" w:eastAsia="Calibri" w:hAnsi="Calibri"/>
          <w:b/>
          <w:bCs/>
          <w:color w:val="1F2A24"/>
          <w:sz w:val="21"/>
          <w:szCs w:val="21"/>
        </w:rPr>
        <w:t xml:space="preserve">Settings &gt; Team</w:t>
      </w:r>
      <w:r>
        <w:rPr>
          <w:rFonts w:ascii="Calibri" w:cs="Calibri" w:eastAsia="Calibri" w:hAnsi="Calibri"/>
          <w:color w:val="1F2A24"/>
          <w:sz w:val="21"/>
          <w:szCs w:val="21"/>
        </w:rPr>
        <w:t xml:space="preserve"> with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ticked appear in </w:t>
      </w:r>
      <w:r>
        <w:rPr>
          <w:rFonts w:ascii="Calibri" w:cs="Calibri" w:eastAsia="Calibri" w:hAnsi="Calibri"/>
          <w:b/>
          <w:bCs/>
          <w:color w:val="1F2A24"/>
          <w:sz w:val="21"/>
          <w:szCs w:val="21"/>
        </w:rPr>
        <w:t xml:space="preserve">Assigned to</w:t>
      </w:r>
      <w:r>
        <w:rPr>
          <w:rFonts w:ascii="Calibri" w:cs="Calibri" w:eastAsia="Calibri" w:hAnsi="Calibri"/>
          <w:color w:val="1F2A24"/>
          <w:sz w:val="21"/>
          <w:szCs w:val="21"/>
        </w:rPr>
        <w:t xml:space="preserve">. The assignee's name is shown in the </w:t>
      </w:r>
      <w:r>
        <w:rPr>
          <w:rFonts w:ascii="Calibri" w:cs="Calibri" w:eastAsia="Calibri" w:hAnsi="Calibri"/>
          <w:b/>
          <w:bCs/>
          <w:color w:val="1F2A24"/>
          <w:sz w:val="21"/>
          <w:szCs w:val="21"/>
        </w:rPr>
        <w:t xml:space="preserve">Assigned</w:t>
      </w:r>
      <w:r>
        <w:rPr>
          <w:rFonts w:ascii="Calibri" w:cs="Calibri" w:eastAsia="Calibri" w:hAnsi="Calibri"/>
          <w:color w:val="1F2A24"/>
          <w:sz w:val="21"/>
          <w:szCs w:val="21"/>
        </w:rPr>
        <w:t xml:space="preserve"> column and on the Overview.</w:t>
      </w:r>
    </w:p>
    <w:p>
      <w:pPr>
        <w:pStyle w:val="Heading3"/>
        <w:keepNext/>
        <w:spacing w:after="100" w:before="260"/>
      </w:pPr>
      <w:bookmarkStart w:name="h_invoicing_a_job" w:id="1"/>
      <w:r>
        <w:rPr>
          <w:rFonts w:ascii="Cambria" w:cs="Cambria" w:eastAsia="Cambria" w:hAnsi="Cambria"/>
          <w:b/>
          <w:bCs/>
          <w:color w:val="2E7D4F"/>
          <w:sz w:val="26"/>
          <w:szCs w:val="26"/>
        </w:rPr>
        <w:t xml:space="preserve">Invoicing a job</w:t>
      </w:r>
      <w:bookmarkEnd w:id="1"/>
    </w:p>
    <w:p>
      <w:pPr>
        <w:spacing w:after="120" w:line="290"/>
      </w:pPr>
      <w:r>
        <w:rPr>
          <w:rFonts w:ascii="Calibri" w:cs="Calibri" w:eastAsia="Calibri" w:hAnsi="Calibri"/>
          <w:color w:val="1F2A24"/>
          <w:sz w:val="21"/>
          <w:szCs w:val="21"/>
        </w:rPr>
        <w:t xml:space="preserve">When a job is Completed and unpaid, click </w:t>
      </w:r>
      <w:r>
        <w:rPr>
          <w:rFonts w:ascii="Calibri" w:cs="Calibri" w:eastAsia="Calibri" w:hAnsi="Calibri"/>
          <w:b/>
          <w:bCs/>
          <w:color w:val="1F2A24"/>
          <w:sz w:val="21"/>
          <w:szCs w:val="21"/>
        </w:rPr>
        <w:t xml:space="preserve">Invoice</w:t>
      </w:r>
      <w:r>
        <w:rPr>
          <w:rFonts w:ascii="Calibri" w:cs="Calibri" w:eastAsia="Calibri" w:hAnsi="Calibri"/>
          <w:color w:val="1F2A24"/>
          <w:sz w:val="21"/>
          <w:szCs w:val="21"/>
        </w:rPr>
        <w:t xml:space="preserve">. One line is created: the job title, quantity and unit, with the unit price equal to the agreed (or quoted) amount divided by the quantity. Add tax or notes, save the draft, then </w:t>
      </w:r>
      <w:r>
        <w:rPr>
          <w:rFonts w:ascii="Calibri" w:cs="Calibri" w:eastAsia="Calibri" w:hAnsi="Calibri"/>
          <w:b/>
          <w:bCs/>
          <w:color w:val="1F2A24"/>
          <w:sz w:val="21"/>
          <w:szCs w:val="21"/>
        </w:rPr>
        <w:t xml:space="preserve">Send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Mark paid</w:t>
      </w:r>
      <w:r>
        <w:rPr>
          <w:rFonts w:ascii="Calibri" w:cs="Calibri" w:eastAsia="Calibri" w:hAnsi="Calibri"/>
          <w:color w:val="1F2A24"/>
          <w:sz w:val="21"/>
          <w:szCs w:val="21"/>
        </w:rPr>
        <w:t xml:space="preserve"> in the Invoices tab. The job is then marked paid.</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As in other vendor types, a job that is only ticked </w:t>
      </w:r>
      <w:r>
        <w:rPr>
          <w:rFonts w:ascii="Calibri" w:cs="Calibri" w:eastAsia="Calibri" w:hAnsi="Calibri"/>
          <w:b/>
          <w:bCs/>
          <w:color w:val="1F2A24"/>
          <w:sz w:val="21"/>
          <w:szCs w:val="21"/>
        </w:rPr>
        <w:t xml:space="preserve">Paid</w:t>
      </w:r>
      <w:r>
        <w:rPr>
          <w:rFonts w:ascii="Calibri" w:cs="Calibri" w:eastAsia="Calibri" w:hAnsi="Calibri"/>
          <w:color w:val="1F2A24"/>
          <w:sz w:val="21"/>
          <w:szCs w:val="21"/>
        </w:rPr>
        <w:t xml:space="preserve"> counts as revenue only if it has an </w:t>
      </w:r>
      <w:r>
        <w:rPr>
          <w:rFonts w:ascii="Calibri" w:cs="Calibri" w:eastAsia="Calibri" w:hAnsi="Calibri"/>
          <w:b/>
          <w:bCs/>
          <w:color w:val="1F2A24"/>
          <w:sz w:val="21"/>
          <w:szCs w:val="21"/>
        </w:rPr>
        <w:t xml:space="preserve">Agreed (ZMW)</w:t>
      </w:r>
      <w:r>
        <w:rPr>
          <w:rFonts w:ascii="Calibri" w:cs="Calibri" w:eastAsia="Calibri" w:hAnsi="Calibri"/>
          <w:color w:val="1F2A24"/>
          <w:sz w:val="21"/>
          <w:szCs w:val="21"/>
        </w:rPr>
        <w:t xml:space="preserve"> amount.</w:t>
      </w:r>
    </w:p>
    <w:p>
      <w:pPr>
        <w:pStyle w:val="Heading3"/>
        <w:keepNext/>
        <w:spacing w:after="100" w:before="260"/>
      </w:pPr>
      <w:bookmarkStart w:name="h_first_week_checklist_agriservices_" w:id="1"/>
      <w:r>
        <w:rPr>
          <w:rFonts w:ascii="Cambria" w:cs="Cambria" w:eastAsia="Cambria" w:hAnsi="Cambria"/>
          <w:b/>
          <w:bCs/>
          <w:color w:val="2E7D4F"/>
          <w:sz w:val="26"/>
          <w:szCs w:val="26"/>
        </w:rPr>
        <w:t xml:space="preserve">First week checklist (AgriServices)</w:t>
      </w:r>
      <w:bookmarkEnd w:id="1"/>
    </w:p>
    <w:p>
      <w:pPr>
        <w:pStyle w:val="ListParagraph"/>
        <w:numPr>
          <w:ilvl w:val="0"/>
          <w:numId w:val="183"/>
        </w:numPr>
        <w:spacing w:after="70" w:line="280"/>
      </w:pPr>
      <w:r>
        <w:rPr>
          <w:rFonts w:ascii="Calibri" w:cs="Calibri" w:eastAsia="Calibri" w:hAnsi="Calibri"/>
          <w:color w:val="1F2A24"/>
          <w:sz w:val="21"/>
          <w:szCs w:val="21"/>
        </w:rPr>
        <w:t xml:space="preserve">Finish the common checklist in Chapter 1.</w:t>
      </w:r>
    </w:p>
    <w:p>
      <w:pPr>
        <w:pStyle w:val="ListParagraph"/>
        <w:numPr>
          <w:ilvl w:val="0"/>
          <w:numId w:val="183"/>
        </w:numPr>
        <w:spacing w:after="70" w:line="280"/>
      </w:pPr>
      <w:r>
        <w:rPr>
          <w:rFonts w:ascii="Calibri" w:cs="Calibri" w:eastAsia="Calibri" w:hAnsi="Calibri"/>
          <w:color w:val="1F2A24"/>
          <w:sz w:val="21"/>
          <w:szCs w:val="21"/>
        </w:rPr>
        <w:t xml:space="preserve">List all your services with prices in </w:t>
      </w:r>
      <w:r>
        <w:rPr>
          <w:rFonts w:ascii="Calibri" w:cs="Calibri" w:eastAsia="Calibri" w:hAnsi="Calibri"/>
          <w:b/>
          <w:bCs/>
          <w:color w:val="1F2A24"/>
          <w:sz w:val="21"/>
          <w:szCs w:val="21"/>
        </w:rPr>
        <w:t xml:space="preserve">Services Catalog</w:t>
      </w:r>
      <w:r>
        <w:rPr>
          <w:rFonts w:ascii="Calibri" w:cs="Calibri" w:eastAsia="Calibri" w:hAnsi="Calibri"/>
          <w:color w:val="1F2A24"/>
          <w:sz w:val="21"/>
          <w:szCs w:val="21"/>
        </w:rPr>
        <w:t xml:space="preserve">.</w:t>
      </w:r>
    </w:p>
    <w:p>
      <w:pPr>
        <w:pStyle w:val="ListParagraph"/>
        <w:numPr>
          <w:ilvl w:val="0"/>
          <w:numId w:val="183"/>
        </w:numPr>
        <w:spacing w:after="70" w:line="280"/>
      </w:pPr>
      <w:r>
        <w:rPr>
          <w:rFonts w:ascii="Calibri" w:cs="Calibri" w:eastAsia="Calibri" w:hAnsi="Calibri"/>
          <w:color w:val="1F2A24"/>
          <w:sz w:val="21"/>
          <w:szCs w:val="21"/>
        </w:rPr>
        <w:t xml:space="preserve">Add your technicians under </w:t>
      </w:r>
      <w:r>
        <w:rPr>
          <w:rFonts w:ascii="Calibri" w:cs="Calibri" w:eastAsia="Calibri" w:hAnsi="Calibri"/>
          <w:b/>
          <w:bCs/>
          <w:color w:val="1F2A24"/>
          <w:sz w:val="21"/>
          <w:szCs w:val="21"/>
        </w:rPr>
        <w:t xml:space="preserve">Settings &gt; Team</w:t>
      </w:r>
      <w:r>
        <w:rPr>
          <w:rFonts w:ascii="Calibri" w:cs="Calibri" w:eastAsia="Calibri" w:hAnsi="Calibri"/>
          <w:color w:val="1F2A24"/>
          <w:sz w:val="21"/>
          <w:szCs w:val="21"/>
        </w:rPr>
        <w:t xml:space="preserve">.</w:t>
      </w:r>
    </w:p>
    <w:p>
      <w:pPr>
        <w:pStyle w:val="ListParagraph"/>
        <w:numPr>
          <w:ilvl w:val="0"/>
          <w:numId w:val="183"/>
        </w:numPr>
        <w:spacing w:after="70" w:line="280"/>
      </w:pPr>
      <w:r>
        <w:rPr>
          <w:rFonts w:ascii="Calibri" w:cs="Calibri" w:eastAsia="Calibri" w:hAnsi="Calibri"/>
          <w:color w:val="1F2A24"/>
          <w:sz w:val="21"/>
          <w:szCs w:val="21"/>
        </w:rPr>
        <w:t xml:space="preserve">Add your trade papers (for example ZEMA or ZABS) as certificates.</w:t>
      </w:r>
    </w:p>
    <w:p>
      <w:pPr>
        <w:pStyle w:val="ListParagraph"/>
        <w:numPr>
          <w:ilvl w:val="0"/>
          <w:numId w:val="183"/>
        </w:numPr>
        <w:spacing w:after="70" w:line="280"/>
      </w:pPr>
      <w:r>
        <w:rPr>
          <w:rFonts w:ascii="Calibri" w:cs="Calibri" w:eastAsia="Calibri" w:hAnsi="Calibri"/>
          <w:color w:val="1F2A24"/>
          <w:sz w:val="21"/>
          <w:szCs w:val="21"/>
        </w:rPr>
        <w:t xml:space="preserve">Enter your confirmed jobs for the next two weeks in </w:t>
      </w:r>
      <w:r>
        <w:rPr>
          <w:rFonts w:ascii="Calibri" w:cs="Calibri" w:eastAsia="Calibri" w:hAnsi="Calibri"/>
          <w:b/>
          <w:bCs/>
          <w:color w:val="1F2A24"/>
          <w:sz w:val="21"/>
          <w:szCs w:val="21"/>
        </w:rPr>
        <w:t xml:space="preserve">Job Schedule</w:t>
      </w:r>
      <w:r>
        <w:rPr>
          <w:rFonts w:ascii="Calibri" w:cs="Calibri" w:eastAsia="Calibri" w:hAnsi="Calibri"/>
          <w:color w:val="1F2A24"/>
          <w:sz w:val="21"/>
          <w:szCs w:val="21"/>
        </w:rPr>
        <w:t xml:space="preserve">.</w:t>
      </w:r>
    </w:p>
    <w:p>
      <w:pPr>
        <w:pStyle w:val="ListParagraph"/>
        <w:numPr>
          <w:ilvl w:val="0"/>
          <w:numId w:val="183"/>
        </w:numPr>
        <w:spacing w:after="70" w:line="280"/>
      </w:pPr>
      <w:r>
        <w:rPr>
          <w:rFonts w:ascii="Calibri" w:cs="Calibri" w:eastAsia="Calibri" w:hAnsi="Calibri"/>
          <w:color w:val="1F2A24"/>
          <w:sz w:val="21"/>
          <w:szCs w:val="21"/>
        </w:rPr>
        <w:t xml:space="preserve">Invoice and collect payment for your first completed job.</w:t>
      </w:r>
    </w:p>
    <w:p>
      <w:pPr>
        <w:spacing w:after="60"/>
      </w:pPr>
    </w:p>
    <w:p>
      <w:pPr>
        <w:pStyle w:val="Heading3"/>
        <w:keepNext/>
        <w:spacing w:after="100" w:before="260"/>
      </w:pPr>
      <w:bookmarkStart w:name="h_daily_routine_agriservices_" w:id="1"/>
      <w:r>
        <w:rPr>
          <w:rFonts w:ascii="Cambria" w:cs="Cambria" w:eastAsia="Cambria" w:hAnsi="Cambria"/>
          <w:b/>
          <w:bCs/>
          <w:color w:val="2E7D4F"/>
          <w:sz w:val="26"/>
          <w:szCs w:val="26"/>
        </w:rPr>
        <w:t xml:space="preserve">Daily routine (AgriServices)</w:t>
      </w:r>
      <w:bookmarkEnd w:id="1"/>
    </w:p>
    <w:p>
      <w:pPr>
        <w:pStyle w:val="ListParagraph"/>
        <w:numPr>
          <w:ilvl w:val="0"/>
          <w:numId w:val="184"/>
        </w:numPr>
        <w:spacing w:after="70" w:line="280"/>
      </w:pP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new requests and upcoming jobs.</w:t>
      </w:r>
    </w:p>
    <w:p>
      <w:pPr>
        <w:pStyle w:val="ListParagraph"/>
        <w:numPr>
          <w:ilvl w:val="0"/>
          <w:numId w:val="184"/>
        </w:numPr>
        <w:spacing w:after="70" w:line="280"/>
      </w:pPr>
      <w:r>
        <w:rPr>
          <w:rFonts w:ascii="Calibri" w:cs="Calibri" w:eastAsia="Calibri" w:hAnsi="Calibri"/>
          <w:b/>
          <w:bCs/>
          <w:color w:val="1F2A24"/>
          <w:sz w:val="21"/>
          <w:szCs w:val="21"/>
        </w:rPr>
        <w:t xml:space="preserve">Job Schedule</w:t>
      </w:r>
      <w:r>
        <w:rPr>
          <w:rFonts w:ascii="Calibri" w:cs="Calibri" w:eastAsia="Calibri" w:hAnsi="Calibri"/>
          <w:color w:val="1F2A24"/>
          <w:sz w:val="21"/>
          <w:szCs w:val="21"/>
        </w:rPr>
        <w:t xml:space="preserve">: quote the requests, schedule them, and assign people.</w:t>
      </w:r>
    </w:p>
    <w:p>
      <w:pPr>
        <w:pStyle w:val="ListParagraph"/>
        <w:numPr>
          <w:ilvl w:val="0"/>
          <w:numId w:val="184"/>
        </w:numPr>
        <w:spacing w:after="70" w:line="280"/>
      </w:pPr>
      <w:r>
        <w:rPr>
          <w:rFonts w:ascii="Calibri" w:cs="Calibri" w:eastAsia="Calibri" w:hAnsi="Calibri"/>
          <w:color w:val="1F2A24"/>
          <w:sz w:val="21"/>
          <w:szCs w:val="21"/>
        </w:rPr>
        <w:t xml:space="preserve">As jobs finish: </w:t>
      </w:r>
      <w:r>
        <w:rPr>
          <w:rFonts w:ascii="Calibri" w:cs="Calibri" w:eastAsia="Calibri" w:hAnsi="Calibri"/>
          <w:b/>
          <w:bCs/>
          <w:color w:val="1F2A24"/>
          <w:sz w:val="21"/>
          <w:szCs w:val="21"/>
        </w:rPr>
        <w:t xml:space="preserve">Completed</w:t>
      </w:r>
      <w:r>
        <w:rPr>
          <w:rFonts w:ascii="Calibri" w:cs="Calibri" w:eastAsia="Calibri" w:hAnsi="Calibri"/>
          <w:color w:val="1F2A24"/>
          <w:sz w:val="21"/>
          <w:szCs w:val="21"/>
        </w:rPr>
        <w:t xml:space="preserve">, completion notes, </w:t>
      </w:r>
      <w:r>
        <w:rPr>
          <w:rFonts w:ascii="Calibri" w:cs="Calibri" w:eastAsia="Calibri" w:hAnsi="Calibri"/>
          <w:b/>
          <w:bCs/>
          <w:color w:val="1F2A24"/>
          <w:sz w:val="21"/>
          <w:szCs w:val="21"/>
        </w:rPr>
        <w:t xml:space="preserve">Invoice</w:t>
      </w:r>
      <w:r>
        <w:rPr>
          <w:rFonts w:ascii="Calibri" w:cs="Calibri" w:eastAsia="Calibri" w:hAnsi="Calibri"/>
          <w:color w:val="1F2A24"/>
          <w:sz w:val="21"/>
          <w:szCs w:val="21"/>
        </w:rPr>
        <w:t xml:space="preserve">.</w:t>
      </w:r>
    </w:p>
    <w:p>
      <w:pPr>
        <w:pStyle w:val="ListParagraph"/>
        <w:numPr>
          <w:ilvl w:val="0"/>
          <w:numId w:val="184"/>
        </w:numPr>
        <w:spacing w:after="70" w:line="280"/>
      </w:pP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chase unpaid ones.</w:t>
      </w:r>
    </w:p>
    <w:p>
      <w:pPr>
        <w:spacing w:after="60"/>
      </w:pPr>
    </w:p>
    <w:p>
      <w:pPr>
        <w:pStyle w:val="Heading3"/>
        <w:keepNext/>
        <w:spacing w:after="100" w:before="260"/>
      </w:pPr>
      <w:bookmarkStart w:name="h_how_farmers_find_and_book_you_agriservices_" w:id="1"/>
      <w:r>
        <w:rPr>
          <w:rFonts w:ascii="Cambria" w:cs="Cambria" w:eastAsia="Cambria" w:hAnsi="Cambria"/>
          <w:b/>
          <w:bCs/>
          <w:color w:val="2E7D4F"/>
          <w:sz w:val="26"/>
          <w:szCs w:val="26"/>
        </w:rPr>
        <w:t xml:space="preserve">How farmers find and book you (AgriServices)</w:t>
      </w:r>
      <w:bookmarkEnd w:id="1"/>
    </w:p>
    <w:p>
      <w:pPr>
        <w:pStyle w:val="ListParagraph"/>
        <w:numPr>
          <w:ilvl w:val="0"/>
          <w:numId w:val="185"/>
        </w:numPr>
        <w:spacing w:after="70" w:line="280"/>
      </w:pPr>
      <w:r>
        <w:rPr>
          <w:rFonts w:ascii="Calibri" w:cs="Calibri" w:eastAsia="Calibri" w:hAnsi="Calibri"/>
          <w:b/>
          <w:bCs/>
          <w:color w:val="1F2A24"/>
          <w:sz w:val="21"/>
          <w:szCs w:val="21"/>
        </w:rPr>
        <w:t xml:space="preserve">Fill in</w:t>
      </w:r>
      <w:r>
        <w:rPr>
          <w:rFonts w:ascii="Calibri" w:cs="Calibri" w:eastAsia="Calibri" w:hAnsi="Calibri"/>
          <w:color w:val="1F2A24"/>
          <w:sz w:val="21"/>
          <w:szCs w:val="21"/>
        </w:rPr>
        <w:t xml:space="preserve"> your Business profile (phone, WhatsApp, district, districts served, specialties such as "Irrigation, soil testing"), and your Services Catalog with prices. Your marketplace category is </w:t>
      </w:r>
      <w:r>
        <w:rPr>
          <w:rFonts w:ascii="Calibri" w:cs="Calibri" w:eastAsia="Calibri" w:hAnsi="Calibri"/>
          <w:b/>
          <w:bCs/>
          <w:color w:val="1F2A24"/>
          <w:sz w:val="21"/>
          <w:szCs w:val="21"/>
        </w:rPr>
        <w:t xml:space="preserve">Agricultural Services</w:t>
      </w:r>
      <w:r>
        <w:rPr>
          <w:rFonts w:ascii="Calibri" w:cs="Calibri" w:eastAsia="Calibri" w:hAnsi="Calibri"/>
          <w:color w:val="1F2A24"/>
          <w:sz w:val="21"/>
          <w:szCs w:val="21"/>
        </w:rPr>
        <w:t xml:space="preserve">.</w:t>
      </w:r>
    </w:p>
    <w:p>
      <w:pPr>
        <w:pStyle w:val="ListParagraph"/>
        <w:numPr>
          <w:ilvl w:val="0"/>
          <w:numId w:val="185"/>
        </w:numPr>
        <w:spacing w:after="70" w:line="280"/>
      </w:pPr>
      <w:r>
        <w:rPr>
          <w:rFonts w:ascii="Calibri" w:cs="Calibri" w:eastAsia="Calibri" w:hAnsi="Calibri"/>
          <w:b/>
          <w:bCs/>
          <w:color w:val="1F2A24"/>
          <w:sz w:val="21"/>
          <w:szCs w:val="21"/>
        </w:rPr>
        <w:t xml:space="preserve">Appear in search.</w:t>
      </w:r>
      <w:r>
        <w:rPr>
          <w:rFonts w:ascii="Calibri" w:cs="Calibri" w:eastAsia="Calibri" w:hAnsi="Calibri"/>
          <w:color w:val="1F2A24"/>
          <w:sz w:val="21"/>
          <w:szCs w:val="21"/>
        </w:rPr>
        <w:t xml:space="preserve"> Your profile is stored in the provider directory under Agricultural Services. In the farm workspace, the </w:t>
      </w:r>
      <w:r>
        <w:rPr>
          <w:rFonts w:ascii="Calibri" w:cs="Calibri" w:eastAsia="Calibri" w:hAnsi="Calibri"/>
          <w:b/>
          <w:bCs/>
          <w:color w:val="1F2A24"/>
          <w:sz w:val="21"/>
          <w:szCs w:val="21"/>
        </w:rPr>
        <w:t xml:space="preserve">AgriServices</w:t>
      </w:r>
      <w:r>
        <w:rPr>
          <w:rFonts w:ascii="Calibri" w:cs="Calibri" w:eastAsia="Calibri" w:hAnsi="Calibri"/>
          <w:color w:val="1F2A24"/>
          <w:sz w:val="21"/>
          <w:szCs w:val="21"/>
        </w:rPr>
        <w:t xml:space="preserve"> page under Markets is a separate listings board where service offers are posted as listings with a price and a phone number; on that page the offers a visitor posts are kept on that visitor's own device. Farmers who need your service can also contact you directly, so a clear phone number and WhatsApp number matter most.</w:t>
      </w:r>
    </w:p>
    <w:p>
      <w:pPr>
        <w:pStyle w:val="ListParagraph"/>
        <w:numPr>
          <w:ilvl w:val="0"/>
          <w:numId w:val="185"/>
        </w:numPr>
        <w:spacing w:after="70" w:line="280"/>
      </w:pPr>
      <w:r>
        <w:rPr>
          <w:rFonts w:ascii="Calibri" w:cs="Calibri" w:eastAsia="Calibri" w:hAnsi="Calibri"/>
          <w:b/>
          <w:bCs/>
          <w:color w:val="1F2A24"/>
          <w:sz w:val="21"/>
          <w:szCs w:val="21"/>
        </w:rPr>
        <w:t xml:space="preserve">When a request arrives.</w:t>
      </w:r>
      <w:r>
        <w:rPr>
          <w:rFonts w:ascii="Calibri" w:cs="Calibri" w:eastAsia="Calibri" w:hAnsi="Calibri"/>
          <w:color w:val="1F2A24"/>
          <w:sz w:val="21"/>
          <w:szCs w:val="21"/>
        </w:rPr>
        <w:t xml:space="preserve"> In this version there is no booking button for AgriServices. A farmer phones or messages you. Enter the request under </w:t>
      </w:r>
      <w:r>
        <w:rPr>
          <w:rFonts w:ascii="Calibri" w:cs="Calibri" w:eastAsia="Calibri" w:hAnsi="Calibri"/>
          <w:b/>
          <w:bCs/>
          <w:color w:val="1F2A24"/>
          <w:sz w:val="21"/>
          <w:szCs w:val="21"/>
        </w:rPr>
        <w:t xml:space="preserve">Job Schedule</w:t>
      </w:r>
      <w:r>
        <w:rPr>
          <w:rFonts w:ascii="Calibri" w:cs="Calibri" w:eastAsia="Calibri" w:hAnsi="Calibri"/>
          <w:color w:val="1F2A24"/>
          <w:sz w:val="21"/>
          <w:szCs w:val="21"/>
        </w:rPr>
        <w:t xml:space="preserve"> with </w:t>
      </w:r>
      <w:r>
        <w:rPr>
          <w:rFonts w:ascii="Calibri" w:cs="Calibri" w:eastAsia="Calibri" w:hAnsi="Calibri"/>
          <w:b/>
          <w:bCs/>
          <w:color w:val="1F2A24"/>
          <w:sz w:val="21"/>
          <w:szCs w:val="21"/>
        </w:rPr>
        <w:t xml:space="preserve">+ Job</w:t>
      </w:r>
      <w:r>
        <w:rPr>
          <w:rFonts w:ascii="Calibri" w:cs="Calibri" w:eastAsia="Calibri" w:hAnsi="Calibri"/>
          <w:color w:val="1F2A24"/>
          <w:sz w:val="21"/>
          <w:szCs w:val="21"/>
        </w:rPr>
        <w:t xml:space="preserve"> and status </w:t>
      </w:r>
      <w:r>
        <w:rPr>
          <w:rFonts w:ascii="Calibri" w:cs="Calibri" w:eastAsia="Calibri" w:hAnsi="Calibri"/>
          <w:b/>
          <w:bCs/>
          <w:color w:val="1F2A24"/>
          <w:sz w:val="21"/>
          <w:szCs w:val="21"/>
        </w:rPr>
        <w:t xml:space="preserve">Requested</w:t>
      </w:r>
      <w:r>
        <w:rPr>
          <w:rFonts w:ascii="Calibri" w:cs="Calibri" w:eastAsia="Calibri" w:hAnsi="Calibri"/>
          <w:color w:val="1F2A24"/>
          <w:sz w:val="21"/>
          <w:szCs w:val="21"/>
        </w:rPr>
        <w:t xml:space="preserve">. This keeps your diary, clients and revenue complete.</w:t>
      </w:r>
    </w:p>
    <w:p>
      <w:pPr>
        <w:spacing w:after="60"/>
      </w:pPr>
    </w:p>
    <w:p>
      <w:pPr>
        <w:pStyle w:val="Heading1"/>
        <w:keepNext/>
        <w:pageBreakBefore/>
        <w:pBdr>
          <w:bottom w:val="single" w:color="B9CDBF" w:sz="12" w:space="6"/>
        </w:pBdr>
        <w:spacing w:after="200" w:before="0"/>
      </w:pPr>
      <w:bookmarkStart w:name="h_part_7_vendor_workspaces_agro_dealers_agrisupply_agrifood_se" w:id="1"/>
      <w:r>
        <w:rPr>
          <w:rFonts w:ascii="Cambria" w:cs="Cambria" w:eastAsia="Cambria" w:hAnsi="Cambria"/>
          <w:b/>
          <w:bCs/>
          <w:color w:val="0F3D24"/>
          <w:sz w:val="44"/>
          <w:szCs w:val="44"/>
        </w:rPr>
        <w:t xml:space="preserve">Part 7 — Vendor Workspaces: Agro Dealers, AgriSupply, AgriFood Sellers and Processors</w:t>
      </w:r>
      <w:bookmarkEnd w:id="1"/>
    </w:p>
    <w:p>
      <w:pPr>
        <w:spacing w:after="120" w:line="290"/>
      </w:pPr>
      <w:r>
        <w:rPr>
          <w:rFonts w:ascii="Calibri" w:cs="Calibri" w:eastAsia="Calibri" w:hAnsi="Calibri"/>
          <w:color w:val="1F2A24"/>
          <w:sz w:val="21"/>
          <w:szCs w:val="21"/>
        </w:rPr>
        <w:t xml:space="preserve">This part covers the four vendor workspaces that </w:t>
      </w:r>
      <w:r>
        <w:rPr>
          <w:rFonts w:ascii="Calibri" w:cs="Calibri" w:eastAsia="Calibri" w:hAnsi="Calibri"/>
          <w:b/>
          <w:bCs/>
          <w:color w:val="1F2A24"/>
          <w:sz w:val="21"/>
          <w:szCs w:val="21"/>
        </w:rPr>
        <w:t xml:space="preserve">sell goods or process produce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Agro Dealer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AgriSupply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AgriFood Seller</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Agro Processor</w:t>
      </w:r>
      <w:r>
        <w:rPr>
          <w:rFonts w:ascii="Calibri" w:cs="Calibri" w:eastAsia="Calibri" w:hAnsi="Calibri"/>
          <w:color w:val="1F2A24"/>
          <w:sz w:val="21"/>
          <w:szCs w:val="21"/>
        </w:rPr>
        <w:t xml:space="preserve">. They share one engine. The first three (dealer, supply, food seller) are almost the same screens with different names. The processor adds a set of screens for raw material intake, processing lots and traceability.</w:t>
      </w:r>
    </w:p>
    <w:p>
      <w:pPr>
        <w:spacing w:after="120" w:line="290"/>
      </w:pPr>
      <w:r>
        <w:rPr>
          <w:rFonts w:ascii="Calibri" w:cs="Calibri" w:eastAsia="Calibri" w:hAnsi="Calibri"/>
          <w:color w:val="1F2A24"/>
          <w:sz w:val="21"/>
          <w:szCs w:val="21"/>
        </w:rPr>
        <w:t xml:space="preserve">Part 6 — Vendor Workspaces: Basics, Vet Services, Equipment Hire, Transport and AgriServices explains the things every vendor workspace has: how the workspace is created, the sidebar, </w:t>
      </w:r>
      <w:r>
        <w:rPr>
          <w:rFonts w:ascii="Calibri" w:cs="Calibri" w:eastAsia="Calibri" w:hAnsi="Calibri"/>
          <w:b/>
          <w:bCs/>
          <w:color w:val="1F2A24"/>
          <w:sz w:val="21"/>
          <w:szCs w:val="21"/>
        </w:rPr>
        <w:t xml:space="preserve">Clients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Revenue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Users &amp; Permissions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This part does not repeat them. Where they matter to a sale, this part tells you which tab to open and says "see Part 6".</w:t>
      </w:r>
    </w:p>
    <w:p>
      <w:pPr>
        <w:pStyle w:val="Heading2"/>
        <w:keepNext/>
        <w:spacing w:after="140" w:before="360"/>
      </w:pPr>
      <w:bookmarkStart w:name="h_how_these_workspaces_work" w:id="1"/>
      <w:r>
        <w:rPr>
          <w:rFonts w:ascii="Cambria" w:cs="Cambria" w:eastAsia="Cambria" w:hAnsi="Cambria"/>
          <w:b/>
          <w:bCs/>
          <w:color w:val="1F6B3A"/>
          <w:sz w:val="32"/>
          <w:szCs w:val="32"/>
        </w:rPr>
        <w:t xml:space="preserve">How these workspaces work</w:t>
      </w:r>
      <w:bookmarkEnd w:id="1"/>
    </w:p>
    <w:p>
      <w:pPr>
        <w:pStyle w:val="Heading3"/>
        <w:keepNext/>
        <w:spacing w:after="100" w:before="260"/>
      </w:pPr>
      <w:bookmarkStart w:name="h_what_is_saved_and_where" w:id="1"/>
      <w:r>
        <w:rPr>
          <w:rFonts w:ascii="Cambria" w:cs="Cambria" w:eastAsia="Cambria" w:hAnsi="Cambria"/>
          <w:b/>
          <w:bCs/>
          <w:color w:val="2E7D4F"/>
          <w:sz w:val="26"/>
          <w:szCs w:val="26"/>
        </w:rPr>
        <w:t xml:space="preserve">What is saved and where</w:t>
      </w:r>
      <w:bookmarkEnd w:id="1"/>
    </w:p>
    <w:p>
      <w:pPr>
        <w:spacing w:after="120" w:line="290"/>
      </w:pPr>
      <w:r>
        <w:rPr>
          <w:rFonts w:ascii="Calibri" w:cs="Calibri" w:eastAsia="Calibri" w:hAnsi="Calibri"/>
          <w:color w:val="1F2A24"/>
          <w:sz w:val="21"/>
          <w:szCs w:val="21"/>
        </w:rPr>
        <w:t xml:space="preserve">Everything in these four workspaces is saved to your company account. That means your whole team sees the same catalogue, orders, stock and lots, on any phone or computer, and nothing is lost if you clear your browser. You do not need </w:t>
      </w:r>
      <w:r>
        <w:rPr>
          <w:rFonts w:ascii="Calibri" w:cs="Calibri" w:eastAsia="Calibri" w:hAnsi="Calibri"/>
          <w:b/>
          <w:bCs/>
          <w:color w:val="1F2A24"/>
          <w:sz w:val="21"/>
          <w:szCs w:val="21"/>
        </w:rPr>
        <w:t xml:space="preserve">Backup &amp; Restore</w:t>
      </w:r>
      <w:r>
        <w:rPr>
          <w:rFonts w:ascii="Calibri" w:cs="Calibri" w:eastAsia="Calibri" w:hAnsi="Calibri"/>
          <w:color w:val="1F2A24"/>
          <w:sz w:val="21"/>
          <w:szCs w:val="21"/>
        </w:rPr>
        <w:t xml:space="preserve"> for these tabs.</w:t>
      </w:r>
    </w:p>
    <w:p>
      <w:pPr>
        <w:pStyle w:val="Heading3"/>
        <w:keepNext/>
        <w:spacing w:after="100" w:before="260"/>
      </w:pPr>
      <w:bookmarkStart w:name="h_the_pieces_that_make_up_a_goods_workspace" w:id="1"/>
      <w:r>
        <w:rPr>
          <w:rFonts w:ascii="Cambria" w:cs="Cambria" w:eastAsia="Cambria" w:hAnsi="Cambria"/>
          <w:b/>
          <w:bCs/>
          <w:color w:val="2E7D4F"/>
          <w:sz w:val="26"/>
          <w:szCs w:val="26"/>
        </w:rPr>
        <w:t xml:space="preserve">The pieces that make up a goods workspace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5"/>
        <w:gridCol w:w="4618"/>
        <w:gridCol w:w="2885"/>
      </w:tblGrid>
      <w:tr>
        <w:trPr>
          <w:cantSplit/>
          <w:tblHeader/>
        </w:trPr>
        <w:tc>
          <w:tcPr>
            <w:tcW w:type="dxa" w:w="213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Piece</w:t>
            </w:r>
          </w:p>
        </w:tc>
        <w:tc>
          <w:tcPr>
            <w:tcW w:type="dxa" w:w="461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w:t>
            </w:r>
          </w:p>
        </w:tc>
        <w:tc>
          <w:tcPr>
            <w:tcW w:type="dxa" w:w="288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Where you work with it</w:t>
            </w:r>
          </w:p>
        </w:tc>
      </w:tr>
      <w:tr>
        <w:trPr>
          <w:cantSplit/>
          <w:tblHeader w:val="false"/>
        </w:trPr>
        <w:tc>
          <w:tcPr>
            <w:tcW w:type="dxa" w:w="21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Listing (product)</w:t>
            </w:r>
          </w:p>
        </w:tc>
        <w:tc>
          <w:tcPr>
            <w:tcW w:type="dxa" w:w="46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line in your catalogue, with a name, price, unit and stock quantity.</w:t>
            </w:r>
          </w:p>
        </w:tc>
        <w:tc>
          <w:tcPr>
            <w:tcW w:type="dxa" w:w="28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Catalogue, Stock and Pricing tabs</w:t>
            </w:r>
          </w:p>
        </w:tc>
      </w:tr>
      <w:tr>
        <w:trPr>
          <w:cantSplit/>
          <w:tblHeader w:val="false"/>
        </w:trPr>
        <w:tc>
          <w:tcPr>
            <w:tcW w:type="dxa" w:w="21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Order</w:t>
            </w:r>
          </w:p>
        </w:tc>
        <w:tc>
          <w:tcPr>
            <w:tcW w:type="dxa" w:w="46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sale to a customer, with one or more lines, a total, a delivery choice and a paid flag.</w:t>
            </w:r>
          </w:p>
        </w:tc>
        <w:tc>
          <w:tcPr>
            <w:tcW w:type="dxa" w:w="28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Orders tab</w:t>
            </w:r>
          </w:p>
        </w:tc>
      </w:tr>
      <w:tr>
        <w:trPr>
          <w:cantSplit/>
          <w:tblHeader w:val="false"/>
        </w:trPr>
        <w:tc>
          <w:tcPr>
            <w:tcW w:type="dxa" w:w="21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Invoice</w:t>
            </w:r>
          </w:p>
        </w:tc>
        <w:tc>
          <w:tcPr>
            <w:tcW w:type="dxa" w:w="46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bill you can print or send to a customer, optionally built from an order.</w:t>
            </w:r>
          </w:p>
        </w:tc>
        <w:tc>
          <w:tcPr>
            <w:tcW w:type="dxa" w:w="28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Invoices</w:t>
            </w:r>
            <w:r>
              <w:rPr>
                <w:rFonts w:ascii="Calibri" w:cs="Calibri" w:eastAsia="Calibri" w:hAnsi="Calibri"/>
                <w:color w:val="1F2A24"/>
                <w:sz w:val="18"/>
                <w:szCs w:val="18"/>
              </w:rPr>
              <w:t xml:space="preserve"> tab (Part 6)</w:t>
            </w:r>
          </w:p>
        </w:tc>
      </w:tr>
      <w:tr>
        <w:trPr>
          <w:cantSplit/>
          <w:tblHeader w:val="false"/>
        </w:trPr>
        <w:tc>
          <w:tcPr>
            <w:tcW w:type="dxa" w:w="21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Lot (processor only)</w:t>
            </w:r>
          </w:p>
        </w:tc>
        <w:tc>
          <w:tcPr>
            <w:tcW w:type="dxa" w:w="46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batch of raw material from one source, followed through processing to finished product.</w:t>
            </w:r>
          </w:p>
        </w:tc>
        <w:tc>
          <w:tcPr>
            <w:tcW w:type="dxa" w:w="28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Processor tabs</w:t>
            </w:r>
          </w:p>
        </w:tc>
      </w:tr>
      <w:tr>
        <w:trPr>
          <w:cantSplit/>
          <w:tblHeader w:val="false"/>
        </w:trPr>
        <w:tc>
          <w:tcPr>
            <w:tcW w:type="dxa" w:w="21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Services</w:t>
            </w:r>
          </w:p>
        </w:tc>
        <w:tc>
          <w:tcPr>
            <w:tcW w:type="dxa" w:w="46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Extra things you offer (delivery, spraying, toll milling).</w:t>
            </w:r>
          </w:p>
        </w:tc>
        <w:tc>
          <w:tcPr>
            <w:tcW w:type="dxa" w:w="28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Marketplace Listing</w:t>
            </w:r>
            <w:r>
              <w:rPr>
                <w:rFonts w:ascii="Calibri" w:cs="Calibri" w:eastAsia="Calibri" w:hAnsi="Calibri"/>
                <w:color w:val="1F2A24"/>
                <w:sz w:val="18"/>
                <w:szCs w:val="18"/>
              </w:rPr>
              <w:t xml:space="preserve"> tab (Part 6)</w:t>
            </w:r>
          </w:p>
        </w:tc>
      </w:tr>
    </w:tbl>
    <w:p>
      <w:pPr>
        <w:spacing w:after="160"/>
      </w:pPr>
    </w:p>
    <w:p>
      <w:pPr>
        <w:pStyle w:val="Heading3"/>
        <w:keepNext/>
        <w:spacing w:after="100" w:before="260"/>
      </w:pPr>
      <w:bookmarkStart w:name="h_the_golden_rule_about_stock" w:id="1"/>
      <w:r>
        <w:rPr>
          <w:rFonts w:ascii="Cambria" w:cs="Cambria" w:eastAsia="Cambria" w:hAnsi="Cambria"/>
          <w:b/>
          <w:bCs/>
          <w:color w:val="2E7D4F"/>
          <w:sz w:val="26"/>
          <w:szCs w:val="26"/>
        </w:rPr>
        <w:t xml:space="preserve">The golden rule about stock</w:t>
      </w:r>
      <w:bookmarkEnd w:id="1"/>
    </w:p>
    <w:p>
      <w:pPr>
        <w:spacing w:after="120" w:line="290"/>
      </w:pPr>
      <w:r>
        <w:rPr>
          <w:rFonts w:ascii="Calibri" w:cs="Calibri" w:eastAsia="Calibri" w:hAnsi="Calibri"/>
          <w:color w:val="1F2A24"/>
          <w:sz w:val="21"/>
          <w:szCs w:val="21"/>
        </w:rPr>
        <w:t xml:space="preserve">Your </w:t>
      </w:r>
      <w:r>
        <w:rPr>
          <w:rFonts w:ascii="Calibri" w:cs="Calibri" w:eastAsia="Calibri" w:hAnsi="Calibri"/>
          <w:b/>
          <w:bCs/>
          <w:color w:val="1F2A24"/>
          <w:sz w:val="21"/>
          <w:szCs w:val="21"/>
        </w:rPr>
        <w:t xml:space="preserve">stock</w:t>
      </w:r>
      <w:r>
        <w:rPr>
          <w:rFonts w:ascii="Calibri" w:cs="Calibri" w:eastAsia="Calibri" w:hAnsi="Calibri"/>
          <w:color w:val="1F2A24"/>
          <w:sz w:val="21"/>
          <w:szCs w:val="21"/>
        </w:rPr>
        <w:t xml:space="preserve"> is the </w:t>
      </w:r>
      <w:r>
        <w:rPr>
          <w:rFonts w:ascii="Calibri" w:cs="Calibri" w:eastAsia="Calibri" w:hAnsi="Calibri"/>
          <w:b/>
          <w:bCs/>
          <w:color w:val="1F2A24"/>
          <w:sz w:val="21"/>
          <w:szCs w:val="21"/>
        </w:rPr>
        <w:t xml:space="preserve">Quantity in stock</w:t>
      </w:r>
      <w:r>
        <w:rPr>
          <w:rFonts w:ascii="Calibri" w:cs="Calibri" w:eastAsia="Calibri" w:hAnsi="Calibri"/>
          <w:color w:val="1F2A24"/>
          <w:sz w:val="21"/>
          <w:szCs w:val="21"/>
        </w:rPr>
        <w:t xml:space="preserve"> on each listing. It changes in only three ways:</w:t>
      </w:r>
    </w:p>
    <w:p>
      <w:pPr>
        <w:pStyle w:val="ListParagraph"/>
        <w:numPr>
          <w:ilvl w:val="0"/>
          <w:numId w:val="186"/>
        </w:numPr>
        <w:spacing w:after="70" w:line="280"/>
      </w:pPr>
      <w:r>
        <w:rPr>
          <w:rFonts w:ascii="Calibri" w:cs="Calibri" w:eastAsia="Calibri" w:hAnsi="Calibri"/>
          <w:color w:val="1F2A24"/>
          <w:sz w:val="21"/>
          <w:szCs w:val="21"/>
        </w:rPr>
        <w:t xml:space="preserve">You change it yourself with </w:t>
      </w:r>
      <w:r>
        <w:rPr>
          <w:rFonts w:ascii="Calibri" w:cs="Calibri" w:eastAsia="Calibri" w:hAnsi="Calibri"/>
          <w:b/>
          <w:bCs/>
          <w:color w:val="1F2A24"/>
          <w:sz w:val="21"/>
          <w:szCs w:val="21"/>
        </w:rPr>
        <w:t xml:space="preserve">adjust</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w:t>
      </w:r>
    </w:p>
    <w:p>
      <w:pPr>
        <w:pStyle w:val="ListParagraph"/>
        <w:numPr>
          <w:ilvl w:val="0"/>
          <w:numId w:val="186"/>
        </w:numPr>
        <w:spacing w:after="70" w:line="280"/>
      </w:pPr>
      <w:r>
        <w:rPr>
          <w:rFonts w:ascii="Calibri" w:cs="Calibri" w:eastAsia="Calibri" w:hAnsi="Calibri"/>
          <w:color w:val="1F2A24"/>
          <w:sz w:val="21"/>
          <w:szCs w:val="21"/>
        </w:rPr>
        <w:t xml:space="preserve">An order that contains that listing moves from </w:t>
      </w:r>
      <w:r>
        <w:rPr>
          <w:rFonts w:ascii="Calibri" w:cs="Calibri" w:eastAsia="Calibri" w:hAnsi="Calibri"/>
          <w:b/>
          <w:bCs/>
          <w:color w:val="1F2A24"/>
          <w:sz w:val="21"/>
          <w:szCs w:val="21"/>
        </w:rPr>
        <w:t xml:space="preserve">New</w:t>
      </w:r>
      <w:r>
        <w:rPr>
          <w:rFonts w:ascii="Calibri" w:cs="Calibri" w:eastAsia="Calibri" w:hAnsi="Calibri"/>
          <w:color w:val="1F2A24"/>
          <w:sz w:val="21"/>
          <w:szCs w:val="21"/>
        </w:rPr>
        <w:t xml:space="preserve"> to </w:t>
      </w:r>
      <w:r>
        <w:rPr>
          <w:rFonts w:ascii="Calibri" w:cs="Calibri" w:eastAsia="Calibri" w:hAnsi="Calibri"/>
          <w:b/>
          <w:bCs/>
          <w:color w:val="1F2A24"/>
          <w:sz w:val="21"/>
          <w:szCs w:val="21"/>
        </w:rPr>
        <w:t xml:space="preserve">Confirmed</w:t>
      </w:r>
      <w:r>
        <w:rPr>
          <w:rFonts w:ascii="Calibri" w:cs="Calibri" w:eastAsia="Calibri" w:hAnsi="Calibri"/>
          <w:color w:val="1F2A24"/>
          <w:sz w:val="21"/>
          <w:szCs w:val="21"/>
        </w:rPr>
        <w:t xml:space="preserve"> (or further). The quantities on the order lines are taken off the listing, one time only.</w:t>
      </w:r>
    </w:p>
    <w:p>
      <w:pPr>
        <w:pStyle w:val="ListParagraph"/>
        <w:numPr>
          <w:ilvl w:val="0"/>
          <w:numId w:val="186"/>
        </w:numPr>
        <w:spacing w:after="70" w:line="280"/>
      </w:pPr>
      <w:r>
        <w:rPr>
          <w:rFonts w:ascii="Calibri" w:cs="Calibri" w:eastAsia="Calibri" w:hAnsi="Calibri"/>
          <w:color w:val="1F2A24"/>
          <w:sz w:val="21"/>
          <w:szCs w:val="21"/>
        </w:rPr>
        <w:t xml:space="preserve">You create the listing, which sets the opening quantity.</w:t>
      </w:r>
    </w:p>
    <w:p>
      <w:pPr>
        <w:spacing w:after="60"/>
      </w:pPr>
    </w:p>
    <w:p>
      <w:pPr>
        <w:spacing w:after="120" w:line="290"/>
      </w:pPr>
      <w:r>
        <w:rPr>
          <w:rFonts w:ascii="Calibri" w:cs="Calibri" w:eastAsia="Calibri" w:hAnsi="Calibri"/>
          <w:color w:val="1F2A24"/>
          <w:sz w:val="21"/>
          <w:szCs w:val="21"/>
        </w:rPr>
        <w:t xml:space="preserve">The app never changes stock when an order is cancelled, deleted or delivered later. The details are explained under Orders below.</w:t>
      </w:r>
    </w:p>
    <w:p>
      <w:pPr>
        <w:pStyle w:val="Heading3"/>
        <w:keepNext/>
        <w:spacing w:after="100" w:before="260"/>
      </w:pPr>
      <w:bookmarkStart w:name="h_terms_used_in_this_part" w:id="1"/>
      <w:r>
        <w:rPr>
          <w:rFonts w:ascii="Cambria" w:cs="Cambria" w:eastAsia="Cambria" w:hAnsi="Cambria"/>
          <w:b/>
          <w:bCs/>
          <w:color w:val="2E7D4F"/>
          <w:sz w:val="26"/>
          <w:szCs w:val="26"/>
        </w:rPr>
        <w:t xml:space="preserve">Terms used in this part</w:t>
      </w:r>
      <w:bookmarkEnd w:id="1"/>
    </w:p>
    <w:p>
      <w:pPr>
        <w:pStyle w:val="ListParagraph"/>
        <w:numPr>
          <w:ilvl w:val="0"/>
          <w:numId w:val="2"/>
        </w:numPr>
        <w:spacing w:after="60" w:line="280"/>
      </w:pPr>
      <w:r>
        <w:rPr>
          <w:rFonts w:ascii="Calibri" w:cs="Calibri" w:eastAsia="Calibri" w:hAnsi="Calibri"/>
          <w:b/>
          <w:bCs/>
          <w:color w:val="1F2A24"/>
          <w:sz w:val="21"/>
          <w:szCs w:val="21"/>
        </w:rPr>
        <w:t xml:space="preserve">Listing</w:t>
      </w:r>
      <w:r>
        <w:rPr>
          <w:rFonts w:ascii="Calibri" w:cs="Calibri" w:eastAsia="Calibri" w:hAnsi="Calibri"/>
          <w:color w:val="1F2A24"/>
          <w:sz w:val="21"/>
          <w:szCs w:val="21"/>
        </w:rPr>
        <w:t xml:space="preserve">: a product you sell. When it is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(shown as "live in marketplace") farmers and buyers can see it.</w:t>
      </w:r>
    </w:p>
    <w:p>
      <w:pPr>
        <w:pStyle w:val="ListParagraph"/>
        <w:numPr>
          <w:ilvl w:val="0"/>
          <w:numId w:val="2"/>
        </w:numPr>
        <w:spacing w:after="60" w:line="280"/>
      </w:pPr>
      <w:r>
        <w:rPr>
          <w:rFonts w:ascii="Calibri" w:cs="Calibri" w:eastAsia="Calibri" w:hAnsi="Calibri"/>
          <w:b/>
          <w:bCs/>
          <w:color w:val="1F2A24"/>
          <w:sz w:val="21"/>
          <w:szCs w:val="21"/>
        </w:rPr>
        <w:t xml:space="preserve">Walk-in order</w:t>
      </w:r>
      <w:r>
        <w:rPr>
          <w:rFonts w:ascii="Calibri" w:cs="Calibri" w:eastAsia="Calibri" w:hAnsi="Calibri"/>
          <w:color w:val="1F2A24"/>
          <w:sz w:val="21"/>
          <w:szCs w:val="21"/>
        </w:rPr>
        <w:t xml:space="preserve">: a sale to someone who came to your counter or phoned you. You type it in yourself.</w:t>
      </w:r>
    </w:p>
    <w:p>
      <w:pPr>
        <w:pStyle w:val="ListParagraph"/>
        <w:numPr>
          <w:ilvl w:val="0"/>
          <w:numId w:val="2"/>
        </w:numPr>
        <w:spacing w:after="60" w:line="280"/>
      </w:pPr>
      <w:r>
        <w:rPr>
          <w:rFonts w:ascii="Calibri" w:cs="Calibri" w:eastAsia="Calibri" w:hAnsi="Calibri"/>
          <w:b/>
          <w:bCs/>
          <w:color w:val="1F2A24"/>
          <w:sz w:val="21"/>
          <w:szCs w:val="21"/>
        </w:rPr>
        <w:t xml:space="preserve">Lot</w:t>
      </w:r>
      <w:r>
        <w:rPr>
          <w:rFonts w:ascii="Calibri" w:cs="Calibri" w:eastAsia="Calibri" w:hAnsi="Calibri"/>
          <w:color w:val="1F2A24"/>
          <w:sz w:val="21"/>
          <w:szCs w:val="21"/>
        </w:rPr>
        <w:t xml:space="preserve">: a processing batch with its own code, such as LOT-2026-0001.</w:t>
      </w:r>
    </w:p>
    <w:p>
      <w:pPr>
        <w:pStyle w:val="ListParagraph"/>
        <w:numPr>
          <w:ilvl w:val="0"/>
          <w:numId w:val="2"/>
        </w:numPr>
        <w:spacing w:after="60" w:line="280"/>
      </w:pPr>
      <w:r>
        <w:rPr>
          <w:rFonts w:ascii="Calibri" w:cs="Calibri" w:eastAsia="Calibri" w:hAnsi="Calibri"/>
          <w:b/>
          <w:bCs/>
          <w:color w:val="1F2A24"/>
          <w:sz w:val="21"/>
          <w:szCs w:val="21"/>
        </w:rPr>
        <w:t xml:space="preserve">Yield</w:t>
      </w:r>
      <w:r>
        <w:rPr>
          <w:rFonts w:ascii="Calibri" w:cs="Calibri" w:eastAsia="Calibri" w:hAnsi="Calibri"/>
          <w:color w:val="1F2A24"/>
          <w:sz w:val="21"/>
          <w:szCs w:val="21"/>
        </w:rPr>
        <w:t xml:space="preserve">: finished output divided by raw input, as a percentage.</w:t>
      </w:r>
    </w:p>
    <w:p>
      <w:pPr>
        <w:pStyle w:val="ListParagraph"/>
        <w:numPr>
          <w:ilvl w:val="0"/>
          <w:numId w:val="2"/>
        </w:numPr>
        <w:spacing w:after="60" w:line="280"/>
      </w:pPr>
      <w:r>
        <w:rPr>
          <w:rFonts w:ascii="Calibri" w:cs="Calibri" w:eastAsia="Calibri" w:hAnsi="Calibri"/>
          <w:b/>
          <w:bCs/>
          <w:color w:val="1F2A24"/>
          <w:sz w:val="21"/>
          <w:szCs w:val="21"/>
        </w:rPr>
        <w:t xml:space="preserve">Toll milling</w:t>
      </w:r>
      <w:r>
        <w:rPr>
          <w:rFonts w:ascii="Calibri" w:cs="Calibri" w:eastAsia="Calibri" w:hAnsi="Calibri"/>
          <w:color w:val="1F2A24"/>
          <w:sz w:val="21"/>
          <w:szCs w:val="21"/>
        </w:rPr>
        <w:t xml:space="preserve">: milling a farmer's own grain for a fee, without buying it.</w:t>
      </w:r>
    </w:p>
    <w:p>
      <w:pPr>
        <w:spacing w:after="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tab names change by business type. Agro Dealer has </w:t>
      </w:r>
      <w:r>
        <w:rPr>
          <w:rFonts w:ascii="Calibri" w:cs="Calibri" w:eastAsia="Calibri" w:hAnsi="Calibri"/>
          <w:b/>
          <w:bCs/>
          <w:color w:val="1F2A24"/>
          <w:sz w:val="21"/>
          <w:szCs w:val="21"/>
        </w:rPr>
        <w:t xml:space="preserve">Product Catalog</w:t>
      </w:r>
      <w:r>
        <w:rPr>
          <w:rFonts w:ascii="Calibri" w:cs="Calibri" w:eastAsia="Calibri" w:hAnsi="Calibri"/>
          <w:color w:val="1F2A24"/>
          <w:sz w:val="21"/>
          <w:szCs w:val="21"/>
        </w:rPr>
        <w:t xml:space="preserve">; AgriSupply has </w:t>
      </w:r>
      <w:r>
        <w:rPr>
          <w:rFonts w:ascii="Calibri" w:cs="Calibri" w:eastAsia="Calibri" w:hAnsi="Calibri"/>
          <w:b/>
          <w:bCs/>
          <w:color w:val="1F2A24"/>
          <w:sz w:val="21"/>
          <w:szCs w:val="21"/>
        </w:rPr>
        <w:t xml:space="preserve">Supply Catalog</w:t>
      </w:r>
      <w:r>
        <w:rPr>
          <w:rFonts w:ascii="Calibri" w:cs="Calibri" w:eastAsia="Calibri" w:hAnsi="Calibri"/>
          <w:color w:val="1F2A24"/>
          <w:sz w:val="21"/>
          <w:szCs w:val="21"/>
        </w:rPr>
        <w:t xml:space="preserve">; AgriFood Seller has </w:t>
      </w:r>
      <w:r>
        <w:rPr>
          <w:rFonts w:ascii="Calibri" w:cs="Calibri" w:eastAsia="Calibri" w:hAnsi="Calibri"/>
          <w:b/>
          <w:bCs/>
          <w:color w:val="1F2A24"/>
          <w:sz w:val="21"/>
          <w:szCs w:val="21"/>
        </w:rPr>
        <w:t xml:space="preserve">Produce Listings</w:t>
      </w:r>
      <w:r>
        <w:rPr>
          <w:rFonts w:ascii="Calibri" w:cs="Calibri" w:eastAsia="Calibri" w:hAnsi="Calibri"/>
          <w:color w:val="1F2A24"/>
          <w:sz w:val="21"/>
          <w:szCs w:val="21"/>
        </w:rPr>
        <w:t xml:space="preserve">. They open the same kind of screen.</w:t>
      </w:r>
    </w:p>
    <w:p>
      <w:pPr>
        <w:pStyle w:val="Heading2"/>
        <w:keepNext/>
        <w:spacing w:after="140" w:before="360"/>
      </w:pPr>
      <w:bookmarkStart w:name="h_part_a_agro_dealer" w:id="1"/>
      <w:r>
        <w:rPr>
          <w:rFonts w:ascii="Cambria" w:cs="Cambria" w:eastAsia="Cambria" w:hAnsi="Cambria"/>
          <w:b/>
          <w:bCs/>
          <w:color w:val="1F6B3A"/>
          <w:sz w:val="32"/>
          <w:szCs w:val="32"/>
        </w:rPr>
        <w:t xml:space="preserve">Part A — Agro Dealer</w:t>
      </w:r>
      <w:bookmarkEnd w:id="1"/>
    </w:p>
    <w:p>
      <w:pPr>
        <w:spacing w:after="120" w:line="290"/>
      </w:pPr>
      <w:r>
        <w:rPr>
          <w:rFonts w:ascii="Calibri" w:cs="Calibri" w:eastAsia="Calibri" w:hAnsi="Calibri"/>
          <w:color w:val="1F2A24"/>
          <w:sz w:val="21"/>
          <w:szCs w:val="21"/>
        </w:rPr>
        <w:t xml:space="preserve">Your sidebar shows: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Product Catalog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Stock Management</w:t>
      </w:r>
      <w:r>
        <w:rPr>
          <w:rFonts w:ascii="Calibri" w:cs="Calibri" w:eastAsia="Calibri" w:hAnsi="Calibri"/>
          <w:color w:val="1F2A24"/>
          <w:sz w:val="21"/>
          <w:szCs w:val="21"/>
        </w:rPr>
        <w:t xml:space="preserve">, then the common tabs from Part 6 (</w:t>
      </w:r>
      <w:r>
        <w:rPr>
          <w:rFonts w:ascii="Calibri" w:cs="Calibri" w:eastAsia="Calibri" w:hAnsi="Calibri"/>
          <w:b/>
          <w:bCs/>
          <w:color w:val="1F2A24"/>
          <w:sz w:val="21"/>
          <w:szCs w:val="21"/>
        </w:rPr>
        <w:t xml:space="preserve">Clients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Revenue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Users &amp; Permissions</w:t>
      </w:r>
      <w:r>
        <w:rPr>
          <w:rFonts w:ascii="Calibri" w:cs="Calibri" w:eastAsia="Calibri" w:hAnsi="Calibri"/>
          <w:color w:val="1F2A24"/>
          <w:sz w:val="21"/>
          <w:szCs w:val="21"/>
        </w:rPr>
        <w:t xml:space="preserve"> if you hold the team permission,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w:t>
      </w:r>
    </w:p>
    <w:p>
      <w:pPr>
        <w:pStyle w:val="Heading3"/>
        <w:keepNext/>
        <w:spacing w:after="100" w:before="260"/>
      </w:pPr>
      <w:bookmarkStart w:name="h_overview_agro_dealer_" w:id="1"/>
      <w:r>
        <w:rPr>
          <w:rFonts w:ascii="Cambria" w:cs="Cambria" w:eastAsia="Cambria" w:hAnsi="Cambria"/>
          <w:b/>
          <w:bCs/>
          <w:color w:val="2E7D4F"/>
          <w:sz w:val="26"/>
          <w:szCs w:val="26"/>
        </w:rPr>
        <w:t xml:space="preserve">Overview (Agro Dealer)</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one-screen summary of your shop: what you have listed, what orders are waiting, who your customers are and how much money you have received.</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Nothing. The workspace is created the first time you open it. Set your district and phone number under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(see Part 6) so customers can reach you.</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187"/>
        </w:numPr>
        <w:spacing w:after="70" w:line="280"/>
      </w:pPr>
      <w:r>
        <w:rPr>
          <w:rFonts w:ascii="Calibri" w:cs="Calibri" w:eastAsia="Calibri" w:hAnsi="Calibri"/>
          <w:color w:val="1F2A24"/>
          <w:sz w:val="21"/>
          <w:szCs w:val="21"/>
        </w:rPr>
        <w:t xml:space="preserve">Sign in and open your workspace.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is the first tab.</w:t>
      </w:r>
    </w:p>
    <w:p>
      <w:pPr>
        <w:pStyle w:val="ListParagraph"/>
        <w:numPr>
          <w:ilvl w:val="0"/>
          <w:numId w:val="187"/>
        </w:numPr>
        <w:spacing w:after="70" w:line="280"/>
      </w:pPr>
      <w:r>
        <w:rPr>
          <w:rFonts w:ascii="Calibri" w:cs="Calibri" w:eastAsia="Calibri" w:hAnsi="Calibri"/>
          <w:color w:val="1F2A24"/>
          <w:sz w:val="21"/>
          <w:szCs w:val="21"/>
        </w:rPr>
        <w:t xml:space="preserve">Read the four number tiles at the top.</w:t>
      </w:r>
    </w:p>
    <w:p>
      <w:pPr>
        <w:pStyle w:val="ListParagraph"/>
        <w:numPr>
          <w:ilvl w:val="0"/>
          <w:numId w:val="187"/>
        </w:numPr>
        <w:spacing w:after="70" w:line="280"/>
      </w:pPr>
      <w:r>
        <w:rPr>
          <w:rFonts w:ascii="Calibri" w:cs="Calibri" w:eastAsia="Calibri" w:hAnsi="Calibri"/>
          <w:color w:val="1F2A24"/>
          <w:sz w:val="21"/>
          <w:szCs w:val="21"/>
        </w:rPr>
        <w:t xml:space="preserve">Use the </w:t>
      </w:r>
      <w:r>
        <w:rPr>
          <w:rFonts w:ascii="Calibri" w:cs="Calibri" w:eastAsia="Calibri" w:hAnsi="Calibri"/>
          <w:b/>
          <w:bCs/>
          <w:color w:val="1F2A24"/>
          <w:sz w:val="21"/>
          <w:szCs w:val="21"/>
        </w:rPr>
        <w:t xml:space="preserve">Quick actions</w:t>
      </w:r>
      <w:r>
        <w:rPr>
          <w:rFonts w:ascii="Calibri" w:cs="Calibri" w:eastAsia="Calibri" w:hAnsi="Calibri"/>
          <w:color w:val="1F2A24"/>
          <w:sz w:val="21"/>
          <w:szCs w:val="21"/>
        </w:rPr>
        <w:t xml:space="preserve"> buttons to jump to a tab.</w:t>
      </w:r>
    </w:p>
    <w:p>
      <w:pPr>
        <w:pStyle w:val="ListParagraph"/>
        <w:numPr>
          <w:ilvl w:val="0"/>
          <w:numId w:val="187"/>
        </w:numPr>
        <w:spacing w:after="70" w:line="280"/>
      </w:pPr>
      <w:r>
        <w:rPr>
          <w:rFonts w:ascii="Calibri" w:cs="Calibri" w:eastAsia="Calibri" w:hAnsi="Calibri"/>
          <w:color w:val="1F2A24"/>
          <w:sz w:val="21"/>
          <w:szCs w:val="21"/>
        </w:rPr>
        <w:t xml:space="preserve">Scroll to the </w:t>
      </w:r>
      <w:r>
        <w:rPr>
          <w:rFonts w:ascii="Calibri" w:cs="Calibri" w:eastAsia="Calibri" w:hAnsi="Calibri"/>
          <w:b/>
          <w:bCs/>
          <w:color w:val="1F2A24"/>
          <w:sz w:val="21"/>
          <w:szCs w:val="21"/>
        </w:rPr>
        <w:t xml:space="preserve">Open orders</w:t>
      </w:r>
      <w:r>
        <w:rPr>
          <w:rFonts w:ascii="Calibri" w:cs="Calibri" w:eastAsia="Calibri" w:hAnsi="Calibri"/>
          <w:color w:val="1F2A24"/>
          <w:sz w:val="21"/>
          <w:szCs w:val="21"/>
        </w:rPr>
        <w:t xml:space="preserve"> table at the bottom.</w:t>
      </w:r>
    </w:p>
    <w:p>
      <w:pPr>
        <w:spacing w:after="60"/>
      </w:pPr>
    </w:p>
    <w:p>
      <w:pPr>
        <w:spacing w:after="120" w:line="290"/>
      </w:pPr>
      <w:r>
        <w:rPr>
          <w:rFonts w:ascii="Calibri" w:cs="Calibri" w:eastAsia="Calibri" w:hAnsi="Calibri"/>
          <w:b/>
          <w:bCs/>
          <w:color w:val="1F2A24"/>
          <w:sz w:val="21"/>
          <w:szCs w:val="21"/>
        </w:rPr>
        <w:t xml:space="preserve">What you will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57"/>
        <w:gridCol w:w="6481"/>
      </w:tblGrid>
      <w:tr>
        <w:trPr>
          <w:cantSplit/>
          <w:tblHeader/>
        </w:trPr>
        <w:tc>
          <w:tcPr>
            <w:tcW w:type="dxa" w:w="315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Tile</w:t>
            </w:r>
          </w:p>
        </w:tc>
        <w:tc>
          <w:tcPr>
            <w:tcW w:type="dxa" w:w="648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1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Active listings</w:t>
            </w:r>
          </w:p>
        </w:tc>
        <w:tc>
          <w:tcPr>
            <w:tcW w:type="dxa" w:w="64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Products currently live. The small text shows how many are </w:t>
            </w:r>
            <w:r>
              <w:rPr>
                <w:rFonts w:ascii="Calibri" w:cs="Calibri" w:eastAsia="Calibri" w:hAnsi="Calibri"/>
                <w:b/>
                <w:bCs/>
                <w:color w:val="1F2A24"/>
                <w:sz w:val="18"/>
                <w:szCs w:val="18"/>
              </w:rPr>
              <w:t xml:space="preserve">low on stock</w:t>
            </w:r>
            <w:r>
              <w:rPr>
                <w:rFonts w:ascii="Calibri" w:cs="Calibri" w:eastAsia="Calibri" w:hAnsi="Calibri"/>
                <w:color w:val="1F2A24"/>
                <w:sz w:val="18"/>
                <w:szCs w:val="18"/>
              </w:rPr>
              <w:t xml:space="preserve">.</w:t>
            </w:r>
          </w:p>
        </w:tc>
      </w:tr>
      <w:tr>
        <w:trPr>
          <w:cantSplit/>
          <w:tblHeader w:val="false"/>
        </w:trPr>
        <w:tc>
          <w:tcPr>
            <w:tcW w:type="dxa" w:w="31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Open orders</w:t>
            </w:r>
          </w:p>
        </w:tc>
        <w:tc>
          <w:tcPr>
            <w:tcW w:type="dxa" w:w="648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Orders still in progress (New, Confirmed, Packed, Out for delivery). The small text shows how many are </w:t>
            </w:r>
            <w:r>
              <w:rPr>
                <w:rFonts w:ascii="Calibri" w:cs="Calibri" w:eastAsia="Calibri" w:hAnsi="Calibri"/>
                <w:b/>
                <w:bCs/>
                <w:color w:val="1F2A24"/>
                <w:sz w:val="18"/>
                <w:szCs w:val="18"/>
              </w:rPr>
              <w:t xml:space="preserve">new</w:t>
            </w:r>
            <w:r>
              <w:rPr>
                <w:rFonts w:ascii="Calibri" w:cs="Calibri" w:eastAsia="Calibri" w:hAnsi="Calibri"/>
                <w:color w:val="1F2A24"/>
                <w:sz w:val="18"/>
                <w:szCs w:val="18"/>
              </w:rPr>
              <w:t xml:space="preserve">.</w:t>
            </w:r>
          </w:p>
        </w:tc>
      </w:tr>
      <w:tr>
        <w:trPr>
          <w:cantSplit/>
          <w:tblHeader w:val="false"/>
        </w:trPr>
        <w:tc>
          <w:tcPr>
            <w:tcW w:type="dxa" w:w="31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Customers</w:t>
            </w:r>
          </w:p>
        </w:tc>
        <w:tc>
          <w:tcPr>
            <w:tcW w:type="dxa" w:w="64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Different customers who have ordered (and, for processors, suppliers too).</w:t>
            </w:r>
          </w:p>
        </w:tc>
      </w:tr>
      <w:tr>
        <w:trPr>
          <w:cantSplit/>
          <w:tblHeader w:val="false"/>
        </w:trPr>
        <w:tc>
          <w:tcPr>
            <w:tcW w:type="dxa" w:w="31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Received (30 d)</w:t>
            </w:r>
          </w:p>
        </w:tc>
        <w:tc>
          <w:tcPr>
            <w:tcW w:type="dxa" w:w="648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Money actually received in the last 30 days.</w:t>
            </w:r>
          </w:p>
        </w:tc>
      </w:tr>
    </w:tbl>
    <w:p>
      <w:pPr>
        <w:spacing w:after="160"/>
      </w:pPr>
    </w:p>
    <w:p>
      <w:pPr>
        <w:spacing w:after="120" w:line="290"/>
      </w:pPr>
      <w:r>
        <w:rPr>
          <w:rFonts w:ascii="Calibri" w:cs="Calibri" w:eastAsia="Calibri" w:hAnsi="Calibri"/>
          <w:color w:val="1F2A24"/>
          <w:sz w:val="21"/>
          <w:szCs w:val="21"/>
        </w:rPr>
        <w:t xml:space="preserve">Below the tiles are a </w:t>
      </w:r>
      <w:r>
        <w:rPr>
          <w:rFonts w:ascii="Calibri" w:cs="Calibri" w:eastAsia="Calibri" w:hAnsi="Calibri"/>
          <w:b/>
          <w:bCs/>
          <w:color w:val="1F2A24"/>
          <w:sz w:val="21"/>
          <w:szCs w:val="21"/>
        </w:rPr>
        <w:t xml:space="preserve">Revenue received (last 6 months)</w:t>
      </w:r>
      <w:r>
        <w:rPr>
          <w:rFonts w:ascii="Calibri" w:cs="Calibri" w:eastAsia="Calibri" w:hAnsi="Calibri"/>
          <w:color w:val="1F2A24"/>
          <w:sz w:val="21"/>
          <w:szCs w:val="21"/>
        </w:rPr>
        <w:t xml:space="preserve"> chart with year-to-date and 30-day totals, and a </w:t>
      </w:r>
      <w:r>
        <w:rPr>
          <w:rFonts w:ascii="Calibri" w:cs="Calibri" w:eastAsia="Calibri" w:hAnsi="Calibri"/>
          <w:b/>
          <w:bCs/>
          <w:color w:val="1F2A24"/>
          <w:sz w:val="21"/>
          <w:szCs w:val="21"/>
        </w:rPr>
        <w:t xml:space="preserve">Quick actions</w:t>
      </w:r>
      <w:r>
        <w:rPr>
          <w:rFonts w:ascii="Calibri" w:cs="Calibri" w:eastAsia="Calibri" w:hAnsi="Calibri"/>
          <w:color w:val="1F2A24"/>
          <w:sz w:val="21"/>
          <w:szCs w:val="21"/>
        </w:rPr>
        <w:t xml:space="preserve"> box with four buttons: </w:t>
      </w:r>
      <w:r>
        <w:rPr>
          <w:rFonts w:ascii="Calibri" w:cs="Calibri" w:eastAsia="Calibri" w:hAnsi="Calibri"/>
          <w:b/>
          <w:bCs/>
          <w:color w:val="1F2A24"/>
          <w:sz w:val="21"/>
          <w:szCs w:val="21"/>
        </w:rPr>
        <w:t xml:space="preserve">New order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Catalogue &amp; prices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Stock</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Under the buttons the app lists reminders such as unpaid invoices, listings low on stock, or "Add a phone number in Settings so customers can reach you".</w:t>
      </w:r>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Open orders</w:t>
      </w:r>
      <w:r>
        <w:rPr>
          <w:rFonts w:ascii="Calibri" w:cs="Calibri" w:eastAsia="Calibri" w:hAnsi="Calibri"/>
          <w:color w:val="1F2A24"/>
          <w:sz w:val="21"/>
          <w:szCs w:val="21"/>
        </w:rPr>
        <w:t xml:space="preserve"> table shows the first eight open orders with these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9"/>
        <w:gridCol w:w="6399"/>
      </w:tblGrid>
      <w:tr>
        <w:trPr>
          <w:cantSplit/>
          <w:tblHeader/>
        </w:trPr>
        <w:tc>
          <w:tcPr>
            <w:tcW w:type="dxa" w:w="323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Column</w:t>
            </w:r>
          </w:p>
        </w:tc>
        <w:tc>
          <w:tcPr>
            <w:tcW w:type="dxa" w:w="639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2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Ref</w:t>
            </w:r>
          </w:p>
        </w:tc>
        <w:tc>
          <w:tcPr>
            <w:tcW w:type="dxa" w:w="63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Order number, for example SO-2026-0001.</w:t>
            </w:r>
          </w:p>
        </w:tc>
      </w:tr>
      <w:tr>
        <w:trPr>
          <w:cantSplit/>
          <w:tblHeader w:val="false"/>
        </w:trPr>
        <w:tc>
          <w:tcPr>
            <w:tcW w:type="dxa" w:w="32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Customer</w:t>
            </w:r>
          </w:p>
        </w:tc>
        <w:tc>
          <w:tcPr>
            <w:tcW w:type="dxa" w:w="63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Who ordered.</w:t>
            </w:r>
          </w:p>
        </w:tc>
      </w:tr>
      <w:tr>
        <w:trPr>
          <w:cantSplit/>
          <w:tblHeader w:val="false"/>
        </w:trPr>
        <w:tc>
          <w:tcPr>
            <w:tcW w:type="dxa" w:w="32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Items</w:t>
            </w:r>
          </w:p>
        </w:tc>
        <w:tc>
          <w:tcPr>
            <w:tcW w:type="dxa" w:w="63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Each line as "name × quantity".</w:t>
            </w:r>
          </w:p>
        </w:tc>
      </w:tr>
      <w:tr>
        <w:trPr>
          <w:cantSplit/>
          <w:tblHeader w:val="false"/>
        </w:trPr>
        <w:tc>
          <w:tcPr>
            <w:tcW w:type="dxa" w:w="32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Total</w:t>
            </w:r>
          </w:p>
        </w:tc>
        <w:tc>
          <w:tcPr>
            <w:tcW w:type="dxa" w:w="63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Order total in ZMW.</w:t>
            </w:r>
          </w:p>
        </w:tc>
      </w:tr>
      <w:tr>
        <w:trPr>
          <w:cantSplit/>
          <w:tblHeader w:val="false"/>
        </w:trPr>
        <w:tc>
          <w:tcPr>
            <w:tcW w:type="dxa" w:w="32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Delivery</w:t>
            </w:r>
          </w:p>
        </w:tc>
        <w:tc>
          <w:tcPr>
            <w:tcW w:type="dxa" w:w="63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delivery date, "to arrange" if no date was set, or "collect" if the customer collects.</w:t>
            </w:r>
          </w:p>
        </w:tc>
      </w:tr>
    </w:tbl>
    <w:p>
      <w:pPr>
        <w:spacing w:after="160"/>
      </w:pPr>
    </w:p>
    <w:p>
      <w:pPr>
        <w:spacing w:after="120" w:line="29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badge follows. If there are none you see "No open orders."</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"Low stock" always means a live listing with 10 units or fewer. It is a fixed number, not a setting you can change.</w:t>
      </w:r>
    </w:p>
    <w:p>
      <w:pPr>
        <w:pStyle w:val="ListParagraph"/>
        <w:numPr>
          <w:ilvl w:val="0"/>
          <w:numId w:val="2"/>
        </w:numPr>
        <w:spacing w:after="60" w:line="280"/>
      </w:pPr>
      <w:r>
        <w:rPr>
          <w:rFonts w:ascii="Calibri" w:cs="Calibri" w:eastAsia="Calibri" w:hAnsi="Calibri"/>
          <w:color w:val="1F2A24"/>
          <w:sz w:val="21"/>
          <w:szCs w:val="21"/>
        </w:rPr>
        <w:t xml:space="preserve">Revenue only counts money received: orders marked </w:t>
      </w:r>
      <w:r>
        <w:rPr>
          <w:rFonts w:ascii="Calibri" w:cs="Calibri" w:eastAsia="Calibri" w:hAnsi="Calibri"/>
          <w:b/>
          <w:bCs/>
          <w:color w:val="1F2A24"/>
          <w:sz w:val="21"/>
          <w:szCs w:val="21"/>
        </w:rPr>
        <w:t xml:space="preserve">paid</w:t>
      </w:r>
      <w:r>
        <w:rPr>
          <w:rFonts w:ascii="Calibri" w:cs="Calibri" w:eastAsia="Calibri" w:hAnsi="Calibri"/>
          <w:color w:val="1F2A24"/>
          <w:sz w:val="21"/>
          <w:szCs w:val="21"/>
        </w:rPr>
        <w:t xml:space="preserve"> and paid invoices. An order is never counted twice if you also invoiced it (see Revenue below).</w:t>
      </w:r>
    </w:p>
    <w:p>
      <w:pPr>
        <w:spacing w:after="60"/>
      </w:pPr>
    </w:p>
    <w:p>
      <w:pPr>
        <w:pStyle w:val="Heading3"/>
        <w:keepNext/>
        <w:spacing w:after="100" w:before="260"/>
      </w:pPr>
      <w:bookmarkStart w:name="h_product_catalog_agro_dealer_" w:id="1"/>
      <w:r>
        <w:rPr>
          <w:rFonts w:ascii="Cambria" w:cs="Cambria" w:eastAsia="Cambria" w:hAnsi="Cambria"/>
          <w:b/>
          <w:bCs/>
          <w:color w:val="2E7D4F"/>
          <w:sz w:val="26"/>
          <w:szCs w:val="26"/>
        </w:rPr>
        <w:t xml:space="preserve">Product Catalog (Agro Dealer)</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This is your list of products. Each product you add here is also your marketplace listing: it is what farmers and buyers see. It holds the price, the unit and the stock level.</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Know the product name, the unit you sell it in (for example bag), the price per unit in ZMW and how many you have.</w:t>
      </w:r>
    </w:p>
    <w:p>
      <w:pPr>
        <w:spacing w:after="120" w:line="290"/>
      </w:pPr>
      <w:r>
        <w:rPr>
          <w:rFonts w:ascii="Calibri" w:cs="Calibri" w:eastAsia="Calibri" w:hAnsi="Calibri"/>
          <w:b/>
          <w:bCs/>
          <w:color w:val="1F2A24"/>
          <w:sz w:val="21"/>
          <w:szCs w:val="21"/>
        </w:rPr>
        <w:t xml:space="preserve">Step by step: add a product.</w:t>
      </w:r>
    </w:p>
    <w:p>
      <w:pPr>
        <w:pStyle w:val="ListParagraph"/>
        <w:numPr>
          <w:ilvl w:val="0"/>
          <w:numId w:val="188"/>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Product Catalog</w:t>
      </w:r>
      <w:r>
        <w:rPr>
          <w:rFonts w:ascii="Calibri" w:cs="Calibri" w:eastAsia="Calibri" w:hAnsi="Calibri"/>
          <w:color w:val="1F2A24"/>
          <w:sz w:val="21"/>
          <w:szCs w:val="21"/>
        </w:rPr>
        <w:t xml:space="preserve">.</w:t>
      </w:r>
    </w:p>
    <w:p>
      <w:pPr>
        <w:pStyle w:val="ListParagraph"/>
        <w:numPr>
          <w:ilvl w:val="0"/>
          <w:numId w:val="18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Add product</w:t>
      </w:r>
      <w:r>
        <w:rPr>
          <w:rFonts w:ascii="Calibri" w:cs="Calibri" w:eastAsia="Calibri" w:hAnsi="Calibri"/>
          <w:color w:val="1F2A24"/>
          <w:sz w:val="21"/>
          <w:szCs w:val="21"/>
        </w:rPr>
        <w:t xml:space="preserve"> (top right of the catalogue card).</w:t>
      </w:r>
    </w:p>
    <w:p>
      <w:pPr>
        <w:pStyle w:val="ListParagraph"/>
        <w:numPr>
          <w:ilvl w:val="0"/>
          <w:numId w:val="188"/>
        </w:numPr>
        <w:spacing w:after="70" w:line="280"/>
      </w:pPr>
      <w:r>
        <w:rPr>
          <w:rFonts w:ascii="Calibri" w:cs="Calibri" w:eastAsia="Calibri" w:hAnsi="Calibri"/>
          <w:color w:val="1F2A24"/>
          <w:sz w:val="21"/>
          <w:szCs w:val="21"/>
        </w:rPr>
        <w:t xml:space="preserve">Type the </w:t>
      </w:r>
      <w:r>
        <w:rPr>
          <w:rFonts w:ascii="Calibri" w:cs="Calibri" w:eastAsia="Calibri" w:hAnsi="Calibri"/>
          <w:b/>
          <w:bCs/>
          <w:color w:val="1F2A24"/>
          <w:sz w:val="21"/>
          <w:szCs w:val="21"/>
        </w:rPr>
        <w:t xml:space="preserve">Name</w:t>
      </w:r>
      <w:r>
        <w:rPr>
          <w:rFonts w:ascii="Calibri" w:cs="Calibri" w:eastAsia="Calibri" w:hAnsi="Calibri"/>
          <w:color w:val="1F2A24"/>
          <w:sz w:val="21"/>
          <w:szCs w:val="21"/>
        </w:rPr>
        <w:t xml:space="preserve"> (required). Include the pack size, for example "Compound D fertiliser 50 kg".</w:t>
      </w:r>
    </w:p>
    <w:p>
      <w:pPr>
        <w:pStyle w:val="ListParagraph"/>
        <w:numPr>
          <w:ilvl w:val="0"/>
          <w:numId w:val="188"/>
        </w:numPr>
        <w:spacing w:after="70" w:line="280"/>
      </w:pPr>
      <w:r>
        <w:rPr>
          <w:rFonts w:ascii="Calibri" w:cs="Calibri" w:eastAsia="Calibri" w:hAnsi="Calibri"/>
          <w:color w:val="1F2A24"/>
          <w:sz w:val="21"/>
          <w:szCs w:val="21"/>
        </w:rPr>
        <w:t xml:space="preserve">Optionally type a </w:t>
      </w:r>
      <w:r>
        <w:rPr>
          <w:rFonts w:ascii="Calibri" w:cs="Calibri" w:eastAsia="Calibri" w:hAnsi="Calibri"/>
          <w:b/>
          <w:bCs/>
          <w:color w:val="1F2A24"/>
          <w:sz w:val="21"/>
          <w:szCs w:val="21"/>
        </w:rPr>
        <w:t xml:space="preserve">Description</w:t>
      </w:r>
      <w:r>
        <w:rPr>
          <w:rFonts w:ascii="Calibri" w:cs="Calibri" w:eastAsia="Calibri" w:hAnsi="Calibri"/>
          <w:color w:val="1F2A24"/>
          <w:sz w:val="21"/>
          <w:szCs w:val="21"/>
        </w:rPr>
        <w:t xml:space="preserve">, such as brand, nutrient grade or crop use.</w:t>
      </w:r>
    </w:p>
    <w:p>
      <w:pPr>
        <w:pStyle w:val="ListParagraph"/>
        <w:numPr>
          <w:ilvl w:val="0"/>
          <w:numId w:val="188"/>
        </w:numPr>
        <w:spacing w:after="70" w:line="280"/>
      </w:pPr>
      <w:r>
        <w:rPr>
          <w:rFonts w:ascii="Calibri" w:cs="Calibri" w:eastAsia="Calibri" w:hAnsi="Calibri"/>
          <w:color w:val="1F2A24"/>
          <w:sz w:val="21"/>
          <w:szCs w:val="21"/>
        </w:rPr>
        <w:t xml:space="preserve">Enter </w:t>
      </w:r>
      <w:r>
        <w:rPr>
          <w:rFonts w:ascii="Calibri" w:cs="Calibri" w:eastAsia="Calibri" w:hAnsi="Calibri"/>
          <w:b/>
          <w:bCs/>
          <w:color w:val="1F2A24"/>
          <w:sz w:val="21"/>
          <w:szCs w:val="21"/>
        </w:rPr>
        <w:t xml:space="preserve">Quantity in stock</w:t>
      </w:r>
      <w:r>
        <w:rPr>
          <w:rFonts w:ascii="Calibri" w:cs="Calibri" w:eastAsia="Calibri" w:hAnsi="Calibri"/>
          <w:color w:val="1F2A24"/>
          <w:sz w:val="21"/>
          <w:szCs w:val="21"/>
        </w:rPr>
        <w:t xml:space="preserve"> (required, zero or more).</w:t>
      </w:r>
    </w:p>
    <w:p>
      <w:pPr>
        <w:pStyle w:val="ListParagraph"/>
        <w:numPr>
          <w:ilvl w:val="0"/>
          <w:numId w:val="188"/>
        </w:numPr>
        <w:spacing w:after="70" w:line="280"/>
      </w:pPr>
      <w:r>
        <w:rPr>
          <w:rFonts w:ascii="Calibri" w:cs="Calibri" w:eastAsia="Calibri" w:hAnsi="Calibri"/>
          <w:color w:val="1F2A24"/>
          <w:sz w:val="21"/>
          <w:szCs w:val="21"/>
        </w:rPr>
        <w:t xml:space="preserve">Choose the </w:t>
      </w:r>
      <w:r>
        <w:rPr>
          <w:rFonts w:ascii="Calibri" w:cs="Calibri" w:eastAsia="Calibri" w:hAnsi="Calibri"/>
          <w:b/>
          <w:bCs/>
          <w:color w:val="1F2A24"/>
          <w:sz w:val="21"/>
          <w:szCs w:val="21"/>
        </w:rPr>
        <w:t xml:space="preserve">Unit</w:t>
      </w:r>
      <w:r>
        <w:rPr>
          <w:rFonts w:ascii="Calibri" w:cs="Calibri" w:eastAsia="Calibri" w:hAnsi="Calibri"/>
          <w:color w:val="1F2A24"/>
          <w:sz w:val="21"/>
          <w:szCs w:val="21"/>
        </w:rPr>
        <w:t xml:space="preserve"> from the list.</w:t>
      </w:r>
    </w:p>
    <w:p>
      <w:pPr>
        <w:pStyle w:val="ListParagraph"/>
        <w:numPr>
          <w:ilvl w:val="0"/>
          <w:numId w:val="188"/>
        </w:numPr>
        <w:spacing w:after="70" w:line="280"/>
      </w:pPr>
      <w:r>
        <w:rPr>
          <w:rFonts w:ascii="Calibri" w:cs="Calibri" w:eastAsia="Calibri" w:hAnsi="Calibri"/>
          <w:color w:val="1F2A24"/>
          <w:sz w:val="21"/>
          <w:szCs w:val="21"/>
        </w:rPr>
        <w:t xml:space="preserve">Enter </w:t>
      </w:r>
      <w:r>
        <w:rPr>
          <w:rFonts w:ascii="Calibri" w:cs="Calibri" w:eastAsia="Calibri" w:hAnsi="Calibri"/>
          <w:b/>
          <w:bCs/>
          <w:color w:val="1F2A24"/>
          <w:sz w:val="21"/>
          <w:szCs w:val="21"/>
        </w:rPr>
        <w:t xml:space="preserve">Price per unit (ZMW)</w:t>
      </w:r>
      <w:r>
        <w:rPr>
          <w:rFonts w:ascii="Calibri" w:cs="Calibri" w:eastAsia="Calibri" w:hAnsi="Calibri"/>
          <w:color w:val="1F2A24"/>
          <w:sz w:val="21"/>
          <w:szCs w:val="21"/>
        </w:rPr>
        <w:t xml:space="preserve"> (required).</w:t>
      </w:r>
    </w:p>
    <w:p>
      <w:pPr>
        <w:pStyle w:val="ListParagraph"/>
        <w:numPr>
          <w:ilvl w:val="0"/>
          <w:numId w:val="188"/>
        </w:numPr>
        <w:spacing w:after="70" w:line="280"/>
      </w:pPr>
      <w:r>
        <w:rPr>
          <w:rFonts w:ascii="Calibri" w:cs="Calibri" w:eastAsia="Calibri" w:hAnsi="Calibri"/>
          <w:color w:val="1F2A24"/>
          <w:sz w:val="21"/>
          <w:szCs w:val="21"/>
        </w:rPr>
        <w:t xml:space="preserve">Optionally set </w:t>
      </w:r>
      <w:r>
        <w:rPr>
          <w:rFonts w:ascii="Calibri" w:cs="Calibri" w:eastAsia="Calibri" w:hAnsi="Calibri"/>
          <w:b/>
          <w:bCs/>
          <w:color w:val="1F2A24"/>
          <w:sz w:val="21"/>
          <w:szCs w:val="21"/>
        </w:rPr>
        <w:t xml:space="preserve">Minimum order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Location / pick-up</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Available until</w:t>
      </w:r>
      <w:r>
        <w:rPr>
          <w:rFonts w:ascii="Calibri" w:cs="Calibri" w:eastAsia="Calibri" w:hAnsi="Calibri"/>
          <w:color w:val="1F2A24"/>
          <w:sz w:val="21"/>
          <w:szCs w:val="21"/>
        </w:rPr>
        <w:t xml:space="preserve">.</w:t>
      </w:r>
    </w:p>
    <w:p>
      <w:pPr>
        <w:pStyle w:val="ListParagraph"/>
        <w:numPr>
          <w:ilvl w:val="0"/>
          <w:numId w:val="188"/>
        </w:numPr>
        <w:spacing w:after="70" w:line="280"/>
      </w:pPr>
      <w:r>
        <w:rPr>
          <w:rFonts w:ascii="Calibri" w:cs="Calibri" w:eastAsia="Calibri" w:hAnsi="Calibri"/>
          <w:color w:val="1F2A24"/>
          <w:sz w:val="21"/>
          <w:szCs w:val="21"/>
        </w:rPr>
        <w:t xml:space="preserve">Tick </w:t>
      </w:r>
      <w:r>
        <w:rPr>
          <w:rFonts w:ascii="Calibri" w:cs="Calibri" w:eastAsia="Calibri" w:hAnsi="Calibri"/>
          <w:b/>
          <w:bCs/>
          <w:color w:val="1F2A24"/>
          <w:sz w:val="21"/>
          <w:szCs w:val="21"/>
        </w:rPr>
        <w:t xml:space="preserve">Delivery available</w:t>
      </w:r>
      <w:r>
        <w:rPr>
          <w:rFonts w:ascii="Calibri" w:cs="Calibri" w:eastAsia="Calibri" w:hAnsi="Calibri"/>
          <w:color w:val="1F2A24"/>
          <w:sz w:val="21"/>
          <w:szCs w:val="21"/>
        </w:rPr>
        <w:t xml:space="preserve"> if you can deliver.</w:t>
      </w:r>
    </w:p>
    <w:p>
      <w:pPr>
        <w:pStyle w:val="ListParagraph"/>
        <w:numPr>
          <w:ilvl w:val="0"/>
          <w:numId w:val="188"/>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 The button shows "Saving…" and then a green "Saved." message appears.</w:t>
      </w:r>
    </w:p>
    <w:p>
      <w:pPr>
        <w:spacing w:after="60"/>
      </w:pPr>
    </w:p>
    <w:p>
      <w:pPr>
        <w:spacing w:after="120" w:line="290"/>
      </w:pPr>
      <w:r>
        <w:rPr>
          <w:rFonts w:ascii="Calibri" w:cs="Calibri" w:eastAsia="Calibri" w:hAnsi="Calibri"/>
          <w:color w:val="1F2A24"/>
          <w:sz w:val="21"/>
          <w:szCs w:val="21"/>
        </w:rPr>
        <w:t xml:space="preserve">The product is </w:t>
      </w:r>
      <w:r>
        <w:rPr>
          <w:rFonts w:ascii="Calibri" w:cs="Calibri" w:eastAsia="Calibri" w:hAnsi="Calibri"/>
          <w:b/>
          <w:bCs/>
          <w:color w:val="1F2A24"/>
          <w:sz w:val="21"/>
          <w:szCs w:val="21"/>
        </w:rPr>
        <w:t xml:space="preserve">live immediately</w:t>
      </w:r>
      <w:r>
        <w:rPr>
          <w:rFonts w:ascii="Calibri" w:cs="Calibri" w:eastAsia="Calibri" w:hAnsi="Calibri"/>
          <w:color w:val="1F2A24"/>
          <w:sz w:val="21"/>
          <w:szCs w:val="21"/>
        </w:rPr>
        <w:t xml:space="preserve"> after you save a new one. There is no separate publish button.</w:t>
      </w:r>
    </w:p>
    <w:p>
      <w:pPr>
        <w:spacing w:after="120" w:line="290"/>
      </w:pPr>
      <w:r>
        <w:rPr>
          <w:rFonts w:ascii="Calibri" w:cs="Calibri" w:eastAsia="Calibri" w:hAnsi="Calibri"/>
          <w:b/>
          <w:bCs/>
          <w:color w:val="1F2A24"/>
          <w:sz w:val="21"/>
          <w:szCs w:val="21"/>
        </w:rPr>
        <w:t xml:space="preserve">What you will see: the form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1"/>
        <w:gridCol w:w="2208"/>
        <w:gridCol w:w="4509"/>
      </w:tblGrid>
      <w:tr>
        <w:trPr>
          <w:cantSplit/>
          <w:tblHeader/>
        </w:trPr>
        <w:tc>
          <w:tcPr>
            <w:tcW w:type="dxa" w:w="292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20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450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to enter</w:t>
            </w:r>
          </w:p>
        </w:tc>
      </w:tr>
      <w:tr>
        <w:trPr>
          <w:cantSplit/>
          <w:tblHeader w:val="false"/>
        </w:trPr>
        <w:tc>
          <w:tcPr>
            <w:tcW w:type="dxa" w:w="29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Name</w:t>
            </w:r>
          </w:p>
        </w:tc>
        <w:tc>
          <w:tcPr>
            <w:tcW w:type="dxa" w:w="22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5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 name and pack size.</w:t>
            </w:r>
          </w:p>
        </w:tc>
      </w:tr>
      <w:tr>
        <w:trPr>
          <w:cantSplit/>
          <w:tblHeader w:val="false"/>
        </w:trPr>
        <w:tc>
          <w:tcPr>
            <w:tcW w:type="dxa" w:w="29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Description</w:t>
            </w:r>
          </w:p>
        </w:tc>
        <w:tc>
          <w:tcPr>
            <w:tcW w:type="dxa" w:w="22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5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Short notes for buyers.</w:t>
            </w:r>
          </w:p>
        </w:tc>
      </w:tr>
      <w:tr>
        <w:trPr>
          <w:cantSplit/>
          <w:tblHeader w:val="false"/>
        </w:trPr>
        <w:tc>
          <w:tcPr>
            <w:tcW w:type="dxa" w:w="29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Quantity in stock</w:t>
            </w:r>
          </w:p>
        </w:tc>
        <w:tc>
          <w:tcPr>
            <w:tcW w:type="dxa" w:w="22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5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many units you hold now. Zero or more.</w:t>
            </w:r>
          </w:p>
        </w:tc>
      </w:tr>
      <w:tr>
        <w:trPr>
          <w:cantSplit/>
          <w:tblHeader w:val="false"/>
        </w:trPr>
        <w:tc>
          <w:tcPr>
            <w:tcW w:type="dxa" w:w="29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Unit</w:t>
            </w:r>
          </w:p>
        </w:tc>
        <w:tc>
          <w:tcPr>
            <w:tcW w:type="dxa" w:w="22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(starts as kg)</w:t>
            </w:r>
          </w:p>
        </w:tc>
        <w:tc>
          <w:tcPr>
            <w:tcW w:type="dxa" w:w="45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of: kg, bag, litre, tonne, crate, tray, head, piece, box, bale.</w:t>
            </w:r>
          </w:p>
        </w:tc>
      </w:tr>
      <w:tr>
        <w:trPr>
          <w:cantSplit/>
          <w:tblHeader w:val="false"/>
        </w:trPr>
        <w:tc>
          <w:tcPr>
            <w:tcW w:type="dxa" w:w="29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Price per unit (ZMW)</w:t>
            </w:r>
          </w:p>
        </w:tc>
        <w:tc>
          <w:tcPr>
            <w:tcW w:type="dxa" w:w="22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5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Price for one unit. Zero or more.</w:t>
            </w:r>
          </w:p>
        </w:tc>
      </w:tr>
      <w:tr>
        <w:trPr>
          <w:cantSplit/>
          <w:tblHeader w:val="false"/>
        </w:trPr>
        <w:tc>
          <w:tcPr>
            <w:tcW w:type="dxa" w:w="29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Minimum order</w:t>
            </w:r>
          </w:p>
        </w:tc>
        <w:tc>
          <w:tcPr>
            <w:tcW w:type="dxa" w:w="22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(starts at 0)</w:t>
            </w:r>
          </w:p>
        </w:tc>
        <w:tc>
          <w:tcPr>
            <w:tcW w:type="dxa" w:w="45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Smallest quantity a buyer should order.</w:t>
            </w:r>
          </w:p>
        </w:tc>
      </w:tr>
      <w:tr>
        <w:trPr>
          <w:cantSplit/>
          <w:tblHeader w:val="false"/>
        </w:trPr>
        <w:tc>
          <w:tcPr>
            <w:tcW w:type="dxa" w:w="29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Location / pick-up</w:t>
            </w:r>
          </w:p>
        </w:tc>
        <w:tc>
          <w:tcPr>
            <w:tcW w:type="dxa" w:w="22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5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Where customers collect, for example "Chongwe Main Road shop".</w:t>
            </w:r>
          </w:p>
        </w:tc>
      </w:tr>
      <w:tr>
        <w:trPr>
          <w:cantSplit/>
          <w:tblHeader w:val="false"/>
        </w:trPr>
        <w:tc>
          <w:tcPr>
            <w:tcW w:type="dxa" w:w="29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Available until</w:t>
            </w:r>
          </w:p>
        </w:tc>
        <w:tc>
          <w:tcPr>
            <w:tcW w:type="dxa" w:w="22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5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date after which the offer ends.</w:t>
            </w:r>
          </w:p>
        </w:tc>
      </w:tr>
      <w:tr>
        <w:trPr>
          <w:cantSplit/>
          <w:tblHeader w:val="false"/>
        </w:trPr>
        <w:tc>
          <w:tcPr>
            <w:tcW w:type="dxa" w:w="29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Delivery available</w:t>
            </w:r>
          </w:p>
        </w:tc>
        <w:tc>
          <w:tcPr>
            <w:tcW w:type="dxa" w:w="22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5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 if you deliver.</w:t>
            </w:r>
          </w:p>
        </w:tc>
      </w:tr>
    </w:tbl>
    <w:p>
      <w:pPr>
        <w:spacing w:after="160"/>
      </w:pPr>
    </w:p>
    <w:p>
      <w:pPr>
        <w:spacing w:after="120" w:line="290"/>
      </w:pPr>
      <w:r>
        <w:rPr>
          <w:rFonts w:ascii="Calibri" w:cs="Calibri" w:eastAsia="Calibri" w:hAnsi="Calibri"/>
          <w:color w:val="1F2A24"/>
          <w:sz w:val="21"/>
          <w:szCs w:val="21"/>
        </w:rPr>
        <w:t xml:space="preserve">There are no category choices, photo upload or barcode fields in this form. Put the category (seed, fertiliser, chemical, feed, tools) in the </w:t>
      </w:r>
      <w:r>
        <w:rPr>
          <w:rFonts w:ascii="Calibri" w:cs="Calibri" w:eastAsia="Calibri" w:hAnsi="Calibri"/>
          <w:b/>
          <w:bCs/>
          <w:color w:val="1F2A24"/>
          <w:sz w:val="21"/>
          <w:szCs w:val="21"/>
        </w:rPr>
        <w:t xml:space="preserve">Name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Description</w:t>
      </w:r>
      <w:r>
        <w:rPr>
          <w:rFonts w:ascii="Calibri" w:cs="Calibri" w:eastAsia="Calibri" w:hAnsi="Calibri"/>
          <w:color w:val="1F2A24"/>
          <w:sz w:val="21"/>
          <w:szCs w:val="21"/>
        </w:rPr>
        <w:t xml:space="preserve">, for example "Maize seed SC513 10 kg - hybrid seed".</w:t>
      </w:r>
    </w:p>
    <w:p>
      <w:pPr>
        <w:spacing w:after="120" w:line="290"/>
      </w:pPr>
      <w:r>
        <w:rPr>
          <w:rFonts w:ascii="Calibri" w:cs="Calibri" w:eastAsia="Calibri" w:hAnsi="Calibri"/>
          <w:b/>
          <w:bCs/>
          <w:color w:val="1F2A24"/>
          <w:sz w:val="21"/>
          <w:szCs w:val="21"/>
        </w:rPr>
        <w:t xml:space="preserve">What you will see: the catalogue table.</w:t>
      </w:r>
      <w:r>
        <w:rPr>
          <w:rFonts w:ascii="Calibri" w:cs="Calibri" w:eastAsia="Calibri" w:hAnsi="Calibri"/>
          <w:color w:val="1F2A24"/>
          <w:sz w:val="21"/>
          <w:szCs w:val="21"/>
        </w:rPr>
        <w:t xml:space="preserve"> At the top are four tiles: </w:t>
      </w:r>
      <w:r>
        <w:rPr>
          <w:rFonts w:ascii="Calibri" w:cs="Calibri" w:eastAsia="Calibri" w:hAnsi="Calibri"/>
          <w:b/>
          <w:bCs/>
          <w:color w:val="1F2A24"/>
          <w:sz w:val="21"/>
          <w:szCs w:val="21"/>
        </w:rPr>
        <w:t xml:space="preserve">Listings</w:t>
      </w:r>
      <w:r>
        <w:rPr>
          <w:rFonts w:ascii="Calibri" w:cs="Calibri" w:eastAsia="Calibri" w:hAnsi="Calibri"/>
          <w:color w:val="1F2A24"/>
          <w:sz w:val="21"/>
          <w:szCs w:val="21"/>
        </w:rPr>
        <w:t xml:space="preserve"> (with how many are live in the marketplace), </w:t>
      </w:r>
      <w:r>
        <w:rPr>
          <w:rFonts w:ascii="Calibri" w:cs="Calibri" w:eastAsia="Calibri" w:hAnsi="Calibri"/>
          <w:b/>
          <w:bCs/>
          <w:color w:val="1F2A24"/>
          <w:sz w:val="21"/>
          <w:szCs w:val="21"/>
        </w:rPr>
        <w:t xml:space="preserve">Stock value (asking)</w:t>
      </w:r>
      <w:r>
        <w:rPr>
          <w:rFonts w:ascii="Calibri" w:cs="Calibri" w:eastAsia="Calibri" w:hAnsi="Calibri"/>
          <w:color w:val="1F2A24"/>
          <w:sz w:val="21"/>
          <w:szCs w:val="21"/>
        </w:rPr>
        <w:t xml:space="preserve"> (live stock times price), </w:t>
      </w:r>
      <w:r>
        <w:rPr>
          <w:rFonts w:ascii="Calibri" w:cs="Calibri" w:eastAsia="Calibri" w:hAnsi="Calibri"/>
          <w:b/>
          <w:bCs/>
          <w:color w:val="1F2A24"/>
          <w:sz w:val="21"/>
          <w:szCs w:val="21"/>
        </w:rPr>
        <w:t xml:space="preserve">Low stock (≤ 10)</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Marketplace views</w:t>
      </w:r>
      <w:r>
        <w:rPr>
          <w:rFonts w:ascii="Calibri" w:cs="Calibri" w:eastAsia="Calibri" w:hAnsi="Calibri"/>
          <w:color w:val="1F2A24"/>
          <w:sz w:val="21"/>
          <w:szCs w:val="21"/>
        </w:rPr>
        <w:t xml:space="preserve"> (how many times your listings have been viewed). The table below has these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31"/>
        <w:gridCol w:w="6207"/>
      </w:tblGrid>
      <w:tr>
        <w:trPr>
          <w:cantSplit/>
          <w:tblHeader/>
        </w:trPr>
        <w:tc>
          <w:tcPr>
            <w:tcW w:type="dxa" w:w="343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Column</w:t>
            </w:r>
          </w:p>
        </w:tc>
        <w:tc>
          <w:tcPr>
            <w:tcW w:type="dxa" w:w="620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4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Item</w:t>
            </w:r>
          </w:p>
        </w:tc>
        <w:tc>
          <w:tcPr>
            <w:tcW w:type="dxa" w:w="62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Name, with the description under it.</w:t>
            </w:r>
          </w:p>
        </w:tc>
      </w:tr>
      <w:tr>
        <w:trPr>
          <w:cantSplit/>
          <w:tblHeader w:val="false"/>
        </w:trPr>
        <w:tc>
          <w:tcPr>
            <w:tcW w:type="dxa" w:w="34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Stock</w:t>
            </w:r>
          </w:p>
        </w:tc>
        <w:tc>
          <w:tcPr>
            <w:tcW w:type="dxa" w:w="62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Quantity, with a small </w:t>
            </w:r>
            <w:r>
              <w:rPr>
                <w:rFonts w:ascii="Calibri" w:cs="Calibri" w:eastAsia="Calibri" w:hAnsi="Calibri"/>
                <w:b/>
                <w:bCs/>
                <w:color w:val="1F2A24"/>
                <w:sz w:val="18"/>
                <w:szCs w:val="18"/>
              </w:rPr>
              <w:t xml:space="preserve">adjust</w:t>
            </w:r>
            <w:r>
              <w:rPr>
                <w:rFonts w:ascii="Calibri" w:cs="Calibri" w:eastAsia="Calibri" w:hAnsi="Calibri"/>
                <w:color w:val="1F2A24"/>
                <w:sz w:val="18"/>
                <w:szCs w:val="18"/>
              </w:rPr>
              <w:t xml:space="preserve"> link. It turns amber at 10 or fewer.</w:t>
            </w:r>
          </w:p>
        </w:tc>
      </w:tr>
      <w:tr>
        <w:trPr>
          <w:cantSplit/>
          <w:tblHeader w:val="false"/>
        </w:trPr>
        <w:tc>
          <w:tcPr>
            <w:tcW w:type="dxa" w:w="34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Unit</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Price</w:t>
            </w:r>
          </w:p>
        </w:tc>
        <w:tc>
          <w:tcPr>
            <w:tcW w:type="dxa" w:w="62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Unit and price per unit.</w:t>
            </w:r>
          </w:p>
        </w:tc>
      </w:tr>
      <w:tr>
        <w:trPr>
          <w:cantSplit/>
          <w:tblHeader w:val="false"/>
        </w:trPr>
        <w:tc>
          <w:tcPr>
            <w:tcW w:type="dxa" w:w="34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Min order</w:t>
            </w:r>
          </w:p>
        </w:tc>
        <w:tc>
          <w:tcPr>
            <w:tcW w:type="dxa" w:w="62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Minimum order quantity.</w:t>
            </w:r>
          </w:p>
        </w:tc>
      </w:tr>
      <w:tr>
        <w:trPr>
          <w:cantSplit/>
          <w:tblHeader w:val="false"/>
        </w:trPr>
        <w:tc>
          <w:tcPr>
            <w:tcW w:type="dxa" w:w="34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Delivery</w:t>
            </w:r>
          </w:p>
        </w:tc>
        <w:tc>
          <w:tcPr>
            <w:tcW w:type="dxa" w:w="62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tick if delivery is available, a dash if not.</w:t>
            </w:r>
          </w:p>
        </w:tc>
      </w:tr>
    </w:tbl>
    <w:p>
      <w:pPr>
        <w:spacing w:after="160"/>
      </w:pPr>
    </w:p>
    <w:p>
      <w:pPr>
        <w:spacing w:after="120" w:line="290"/>
      </w:pPr>
      <w:r>
        <w:rPr>
          <w:rFonts w:ascii="Calibri" w:cs="Calibri" w:eastAsia="Calibri" w:hAnsi="Calibri"/>
          <w:color w:val="1F2A24"/>
          <w:sz w:val="21"/>
          <w:szCs w:val="21"/>
        </w:rPr>
        <w:t xml:space="preserve">After those columns come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and an action column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Unlist</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List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Remove</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Statuses of a listing.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9"/>
        <w:gridCol w:w="6569"/>
      </w:tblGrid>
      <w:tr>
        <w:trPr>
          <w:cantSplit/>
          <w:tblHeader/>
        </w:trPr>
        <w:tc>
          <w:tcPr>
            <w:tcW w:type="dxa" w:w="306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Status</w:t>
            </w:r>
          </w:p>
        </w:tc>
        <w:tc>
          <w:tcPr>
            <w:tcW w:type="dxa" w:w="656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0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Active</w:t>
            </w:r>
          </w:p>
        </w:tc>
        <w:tc>
          <w:tcPr>
            <w:tcW w:type="dxa" w:w="65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Live in the marketplace. New products start here.</w:t>
            </w:r>
          </w:p>
        </w:tc>
      </w:tr>
      <w:tr>
        <w:trPr>
          <w:cantSplit/>
          <w:tblHeader w:val="false"/>
        </w:trPr>
        <w:tc>
          <w:tcPr>
            <w:tcW w:type="dxa" w:w="30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Draft</w:t>
            </w:r>
          </w:p>
        </w:tc>
        <w:tc>
          <w:tcPr>
            <w:tcW w:type="dxa" w:w="65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Hidden from buyers. This is what </w:t>
            </w:r>
            <w:r>
              <w:rPr>
                <w:rFonts w:ascii="Calibri" w:cs="Calibri" w:eastAsia="Calibri" w:hAnsi="Calibri"/>
                <w:b/>
                <w:bCs/>
                <w:color w:val="1F2A24"/>
                <w:sz w:val="18"/>
                <w:szCs w:val="18"/>
              </w:rPr>
              <w:t xml:space="preserve">Unlist</w:t>
            </w:r>
            <w:r>
              <w:rPr>
                <w:rFonts w:ascii="Calibri" w:cs="Calibri" w:eastAsia="Calibri" w:hAnsi="Calibri"/>
                <w:color w:val="1F2A24"/>
                <w:sz w:val="18"/>
                <w:szCs w:val="18"/>
              </w:rPr>
              <w:t xml:space="preserve"> sets.</w:t>
            </w:r>
          </w:p>
        </w:tc>
      </w:tr>
      <w:tr>
        <w:trPr>
          <w:cantSplit/>
          <w:tblHeader w:val="false"/>
        </w:trPr>
        <w:tc>
          <w:tcPr>
            <w:tcW w:type="dxa" w:w="30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Sold</w:t>
            </w:r>
          </w:p>
        </w:tc>
        <w:tc>
          <w:tcPr>
            <w:tcW w:type="dxa" w:w="65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Stock reached zero through an order. Hidden from buyers.</w:t>
            </w:r>
          </w:p>
        </w:tc>
      </w:tr>
      <w:tr>
        <w:trPr>
          <w:cantSplit/>
          <w:tblHeader w:val="false"/>
        </w:trPr>
        <w:tc>
          <w:tcPr>
            <w:tcW w:type="dxa" w:w="30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Expired</w:t>
            </w:r>
          </w:p>
        </w:tc>
        <w:tc>
          <w:tcPr>
            <w:tcW w:type="dxa" w:w="65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Hidden. Can be listed again with </w:t>
            </w:r>
            <w:r>
              <w:rPr>
                <w:rFonts w:ascii="Calibri" w:cs="Calibri" w:eastAsia="Calibri" w:hAnsi="Calibri"/>
                <w:b/>
                <w:bCs/>
                <w:color w:val="1F2A24"/>
                <w:sz w:val="18"/>
                <w:szCs w:val="18"/>
              </w:rPr>
              <w:t xml:space="preserve">List</w:t>
            </w:r>
            <w:r>
              <w:rPr>
                <w:rFonts w:ascii="Calibri" w:cs="Calibri" w:eastAsia="Calibri" w:hAnsi="Calibri"/>
                <w:color w:val="1F2A24"/>
                <w:sz w:val="18"/>
                <w:szCs w:val="18"/>
              </w:rPr>
              <w:t xml:space="preserve">.</w:t>
            </w:r>
          </w:p>
        </w:tc>
      </w:tr>
      <w:tr>
        <w:trPr>
          <w:cantSplit/>
          <w:tblHeader w:val="false"/>
        </w:trPr>
        <w:tc>
          <w:tcPr>
            <w:tcW w:type="dxa" w:w="30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Negotiating</w:t>
            </w:r>
          </w:p>
        </w:tc>
        <w:tc>
          <w:tcPr>
            <w:tcW w:type="dxa" w:w="65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status the platform knows, but this tab has no button to set it.</w:t>
            </w:r>
          </w:p>
        </w:tc>
      </w:tr>
    </w:tbl>
    <w:p>
      <w:pPr>
        <w:spacing w:after="160"/>
      </w:pPr>
    </w:p>
    <w:p>
      <w:pPr>
        <w:spacing w:after="120" w:line="290"/>
      </w:pPr>
      <w:r>
        <w:rPr>
          <w:rFonts w:ascii="Calibri" w:cs="Calibri" w:eastAsia="Calibri" w:hAnsi="Calibri"/>
          <w:b/>
          <w:bCs/>
          <w:color w:val="1F2A24"/>
          <w:sz w:val="21"/>
          <w:szCs w:val="21"/>
        </w:rPr>
        <w:t xml:space="preserve">Step by step: edit a product.</w:t>
      </w:r>
    </w:p>
    <w:p>
      <w:pPr>
        <w:pStyle w:val="ListParagraph"/>
        <w:numPr>
          <w:ilvl w:val="0"/>
          <w:numId w:val="189"/>
        </w:numPr>
        <w:spacing w:after="70" w:line="280"/>
      </w:pPr>
      <w:r>
        <w:rPr>
          <w:rFonts w:ascii="Calibri" w:cs="Calibri" w:eastAsia="Calibri" w:hAnsi="Calibri"/>
          <w:color w:val="1F2A24"/>
          <w:sz w:val="21"/>
          <w:szCs w:val="21"/>
        </w:rPr>
        <w:t xml:space="preserve">Find the product in the table and click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w:t>
      </w:r>
    </w:p>
    <w:p>
      <w:pPr>
        <w:pStyle w:val="ListParagraph"/>
        <w:numPr>
          <w:ilvl w:val="0"/>
          <w:numId w:val="189"/>
        </w:numPr>
        <w:spacing w:after="70" w:line="280"/>
      </w:pPr>
      <w:r>
        <w:rPr>
          <w:rFonts w:ascii="Calibri" w:cs="Calibri" w:eastAsia="Calibri" w:hAnsi="Calibri"/>
          <w:color w:val="1F2A24"/>
          <w:sz w:val="21"/>
          <w:szCs w:val="21"/>
        </w:rPr>
        <w:t xml:space="preserve">Change any field. The window title is "Edit" followed by the product name.</w:t>
      </w:r>
    </w:p>
    <w:p>
      <w:pPr>
        <w:pStyle w:val="ListParagraph"/>
        <w:numPr>
          <w:ilvl w:val="0"/>
          <w:numId w:val="189"/>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Step by step: hide a product from the marketplace.</w:t>
      </w:r>
    </w:p>
    <w:p>
      <w:pPr>
        <w:pStyle w:val="ListParagraph"/>
        <w:numPr>
          <w:ilvl w:val="0"/>
          <w:numId w:val="190"/>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Unlist</w:t>
      </w:r>
      <w:r>
        <w:rPr>
          <w:rFonts w:ascii="Calibri" w:cs="Calibri" w:eastAsia="Calibri" w:hAnsi="Calibri"/>
          <w:color w:val="1F2A24"/>
          <w:sz w:val="21"/>
          <w:szCs w:val="21"/>
        </w:rPr>
        <w:t xml:space="preserve"> on an active product. Its status becomes </w:t>
      </w:r>
      <w:r>
        <w:rPr>
          <w:rFonts w:ascii="Calibri" w:cs="Calibri" w:eastAsia="Calibri" w:hAnsi="Calibri"/>
          <w:b/>
          <w:bCs/>
          <w:color w:val="1F2A24"/>
          <w:sz w:val="21"/>
          <w:szCs w:val="21"/>
        </w:rPr>
        <w:t xml:space="preserve">Draft</w:t>
      </w:r>
      <w:r>
        <w:rPr>
          <w:rFonts w:ascii="Calibri" w:cs="Calibri" w:eastAsia="Calibri" w:hAnsi="Calibri"/>
          <w:color w:val="1F2A24"/>
          <w:sz w:val="21"/>
          <w:szCs w:val="21"/>
        </w:rPr>
        <w:t xml:space="preserve">.</w:t>
      </w:r>
    </w:p>
    <w:p>
      <w:pPr>
        <w:pStyle w:val="ListParagraph"/>
        <w:numPr>
          <w:ilvl w:val="0"/>
          <w:numId w:val="190"/>
        </w:numPr>
        <w:spacing w:after="70" w:line="280"/>
      </w:pPr>
      <w:r>
        <w:rPr>
          <w:rFonts w:ascii="Calibri" w:cs="Calibri" w:eastAsia="Calibri" w:hAnsi="Calibri"/>
          <w:color w:val="1F2A24"/>
          <w:sz w:val="21"/>
          <w:szCs w:val="21"/>
        </w:rPr>
        <w:t xml:space="preserve">To show it again click </w:t>
      </w:r>
      <w:r>
        <w:rPr>
          <w:rFonts w:ascii="Calibri" w:cs="Calibri" w:eastAsia="Calibri" w:hAnsi="Calibri"/>
          <w:b/>
          <w:bCs/>
          <w:color w:val="1F2A24"/>
          <w:sz w:val="21"/>
          <w:szCs w:val="21"/>
        </w:rPr>
        <w:t xml:space="preserve">List</w:t>
      </w:r>
      <w:r>
        <w:rPr>
          <w:rFonts w:ascii="Calibri" w:cs="Calibri" w:eastAsia="Calibri" w:hAnsi="Calibri"/>
          <w:color w:val="1F2A24"/>
          <w:sz w:val="21"/>
          <w:szCs w:val="21"/>
        </w:rPr>
        <w:t xml:space="preserve">. This appears for products in </w:t>
      </w:r>
      <w:r>
        <w:rPr>
          <w:rFonts w:ascii="Calibri" w:cs="Calibri" w:eastAsia="Calibri" w:hAnsi="Calibri"/>
          <w:b/>
          <w:bCs/>
          <w:color w:val="1F2A24"/>
          <w:sz w:val="21"/>
          <w:szCs w:val="21"/>
        </w:rPr>
        <w:t xml:space="preserve">Draft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Expired</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Sold</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Step by step: remove a product.</w:t>
      </w:r>
    </w:p>
    <w:p>
      <w:pPr>
        <w:pStyle w:val="ListParagraph"/>
        <w:numPr>
          <w:ilvl w:val="0"/>
          <w:numId w:val="191"/>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Remove</w:t>
      </w:r>
      <w:r>
        <w:rPr>
          <w:rFonts w:ascii="Calibri" w:cs="Calibri" w:eastAsia="Calibri" w:hAnsi="Calibri"/>
          <w:color w:val="1F2A24"/>
          <w:sz w:val="21"/>
          <w:szCs w:val="21"/>
        </w:rPr>
        <w:t xml:space="preserve"> (red).</w:t>
      </w:r>
    </w:p>
    <w:p>
      <w:pPr>
        <w:pStyle w:val="ListParagraph"/>
        <w:numPr>
          <w:ilvl w:val="0"/>
          <w:numId w:val="191"/>
        </w:numPr>
        <w:spacing w:after="70" w:line="280"/>
      </w:pPr>
      <w:r>
        <w:rPr>
          <w:rFonts w:ascii="Calibri" w:cs="Calibri" w:eastAsia="Calibri" w:hAnsi="Calibri"/>
          <w:color w:val="1F2A24"/>
          <w:sz w:val="21"/>
          <w:szCs w:val="21"/>
        </w:rPr>
        <w:t xml:space="preserve">Confirm the question "Delete [name]? This cannot be undone."</w:t>
      </w:r>
    </w:p>
    <w:p>
      <w:pPr>
        <w:pStyle w:val="ListParagraph"/>
        <w:numPr>
          <w:ilvl w:val="0"/>
          <w:numId w:val="191"/>
        </w:numPr>
        <w:spacing w:after="70" w:line="280"/>
      </w:pPr>
      <w:r>
        <w:rPr>
          <w:rFonts w:ascii="Calibri" w:cs="Calibri" w:eastAsia="Calibri" w:hAnsi="Calibri"/>
          <w:color w:val="1F2A24"/>
          <w:sz w:val="21"/>
          <w:szCs w:val="21"/>
        </w:rPr>
        <w:t xml:space="preserve">The product disappears from your catalogue. Behind the scenes it is marked cancelled, and past orders keep their text.</w:t>
      </w:r>
    </w:p>
    <w:p>
      <w:pPr>
        <w:spacing w:after="60"/>
      </w:pP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Prices are always in ZMW.</w:t>
      </w:r>
    </w:p>
    <w:p>
      <w:pPr>
        <w:pStyle w:val="ListParagraph"/>
        <w:numPr>
          <w:ilvl w:val="0"/>
          <w:numId w:val="2"/>
        </w:numPr>
        <w:spacing w:after="60" w:line="280"/>
      </w:pPr>
      <w:r>
        <w:rPr>
          <w:rFonts w:ascii="Calibri" w:cs="Calibri" w:eastAsia="Calibri" w:hAnsi="Calibri"/>
          <w:color w:val="1F2A24"/>
          <w:sz w:val="21"/>
          <w:szCs w:val="21"/>
        </w:rPr>
        <w:t xml:space="preserve">If you change a price, orders already recorded keep the price they were created with.</w:t>
      </w:r>
    </w:p>
    <w:p>
      <w:pPr>
        <w:pStyle w:val="ListParagraph"/>
        <w:numPr>
          <w:ilvl w:val="0"/>
          <w:numId w:val="2"/>
        </w:numPr>
        <w:spacing w:after="60" w:line="280"/>
      </w:pPr>
      <w:r>
        <w:rPr>
          <w:rFonts w:ascii="Calibri" w:cs="Calibri" w:eastAsia="Calibri" w:hAnsi="Calibri"/>
          <w:b/>
          <w:bCs/>
          <w:color w:val="1F2A24"/>
          <w:sz w:val="21"/>
          <w:szCs w:val="21"/>
        </w:rPr>
        <w:t xml:space="preserve">Delivery available</w:t>
      </w:r>
      <w:r>
        <w:rPr>
          <w:rFonts w:ascii="Calibri" w:cs="Calibri" w:eastAsia="Calibri" w:hAnsi="Calibri"/>
          <w:color w:val="1F2A24"/>
          <w:sz w:val="21"/>
          <w:szCs w:val="21"/>
        </w:rPr>
        <w:t xml:space="preserve"> is only a promise shown to buyers. It does not create deliveries by itself.</w:t>
      </w:r>
    </w:p>
    <w:p>
      <w:pPr>
        <w:pStyle w:val="ListParagraph"/>
        <w:numPr>
          <w:ilvl w:val="0"/>
          <w:numId w:val="2"/>
        </w:numPr>
        <w:spacing w:after="60" w:line="280"/>
      </w:pPr>
      <w:r>
        <w:rPr>
          <w:rFonts w:ascii="Calibri" w:cs="Calibri" w:eastAsia="Calibri" w:hAnsi="Calibri"/>
          <w:b/>
          <w:bCs/>
          <w:color w:val="1F2A24"/>
          <w:sz w:val="21"/>
          <w:szCs w:val="21"/>
        </w:rPr>
        <w:t xml:space="preserve">Marketplace views</w:t>
      </w:r>
      <w:r>
        <w:rPr>
          <w:rFonts w:ascii="Calibri" w:cs="Calibri" w:eastAsia="Calibri" w:hAnsi="Calibri"/>
          <w:color w:val="1F2A24"/>
          <w:sz w:val="21"/>
          <w:szCs w:val="21"/>
        </w:rPr>
        <w:t xml:space="preserve"> counts views of your listings by others.</w:t>
      </w:r>
    </w:p>
    <w:p>
      <w:pPr>
        <w:spacing w:after="60"/>
      </w:pPr>
    </w:p>
    <w:p>
      <w:pPr>
        <w:spacing w:after="120" w:line="290"/>
      </w:pPr>
      <w:r>
        <w:rPr>
          <w:rFonts w:ascii="Calibri" w:cs="Calibri" w:eastAsia="Calibri" w:hAnsi="Calibri"/>
          <w:b/>
          <w:bCs/>
          <w:color w:val="1F2A24"/>
          <w:sz w:val="21"/>
          <w:szCs w:val="21"/>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6"/>
        <w:gridCol w:w="5562"/>
      </w:tblGrid>
      <w:tr>
        <w:trPr>
          <w:cantSplit/>
          <w:tblHeader/>
        </w:trPr>
        <w:tc>
          <w:tcPr>
            <w:tcW w:type="dxa" w:w="407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w:t>
            </w:r>
          </w:p>
        </w:tc>
        <w:tc>
          <w:tcPr>
            <w:tcW w:type="dxa" w:w="556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means</w:t>
            </w:r>
          </w:p>
        </w:tc>
      </w:tr>
      <w:tr>
        <w:trPr>
          <w:cantSplit/>
          <w:tblHeader w:val="false"/>
        </w:trPr>
        <w:tc>
          <w:tcPr>
            <w:tcW w:type="dxa" w:w="40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"Listing not found"</w:t>
            </w:r>
          </w:p>
        </w:tc>
        <w:tc>
          <w:tcPr>
            <w:tcW w:type="dxa" w:w="5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product was removed or belongs to another company. Reload the page.</w:t>
            </w:r>
          </w:p>
        </w:tc>
      </w:tr>
      <w:tr>
        <w:trPr>
          <w:cantSplit/>
          <w:tblHeader w:val="false"/>
        </w:trPr>
        <w:tc>
          <w:tcPr>
            <w:tcW w:type="dxa" w:w="40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"Quantity and price cannot be negative"</w:t>
            </w:r>
          </w:p>
        </w:tc>
        <w:tc>
          <w:tcPr>
            <w:tcW w:type="dxa" w:w="55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Enter zero or a positive number.</w:t>
            </w:r>
          </w:p>
        </w:tc>
      </w:tr>
      <w:tr>
        <w:trPr>
          <w:cantSplit/>
          <w:tblHeader w:val="false"/>
        </w:trPr>
        <w:tc>
          <w:tcPr>
            <w:tcW w:type="dxa" w:w="40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"Invalid status"</w:t>
            </w:r>
          </w:p>
        </w:tc>
        <w:tc>
          <w:tcPr>
            <w:tcW w:type="dxa" w:w="5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status you chose is not allowed. Reload and try again.</w:t>
            </w:r>
          </w:p>
        </w:tc>
      </w:tr>
      <w:tr>
        <w:trPr>
          <w:cantSplit/>
          <w:tblHeader w:val="false"/>
        </w:trPr>
        <w:tc>
          <w:tcPr>
            <w:tcW w:type="dxa" w:w="40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authenticated"</w:t>
            </w:r>
          </w:p>
        </w:tc>
        <w:tc>
          <w:tcPr>
            <w:tcW w:type="dxa" w:w="55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were signed out. Sign in again.</w:t>
            </w:r>
          </w:p>
        </w:tc>
      </w:tr>
    </w:tbl>
    <w:p>
      <w:pPr>
        <w:spacing w:after="160"/>
      </w:pPr>
    </w:p>
    <w:p>
      <w:pPr>
        <w:spacing w:after="120" w:line="290"/>
      </w:pPr>
      <w:r>
        <w:rPr>
          <w:rFonts w:ascii="Calibri" w:cs="Calibri" w:eastAsia="Calibri" w:hAnsi="Calibri"/>
          <w:color w:val="1F2A24"/>
          <w:sz w:val="21"/>
          <w:szCs w:val="21"/>
        </w:rPr>
        <w:t xml:space="preserve">Error messages appear in a coloured banner at the top of the page for a few seconds.</w:t>
      </w:r>
    </w:p>
    <w:p>
      <w:pPr>
        <w:pStyle w:val="Heading3"/>
        <w:keepNext/>
        <w:spacing w:after="100" w:before="260"/>
      </w:pPr>
      <w:bookmarkStart w:name="h_orders_agro_dealer_" w:id="1"/>
      <w:r>
        <w:rPr>
          <w:rFonts w:ascii="Cambria" w:cs="Cambria" w:eastAsia="Cambria" w:hAnsi="Cambria"/>
          <w:b/>
          <w:bCs/>
          <w:color w:val="2E7D4F"/>
          <w:sz w:val="26"/>
          <w:szCs w:val="26"/>
        </w:rPr>
        <w:t xml:space="preserve">Orders (Agro Dealer)</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record every sale and follow it from new to delivered and paid. Orders can be walk-in sales you type in yourself, or sales that come from the marketplace, a programme voucher scheme, or phone calls.</w:t>
      </w:r>
    </w:p>
    <w:p>
      <w:pPr>
        <w:spacing w:after="120" w:line="290"/>
      </w:pPr>
      <w:r>
        <w:rPr>
          <w:rFonts w:ascii="Calibri" w:cs="Calibri" w:eastAsia="Calibri" w:hAnsi="Calibri"/>
          <w:b/>
          <w:bCs/>
          <w:color w:val="1F2A24"/>
          <w:sz w:val="21"/>
          <w:szCs w:val="21"/>
        </w:rPr>
        <w:t xml:space="preserve">How orders arrive.</w:t>
      </w:r>
      <w:r>
        <w:rPr>
          <w:rFonts w:ascii="Calibri" w:cs="Calibri" w:eastAsia="Calibri" w:hAnsi="Calibri"/>
          <w:color w:val="1F2A24"/>
          <w:sz w:val="21"/>
          <w:szCs w:val="21"/>
        </w:rPr>
        <w:t xml:space="preserve"> Orders are entered in this tab by you or your staff. When a buyer finds your listing or profile and contacts you (phone, WhatsApp, or a visit), you record the order here, choosing the </w:t>
      </w:r>
      <w:r>
        <w:rPr>
          <w:rFonts w:ascii="Calibri" w:cs="Calibri" w:eastAsia="Calibri" w:hAnsi="Calibri"/>
          <w:b/>
          <w:bCs/>
          <w:color w:val="1F2A24"/>
          <w:sz w:val="21"/>
          <w:szCs w:val="21"/>
        </w:rPr>
        <w:t xml:space="preserve">Source</w:t>
      </w:r>
      <w:r>
        <w:rPr>
          <w:rFonts w:ascii="Calibri" w:cs="Calibri" w:eastAsia="Calibri" w:hAnsi="Calibri"/>
          <w:color w:val="1F2A24"/>
          <w:sz w:val="21"/>
          <w:szCs w:val="21"/>
        </w:rPr>
        <w:t xml:space="preserve"> that matches. The Orders tab itself does not receive orders automatically from buyers. The </w:t>
      </w:r>
      <w:r>
        <w:rPr>
          <w:rFonts w:ascii="Calibri" w:cs="Calibri" w:eastAsia="Calibri" w:hAnsi="Calibri"/>
          <w:b/>
          <w:bCs/>
          <w:color w:val="1F2A24"/>
          <w:sz w:val="21"/>
          <w:szCs w:val="21"/>
        </w:rPr>
        <w:t xml:space="preserve">Source</w:t>
      </w:r>
      <w:r>
        <w:rPr>
          <w:rFonts w:ascii="Calibri" w:cs="Calibri" w:eastAsia="Calibri" w:hAnsi="Calibri"/>
          <w:color w:val="1F2A24"/>
          <w:sz w:val="21"/>
          <w:szCs w:val="21"/>
        </w:rPr>
        <w:t xml:space="preserve"> field simply tells you where the sale came from.</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Add the products first (see Product Catalog), so you can pick them from a list and have prices and stock handled for you.</w:t>
      </w:r>
    </w:p>
    <w:p>
      <w:pPr>
        <w:spacing w:after="120" w:line="290"/>
      </w:pPr>
      <w:r>
        <w:rPr>
          <w:rFonts w:ascii="Calibri" w:cs="Calibri" w:eastAsia="Calibri" w:hAnsi="Calibri"/>
          <w:b/>
          <w:bCs/>
          <w:color w:val="1F2A24"/>
          <w:sz w:val="21"/>
          <w:szCs w:val="21"/>
        </w:rPr>
        <w:t xml:space="preserve">Step by step: create an order.</w:t>
      </w:r>
    </w:p>
    <w:p>
      <w:pPr>
        <w:pStyle w:val="ListParagraph"/>
        <w:numPr>
          <w:ilvl w:val="0"/>
          <w:numId w:val="192"/>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and click </w:t>
      </w:r>
      <w:r>
        <w:rPr>
          <w:rFonts w:ascii="Calibri" w:cs="Calibri" w:eastAsia="Calibri" w:hAnsi="Calibri"/>
          <w:b/>
          <w:bCs/>
          <w:color w:val="1F2A24"/>
          <w:sz w:val="21"/>
          <w:szCs w:val="21"/>
        </w:rPr>
        <w:t xml:space="preserve">+ Order</w:t>
      </w:r>
      <w:r>
        <w:rPr>
          <w:rFonts w:ascii="Calibri" w:cs="Calibri" w:eastAsia="Calibri" w:hAnsi="Calibri"/>
          <w:color w:val="1F2A24"/>
          <w:sz w:val="21"/>
          <w:szCs w:val="21"/>
        </w:rPr>
        <w:t xml:space="preserve">. A window called </w:t>
      </w:r>
      <w:r>
        <w:rPr>
          <w:rFonts w:ascii="Calibri" w:cs="Calibri" w:eastAsia="Calibri" w:hAnsi="Calibri"/>
          <w:b/>
          <w:bCs/>
          <w:color w:val="1F2A24"/>
          <w:sz w:val="21"/>
          <w:szCs w:val="21"/>
        </w:rPr>
        <w:t xml:space="preserve">New order</w:t>
      </w:r>
      <w:r>
        <w:rPr>
          <w:rFonts w:ascii="Calibri" w:cs="Calibri" w:eastAsia="Calibri" w:hAnsi="Calibri"/>
          <w:color w:val="1F2A24"/>
          <w:sz w:val="21"/>
          <w:szCs w:val="21"/>
        </w:rPr>
        <w:t xml:space="preserve"> opens.</w:t>
      </w:r>
    </w:p>
    <w:p>
      <w:pPr>
        <w:pStyle w:val="ListParagraph"/>
        <w:numPr>
          <w:ilvl w:val="0"/>
          <w:numId w:val="192"/>
        </w:numPr>
        <w:spacing w:after="70" w:line="280"/>
      </w:pPr>
      <w:r>
        <w:rPr>
          <w:rFonts w:ascii="Calibri" w:cs="Calibri" w:eastAsia="Calibri" w:hAnsi="Calibri"/>
          <w:color w:val="1F2A24"/>
          <w:sz w:val="21"/>
          <w:szCs w:val="21"/>
        </w:rPr>
        <w:t xml:space="preserve">Choose the customer. Type at least two letters into </w:t>
      </w:r>
      <w:r>
        <w:rPr>
          <w:rFonts w:ascii="Calibri" w:cs="Calibri" w:eastAsia="Calibri" w:hAnsi="Calibri"/>
          <w:b/>
          <w:bCs/>
          <w:color w:val="1F2A24"/>
          <w:sz w:val="21"/>
          <w:szCs w:val="21"/>
        </w:rPr>
        <w:t xml:space="preserve">Search platform client (farm / coop)…</w:t>
      </w:r>
      <w:r>
        <w:rPr>
          <w:rFonts w:ascii="Calibri" w:cs="Calibri" w:eastAsia="Calibri" w:hAnsi="Calibri"/>
          <w:color w:val="1F2A24"/>
          <w:sz w:val="21"/>
          <w:szCs w:val="21"/>
        </w:rPr>
        <w:t xml:space="preserve"> and click the matching farm or cooperative. Or leave that empty and type the </w:t>
      </w:r>
      <w:r>
        <w:rPr>
          <w:rFonts w:ascii="Calibri" w:cs="Calibri" w:eastAsia="Calibri" w:hAnsi="Calibri"/>
          <w:b/>
          <w:bCs/>
          <w:color w:val="1F2A24"/>
          <w:sz w:val="21"/>
          <w:szCs w:val="21"/>
        </w:rPr>
        <w:t xml:space="preserve">walk-in name</w:t>
      </w:r>
      <w:r>
        <w:rPr>
          <w:rFonts w:ascii="Calibri" w:cs="Calibri" w:eastAsia="Calibri" w:hAnsi="Calibri"/>
          <w:color w:val="1F2A24"/>
          <w:sz w:val="21"/>
          <w:szCs w:val="21"/>
        </w:rPr>
        <w:t xml:space="preserve"> (required in that case) and </w:t>
      </w:r>
      <w:r>
        <w:rPr>
          <w:rFonts w:ascii="Calibri" w:cs="Calibri" w:eastAsia="Calibri" w:hAnsi="Calibri"/>
          <w:b/>
          <w:bCs/>
          <w:color w:val="1F2A24"/>
          <w:sz w:val="21"/>
          <w:szCs w:val="21"/>
        </w:rPr>
        <w:t xml:space="preserve">Phone</w:t>
      </w:r>
      <w:r>
        <w:rPr>
          <w:rFonts w:ascii="Calibri" w:cs="Calibri" w:eastAsia="Calibri" w:hAnsi="Calibri"/>
          <w:color w:val="1F2A24"/>
          <w:sz w:val="21"/>
          <w:szCs w:val="21"/>
        </w:rPr>
        <w:t xml:space="preserve">.</w:t>
      </w:r>
    </w:p>
    <w:p>
      <w:pPr>
        <w:pStyle w:val="ListParagraph"/>
        <w:numPr>
          <w:ilvl w:val="0"/>
          <w:numId w:val="192"/>
        </w:numPr>
        <w:spacing w:after="70" w:line="280"/>
      </w:pPr>
      <w:r>
        <w:rPr>
          <w:rFonts w:ascii="Calibri" w:cs="Calibri" w:eastAsia="Calibri" w:hAnsi="Calibri"/>
          <w:color w:val="1F2A24"/>
          <w:sz w:val="21"/>
          <w:szCs w:val="21"/>
        </w:rPr>
        <w:t xml:space="preserve">In the first line, open </w:t>
      </w:r>
      <w:r>
        <w:rPr>
          <w:rFonts w:ascii="Calibri" w:cs="Calibri" w:eastAsia="Calibri" w:hAnsi="Calibri"/>
          <w:b/>
          <w:bCs/>
          <w:color w:val="1F2A24"/>
          <w:sz w:val="21"/>
          <w:szCs w:val="21"/>
        </w:rPr>
        <w:t xml:space="preserve">From catalogue</w:t>
      </w:r>
      <w:r>
        <w:rPr>
          <w:rFonts w:ascii="Calibri" w:cs="Calibri" w:eastAsia="Calibri" w:hAnsi="Calibri"/>
          <w:color w:val="1F2A24"/>
          <w:sz w:val="21"/>
          <w:szCs w:val="21"/>
        </w:rPr>
        <w:t xml:space="preserve"> and pick a product. The </w:t>
      </w:r>
      <w:r>
        <w:rPr>
          <w:rFonts w:ascii="Calibri" w:cs="Calibri" w:eastAsia="Calibri" w:hAnsi="Calibri"/>
          <w:b/>
          <w:bCs/>
          <w:color w:val="1F2A24"/>
          <w:sz w:val="21"/>
          <w:szCs w:val="21"/>
        </w:rPr>
        <w:t xml:space="preserve">Item</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Unit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Unit price</w:t>
      </w:r>
      <w:r>
        <w:rPr>
          <w:rFonts w:ascii="Calibri" w:cs="Calibri" w:eastAsia="Calibri" w:hAnsi="Calibri"/>
          <w:color w:val="1F2A24"/>
          <w:sz w:val="21"/>
          <w:szCs w:val="21"/>
        </w:rPr>
        <w:t xml:space="preserve"> fill in by themselves, showing the stock in the list, for example "Compound D fertiliser 50 kg (100 bag)".</w:t>
      </w:r>
    </w:p>
    <w:p>
      <w:pPr>
        <w:pStyle w:val="ListParagraph"/>
        <w:numPr>
          <w:ilvl w:val="0"/>
          <w:numId w:val="192"/>
        </w:numPr>
        <w:spacing w:after="70" w:line="280"/>
      </w:pPr>
      <w:r>
        <w:rPr>
          <w:rFonts w:ascii="Calibri" w:cs="Calibri" w:eastAsia="Calibri" w:hAnsi="Calibri"/>
          <w:color w:val="1F2A24"/>
          <w:sz w:val="21"/>
          <w:szCs w:val="21"/>
        </w:rPr>
        <w:t xml:space="preserve">Type the </w:t>
      </w:r>
      <w:r>
        <w:rPr>
          <w:rFonts w:ascii="Calibri" w:cs="Calibri" w:eastAsia="Calibri" w:hAnsi="Calibri"/>
          <w:b/>
          <w:bCs/>
          <w:color w:val="1F2A24"/>
          <w:sz w:val="21"/>
          <w:szCs w:val="21"/>
        </w:rPr>
        <w:t xml:space="preserve">Qty</w:t>
      </w:r>
      <w:r>
        <w:rPr>
          <w:rFonts w:ascii="Calibri" w:cs="Calibri" w:eastAsia="Calibri" w:hAnsi="Calibri"/>
          <w:color w:val="1F2A24"/>
          <w:sz w:val="21"/>
          <w:szCs w:val="21"/>
        </w:rPr>
        <w:t xml:space="preserve">. You can still change the unit or unit price.</w:t>
      </w:r>
    </w:p>
    <w:p>
      <w:pPr>
        <w:pStyle w:val="ListParagraph"/>
        <w:numPr>
          <w:ilvl w:val="0"/>
          <w:numId w:val="192"/>
        </w:numPr>
        <w:spacing w:after="70" w:line="280"/>
      </w:pPr>
      <w:r>
        <w:rPr>
          <w:rFonts w:ascii="Calibri" w:cs="Calibri" w:eastAsia="Calibri" w:hAnsi="Calibri"/>
          <w:color w:val="1F2A24"/>
          <w:sz w:val="21"/>
          <w:szCs w:val="21"/>
        </w:rPr>
        <w:t xml:space="preserve">For another product click </w:t>
      </w:r>
      <w:r>
        <w:rPr>
          <w:rFonts w:ascii="Calibri" w:cs="Calibri" w:eastAsia="Calibri" w:hAnsi="Calibri"/>
          <w:b/>
          <w:bCs/>
          <w:color w:val="1F2A24"/>
          <w:sz w:val="21"/>
          <w:szCs w:val="21"/>
        </w:rPr>
        <w:t xml:space="preserve">+ Add line</w:t>
      </w:r>
      <w:r>
        <w:rPr>
          <w:rFonts w:ascii="Calibri" w:cs="Calibri" w:eastAsia="Calibri" w:hAnsi="Calibri"/>
          <w:color w:val="1F2A24"/>
          <w:sz w:val="21"/>
          <w:szCs w:val="21"/>
        </w:rPr>
        <w:t xml:space="preserve">. To drop a line click the </w:t>
      </w:r>
      <w:r>
        <w:rPr>
          <w:rFonts w:ascii="Calibri" w:cs="Calibri" w:eastAsia="Calibri" w:hAnsi="Calibri"/>
          <w:b/>
          <w:bCs/>
          <w:color w:val="1F2A24"/>
          <w:sz w:val="21"/>
          <w:szCs w:val="21"/>
        </w:rPr>
        <w:t xml:space="preserve">×</w:t>
      </w:r>
      <w:r>
        <w:rPr>
          <w:rFonts w:ascii="Calibri" w:cs="Calibri" w:eastAsia="Calibri" w:hAnsi="Calibri"/>
          <w:color w:val="1F2A24"/>
          <w:sz w:val="21"/>
          <w:szCs w:val="21"/>
        </w:rPr>
        <w:t xml:space="preserve"> at the end of it.</w:t>
      </w:r>
    </w:p>
    <w:p>
      <w:pPr>
        <w:pStyle w:val="ListParagraph"/>
        <w:numPr>
          <w:ilvl w:val="0"/>
          <w:numId w:val="192"/>
        </w:numPr>
        <w:spacing w:after="70" w:line="280"/>
      </w:pPr>
      <w:r>
        <w:rPr>
          <w:rFonts w:ascii="Calibri" w:cs="Calibri" w:eastAsia="Calibri" w:hAnsi="Calibri"/>
          <w:color w:val="1F2A24"/>
          <w:sz w:val="21"/>
          <w:szCs w:val="21"/>
        </w:rPr>
        <w:t xml:space="preserve">For something not in your catalogue leave </w:t>
      </w:r>
      <w:r>
        <w:rPr>
          <w:rFonts w:ascii="Calibri" w:cs="Calibri" w:eastAsia="Calibri" w:hAnsi="Calibri"/>
          <w:b/>
          <w:bCs/>
          <w:color w:val="1F2A24"/>
          <w:sz w:val="21"/>
          <w:szCs w:val="21"/>
        </w:rPr>
        <w:t xml:space="preserve">From catalogue</w:t>
      </w:r>
      <w:r>
        <w:rPr>
          <w:rFonts w:ascii="Calibri" w:cs="Calibri" w:eastAsia="Calibri" w:hAnsi="Calibri"/>
          <w:color w:val="1F2A24"/>
          <w:sz w:val="21"/>
          <w:szCs w:val="21"/>
        </w:rPr>
        <w:t xml:space="preserve"> on "— custom item —" and type the item, quantity, unit and price yourself. Stock is not touched for custom items.</w:t>
      </w:r>
    </w:p>
    <w:p>
      <w:pPr>
        <w:pStyle w:val="ListParagraph"/>
        <w:numPr>
          <w:ilvl w:val="0"/>
          <w:numId w:val="192"/>
        </w:numPr>
        <w:spacing w:after="70" w:line="280"/>
      </w:pPr>
      <w:r>
        <w:rPr>
          <w:rFonts w:ascii="Calibri" w:cs="Calibri" w:eastAsia="Calibri" w:hAnsi="Calibri"/>
          <w:color w:val="1F2A24"/>
          <w:sz w:val="21"/>
          <w:szCs w:val="21"/>
        </w:rPr>
        <w:t xml:space="preserve">Choose the </w:t>
      </w:r>
      <w:r>
        <w:rPr>
          <w:rFonts w:ascii="Calibri" w:cs="Calibri" w:eastAsia="Calibri" w:hAnsi="Calibri"/>
          <w:b/>
          <w:bCs/>
          <w:color w:val="1F2A24"/>
          <w:sz w:val="21"/>
          <w:szCs w:val="21"/>
        </w:rPr>
        <w:t xml:space="preserve">Source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Walk-in / phone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Marketplace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Programme voucher</w:t>
      </w:r>
      <w:r>
        <w:rPr>
          <w:rFonts w:ascii="Calibri" w:cs="Calibri" w:eastAsia="Calibri" w:hAnsi="Calibri"/>
          <w:color w:val="1F2A24"/>
          <w:sz w:val="21"/>
          <w:szCs w:val="21"/>
        </w:rPr>
        <w:t xml:space="preserve">.</w:t>
      </w:r>
    </w:p>
    <w:p>
      <w:pPr>
        <w:pStyle w:val="ListParagraph"/>
        <w:numPr>
          <w:ilvl w:val="0"/>
          <w:numId w:val="192"/>
        </w:numPr>
        <w:spacing w:after="70" w:line="280"/>
      </w:pPr>
      <w:r>
        <w:rPr>
          <w:rFonts w:ascii="Calibri" w:cs="Calibri" w:eastAsia="Calibri" w:hAnsi="Calibri"/>
          <w:color w:val="1F2A24"/>
          <w:sz w:val="21"/>
          <w:szCs w:val="21"/>
        </w:rPr>
        <w:t xml:space="preserve">Choose the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(starts at </w:t>
      </w:r>
      <w:r>
        <w:rPr>
          <w:rFonts w:ascii="Calibri" w:cs="Calibri" w:eastAsia="Calibri" w:hAnsi="Calibri"/>
          <w:b/>
          <w:bCs/>
          <w:color w:val="1F2A24"/>
          <w:sz w:val="21"/>
          <w:szCs w:val="21"/>
        </w:rPr>
        <w:t xml:space="preserve">Confirmed</w:t>
      </w:r>
      <w:r>
        <w:rPr>
          <w:rFonts w:ascii="Calibri" w:cs="Calibri" w:eastAsia="Calibri" w:hAnsi="Calibri"/>
          <w:color w:val="1F2A24"/>
          <w:sz w:val="21"/>
          <w:szCs w:val="21"/>
        </w:rPr>
        <w:t xml:space="preserve">).</w:t>
      </w:r>
    </w:p>
    <w:p>
      <w:pPr>
        <w:pStyle w:val="ListParagraph"/>
        <w:numPr>
          <w:ilvl w:val="0"/>
          <w:numId w:val="192"/>
        </w:numPr>
        <w:spacing w:after="70" w:line="280"/>
      </w:pPr>
      <w:r>
        <w:rPr>
          <w:rFonts w:ascii="Calibri" w:cs="Calibri" w:eastAsia="Calibri" w:hAnsi="Calibri"/>
          <w:color w:val="1F2A24"/>
          <w:sz w:val="21"/>
          <w:szCs w:val="21"/>
        </w:rPr>
        <w:t xml:space="preserve">Enter a </w:t>
      </w:r>
      <w:r>
        <w:rPr>
          <w:rFonts w:ascii="Calibri" w:cs="Calibri" w:eastAsia="Calibri" w:hAnsi="Calibri"/>
          <w:b/>
          <w:bCs/>
          <w:color w:val="1F2A24"/>
          <w:sz w:val="21"/>
          <w:szCs w:val="21"/>
        </w:rPr>
        <w:t xml:space="preserve">Discount (ZMW)</w:t>
      </w:r>
      <w:r>
        <w:rPr>
          <w:rFonts w:ascii="Calibri" w:cs="Calibri" w:eastAsia="Calibri" w:hAnsi="Calibri"/>
          <w:color w:val="1F2A24"/>
          <w:sz w:val="21"/>
          <w:szCs w:val="21"/>
        </w:rPr>
        <w:t xml:space="preserve"> if you give one.</w:t>
      </w:r>
    </w:p>
    <w:p>
      <w:pPr>
        <w:pStyle w:val="ListParagraph"/>
        <w:numPr>
          <w:ilvl w:val="0"/>
          <w:numId w:val="192"/>
        </w:numPr>
        <w:spacing w:after="70" w:line="280"/>
      </w:pPr>
      <w:r>
        <w:rPr>
          <w:rFonts w:ascii="Calibri" w:cs="Calibri" w:eastAsia="Calibri" w:hAnsi="Calibri"/>
          <w:color w:val="1F2A24"/>
          <w:sz w:val="21"/>
          <w:szCs w:val="21"/>
        </w:rPr>
        <w:t xml:space="preserve">Tick </w:t>
      </w:r>
      <w:r>
        <w:rPr>
          <w:rFonts w:ascii="Calibri" w:cs="Calibri" w:eastAsia="Calibri" w:hAnsi="Calibri"/>
          <w:b/>
          <w:bCs/>
          <w:color w:val="1F2A24"/>
          <w:sz w:val="21"/>
          <w:szCs w:val="21"/>
        </w:rPr>
        <w:t xml:space="preserve">Delivery required</w:t>
      </w:r>
      <w:r>
        <w:rPr>
          <w:rFonts w:ascii="Calibri" w:cs="Calibri" w:eastAsia="Calibri" w:hAnsi="Calibri"/>
          <w:color w:val="1F2A24"/>
          <w:sz w:val="21"/>
          <w:szCs w:val="21"/>
        </w:rPr>
        <w:t xml:space="preserve"> if you are delivering. Two more boxes appear: </w:t>
      </w:r>
      <w:r>
        <w:rPr>
          <w:rFonts w:ascii="Calibri" w:cs="Calibri" w:eastAsia="Calibri" w:hAnsi="Calibri"/>
          <w:b/>
          <w:bCs/>
          <w:color w:val="1F2A24"/>
          <w:sz w:val="21"/>
          <w:szCs w:val="21"/>
        </w:rPr>
        <w:t xml:space="preserve">Delivery address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Delivery date</w:t>
      </w:r>
      <w:r>
        <w:rPr>
          <w:rFonts w:ascii="Calibri" w:cs="Calibri" w:eastAsia="Calibri" w:hAnsi="Calibri"/>
          <w:color w:val="1F2A24"/>
          <w:sz w:val="21"/>
          <w:szCs w:val="21"/>
        </w:rPr>
        <w:t xml:space="preserve">.</w:t>
      </w:r>
    </w:p>
    <w:p>
      <w:pPr>
        <w:pStyle w:val="ListParagraph"/>
        <w:numPr>
          <w:ilvl w:val="0"/>
          <w:numId w:val="192"/>
        </w:numPr>
        <w:spacing w:after="70" w:line="280"/>
      </w:pPr>
      <w:r>
        <w:rPr>
          <w:rFonts w:ascii="Calibri" w:cs="Calibri" w:eastAsia="Calibri" w:hAnsi="Calibri"/>
          <w:color w:val="1F2A24"/>
          <w:sz w:val="21"/>
          <w:szCs w:val="21"/>
        </w:rPr>
        <w:t xml:space="preserve">Add </w:t>
      </w:r>
      <w:r>
        <w:rPr>
          <w:rFonts w:ascii="Calibri" w:cs="Calibri" w:eastAsia="Calibri" w:hAnsi="Calibri"/>
          <w:b/>
          <w:bCs/>
          <w:color w:val="1F2A24"/>
          <w:sz w:val="21"/>
          <w:szCs w:val="21"/>
        </w:rPr>
        <w:t xml:space="preserve">Notes</w:t>
      </w:r>
      <w:r>
        <w:rPr>
          <w:rFonts w:ascii="Calibri" w:cs="Calibri" w:eastAsia="Calibri" w:hAnsi="Calibri"/>
          <w:color w:val="1F2A24"/>
          <w:sz w:val="21"/>
          <w:szCs w:val="21"/>
        </w:rPr>
        <w:t xml:space="preserve"> if you wish.</w:t>
      </w:r>
    </w:p>
    <w:p>
      <w:pPr>
        <w:pStyle w:val="ListParagraph"/>
        <w:numPr>
          <w:ilvl w:val="0"/>
          <w:numId w:val="192"/>
        </w:numPr>
        <w:spacing w:after="70" w:line="280"/>
      </w:pPr>
      <w:r>
        <w:rPr>
          <w:rFonts w:ascii="Calibri" w:cs="Calibri" w:eastAsia="Calibri" w:hAnsi="Calibri"/>
          <w:color w:val="1F2A24"/>
          <w:sz w:val="21"/>
          <w:szCs w:val="21"/>
        </w:rPr>
        <w:t xml:space="preserve">Tick </w:t>
      </w:r>
      <w:r>
        <w:rPr>
          <w:rFonts w:ascii="Calibri" w:cs="Calibri" w:eastAsia="Calibri" w:hAnsi="Calibri"/>
          <w:b/>
          <w:bCs/>
          <w:color w:val="1F2A24"/>
          <w:sz w:val="21"/>
          <w:szCs w:val="21"/>
        </w:rPr>
        <w:t xml:space="preserve">Paid</w:t>
      </w:r>
      <w:r>
        <w:rPr>
          <w:rFonts w:ascii="Calibri" w:cs="Calibri" w:eastAsia="Calibri" w:hAnsi="Calibri"/>
          <w:color w:val="1F2A24"/>
          <w:sz w:val="21"/>
          <w:szCs w:val="21"/>
        </w:rPr>
        <w:t xml:space="preserve"> if the customer has already paid.</w:t>
      </w:r>
    </w:p>
    <w:p>
      <w:pPr>
        <w:pStyle w:val="ListParagraph"/>
        <w:numPr>
          <w:ilvl w:val="0"/>
          <w:numId w:val="192"/>
        </w:numPr>
        <w:spacing w:after="70" w:line="280"/>
      </w:pPr>
      <w:r>
        <w:rPr>
          <w:rFonts w:ascii="Calibri" w:cs="Calibri" w:eastAsia="Calibri" w:hAnsi="Calibri"/>
          <w:color w:val="1F2A24"/>
          <w:sz w:val="21"/>
          <w:szCs w:val="21"/>
        </w:rPr>
        <w:t xml:space="preserve">Check the </w:t>
      </w:r>
      <w:r>
        <w:rPr>
          <w:rFonts w:ascii="Calibri" w:cs="Calibri" w:eastAsia="Calibri" w:hAnsi="Calibri"/>
          <w:b/>
          <w:bCs/>
          <w:color w:val="1F2A24"/>
          <w:sz w:val="21"/>
          <w:szCs w:val="21"/>
        </w:rPr>
        <w:t xml:space="preserve">Total</w:t>
      </w:r>
      <w:r>
        <w:rPr>
          <w:rFonts w:ascii="Calibri" w:cs="Calibri" w:eastAsia="Calibri" w:hAnsi="Calibri"/>
          <w:color w:val="1F2A24"/>
          <w:sz w:val="21"/>
          <w:szCs w:val="21"/>
        </w:rPr>
        <w:t xml:space="preserve"> shown at the bottom (lines added up, minus discount).</w:t>
      </w:r>
    </w:p>
    <w:p>
      <w:pPr>
        <w:pStyle w:val="ListParagraph"/>
        <w:numPr>
          <w:ilvl w:val="0"/>
          <w:numId w:val="192"/>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Record order</w:t>
      </w:r>
      <w:r>
        <w:rPr>
          <w:rFonts w:ascii="Calibri" w:cs="Calibri" w:eastAsia="Calibri" w:hAnsi="Calibri"/>
          <w:color w:val="1F2A24"/>
          <w:sz w:val="21"/>
          <w:szCs w:val="21"/>
        </w:rPr>
        <w:t xml:space="preserve">. You see "Order recorded."</w:t>
      </w:r>
    </w:p>
    <w:p>
      <w:pPr>
        <w:spacing w:after="60"/>
      </w:pPr>
    </w:p>
    <w:p>
      <w:pPr>
        <w:spacing w:after="120" w:line="290"/>
      </w:pPr>
      <w:r>
        <w:rPr>
          <w:rFonts w:ascii="Calibri" w:cs="Calibri" w:eastAsia="Calibri" w:hAnsi="Calibri"/>
          <w:b/>
          <w:bCs/>
          <w:color w:val="1F2A24"/>
          <w:sz w:val="21"/>
          <w:szCs w:val="21"/>
        </w:rPr>
        <w:t xml:space="preserve">What you will see: the order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8"/>
        <w:gridCol w:w="6220"/>
      </w:tblGrid>
      <w:tr>
        <w:trPr>
          <w:cantSplit/>
          <w:tblHeader/>
        </w:trPr>
        <w:tc>
          <w:tcPr>
            <w:tcW w:type="dxa" w:w="341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22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4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Source</w:t>
            </w:r>
          </w:p>
        </w:tc>
        <w:tc>
          <w:tcPr>
            <w:tcW w:type="dxa" w:w="62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Walk-in / phone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Marketplace</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Programme voucher</w:t>
            </w:r>
            <w:r>
              <w:rPr>
                <w:rFonts w:ascii="Calibri" w:cs="Calibri" w:eastAsia="Calibri" w:hAnsi="Calibri"/>
                <w:color w:val="1F2A24"/>
                <w:sz w:val="18"/>
                <w:szCs w:val="18"/>
              </w:rPr>
              <w:t xml:space="preserve">.</w:t>
            </w:r>
          </w:p>
        </w:tc>
      </w:tr>
      <w:tr>
        <w:trPr>
          <w:cantSplit/>
          <w:tblHeader w:val="false"/>
        </w:trPr>
        <w:tc>
          <w:tcPr>
            <w:tcW w:type="dxa" w:w="34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Status</w:t>
            </w:r>
          </w:p>
        </w:tc>
        <w:tc>
          <w:tcPr>
            <w:tcW w:type="dxa" w:w="62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New</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Confirmed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Packed</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Delivered</w:t>
            </w:r>
            <w:r>
              <w:rPr>
                <w:rFonts w:ascii="Calibri" w:cs="Calibri" w:eastAsia="Calibri" w:hAnsi="Calibri"/>
                <w:color w:val="1F2A24"/>
                <w:sz w:val="18"/>
                <w:szCs w:val="18"/>
              </w:rPr>
              <w:t xml:space="preserve"> when you create the order.</w:t>
            </w:r>
          </w:p>
        </w:tc>
      </w:tr>
      <w:tr>
        <w:trPr>
          <w:cantSplit/>
          <w:tblHeader w:val="false"/>
        </w:trPr>
        <w:tc>
          <w:tcPr>
            <w:tcW w:type="dxa" w:w="34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Discount (ZMW)</w:t>
            </w:r>
          </w:p>
        </w:tc>
        <w:tc>
          <w:tcPr>
            <w:tcW w:type="dxa" w:w="62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Amount taken off the total. The total never goes below zero.</w:t>
            </w:r>
          </w:p>
        </w:tc>
      </w:tr>
      <w:tr>
        <w:trPr>
          <w:cantSplit/>
          <w:tblHeader w:val="false"/>
        </w:trPr>
        <w:tc>
          <w:tcPr>
            <w:tcW w:type="dxa" w:w="34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Delivery required</w:t>
            </w:r>
          </w:p>
        </w:tc>
        <w:tc>
          <w:tcPr>
            <w:tcW w:type="dxa" w:w="62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Shows address and date fields.</w:t>
            </w:r>
          </w:p>
        </w:tc>
      </w:tr>
      <w:tr>
        <w:trPr>
          <w:cantSplit/>
          <w:tblHeader w:val="false"/>
        </w:trPr>
        <w:tc>
          <w:tcPr>
            <w:tcW w:type="dxa" w:w="34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Paid</w:t>
            </w:r>
          </w:p>
        </w:tc>
        <w:tc>
          <w:tcPr>
            <w:tcW w:type="dxa" w:w="62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 if money is already received.</w:t>
            </w:r>
          </w:p>
        </w:tc>
      </w:tr>
      <w:tr>
        <w:trPr>
          <w:cantSplit/>
          <w:tblHeader w:val="false"/>
        </w:trPr>
        <w:tc>
          <w:tcPr>
            <w:tcW w:type="dxa" w:w="34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Notes</w:t>
            </w:r>
          </w:p>
        </w:tc>
        <w:tc>
          <w:tcPr>
            <w:tcW w:type="dxa" w:w="62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Free text.</w:t>
            </w:r>
          </w:p>
        </w:tc>
      </w:tr>
    </w:tbl>
    <w:p>
      <w:pPr>
        <w:spacing w:after="160"/>
      </w:pPr>
    </w:p>
    <w:p>
      <w:pPr>
        <w:spacing w:after="120" w:line="290"/>
      </w:pPr>
      <w:r>
        <w:rPr>
          <w:rFonts w:ascii="Calibri" w:cs="Calibri" w:eastAsia="Calibri" w:hAnsi="Calibri"/>
          <w:b/>
          <w:bCs/>
          <w:color w:val="1F2A24"/>
          <w:sz w:val="21"/>
          <w:szCs w:val="21"/>
        </w:rPr>
        <w:t xml:space="preserve">What you will see: the orders table.</w:t>
      </w:r>
      <w:r>
        <w:rPr>
          <w:rFonts w:ascii="Calibri" w:cs="Calibri" w:eastAsia="Calibri" w:hAnsi="Calibri"/>
          <w:color w:val="1F2A24"/>
          <w:sz w:val="21"/>
          <w:szCs w:val="21"/>
        </w:rPr>
        <w:t xml:space="preserve"> At the top right are a status filter (</w:t>
      </w:r>
      <w:r>
        <w:rPr>
          <w:rFonts w:ascii="Calibri" w:cs="Calibri" w:eastAsia="Calibri" w:hAnsi="Calibri"/>
          <w:b/>
          <w:bCs/>
          <w:color w:val="1F2A24"/>
          <w:sz w:val="21"/>
          <w:szCs w:val="21"/>
        </w:rPr>
        <w:t xml:space="preserve">All statuses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New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Confirmed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Packed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Out For Delivery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Delivered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Cancelled</w:t>
      </w:r>
      <w:r>
        <w:rPr>
          <w:rFonts w:ascii="Calibri" w:cs="Calibri" w:eastAsia="Calibri" w:hAnsi="Calibri"/>
          <w:color w:val="1F2A24"/>
          <w:sz w:val="21"/>
          <w:szCs w:val="21"/>
        </w:rPr>
        <w:t xml:space="preserve">) and the </w:t>
      </w:r>
      <w:r>
        <w:rPr>
          <w:rFonts w:ascii="Calibri" w:cs="Calibri" w:eastAsia="Calibri" w:hAnsi="Calibri"/>
          <w:b/>
          <w:bCs/>
          <w:color w:val="1F2A24"/>
          <w:sz w:val="21"/>
          <w:szCs w:val="21"/>
        </w:rPr>
        <w:t xml:space="preserve">+ Order</w:t>
      </w:r>
      <w:r>
        <w:rPr>
          <w:rFonts w:ascii="Calibri" w:cs="Calibri" w:eastAsia="Calibri" w:hAnsi="Calibri"/>
          <w:color w:val="1F2A24"/>
          <w:sz w:val="21"/>
          <w:szCs w:val="21"/>
        </w:rPr>
        <w:t xml:space="preserve"> button. The columns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8"/>
        <w:gridCol w:w="6360"/>
      </w:tblGrid>
      <w:tr>
        <w:trPr>
          <w:cantSplit/>
          <w:tblHeader/>
        </w:trPr>
        <w:tc>
          <w:tcPr>
            <w:tcW w:type="dxa" w:w="327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Column</w:t>
            </w:r>
          </w:p>
        </w:tc>
        <w:tc>
          <w:tcPr>
            <w:tcW w:type="dxa" w:w="636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2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Ref / date</w:t>
            </w:r>
          </w:p>
        </w:tc>
        <w:tc>
          <w:tcPr>
            <w:tcW w:type="dxa" w:w="63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Order number (SO-year-number), the date created and the source.</w:t>
            </w:r>
          </w:p>
        </w:tc>
      </w:tr>
      <w:tr>
        <w:trPr>
          <w:cantSplit/>
          <w:tblHeader w:val="false"/>
        </w:trPr>
        <w:tc>
          <w:tcPr>
            <w:tcW w:type="dxa" w:w="32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Customer</w:t>
            </w:r>
          </w:p>
        </w:tc>
        <w:tc>
          <w:tcPr>
            <w:tcW w:type="dxa" w:w="63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Name and phone.</w:t>
            </w:r>
          </w:p>
        </w:tc>
      </w:tr>
      <w:tr>
        <w:trPr>
          <w:cantSplit/>
          <w:tblHeader w:val="false"/>
        </w:trPr>
        <w:tc>
          <w:tcPr>
            <w:tcW w:type="dxa" w:w="32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Items</w:t>
            </w:r>
          </w:p>
        </w:tc>
        <w:tc>
          <w:tcPr>
            <w:tcW w:type="dxa" w:w="63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Each line as "name × quantity unit @ price".</w:t>
            </w:r>
          </w:p>
        </w:tc>
      </w:tr>
      <w:tr>
        <w:trPr>
          <w:cantSplit/>
          <w:tblHeader w:val="false"/>
        </w:trPr>
        <w:tc>
          <w:tcPr>
            <w:tcW w:type="dxa" w:w="32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Total</w:t>
            </w:r>
          </w:p>
        </w:tc>
        <w:tc>
          <w:tcPr>
            <w:tcW w:type="dxa" w:w="63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in ZMW, with the discount shown under it if any.</w:t>
            </w:r>
          </w:p>
        </w:tc>
      </w:tr>
      <w:tr>
        <w:trPr>
          <w:cantSplit/>
          <w:tblHeader w:val="false"/>
        </w:trPr>
        <w:tc>
          <w:tcPr>
            <w:tcW w:type="dxa" w:w="32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Fulfilment</w:t>
            </w:r>
          </w:p>
        </w:tc>
        <w:tc>
          <w:tcPr>
            <w:tcW w:type="dxa" w:w="63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delivery address and date, or "Collection".</w:t>
            </w:r>
          </w:p>
        </w:tc>
      </w:tr>
    </w:tbl>
    <w:p>
      <w:pPr>
        <w:spacing w:after="160"/>
      </w:pPr>
    </w:p>
    <w:p>
      <w:pPr>
        <w:spacing w:after="120" w:line="290"/>
      </w:pPr>
      <w:r>
        <w:rPr>
          <w:rFonts w:ascii="Calibri" w:cs="Calibri" w:eastAsia="Calibri" w:hAnsi="Calibri"/>
          <w:color w:val="1F2A24"/>
          <w:sz w:val="21"/>
          <w:szCs w:val="21"/>
        </w:rPr>
        <w:t xml:space="preserve">Then come </w:t>
      </w:r>
      <w:r>
        <w:rPr>
          <w:rFonts w:ascii="Calibri" w:cs="Calibri" w:eastAsia="Calibri" w:hAnsi="Calibri"/>
          <w:b/>
          <w:bCs/>
          <w:color w:val="1F2A24"/>
          <w:sz w:val="21"/>
          <w:szCs w:val="21"/>
        </w:rPr>
        <w:t xml:space="preserve">Paid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and an action column. In </w:t>
      </w:r>
      <w:r>
        <w:rPr>
          <w:rFonts w:ascii="Calibri" w:cs="Calibri" w:eastAsia="Calibri" w:hAnsi="Calibri"/>
          <w:b/>
          <w:bCs/>
          <w:color w:val="1F2A24"/>
          <w:sz w:val="21"/>
          <w:szCs w:val="21"/>
        </w:rPr>
        <w:t xml:space="preserve">Paid</w:t>
      </w:r>
      <w:r>
        <w:rPr>
          <w:rFonts w:ascii="Calibri" w:cs="Calibri" w:eastAsia="Calibri" w:hAnsi="Calibri"/>
          <w:color w:val="1F2A24"/>
          <w:sz w:val="21"/>
          <w:szCs w:val="21"/>
        </w:rPr>
        <w:t xml:space="preserve"> you see a tick if paid, otherwise a green </w:t>
      </w:r>
      <w:r>
        <w:rPr>
          <w:rFonts w:ascii="Calibri" w:cs="Calibri" w:eastAsia="Calibri" w:hAnsi="Calibri"/>
          <w:b/>
          <w:bCs/>
          <w:color w:val="1F2A24"/>
          <w:sz w:val="21"/>
          <w:szCs w:val="21"/>
        </w:rPr>
        <w:t xml:space="preserve">mark paid</w:t>
      </w:r>
      <w:r>
        <w:rPr>
          <w:rFonts w:ascii="Calibri" w:cs="Calibri" w:eastAsia="Calibri" w:hAnsi="Calibri"/>
          <w:color w:val="1F2A24"/>
          <w:sz w:val="21"/>
          <w:szCs w:val="21"/>
        </w:rPr>
        <w:t xml:space="preserve"> link.</w:t>
      </w:r>
    </w:p>
    <w:p>
      <w:pPr>
        <w:spacing w:after="120" w:line="290"/>
      </w:pPr>
      <w:r>
        <w:rPr>
          <w:rFonts w:ascii="Calibri" w:cs="Calibri" w:eastAsia="Calibri" w:hAnsi="Calibri"/>
          <w:b/>
          <w:bCs/>
          <w:color w:val="1F2A24"/>
          <w:sz w:val="21"/>
          <w:szCs w:val="21"/>
        </w:rPr>
        <w:t xml:space="preserve">Status flow.</w:t>
      </w:r>
      <w:r>
        <w:rPr>
          <w:rFonts w:ascii="Calibri" w:cs="Calibri" w:eastAsia="Calibri" w:hAnsi="Calibri"/>
          <w:color w:val="1F2A24"/>
          <w:sz w:val="21"/>
          <w:szCs w:val="21"/>
        </w:rPr>
        <w:t xml:space="preserve"> The action column shows only the next steps that make sense: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30"/>
        <w:gridCol w:w="5608"/>
      </w:tblGrid>
      <w:tr>
        <w:trPr>
          <w:cantSplit/>
          <w:tblHeader/>
        </w:trPr>
        <w:tc>
          <w:tcPr>
            <w:tcW w:type="dxa" w:w="403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Current status</w:t>
            </w:r>
          </w:p>
        </w:tc>
        <w:tc>
          <w:tcPr>
            <w:tcW w:type="dxa" w:w="560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Buttons you see</w:t>
            </w:r>
          </w:p>
        </w:tc>
      </w:tr>
      <w:tr>
        <w:trPr>
          <w:cantSplit/>
          <w:tblHeader w:val="false"/>
        </w:trPr>
        <w:tc>
          <w:tcPr>
            <w:tcW w:type="dxa" w:w="40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New</w:t>
            </w:r>
          </w:p>
        </w:tc>
        <w:tc>
          <w:tcPr>
            <w:tcW w:type="dxa" w:w="56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Confirmed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Cancelled</w:t>
            </w:r>
            <w:r>
              <w:rPr>
                <w:rFonts w:ascii="Calibri" w:cs="Calibri" w:eastAsia="Calibri" w:hAnsi="Calibri"/>
                <w:color w:val="1F2A24"/>
                <w:sz w:val="18"/>
                <w:szCs w:val="18"/>
              </w:rPr>
              <w:t xml:space="preserve">, and also </w:t>
            </w:r>
            <w:r>
              <w:rPr>
                <w:rFonts w:ascii="Calibri" w:cs="Calibri" w:eastAsia="Calibri" w:hAnsi="Calibri"/>
                <w:b/>
                <w:bCs/>
                <w:color w:val="1F2A24"/>
                <w:sz w:val="18"/>
                <w:szCs w:val="18"/>
              </w:rPr>
              <w:t xml:space="preserve">Delete</w:t>
            </w:r>
          </w:p>
        </w:tc>
      </w:tr>
      <w:tr>
        <w:trPr>
          <w:cantSplit/>
          <w:tblHeader w:val="false"/>
        </w:trPr>
        <w:tc>
          <w:tcPr>
            <w:tcW w:type="dxa" w:w="40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Confirmed</w:t>
            </w:r>
          </w:p>
        </w:tc>
        <w:tc>
          <w:tcPr>
            <w:tcW w:type="dxa" w:w="56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Packed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Out For Delivery</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Delivered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Cancelled</w:t>
            </w:r>
          </w:p>
        </w:tc>
      </w:tr>
      <w:tr>
        <w:trPr>
          <w:cantSplit/>
          <w:tblHeader w:val="false"/>
        </w:trPr>
        <w:tc>
          <w:tcPr>
            <w:tcW w:type="dxa" w:w="40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Packed</w:t>
            </w:r>
            <w:r>
              <w:rPr>
                <w:rFonts w:ascii="Calibri" w:cs="Calibri" w:eastAsia="Calibri" w:hAnsi="Calibri"/>
                <w:color w:val="1F2A24"/>
                <w:sz w:val="18"/>
                <w:szCs w:val="18"/>
              </w:rPr>
              <w:t xml:space="preserve"> (Packed / Ready)</w:t>
            </w:r>
          </w:p>
        </w:tc>
        <w:tc>
          <w:tcPr>
            <w:tcW w:type="dxa" w:w="56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Out For Delivery</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Delivered</w:t>
            </w:r>
          </w:p>
        </w:tc>
      </w:tr>
      <w:tr>
        <w:trPr>
          <w:cantSplit/>
          <w:tblHeader w:val="false"/>
        </w:trPr>
        <w:tc>
          <w:tcPr>
            <w:tcW w:type="dxa" w:w="40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Out For Delivery</w:t>
            </w:r>
          </w:p>
        </w:tc>
        <w:tc>
          <w:tcPr>
            <w:tcW w:type="dxa" w:w="56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Delivered</w:t>
            </w:r>
          </w:p>
        </w:tc>
      </w:tr>
      <w:tr>
        <w:trPr>
          <w:cantSplit/>
          <w:tblHeader w:val="false"/>
        </w:trPr>
        <w:tc>
          <w:tcPr>
            <w:tcW w:type="dxa" w:w="40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Delivered</w:t>
            </w:r>
          </w:p>
        </w:tc>
        <w:tc>
          <w:tcPr>
            <w:tcW w:type="dxa" w:w="56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 If it is not paid, an </w:t>
            </w:r>
            <w:r>
              <w:rPr>
                <w:rFonts w:ascii="Calibri" w:cs="Calibri" w:eastAsia="Calibri" w:hAnsi="Calibri"/>
                <w:b/>
                <w:bCs/>
                <w:color w:val="1F2A24"/>
                <w:sz w:val="18"/>
                <w:szCs w:val="18"/>
              </w:rPr>
              <w:t xml:space="preserve">Invoice</w:t>
            </w:r>
            <w:r>
              <w:rPr>
                <w:rFonts w:ascii="Calibri" w:cs="Calibri" w:eastAsia="Calibri" w:hAnsi="Calibri"/>
                <w:color w:val="1F2A24"/>
                <w:sz w:val="18"/>
                <w:szCs w:val="18"/>
              </w:rPr>
              <w:t xml:space="preserve"> button shows.</w:t>
            </w:r>
          </w:p>
        </w:tc>
      </w:tr>
      <w:tr>
        <w:trPr>
          <w:cantSplit/>
          <w:tblHeader w:val="false"/>
        </w:trPr>
        <w:tc>
          <w:tcPr>
            <w:tcW w:type="dxa" w:w="40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Cancelled</w:t>
            </w:r>
          </w:p>
        </w:tc>
        <w:tc>
          <w:tcPr>
            <w:tcW w:type="dxa" w:w="56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None.</w:t>
            </w:r>
          </w:p>
        </w:tc>
      </w:tr>
    </w:tbl>
    <w:p>
      <w:pPr>
        <w:spacing w:after="160"/>
      </w:pPr>
    </w:p>
    <w:p>
      <w:pPr>
        <w:spacing w:after="120" w:line="290"/>
      </w:pPr>
      <w:r>
        <w:rPr>
          <w:rFonts w:ascii="Calibri" w:cs="Calibri" w:eastAsia="Calibri" w:hAnsi="Calibri"/>
          <w:color w:val="1F2A24"/>
          <w:sz w:val="21"/>
          <w:szCs w:val="21"/>
        </w:rPr>
        <w:t xml:space="preserve">Click a button to move the order. The app shows a message such as "SO-2026-0001 → Confirmed".</w:t>
      </w:r>
    </w:p>
    <w:p>
      <w:pPr>
        <w:spacing w:after="120" w:line="290"/>
      </w:pPr>
      <w:r>
        <w:rPr>
          <w:rFonts w:ascii="Calibri" w:cs="Calibri" w:eastAsia="Calibri" w:hAnsi="Calibri"/>
          <w:b/>
          <w:bCs/>
          <w:color w:val="1F2A24"/>
          <w:sz w:val="21"/>
          <w:szCs w:val="21"/>
        </w:rPr>
        <w:t xml:space="preserve">Effect on stock.</w:t>
      </w:r>
      <w:r>
        <w:rPr>
          <w:rFonts w:ascii="Calibri" w:cs="Calibri" w:eastAsia="Calibri" w:hAnsi="Calibri"/>
          <w:color w:val="1F2A24"/>
          <w:sz w:val="21"/>
          <w:szCs w:val="21"/>
        </w:rPr>
        <w:t xml:space="preserve"> This is the most important rule in the Orders tab.</w:t>
      </w:r>
    </w:p>
    <w:p>
      <w:pPr>
        <w:pStyle w:val="ListParagraph"/>
        <w:numPr>
          <w:ilvl w:val="0"/>
          <w:numId w:val="2"/>
        </w:numPr>
        <w:spacing w:after="60" w:line="280"/>
      </w:pPr>
      <w:r>
        <w:rPr>
          <w:rFonts w:ascii="Calibri" w:cs="Calibri" w:eastAsia="Calibri" w:hAnsi="Calibri"/>
          <w:color w:val="1F2A24"/>
          <w:sz w:val="21"/>
          <w:szCs w:val="21"/>
        </w:rPr>
        <w:t xml:space="preserve">While an order is </w:t>
      </w:r>
      <w:r>
        <w:rPr>
          <w:rFonts w:ascii="Calibri" w:cs="Calibri" w:eastAsia="Calibri" w:hAnsi="Calibri"/>
          <w:b/>
          <w:bCs/>
          <w:color w:val="1F2A24"/>
          <w:sz w:val="21"/>
          <w:szCs w:val="21"/>
        </w:rPr>
        <w:t xml:space="preserve">New</w:t>
      </w:r>
      <w:r>
        <w:rPr>
          <w:rFonts w:ascii="Calibri" w:cs="Calibri" w:eastAsia="Calibri" w:hAnsi="Calibri"/>
          <w:color w:val="1F2A24"/>
          <w:sz w:val="21"/>
          <w:szCs w:val="21"/>
        </w:rPr>
        <w:t xml:space="preserve">, stock is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touched.</w:t>
      </w:r>
    </w:p>
    <w:p>
      <w:pPr>
        <w:pStyle w:val="ListParagraph"/>
        <w:numPr>
          <w:ilvl w:val="0"/>
          <w:numId w:val="2"/>
        </w:numPr>
        <w:spacing w:after="60" w:line="280"/>
      </w:pPr>
      <w:r>
        <w:rPr>
          <w:rFonts w:ascii="Calibri" w:cs="Calibri" w:eastAsia="Calibri" w:hAnsi="Calibri"/>
          <w:color w:val="1F2A24"/>
          <w:sz w:val="21"/>
          <w:szCs w:val="21"/>
        </w:rPr>
        <w:t xml:space="preserve">The first time an order becomes </w:t>
      </w:r>
      <w:r>
        <w:rPr>
          <w:rFonts w:ascii="Calibri" w:cs="Calibri" w:eastAsia="Calibri" w:hAnsi="Calibri"/>
          <w:b/>
          <w:bCs/>
          <w:color w:val="1F2A24"/>
          <w:sz w:val="21"/>
          <w:szCs w:val="21"/>
        </w:rPr>
        <w:t xml:space="preserve">Confirmed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Packed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Out For Delivery</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Delivered</w:t>
      </w:r>
      <w:r>
        <w:rPr>
          <w:rFonts w:ascii="Calibri" w:cs="Calibri" w:eastAsia="Calibri" w:hAnsi="Calibri"/>
          <w:color w:val="1F2A24"/>
          <w:sz w:val="21"/>
          <w:szCs w:val="21"/>
        </w:rPr>
        <w:t xml:space="preserve">, each line that was picked from the catalogue takes its quantity off that product's stock. This happens only once per order.</w:t>
      </w:r>
    </w:p>
    <w:p>
      <w:pPr>
        <w:pStyle w:val="ListParagraph"/>
        <w:numPr>
          <w:ilvl w:val="0"/>
          <w:numId w:val="2"/>
        </w:numPr>
        <w:spacing w:after="60" w:line="280"/>
      </w:pPr>
      <w:r>
        <w:rPr>
          <w:rFonts w:ascii="Calibri" w:cs="Calibri" w:eastAsia="Calibri" w:hAnsi="Calibri"/>
          <w:color w:val="1F2A24"/>
          <w:sz w:val="21"/>
          <w:szCs w:val="21"/>
        </w:rPr>
        <w:t xml:space="preserve">If you create an order straight at </w:t>
      </w:r>
      <w:r>
        <w:rPr>
          <w:rFonts w:ascii="Calibri" w:cs="Calibri" w:eastAsia="Calibri" w:hAnsi="Calibri"/>
          <w:b/>
          <w:bCs/>
          <w:color w:val="1F2A24"/>
          <w:sz w:val="21"/>
          <w:szCs w:val="21"/>
        </w:rPr>
        <w:t xml:space="preserve">Confirmed</w:t>
      </w:r>
      <w:r>
        <w:rPr>
          <w:rFonts w:ascii="Calibri" w:cs="Calibri" w:eastAsia="Calibri" w:hAnsi="Calibri"/>
          <w:color w:val="1F2A24"/>
          <w:sz w:val="21"/>
          <w:szCs w:val="21"/>
        </w:rPr>
        <w:t xml:space="preserve"> (the default), stock is taken off at once.</w:t>
      </w:r>
    </w:p>
    <w:p>
      <w:pPr>
        <w:pStyle w:val="ListParagraph"/>
        <w:numPr>
          <w:ilvl w:val="0"/>
          <w:numId w:val="2"/>
        </w:numPr>
        <w:spacing w:after="60" w:line="280"/>
      </w:pPr>
      <w:r>
        <w:rPr>
          <w:rFonts w:ascii="Calibri" w:cs="Calibri" w:eastAsia="Calibri" w:hAnsi="Calibri"/>
          <w:color w:val="1F2A24"/>
          <w:sz w:val="21"/>
          <w:szCs w:val="21"/>
        </w:rPr>
        <w:t xml:space="preserve">If stock would go below zero it stops at zero. The app does not warn you or refuse the sale.</w:t>
      </w:r>
    </w:p>
    <w:p>
      <w:pPr>
        <w:pStyle w:val="ListParagraph"/>
        <w:numPr>
          <w:ilvl w:val="0"/>
          <w:numId w:val="2"/>
        </w:numPr>
        <w:spacing w:after="60" w:line="280"/>
      </w:pPr>
      <w:r>
        <w:rPr>
          <w:rFonts w:ascii="Calibri" w:cs="Calibri" w:eastAsia="Calibri" w:hAnsi="Calibri"/>
          <w:color w:val="1F2A24"/>
          <w:sz w:val="21"/>
          <w:szCs w:val="21"/>
        </w:rPr>
        <w:t xml:space="preserve">If a product reaches zero, its status changes to </w:t>
      </w:r>
      <w:r>
        <w:rPr>
          <w:rFonts w:ascii="Calibri" w:cs="Calibri" w:eastAsia="Calibri" w:hAnsi="Calibri"/>
          <w:b/>
          <w:bCs/>
          <w:color w:val="1F2A24"/>
          <w:sz w:val="21"/>
          <w:szCs w:val="21"/>
        </w:rPr>
        <w:t xml:space="preserve">Sold</w:t>
      </w:r>
      <w:r>
        <w:rPr>
          <w:rFonts w:ascii="Calibri" w:cs="Calibri" w:eastAsia="Calibri" w:hAnsi="Calibri"/>
          <w:color w:val="1F2A24"/>
          <w:sz w:val="21"/>
          <w:szCs w:val="21"/>
        </w:rPr>
        <w:t xml:space="preserve"> and it disappears from the marketplace until you add stock.</w:t>
      </w:r>
    </w:p>
    <w:p>
      <w:pPr>
        <w:pStyle w:val="ListParagraph"/>
        <w:numPr>
          <w:ilvl w:val="0"/>
          <w:numId w:val="2"/>
        </w:numPr>
        <w:spacing w:after="60" w:line="280"/>
      </w:pPr>
      <w:r>
        <w:rPr>
          <w:rFonts w:ascii="Calibri" w:cs="Calibri" w:eastAsia="Calibri" w:hAnsi="Calibri"/>
          <w:b/>
          <w:bCs/>
          <w:color w:val="1F2A24"/>
          <w:sz w:val="21"/>
          <w:szCs w:val="21"/>
        </w:rPr>
        <w:t xml:space="preserve">Cancelling</w:t>
      </w:r>
      <w:r>
        <w:rPr>
          <w:rFonts w:ascii="Calibri" w:cs="Calibri" w:eastAsia="Calibri" w:hAnsi="Calibri"/>
          <w:color w:val="1F2A24"/>
          <w:sz w:val="21"/>
          <w:szCs w:val="21"/>
        </w:rPr>
        <w:t xml:space="preserve"> an order does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put stock back. Add it back yourself with </w:t>
      </w:r>
      <w:r>
        <w:rPr>
          <w:rFonts w:ascii="Calibri" w:cs="Calibri" w:eastAsia="Calibri" w:hAnsi="Calibri"/>
          <w:b/>
          <w:bCs/>
          <w:color w:val="1F2A24"/>
          <w:sz w:val="21"/>
          <w:szCs w:val="21"/>
        </w:rPr>
        <w:t xml:space="preserve">adjust</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Custom lines (typed without choosing a catalogue product) never change stock.</w:t>
      </w:r>
    </w:p>
    <w:p>
      <w:pPr>
        <w:spacing w:after="60"/>
      </w:pPr>
    </w:p>
    <w:p>
      <w:pPr>
        <w:spacing w:after="120" w:line="290"/>
      </w:pPr>
      <w:r>
        <w:rPr>
          <w:rFonts w:ascii="Calibri" w:cs="Calibri" w:eastAsia="Calibri" w:hAnsi="Calibri"/>
          <w:b/>
          <w:bCs/>
          <w:color w:val="1F2A24"/>
          <w:sz w:val="21"/>
          <w:szCs w:val="21"/>
        </w:rPr>
        <w:t xml:space="preserve">Payment.</w:t>
      </w:r>
    </w:p>
    <w:p>
      <w:pPr>
        <w:pStyle w:val="ListParagraph"/>
        <w:numPr>
          <w:ilvl w:val="0"/>
          <w:numId w:val="2"/>
        </w:numPr>
        <w:spacing w:after="6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mark paid</w:t>
      </w:r>
      <w:r>
        <w:rPr>
          <w:rFonts w:ascii="Calibri" w:cs="Calibri" w:eastAsia="Calibri" w:hAnsi="Calibri"/>
          <w:color w:val="1F2A24"/>
          <w:sz w:val="21"/>
          <w:szCs w:val="21"/>
        </w:rPr>
        <w:t xml:space="preserve"> when the customer pays. There is no payment method field on the order itself.</w:t>
      </w:r>
    </w:p>
    <w:p>
      <w:pPr>
        <w:pStyle w:val="ListParagraph"/>
        <w:numPr>
          <w:ilvl w:val="0"/>
          <w:numId w:val="2"/>
        </w:numPr>
        <w:spacing w:after="60" w:line="280"/>
      </w:pPr>
      <w:r>
        <w:rPr>
          <w:rFonts w:ascii="Calibri" w:cs="Calibri" w:eastAsia="Calibri" w:hAnsi="Calibri"/>
          <w:color w:val="1F2A24"/>
          <w:sz w:val="21"/>
          <w:szCs w:val="21"/>
        </w:rPr>
        <w:t xml:space="preserve">If you raise an </w:t>
      </w:r>
      <w:r>
        <w:rPr>
          <w:rFonts w:ascii="Calibri" w:cs="Calibri" w:eastAsia="Calibri" w:hAnsi="Calibri"/>
          <w:b/>
          <w:bCs/>
          <w:color w:val="1F2A24"/>
          <w:sz w:val="21"/>
          <w:szCs w:val="21"/>
        </w:rPr>
        <w:t xml:space="preserve">Invoice</w:t>
      </w:r>
      <w:r>
        <w:rPr>
          <w:rFonts w:ascii="Calibri" w:cs="Calibri" w:eastAsia="Calibri" w:hAnsi="Calibri"/>
          <w:color w:val="1F2A24"/>
          <w:sz w:val="21"/>
          <w:szCs w:val="21"/>
        </w:rPr>
        <w:t xml:space="preserve"> from the order and mark the invoice paid on the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tab, the order is marked paid too (see Part 6).</w:t>
      </w:r>
    </w:p>
    <w:p>
      <w:pPr>
        <w:pStyle w:val="ListParagraph"/>
        <w:numPr>
          <w:ilvl w:val="0"/>
          <w:numId w:val="2"/>
        </w:numPr>
        <w:spacing w:after="60" w:line="280"/>
      </w:pPr>
      <w:r>
        <w:rPr>
          <w:rFonts w:ascii="Calibri" w:cs="Calibri" w:eastAsia="Calibri" w:hAnsi="Calibri"/>
          <w:color w:val="1F2A24"/>
          <w:sz w:val="21"/>
          <w:szCs w:val="21"/>
        </w:rPr>
        <w:t xml:space="preserve">Revenue counts a paid order once. If an invoice linked to the order is also paid, the invoice is counted and the order is not counted twice.</w:t>
      </w:r>
    </w:p>
    <w:p>
      <w:pPr>
        <w:pStyle w:val="ListParagraph"/>
        <w:numPr>
          <w:ilvl w:val="0"/>
          <w:numId w:val="2"/>
        </w:numPr>
        <w:spacing w:after="60" w:line="280"/>
      </w:pPr>
      <w:r>
        <w:rPr>
          <w:rFonts w:ascii="Calibri" w:cs="Calibri" w:eastAsia="Calibri" w:hAnsi="Calibri"/>
          <w:color w:val="1F2A24"/>
          <w:sz w:val="21"/>
          <w:szCs w:val="21"/>
        </w:rPr>
        <w:t xml:space="preserve">An order's revenue date is its delivered date, otherwise its delivery date, otherwise the day it was created.</w:t>
      </w:r>
    </w:p>
    <w:p>
      <w:pPr>
        <w:spacing w:after="60"/>
      </w:pPr>
    </w:p>
    <w:p>
      <w:pPr>
        <w:spacing w:after="120" w:line="290"/>
      </w:pPr>
      <w:r>
        <w:rPr>
          <w:rFonts w:ascii="Calibri" w:cs="Calibri" w:eastAsia="Calibri" w:hAnsi="Calibri"/>
          <w:b/>
          <w:bCs/>
          <w:color w:val="1F2A24"/>
          <w:sz w:val="21"/>
          <w:szCs w:val="21"/>
        </w:rPr>
        <w:t xml:space="preserve">Invoice from an order.</w:t>
      </w:r>
    </w:p>
    <w:p>
      <w:pPr>
        <w:pStyle w:val="ListParagraph"/>
        <w:numPr>
          <w:ilvl w:val="0"/>
          <w:numId w:val="193"/>
        </w:numPr>
        <w:spacing w:after="70" w:line="280"/>
      </w:pPr>
      <w:r>
        <w:rPr>
          <w:rFonts w:ascii="Calibri" w:cs="Calibri" w:eastAsia="Calibri" w:hAnsi="Calibri"/>
          <w:color w:val="1F2A24"/>
          <w:sz w:val="21"/>
          <w:szCs w:val="21"/>
        </w:rPr>
        <w:t xml:space="preserve">When an order is </w:t>
      </w:r>
      <w:r>
        <w:rPr>
          <w:rFonts w:ascii="Calibri" w:cs="Calibri" w:eastAsia="Calibri" w:hAnsi="Calibri"/>
          <w:b/>
          <w:bCs/>
          <w:color w:val="1F2A24"/>
          <w:sz w:val="21"/>
          <w:szCs w:val="21"/>
        </w:rPr>
        <w:t xml:space="preserve">Delivered</w:t>
      </w:r>
      <w:r>
        <w:rPr>
          <w:rFonts w:ascii="Calibri" w:cs="Calibri" w:eastAsia="Calibri" w:hAnsi="Calibri"/>
          <w:color w:val="1F2A24"/>
          <w:sz w:val="21"/>
          <w:szCs w:val="21"/>
        </w:rPr>
        <w:t xml:space="preserve"> and not yet paid, click </w:t>
      </w:r>
      <w:r>
        <w:rPr>
          <w:rFonts w:ascii="Calibri" w:cs="Calibri" w:eastAsia="Calibri" w:hAnsi="Calibri"/>
          <w:b/>
          <w:bCs/>
          <w:color w:val="1F2A24"/>
          <w:sz w:val="21"/>
          <w:szCs w:val="21"/>
        </w:rPr>
        <w:t xml:space="preserve">Invoice</w:t>
      </w:r>
      <w:r>
        <w:rPr>
          <w:rFonts w:ascii="Calibri" w:cs="Calibri" w:eastAsia="Calibri" w:hAnsi="Calibri"/>
          <w:color w:val="1F2A24"/>
          <w:sz w:val="21"/>
          <w:szCs w:val="21"/>
        </w:rPr>
        <w:t xml:space="preserve">.</w:t>
      </w:r>
    </w:p>
    <w:p>
      <w:pPr>
        <w:pStyle w:val="ListParagraph"/>
        <w:numPr>
          <w:ilvl w:val="0"/>
          <w:numId w:val="193"/>
        </w:numPr>
        <w:spacing w:after="70" w:line="280"/>
      </w:pPr>
      <w:r>
        <w:rPr>
          <w:rFonts w:ascii="Calibri" w:cs="Calibri" w:eastAsia="Calibri" w:hAnsi="Calibri"/>
          <w:color w:val="1F2A24"/>
          <w:sz w:val="21"/>
          <w:szCs w:val="21"/>
        </w:rPr>
        <w:t xml:space="preserve">A window opens saying "Invoice for [order number]". The customer and lines are taken from the order.</w:t>
      </w:r>
    </w:p>
    <w:p>
      <w:pPr>
        <w:pStyle w:val="ListParagraph"/>
        <w:numPr>
          <w:ilvl w:val="0"/>
          <w:numId w:val="193"/>
        </w:numPr>
        <w:spacing w:after="70" w:line="280"/>
      </w:pPr>
      <w:r>
        <w:rPr>
          <w:rFonts w:ascii="Calibri" w:cs="Calibri" w:eastAsia="Calibri" w:hAnsi="Calibri"/>
          <w:color w:val="1F2A24"/>
          <w:sz w:val="21"/>
          <w:szCs w:val="21"/>
        </w:rPr>
        <w:t xml:space="preserve">Add a </w:t>
      </w:r>
      <w:r>
        <w:rPr>
          <w:rFonts w:ascii="Calibri" w:cs="Calibri" w:eastAsia="Calibri" w:hAnsi="Calibri"/>
          <w:b/>
          <w:bCs/>
          <w:color w:val="1F2A24"/>
          <w:sz w:val="21"/>
          <w:szCs w:val="21"/>
        </w:rPr>
        <w:t xml:space="preserve">Tax / VAT amount</w:t>
      </w:r>
      <w:r>
        <w:rPr>
          <w:rFonts w:ascii="Calibri" w:cs="Calibri" w:eastAsia="Calibri" w:hAnsi="Calibri"/>
          <w:color w:val="1F2A24"/>
          <w:sz w:val="21"/>
          <w:szCs w:val="21"/>
        </w:rPr>
        <w:t xml:space="preserve">, a </w:t>
      </w:r>
      <w:r>
        <w:rPr>
          <w:rFonts w:ascii="Calibri" w:cs="Calibri" w:eastAsia="Calibri" w:hAnsi="Calibri"/>
          <w:b/>
          <w:bCs/>
          <w:color w:val="1F2A24"/>
          <w:sz w:val="21"/>
          <w:szCs w:val="21"/>
        </w:rPr>
        <w:t xml:space="preserve">Due date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Notes / payment details</w:t>
      </w:r>
      <w:r>
        <w:rPr>
          <w:rFonts w:ascii="Calibri" w:cs="Calibri" w:eastAsia="Calibri" w:hAnsi="Calibri"/>
          <w:color w:val="1F2A24"/>
          <w:sz w:val="21"/>
          <w:szCs w:val="21"/>
        </w:rPr>
        <w:t xml:space="preserve">, for example your mobile money number.</w:t>
      </w:r>
    </w:p>
    <w:p>
      <w:pPr>
        <w:pStyle w:val="ListParagraph"/>
        <w:numPr>
          <w:ilvl w:val="0"/>
          <w:numId w:val="193"/>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draft</w:t>
      </w:r>
      <w:r>
        <w:rPr>
          <w:rFonts w:ascii="Calibri" w:cs="Calibri" w:eastAsia="Calibri" w:hAnsi="Calibri"/>
          <w:color w:val="1F2A24"/>
          <w:sz w:val="21"/>
          <w:szCs w:val="21"/>
        </w:rPr>
        <w:t xml:space="preserve">. Then use the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tab to </w:t>
      </w:r>
      <w:r>
        <w:rPr>
          <w:rFonts w:ascii="Calibri" w:cs="Calibri" w:eastAsia="Calibri" w:hAnsi="Calibri"/>
          <w:b/>
          <w:bCs/>
          <w:color w:val="1F2A24"/>
          <w:sz w:val="21"/>
          <w:szCs w:val="21"/>
        </w:rPr>
        <w:t xml:space="preserve">Send</w:t>
      </w:r>
      <w:r>
        <w:rPr>
          <w:rFonts w:ascii="Calibri" w:cs="Calibri" w:eastAsia="Calibri" w:hAnsi="Calibri"/>
          <w:color w:val="1F2A24"/>
          <w:sz w:val="21"/>
          <w:szCs w:val="21"/>
        </w:rPr>
        <w:t xml:space="preserve"> it and mark it paid (Part 6).</w:t>
      </w:r>
    </w:p>
    <w:p>
      <w:pPr>
        <w:spacing w:after="60"/>
      </w:pPr>
    </w:p>
    <w:p>
      <w:pPr>
        <w:spacing w:after="120" w:line="290"/>
      </w:pPr>
      <w:r>
        <w:rPr>
          <w:rFonts w:ascii="Calibri" w:cs="Calibri" w:eastAsia="Calibri" w:hAnsi="Calibri"/>
          <w:b/>
          <w:bCs/>
          <w:color w:val="1F2A24"/>
          <w:sz w:val="21"/>
          <w:szCs w:val="21"/>
        </w:rPr>
        <w:t xml:space="preserve">Delete an order.</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link shows only for </w:t>
      </w:r>
      <w:r>
        <w:rPr>
          <w:rFonts w:ascii="Calibri" w:cs="Calibri" w:eastAsia="Calibri" w:hAnsi="Calibri"/>
          <w:b/>
          <w:bCs/>
          <w:color w:val="1F2A24"/>
          <w:sz w:val="21"/>
          <w:szCs w:val="21"/>
        </w:rPr>
        <w:t xml:space="preserve">New</w:t>
      </w:r>
      <w:r>
        <w:rPr>
          <w:rFonts w:ascii="Calibri" w:cs="Calibri" w:eastAsia="Calibri" w:hAnsi="Calibri"/>
          <w:color w:val="1F2A24"/>
          <w:sz w:val="21"/>
          <w:szCs w:val="21"/>
        </w:rPr>
        <w:t xml:space="preserve"> orders. Confirm "Delete [ref]? This cannot be undone." The app itself only allows deleting orders that are </w:t>
      </w:r>
      <w:r>
        <w:rPr>
          <w:rFonts w:ascii="Calibri" w:cs="Calibri" w:eastAsia="Calibri" w:hAnsi="Calibri"/>
          <w:b/>
          <w:bCs/>
          <w:color w:val="1F2A24"/>
          <w:sz w:val="21"/>
          <w:szCs w:val="21"/>
        </w:rPr>
        <w:t xml:space="preserve">New</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Cancelled</w:t>
      </w:r>
      <w:r>
        <w:rPr>
          <w:rFonts w:ascii="Calibri" w:cs="Calibri" w:eastAsia="Calibri" w:hAnsi="Calibri"/>
          <w:color w:val="1F2A24"/>
          <w:sz w:val="21"/>
          <w:szCs w:val="21"/>
        </w:rPr>
        <w:t xml:space="preserve">. Delivered and confirmed orders stay on record.</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You cannot edit an order after saving it. To correct a mistake on a </w:t>
      </w:r>
      <w:r>
        <w:rPr>
          <w:rFonts w:ascii="Calibri" w:cs="Calibri" w:eastAsia="Calibri" w:hAnsi="Calibri"/>
          <w:b/>
          <w:bCs/>
          <w:color w:val="1F2A24"/>
          <w:sz w:val="21"/>
          <w:szCs w:val="21"/>
        </w:rPr>
        <w:t xml:space="preserve">New</w:t>
      </w:r>
      <w:r>
        <w:rPr>
          <w:rFonts w:ascii="Calibri" w:cs="Calibri" w:eastAsia="Calibri" w:hAnsi="Calibri"/>
          <w:color w:val="1F2A24"/>
          <w:sz w:val="21"/>
          <w:szCs w:val="21"/>
        </w:rPr>
        <w:t xml:space="preserve"> order, delete it and enter it again. For a confirmed one, cancel it, restore stock with </w:t>
      </w:r>
      <w:r>
        <w:rPr>
          <w:rFonts w:ascii="Calibri" w:cs="Calibri" w:eastAsia="Calibri" w:hAnsi="Calibri"/>
          <w:b/>
          <w:bCs/>
          <w:color w:val="1F2A24"/>
          <w:sz w:val="21"/>
          <w:szCs w:val="21"/>
        </w:rPr>
        <w:t xml:space="preserve">adjust</w:t>
      </w:r>
      <w:r>
        <w:rPr>
          <w:rFonts w:ascii="Calibri" w:cs="Calibri" w:eastAsia="Calibri" w:hAnsi="Calibri"/>
          <w:color w:val="1F2A24"/>
          <w:sz w:val="21"/>
          <w:szCs w:val="21"/>
        </w:rPr>
        <w:t xml:space="preserve">, and enter a new order.</w:t>
      </w:r>
    </w:p>
    <w:p>
      <w:pPr>
        <w:pStyle w:val="ListParagraph"/>
        <w:numPr>
          <w:ilvl w:val="0"/>
          <w:numId w:val="2"/>
        </w:numPr>
        <w:spacing w:after="60" w:line="280"/>
      </w:pPr>
      <w:r>
        <w:rPr>
          <w:rFonts w:ascii="Calibri" w:cs="Calibri" w:eastAsia="Calibri" w:hAnsi="Calibri"/>
          <w:color w:val="1F2A24"/>
          <w:sz w:val="21"/>
          <w:szCs w:val="21"/>
        </w:rPr>
        <w:t xml:space="preserve">Set the delivery date and address when you create the order. They cannot be changed later.</w:t>
      </w:r>
    </w:p>
    <w:p>
      <w:pPr>
        <w:pStyle w:val="ListParagraph"/>
        <w:numPr>
          <w:ilvl w:val="0"/>
          <w:numId w:val="2"/>
        </w:numPr>
        <w:spacing w:after="60" w:line="280"/>
      </w:pPr>
      <w:r>
        <w:rPr>
          <w:rFonts w:ascii="Calibri" w:cs="Calibri" w:eastAsia="Calibri" w:hAnsi="Calibri"/>
          <w:color w:val="1F2A24"/>
          <w:sz w:val="21"/>
          <w:szCs w:val="21"/>
        </w:rPr>
        <w:t xml:space="preserve">Marking the order </w:t>
      </w:r>
      <w:r>
        <w:rPr>
          <w:rFonts w:ascii="Calibri" w:cs="Calibri" w:eastAsia="Calibri" w:hAnsi="Calibri"/>
          <w:b/>
          <w:bCs/>
          <w:color w:val="1F2A24"/>
          <w:sz w:val="21"/>
          <w:szCs w:val="21"/>
        </w:rPr>
        <w:t xml:space="preserve">Delivered</w:t>
      </w:r>
      <w:r>
        <w:rPr>
          <w:rFonts w:ascii="Calibri" w:cs="Calibri" w:eastAsia="Calibri" w:hAnsi="Calibri"/>
          <w:color w:val="1F2A24"/>
          <w:sz w:val="21"/>
          <w:szCs w:val="21"/>
        </w:rPr>
        <w:t xml:space="preserve"> records the delivery time automatically.</w:t>
      </w:r>
    </w:p>
    <w:p>
      <w:pPr>
        <w:spacing w:after="60"/>
      </w:pPr>
    </w:p>
    <w:p>
      <w:pPr>
        <w:spacing w:after="120" w:line="290"/>
      </w:pPr>
      <w:r>
        <w:rPr>
          <w:rFonts w:ascii="Calibri" w:cs="Calibri" w:eastAsia="Calibri" w:hAnsi="Calibri"/>
          <w:b/>
          <w:bCs/>
          <w:color w:val="1F2A24"/>
          <w:sz w:val="21"/>
          <w:szCs w:val="21"/>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1"/>
        <w:gridCol w:w="4817"/>
      </w:tblGrid>
      <w:tr>
        <w:trPr>
          <w:cantSplit/>
          <w:tblHeader/>
        </w:trPr>
        <w:tc>
          <w:tcPr>
            <w:tcW w:type="dxa" w:w="482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w:t>
            </w:r>
          </w:p>
        </w:tc>
        <w:tc>
          <w:tcPr>
            <w:tcW w:type="dxa" w:w="481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means</w:t>
            </w:r>
          </w:p>
        </w:tc>
      </w:tr>
      <w:tr>
        <w:trPr>
          <w:cantSplit/>
          <w:tblHeader w:val="false"/>
        </w:trPr>
        <w:tc>
          <w:tcPr>
            <w:tcW w:type="dxa" w:w="48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 order needs at least one item"</w:t>
            </w:r>
          </w:p>
        </w:tc>
        <w:tc>
          <w:tcPr>
            <w:tcW w:type="dxa" w:w="48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Every line had an empty item name. Fill in at least one item.</w:t>
            </w:r>
          </w:p>
        </w:tc>
      </w:tr>
      <w:tr>
        <w:trPr>
          <w:cantSplit/>
          <w:tblHeader w:val="false"/>
        </w:trPr>
        <w:tc>
          <w:tcPr>
            <w:tcW w:type="dxa" w:w="48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"Give a client organisation or a client name"</w:t>
            </w:r>
          </w:p>
        </w:tc>
        <w:tc>
          <w:tcPr>
            <w:tcW w:type="dxa" w:w="48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Choose a platform customer or type a walk-in name.</w:t>
            </w:r>
          </w:p>
        </w:tc>
      </w:tr>
      <w:tr>
        <w:trPr>
          <w:cantSplit/>
          <w:tblHeader w:val="false"/>
        </w:trPr>
        <w:tc>
          <w:tcPr>
            <w:tcW w:type="dxa" w:w="48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"Item quantity and unit price must be numbers"</w:t>
            </w:r>
          </w:p>
        </w:tc>
        <w:tc>
          <w:tcPr>
            <w:tcW w:type="dxa" w:w="48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quantity or price is not a number.</w:t>
            </w:r>
          </w:p>
        </w:tc>
      </w:tr>
      <w:tr>
        <w:trPr>
          <w:cantSplit/>
          <w:tblHeader w:val="false"/>
        </w:trPr>
        <w:tc>
          <w:tcPr>
            <w:tcW w:type="dxa" w:w="48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"Item values cannot be negative"</w:t>
            </w:r>
          </w:p>
        </w:tc>
        <w:tc>
          <w:tcPr>
            <w:tcW w:type="dxa" w:w="48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Use zero or more.</w:t>
            </w:r>
          </w:p>
        </w:tc>
      </w:tr>
      <w:tr>
        <w:trPr>
          <w:cantSplit/>
          <w:tblHeader w:val="false"/>
        </w:trPr>
        <w:tc>
          <w:tcPr>
            <w:tcW w:type="dxa" w:w="48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"Client organisation not found"</w:t>
            </w:r>
          </w:p>
        </w:tc>
        <w:tc>
          <w:tcPr>
            <w:tcW w:type="dxa" w:w="48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platform customer no longer exists. Use a walk-in name.</w:t>
            </w:r>
          </w:p>
        </w:tc>
      </w:tr>
      <w:tr>
        <w:trPr>
          <w:cantSplit/>
          <w:tblHeader w:val="false"/>
        </w:trPr>
        <w:tc>
          <w:tcPr>
            <w:tcW w:type="dxa" w:w="48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"Order not found"</w:t>
            </w:r>
          </w:p>
        </w:tc>
        <w:tc>
          <w:tcPr>
            <w:tcW w:type="dxa" w:w="48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order was removed. Reload.</w:t>
            </w:r>
          </w:p>
        </w:tc>
      </w:tr>
      <w:tr>
        <w:trPr>
          <w:cantSplit/>
          <w:tblHeader w:val="false"/>
        </w:trPr>
        <w:tc>
          <w:tcPr>
            <w:tcW w:type="dxa" w:w="48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"Only new or cancelled orders can be deleted"</w:t>
            </w:r>
          </w:p>
        </w:tc>
        <w:tc>
          <w:tcPr>
            <w:tcW w:type="dxa" w:w="48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tried to delete a confirmed or delivered order. Cancel it instead.</w:t>
            </w:r>
          </w:p>
        </w:tc>
      </w:tr>
      <w:tr>
        <w:trPr>
          <w:cantSplit/>
          <w:tblHeader w:val="false"/>
        </w:trPr>
        <w:tc>
          <w:tcPr>
            <w:tcW w:type="dxa" w:w="48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orders yet. Record counter sales here; confirming an order deducts stock from the linked listings."</w:t>
            </w:r>
          </w:p>
        </w:tc>
        <w:tc>
          <w:tcPr>
            <w:tcW w:type="dxa" w:w="48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empty list message.</w:t>
            </w:r>
          </w:p>
        </w:tc>
      </w:tr>
    </w:tbl>
    <w:p>
      <w:pPr>
        <w:spacing w:after="160"/>
      </w:pPr>
    </w:p>
    <w:p>
      <w:pPr>
        <w:pStyle w:val="Heading3"/>
        <w:keepNext/>
        <w:spacing w:after="100" w:before="260"/>
      </w:pPr>
      <w:bookmarkStart w:name="h_stock_management_agro_dealer_" w:id="1"/>
      <w:r>
        <w:rPr>
          <w:rFonts w:ascii="Cambria" w:cs="Cambria" w:eastAsia="Cambria" w:hAnsi="Cambria"/>
          <w:b/>
          <w:bCs/>
          <w:color w:val="2E7D4F"/>
          <w:sz w:val="26"/>
          <w:szCs w:val="26"/>
        </w:rPr>
        <w:t xml:space="preserve">Stock Management (Agro Dealer)</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see how much you hold of each product and to correct it when stock arrives, gets damaged or is sold outside the app.</w:t>
      </w:r>
    </w:p>
    <w:p>
      <w:pPr>
        <w:spacing w:after="120" w:line="290"/>
      </w:pPr>
      <w:r>
        <w:rPr>
          <w:rFonts w:ascii="Calibri" w:cs="Calibri" w:eastAsia="Calibri" w:hAnsi="Calibri"/>
          <w:b/>
          <w:bCs/>
          <w:color w:val="1F2A24"/>
          <w:sz w:val="21"/>
          <w:szCs w:val="21"/>
        </w:rPr>
        <w:t xml:space="preserve">Step by step: add or remove stock.</w:t>
      </w:r>
    </w:p>
    <w:p>
      <w:pPr>
        <w:pStyle w:val="ListParagraph"/>
        <w:numPr>
          <w:ilvl w:val="0"/>
          <w:numId w:val="194"/>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Stock Management</w:t>
      </w:r>
      <w:r>
        <w:rPr>
          <w:rFonts w:ascii="Calibri" w:cs="Calibri" w:eastAsia="Calibri" w:hAnsi="Calibri"/>
          <w:color w:val="1F2A24"/>
          <w:sz w:val="21"/>
          <w:szCs w:val="21"/>
        </w:rPr>
        <w:t xml:space="preserve">. The card is called </w:t>
      </w:r>
      <w:r>
        <w:rPr>
          <w:rFonts w:ascii="Calibri" w:cs="Calibri" w:eastAsia="Calibri" w:hAnsi="Calibri"/>
          <w:b/>
          <w:bCs/>
          <w:color w:val="1F2A24"/>
          <w:sz w:val="21"/>
          <w:szCs w:val="21"/>
        </w:rPr>
        <w:t xml:space="preserve">Stock on hand</w:t>
      </w:r>
      <w:r>
        <w:rPr>
          <w:rFonts w:ascii="Calibri" w:cs="Calibri" w:eastAsia="Calibri" w:hAnsi="Calibri"/>
          <w:color w:val="1F2A24"/>
          <w:sz w:val="21"/>
          <w:szCs w:val="21"/>
        </w:rPr>
        <w:t xml:space="preserve">.</w:t>
      </w:r>
    </w:p>
    <w:p>
      <w:pPr>
        <w:pStyle w:val="ListParagraph"/>
        <w:numPr>
          <w:ilvl w:val="0"/>
          <w:numId w:val="194"/>
        </w:numPr>
        <w:spacing w:after="70" w:line="280"/>
      </w:pPr>
      <w:r>
        <w:rPr>
          <w:rFonts w:ascii="Calibri" w:cs="Calibri" w:eastAsia="Calibri" w:hAnsi="Calibri"/>
          <w:color w:val="1F2A24"/>
          <w:sz w:val="21"/>
          <w:szCs w:val="21"/>
        </w:rPr>
        <w:t xml:space="preserve">Find the product and click the small </w:t>
      </w:r>
      <w:r>
        <w:rPr>
          <w:rFonts w:ascii="Calibri" w:cs="Calibri" w:eastAsia="Calibri" w:hAnsi="Calibri"/>
          <w:b/>
          <w:bCs/>
          <w:color w:val="1F2A24"/>
          <w:sz w:val="21"/>
          <w:szCs w:val="21"/>
        </w:rPr>
        <w:t xml:space="preserve">adjust</w:t>
      </w:r>
      <w:r>
        <w:rPr>
          <w:rFonts w:ascii="Calibri" w:cs="Calibri" w:eastAsia="Calibri" w:hAnsi="Calibri"/>
          <w:color w:val="1F2A24"/>
          <w:sz w:val="21"/>
          <w:szCs w:val="21"/>
        </w:rPr>
        <w:t xml:space="preserve"> link next to its stock number.</w:t>
      </w:r>
    </w:p>
    <w:p>
      <w:pPr>
        <w:pStyle w:val="ListParagraph"/>
        <w:numPr>
          <w:ilvl w:val="0"/>
          <w:numId w:val="194"/>
        </w:numPr>
        <w:spacing w:after="70" w:line="280"/>
      </w:pPr>
      <w:r>
        <w:rPr>
          <w:rFonts w:ascii="Calibri" w:cs="Calibri" w:eastAsia="Calibri" w:hAnsi="Calibri"/>
          <w:color w:val="1F2A24"/>
          <w:sz w:val="21"/>
          <w:szCs w:val="21"/>
        </w:rPr>
        <w:t xml:space="preserve">A window called "Adjust stock" followed by the product name opens. It shows the current quantity.</w:t>
      </w:r>
    </w:p>
    <w:p>
      <w:pPr>
        <w:pStyle w:val="ListParagraph"/>
        <w:numPr>
          <w:ilvl w:val="0"/>
          <w:numId w:val="194"/>
        </w:numPr>
        <w:spacing w:after="70" w:line="280"/>
      </w:pPr>
      <w:r>
        <w:rPr>
          <w:rFonts w:ascii="Calibri" w:cs="Calibri" w:eastAsia="Calibri" w:hAnsi="Calibri"/>
          <w:color w:val="1F2A24"/>
          <w:sz w:val="21"/>
          <w:szCs w:val="21"/>
        </w:rPr>
        <w:t xml:space="preserve">Type a number. Use a positive number for stock received (for example 50) and a negative one for shrinkage or off-platform sales (for example -3).</w:t>
      </w:r>
    </w:p>
    <w:p>
      <w:pPr>
        <w:pStyle w:val="ListParagraph"/>
        <w:numPr>
          <w:ilvl w:val="0"/>
          <w:numId w:val="194"/>
        </w:numPr>
        <w:spacing w:after="70" w:line="280"/>
      </w:pPr>
      <w:r>
        <w:rPr>
          <w:rFonts w:ascii="Calibri" w:cs="Calibri" w:eastAsia="Calibri" w:hAnsi="Calibri"/>
          <w:color w:val="1F2A24"/>
          <w:sz w:val="21"/>
          <w:szCs w:val="21"/>
        </w:rPr>
        <w:t xml:space="preserve">Check the </w:t>
      </w:r>
      <w:r>
        <w:rPr>
          <w:rFonts w:ascii="Calibri" w:cs="Calibri" w:eastAsia="Calibri" w:hAnsi="Calibri"/>
          <w:b/>
          <w:bCs/>
          <w:color w:val="1F2A24"/>
          <w:sz w:val="21"/>
          <w:szCs w:val="21"/>
        </w:rPr>
        <w:t xml:space="preserve">New level</w:t>
      </w:r>
      <w:r>
        <w:rPr>
          <w:rFonts w:ascii="Calibri" w:cs="Calibri" w:eastAsia="Calibri" w:hAnsi="Calibri"/>
          <w:color w:val="1F2A24"/>
          <w:sz w:val="21"/>
          <w:szCs w:val="21"/>
        </w:rPr>
        <w:t xml:space="preserve"> shown under the box.</w:t>
      </w:r>
    </w:p>
    <w:p>
      <w:pPr>
        <w:pStyle w:val="ListParagraph"/>
        <w:numPr>
          <w:ilvl w:val="0"/>
          <w:numId w:val="194"/>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Apply</w:t>
      </w:r>
      <w:r>
        <w:rPr>
          <w:rFonts w:ascii="Calibri" w:cs="Calibri" w:eastAsia="Calibri" w:hAnsi="Calibri"/>
          <w:color w:val="1F2A24"/>
          <w:sz w:val="21"/>
          <w:szCs w:val="21"/>
        </w:rPr>
        <w:t xml:space="preserve">. You see "Stock updated."</w:t>
      </w:r>
    </w:p>
    <w:p>
      <w:pPr>
        <w:spacing w:after="60"/>
      </w:pPr>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Apply</w:t>
      </w:r>
      <w:r>
        <w:rPr>
          <w:rFonts w:ascii="Calibri" w:cs="Calibri" w:eastAsia="Calibri" w:hAnsi="Calibri"/>
          <w:color w:val="1F2A24"/>
          <w:sz w:val="21"/>
          <w:szCs w:val="21"/>
        </w:rPr>
        <w:t xml:space="preserve"> button stays disabled until you type something.</w:t>
      </w:r>
    </w:p>
    <w:p>
      <w:pPr>
        <w:spacing w:after="120" w:line="290"/>
      </w:pPr>
      <w:r>
        <w:rPr>
          <w:rFonts w:ascii="Calibri" w:cs="Calibri" w:eastAsia="Calibri" w:hAnsi="Calibri"/>
          <w:b/>
          <w:bCs/>
          <w:color w:val="1F2A24"/>
          <w:sz w:val="21"/>
          <w:szCs w:val="21"/>
        </w:rPr>
        <w:t xml:space="preserve">What you will see.</w:t>
      </w:r>
      <w:r>
        <w:rPr>
          <w:rFonts w:ascii="Calibri" w:cs="Calibri" w:eastAsia="Calibri" w:hAnsi="Calibri"/>
          <w:color w:val="1F2A24"/>
          <w:sz w:val="21"/>
          <w:szCs w:val="21"/>
        </w:rPr>
        <w:t xml:space="preserve"> The screen is the same table as </w:t>
      </w:r>
      <w:r>
        <w:rPr>
          <w:rFonts w:ascii="Calibri" w:cs="Calibri" w:eastAsia="Calibri" w:hAnsi="Calibri"/>
          <w:b/>
          <w:bCs/>
          <w:color w:val="1F2A24"/>
          <w:sz w:val="21"/>
          <w:szCs w:val="21"/>
        </w:rPr>
        <w:t xml:space="preserve">Product Catalog</w:t>
      </w:r>
      <w:r>
        <w:rPr>
          <w:rFonts w:ascii="Calibri" w:cs="Calibri" w:eastAsia="Calibri" w:hAnsi="Calibri"/>
          <w:color w:val="1F2A24"/>
          <w:sz w:val="21"/>
          <w:szCs w:val="21"/>
        </w:rPr>
        <w:t xml:space="preserve"> (same tiles, same columns, </w:t>
      </w:r>
      <w:r>
        <w:rPr>
          <w:rFonts w:ascii="Calibri" w:cs="Calibri" w:eastAsia="Calibri" w:hAnsi="Calibri"/>
          <w:b/>
          <w:bCs/>
          <w:color w:val="1F2A24"/>
          <w:sz w:val="21"/>
          <w:szCs w:val="21"/>
        </w:rPr>
        <w:t xml:space="preserve">+ Add product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Unlist/List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Remove</w:t>
      </w:r>
      <w:r>
        <w:rPr>
          <w:rFonts w:ascii="Calibri" w:cs="Calibri" w:eastAsia="Calibri" w:hAnsi="Calibri"/>
          <w:color w:val="1F2A24"/>
          <w:sz w:val="21"/>
          <w:szCs w:val="21"/>
        </w:rPr>
        <w:t xml:space="preserve">). Only the card title changes. Use </w:t>
      </w:r>
      <w:r>
        <w:rPr>
          <w:rFonts w:ascii="Calibri" w:cs="Calibri" w:eastAsia="Calibri" w:hAnsi="Calibri"/>
          <w:b/>
          <w:bCs/>
          <w:color w:val="1F2A24"/>
          <w:sz w:val="21"/>
          <w:szCs w:val="21"/>
        </w:rPr>
        <w:t xml:space="preserve">Stock Management</w:t>
      </w:r>
      <w:r>
        <w:rPr>
          <w:rFonts w:ascii="Calibri" w:cs="Calibri" w:eastAsia="Calibri" w:hAnsi="Calibri"/>
          <w:color w:val="1F2A24"/>
          <w:sz w:val="21"/>
          <w:szCs w:val="21"/>
        </w:rPr>
        <w:t xml:space="preserve"> for counting and receiving, and </w:t>
      </w:r>
      <w:r>
        <w:rPr>
          <w:rFonts w:ascii="Calibri" w:cs="Calibri" w:eastAsia="Calibri" w:hAnsi="Calibri"/>
          <w:b/>
          <w:bCs/>
          <w:color w:val="1F2A24"/>
          <w:sz w:val="21"/>
          <w:szCs w:val="21"/>
        </w:rPr>
        <w:t xml:space="preserve">Product Catalog</w:t>
      </w:r>
      <w:r>
        <w:rPr>
          <w:rFonts w:ascii="Calibri" w:cs="Calibri" w:eastAsia="Calibri" w:hAnsi="Calibri"/>
          <w:color w:val="1F2A24"/>
          <w:sz w:val="21"/>
          <w:szCs w:val="21"/>
        </w:rPr>
        <w:t xml:space="preserve"> for prices and descriptions.</w:t>
      </w:r>
    </w:p>
    <w:p>
      <w:pPr>
        <w:spacing w:after="120" w:line="290"/>
      </w:pPr>
      <w:r>
        <w:rPr>
          <w:rFonts w:ascii="Calibri" w:cs="Calibri" w:eastAsia="Calibri" w:hAnsi="Calibri"/>
          <w:b/>
          <w:bCs/>
          <w:color w:val="1F2A24"/>
          <w:sz w:val="21"/>
          <w:szCs w:val="21"/>
        </w:rPr>
        <w:t xml:space="preserve">Low stock and reorder.</w:t>
      </w:r>
    </w:p>
    <w:p>
      <w:pPr>
        <w:pStyle w:val="ListParagraph"/>
        <w:numPr>
          <w:ilvl w:val="0"/>
          <w:numId w:val="2"/>
        </w:numPr>
        <w:spacing w:after="60" w:line="280"/>
      </w:pPr>
      <w:r>
        <w:rPr>
          <w:rFonts w:ascii="Calibri" w:cs="Calibri" w:eastAsia="Calibri" w:hAnsi="Calibri"/>
          <w:color w:val="1F2A24"/>
          <w:sz w:val="21"/>
          <w:szCs w:val="21"/>
        </w:rPr>
        <w:t xml:space="preserve">Anything at 10 units or fewer shows in amber and is counted in </w:t>
      </w:r>
      <w:r>
        <w:rPr>
          <w:rFonts w:ascii="Calibri" w:cs="Calibri" w:eastAsia="Calibri" w:hAnsi="Calibri"/>
          <w:b/>
          <w:bCs/>
          <w:color w:val="1F2A24"/>
          <w:sz w:val="21"/>
          <w:szCs w:val="21"/>
        </w:rPr>
        <w:t xml:space="preserve">Low stock (≤ 10)</w:t>
      </w:r>
      <w:r>
        <w:rPr>
          <w:rFonts w:ascii="Calibri" w:cs="Calibri" w:eastAsia="Calibri" w:hAnsi="Calibri"/>
          <w:color w:val="1F2A24"/>
          <w:sz w:val="21"/>
          <w:szCs w:val="21"/>
        </w:rPr>
        <w:t xml:space="preserve">, in the Overview tile, and in the reminder "listing(s) low on stock".</w:t>
      </w:r>
    </w:p>
    <w:p>
      <w:pPr>
        <w:pStyle w:val="ListParagraph"/>
        <w:numPr>
          <w:ilvl w:val="0"/>
          <w:numId w:val="2"/>
        </w:numPr>
        <w:spacing w:after="60" w:line="280"/>
      </w:pPr>
      <w:r>
        <w:rPr>
          <w:rFonts w:ascii="Calibri" w:cs="Calibri" w:eastAsia="Calibri" w:hAnsi="Calibri"/>
          <w:color w:val="1F2A24"/>
          <w:sz w:val="21"/>
          <w:szCs w:val="21"/>
        </w:rPr>
        <w:t xml:space="preserve">There is no automatic reorder, supplier or purchase list in this workspace. Use the low stock number as your cue to buy more, then add the delivery with </w:t>
      </w:r>
      <w:r>
        <w:rPr>
          <w:rFonts w:ascii="Calibri" w:cs="Calibri" w:eastAsia="Calibri" w:hAnsi="Calibri"/>
          <w:b/>
          <w:bCs/>
          <w:color w:val="1F2A24"/>
          <w:sz w:val="21"/>
          <w:szCs w:val="21"/>
        </w:rPr>
        <w:t xml:space="preserve">adjust</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Stock cannot go below zero. If you type a negative number larger than what you hold, the new level shows as 0.</w:t>
      </w:r>
    </w:p>
    <w:p>
      <w:pPr>
        <w:pStyle w:val="ListParagraph"/>
        <w:numPr>
          <w:ilvl w:val="0"/>
          <w:numId w:val="2"/>
        </w:numPr>
        <w:spacing w:after="60" w:line="280"/>
      </w:pPr>
      <w:r>
        <w:rPr>
          <w:rFonts w:ascii="Calibri" w:cs="Calibri" w:eastAsia="Calibri" w:hAnsi="Calibri"/>
          <w:color w:val="1F2A24"/>
          <w:sz w:val="21"/>
          <w:szCs w:val="21"/>
        </w:rPr>
        <w:t xml:space="preserve">If a product was </w:t>
      </w:r>
      <w:r>
        <w:rPr>
          <w:rFonts w:ascii="Calibri" w:cs="Calibri" w:eastAsia="Calibri" w:hAnsi="Calibri"/>
          <w:b/>
          <w:bCs/>
          <w:color w:val="1F2A24"/>
          <w:sz w:val="21"/>
          <w:szCs w:val="21"/>
        </w:rPr>
        <w:t xml:space="preserve">Sold</w:t>
      </w:r>
      <w:r>
        <w:rPr>
          <w:rFonts w:ascii="Calibri" w:cs="Calibri" w:eastAsia="Calibri" w:hAnsi="Calibri"/>
          <w:color w:val="1F2A24"/>
          <w:sz w:val="21"/>
          <w:szCs w:val="21"/>
        </w:rPr>
        <w:t xml:space="preserve"> (zero) and you add stock, it is switched back to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automatically.</w:t>
      </w:r>
    </w:p>
    <w:p>
      <w:pPr>
        <w:pStyle w:val="ListParagraph"/>
        <w:numPr>
          <w:ilvl w:val="0"/>
          <w:numId w:val="2"/>
        </w:numPr>
        <w:spacing w:after="60" w:line="280"/>
      </w:pPr>
      <w:r>
        <w:rPr>
          <w:rFonts w:ascii="Calibri" w:cs="Calibri" w:eastAsia="Calibri" w:hAnsi="Calibri"/>
          <w:color w:val="1F2A24"/>
          <w:sz w:val="21"/>
          <w:szCs w:val="21"/>
        </w:rPr>
        <w:t xml:space="preserve">If you adjust a product down to zero, it stays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with a quantity of 0. Click </w:t>
      </w:r>
      <w:r>
        <w:rPr>
          <w:rFonts w:ascii="Calibri" w:cs="Calibri" w:eastAsia="Calibri" w:hAnsi="Calibri"/>
          <w:b/>
          <w:bCs/>
          <w:color w:val="1F2A24"/>
          <w:sz w:val="21"/>
          <w:szCs w:val="21"/>
        </w:rPr>
        <w:t xml:space="preserve">Unlist</w:t>
      </w:r>
      <w:r>
        <w:rPr>
          <w:rFonts w:ascii="Calibri" w:cs="Calibri" w:eastAsia="Calibri" w:hAnsi="Calibri"/>
          <w:color w:val="1F2A24"/>
          <w:sz w:val="21"/>
          <w:szCs w:val="21"/>
        </w:rPr>
        <w:t xml:space="preserve"> if you do not want it shown.</w:t>
      </w:r>
    </w:p>
    <w:p>
      <w:pPr>
        <w:spacing w:after="60"/>
      </w:pPr>
    </w:p>
    <w:p>
      <w:pPr>
        <w:spacing w:after="120" w:line="290"/>
      </w:pPr>
      <w:r>
        <w:rPr>
          <w:rFonts w:ascii="Calibri" w:cs="Calibri" w:eastAsia="Calibri" w:hAnsi="Calibri"/>
          <w:b/>
          <w:bCs/>
          <w:color w:val="1F2A24"/>
          <w:sz w:val="21"/>
          <w:szCs w:val="21"/>
        </w:rPr>
        <w:t xml:space="preserve">If something goes wrong.</w:t>
      </w:r>
      <w:r>
        <w:rPr>
          <w:rFonts w:ascii="Calibri" w:cs="Calibri" w:eastAsia="Calibri" w:hAnsi="Calibri"/>
          <w:color w:val="1F2A24"/>
          <w:sz w:val="21"/>
          <w:szCs w:val="21"/>
        </w:rPr>
        <w:t xml:space="preserve"> Errors appear as a banner, for example "Quantity and price cannot be negative" or "Listing not found". Reload and try again.</w:t>
      </w:r>
    </w:p>
    <w:p>
      <w:pPr>
        <w:pStyle w:val="Heading3"/>
        <w:keepNext/>
        <w:spacing w:after="100" w:before="260"/>
      </w:pPr>
      <w:bookmarkStart w:name="h_how_buyers_find_and_order_from_you_agro_dealer_" w:id="1"/>
      <w:r>
        <w:rPr>
          <w:rFonts w:ascii="Cambria" w:cs="Cambria" w:eastAsia="Cambria" w:hAnsi="Cambria"/>
          <w:b/>
          <w:bCs/>
          <w:color w:val="2E7D4F"/>
          <w:sz w:val="26"/>
          <w:szCs w:val="26"/>
        </w:rPr>
        <w:t xml:space="preserve">How buyers find and order from you (Agro Dealer)</w:t>
      </w:r>
      <w:bookmarkEnd w:id="1"/>
    </w:p>
    <w:p>
      <w:pPr>
        <w:pStyle w:val="ListParagraph"/>
        <w:numPr>
          <w:ilvl w:val="0"/>
          <w:numId w:val="195"/>
        </w:numPr>
        <w:spacing w:after="70" w:line="280"/>
      </w:pPr>
      <w:r>
        <w:rPr>
          <w:rFonts w:ascii="Calibri" w:cs="Calibri" w:eastAsia="Calibri" w:hAnsi="Calibri"/>
          <w:color w:val="1F2A24"/>
          <w:sz w:val="21"/>
          <w:szCs w:val="21"/>
        </w:rPr>
        <w:t xml:space="preserve">Your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tab (Part 6) holds your public profile: name, description, contact numbers, district and the services you offer. Fill it in completely. Without a phone number buyers cannot reach you.</w:t>
      </w:r>
    </w:p>
    <w:p>
      <w:pPr>
        <w:pStyle w:val="ListParagraph"/>
        <w:numPr>
          <w:ilvl w:val="0"/>
          <w:numId w:val="195"/>
        </w:numPr>
        <w:spacing w:after="70" w:line="280"/>
      </w:pPr>
      <w:r>
        <w:rPr>
          <w:rFonts w:ascii="Calibri" w:cs="Calibri" w:eastAsia="Calibri" w:hAnsi="Calibri"/>
          <w:color w:val="1F2A24"/>
          <w:sz w:val="21"/>
          <w:szCs w:val="21"/>
        </w:rPr>
        <w:t xml:space="preserve">Your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products are published to the marketplace listings, with price, unit, minimum order, location and delivery option.</w:t>
      </w:r>
    </w:p>
    <w:p>
      <w:pPr>
        <w:pStyle w:val="ListParagraph"/>
        <w:numPr>
          <w:ilvl w:val="0"/>
          <w:numId w:val="195"/>
        </w:numPr>
        <w:spacing w:after="70" w:line="280"/>
      </w:pPr>
      <w:r>
        <w:rPr>
          <w:rFonts w:ascii="Calibri" w:cs="Calibri" w:eastAsia="Calibri" w:hAnsi="Calibri"/>
          <w:color w:val="1F2A24"/>
          <w:sz w:val="21"/>
          <w:szCs w:val="21"/>
        </w:rPr>
        <w:t xml:space="preserve">Buyers can view your listings. The </w:t>
      </w:r>
      <w:r>
        <w:rPr>
          <w:rFonts w:ascii="Calibri" w:cs="Calibri" w:eastAsia="Calibri" w:hAnsi="Calibri"/>
          <w:b/>
          <w:bCs/>
          <w:color w:val="1F2A24"/>
          <w:sz w:val="21"/>
          <w:szCs w:val="21"/>
        </w:rPr>
        <w:t xml:space="preserve">Marketplace views</w:t>
      </w:r>
      <w:r>
        <w:rPr>
          <w:rFonts w:ascii="Calibri" w:cs="Calibri" w:eastAsia="Calibri" w:hAnsi="Calibri"/>
          <w:color w:val="1F2A24"/>
          <w:sz w:val="21"/>
          <w:szCs w:val="21"/>
        </w:rPr>
        <w:t xml:space="preserve"> tile counts these views.</w:t>
      </w:r>
    </w:p>
    <w:p>
      <w:pPr>
        <w:pStyle w:val="ListParagraph"/>
        <w:numPr>
          <w:ilvl w:val="0"/>
          <w:numId w:val="195"/>
        </w:numPr>
        <w:spacing w:after="70" w:line="280"/>
      </w:pPr>
      <w:r>
        <w:rPr>
          <w:rFonts w:ascii="Calibri" w:cs="Calibri" w:eastAsia="Calibri" w:hAnsi="Calibri"/>
          <w:color w:val="1F2A24"/>
          <w:sz w:val="21"/>
          <w:szCs w:val="21"/>
        </w:rPr>
        <w:t xml:space="preserve">A buyer contacts you, or comes to the shop. You create the order in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(choose </w:t>
      </w:r>
      <w:r>
        <w:rPr>
          <w:rFonts w:ascii="Calibri" w:cs="Calibri" w:eastAsia="Calibri" w:hAnsi="Calibri"/>
          <w:b/>
          <w:bCs/>
          <w:color w:val="1F2A24"/>
          <w:sz w:val="21"/>
          <w:szCs w:val="21"/>
        </w:rPr>
        <w:t xml:space="preserve">Marketplace</w:t>
      </w:r>
      <w:r>
        <w:rPr>
          <w:rFonts w:ascii="Calibri" w:cs="Calibri" w:eastAsia="Calibri" w:hAnsi="Calibri"/>
          <w:color w:val="1F2A24"/>
          <w:sz w:val="21"/>
          <w:szCs w:val="21"/>
        </w:rPr>
        <w:t xml:space="preserve"> as the source for sales that began on the platform).</w:t>
      </w:r>
    </w:p>
    <w:p>
      <w:pPr>
        <w:pStyle w:val="ListParagraph"/>
        <w:numPr>
          <w:ilvl w:val="0"/>
          <w:numId w:val="195"/>
        </w:numPr>
        <w:spacing w:after="70" w:line="280"/>
      </w:pPr>
      <w:r>
        <w:rPr>
          <w:rFonts w:ascii="Calibri" w:cs="Calibri" w:eastAsia="Calibri" w:hAnsi="Calibri"/>
          <w:color w:val="1F2A24"/>
          <w:sz w:val="21"/>
          <w:szCs w:val="21"/>
        </w:rPr>
        <w:t xml:space="preserve">Walk-in customers are recorded in the same way with </w:t>
      </w:r>
      <w:r>
        <w:rPr>
          <w:rFonts w:ascii="Calibri" w:cs="Calibri" w:eastAsia="Calibri" w:hAnsi="Calibri"/>
          <w:b/>
          <w:bCs/>
          <w:color w:val="1F2A24"/>
          <w:sz w:val="21"/>
          <w:szCs w:val="21"/>
        </w:rPr>
        <w:t xml:space="preserve">Walk-in / phone</w:t>
      </w:r>
      <w:r>
        <w:rPr>
          <w:rFonts w:ascii="Calibri" w:cs="Calibri" w:eastAsia="Calibri" w:hAnsi="Calibri"/>
          <w:color w:val="1F2A24"/>
          <w:sz w:val="21"/>
          <w:szCs w:val="21"/>
        </w:rPr>
        <w:t xml:space="preserve">.</w:t>
      </w:r>
    </w:p>
    <w:p>
      <w:pPr>
        <w:pStyle w:val="ListParagraph"/>
        <w:numPr>
          <w:ilvl w:val="0"/>
          <w:numId w:val="195"/>
        </w:numPr>
        <w:spacing w:after="70" w:line="280"/>
      </w:pPr>
      <w:r>
        <w:rPr>
          <w:rFonts w:ascii="Calibri" w:cs="Calibri" w:eastAsia="Calibri" w:hAnsi="Calibri"/>
          <w:color w:val="1F2A24"/>
          <w:sz w:val="21"/>
          <w:szCs w:val="21"/>
        </w:rPr>
        <w:t xml:space="preserve">Customers who are farm or cooperative accounts on the platform can be linked by searching for them, so they appear properly in </w:t>
      </w:r>
      <w:r>
        <w:rPr>
          <w:rFonts w:ascii="Calibri" w:cs="Calibri" w:eastAsia="Calibri" w:hAnsi="Calibri"/>
          <w:b/>
          <w:bCs/>
          <w:color w:val="1F2A24"/>
          <w:sz w:val="21"/>
          <w:szCs w:val="21"/>
        </w:rPr>
        <w:t xml:space="preserve">Clients</w:t>
      </w:r>
      <w:r>
        <w:rPr>
          <w:rFonts w:ascii="Calibri" w:cs="Calibri" w:eastAsia="Calibri" w:hAnsi="Calibri"/>
          <w:color w:val="1F2A24"/>
          <w:sz w:val="21"/>
          <w:szCs w:val="21"/>
        </w:rPr>
        <w:t xml:space="preserve"> (Part 6).</w:t>
      </w:r>
    </w:p>
    <w:p>
      <w:pPr>
        <w:spacing w:after="60"/>
      </w:pPr>
    </w:p>
    <w:p>
      <w:pPr>
        <w:pStyle w:val="Heading3"/>
        <w:keepNext/>
        <w:spacing w:after="100" w:before="260"/>
      </w:pPr>
      <w:bookmarkStart w:name="h_first_week_checklist_agro_dealer_" w:id="1"/>
      <w:r>
        <w:rPr>
          <w:rFonts w:ascii="Cambria" w:cs="Cambria" w:eastAsia="Cambria" w:hAnsi="Cambria"/>
          <w:b/>
          <w:bCs/>
          <w:color w:val="2E7D4F"/>
          <w:sz w:val="26"/>
          <w:szCs w:val="26"/>
        </w:rPr>
        <w:t xml:space="preserve">First week checklist (Agro Dealer)</w:t>
      </w:r>
      <w:bookmarkEnd w:id="1"/>
    </w:p>
    <w:p>
      <w:pPr>
        <w:pStyle w:val="ListParagraph"/>
        <w:numPr>
          <w:ilvl w:val="0"/>
          <w:numId w:val="196"/>
        </w:numPr>
        <w:spacing w:after="70" w:line="280"/>
      </w:pPr>
      <w:r>
        <w:rPr>
          <w:rFonts w:ascii="Calibri" w:cs="Calibri" w:eastAsia="Calibri" w:hAnsi="Calibri"/>
          <w:color w:val="1F2A24"/>
          <w:sz w:val="21"/>
          <w:szCs w:val="21"/>
        </w:rPr>
        <w:t xml:space="preserve">Open the workspace and check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loads.</w:t>
      </w:r>
    </w:p>
    <w:p>
      <w:pPr>
        <w:pStyle w:val="ListParagraph"/>
        <w:numPr>
          <w:ilvl w:val="0"/>
          <w:numId w:val="196"/>
        </w:numPr>
        <w:spacing w:after="70" w:line="280"/>
      </w:pPr>
      <w:r>
        <w:rPr>
          <w:rFonts w:ascii="Calibri" w:cs="Calibri" w:eastAsia="Calibri" w:hAnsi="Calibri"/>
          <w:color w:val="1F2A24"/>
          <w:sz w:val="21"/>
          <w:szCs w:val="21"/>
        </w:rPr>
        <w:t xml:space="preserve">Go to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and fill in district and phone (Part 6).</w:t>
      </w:r>
    </w:p>
    <w:p>
      <w:pPr>
        <w:pStyle w:val="ListParagraph"/>
        <w:numPr>
          <w:ilvl w:val="0"/>
          <w:numId w:val="196"/>
        </w:numPr>
        <w:spacing w:after="70" w:line="280"/>
      </w:pPr>
      <w:r>
        <w:rPr>
          <w:rFonts w:ascii="Calibri" w:cs="Calibri" w:eastAsia="Calibri" w:hAnsi="Calibri"/>
          <w:color w:val="1F2A24"/>
          <w:sz w:val="21"/>
          <w:szCs w:val="21"/>
        </w:rPr>
        <w:t xml:space="preserve">Fill in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(Part 6).</w:t>
      </w:r>
    </w:p>
    <w:p>
      <w:pPr>
        <w:pStyle w:val="ListParagraph"/>
        <w:numPr>
          <w:ilvl w:val="0"/>
          <w:numId w:val="196"/>
        </w:numPr>
        <w:spacing w:after="70" w:line="280"/>
      </w:pPr>
      <w:r>
        <w:rPr>
          <w:rFonts w:ascii="Calibri" w:cs="Calibri" w:eastAsia="Calibri" w:hAnsi="Calibri"/>
          <w:color w:val="1F2A24"/>
          <w:sz w:val="21"/>
          <w:szCs w:val="21"/>
        </w:rPr>
        <w:t xml:space="preserve">Add your top 10 products in </w:t>
      </w:r>
      <w:r>
        <w:rPr>
          <w:rFonts w:ascii="Calibri" w:cs="Calibri" w:eastAsia="Calibri" w:hAnsi="Calibri"/>
          <w:b/>
          <w:bCs/>
          <w:color w:val="1F2A24"/>
          <w:sz w:val="21"/>
          <w:szCs w:val="21"/>
        </w:rPr>
        <w:t xml:space="preserve">Product Catalog</w:t>
      </w:r>
      <w:r>
        <w:rPr>
          <w:rFonts w:ascii="Calibri" w:cs="Calibri" w:eastAsia="Calibri" w:hAnsi="Calibri"/>
          <w:color w:val="1F2A24"/>
          <w:sz w:val="21"/>
          <w:szCs w:val="21"/>
        </w:rPr>
        <w:t xml:space="preserve"> with correct stock and price.</w:t>
      </w:r>
    </w:p>
    <w:p>
      <w:pPr>
        <w:pStyle w:val="ListParagraph"/>
        <w:numPr>
          <w:ilvl w:val="0"/>
          <w:numId w:val="196"/>
        </w:numPr>
        <w:spacing w:after="70" w:line="280"/>
      </w:pPr>
      <w:r>
        <w:rPr>
          <w:rFonts w:ascii="Calibri" w:cs="Calibri" w:eastAsia="Calibri" w:hAnsi="Calibri"/>
          <w:color w:val="1F2A24"/>
          <w:sz w:val="21"/>
          <w:szCs w:val="21"/>
        </w:rPr>
        <w:t xml:space="preserve">Add your delivery and advisory services on the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tab (the hint says: Delivery, spraying, soil testing or agronomy advice you offer alongside products).</w:t>
      </w:r>
    </w:p>
    <w:p>
      <w:pPr>
        <w:pStyle w:val="ListParagraph"/>
        <w:numPr>
          <w:ilvl w:val="0"/>
          <w:numId w:val="196"/>
        </w:numPr>
        <w:spacing w:after="70" w:line="280"/>
      </w:pPr>
      <w:r>
        <w:rPr>
          <w:rFonts w:ascii="Calibri" w:cs="Calibri" w:eastAsia="Calibri" w:hAnsi="Calibri"/>
          <w:color w:val="1F2A24"/>
          <w:sz w:val="21"/>
          <w:szCs w:val="21"/>
        </w:rPr>
        <w:t xml:space="preserve">Record one test sale on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to practise the steps, then cancel it and restore stock.</w:t>
      </w:r>
    </w:p>
    <w:p>
      <w:pPr>
        <w:pStyle w:val="ListParagraph"/>
        <w:numPr>
          <w:ilvl w:val="0"/>
          <w:numId w:val="196"/>
        </w:numPr>
        <w:spacing w:after="70" w:line="280"/>
      </w:pPr>
      <w:r>
        <w:rPr>
          <w:rFonts w:ascii="Calibri" w:cs="Calibri" w:eastAsia="Calibri" w:hAnsi="Calibri"/>
          <w:color w:val="1F2A24"/>
          <w:sz w:val="21"/>
          <w:szCs w:val="21"/>
        </w:rPr>
        <w:t xml:space="preserve">Invite staff under </w:t>
      </w:r>
      <w:r>
        <w:rPr>
          <w:rFonts w:ascii="Calibri" w:cs="Calibri" w:eastAsia="Calibri" w:hAnsi="Calibri"/>
          <w:b/>
          <w:bCs/>
          <w:color w:val="1F2A24"/>
          <w:sz w:val="21"/>
          <w:szCs w:val="21"/>
        </w:rPr>
        <w:t xml:space="preserve">Users &amp; Permissions</w:t>
      </w:r>
      <w:r>
        <w:rPr>
          <w:rFonts w:ascii="Calibri" w:cs="Calibri" w:eastAsia="Calibri" w:hAnsi="Calibri"/>
          <w:color w:val="1F2A24"/>
          <w:sz w:val="21"/>
          <w:szCs w:val="21"/>
        </w:rPr>
        <w:t xml:space="preserve"> (Part 6).</w:t>
      </w:r>
    </w:p>
    <w:p>
      <w:pPr>
        <w:pStyle w:val="ListParagraph"/>
        <w:numPr>
          <w:ilvl w:val="0"/>
          <w:numId w:val="196"/>
        </w:numPr>
        <w:spacing w:after="70" w:line="280"/>
      </w:pPr>
      <w:r>
        <w:rPr>
          <w:rFonts w:ascii="Calibri" w:cs="Calibri" w:eastAsia="Calibri" w:hAnsi="Calibri"/>
          <w:color w:val="1F2A24"/>
          <w:sz w:val="21"/>
          <w:szCs w:val="21"/>
        </w:rPr>
        <w:t xml:space="preserve">Create one invoice from a delivered order.</w:t>
      </w:r>
    </w:p>
    <w:p>
      <w:pPr>
        <w:spacing w:after="60"/>
      </w:pPr>
    </w:p>
    <w:p>
      <w:pPr>
        <w:pStyle w:val="Heading3"/>
        <w:keepNext/>
        <w:spacing w:after="100" w:before="260"/>
      </w:pPr>
      <w:bookmarkStart w:name="h_daily_routine_agro_dealer_" w:id="1"/>
      <w:r>
        <w:rPr>
          <w:rFonts w:ascii="Cambria" w:cs="Cambria" w:eastAsia="Cambria" w:hAnsi="Cambria"/>
          <w:b/>
          <w:bCs/>
          <w:color w:val="2E7D4F"/>
          <w:sz w:val="26"/>
          <w:szCs w:val="26"/>
        </w:rPr>
        <w:t xml:space="preserve">Daily routine (Agro Dealer)</w:t>
      </w:r>
      <w:bookmarkEnd w:id="1"/>
    </w:p>
    <w:p>
      <w:pPr>
        <w:pStyle w:val="ListParagraph"/>
        <w:numPr>
          <w:ilvl w:val="0"/>
          <w:numId w:val="2"/>
        </w:numPr>
        <w:spacing w:after="60" w:line="280"/>
      </w:pPr>
      <w:r>
        <w:rPr>
          <w:rFonts w:ascii="Calibri" w:cs="Calibri" w:eastAsia="Calibri" w:hAnsi="Calibri"/>
          <w:color w:val="1F2A24"/>
          <w:sz w:val="21"/>
          <w:szCs w:val="21"/>
        </w:rPr>
        <w:t xml:space="preserve">Morning: open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check </w:t>
      </w:r>
      <w:r>
        <w:rPr>
          <w:rFonts w:ascii="Calibri" w:cs="Calibri" w:eastAsia="Calibri" w:hAnsi="Calibri"/>
          <w:b/>
          <w:bCs/>
          <w:color w:val="1F2A24"/>
          <w:sz w:val="21"/>
          <w:szCs w:val="21"/>
        </w:rPr>
        <w:t xml:space="preserve">Open orders</w:t>
      </w:r>
      <w:r>
        <w:rPr>
          <w:rFonts w:ascii="Calibri" w:cs="Calibri" w:eastAsia="Calibri" w:hAnsi="Calibri"/>
          <w:color w:val="1F2A24"/>
          <w:sz w:val="21"/>
          <w:szCs w:val="21"/>
        </w:rPr>
        <w:t xml:space="preserve"> and the low stock reminder.</w:t>
      </w:r>
    </w:p>
    <w:p>
      <w:pPr>
        <w:pStyle w:val="ListParagraph"/>
        <w:numPr>
          <w:ilvl w:val="0"/>
          <w:numId w:val="2"/>
        </w:numPr>
        <w:spacing w:after="60" w:line="280"/>
      </w:pPr>
      <w:r>
        <w:rPr>
          <w:rFonts w:ascii="Calibri" w:cs="Calibri" w:eastAsia="Calibri" w:hAnsi="Calibri"/>
          <w:color w:val="1F2A24"/>
          <w:sz w:val="21"/>
          <w:szCs w:val="21"/>
        </w:rPr>
        <w:t xml:space="preserve">During the day: record each sale in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the moment it happens, and move orders along as they are packed and delivered.</w:t>
      </w:r>
    </w:p>
    <w:p>
      <w:pPr>
        <w:pStyle w:val="ListParagraph"/>
        <w:numPr>
          <w:ilvl w:val="0"/>
          <w:numId w:val="2"/>
        </w:numPr>
        <w:spacing w:after="60" w:line="280"/>
      </w:pPr>
      <w:r>
        <w:rPr>
          <w:rFonts w:ascii="Calibri" w:cs="Calibri" w:eastAsia="Calibri" w:hAnsi="Calibri"/>
          <w:color w:val="1F2A24"/>
          <w:sz w:val="21"/>
          <w:szCs w:val="21"/>
        </w:rPr>
        <w:t xml:space="preserve">When goods arrive from your suppliers: </w:t>
      </w:r>
      <w:r>
        <w:rPr>
          <w:rFonts w:ascii="Calibri" w:cs="Calibri" w:eastAsia="Calibri" w:hAnsi="Calibri"/>
          <w:b/>
          <w:bCs/>
          <w:color w:val="1F2A24"/>
          <w:sz w:val="21"/>
          <w:szCs w:val="21"/>
        </w:rPr>
        <w:t xml:space="preserve">Stock Management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adjust</w:t>
      </w:r>
      <w:r>
        <w:rPr>
          <w:rFonts w:ascii="Calibri" w:cs="Calibri" w:eastAsia="Calibri" w:hAnsi="Calibri"/>
          <w:color w:val="1F2A24"/>
          <w:sz w:val="21"/>
          <w:szCs w:val="21"/>
        </w:rPr>
        <w:t xml:space="preserve">, positive number.</w:t>
      </w:r>
    </w:p>
    <w:p>
      <w:pPr>
        <w:pStyle w:val="ListParagraph"/>
        <w:numPr>
          <w:ilvl w:val="0"/>
          <w:numId w:val="2"/>
        </w:numPr>
        <w:spacing w:after="60" w:line="280"/>
      </w:pPr>
      <w:r>
        <w:rPr>
          <w:rFonts w:ascii="Calibri" w:cs="Calibri" w:eastAsia="Calibri" w:hAnsi="Calibri"/>
          <w:color w:val="1F2A24"/>
          <w:sz w:val="21"/>
          <w:szCs w:val="21"/>
        </w:rPr>
        <w:t xml:space="preserve">End of day: mark paid orders with </w:t>
      </w:r>
      <w:r>
        <w:rPr>
          <w:rFonts w:ascii="Calibri" w:cs="Calibri" w:eastAsia="Calibri" w:hAnsi="Calibri"/>
          <w:b/>
          <w:bCs/>
          <w:color w:val="1F2A24"/>
          <w:sz w:val="21"/>
          <w:szCs w:val="21"/>
        </w:rPr>
        <w:t xml:space="preserve">mark paid</w:t>
      </w:r>
      <w:r>
        <w:rPr>
          <w:rFonts w:ascii="Calibri" w:cs="Calibri" w:eastAsia="Calibri" w:hAnsi="Calibri"/>
          <w:color w:val="1F2A24"/>
          <w:sz w:val="21"/>
          <w:szCs w:val="21"/>
        </w:rPr>
        <w:t xml:space="preserve">, issue invoices for credit customers.</w:t>
      </w:r>
    </w:p>
    <w:p>
      <w:pPr>
        <w:pStyle w:val="ListParagraph"/>
        <w:numPr>
          <w:ilvl w:val="0"/>
          <w:numId w:val="2"/>
        </w:numPr>
        <w:spacing w:after="60" w:line="280"/>
      </w:pPr>
      <w:r>
        <w:rPr>
          <w:rFonts w:ascii="Calibri" w:cs="Calibri" w:eastAsia="Calibri" w:hAnsi="Calibri"/>
          <w:color w:val="1F2A24"/>
          <w:sz w:val="21"/>
          <w:szCs w:val="21"/>
        </w:rPr>
        <w:t xml:space="preserve">Weekly: review </w:t>
      </w:r>
      <w:r>
        <w:rPr>
          <w:rFonts w:ascii="Calibri" w:cs="Calibri" w:eastAsia="Calibri" w:hAnsi="Calibri"/>
          <w:b/>
          <w:bCs/>
          <w:color w:val="1F2A24"/>
          <w:sz w:val="21"/>
          <w:szCs w:val="21"/>
        </w:rPr>
        <w:t xml:space="preserve">Revenue</w:t>
      </w:r>
      <w:r>
        <w:rPr>
          <w:rFonts w:ascii="Calibri" w:cs="Calibri" w:eastAsia="Calibri" w:hAnsi="Calibri"/>
          <w:color w:val="1F2A24"/>
          <w:sz w:val="21"/>
          <w:szCs w:val="21"/>
        </w:rPr>
        <w:t xml:space="preserve"> and update prices in </w:t>
      </w:r>
      <w:r>
        <w:rPr>
          <w:rFonts w:ascii="Calibri" w:cs="Calibri" w:eastAsia="Calibri" w:hAnsi="Calibri"/>
          <w:b/>
          <w:bCs/>
          <w:color w:val="1F2A24"/>
          <w:sz w:val="21"/>
          <w:szCs w:val="21"/>
        </w:rPr>
        <w:t xml:space="preserve">Product Catalog</w:t>
      </w:r>
      <w:r>
        <w:rPr>
          <w:rFonts w:ascii="Calibri" w:cs="Calibri" w:eastAsia="Calibri" w:hAnsi="Calibri"/>
          <w:color w:val="1F2A24"/>
          <w:sz w:val="21"/>
          <w:szCs w:val="21"/>
        </w:rPr>
        <w:t xml:space="preserve">.</w:t>
      </w:r>
    </w:p>
    <w:p>
      <w:pPr>
        <w:spacing w:after="60"/>
      </w:pPr>
    </w:p>
    <w:p>
      <w:pPr>
        <w:pBdr>
          <w:left w:val="single" w:color="7A5BB0" w:sz="24" w:space="8"/>
        </w:pBdr>
        <w:shd w:fill="F1ECF8" w:val="clear"/>
        <w:spacing w:after="160" w:before="80" w:line="280"/>
        <w:ind w:left="200" w:right="100"/>
      </w:pPr>
      <w:r>
        <w:rPr>
          <w:rFonts w:ascii="Calibri" w:cs="Calibri" w:eastAsia="Calibri" w:hAnsi="Calibri"/>
          <w:b/>
          <w:bCs/>
          <w:color w:val="7A5BB0"/>
          <w:sz w:val="21"/>
          <w:szCs w:val="21"/>
        </w:rPr>
        <w:t xml:space="preserve">Example: </w:t>
      </w:r>
      <w:r>
        <w:rPr>
          <w:rFonts w:ascii="Calibri" w:cs="Calibri" w:eastAsia="Calibri" w:hAnsi="Calibri"/>
          <w:color w:val="1F2A24"/>
          <w:sz w:val="21"/>
          <w:szCs w:val="21"/>
        </w:rPr>
        <w:t xml:space="preserve">Mwansa runs an agro-dealer shop in Chongwe and sells 20 bags of Compound D to Mrs Phiri, who collects them and pays cash. 1. Product Catalog has "Compound D fertiliser 50 kg", unit bag, price 850, stock 100. 2. Orders, </w:t>
      </w:r>
      <w:r>
        <w:rPr>
          <w:rFonts w:ascii="Calibri" w:cs="Calibri" w:eastAsia="Calibri" w:hAnsi="Calibri"/>
          <w:b/>
          <w:bCs/>
          <w:color w:val="1F2A24"/>
          <w:sz w:val="21"/>
          <w:szCs w:val="21"/>
        </w:rPr>
        <w:t xml:space="preserve">+ Order</w:t>
      </w:r>
      <w:r>
        <w:rPr>
          <w:rFonts w:ascii="Calibri" w:cs="Calibri" w:eastAsia="Calibri" w:hAnsi="Calibri"/>
          <w:color w:val="1F2A24"/>
          <w:sz w:val="21"/>
          <w:szCs w:val="21"/>
        </w:rPr>
        <w:t xml:space="preserve">. Walk-in name "Mrs Phiri", phone 0966 111 222. 3. From catalogue: pick Compound D. Qty 20. Unit price 850 fills in. Subtotal 17,000. 4. Discount 500 for a loyal customer. Total shows ZMW 16,500. 5. Source </w:t>
      </w:r>
      <w:r>
        <w:rPr>
          <w:rFonts w:ascii="Calibri" w:cs="Calibri" w:eastAsia="Calibri" w:hAnsi="Calibri"/>
          <w:b/>
          <w:bCs/>
          <w:color w:val="1F2A24"/>
          <w:sz w:val="21"/>
          <w:szCs w:val="21"/>
        </w:rPr>
        <w:t xml:space="preserve">Walk-in / phone</w:t>
      </w:r>
      <w:r>
        <w:rPr>
          <w:rFonts w:ascii="Calibri" w:cs="Calibri" w:eastAsia="Calibri" w:hAnsi="Calibri"/>
          <w:color w:val="1F2A24"/>
          <w:sz w:val="21"/>
          <w:szCs w:val="21"/>
        </w:rPr>
        <w:t xml:space="preserve">, Status </w:t>
      </w:r>
      <w:r>
        <w:rPr>
          <w:rFonts w:ascii="Calibri" w:cs="Calibri" w:eastAsia="Calibri" w:hAnsi="Calibri"/>
          <w:b/>
          <w:bCs/>
          <w:color w:val="1F2A24"/>
          <w:sz w:val="21"/>
          <w:szCs w:val="21"/>
        </w:rPr>
        <w:t xml:space="preserve">Confirmed</w:t>
      </w:r>
      <w:r>
        <w:rPr>
          <w:rFonts w:ascii="Calibri" w:cs="Calibri" w:eastAsia="Calibri" w:hAnsi="Calibri"/>
          <w:color w:val="1F2A24"/>
          <w:sz w:val="21"/>
          <w:szCs w:val="21"/>
        </w:rPr>
        <w:t xml:space="preserve">, tick </w:t>
      </w:r>
      <w:r>
        <w:rPr>
          <w:rFonts w:ascii="Calibri" w:cs="Calibri" w:eastAsia="Calibri" w:hAnsi="Calibri"/>
          <w:b/>
          <w:bCs/>
          <w:color w:val="1F2A24"/>
          <w:sz w:val="21"/>
          <w:szCs w:val="21"/>
        </w:rPr>
        <w:t xml:space="preserve">Paid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Record order</w:t>
      </w:r>
      <w:r>
        <w:rPr>
          <w:rFonts w:ascii="Calibri" w:cs="Calibri" w:eastAsia="Calibri" w:hAnsi="Calibri"/>
          <w:color w:val="1F2A24"/>
          <w:sz w:val="21"/>
          <w:szCs w:val="21"/>
        </w:rPr>
        <w:t xml:space="preserve">. 6. Stock falls from 100 to 80 straight away. </w:t>
      </w:r>
      <w:r>
        <w:rPr>
          <w:rFonts w:ascii="Calibri" w:cs="Calibri" w:eastAsia="Calibri" w:hAnsi="Calibri"/>
          <w:b/>
          <w:bCs/>
          <w:color w:val="1F2A24"/>
          <w:sz w:val="21"/>
          <w:szCs w:val="21"/>
        </w:rPr>
        <w:t xml:space="preserve">Received (30 d)</w:t>
      </w:r>
      <w:r>
        <w:rPr>
          <w:rFonts w:ascii="Calibri" w:cs="Calibri" w:eastAsia="Calibri" w:hAnsi="Calibri"/>
          <w:color w:val="1F2A24"/>
          <w:sz w:val="21"/>
          <w:szCs w:val="21"/>
        </w:rPr>
        <w:t xml:space="preserve"> rises by 16,500. 7. When she collects, click </w:t>
      </w:r>
      <w:r>
        <w:rPr>
          <w:rFonts w:ascii="Calibri" w:cs="Calibri" w:eastAsia="Calibri" w:hAnsi="Calibri"/>
          <w:b/>
          <w:bCs/>
          <w:color w:val="1F2A24"/>
          <w:sz w:val="21"/>
          <w:szCs w:val="21"/>
        </w:rPr>
        <w:t xml:space="preserve">Delivered</w:t>
      </w:r>
      <w:r>
        <w:rPr>
          <w:rFonts w:ascii="Calibri" w:cs="Calibri" w:eastAsia="Calibri" w:hAnsi="Calibri"/>
          <w:color w:val="1F2A24"/>
          <w:sz w:val="21"/>
          <w:szCs w:val="21"/>
        </w:rPr>
        <w:t xml:space="preserve"> on the order.</w:t>
      </w:r>
    </w:p>
    <w:p>
      <w:pPr>
        <w:pStyle w:val="Heading2"/>
        <w:keepNext/>
        <w:spacing w:after="140" w:before="360"/>
      </w:pPr>
      <w:bookmarkStart w:name="h_part_b_agrisupply_provider" w:id="1"/>
      <w:r>
        <w:rPr>
          <w:rFonts w:ascii="Cambria" w:cs="Cambria" w:eastAsia="Cambria" w:hAnsi="Cambria"/>
          <w:b/>
          <w:bCs/>
          <w:color w:val="1F6B3A"/>
          <w:sz w:val="32"/>
          <w:szCs w:val="32"/>
        </w:rPr>
        <w:t xml:space="preserve">Part B — AgriSupply Provider</w:t>
      </w:r>
      <w:bookmarkEnd w:id="1"/>
    </w:p>
    <w:p>
      <w:pPr>
        <w:spacing w:after="120" w:line="290"/>
      </w:pPr>
      <w:r>
        <w:rPr>
          <w:rFonts w:ascii="Calibri" w:cs="Calibri" w:eastAsia="Calibri" w:hAnsi="Calibri"/>
          <w:color w:val="1F2A24"/>
          <w:sz w:val="21"/>
          <w:szCs w:val="21"/>
        </w:rPr>
        <w:t xml:space="preserve">AgriSupply is for businesses that sell farm supplies in volume: packaging, crates, irrigation kit, farm chemicals and storage. The workspace is the dealer's, plus a </w:t>
      </w:r>
      <w:r>
        <w:rPr>
          <w:rFonts w:ascii="Calibri" w:cs="Calibri" w:eastAsia="Calibri" w:hAnsi="Calibri"/>
          <w:b/>
          <w:bCs/>
          <w:color w:val="1F2A24"/>
          <w:sz w:val="21"/>
          <w:szCs w:val="21"/>
        </w:rPr>
        <w:t xml:space="preserve">Deliveries</w:t>
      </w:r>
      <w:r>
        <w:rPr>
          <w:rFonts w:ascii="Calibri" w:cs="Calibri" w:eastAsia="Calibri" w:hAnsi="Calibri"/>
          <w:color w:val="1F2A24"/>
          <w:sz w:val="21"/>
          <w:szCs w:val="21"/>
        </w:rPr>
        <w:t xml:space="preserve"> tab. Your sidebar shows: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Supply Catalog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Purchase Orders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Stock Management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Deliveries</w:t>
      </w:r>
      <w:r>
        <w:rPr>
          <w:rFonts w:ascii="Calibri" w:cs="Calibri" w:eastAsia="Calibri" w:hAnsi="Calibri"/>
          <w:color w:val="1F2A24"/>
          <w:sz w:val="21"/>
          <w:szCs w:val="21"/>
        </w:rPr>
        <w:t xml:space="preserve">, and the common tabs from Part 6. The services heading on the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tab is "Services offered".</w:t>
      </w:r>
    </w:p>
    <w:p>
      <w:pPr>
        <w:pStyle w:val="Heading3"/>
        <w:keepNext/>
        <w:spacing w:after="100" w:before="260"/>
      </w:pPr>
      <w:bookmarkStart w:name="h_overview_agrisupply_" w:id="1"/>
      <w:r>
        <w:rPr>
          <w:rFonts w:ascii="Cambria" w:cs="Cambria" w:eastAsia="Cambria" w:hAnsi="Cambria"/>
          <w:b/>
          <w:bCs/>
          <w:color w:val="2E7D4F"/>
          <w:sz w:val="26"/>
          <w:szCs w:val="26"/>
        </w:rPr>
        <w:t xml:space="preserve">Overview (AgriSupply)</w:t>
      </w:r>
      <w:bookmarkEnd w:id="1"/>
    </w:p>
    <w:p>
      <w:pPr>
        <w:spacing w:after="120" w:line="290"/>
      </w:pPr>
      <w:r>
        <w:rPr>
          <w:rFonts w:ascii="Calibri" w:cs="Calibri" w:eastAsia="Calibri" w:hAnsi="Calibri"/>
          <w:color w:val="1F2A24"/>
          <w:sz w:val="21"/>
          <w:szCs w:val="21"/>
        </w:rPr>
        <w:t xml:space="preserve">It works exactly like the Agro Dealer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above: the tiles </w:t>
      </w:r>
      <w:r>
        <w:rPr>
          <w:rFonts w:ascii="Calibri" w:cs="Calibri" w:eastAsia="Calibri" w:hAnsi="Calibri"/>
          <w:b/>
          <w:bCs/>
          <w:color w:val="1F2A24"/>
          <w:sz w:val="21"/>
          <w:szCs w:val="21"/>
        </w:rPr>
        <w:t xml:space="preserve">Active listings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Open orders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Customers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Received (30 d)</w:t>
      </w:r>
      <w:r>
        <w:rPr>
          <w:rFonts w:ascii="Calibri" w:cs="Calibri" w:eastAsia="Calibri" w:hAnsi="Calibri"/>
          <w:color w:val="1F2A24"/>
          <w:sz w:val="21"/>
          <w:szCs w:val="21"/>
        </w:rPr>
        <w:t xml:space="preserve">, the revenue chart, </w:t>
      </w:r>
      <w:r>
        <w:rPr>
          <w:rFonts w:ascii="Calibri" w:cs="Calibri" w:eastAsia="Calibri" w:hAnsi="Calibri"/>
          <w:b/>
          <w:bCs/>
          <w:color w:val="1F2A24"/>
          <w:sz w:val="21"/>
          <w:szCs w:val="21"/>
        </w:rPr>
        <w:t xml:space="preserve">Quick actions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New order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Catalogue &amp; prices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Stock</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and the </w:t>
      </w:r>
      <w:r>
        <w:rPr>
          <w:rFonts w:ascii="Calibri" w:cs="Calibri" w:eastAsia="Calibri" w:hAnsi="Calibri"/>
          <w:b/>
          <w:bCs/>
          <w:color w:val="1F2A24"/>
          <w:sz w:val="21"/>
          <w:szCs w:val="21"/>
        </w:rPr>
        <w:t xml:space="preserve">Open orders</w:t>
      </w:r>
      <w:r>
        <w:rPr>
          <w:rFonts w:ascii="Calibri" w:cs="Calibri" w:eastAsia="Calibri" w:hAnsi="Calibri"/>
          <w:color w:val="1F2A24"/>
          <w:sz w:val="21"/>
          <w:szCs w:val="21"/>
        </w:rPr>
        <w:t xml:space="preserve"> table.</w:t>
      </w:r>
    </w:p>
    <w:p>
      <w:pPr>
        <w:pStyle w:val="Heading3"/>
        <w:keepNext/>
        <w:spacing w:after="100" w:before="260"/>
      </w:pPr>
      <w:bookmarkStart w:name="h_supply_catalog" w:id="1"/>
      <w:r>
        <w:rPr>
          <w:rFonts w:ascii="Cambria" w:cs="Cambria" w:eastAsia="Cambria" w:hAnsi="Cambria"/>
          <w:b/>
          <w:bCs/>
          <w:color w:val="2E7D4F"/>
          <w:sz w:val="26"/>
          <w:szCs w:val="26"/>
        </w:rPr>
        <w:t xml:space="preserve">Supply Catalog</w:t>
      </w:r>
      <w:bookmarkEnd w:id="1"/>
    </w:p>
    <w:p>
      <w:pPr>
        <w:spacing w:after="120" w:line="290"/>
      </w:pPr>
      <w:r>
        <w:rPr>
          <w:rFonts w:ascii="Calibri" w:cs="Calibri" w:eastAsia="Calibri" w:hAnsi="Calibri"/>
          <w:color w:val="1F2A24"/>
          <w:sz w:val="21"/>
          <w:szCs w:val="21"/>
        </w:rPr>
        <w:t xml:space="preserve">Same screen and rules as the Agro Dealer </w:t>
      </w:r>
      <w:r>
        <w:rPr>
          <w:rFonts w:ascii="Calibri" w:cs="Calibri" w:eastAsia="Calibri" w:hAnsi="Calibri"/>
          <w:b/>
          <w:bCs/>
          <w:color w:val="1F2A24"/>
          <w:sz w:val="21"/>
          <w:szCs w:val="21"/>
        </w:rPr>
        <w:t xml:space="preserve">Product Catalog</w:t>
      </w:r>
      <w:r>
        <w:rPr>
          <w:rFonts w:ascii="Calibri" w:cs="Calibri" w:eastAsia="Calibri" w:hAnsi="Calibri"/>
          <w:color w:val="1F2A24"/>
          <w:sz w:val="21"/>
          <w:szCs w:val="21"/>
        </w:rPr>
        <w:t xml:space="preserve">. The button reads </w:t>
      </w:r>
      <w:r>
        <w:rPr>
          <w:rFonts w:ascii="Calibri" w:cs="Calibri" w:eastAsia="Calibri" w:hAnsi="Calibri"/>
          <w:b/>
          <w:bCs/>
          <w:color w:val="1F2A24"/>
          <w:sz w:val="21"/>
          <w:szCs w:val="21"/>
        </w:rPr>
        <w:t xml:space="preserve">+ Add supply item</w:t>
      </w:r>
      <w:r>
        <w:rPr>
          <w:rFonts w:ascii="Calibri" w:cs="Calibri" w:eastAsia="Calibri" w:hAnsi="Calibri"/>
          <w:color w:val="1F2A24"/>
          <w:sz w:val="21"/>
          <w:szCs w:val="21"/>
        </w:rPr>
        <w:t xml:space="preserve">, the window is titled "Add supply item", and the hint on the card says: "Packaging, crates, irrigation kit, farm chemicals, storage. Buyers browse these in the marketplace." The empty message is "No supply items yet. Add your first one to appear in the marketplace."</w:t>
      </w:r>
    </w:p>
    <w:p>
      <w:pPr>
        <w:spacing w:after="120" w:line="290"/>
      </w:pPr>
      <w:r>
        <w:rPr>
          <w:rFonts w:ascii="Calibri" w:cs="Calibri" w:eastAsia="Calibri" w:hAnsi="Calibri"/>
          <w:color w:val="1F2A24"/>
          <w:sz w:val="21"/>
          <w:szCs w:val="21"/>
        </w:rPr>
        <w:t xml:space="preserve">Use these tips for supplies:</w:t>
      </w:r>
    </w:p>
    <w:p>
      <w:pPr>
        <w:pStyle w:val="ListParagraph"/>
        <w:numPr>
          <w:ilvl w:val="0"/>
          <w:numId w:val="2"/>
        </w:numPr>
        <w:spacing w:after="60" w:line="280"/>
      </w:pPr>
      <w:r>
        <w:rPr>
          <w:rFonts w:ascii="Calibri" w:cs="Calibri" w:eastAsia="Calibri" w:hAnsi="Calibri"/>
          <w:color w:val="1F2A24"/>
          <w:sz w:val="21"/>
          <w:szCs w:val="21"/>
        </w:rPr>
        <w:t xml:space="preserve">Put sizes in the name: "Plastic crate 40 L", "Drip line 16 mm 1000 m roll".</w:t>
      </w:r>
    </w:p>
    <w:p>
      <w:pPr>
        <w:pStyle w:val="ListParagraph"/>
        <w:numPr>
          <w:ilvl w:val="0"/>
          <w:numId w:val="2"/>
        </w:numPr>
        <w:spacing w:after="60" w:line="280"/>
      </w:pPr>
      <w:r>
        <w:rPr>
          <w:rFonts w:ascii="Calibri" w:cs="Calibri" w:eastAsia="Calibri" w:hAnsi="Calibri"/>
          <w:color w:val="1F2A24"/>
          <w:sz w:val="21"/>
          <w:szCs w:val="21"/>
        </w:rPr>
        <w:t xml:space="preserve">Pick the right unit from the list: </w:t>
      </w:r>
      <w:r>
        <w:rPr>
          <w:rFonts w:ascii="Calibri" w:cs="Calibri" w:eastAsia="Calibri" w:hAnsi="Calibri"/>
          <w:b/>
          <w:bCs/>
          <w:color w:val="1F2A24"/>
          <w:sz w:val="21"/>
          <w:szCs w:val="21"/>
        </w:rPr>
        <w:t xml:space="preserve">crate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piece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box</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bale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litre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tonne</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Use </w:t>
      </w:r>
      <w:r>
        <w:rPr>
          <w:rFonts w:ascii="Calibri" w:cs="Calibri" w:eastAsia="Calibri" w:hAnsi="Calibri"/>
          <w:b/>
          <w:bCs/>
          <w:color w:val="1F2A24"/>
          <w:sz w:val="21"/>
          <w:szCs w:val="21"/>
        </w:rPr>
        <w:t xml:space="preserve">Minimum order</w:t>
      </w:r>
      <w:r>
        <w:rPr>
          <w:rFonts w:ascii="Calibri" w:cs="Calibri" w:eastAsia="Calibri" w:hAnsi="Calibri"/>
          <w:color w:val="1F2A24"/>
          <w:sz w:val="21"/>
          <w:szCs w:val="21"/>
        </w:rPr>
        <w:t xml:space="preserve"> for bulk-only items, for example 10 crates.</w:t>
      </w:r>
    </w:p>
    <w:p>
      <w:pPr>
        <w:pStyle w:val="ListParagraph"/>
        <w:numPr>
          <w:ilvl w:val="0"/>
          <w:numId w:val="2"/>
        </w:numPr>
        <w:spacing w:after="60" w:line="280"/>
      </w:pPr>
      <w:r>
        <w:rPr>
          <w:rFonts w:ascii="Calibri" w:cs="Calibri" w:eastAsia="Calibri" w:hAnsi="Calibri"/>
          <w:color w:val="1F2A24"/>
          <w:sz w:val="21"/>
          <w:szCs w:val="21"/>
        </w:rPr>
        <w:t xml:space="preserve">Use </w:t>
      </w:r>
      <w:r>
        <w:rPr>
          <w:rFonts w:ascii="Calibri" w:cs="Calibri" w:eastAsia="Calibri" w:hAnsi="Calibri"/>
          <w:b/>
          <w:bCs/>
          <w:color w:val="1F2A24"/>
          <w:sz w:val="21"/>
          <w:szCs w:val="21"/>
        </w:rPr>
        <w:t xml:space="preserve">Available until</w:t>
      </w:r>
      <w:r>
        <w:rPr>
          <w:rFonts w:ascii="Calibri" w:cs="Calibri" w:eastAsia="Calibri" w:hAnsi="Calibri"/>
          <w:color w:val="1F2A24"/>
          <w:sz w:val="21"/>
          <w:szCs w:val="21"/>
        </w:rPr>
        <w:t xml:space="preserve"> for a promotion that ends on a date.</w:t>
      </w:r>
    </w:p>
    <w:p>
      <w:pPr>
        <w:spacing w:after="60"/>
      </w:pPr>
    </w:p>
    <w:p>
      <w:pPr>
        <w:pStyle w:val="Heading3"/>
        <w:keepNext/>
        <w:spacing w:after="100" w:before="260"/>
      </w:pPr>
      <w:bookmarkStart w:name="h_purchase_orders" w:id="1"/>
      <w:r>
        <w:rPr>
          <w:rFonts w:ascii="Cambria" w:cs="Cambria" w:eastAsia="Cambria" w:hAnsi="Cambria"/>
          <w:b/>
          <w:bCs/>
          <w:color w:val="2E7D4F"/>
          <w:sz w:val="26"/>
          <w:szCs w:val="26"/>
        </w:rPr>
        <w:t xml:space="preserve">Purchase Orders</w:t>
      </w:r>
      <w:bookmarkEnd w:id="1"/>
    </w:p>
    <w:p>
      <w:pPr>
        <w:spacing w:after="120" w:line="290"/>
      </w:pPr>
      <w:r>
        <w:rPr>
          <w:rFonts w:ascii="Calibri" w:cs="Calibri" w:eastAsia="Calibri" w:hAnsi="Calibri"/>
          <w:color w:val="1F2A24"/>
          <w:sz w:val="21"/>
          <w:szCs w:val="21"/>
        </w:rPr>
        <w:t xml:space="preserve">This is the same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screen as the Agro Dealer, with the tab renamed. Here "purchase order" means an order a customer places </w:t>
      </w:r>
      <w:r>
        <w:rPr>
          <w:rFonts w:ascii="Calibri" w:cs="Calibri" w:eastAsia="Calibri" w:hAnsi="Calibri"/>
          <w:b/>
          <w:bCs/>
          <w:color w:val="1F2A24"/>
          <w:sz w:val="21"/>
          <w:szCs w:val="21"/>
        </w:rPr>
        <w:t xml:space="preserve">with you</w:t>
      </w:r>
      <w:r>
        <w:rPr>
          <w:rFonts w:ascii="Calibri" w:cs="Calibri" w:eastAsia="Calibri" w:hAnsi="Calibri"/>
          <w:color w:val="1F2A24"/>
          <w:sz w:val="21"/>
          <w:szCs w:val="21"/>
        </w:rPr>
        <w:t xml:space="preserve"> for your supplies. It is not an order you place with your own suppliers.</w:t>
      </w:r>
    </w:p>
    <w:p>
      <w:pPr>
        <w:spacing w:after="120" w:line="290"/>
      </w:pPr>
      <w:r>
        <w:rPr>
          <w:rFonts w:ascii="Calibri" w:cs="Calibri" w:eastAsia="Calibri" w:hAnsi="Calibri"/>
          <w:color w:val="1F2A24"/>
          <w:sz w:val="21"/>
          <w:szCs w:val="21"/>
        </w:rPr>
        <w:t xml:space="preserve">Everything explained under Agro Dealer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applies: creating an order, the </w:t>
      </w:r>
      <w:r>
        <w:rPr>
          <w:rFonts w:ascii="Calibri" w:cs="Calibri" w:eastAsia="Calibri" w:hAnsi="Calibri"/>
          <w:b/>
          <w:bCs/>
          <w:color w:val="1F2A24"/>
          <w:sz w:val="21"/>
          <w:szCs w:val="21"/>
        </w:rPr>
        <w:t xml:space="preserve">Source</w:t>
      </w:r>
      <w:r>
        <w:rPr>
          <w:rFonts w:ascii="Calibri" w:cs="Calibri" w:eastAsia="Calibri" w:hAnsi="Calibri"/>
          <w:color w:val="1F2A24"/>
          <w:sz w:val="21"/>
          <w:szCs w:val="21"/>
        </w:rPr>
        <w:t xml:space="preserve"> choices, the status buttons, the effect on stock, </w:t>
      </w:r>
      <w:r>
        <w:rPr>
          <w:rFonts w:ascii="Calibri" w:cs="Calibri" w:eastAsia="Calibri" w:hAnsi="Calibri"/>
          <w:b/>
          <w:bCs/>
          <w:color w:val="1F2A24"/>
          <w:sz w:val="21"/>
          <w:szCs w:val="21"/>
        </w:rPr>
        <w:t xml:space="preserve">mark paid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Invoice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Order numbers still start with SO.</w:t>
      </w:r>
    </w:p>
    <w:p>
      <w:pPr>
        <w:pStyle w:val="Heading3"/>
        <w:keepNext/>
        <w:spacing w:after="100" w:before="260"/>
      </w:pPr>
      <w:bookmarkStart w:name="h_stock_management_agrisupply_" w:id="1"/>
      <w:r>
        <w:rPr>
          <w:rFonts w:ascii="Cambria" w:cs="Cambria" w:eastAsia="Cambria" w:hAnsi="Cambria"/>
          <w:b/>
          <w:bCs/>
          <w:color w:val="2E7D4F"/>
          <w:sz w:val="26"/>
          <w:szCs w:val="26"/>
        </w:rPr>
        <w:t xml:space="preserve">Stock Management (AgriSupply)</w:t>
      </w:r>
      <w:bookmarkEnd w:id="1"/>
    </w:p>
    <w:p>
      <w:pPr>
        <w:spacing w:after="120" w:line="290"/>
      </w:pPr>
      <w:r>
        <w:rPr>
          <w:rFonts w:ascii="Calibri" w:cs="Calibri" w:eastAsia="Calibri" w:hAnsi="Calibri"/>
          <w:color w:val="1F2A24"/>
          <w:sz w:val="21"/>
          <w:szCs w:val="21"/>
        </w:rPr>
        <w:t xml:space="preserve">Same as the Agro Dealer </w:t>
      </w:r>
      <w:r>
        <w:rPr>
          <w:rFonts w:ascii="Calibri" w:cs="Calibri" w:eastAsia="Calibri" w:hAnsi="Calibri"/>
          <w:b/>
          <w:bCs/>
          <w:color w:val="1F2A24"/>
          <w:sz w:val="21"/>
          <w:szCs w:val="21"/>
        </w:rPr>
        <w:t xml:space="preserve">Stock Management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Stock on hand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adjust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New level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Apply</w:t>
      </w:r>
      <w:r>
        <w:rPr>
          <w:rFonts w:ascii="Calibri" w:cs="Calibri" w:eastAsia="Calibri" w:hAnsi="Calibri"/>
          <w:color w:val="1F2A24"/>
          <w:sz w:val="21"/>
          <w:szCs w:val="21"/>
        </w:rPr>
        <w:t xml:space="preserve">, and the low stock limit of 10 units.</w:t>
      </w:r>
    </w:p>
    <w:p>
      <w:pPr>
        <w:pStyle w:val="Heading3"/>
        <w:keepNext/>
        <w:spacing w:after="100" w:before="260"/>
      </w:pPr>
      <w:bookmarkStart w:name="h_deliveries" w:id="1"/>
      <w:r>
        <w:rPr>
          <w:rFonts w:ascii="Cambria" w:cs="Cambria" w:eastAsia="Cambria" w:hAnsi="Cambria"/>
          <w:b/>
          <w:bCs/>
          <w:color w:val="2E7D4F"/>
          <w:sz w:val="26"/>
          <w:szCs w:val="26"/>
        </w:rPr>
        <w:t xml:space="preserve">Deliveries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see only the orders that need delivering, so your drivers or dispatcher can work through them.</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Orders appear here only if </w:t>
      </w:r>
      <w:r>
        <w:rPr>
          <w:rFonts w:ascii="Calibri" w:cs="Calibri" w:eastAsia="Calibri" w:hAnsi="Calibri"/>
          <w:b/>
          <w:bCs/>
          <w:color w:val="1F2A24"/>
          <w:sz w:val="21"/>
          <w:szCs w:val="21"/>
        </w:rPr>
        <w:t xml:space="preserve">Delivery required</w:t>
      </w:r>
      <w:r>
        <w:rPr>
          <w:rFonts w:ascii="Calibri" w:cs="Calibri" w:eastAsia="Calibri" w:hAnsi="Calibri"/>
          <w:color w:val="1F2A24"/>
          <w:sz w:val="21"/>
          <w:szCs w:val="21"/>
        </w:rPr>
        <w:t xml:space="preserve"> was ticked when the order was created. Remember to give the </w:t>
      </w:r>
      <w:r>
        <w:rPr>
          <w:rFonts w:ascii="Calibri" w:cs="Calibri" w:eastAsia="Calibri" w:hAnsi="Calibri"/>
          <w:b/>
          <w:bCs/>
          <w:color w:val="1F2A24"/>
          <w:sz w:val="21"/>
          <w:szCs w:val="21"/>
        </w:rPr>
        <w:t xml:space="preserve">Delivery address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Delivery date</w:t>
      </w:r>
      <w:r>
        <w:rPr>
          <w:rFonts w:ascii="Calibri" w:cs="Calibri" w:eastAsia="Calibri" w:hAnsi="Calibri"/>
          <w:color w:val="1F2A24"/>
          <w:sz w:val="21"/>
          <w:szCs w:val="21"/>
        </w:rPr>
        <w:t xml:space="preserve"> at that time. You cannot edit them afterwards.</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197"/>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Deliveries</w:t>
      </w:r>
      <w:r>
        <w:rPr>
          <w:rFonts w:ascii="Calibri" w:cs="Calibri" w:eastAsia="Calibri" w:hAnsi="Calibri"/>
          <w:color w:val="1F2A24"/>
          <w:sz w:val="21"/>
          <w:szCs w:val="21"/>
        </w:rPr>
        <w:t xml:space="preserve">. The card is titled </w:t>
      </w:r>
      <w:r>
        <w:rPr>
          <w:rFonts w:ascii="Calibri" w:cs="Calibri" w:eastAsia="Calibri" w:hAnsi="Calibri"/>
          <w:b/>
          <w:bCs/>
          <w:color w:val="1F2A24"/>
          <w:sz w:val="21"/>
          <w:szCs w:val="21"/>
        </w:rPr>
        <w:t xml:space="preserve">Deliveries</w:t>
      </w:r>
      <w:r>
        <w:rPr>
          <w:rFonts w:ascii="Calibri" w:cs="Calibri" w:eastAsia="Calibri" w:hAnsi="Calibri"/>
          <w:color w:val="1F2A24"/>
          <w:sz w:val="21"/>
          <w:szCs w:val="21"/>
        </w:rPr>
        <w:t xml:space="preserve">.</w:t>
      </w:r>
    </w:p>
    <w:p>
      <w:pPr>
        <w:pStyle w:val="ListParagraph"/>
        <w:numPr>
          <w:ilvl w:val="0"/>
          <w:numId w:val="197"/>
        </w:numPr>
        <w:spacing w:after="70" w:line="280"/>
      </w:pPr>
      <w:r>
        <w:rPr>
          <w:rFonts w:ascii="Calibri" w:cs="Calibri" w:eastAsia="Calibri" w:hAnsi="Calibri"/>
          <w:color w:val="1F2A24"/>
          <w:sz w:val="21"/>
          <w:szCs w:val="21"/>
        </w:rPr>
        <w:t xml:space="preserve">Use the status filter if you want only one stage, for example </w:t>
      </w:r>
      <w:r>
        <w:rPr>
          <w:rFonts w:ascii="Calibri" w:cs="Calibri" w:eastAsia="Calibri" w:hAnsi="Calibri"/>
          <w:b/>
          <w:bCs/>
          <w:color w:val="1F2A24"/>
          <w:sz w:val="21"/>
          <w:szCs w:val="21"/>
        </w:rPr>
        <w:t xml:space="preserve">Packed</w:t>
      </w:r>
      <w:r>
        <w:rPr>
          <w:rFonts w:ascii="Calibri" w:cs="Calibri" w:eastAsia="Calibri" w:hAnsi="Calibri"/>
          <w:color w:val="1F2A24"/>
          <w:sz w:val="21"/>
          <w:szCs w:val="21"/>
        </w:rPr>
        <w:t xml:space="preserve">.</w:t>
      </w:r>
    </w:p>
    <w:p>
      <w:pPr>
        <w:pStyle w:val="ListParagraph"/>
        <w:numPr>
          <w:ilvl w:val="0"/>
          <w:numId w:val="197"/>
        </w:numPr>
        <w:spacing w:after="70" w:line="280"/>
      </w:pPr>
      <w:r>
        <w:rPr>
          <w:rFonts w:ascii="Calibri" w:cs="Calibri" w:eastAsia="Calibri" w:hAnsi="Calibri"/>
          <w:color w:val="1F2A24"/>
          <w:sz w:val="21"/>
          <w:szCs w:val="21"/>
        </w:rPr>
        <w:t xml:space="preserve">Read the </w:t>
      </w:r>
      <w:r>
        <w:rPr>
          <w:rFonts w:ascii="Calibri" w:cs="Calibri" w:eastAsia="Calibri" w:hAnsi="Calibri"/>
          <w:b/>
          <w:bCs/>
          <w:color w:val="1F2A24"/>
          <w:sz w:val="21"/>
          <w:szCs w:val="21"/>
        </w:rPr>
        <w:t xml:space="preserve">Deliver to</w:t>
      </w:r>
      <w:r>
        <w:rPr>
          <w:rFonts w:ascii="Calibri" w:cs="Calibri" w:eastAsia="Calibri" w:hAnsi="Calibri"/>
          <w:color w:val="1F2A24"/>
          <w:sz w:val="21"/>
          <w:szCs w:val="21"/>
        </w:rPr>
        <w:t xml:space="preserve"> column for the address and date. It shows "address n/a" if none was typed and "date to arrange" if no date was set.</w:t>
      </w:r>
    </w:p>
    <w:p>
      <w:pPr>
        <w:pStyle w:val="ListParagraph"/>
        <w:numPr>
          <w:ilvl w:val="0"/>
          <w:numId w:val="197"/>
        </w:numPr>
        <w:spacing w:after="70" w:line="280"/>
      </w:pPr>
      <w:r>
        <w:rPr>
          <w:rFonts w:ascii="Calibri" w:cs="Calibri" w:eastAsia="Calibri" w:hAnsi="Calibri"/>
          <w:color w:val="1F2A24"/>
          <w:sz w:val="21"/>
          <w:szCs w:val="21"/>
        </w:rPr>
        <w:t xml:space="preserve">As the order progresses click </w:t>
      </w:r>
      <w:r>
        <w:rPr>
          <w:rFonts w:ascii="Calibri" w:cs="Calibri" w:eastAsia="Calibri" w:hAnsi="Calibri"/>
          <w:b/>
          <w:bCs/>
          <w:color w:val="1F2A24"/>
          <w:sz w:val="21"/>
          <w:szCs w:val="21"/>
        </w:rPr>
        <w:t xml:space="preserve">Packed</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Out For Delivery</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Delivered</w:t>
      </w:r>
      <w:r>
        <w:rPr>
          <w:rFonts w:ascii="Calibri" w:cs="Calibri" w:eastAsia="Calibri" w:hAnsi="Calibri"/>
          <w:color w:val="1F2A24"/>
          <w:sz w:val="21"/>
          <w:szCs w:val="21"/>
        </w:rPr>
        <w:t xml:space="preserve">.</w:t>
      </w:r>
    </w:p>
    <w:p>
      <w:pPr>
        <w:pStyle w:val="ListParagraph"/>
        <w:numPr>
          <w:ilvl w:val="0"/>
          <w:numId w:val="197"/>
        </w:numPr>
        <w:spacing w:after="70" w:line="280"/>
      </w:pPr>
      <w:r>
        <w:rPr>
          <w:rFonts w:ascii="Calibri" w:cs="Calibri" w:eastAsia="Calibri" w:hAnsi="Calibri"/>
          <w:color w:val="1F2A24"/>
          <w:sz w:val="21"/>
          <w:szCs w:val="21"/>
        </w:rPr>
        <w:t xml:space="preserve">After delivery click </w:t>
      </w:r>
      <w:r>
        <w:rPr>
          <w:rFonts w:ascii="Calibri" w:cs="Calibri" w:eastAsia="Calibri" w:hAnsi="Calibri"/>
          <w:b/>
          <w:bCs/>
          <w:color w:val="1F2A24"/>
          <w:sz w:val="21"/>
          <w:szCs w:val="21"/>
        </w:rPr>
        <w:t xml:space="preserve">mark paid</w:t>
      </w:r>
      <w:r>
        <w:rPr>
          <w:rFonts w:ascii="Calibri" w:cs="Calibri" w:eastAsia="Calibri" w:hAnsi="Calibri"/>
          <w:color w:val="1F2A24"/>
          <w:sz w:val="21"/>
          <w:szCs w:val="21"/>
        </w:rPr>
        <w:t xml:space="preserve"> (if the customer paid on delivery) or </w:t>
      </w:r>
      <w:r>
        <w:rPr>
          <w:rFonts w:ascii="Calibri" w:cs="Calibri" w:eastAsia="Calibri" w:hAnsi="Calibri"/>
          <w:b/>
          <w:bCs/>
          <w:color w:val="1F2A24"/>
          <w:sz w:val="21"/>
          <w:szCs w:val="21"/>
        </w:rPr>
        <w:t xml:space="preserve">Invoice</w:t>
      </w:r>
      <w:r>
        <w:rPr>
          <w:rFonts w:ascii="Calibri" w:cs="Calibri" w:eastAsia="Calibri" w:hAnsi="Calibri"/>
          <w:color w:val="1F2A24"/>
          <w:sz w:val="21"/>
          <w:szCs w:val="21"/>
        </w:rPr>
        <w:t xml:space="preserve"> (if they pay later).</w:t>
      </w:r>
    </w:p>
    <w:p>
      <w:pPr>
        <w:pStyle w:val="ListParagraph"/>
        <w:numPr>
          <w:ilvl w:val="0"/>
          <w:numId w:val="197"/>
        </w:numPr>
        <w:spacing w:after="70" w:line="280"/>
      </w:pPr>
      <w:r>
        <w:rPr>
          <w:rFonts w:ascii="Calibri" w:cs="Calibri" w:eastAsia="Calibri" w:hAnsi="Calibri"/>
          <w:color w:val="1F2A24"/>
          <w:sz w:val="21"/>
          <w:szCs w:val="21"/>
        </w:rPr>
        <w:t xml:space="preserve">To add an order that is delivered, click </w:t>
      </w:r>
      <w:r>
        <w:rPr>
          <w:rFonts w:ascii="Calibri" w:cs="Calibri" w:eastAsia="Calibri" w:hAnsi="Calibri"/>
          <w:b/>
          <w:bCs/>
          <w:color w:val="1F2A24"/>
          <w:sz w:val="21"/>
          <w:szCs w:val="21"/>
        </w:rPr>
        <w:t xml:space="preserve">+ Order</w:t>
      </w:r>
      <w:r>
        <w:rPr>
          <w:rFonts w:ascii="Calibri" w:cs="Calibri" w:eastAsia="Calibri" w:hAnsi="Calibri"/>
          <w:color w:val="1F2A24"/>
          <w:sz w:val="21"/>
          <w:szCs w:val="21"/>
        </w:rPr>
        <w:t xml:space="preserve"> and tick </w:t>
      </w:r>
      <w:r>
        <w:rPr>
          <w:rFonts w:ascii="Calibri" w:cs="Calibri" w:eastAsia="Calibri" w:hAnsi="Calibri"/>
          <w:b/>
          <w:bCs/>
          <w:color w:val="1F2A24"/>
          <w:sz w:val="21"/>
          <w:szCs w:val="21"/>
        </w:rPr>
        <w:t xml:space="preserve">Delivery required</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What you will see.</w:t>
      </w:r>
      <w:r>
        <w:rPr>
          <w:rFonts w:ascii="Calibri" w:cs="Calibri" w:eastAsia="Calibri" w:hAnsi="Calibri"/>
          <w:color w:val="1F2A24"/>
          <w:sz w:val="21"/>
          <w:szCs w:val="21"/>
        </w:rPr>
        <w:t xml:space="preserve"> The same table as </w:t>
      </w:r>
      <w:r>
        <w:rPr>
          <w:rFonts w:ascii="Calibri" w:cs="Calibri" w:eastAsia="Calibri" w:hAnsi="Calibri"/>
          <w:b/>
          <w:bCs/>
          <w:color w:val="1F2A24"/>
          <w:sz w:val="21"/>
          <w:szCs w:val="21"/>
        </w:rPr>
        <w:t xml:space="preserve">Purchase Orders</w:t>
      </w:r>
      <w:r>
        <w:rPr>
          <w:rFonts w:ascii="Calibri" w:cs="Calibri" w:eastAsia="Calibri" w:hAnsi="Calibri"/>
          <w:color w:val="1F2A24"/>
          <w:sz w:val="21"/>
          <w:szCs w:val="21"/>
        </w:rPr>
        <w:t xml:space="preserve">, with the column </w:t>
      </w:r>
      <w:r>
        <w:rPr>
          <w:rFonts w:ascii="Calibri" w:cs="Calibri" w:eastAsia="Calibri" w:hAnsi="Calibri"/>
          <w:b/>
          <w:bCs/>
          <w:color w:val="1F2A24"/>
          <w:sz w:val="21"/>
          <w:szCs w:val="21"/>
        </w:rPr>
        <w:t xml:space="preserve">Fulfilment</w:t>
      </w:r>
      <w:r>
        <w:rPr>
          <w:rFonts w:ascii="Calibri" w:cs="Calibri" w:eastAsia="Calibri" w:hAnsi="Calibri"/>
          <w:color w:val="1F2A24"/>
          <w:sz w:val="21"/>
          <w:szCs w:val="21"/>
        </w:rPr>
        <w:t xml:space="preserve"> renamed </w:t>
      </w:r>
      <w:r>
        <w:rPr>
          <w:rFonts w:ascii="Calibri" w:cs="Calibri" w:eastAsia="Calibri" w:hAnsi="Calibri"/>
          <w:b/>
          <w:bCs/>
          <w:color w:val="1F2A24"/>
          <w:sz w:val="21"/>
          <w:szCs w:val="21"/>
        </w:rPr>
        <w:t xml:space="preserve">Deliver to</w:t>
      </w:r>
      <w:r>
        <w:rPr>
          <w:rFonts w:ascii="Calibri" w:cs="Calibri" w:eastAsia="Calibri" w:hAnsi="Calibri"/>
          <w:color w:val="1F2A24"/>
          <w:sz w:val="21"/>
          <w:szCs w:val="21"/>
        </w:rPr>
        <w:t xml:space="preserve">. Cancelled orders are hidden. Orders that do not need delivery are hidden.</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 delivery status flow is the same as order status: </w:t>
      </w:r>
      <w:r>
        <w:rPr>
          <w:rFonts w:ascii="Calibri" w:cs="Calibri" w:eastAsia="Calibri" w:hAnsi="Calibri"/>
          <w:b/>
          <w:bCs/>
          <w:color w:val="1F2A24"/>
          <w:sz w:val="21"/>
          <w:szCs w:val="21"/>
        </w:rPr>
        <w:t xml:space="preserve">Confirmed</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Packed</w:t>
      </w:r>
      <w:r>
        <w:rPr>
          <w:rFonts w:ascii="Calibri" w:cs="Calibri" w:eastAsia="Calibri" w:hAnsi="Calibri"/>
          <w:color w:val="1F2A24"/>
          <w:sz w:val="21"/>
          <w:szCs w:val="21"/>
        </w:rPr>
        <w:t xml:space="preserve">) → </w:t>
      </w:r>
      <w:r>
        <w:rPr>
          <w:rFonts w:ascii="Calibri" w:cs="Calibri" w:eastAsia="Calibri" w:hAnsi="Calibri"/>
          <w:b/>
          <w:bCs/>
          <w:color w:val="1F2A24"/>
          <w:sz w:val="21"/>
          <w:szCs w:val="21"/>
        </w:rPr>
        <w:t xml:space="preserve">Out For Delivery</w:t>
      </w:r>
      <w:r>
        <w:rPr>
          <w:rFonts w:ascii="Calibri" w:cs="Calibri" w:eastAsia="Calibri" w:hAnsi="Calibri"/>
          <w:color w:val="1F2A24"/>
          <w:sz w:val="21"/>
          <w:szCs w:val="21"/>
        </w:rPr>
        <w:t xml:space="preserve"> → </w:t>
      </w:r>
      <w:r>
        <w:rPr>
          <w:rFonts w:ascii="Calibri" w:cs="Calibri" w:eastAsia="Calibri" w:hAnsi="Calibri"/>
          <w:b/>
          <w:bCs/>
          <w:color w:val="1F2A24"/>
          <w:sz w:val="21"/>
          <w:szCs w:val="21"/>
        </w:rPr>
        <w:t xml:space="preserve">Delivered</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There is no driver, vehicle, route or proof-of-delivery field. Use </w:t>
      </w:r>
      <w:r>
        <w:rPr>
          <w:rFonts w:ascii="Calibri" w:cs="Calibri" w:eastAsia="Calibri" w:hAnsi="Calibri"/>
          <w:b/>
          <w:bCs/>
          <w:color w:val="1F2A24"/>
          <w:sz w:val="21"/>
          <w:szCs w:val="21"/>
        </w:rPr>
        <w:t xml:space="preserve">Notes</w:t>
      </w:r>
      <w:r>
        <w:rPr>
          <w:rFonts w:ascii="Calibri" w:cs="Calibri" w:eastAsia="Calibri" w:hAnsi="Calibri"/>
          <w:color w:val="1F2A24"/>
          <w:sz w:val="21"/>
          <w:szCs w:val="21"/>
        </w:rPr>
        <w:t xml:space="preserve"> on the order for the driver's name and vehicle, and keep a signed delivery note on paper or in a photo outside the app.</w:t>
      </w:r>
    </w:p>
    <w:p>
      <w:pPr>
        <w:pStyle w:val="ListParagraph"/>
        <w:numPr>
          <w:ilvl w:val="0"/>
          <w:numId w:val="2"/>
        </w:numPr>
        <w:spacing w:after="60" w:line="280"/>
      </w:pPr>
      <w:r>
        <w:rPr>
          <w:rFonts w:ascii="Calibri" w:cs="Calibri" w:eastAsia="Calibri" w:hAnsi="Calibri"/>
          <w:color w:val="1F2A24"/>
          <w:sz w:val="21"/>
          <w:szCs w:val="21"/>
        </w:rPr>
        <w:t xml:space="preserve">When you click </w:t>
      </w:r>
      <w:r>
        <w:rPr>
          <w:rFonts w:ascii="Calibri" w:cs="Calibri" w:eastAsia="Calibri" w:hAnsi="Calibri"/>
          <w:b/>
          <w:bCs/>
          <w:color w:val="1F2A24"/>
          <w:sz w:val="21"/>
          <w:szCs w:val="21"/>
        </w:rPr>
        <w:t xml:space="preserve">Delivered</w:t>
      </w:r>
      <w:r>
        <w:rPr>
          <w:rFonts w:ascii="Calibri" w:cs="Calibri" w:eastAsia="Calibri" w:hAnsi="Calibri"/>
          <w:color w:val="1F2A24"/>
          <w:sz w:val="21"/>
          <w:szCs w:val="21"/>
        </w:rPr>
        <w:t xml:space="preserve">, the app records the time. This is your delivery record.</w:t>
      </w:r>
    </w:p>
    <w:p>
      <w:pPr>
        <w:pStyle w:val="ListParagraph"/>
        <w:numPr>
          <w:ilvl w:val="0"/>
          <w:numId w:val="2"/>
        </w:numPr>
        <w:spacing w:after="60" w:line="280"/>
      </w:pPr>
      <w:r>
        <w:rPr>
          <w:rFonts w:ascii="Calibri" w:cs="Calibri" w:eastAsia="Calibri" w:hAnsi="Calibri"/>
          <w:color w:val="1F2A24"/>
          <w:sz w:val="21"/>
          <w:szCs w:val="21"/>
        </w:rPr>
        <w:t xml:space="preserve">If you use a transport partner, see the </w:t>
      </w:r>
      <w:r>
        <w:rPr>
          <w:rFonts w:ascii="Calibri" w:cs="Calibri" w:eastAsia="Calibri" w:hAnsi="Calibri"/>
          <w:b/>
          <w:bCs/>
          <w:color w:val="1F2A24"/>
          <w:sz w:val="21"/>
          <w:szCs w:val="21"/>
        </w:rPr>
        <w:t xml:space="preserve">Transport &amp; Logistics</w:t>
      </w:r>
      <w:r>
        <w:rPr>
          <w:rFonts w:ascii="Calibri" w:cs="Calibri" w:eastAsia="Calibri" w:hAnsi="Calibri"/>
          <w:color w:val="1F2A24"/>
          <w:sz w:val="21"/>
          <w:szCs w:val="21"/>
        </w:rPr>
        <w:t xml:space="preserve"> workspace in Part 6.</w:t>
      </w:r>
    </w:p>
    <w:p>
      <w:pPr>
        <w:spacing w:after="60"/>
      </w:pPr>
    </w:p>
    <w:p>
      <w:pPr>
        <w:spacing w:after="120" w:line="290"/>
      </w:pPr>
      <w:r>
        <w:rPr>
          <w:rFonts w:ascii="Calibri" w:cs="Calibri" w:eastAsia="Calibri" w:hAnsi="Calibri"/>
          <w:b/>
          <w:bCs/>
          <w:color w:val="1F2A24"/>
          <w:sz w:val="21"/>
          <w:szCs w:val="21"/>
        </w:rPr>
        <w:t xml:space="preserve">If something goes wrong.</w:t>
      </w:r>
      <w:r>
        <w:rPr>
          <w:rFonts w:ascii="Calibri" w:cs="Calibri" w:eastAsia="Calibri" w:hAnsi="Calibri"/>
          <w:color w:val="1F2A24"/>
          <w:sz w:val="21"/>
          <w:szCs w:val="21"/>
        </w:rPr>
        <w:t xml:space="preserve"> The empty list says "No deliveries scheduled." If you expected an order, check that </w:t>
      </w:r>
      <w:r>
        <w:rPr>
          <w:rFonts w:ascii="Calibri" w:cs="Calibri" w:eastAsia="Calibri" w:hAnsi="Calibri"/>
          <w:b/>
          <w:bCs/>
          <w:color w:val="1F2A24"/>
          <w:sz w:val="21"/>
          <w:szCs w:val="21"/>
        </w:rPr>
        <w:t xml:space="preserve">Delivery required</w:t>
      </w:r>
      <w:r>
        <w:rPr>
          <w:rFonts w:ascii="Calibri" w:cs="Calibri" w:eastAsia="Calibri" w:hAnsi="Calibri"/>
          <w:color w:val="1F2A24"/>
          <w:sz w:val="21"/>
          <w:szCs w:val="21"/>
        </w:rPr>
        <w:t xml:space="preserve"> was ticked, and that the order is not </w:t>
      </w:r>
      <w:r>
        <w:rPr>
          <w:rFonts w:ascii="Calibri" w:cs="Calibri" w:eastAsia="Calibri" w:hAnsi="Calibri"/>
          <w:b/>
          <w:bCs/>
          <w:color w:val="1F2A24"/>
          <w:sz w:val="21"/>
          <w:szCs w:val="21"/>
        </w:rPr>
        <w:t xml:space="preserve">Cancelled</w:t>
      </w:r>
      <w:r>
        <w:rPr>
          <w:rFonts w:ascii="Calibri" w:cs="Calibri" w:eastAsia="Calibri" w:hAnsi="Calibri"/>
          <w:color w:val="1F2A24"/>
          <w:sz w:val="21"/>
          <w:szCs w:val="21"/>
        </w:rPr>
        <w:t xml:space="preserve">.</w:t>
      </w:r>
    </w:p>
    <w:p>
      <w:pPr>
        <w:pStyle w:val="Heading3"/>
        <w:keepNext/>
        <w:spacing w:after="100" w:before="260"/>
      </w:pPr>
      <w:bookmarkStart w:name="h_how_buyers_find_and_order_from_you_agrisupply_" w:id="1"/>
      <w:r>
        <w:rPr>
          <w:rFonts w:ascii="Cambria" w:cs="Cambria" w:eastAsia="Cambria" w:hAnsi="Cambria"/>
          <w:b/>
          <w:bCs/>
          <w:color w:val="2E7D4F"/>
          <w:sz w:val="26"/>
          <w:szCs w:val="26"/>
        </w:rPr>
        <w:t xml:space="preserve">How buyers find and order from you (AgriSupply)</w:t>
      </w:r>
      <w:bookmarkEnd w:id="1"/>
    </w:p>
    <w:p>
      <w:pPr>
        <w:spacing w:after="120" w:line="290"/>
      </w:pPr>
      <w:r>
        <w:rPr>
          <w:rFonts w:ascii="Calibri" w:cs="Calibri" w:eastAsia="Calibri" w:hAnsi="Calibri"/>
          <w:color w:val="1F2A24"/>
          <w:sz w:val="21"/>
          <w:szCs w:val="21"/>
        </w:rPr>
        <w:t xml:space="preserve">Buyers browse your supply items in the marketplace and contact you from your profile. You record the order in </w:t>
      </w:r>
      <w:r>
        <w:rPr>
          <w:rFonts w:ascii="Calibri" w:cs="Calibri" w:eastAsia="Calibri" w:hAnsi="Calibri"/>
          <w:b/>
          <w:bCs/>
          <w:color w:val="1F2A24"/>
          <w:sz w:val="21"/>
          <w:szCs w:val="21"/>
        </w:rPr>
        <w:t xml:space="preserve">Purchase Orders</w:t>
      </w:r>
      <w:r>
        <w:rPr>
          <w:rFonts w:ascii="Calibri" w:cs="Calibri" w:eastAsia="Calibri" w:hAnsi="Calibri"/>
          <w:color w:val="1F2A24"/>
          <w:sz w:val="21"/>
          <w:szCs w:val="21"/>
        </w:rPr>
        <w:t xml:space="preserve"> with the </w:t>
      </w:r>
      <w:r>
        <w:rPr>
          <w:rFonts w:ascii="Calibri" w:cs="Calibri" w:eastAsia="Calibri" w:hAnsi="Calibri"/>
          <w:b/>
          <w:bCs/>
          <w:color w:val="1F2A24"/>
          <w:sz w:val="21"/>
          <w:szCs w:val="21"/>
        </w:rPr>
        <w:t xml:space="preserve">Marketplace</w:t>
      </w:r>
      <w:r>
        <w:rPr>
          <w:rFonts w:ascii="Calibri" w:cs="Calibri" w:eastAsia="Calibri" w:hAnsi="Calibri"/>
          <w:color w:val="1F2A24"/>
          <w:sz w:val="21"/>
          <w:szCs w:val="21"/>
        </w:rPr>
        <w:t xml:space="preserve"> source, then deliver it through </w:t>
      </w:r>
      <w:r>
        <w:rPr>
          <w:rFonts w:ascii="Calibri" w:cs="Calibri" w:eastAsia="Calibri" w:hAnsi="Calibri"/>
          <w:b/>
          <w:bCs/>
          <w:color w:val="1F2A24"/>
          <w:sz w:val="21"/>
          <w:szCs w:val="21"/>
        </w:rPr>
        <w:t xml:space="preserve">Deliveries</w:t>
      </w:r>
      <w:r>
        <w:rPr>
          <w:rFonts w:ascii="Calibri" w:cs="Calibri" w:eastAsia="Calibri" w:hAnsi="Calibri"/>
          <w:color w:val="1F2A24"/>
          <w:sz w:val="21"/>
          <w:szCs w:val="21"/>
        </w:rPr>
        <w:t xml:space="preserve">.</w:t>
      </w:r>
    </w:p>
    <w:p>
      <w:pPr>
        <w:pStyle w:val="Heading3"/>
        <w:keepNext/>
        <w:spacing w:after="100" w:before="260"/>
      </w:pPr>
      <w:bookmarkStart w:name="h_first_week_checklist_agrisupply_" w:id="1"/>
      <w:r>
        <w:rPr>
          <w:rFonts w:ascii="Cambria" w:cs="Cambria" w:eastAsia="Cambria" w:hAnsi="Cambria"/>
          <w:b/>
          <w:bCs/>
          <w:color w:val="2E7D4F"/>
          <w:sz w:val="26"/>
          <w:szCs w:val="26"/>
        </w:rPr>
        <w:t xml:space="preserve">First week checklist (AgriSupply)</w:t>
      </w:r>
      <w:bookmarkEnd w:id="1"/>
    </w:p>
    <w:p>
      <w:pPr>
        <w:pStyle w:val="ListParagraph"/>
        <w:numPr>
          <w:ilvl w:val="0"/>
          <w:numId w:val="198"/>
        </w:numPr>
        <w:spacing w:after="70" w:line="280"/>
      </w:pPr>
      <w:r>
        <w:rPr>
          <w:rFonts w:ascii="Calibri" w:cs="Calibri" w:eastAsia="Calibri" w:hAnsi="Calibri"/>
          <w:color w:val="1F2A24"/>
          <w:sz w:val="21"/>
          <w:szCs w:val="21"/>
        </w:rPr>
        <w:t xml:space="preserve">Complete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(Part 6).</w:t>
      </w:r>
    </w:p>
    <w:p>
      <w:pPr>
        <w:pStyle w:val="ListParagraph"/>
        <w:numPr>
          <w:ilvl w:val="0"/>
          <w:numId w:val="198"/>
        </w:numPr>
        <w:spacing w:after="70" w:line="280"/>
      </w:pPr>
      <w:r>
        <w:rPr>
          <w:rFonts w:ascii="Calibri" w:cs="Calibri" w:eastAsia="Calibri" w:hAnsi="Calibri"/>
          <w:color w:val="1F2A24"/>
          <w:sz w:val="21"/>
          <w:szCs w:val="21"/>
        </w:rPr>
        <w:t xml:space="preserve">Add your supply items with correct units and stock in </w:t>
      </w:r>
      <w:r>
        <w:rPr>
          <w:rFonts w:ascii="Calibri" w:cs="Calibri" w:eastAsia="Calibri" w:hAnsi="Calibri"/>
          <w:b/>
          <w:bCs/>
          <w:color w:val="1F2A24"/>
          <w:sz w:val="21"/>
          <w:szCs w:val="21"/>
        </w:rPr>
        <w:t xml:space="preserve">Supply Catalog</w:t>
      </w:r>
      <w:r>
        <w:rPr>
          <w:rFonts w:ascii="Calibri" w:cs="Calibri" w:eastAsia="Calibri" w:hAnsi="Calibri"/>
          <w:color w:val="1F2A24"/>
          <w:sz w:val="21"/>
          <w:szCs w:val="21"/>
        </w:rPr>
        <w:t xml:space="preserve">.</w:t>
      </w:r>
    </w:p>
    <w:p>
      <w:pPr>
        <w:pStyle w:val="ListParagraph"/>
        <w:numPr>
          <w:ilvl w:val="0"/>
          <w:numId w:val="198"/>
        </w:numPr>
        <w:spacing w:after="70" w:line="280"/>
      </w:pPr>
      <w:r>
        <w:rPr>
          <w:rFonts w:ascii="Calibri" w:cs="Calibri" w:eastAsia="Calibri" w:hAnsi="Calibri"/>
          <w:color w:val="1F2A24"/>
          <w:sz w:val="21"/>
          <w:szCs w:val="21"/>
        </w:rPr>
        <w:t xml:space="preserve">Set </w:t>
      </w:r>
      <w:r>
        <w:rPr>
          <w:rFonts w:ascii="Calibri" w:cs="Calibri" w:eastAsia="Calibri" w:hAnsi="Calibri"/>
          <w:b/>
          <w:bCs/>
          <w:color w:val="1F2A24"/>
          <w:sz w:val="21"/>
          <w:szCs w:val="21"/>
        </w:rPr>
        <w:t xml:space="preserve">Minimum order</w:t>
      </w:r>
      <w:r>
        <w:rPr>
          <w:rFonts w:ascii="Calibri" w:cs="Calibri" w:eastAsia="Calibri" w:hAnsi="Calibri"/>
          <w:color w:val="1F2A24"/>
          <w:sz w:val="21"/>
          <w:szCs w:val="21"/>
        </w:rPr>
        <w:t xml:space="preserve"> for bulk items.</w:t>
      </w:r>
    </w:p>
    <w:p>
      <w:pPr>
        <w:pStyle w:val="ListParagraph"/>
        <w:numPr>
          <w:ilvl w:val="0"/>
          <w:numId w:val="198"/>
        </w:numPr>
        <w:spacing w:after="70" w:line="280"/>
      </w:pPr>
      <w:r>
        <w:rPr>
          <w:rFonts w:ascii="Calibri" w:cs="Calibri" w:eastAsia="Calibri" w:hAnsi="Calibri"/>
          <w:color w:val="1F2A24"/>
          <w:sz w:val="21"/>
          <w:szCs w:val="21"/>
        </w:rPr>
        <w:t xml:space="preserve">Record a test purchase order with delivery and walk it through to </w:t>
      </w:r>
      <w:r>
        <w:rPr>
          <w:rFonts w:ascii="Calibri" w:cs="Calibri" w:eastAsia="Calibri" w:hAnsi="Calibri"/>
          <w:b/>
          <w:bCs/>
          <w:color w:val="1F2A24"/>
          <w:sz w:val="21"/>
          <w:szCs w:val="21"/>
        </w:rPr>
        <w:t xml:space="preserve">Delivered</w:t>
      </w:r>
      <w:r>
        <w:rPr>
          <w:rFonts w:ascii="Calibri" w:cs="Calibri" w:eastAsia="Calibri" w:hAnsi="Calibri"/>
          <w:color w:val="1F2A24"/>
          <w:sz w:val="21"/>
          <w:szCs w:val="21"/>
        </w:rPr>
        <w:t xml:space="preserve">.</w:t>
      </w:r>
    </w:p>
    <w:p>
      <w:pPr>
        <w:pStyle w:val="ListParagraph"/>
        <w:numPr>
          <w:ilvl w:val="0"/>
          <w:numId w:val="198"/>
        </w:numPr>
        <w:spacing w:after="70" w:line="280"/>
      </w:pPr>
      <w:r>
        <w:rPr>
          <w:rFonts w:ascii="Calibri" w:cs="Calibri" w:eastAsia="Calibri" w:hAnsi="Calibri"/>
          <w:color w:val="1F2A24"/>
          <w:sz w:val="21"/>
          <w:szCs w:val="21"/>
        </w:rPr>
        <w:t xml:space="preserve">Add your delivery service in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services.</w:t>
      </w:r>
    </w:p>
    <w:p>
      <w:pPr>
        <w:pStyle w:val="ListParagraph"/>
        <w:numPr>
          <w:ilvl w:val="0"/>
          <w:numId w:val="198"/>
        </w:numPr>
        <w:spacing w:after="70" w:line="280"/>
      </w:pPr>
      <w:r>
        <w:rPr>
          <w:rFonts w:ascii="Calibri" w:cs="Calibri" w:eastAsia="Calibri" w:hAnsi="Calibri"/>
          <w:color w:val="1F2A24"/>
          <w:sz w:val="21"/>
          <w:szCs w:val="21"/>
        </w:rPr>
        <w:t xml:space="preserve">Add dispatchers and sales staff in </w:t>
      </w:r>
      <w:r>
        <w:rPr>
          <w:rFonts w:ascii="Calibri" w:cs="Calibri" w:eastAsia="Calibri" w:hAnsi="Calibri"/>
          <w:b/>
          <w:bCs/>
          <w:color w:val="1F2A24"/>
          <w:sz w:val="21"/>
          <w:szCs w:val="21"/>
        </w:rPr>
        <w:t xml:space="preserve">Users &amp; Permissions</w:t>
      </w:r>
      <w:r>
        <w:rPr>
          <w:rFonts w:ascii="Calibri" w:cs="Calibri" w:eastAsia="Calibri" w:hAnsi="Calibri"/>
          <w:color w:val="1F2A24"/>
          <w:sz w:val="21"/>
          <w:szCs w:val="21"/>
        </w:rPr>
        <w:t xml:space="preserve"> (Part 6).</w:t>
      </w:r>
    </w:p>
    <w:p>
      <w:pPr>
        <w:spacing w:after="60"/>
      </w:pPr>
    </w:p>
    <w:p>
      <w:pPr>
        <w:pStyle w:val="Heading3"/>
        <w:keepNext/>
        <w:spacing w:after="100" w:before="260"/>
      </w:pPr>
      <w:bookmarkStart w:name="h_daily_routine_agrisupply_" w:id="1"/>
      <w:r>
        <w:rPr>
          <w:rFonts w:ascii="Cambria" w:cs="Cambria" w:eastAsia="Cambria" w:hAnsi="Cambria"/>
          <w:b/>
          <w:bCs/>
          <w:color w:val="2E7D4F"/>
          <w:sz w:val="26"/>
          <w:szCs w:val="26"/>
        </w:rPr>
        <w:t xml:space="preserve">Daily routine (AgriSupply)</w:t>
      </w:r>
      <w:bookmarkEnd w:id="1"/>
    </w:p>
    <w:p>
      <w:pPr>
        <w:pStyle w:val="ListParagraph"/>
        <w:numPr>
          <w:ilvl w:val="0"/>
          <w:numId w:val="2"/>
        </w:numPr>
        <w:spacing w:after="6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Deliveries</w:t>
      </w:r>
      <w:r>
        <w:rPr>
          <w:rFonts w:ascii="Calibri" w:cs="Calibri" w:eastAsia="Calibri" w:hAnsi="Calibri"/>
          <w:color w:val="1F2A24"/>
          <w:sz w:val="21"/>
          <w:szCs w:val="21"/>
        </w:rPr>
        <w:t xml:space="preserve"> first. Move orders to </w:t>
      </w:r>
      <w:r>
        <w:rPr>
          <w:rFonts w:ascii="Calibri" w:cs="Calibri" w:eastAsia="Calibri" w:hAnsi="Calibri"/>
          <w:b/>
          <w:bCs/>
          <w:color w:val="1F2A24"/>
          <w:sz w:val="21"/>
          <w:szCs w:val="21"/>
        </w:rPr>
        <w:t xml:space="preserve">Out For Delivery</w:t>
      </w:r>
      <w:r>
        <w:rPr>
          <w:rFonts w:ascii="Calibri" w:cs="Calibri" w:eastAsia="Calibri" w:hAnsi="Calibri"/>
          <w:color w:val="1F2A24"/>
          <w:sz w:val="21"/>
          <w:szCs w:val="21"/>
        </w:rPr>
        <w:t xml:space="preserve"> as vehicles leave.</w:t>
      </w:r>
    </w:p>
    <w:p>
      <w:pPr>
        <w:pStyle w:val="ListParagraph"/>
        <w:numPr>
          <w:ilvl w:val="0"/>
          <w:numId w:val="2"/>
        </w:numPr>
        <w:spacing w:after="60" w:line="280"/>
      </w:pPr>
      <w:r>
        <w:rPr>
          <w:rFonts w:ascii="Calibri" w:cs="Calibri" w:eastAsia="Calibri" w:hAnsi="Calibri"/>
          <w:color w:val="1F2A24"/>
          <w:sz w:val="21"/>
          <w:szCs w:val="21"/>
        </w:rPr>
        <w:t xml:space="preserve">Mark </w:t>
      </w:r>
      <w:r>
        <w:rPr>
          <w:rFonts w:ascii="Calibri" w:cs="Calibri" w:eastAsia="Calibri" w:hAnsi="Calibri"/>
          <w:b/>
          <w:bCs/>
          <w:color w:val="1F2A24"/>
          <w:sz w:val="21"/>
          <w:szCs w:val="21"/>
        </w:rPr>
        <w:t xml:space="preserve">Delivered</w:t>
      </w:r>
      <w:r>
        <w:rPr>
          <w:rFonts w:ascii="Calibri" w:cs="Calibri" w:eastAsia="Calibri" w:hAnsi="Calibri"/>
          <w:color w:val="1F2A24"/>
          <w:sz w:val="21"/>
          <w:szCs w:val="21"/>
        </w:rPr>
        <w:t xml:space="preserve"> when you get the signed note back.</w:t>
      </w:r>
    </w:p>
    <w:p>
      <w:pPr>
        <w:pStyle w:val="ListParagraph"/>
        <w:numPr>
          <w:ilvl w:val="0"/>
          <w:numId w:val="2"/>
        </w:numPr>
        <w:spacing w:after="60" w:line="280"/>
      </w:pPr>
      <w:r>
        <w:rPr>
          <w:rFonts w:ascii="Calibri" w:cs="Calibri" w:eastAsia="Calibri" w:hAnsi="Calibri"/>
          <w:color w:val="1F2A24"/>
          <w:sz w:val="21"/>
          <w:szCs w:val="21"/>
        </w:rPr>
        <w:t xml:space="preserve">Receive new stock with </w:t>
      </w:r>
      <w:r>
        <w:rPr>
          <w:rFonts w:ascii="Calibri" w:cs="Calibri" w:eastAsia="Calibri" w:hAnsi="Calibri"/>
          <w:b/>
          <w:bCs/>
          <w:color w:val="1F2A24"/>
          <w:sz w:val="21"/>
          <w:szCs w:val="21"/>
        </w:rPr>
        <w:t xml:space="preserve">adjust</w:t>
      </w:r>
      <w:r>
        <w:rPr>
          <w:rFonts w:ascii="Calibri" w:cs="Calibri" w:eastAsia="Calibri" w:hAnsi="Calibri"/>
          <w:color w:val="1F2A24"/>
          <w:sz w:val="21"/>
          <w:szCs w:val="21"/>
        </w:rPr>
        <w:t xml:space="preserve"> in </w:t>
      </w:r>
      <w:r>
        <w:rPr>
          <w:rFonts w:ascii="Calibri" w:cs="Calibri" w:eastAsia="Calibri" w:hAnsi="Calibri"/>
          <w:b/>
          <w:bCs/>
          <w:color w:val="1F2A24"/>
          <w:sz w:val="21"/>
          <w:szCs w:val="21"/>
        </w:rPr>
        <w:t xml:space="preserve">Stock Management</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Invoice credit customers from delivered orders.</w:t>
      </w:r>
    </w:p>
    <w:p>
      <w:pPr>
        <w:spacing w:after="60"/>
      </w:pPr>
    </w:p>
    <w:p>
      <w:pPr>
        <w:pBdr>
          <w:left w:val="single" w:color="7A5BB0" w:sz="24" w:space="8"/>
        </w:pBdr>
        <w:shd w:fill="F1ECF8" w:val="clear"/>
        <w:spacing w:after="160" w:before="80" w:line="280"/>
        <w:ind w:left="200" w:right="100"/>
      </w:pPr>
      <w:r>
        <w:rPr>
          <w:rFonts w:ascii="Calibri" w:cs="Calibri" w:eastAsia="Calibri" w:hAnsi="Calibri"/>
          <w:b/>
          <w:bCs/>
          <w:color w:val="7A5BB0"/>
          <w:sz w:val="21"/>
          <w:szCs w:val="21"/>
        </w:rPr>
        <w:t xml:space="preserve">Example: </w:t>
      </w:r>
      <w:r>
        <w:rPr>
          <w:rFonts w:ascii="Calibri" w:cs="Calibri" w:eastAsia="Calibri" w:hAnsi="Calibri"/>
          <w:color w:val="1F2A24"/>
          <w:sz w:val="21"/>
          <w:szCs w:val="21"/>
        </w:rPr>
        <w:t xml:space="preserve">A packaging supplier in Lusaka sells 200 crates to a vegetable cooperative. Order from the catalogue, qty 200, unit crate, delivery required, address "Chongwe Coop Shed", date next Tuesday, Status </w:t>
      </w:r>
      <w:r>
        <w:rPr>
          <w:rFonts w:ascii="Calibri" w:cs="Calibri" w:eastAsia="Calibri" w:hAnsi="Calibri"/>
          <w:b/>
          <w:bCs/>
          <w:color w:val="1F2A24"/>
          <w:sz w:val="21"/>
          <w:szCs w:val="21"/>
        </w:rPr>
        <w:t xml:space="preserve">Confirmed</w:t>
      </w:r>
      <w:r>
        <w:rPr>
          <w:rFonts w:ascii="Calibri" w:cs="Calibri" w:eastAsia="Calibri" w:hAnsi="Calibri"/>
          <w:color w:val="1F2A24"/>
          <w:sz w:val="21"/>
          <w:szCs w:val="21"/>
        </w:rPr>
        <w:t xml:space="preserve">. Stock drops by 200. On Tuesday, </w:t>
      </w:r>
      <w:r>
        <w:rPr>
          <w:rFonts w:ascii="Calibri" w:cs="Calibri" w:eastAsia="Calibri" w:hAnsi="Calibri"/>
          <w:b/>
          <w:bCs/>
          <w:color w:val="1F2A24"/>
          <w:sz w:val="21"/>
          <w:szCs w:val="21"/>
        </w:rPr>
        <w:t xml:space="preserve">Out For Delivery</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Delivered</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Invoice</w:t>
      </w:r>
      <w:r>
        <w:rPr>
          <w:rFonts w:ascii="Calibri" w:cs="Calibri" w:eastAsia="Calibri" w:hAnsi="Calibri"/>
          <w:color w:val="1F2A24"/>
          <w:sz w:val="21"/>
          <w:szCs w:val="21"/>
        </w:rPr>
        <w:t xml:space="preserve">, add the mobile money details in </w:t>
      </w:r>
      <w:r>
        <w:rPr>
          <w:rFonts w:ascii="Calibri" w:cs="Calibri" w:eastAsia="Calibri" w:hAnsi="Calibri"/>
          <w:b/>
          <w:bCs/>
          <w:color w:val="1F2A24"/>
          <w:sz w:val="21"/>
          <w:szCs w:val="21"/>
        </w:rPr>
        <w:t xml:space="preserve">Notes / payment details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Save draft</w:t>
      </w:r>
      <w:r>
        <w:rPr>
          <w:rFonts w:ascii="Calibri" w:cs="Calibri" w:eastAsia="Calibri" w:hAnsi="Calibri"/>
          <w:color w:val="1F2A24"/>
          <w:sz w:val="21"/>
          <w:szCs w:val="21"/>
        </w:rPr>
        <w:t xml:space="preserve">.</w:t>
      </w:r>
    </w:p>
    <w:p>
      <w:pPr>
        <w:pStyle w:val="Heading2"/>
        <w:keepNext/>
        <w:spacing w:after="140" w:before="360"/>
      </w:pPr>
      <w:bookmarkStart w:name="h_part_c_agrifood_seller" w:id="1"/>
      <w:r>
        <w:rPr>
          <w:rFonts w:ascii="Cambria" w:cs="Cambria" w:eastAsia="Cambria" w:hAnsi="Cambria"/>
          <w:b/>
          <w:bCs/>
          <w:color w:val="1F6B3A"/>
          <w:sz w:val="32"/>
          <w:szCs w:val="32"/>
        </w:rPr>
        <w:t xml:space="preserve">Part C — AgriFood Seller</w:t>
      </w:r>
      <w:bookmarkEnd w:id="1"/>
    </w:p>
    <w:p>
      <w:pPr>
        <w:spacing w:after="120" w:line="290"/>
      </w:pPr>
      <w:r>
        <w:rPr>
          <w:rFonts w:ascii="Calibri" w:cs="Calibri" w:eastAsia="Calibri" w:hAnsi="Calibri"/>
          <w:color w:val="1F2A24"/>
          <w:sz w:val="21"/>
          <w:szCs w:val="21"/>
        </w:rPr>
        <w:t xml:space="preserve">AgriFood Sellers sell fresh produce, grain, eggs, dairy and processed food. Listings are shown to buyers, processors and exporters. Your sidebar shows: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Produce Listings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Buyer Orders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Pricing &amp; Stock</w:t>
      </w:r>
      <w:r>
        <w:rPr>
          <w:rFonts w:ascii="Calibri" w:cs="Calibri" w:eastAsia="Calibri" w:hAnsi="Calibri"/>
          <w:color w:val="1F2A24"/>
          <w:sz w:val="21"/>
          <w:szCs w:val="21"/>
        </w:rPr>
        <w:t xml:space="preserve">, and the common tabs from Part 6. The services heading on the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tab is "Services offered", with the hint "Delivery, grading, packaging or aggregation services."</w:t>
      </w:r>
    </w:p>
    <w:p>
      <w:pPr>
        <w:pStyle w:val="Heading3"/>
        <w:keepNext/>
        <w:spacing w:after="100" w:before="260"/>
      </w:pPr>
      <w:bookmarkStart w:name="h_overview_agrifood_seller_" w:id="1"/>
      <w:r>
        <w:rPr>
          <w:rFonts w:ascii="Cambria" w:cs="Cambria" w:eastAsia="Cambria" w:hAnsi="Cambria"/>
          <w:b/>
          <w:bCs/>
          <w:color w:val="2E7D4F"/>
          <w:sz w:val="26"/>
          <w:szCs w:val="26"/>
        </w:rPr>
        <w:t xml:space="preserve">Overview (AgriFood Seller)</w:t>
      </w:r>
      <w:bookmarkEnd w:id="1"/>
    </w:p>
    <w:p>
      <w:pPr>
        <w:spacing w:after="120" w:line="290"/>
      </w:pPr>
      <w:r>
        <w:rPr>
          <w:rFonts w:ascii="Calibri" w:cs="Calibri" w:eastAsia="Calibri" w:hAnsi="Calibri"/>
          <w:color w:val="1F2A24"/>
          <w:sz w:val="21"/>
          <w:szCs w:val="21"/>
        </w:rPr>
        <w:t xml:space="preserve">Same tiles and table as the Agro Dealer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Active listings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Open orders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Customers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Received (30 d)</w:t>
      </w:r>
      <w:r>
        <w:rPr>
          <w:rFonts w:ascii="Calibri" w:cs="Calibri" w:eastAsia="Calibri" w:hAnsi="Calibri"/>
          <w:color w:val="1F2A24"/>
          <w:sz w:val="21"/>
          <w:szCs w:val="21"/>
        </w:rPr>
        <w:t xml:space="preserve">, the revenue chart, </w:t>
      </w:r>
      <w:r>
        <w:rPr>
          <w:rFonts w:ascii="Calibri" w:cs="Calibri" w:eastAsia="Calibri" w:hAnsi="Calibri"/>
          <w:b/>
          <w:bCs/>
          <w:color w:val="1F2A24"/>
          <w:sz w:val="21"/>
          <w:szCs w:val="21"/>
        </w:rPr>
        <w:t xml:space="preserve">Quick actions</w:t>
      </w:r>
      <w:r>
        <w:rPr>
          <w:rFonts w:ascii="Calibri" w:cs="Calibri" w:eastAsia="Calibri" w:hAnsi="Calibri"/>
          <w:color w:val="1F2A24"/>
          <w:sz w:val="21"/>
          <w:szCs w:val="21"/>
        </w:rPr>
        <w:t xml:space="preserve"> and the </w:t>
      </w:r>
      <w:r>
        <w:rPr>
          <w:rFonts w:ascii="Calibri" w:cs="Calibri" w:eastAsia="Calibri" w:hAnsi="Calibri"/>
          <w:b/>
          <w:bCs/>
          <w:color w:val="1F2A24"/>
          <w:sz w:val="21"/>
          <w:szCs w:val="21"/>
        </w:rPr>
        <w:t xml:space="preserve">Open orders</w:t>
      </w:r>
      <w:r>
        <w:rPr>
          <w:rFonts w:ascii="Calibri" w:cs="Calibri" w:eastAsia="Calibri" w:hAnsi="Calibri"/>
          <w:color w:val="1F2A24"/>
          <w:sz w:val="21"/>
          <w:szCs w:val="21"/>
        </w:rPr>
        <w:t xml:space="preserve"> table.</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On an AgriFood Seller workspace, the </w:t>
      </w:r>
      <w:r>
        <w:rPr>
          <w:rFonts w:ascii="Calibri" w:cs="Calibri" w:eastAsia="Calibri" w:hAnsi="Calibri"/>
          <w:b/>
          <w:bCs/>
          <w:color w:val="1F2A24"/>
          <w:sz w:val="21"/>
          <w:szCs w:val="21"/>
        </w:rPr>
        <w:t xml:space="preserve">Catalogue &amp; prices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Stock</w:t>
      </w:r>
      <w:r>
        <w:rPr>
          <w:rFonts w:ascii="Calibri" w:cs="Calibri" w:eastAsia="Calibri" w:hAnsi="Calibri"/>
          <w:color w:val="1F2A24"/>
          <w:sz w:val="21"/>
          <w:szCs w:val="21"/>
        </w:rPr>
        <w:t xml:space="preserve"> quick-action buttons may not take you anywhere, because they point to tab names that are called </w:t>
      </w:r>
      <w:r>
        <w:rPr>
          <w:rFonts w:ascii="Calibri" w:cs="Calibri" w:eastAsia="Calibri" w:hAnsi="Calibri"/>
          <w:b/>
          <w:bCs/>
          <w:color w:val="1F2A24"/>
          <w:sz w:val="21"/>
          <w:szCs w:val="21"/>
        </w:rPr>
        <w:t xml:space="preserve">Produce Listings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Pricing &amp; Stock</w:t>
      </w:r>
      <w:r>
        <w:rPr>
          <w:rFonts w:ascii="Calibri" w:cs="Calibri" w:eastAsia="Calibri" w:hAnsi="Calibri"/>
          <w:color w:val="1F2A24"/>
          <w:sz w:val="21"/>
          <w:szCs w:val="21"/>
        </w:rPr>
        <w:t xml:space="preserve"> here. If a quick action does nothing, use the sidebar instead. </w:t>
      </w:r>
      <w:r>
        <w:rPr>
          <w:rFonts w:ascii="Calibri" w:cs="Calibri" w:eastAsia="Calibri" w:hAnsi="Calibri"/>
          <w:b/>
          <w:bCs/>
          <w:color w:val="1F2A24"/>
          <w:sz w:val="21"/>
          <w:szCs w:val="21"/>
        </w:rPr>
        <w:t xml:space="preserve">New order</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work normally.</w:t>
      </w:r>
    </w:p>
    <w:p>
      <w:pPr>
        <w:pStyle w:val="Heading3"/>
        <w:keepNext/>
        <w:spacing w:after="100" w:before="260"/>
      </w:pPr>
      <w:bookmarkStart w:name="h_produce_listings" w:id="1"/>
      <w:r>
        <w:rPr>
          <w:rFonts w:ascii="Cambria" w:cs="Cambria" w:eastAsia="Cambria" w:hAnsi="Cambria"/>
          <w:b/>
          <w:bCs/>
          <w:color w:val="2E7D4F"/>
          <w:sz w:val="26"/>
          <w:szCs w:val="26"/>
        </w:rPr>
        <w:t xml:space="preserve">Produce Listings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Your list of produce lines. Each line is a marketplace listing, for example "Tomatoes, grade A, 20 kg crate" or "Table eggs, tray of 30".</w:t>
      </w:r>
    </w:p>
    <w:p>
      <w:pPr>
        <w:spacing w:after="120" w:line="290"/>
      </w:pPr>
      <w:r>
        <w:rPr>
          <w:rFonts w:ascii="Calibri" w:cs="Calibri" w:eastAsia="Calibri" w:hAnsi="Calibri"/>
          <w:b/>
          <w:bCs/>
          <w:color w:val="1F2A24"/>
          <w:sz w:val="21"/>
          <w:szCs w:val="21"/>
        </w:rPr>
        <w:t xml:space="preserve">Step by step: add a produce line.</w:t>
      </w:r>
    </w:p>
    <w:p>
      <w:pPr>
        <w:pStyle w:val="ListParagraph"/>
        <w:numPr>
          <w:ilvl w:val="0"/>
          <w:numId w:val="199"/>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Produce Listings</w:t>
      </w:r>
      <w:r>
        <w:rPr>
          <w:rFonts w:ascii="Calibri" w:cs="Calibri" w:eastAsia="Calibri" w:hAnsi="Calibri"/>
          <w:color w:val="1F2A24"/>
          <w:sz w:val="21"/>
          <w:szCs w:val="21"/>
        </w:rPr>
        <w:t xml:space="preserve">.</w:t>
      </w:r>
    </w:p>
    <w:p>
      <w:pPr>
        <w:pStyle w:val="ListParagraph"/>
        <w:numPr>
          <w:ilvl w:val="0"/>
          <w:numId w:val="199"/>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Add produce line</w:t>
      </w:r>
      <w:r>
        <w:rPr>
          <w:rFonts w:ascii="Calibri" w:cs="Calibri" w:eastAsia="Calibri" w:hAnsi="Calibri"/>
          <w:color w:val="1F2A24"/>
          <w:sz w:val="21"/>
          <w:szCs w:val="21"/>
        </w:rPr>
        <w:t xml:space="preserve">. The window is called "Add produce line".</w:t>
      </w:r>
    </w:p>
    <w:p>
      <w:pPr>
        <w:pStyle w:val="ListParagraph"/>
        <w:numPr>
          <w:ilvl w:val="0"/>
          <w:numId w:val="199"/>
        </w:numPr>
        <w:spacing w:after="70" w:line="280"/>
      </w:pPr>
      <w:r>
        <w:rPr>
          <w:rFonts w:ascii="Calibri" w:cs="Calibri" w:eastAsia="Calibri" w:hAnsi="Calibri"/>
          <w:color w:val="1F2A24"/>
          <w:sz w:val="21"/>
          <w:szCs w:val="21"/>
        </w:rPr>
        <w:t xml:space="preserve">Fill in </w:t>
      </w:r>
      <w:r>
        <w:rPr>
          <w:rFonts w:ascii="Calibri" w:cs="Calibri" w:eastAsia="Calibri" w:hAnsi="Calibri"/>
          <w:b/>
          <w:bCs/>
          <w:color w:val="1F2A24"/>
          <w:sz w:val="21"/>
          <w:szCs w:val="21"/>
        </w:rPr>
        <w:t xml:space="preserve">Name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Quantity in stock</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Unit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Price per unit (ZMW)</w:t>
      </w:r>
      <w:r>
        <w:rPr>
          <w:rFonts w:ascii="Calibri" w:cs="Calibri" w:eastAsia="Calibri" w:hAnsi="Calibri"/>
          <w:color w:val="1F2A24"/>
          <w:sz w:val="21"/>
          <w:szCs w:val="21"/>
        </w:rPr>
        <w:t xml:space="preserve">. These four are the essentials.</w:t>
      </w:r>
    </w:p>
    <w:p>
      <w:pPr>
        <w:pStyle w:val="ListParagraph"/>
        <w:numPr>
          <w:ilvl w:val="0"/>
          <w:numId w:val="199"/>
        </w:numPr>
        <w:spacing w:after="70" w:line="280"/>
      </w:pPr>
      <w:r>
        <w:rPr>
          <w:rFonts w:ascii="Calibri" w:cs="Calibri" w:eastAsia="Calibri" w:hAnsi="Calibri"/>
          <w:color w:val="1F2A24"/>
          <w:sz w:val="21"/>
          <w:szCs w:val="21"/>
        </w:rPr>
        <w:t xml:space="preserve">Optionally add </w:t>
      </w:r>
      <w:r>
        <w:rPr>
          <w:rFonts w:ascii="Calibri" w:cs="Calibri" w:eastAsia="Calibri" w:hAnsi="Calibri"/>
          <w:b/>
          <w:bCs/>
          <w:color w:val="1F2A24"/>
          <w:sz w:val="21"/>
          <w:szCs w:val="21"/>
        </w:rPr>
        <w:t xml:space="preserve">Description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Minimum order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Location / pick-up</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Available until</w:t>
      </w:r>
      <w:r>
        <w:rPr>
          <w:rFonts w:ascii="Calibri" w:cs="Calibri" w:eastAsia="Calibri" w:hAnsi="Calibri"/>
          <w:color w:val="1F2A24"/>
          <w:sz w:val="21"/>
          <w:szCs w:val="21"/>
        </w:rPr>
        <w:t xml:space="preserve">.</w:t>
      </w:r>
    </w:p>
    <w:p>
      <w:pPr>
        <w:pStyle w:val="ListParagraph"/>
        <w:numPr>
          <w:ilvl w:val="0"/>
          <w:numId w:val="199"/>
        </w:numPr>
        <w:spacing w:after="70" w:line="280"/>
      </w:pPr>
      <w:r>
        <w:rPr>
          <w:rFonts w:ascii="Calibri" w:cs="Calibri" w:eastAsia="Calibri" w:hAnsi="Calibri"/>
          <w:color w:val="1F2A24"/>
          <w:sz w:val="21"/>
          <w:szCs w:val="21"/>
        </w:rPr>
        <w:t xml:space="preserve">Tick </w:t>
      </w:r>
      <w:r>
        <w:rPr>
          <w:rFonts w:ascii="Calibri" w:cs="Calibri" w:eastAsia="Calibri" w:hAnsi="Calibri"/>
          <w:b/>
          <w:bCs/>
          <w:color w:val="1F2A24"/>
          <w:sz w:val="21"/>
          <w:szCs w:val="21"/>
        </w:rPr>
        <w:t xml:space="preserve">Delivery available</w:t>
      </w:r>
      <w:r>
        <w:rPr>
          <w:rFonts w:ascii="Calibri" w:cs="Calibri" w:eastAsia="Calibri" w:hAnsi="Calibri"/>
          <w:color w:val="1F2A24"/>
          <w:sz w:val="21"/>
          <w:szCs w:val="21"/>
        </w:rPr>
        <w:t xml:space="preserve"> if you deliver.</w:t>
      </w:r>
    </w:p>
    <w:p>
      <w:pPr>
        <w:pStyle w:val="ListParagraph"/>
        <w:numPr>
          <w:ilvl w:val="0"/>
          <w:numId w:val="199"/>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color w:val="1F2A24"/>
          <w:sz w:val="21"/>
          <w:szCs w:val="21"/>
        </w:rPr>
        <w:t xml:space="preserve">The form is the same one used by all goods sellers; see the field table under Agro Dealer, Product Catalog. For produce, these fields are used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95"/>
        <w:gridCol w:w="6243"/>
      </w:tblGrid>
      <w:tr>
        <w:trPr>
          <w:cantSplit/>
          <w:tblHeader/>
        </w:trPr>
        <w:tc>
          <w:tcPr>
            <w:tcW w:type="dxa" w:w="339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24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How to use it for produce</w:t>
            </w:r>
          </w:p>
        </w:tc>
      </w:tr>
      <w:tr>
        <w:trPr>
          <w:cantSplit/>
          <w:tblHeader w:val="false"/>
        </w:trPr>
        <w:tc>
          <w:tcPr>
            <w:tcW w:type="dxa" w:w="3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Name</w:t>
            </w:r>
          </w:p>
        </w:tc>
        <w:tc>
          <w:tcPr>
            <w:tcW w:type="dxa" w:w="62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Produce, variety and pack: "Irish potatoes, 50 kg bag".</w:t>
            </w:r>
          </w:p>
        </w:tc>
      </w:tr>
      <w:tr>
        <w:trPr>
          <w:cantSplit/>
          <w:tblHeader w:val="false"/>
        </w:trPr>
        <w:tc>
          <w:tcPr>
            <w:tcW w:type="dxa" w:w="3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Description</w:t>
            </w:r>
          </w:p>
        </w:tc>
        <w:tc>
          <w:tcPr>
            <w:tcW w:type="dxa" w:w="62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Quality grade and condition: "Grade A, washed, no bruising".</w:t>
            </w:r>
          </w:p>
        </w:tc>
      </w:tr>
      <w:tr>
        <w:trPr>
          <w:cantSplit/>
          <w:tblHeader w:val="false"/>
        </w:trPr>
        <w:tc>
          <w:tcPr>
            <w:tcW w:type="dxa" w:w="3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Quantity in stock</w:t>
            </w:r>
          </w:p>
        </w:tc>
        <w:tc>
          <w:tcPr>
            <w:tcW w:type="dxa" w:w="62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much you have ready to sell now.</w:t>
            </w:r>
          </w:p>
        </w:tc>
      </w:tr>
      <w:tr>
        <w:trPr>
          <w:cantSplit/>
          <w:tblHeader w:val="false"/>
        </w:trPr>
        <w:tc>
          <w:tcPr>
            <w:tcW w:type="dxa" w:w="3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Unit</w:t>
            </w:r>
          </w:p>
        </w:tc>
        <w:tc>
          <w:tcPr>
            <w:tcW w:type="dxa" w:w="62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 bag, crate, tray, head (for livestock), tonne, bale, piece, box or litre.</w:t>
            </w:r>
          </w:p>
        </w:tc>
      </w:tr>
      <w:tr>
        <w:trPr>
          <w:cantSplit/>
          <w:tblHeader w:val="false"/>
        </w:trPr>
        <w:tc>
          <w:tcPr>
            <w:tcW w:type="dxa" w:w="3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Minimum order</w:t>
            </w:r>
          </w:p>
        </w:tc>
        <w:tc>
          <w:tcPr>
            <w:tcW w:type="dxa" w:w="62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Smallest quantity per buyer, for example 5 bags.</w:t>
            </w:r>
          </w:p>
        </w:tc>
      </w:tr>
      <w:tr>
        <w:trPr>
          <w:cantSplit/>
          <w:tblHeader w:val="false"/>
        </w:trPr>
        <w:tc>
          <w:tcPr>
            <w:tcW w:type="dxa" w:w="3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Location / pick-up</w:t>
            </w:r>
          </w:p>
        </w:tc>
        <w:tc>
          <w:tcPr>
            <w:tcW w:type="dxa" w:w="62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gate, depot or market stall.</w:t>
            </w:r>
          </w:p>
        </w:tc>
      </w:tr>
      <w:tr>
        <w:trPr>
          <w:cantSplit/>
          <w:tblHeader w:val="false"/>
        </w:trPr>
        <w:tc>
          <w:tcPr>
            <w:tcW w:type="dxa" w:w="3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Available until</w:t>
            </w:r>
          </w:p>
        </w:tc>
        <w:tc>
          <w:tcPr>
            <w:tcW w:type="dxa" w:w="62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last date the produce is fresh or on offer.</w:t>
            </w:r>
          </w:p>
        </w:tc>
      </w:tr>
    </w:tbl>
    <w:p>
      <w:pPr>
        <w:spacing w:after="1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This form has </w:t>
      </w:r>
      <w:r>
        <w:rPr>
          <w:rFonts w:ascii="Calibri" w:cs="Calibri" w:eastAsia="Calibri" w:hAnsi="Calibri"/>
          <w:b/>
          <w:bCs/>
          <w:color w:val="1F2A24"/>
          <w:sz w:val="21"/>
          <w:szCs w:val="21"/>
        </w:rPr>
        <w:t xml:space="preserve">no separate fields</w:t>
      </w:r>
      <w:r>
        <w:rPr>
          <w:rFonts w:ascii="Calibri" w:cs="Calibri" w:eastAsia="Calibri" w:hAnsi="Calibri"/>
          <w:color w:val="1F2A24"/>
          <w:sz w:val="21"/>
          <w:szCs w:val="21"/>
        </w:rPr>
        <w:t xml:space="preserve"> for quality grade or harvest date. Write the grade and harvest date in the </w:t>
      </w:r>
      <w:r>
        <w:rPr>
          <w:rFonts w:ascii="Calibri" w:cs="Calibri" w:eastAsia="Calibri" w:hAnsi="Calibri"/>
          <w:b/>
          <w:bCs/>
          <w:color w:val="1F2A24"/>
          <w:sz w:val="21"/>
          <w:szCs w:val="21"/>
        </w:rPr>
        <w:t xml:space="preserve">Description</w:t>
      </w:r>
      <w:r>
        <w:rPr>
          <w:rFonts w:ascii="Calibri" w:cs="Calibri" w:eastAsia="Calibri" w:hAnsi="Calibri"/>
          <w:color w:val="1F2A24"/>
          <w:sz w:val="21"/>
          <w:szCs w:val="21"/>
        </w:rPr>
        <w:t xml:space="preserve">, for example "Grade A. Harvested 14-10-2026." Use </w:t>
      </w:r>
      <w:r>
        <w:rPr>
          <w:rFonts w:ascii="Calibri" w:cs="Calibri" w:eastAsia="Calibri" w:hAnsi="Calibri"/>
          <w:b/>
          <w:bCs/>
          <w:color w:val="1F2A24"/>
          <w:sz w:val="21"/>
          <w:szCs w:val="21"/>
        </w:rPr>
        <w:t xml:space="preserve">Available until</w:t>
      </w:r>
      <w:r>
        <w:rPr>
          <w:rFonts w:ascii="Calibri" w:cs="Calibri" w:eastAsia="Calibri" w:hAnsi="Calibri"/>
          <w:color w:val="1F2A24"/>
          <w:sz w:val="21"/>
          <w:szCs w:val="21"/>
        </w:rPr>
        <w:t xml:space="preserve"> for the date after which you will no longer sell it.</w:t>
      </w:r>
    </w:p>
    <w:p>
      <w:pPr>
        <w:spacing w:after="120" w:line="290"/>
      </w:pPr>
      <w:r>
        <w:rPr>
          <w:rFonts w:ascii="Calibri" w:cs="Calibri" w:eastAsia="Calibri" w:hAnsi="Calibri"/>
          <w:color w:val="1F2A24"/>
          <w:sz w:val="21"/>
          <w:szCs w:val="21"/>
        </w:rPr>
        <w:t xml:space="preserve">Everything else is the same as the Agro Dealer </w:t>
      </w:r>
      <w:r>
        <w:rPr>
          <w:rFonts w:ascii="Calibri" w:cs="Calibri" w:eastAsia="Calibri" w:hAnsi="Calibri"/>
          <w:b/>
          <w:bCs/>
          <w:color w:val="1F2A24"/>
          <w:sz w:val="21"/>
          <w:szCs w:val="21"/>
        </w:rPr>
        <w:t xml:space="preserve">Product Catalog</w:t>
      </w:r>
      <w:r>
        <w:rPr>
          <w:rFonts w:ascii="Calibri" w:cs="Calibri" w:eastAsia="Calibri" w:hAnsi="Calibri"/>
          <w:color w:val="1F2A24"/>
          <w:sz w:val="21"/>
          <w:szCs w:val="21"/>
        </w:rPr>
        <w:t xml:space="preserve">: the four tiles, the status badges,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Unlist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List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Remove</w:t>
      </w:r>
      <w:r>
        <w:rPr>
          <w:rFonts w:ascii="Calibri" w:cs="Calibri" w:eastAsia="Calibri" w:hAnsi="Calibri"/>
          <w:color w:val="1F2A24"/>
          <w:sz w:val="21"/>
          <w:szCs w:val="21"/>
        </w:rPr>
        <w:t xml:space="preserve">, and the same error messages. The hint on the card reads: "Fresh produce, grain, eggs, dairy, processed food. Listings appear to buyers, processors and exporters." The empty message is "No produce lines yet. Add your first one to appear in the marketplace."</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Fresh produce goes off. Unlist (</w:t>
      </w:r>
      <w:r>
        <w:rPr>
          <w:rFonts w:ascii="Calibri" w:cs="Calibri" w:eastAsia="Calibri" w:hAnsi="Calibri"/>
          <w:b/>
          <w:bCs/>
          <w:color w:val="1F2A24"/>
          <w:sz w:val="21"/>
          <w:szCs w:val="21"/>
        </w:rPr>
        <w:t xml:space="preserve">Unlist</w:t>
      </w:r>
      <w:r>
        <w:rPr>
          <w:rFonts w:ascii="Calibri" w:cs="Calibri" w:eastAsia="Calibri" w:hAnsi="Calibri"/>
          <w:color w:val="1F2A24"/>
          <w:sz w:val="21"/>
          <w:szCs w:val="21"/>
        </w:rPr>
        <w:t xml:space="preserve">) a line as soon as the batch is gone and add a new line, or use </w:t>
      </w:r>
      <w:r>
        <w:rPr>
          <w:rFonts w:ascii="Calibri" w:cs="Calibri" w:eastAsia="Calibri" w:hAnsi="Calibri"/>
          <w:b/>
          <w:bCs/>
          <w:color w:val="1F2A24"/>
          <w:sz w:val="21"/>
          <w:szCs w:val="21"/>
        </w:rPr>
        <w:t xml:space="preserve">Available until</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A line that sells out through orders switches to </w:t>
      </w:r>
      <w:r>
        <w:rPr>
          <w:rFonts w:ascii="Calibri" w:cs="Calibri" w:eastAsia="Calibri" w:hAnsi="Calibri"/>
          <w:b/>
          <w:bCs/>
          <w:color w:val="1F2A24"/>
          <w:sz w:val="21"/>
          <w:szCs w:val="21"/>
        </w:rPr>
        <w:t xml:space="preserve">Sold</w:t>
      </w:r>
      <w:r>
        <w:rPr>
          <w:rFonts w:ascii="Calibri" w:cs="Calibri" w:eastAsia="Calibri" w:hAnsi="Calibri"/>
          <w:color w:val="1F2A24"/>
          <w:sz w:val="21"/>
          <w:szCs w:val="21"/>
        </w:rPr>
        <w:t xml:space="preserve"> and is hidden. When you add stock with </w:t>
      </w:r>
      <w:r>
        <w:rPr>
          <w:rFonts w:ascii="Calibri" w:cs="Calibri" w:eastAsia="Calibri" w:hAnsi="Calibri"/>
          <w:b/>
          <w:bCs/>
          <w:color w:val="1F2A24"/>
          <w:sz w:val="21"/>
          <w:szCs w:val="21"/>
        </w:rPr>
        <w:t xml:space="preserve">adjust</w:t>
      </w:r>
      <w:r>
        <w:rPr>
          <w:rFonts w:ascii="Calibri" w:cs="Calibri" w:eastAsia="Calibri" w:hAnsi="Calibri"/>
          <w:color w:val="1F2A24"/>
          <w:sz w:val="21"/>
          <w:szCs w:val="21"/>
        </w:rPr>
        <w:t xml:space="preserve">, it becomes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again.</w:t>
      </w:r>
    </w:p>
    <w:p>
      <w:pPr>
        <w:spacing w:after="60"/>
      </w:pPr>
    </w:p>
    <w:p>
      <w:pPr>
        <w:pStyle w:val="Heading3"/>
        <w:keepNext/>
        <w:spacing w:after="100" w:before="260"/>
      </w:pPr>
      <w:bookmarkStart w:name="h_buyer_orders" w:id="1"/>
      <w:r>
        <w:rPr>
          <w:rFonts w:ascii="Cambria" w:cs="Cambria" w:eastAsia="Cambria" w:hAnsi="Cambria"/>
          <w:b/>
          <w:bCs/>
          <w:color w:val="2E7D4F"/>
          <w:sz w:val="26"/>
          <w:szCs w:val="26"/>
        </w:rPr>
        <w:t xml:space="preserve">Buyer Orders</w:t>
      </w:r>
      <w:bookmarkEnd w:id="1"/>
    </w:p>
    <w:p>
      <w:pPr>
        <w:spacing w:after="120" w:line="290"/>
      </w:pPr>
      <w:r>
        <w:rPr>
          <w:rFonts w:ascii="Calibri" w:cs="Calibri" w:eastAsia="Calibri" w:hAnsi="Calibri"/>
          <w:color w:val="1F2A24"/>
          <w:sz w:val="21"/>
          <w:szCs w:val="21"/>
        </w:rPr>
        <w:t xml:space="preserve">This is the standard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screen, described in full under Agro Dealer, Orders. Buyers here are often traders, hotels, schools, processors and exporters. You can search for a buyer who has a platform account, or type a walk-in name and phone.</w:t>
      </w:r>
    </w:p>
    <w:p>
      <w:pPr>
        <w:spacing w:after="120" w:line="290"/>
      </w:pPr>
      <w:r>
        <w:rPr>
          <w:rFonts w:ascii="Calibri" w:cs="Calibri" w:eastAsia="Calibri" w:hAnsi="Calibri"/>
          <w:color w:val="1F2A24"/>
          <w:sz w:val="21"/>
          <w:szCs w:val="21"/>
        </w:rPr>
        <w:t xml:space="preserve">Key points for produce sellers:</w:t>
      </w:r>
    </w:p>
    <w:p>
      <w:pPr>
        <w:pStyle w:val="ListParagraph"/>
        <w:numPr>
          <w:ilvl w:val="0"/>
          <w:numId w:val="2"/>
        </w:numPr>
        <w:spacing w:after="60" w:line="280"/>
      </w:pPr>
      <w:r>
        <w:rPr>
          <w:rFonts w:ascii="Calibri" w:cs="Calibri" w:eastAsia="Calibri" w:hAnsi="Calibri"/>
          <w:color w:val="1F2A24"/>
          <w:sz w:val="21"/>
          <w:szCs w:val="21"/>
        </w:rPr>
        <w:t xml:space="preserve">Use the </w:t>
      </w:r>
      <w:r>
        <w:rPr>
          <w:rFonts w:ascii="Calibri" w:cs="Calibri" w:eastAsia="Calibri" w:hAnsi="Calibri"/>
          <w:b/>
          <w:bCs/>
          <w:color w:val="1F2A24"/>
          <w:sz w:val="21"/>
          <w:szCs w:val="21"/>
        </w:rPr>
        <w:t xml:space="preserve">Discount (ZMW)</w:t>
      </w:r>
      <w:r>
        <w:rPr>
          <w:rFonts w:ascii="Calibri" w:cs="Calibri" w:eastAsia="Calibri" w:hAnsi="Calibri"/>
          <w:color w:val="1F2A24"/>
          <w:sz w:val="21"/>
          <w:szCs w:val="21"/>
        </w:rPr>
        <w:t xml:space="preserve"> for bulk deals.</w:t>
      </w:r>
    </w:p>
    <w:p>
      <w:pPr>
        <w:pStyle w:val="ListParagraph"/>
        <w:numPr>
          <w:ilvl w:val="0"/>
          <w:numId w:val="2"/>
        </w:numPr>
        <w:spacing w:after="60" w:line="280"/>
      </w:pPr>
      <w:r>
        <w:rPr>
          <w:rFonts w:ascii="Calibri" w:cs="Calibri" w:eastAsia="Calibri" w:hAnsi="Calibri"/>
          <w:color w:val="1F2A24"/>
          <w:sz w:val="21"/>
          <w:szCs w:val="21"/>
        </w:rPr>
        <w:t xml:space="preserve">Tick </w:t>
      </w:r>
      <w:r>
        <w:rPr>
          <w:rFonts w:ascii="Calibri" w:cs="Calibri" w:eastAsia="Calibri" w:hAnsi="Calibri"/>
          <w:b/>
          <w:bCs/>
          <w:color w:val="1F2A24"/>
          <w:sz w:val="21"/>
          <w:szCs w:val="21"/>
        </w:rPr>
        <w:t xml:space="preserve">Delivery required</w:t>
      </w:r>
      <w:r>
        <w:rPr>
          <w:rFonts w:ascii="Calibri" w:cs="Calibri" w:eastAsia="Calibri" w:hAnsi="Calibri"/>
          <w:color w:val="1F2A24"/>
          <w:sz w:val="21"/>
          <w:szCs w:val="21"/>
        </w:rPr>
        <w:t xml:space="preserve"> and give the address and date when you will deliver. The dates cannot be edited later.</w:t>
      </w:r>
    </w:p>
    <w:p>
      <w:pPr>
        <w:pStyle w:val="ListParagraph"/>
        <w:numPr>
          <w:ilvl w:val="0"/>
          <w:numId w:val="2"/>
        </w:numPr>
        <w:spacing w:after="60" w:line="280"/>
      </w:pPr>
      <w:r>
        <w:rPr>
          <w:rFonts w:ascii="Calibri" w:cs="Calibri" w:eastAsia="Calibri" w:hAnsi="Calibri"/>
          <w:color w:val="1F2A24"/>
          <w:sz w:val="21"/>
          <w:szCs w:val="21"/>
        </w:rPr>
        <w:t xml:space="preserve">Produce sold by weight can be entered with fractions, for example 12.5 kg.</w:t>
      </w:r>
    </w:p>
    <w:p>
      <w:pPr>
        <w:pStyle w:val="ListParagraph"/>
        <w:numPr>
          <w:ilvl w:val="0"/>
          <w:numId w:val="2"/>
        </w:numPr>
        <w:spacing w:after="60" w:line="280"/>
      </w:pPr>
      <w:r>
        <w:rPr>
          <w:rFonts w:ascii="Calibri" w:cs="Calibri" w:eastAsia="Calibri" w:hAnsi="Calibri"/>
          <w:color w:val="1F2A24"/>
          <w:sz w:val="21"/>
          <w:szCs w:val="21"/>
        </w:rPr>
        <w:t xml:space="preserve">Orders move through </w:t>
      </w:r>
      <w:r>
        <w:rPr>
          <w:rFonts w:ascii="Calibri" w:cs="Calibri" w:eastAsia="Calibri" w:hAnsi="Calibri"/>
          <w:b/>
          <w:bCs/>
          <w:color w:val="1F2A24"/>
          <w:sz w:val="21"/>
          <w:szCs w:val="21"/>
        </w:rPr>
        <w:t xml:space="preserve">New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Confirmed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Packed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Out For Delivery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Delivered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Cancelled</w:t>
      </w:r>
      <w:r>
        <w:rPr>
          <w:rFonts w:ascii="Calibri" w:cs="Calibri" w:eastAsia="Calibri" w:hAnsi="Calibri"/>
          <w:color w:val="1F2A24"/>
          <w:sz w:val="21"/>
          <w:szCs w:val="21"/>
        </w:rPr>
        <w:t xml:space="preserve">, and deduct catalogue stock when confirmed.</w:t>
      </w:r>
    </w:p>
    <w:p>
      <w:pPr>
        <w:pStyle w:val="ListParagraph"/>
        <w:numPr>
          <w:ilvl w:val="0"/>
          <w:numId w:val="2"/>
        </w:numPr>
        <w:spacing w:after="60" w:line="280"/>
      </w:pPr>
      <w:r>
        <w:rPr>
          <w:rFonts w:ascii="Calibri" w:cs="Calibri" w:eastAsia="Calibri" w:hAnsi="Calibri"/>
          <w:color w:val="1F2A24"/>
          <w:sz w:val="21"/>
          <w:szCs w:val="21"/>
        </w:rPr>
        <w:t xml:space="preserve">There is no </w:t>
      </w:r>
      <w:r>
        <w:rPr>
          <w:rFonts w:ascii="Calibri" w:cs="Calibri" w:eastAsia="Calibri" w:hAnsi="Calibri"/>
          <w:b/>
          <w:bCs/>
          <w:color w:val="1F2A24"/>
          <w:sz w:val="21"/>
          <w:szCs w:val="21"/>
        </w:rPr>
        <w:t xml:space="preserve">Deliveries</w:t>
      </w:r>
      <w:r>
        <w:rPr>
          <w:rFonts w:ascii="Calibri" w:cs="Calibri" w:eastAsia="Calibri" w:hAnsi="Calibri"/>
          <w:color w:val="1F2A24"/>
          <w:sz w:val="21"/>
          <w:szCs w:val="21"/>
        </w:rPr>
        <w:t xml:space="preserve"> tab in this workspace. Filter </w:t>
      </w:r>
      <w:r>
        <w:rPr>
          <w:rFonts w:ascii="Calibri" w:cs="Calibri" w:eastAsia="Calibri" w:hAnsi="Calibri"/>
          <w:b/>
          <w:bCs/>
          <w:color w:val="1F2A24"/>
          <w:sz w:val="21"/>
          <w:szCs w:val="21"/>
        </w:rPr>
        <w:t xml:space="preserve">Buyer Orders</w:t>
      </w:r>
      <w:r>
        <w:rPr>
          <w:rFonts w:ascii="Calibri" w:cs="Calibri" w:eastAsia="Calibri" w:hAnsi="Calibri"/>
          <w:color w:val="1F2A24"/>
          <w:sz w:val="21"/>
          <w:szCs w:val="21"/>
        </w:rPr>
        <w:t xml:space="preserve"> by status instead, and check the </w:t>
      </w:r>
      <w:r>
        <w:rPr>
          <w:rFonts w:ascii="Calibri" w:cs="Calibri" w:eastAsia="Calibri" w:hAnsi="Calibri"/>
          <w:b/>
          <w:bCs/>
          <w:color w:val="1F2A24"/>
          <w:sz w:val="21"/>
          <w:szCs w:val="21"/>
        </w:rPr>
        <w:t xml:space="preserve">Fulfilment</w:t>
      </w:r>
      <w:r>
        <w:rPr>
          <w:rFonts w:ascii="Calibri" w:cs="Calibri" w:eastAsia="Calibri" w:hAnsi="Calibri"/>
          <w:color w:val="1F2A24"/>
          <w:sz w:val="21"/>
          <w:szCs w:val="21"/>
        </w:rPr>
        <w:t xml:space="preserve"> column for the address and date.</w:t>
      </w:r>
    </w:p>
    <w:p>
      <w:pPr>
        <w:spacing w:after="60"/>
      </w:pPr>
    </w:p>
    <w:p>
      <w:pPr>
        <w:pStyle w:val="Heading3"/>
        <w:keepNext/>
        <w:spacing w:after="100" w:before="260"/>
      </w:pPr>
      <w:bookmarkStart w:name="h_pricing_stock" w:id="1"/>
      <w:r>
        <w:rPr>
          <w:rFonts w:ascii="Cambria" w:cs="Cambria" w:eastAsia="Cambria" w:hAnsi="Cambria"/>
          <w:b/>
          <w:bCs/>
          <w:color w:val="2E7D4F"/>
          <w:sz w:val="26"/>
          <w:szCs w:val="26"/>
        </w:rPr>
        <w:t xml:space="preserve">Pricing &amp; Stock</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place to update prices and quantities quickly each day as the market moves.</w:t>
      </w:r>
    </w:p>
    <w:p>
      <w:pPr>
        <w:spacing w:after="120" w:line="290"/>
      </w:pPr>
      <w:r>
        <w:rPr>
          <w:rFonts w:ascii="Calibri" w:cs="Calibri" w:eastAsia="Calibri" w:hAnsi="Calibri"/>
          <w:b/>
          <w:bCs/>
          <w:color w:val="1F2A24"/>
          <w:sz w:val="21"/>
          <w:szCs w:val="21"/>
        </w:rPr>
        <w:t xml:space="preserve">Step by step: update a price.</w:t>
      </w:r>
    </w:p>
    <w:p>
      <w:pPr>
        <w:pStyle w:val="ListParagraph"/>
        <w:numPr>
          <w:ilvl w:val="0"/>
          <w:numId w:val="200"/>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Pricing &amp; Stock</w:t>
      </w:r>
      <w:r>
        <w:rPr>
          <w:rFonts w:ascii="Calibri" w:cs="Calibri" w:eastAsia="Calibri" w:hAnsi="Calibri"/>
          <w:color w:val="1F2A24"/>
          <w:sz w:val="21"/>
          <w:szCs w:val="21"/>
        </w:rPr>
        <w:t xml:space="preserve">. The card is called </w:t>
      </w:r>
      <w:r>
        <w:rPr>
          <w:rFonts w:ascii="Calibri" w:cs="Calibri" w:eastAsia="Calibri" w:hAnsi="Calibri"/>
          <w:b/>
          <w:bCs/>
          <w:color w:val="1F2A24"/>
          <w:sz w:val="21"/>
          <w:szCs w:val="21"/>
        </w:rPr>
        <w:t xml:space="preserve">Prices &amp; offers</w:t>
      </w:r>
      <w:r>
        <w:rPr>
          <w:rFonts w:ascii="Calibri" w:cs="Calibri" w:eastAsia="Calibri" w:hAnsi="Calibri"/>
          <w:color w:val="1F2A24"/>
          <w:sz w:val="21"/>
          <w:szCs w:val="21"/>
        </w:rPr>
        <w:t xml:space="preserve">.</w:t>
      </w:r>
    </w:p>
    <w:p>
      <w:pPr>
        <w:pStyle w:val="ListParagraph"/>
        <w:numPr>
          <w:ilvl w:val="0"/>
          <w:numId w:val="200"/>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on the line.</w:t>
      </w:r>
    </w:p>
    <w:p>
      <w:pPr>
        <w:pStyle w:val="ListParagraph"/>
        <w:numPr>
          <w:ilvl w:val="0"/>
          <w:numId w:val="200"/>
        </w:numPr>
        <w:spacing w:after="70" w:line="280"/>
      </w:pPr>
      <w:r>
        <w:rPr>
          <w:rFonts w:ascii="Calibri" w:cs="Calibri" w:eastAsia="Calibri" w:hAnsi="Calibri"/>
          <w:color w:val="1F2A24"/>
          <w:sz w:val="21"/>
          <w:szCs w:val="21"/>
        </w:rPr>
        <w:t xml:space="preserve">Change </w:t>
      </w:r>
      <w:r>
        <w:rPr>
          <w:rFonts w:ascii="Calibri" w:cs="Calibri" w:eastAsia="Calibri" w:hAnsi="Calibri"/>
          <w:b/>
          <w:bCs/>
          <w:color w:val="1F2A24"/>
          <w:sz w:val="21"/>
          <w:szCs w:val="21"/>
        </w:rPr>
        <w:t xml:space="preserve">Price per unit (ZMW)</w:t>
      </w:r>
      <w:r>
        <w:rPr>
          <w:rFonts w:ascii="Calibri" w:cs="Calibri" w:eastAsia="Calibri" w:hAnsi="Calibri"/>
          <w:color w:val="1F2A24"/>
          <w:sz w:val="21"/>
          <w:szCs w:val="21"/>
        </w:rPr>
        <w:t xml:space="preserve">.</w:t>
      </w:r>
    </w:p>
    <w:p>
      <w:pPr>
        <w:pStyle w:val="ListParagraph"/>
        <w:numPr>
          <w:ilvl w:val="0"/>
          <w:numId w:val="200"/>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Step by step: update the quantity.</w:t>
      </w:r>
    </w:p>
    <w:p>
      <w:pPr>
        <w:pStyle w:val="ListParagraph"/>
        <w:numPr>
          <w:ilvl w:val="0"/>
          <w:numId w:val="201"/>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adjust</w:t>
      </w:r>
      <w:r>
        <w:rPr>
          <w:rFonts w:ascii="Calibri" w:cs="Calibri" w:eastAsia="Calibri" w:hAnsi="Calibri"/>
          <w:color w:val="1F2A24"/>
          <w:sz w:val="21"/>
          <w:szCs w:val="21"/>
        </w:rPr>
        <w:t xml:space="preserve"> next to the quantity.</w:t>
      </w:r>
    </w:p>
    <w:p>
      <w:pPr>
        <w:pStyle w:val="ListParagraph"/>
        <w:numPr>
          <w:ilvl w:val="0"/>
          <w:numId w:val="201"/>
        </w:numPr>
        <w:spacing w:after="70" w:line="280"/>
      </w:pPr>
      <w:r>
        <w:rPr>
          <w:rFonts w:ascii="Calibri" w:cs="Calibri" w:eastAsia="Calibri" w:hAnsi="Calibri"/>
          <w:color w:val="1F2A24"/>
          <w:sz w:val="21"/>
          <w:szCs w:val="21"/>
        </w:rPr>
        <w:t xml:space="preserve">Enter a positive number to add stock or a negative number to take stock away (for example after wastage).</w:t>
      </w:r>
    </w:p>
    <w:p>
      <w:pPr>
        <w:pStyle w:val="ListParagraph"/>
        <w:numPr>
          <w:ilvl w:val="0"/>
          <w:numId w:val="201"/>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Apply</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color w:val="1F2A24"/>
          <w:sz w:val="21"/>
          <w:szCs w:val="21"/>
        </w:rPr>
        <w:t xml:space="preserve">The screen is the same table as </w:t>
      </w:r>
      <w:r>
        <w:rPr>
          <w:rFonts w:ascii="Calibri" w:cs="Calibri" w:eastAsia="Calibri" w:hAnsi="Calibri"/>
          <w:b/>
          <w:bCs/>
          <w:color w:val="1F2A24"/>
          <w:sz w:val="21"/>
          <w:szCs w:val="21"/>
        </w:rPr>
        <w:t xml:space="preserve">Produce Listings</w:t>
      </w:r>
      <w:r>
        <w:rPr>
          <w:rFonts w:ascii="Calibri" w:cs="Calibri" w:eastAsia="Calibri" w:hAnsi="Calibri"/>
          <w:color w:val="1F2A24"/>
          <w:sz w:val="21"/>
          <w:szCs w:val="21"/>
        </w:rPr>
        <w:t xml:space="preserve">. There is no separate price history and no special offer type; to run a special offer, lower the price or set </w:t>
      </w:r>
      <w:r>
        <w:rPr>
          <w:rFonts w:ascii="Calibri" w:cs="Calibri" w:eastAsia="Calibri" w:hAnsi="Calibri"/>
          <w:b/>
          <w:bCs/>
          <w:color w:val="1F2A24"/>
          <w:sz w:val="21"/>
          <w:szCs w:val="21"/>
        </w:rPr>
        <w:t xml:space="preserve">Minimum order</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Available until</w:t>
      </w:r>
      <w:r>
        <w:rPr>
          <w:rFonts w:ascii="Calibri" w:cs="Calibri" w:eastAsia="Calibri" w:hAnsi="Calibri"/>
          <w:color w:val="1F2A24"/>
          <w:sz w:val="21"/>
          <w:szCs w:val="21"/>
        </w:rPr>
        <w:t xml:space="preserve">, then edit the price back when it ends.</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Stock value (asking)</w:t>
      </w:r>
      <w:r>
        <w:rPr>
          <w:rFonts w:ascii="Calibri" w:cs="Calibri" w:eastAsia="Calibri" w:hAnsi="Calibri"/>
          <w:color w:val="1F2A24"/>
          <w:sz w:val="21"/>
          <w:szCs w:val="21"/>
        </w:rPr>
        <w:t xml:space="preserve"> tile adds up quantity times price for live lines. It is a useful figure to compare before and after a price change.</w:t>
      </w:r>
    </w:p>
    <w:p>
      <w:pPr>
        <w:pStyle w:val="ListParagraph"/>
        <w:numPr>
          <w:ilvl w:val="0"/>
          <w:numId w:val="2"/>
        </w:numPr>
        <w:spacing w:after="60" w:line="280"/>
      </w:pPr>
      <w:r>
        <w:rPr>
          <w:rFonts w:ascii="Calibri" w:cs="Calibri" w:eastAsia="Calibri" w:hAnsi="Calibri"/>
          <w:color w:val="1F2A24"/>
          <w:sz w:val="21"/>
          <w:szCs w:val="21"/>
        </w:rPr>
        <w:t xml:space="preserve">Low stock is 10 units or fewer.</w:t>
      </w:r>
    </w:p>
    <w:p>
      <w:pPr>
        <w:spacing w:after="60"/>
      </w:pPr>
    </w:p>
    <w:p>
      <w:pPr>
        <w:pStyle w:val="Heading3"/>
        <w:keepNext/>
        <w:spacing w:after="100" w:before="260"/>
      </w:pPr>
      <w:bookmarkStart w:name="h_how_buyers_find_and_order_from_you_agrifood_seller_" w:id="1"/>
      <w:r>
        <w:rPr>
          <w:rFonts w:ascii="Cambria" w:cs="Cambria" w:eastAsia="Cambria" w:hAnsi="Cambria"/>
          <w:b/>
          <w:bCs/>
          <w:color w:val="2E7D4F"/>
          <w:sz w:val="26"/>
          <w:szCs w:val="26"/>
        </w:rPr>
        <w:t xml:space="preserve">How buyers find and order from you (AgriFood Seller)</w:t>
      </w:r>
      <w:bookmarkEnd w:id="1"/>
    </w:p>
    <w:p>
      <w:pPr>
        <w:pStyle w:val="ListParagraph"/>
        <w:numPr>
          <w:ilvl w:val="0"/>
          <w:numId w:val="202"/>
        </w:numPr>
        <w:spacing w:after="70" w:line="280"/>
      </w:pPr>
      <w:r>
        <w:rPr>
          <w:rFonts w:ascii="Calibri" w:cs="Calibri" w:eastAsia="Calibri" w:hAnsi="Calibri"/>
          <w:color w:val="1F2A24"/>
          <w:sz w:val="21"/>
          <w:szCs w:val="21"/>
        </w:rPr>
        <w:t xml:space="preserve">Complete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(Part 6) so buyers see who you are and where you are.</w:t>
      </w:r>
    </w:p>
    <w:p>
      <w:pPr>
        <w:pStyle w:val="ListParagraph"/>
        <w:numPr>
          <w:ilvl w:val="0"/>
          <w:numId w:val="202"/>
        </w:numPr>
        <w:spacing w:after="70" w:line="280"/>
      </w:pPr>
      <w:r>
        <w:rPr>
          <w:rFonts w:ascii="Calibri" w:cs="Calibri" w:eastAsia="Calibri" w:hAnsi="Calibri"/>
          <w:color w:val="1F2A24"/>
          <w:sz w:val="21"/>
          <w:szCs w:val="21"/>
        </w:rPr>
        <w:t xml:space="preserve">Keep produce lines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with up-to-date price and stock.</w:t>
      </w:r>
    </w:p>
    <w:p>
      <w:pPr>
        <w:pStyle w:val="ListParagraph"/>
        <w:numPr>
          <w:ilvl w:val="0"/>
          <w:numId w:val="202"/>
        </w:numPr>
        <w:spacing w:after="70" w:line="280"/>
      </w:pPr>
      <w:r>
        <w:rPr>
          <w:rFonts w:ascii="Calibri" w:cs="Calibri" w:eastAsia="Calibri" w:hAnsi="Calibri"/>
          <w:color w:val="1F2A24"/>
          <w:sz w:val="21"/>
          <w:szCs w:val="21"/>
        </w:rPr>
        <w:t xml:space="preserve">Buyers contact you. Record the order in </w:t>
      </w:r>
      <w:r>
        <w:rPr>
          <w:rFonts w:ascii="Calibri" w:cs="Calibri" w:eastAsia="Calibri" w:hAnsi="Calibri"/>
          <w:b/>
          <w:bCs/>
          <w:color w:val="1F2A24"/>
          <w:sz w:val="21"/>
          <w:szCs w:val="21"/>
        </w:rPr>
        <w:t xml:space="preserve">Buyer Orders</w:t>
      </w:r>
      <w:r>
        <w:rPr>
          <w:rFonts w:ascii="Calibri" w:cs="Calibri" w:eastAsia="Calibri" w:hAnsi="Calibri"/>
          <w:color w:val="1F2A24"/>
          <w:sz w:val="21"/>
          <w:szCs w:val="21"/>
        </w:rPr>
        <w:t xml:space="preserve"> with the </w:t>
      </w:r>
      <w:r>
        <w:rPr>
          <w:rFonts w:ascii="Calibri" w:cs="Calibri" w:eastAsia="Calibri" w:hAnsi="Calibri"/>
          <w:b/>
          <w:bCs/>
          <w:color w:val="1F2A24"/>
          <w:sz w:val="21"/>
          <w:szCs w:val="21"/>
        </w:rPr>
        <w:t xml:space="preserve">Marketplace</w:t>
      </w:r>
      <w:r>
        <w:rPr>
          <w:rFonts w:ascii="Calibri" w:cs="Calibri" w:eastAsia="Calibri" w:hAnsi="Calibri"/>
          <w:color w:val="1F2A24"/>
          <w:sz w:val="21"/>
          <w:szCs w:val="21"/>
        </w:rPr>
        <w:t xml:space="preserve"> source.</w:t>
      </w:r>
    </w:p>
    <w:p>
      <w:pPr>
        <w:pStyle w:val="ListParagraph"/>
        <w:numPr>
          <w:ilvl w:val="0"/>
          <w:numId w:val="202"/>
        </w:numPr>
        <w:spacing w:after="70" w:line="280"/>
      </w:pPr>
      <w:r>
        <w:rPr>
          <w:rFonts w:ascii="Calibri" w:cs="Calibri" w:eastAsia="Calibri" w:hAnsi="Calibri"/>
          <w:color w:val="1F2A24"/>
          <w:sz w:val="21"/>
          <w:szCs w:val="21"/>
        </w:rPr>
        <w:t xml:space="preserve">Deliver, mark </w:t>
      </w:r>
      <w:r>
        <w:rPr>
          <w:rFonts w:ascii="Calibri" w:cs="Calibri" w:eastAsia="Calibri" w:hAnsi="Calibri"/>
          <w:b/>
          <w:bCs/>
          <w:color w:val="1F2A24"/>
          <w:sz w:val="21"/>
          <w:szCs w:val="21"/>
        </w:rPr>
        <w:t xml:space="preserve">Delivered</w:t>
      </w:r>
      <w:r>
        <w:rPr>
          <w:rFonts w:ascii="Calibri" w:cs="Calibri" w:eastAsia="Calibri" w:hAnsi="Calibri"/>
          <w:color w:val="1F2A24"/>
          <w:sz w:val="21"/>
          <w:szCs w:val="21"/>
        </w:rPr>
        <w:t xml:space="preserve">, mark </w:t>
      </w:r>
      <w:r>
        <w:rPr>
          <w:rFonts w:ascii="Calibri" w:cs="Calibri" w:eastAsia="Calibri" w:hAnsi="Calibri"/>
          <w:b/>
          <w:bCs/>
          <w:color w:val="1F2A24"/>
          <w:sz w:val="21"/>
          <w:szCs w:val="21"/>
        </w:rPr>
        <w:t xml:space="preserve">paid</w:t>
      </w:r>
      <w:r>
        <w:rPr>
          <w:rFonts w:ascii="Calibri" w:cs="Calibri" w:eastAsia="Calibri" w:hAnsi="Calibri"/>
          <w:color w:val="1F2A24"/>
          <w:sz w:val="21"/>
          <w:szCs w:val="21"/>
        </w:rPr>
        <w:t xml:space="preserve">, and invoice where needed.</w:t>
      </w:r>
    </w:p>
    <w:p>
      <w:pPr>
        <w:spacing w:after="60"/>
      </w:pPr>
    </w:p>
    <w:p>
      <w:pPr>
        <w:pStyle w:val="Heading3"/>
        <w:keepNext/>
        <w:spacing w:after="100" w:before="260"/>
      </w:pPr>
      <w:bookmarkStart w:name="h_first_week_checklist_agrifood_seller_" w:id="1"/>
      <w:r>
        <w:rPr>
          <w:rFonts w:ascii="Cambria" w:cs="Cambria" w:eastAsia="Cambria" w:hAnsi="Cambria"/>
          <w:b/>
          <w:bCs/>
          <w:color w:val="2E7D4F"/>
          <w:sz w:val="26"/>
          <w:szCs w:val="26"/>
        </w:rPr>
        <w:t xml:space="preserve">First week checklist (AgriFood Seller)</w:t>
      </w:r>
      <w:bookmarkEnd w:id="1"/>
    </w:p>
    <w:p>
      <w:pPr>
        <w:pStyle w:val="ListParagraph"/>
        <w:numPr>
          <w:ilvl w:val="0"/>
          <w:numId w:val="203"/>
        </w:numPr>
        <w:spacing w:after="70" w:line="280"/>
      </w:pPr>
      <w:r>
        <w:rPr>
          <w:rFonts w:ascii="Calibri" w:cs="Calibri" w:eastAsia="Calibri" w:hAnsi="Calibri"/>
          <w:color w:val="1F2A24"/>
          <w:sz w:val="21"/>
          <w:szCs w:val="21"/>
        </w:rPr>
        <w:t xml:space="preserve">Fill in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(Part 6).</w:t>
      </w:r>
    </w:p>
    <w:p>
      <w:pPr>
        <w:pStyle w:val="ListParagraph"/>
        <w:numPr>
          <w:ilvl w:val="0"/>
          <w:numId w:val="203"/>
        </w:numPr>
        <w:spacing w:after="70" w:line="280"/>
      </w:pPr>
      <w:r>
        <w:rPr>
          <w:rFonts w:ascii="Calibri" w:cs="Calibri" w:eastAsia="Calibri" w:hAnsi="Calibri"/>
          <w:color w:val="1F2A24"/>
          <w:sz w:val="21"/>
          <w:szCs w:val="21"/>
        </w:rPr>
        <w:t xml:space="preserve">Add your main produce lines with grade and harvest date in the description.</w:t>
      </w:r>
    </w:p>
    <w:p>
      <w:pPr>
        <w:pStyle w:val="ListParagraph"/>
        <w:numPr>
          <w:ilvl w:val="0"/>
          <w:numId w:val="203"/>
        </w:numPr>
        <w:spacing w:after="70" w:line="280"/>
      </w:pPr>
      <w:r>
        <w:rPr>
          <w:rFonts w:ascii="Calibri" w:cs="Calibri" w:eastAsia="Calibri" w:hAnsi="Calibri"/>
          <w:color w:val="1F2A24"/>
          <w:sz w:val="21"/>
          <w:szCs w:val="21"/>
        </w:rPr>
        <w:t xml:space="preserve">Set </w:t>
      </w:r>
      <w:r>
        <w:rPr>
          <w:rFonts w:ascii="Calibri" w:cs="Calibri" w:eastAsia="Calibri" w:hAnsi="Calibri"/>
          <w:b/>
          <w:bCs/>
          <w:color w:val="1F2A24"/>
          <w:sz w:val="21"/>
          <w:szCs w:val="21"/>
        </w:rPr>
        <w:t xml:space="preserve">Minimum order</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Delivery available</w:t>
      </w:r>
      <w:r>
        <w:rPr>
          <w:rFonts w:ascii="Calibri" w:cs="Calibri" w:eastAsia="Calibri" w:hAnsi="Calibri"/>
          <w:color w:val="1F2A24"/>
          <w:sz w:val="21"/>
          <w:szCs w:val="21"/>
        </w:rPr>
        <w:t xml:space="preserve"> for each.</w:t>
      </w:r>
    </w:p>
    <w:p>
      <w:pPr>
        <w:pStyle w:val="ListParagraph"/>
        <w:numPr>
          <w:ilvl w:val="0"/>
          <w:numId w:val="203"/>
        </w:numPr>
        <w:spacing w:after="70" w:line="280"/>
      </w:pPr>
      <w:r>
        <w:rPr>
          <w:rFonts w:ascii="Calibri" w:cs="Calibri" w:eastAsia="Calibri" w:hAnsi="Calibri"/>
          <w:color w:val="1F2A24"/>
          <w:sz w:val="21"/>
          <w:szCs w:val="21"/>
        </w:rPr>
        <w:t xml:space="preserve">Record one test order, confirm it, check stock reduced, then cancel and adjust stock back.</w:t>
      </w:r>
    </w:p>
    <w:p>
      <w:pPr>
        <w:pStyle w:val="ListParagraph"/>
        <w:numPr>
          <w:ilvl w:val="0"/>
          <w:numId w:val="203"/>
        </w:numPr>
        <w:spacing w:after="70" w:line="280"/>
      </w:pPr>
      <w:r>
        <w:rPr>
          <w:rFonts w:ascii="Calibri" w:cs="Calibri" w:eastAsia="Calibri" w:hAnsi="Calibri"/>
          <w:color w:val="1F2A24"/>
          <w:sz w:val="21"/>
          <w:szCs w:val="21"/>
        </w:rPr>
        <w:t xml:space="preserve">Add your delivery, grading, packaging or aggregation services in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w:t>
      </w:r>
    </w:p>
    <w:p>
      <w:pPr>
        <w:spacing w:after="60"/>
      </w:pPr>
    </w:p>
    <w:p>
      <w:pPr>
        <w:pStyle w:val="Heading3"/>
        <w:keepNext/>
        <w:spacing w:after="100" w:before="260"/>
      </w:pPr>
      <w:bookmarkStart w:name="h_daily_routine_agrifood_seller_" w:id="1"/>
      <w:r>
        <w:rPr>
          <w:rFonts w:ascii="Cambria" w:cs="Cambria" w:eastAsia="Cambria" w:hAnsi="Cambria"/>
          <w:b/>
          <w:bCs/>
          <w:color w:val="2E7D4F"/>
          <w:sz w:val="26"/>
          <w:szCs w:val="26"/>
        </w:rPr>
        <w:t xml:space="preserve">Daily routine (AgriFood Seller)</w:t>
      </w:r>
      <w:bookmarkEnd w:id="1"/>
    </w:p>
    <w:p>
      <w:pPr>
        <w:pStyle w:val="ListParagraph"/>
        <w:numPr>
          <w:ilvl w:val="0"/>
          <w:numId w:val="2"/>
        </w:numPr>
        <w:spacing w:after="60" w:line="280"/>
      </w:pPr>
      <w:r>
        <w:rPr>
          <w:rFonts w:ascii="Calibri" w:cs="Calibri" w:eastAsia="Calibri" w:hAnsi="Calibri"/>
          <w:color w:val="1F2A24"/>
          <w:sz w:val="21"/>
          <w:szCs w:val="21"/>
        </w:rPr>
        <w:t xml:space="preserve">Morning: check market prices, then update </w:t>
      </w:r>
      <w:r>
        <w:rPr>
          <w:rFonts w:ascii="Calibri" w:cs="Calibri" w:eastAsia="Calibri" w:hAnsi="Calibri"/>
          <w:b/>
          <w:bCs/>
          <w:color w:val="1F2A24"/>
          <w:sz w:val="21"/>
          <w:szCs w:val="21"/>
        </w:rPr>
        <w:t xml:space="preserve">Pricing &amp; Stock</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Add the day's harvest with </w:t>
      </w:r>
      <w:r>
        <w:rPr>
          <w:rFonts w:ascii="Calibri" w:cs="Calibri" w:eastAsia="Calibri" w:hAnsi="Calibri"/>
          <w:b/>
          <w:bCs/>
          <w:color w:val="1F2A24"/>
          <w:sz w:val="21"/>
          <w:szCs w:val="21"/>
        </w:rPr>
        <w:t xml:space="preserve">adjust</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Record orders as they come in.</w:t>
      </w:r>
    </w:p>
    <w:p>
      <w:pPr>
        <w:pStyle w:val="ListParagraph"/>
        <w:numPr>
          <w:ilvl w:val="0"/>
          <w:numId w:val="2"/>
        </w:numPr>
        <w:spacing w:after="60" w:line="280"/>
      </w:pPr>
      <w:r>
        <w:rPr>
          <w:rFonts w:ascii="Calibri" w:cs="Calibri" w:eastAsia="Calibri" w:hAnsi="Calibri"/>
          <w:color w:val="1F2A24"/>
          <w:sz w:val="21"/>
          <w:szCs w:val="21"/>
        </w:rPr>
        <w:t xml:space="preserve">Evening: unlist anything that has gone, mark paid orders, check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for money received.</w:t>
      </w:r>
    </w:p>
    <w:p>
      <w:pPr>
        <w:spacing w:after="60"/>
      </w:pPr>
    </w:p>
    <w:p>
      <w:pPr>
        <w:pBdr>
          <w:left w:val="single" w:color="7A5BB0" w:sz="24" w:space="8"/>
        </w:pBdr>
        <w:shd w:fill="F1ECF8" w:val="clear"/>
        <w:spacing w:after="160" w:before="80" w:line="280"/>
        <w:ind w:left="200" w:right="100"/>
      </w:pPr>
      <w:r>
        <w:rPr>
          <w:rFonts w:ascii="Calibri" w:cs="Calibri" w:eastAsia="Calibri" w:hAnsi="Calibri"/>
          <w:b/>
          <w:bCs/>
          <w:color w:val="7A5BB0"/>
          <w:sz w:val="21"/>
          <w:szCs w:val="21"/>
        </w:rPr>
        <w:t xml:space="preserve">Example: </w:t>
      </w:r>
      <w:r>
        <w:rPr>
          <w:rFonts w:ascii="Calibri" w:cs="Calibri" w:eastAsia="Calibri" w:hAnsi="Calibri"/>
          <w:color w:val="1F2A24"/>
          <w:sz w:val="21"/>
          <w:szCs w:val="21"/>
        </w:rPr>
        <w:t xml:space="preserve">A grower in Kafue lists "Tomatoes, grade A, 20 kg crate" at ZMW 180, 60 crates in stock, minimum order 5, delivery available. A Lusaka restaurant orders 10 crates. You record a </w:t>
      </w:r>
      <w:r>
        <w:rPr>
          <w:rFonts w:ascii="Calibri" w:cs="Calibri" w:eastAsia="Calibri" w:hAnsi="Calibri"/>
          <w:b/>
          <w:bCs/>
          <w:color w:val="1F2A24"/>
          <w:sz w:val="21"/>
          <w:szCs w:val="21"/>
        </w:rPr>
        <w:t xml:space="preserve">Walk-in / phone</w:t>
      </w:r>
      <w:r>
        <w:rPr>
          <w:rFonts w:ascii="Calibri" w:cs="Calibri" w:eastAsia="Calibri" w:hAnsi="Calibri"/>
          <w:color w:val="1F2A24"/>
          <w:sz w:val="21"/>
          <w:szCs w:val="21"/>
        </w:rPr>
        <w:t xml:space="preserve"> order with delivery to the restaurant on Thursday, status </w:t>
      </w:r>
      <w:r>
        <w:rPr>
          <w:rFonts w:ascii="Calibri" w:cs="Calibri" w:eastAsia="Calibri" w:hAnsi="Calibri"/>
          <w:b/>
          <w:bCs/>
          <w:color w:val="1F2A24"/>
          <w:sz w:val="21"/>
          <w:szCs w:val="21"/>
        </w:rPr>
        <w:t xml:space="preserve">Confirmed</w:t>
      </w:r>
      <w:r>
        <w:rPr>
          <w:rFonts w:ascii="Calibri" w:cs="Calibri" w:eastAsia="Calibri" w:hAnsi="Calibri"/>
          <w:color w:val="1F2A24"/>
          <w:sz w:val="21"/>
          <w:szCs w:val="21"/>
        </w:rPr>
        <w:t xml:space="preserve">. Stock drops to 50. On Thursday you click </w:t>
      </w:r>
      <w:r>
        <w:rPr>
          <w:rFonts w:ascii="Calibri" w:cs="Calibri" w:eastAsia="Calibri" w:hAnsi="Calibri"/>
          <w:b/>
          <w:bCs/>
          <w:color w:val="1F2A24"/>
          <w:sz w:val="21"/>
          <w:szCs w:val="21"/>
        </w:rPr>
        <w:t xml:space="preserve">Out For Delivery</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Delivered</w:t>
      </w:r>
      <w:r>
        <w:rPr>
          <w:rFonts w:ascii="Calibri" w:cs="Calibri" w:eastAsia="Calibri" w:hAnsi="Calibri"/>
          <w:color w:val="1F2A24"/>
          <w:sz w:val="21"/>
          <w:szCs w:val="21"/>
        </w:rPr>
        <w:t xml:space="preserve">, then </w:t>
      </w:r>
      <w:r>
        <w:rPr>
          <w:rFonts w:ascii="Calibri" w:cs="Calibri" w:eastAsia="Calibri" w:hAnsi="Calibri"/>
          <w:b/>
          <w:bCs/>
          <w:color w:val="1F2A24"/>
          <w:sz w:val="21"/>
          <w:szCs w:val="21"/>
        </w:rPr>
        <w:t xml:space="preserve">mark paid</w:t>
      </w:r>
      <w:r>
        <w:rPr>
          <w:rFonts w:ascii="Calibri" w:cs="Calibri" w:eastAsia="Calibri" w:hAnsi="Calibri"/>
          <w:color w:val="1F2A24"/>
          <w:sz w:val="21"/>
          <w:szCs w:val="21"/>
        </w:rPr>
        <w:t xml:space="preserve"> after they pay.</w:t>
      </w:r>
    </w:p>
    <w:p>
      <w:pPr>
        <w:pStyle w:val="Heading2"/>
        <w:keepNext/>
        <w:spacing w:after="140" w:before="360"/>
      </w:pPr>
      <w:bookmarkStart w:name="h_part_d_agro_processor" w:id="1"/>
      <w:r>
        <w:rPr>
          <w:rFonts w:ascii="Cambria" w:cs="Cambria" w:eastAsia="Cambria" w:hAnsi="Cambria"/>
          <w:b/>
          <w:bCs/>
          <w:color w:val="1F6B3A"/>
          <w:sz w:val="32"/>
          <w:szCs w:val="32"/>
        </w:rPr>
        <w:t xml:space="preserve">Part D — Agro Processor</w:t>
      </w:r>
      <w:bookmarkEnd w:id="1"/>
    </w:p>
    <w:p>
      <w:pPr>
        <w:spacing w:after="120" w:line="290"/>
      </w:pPr>
      <w:r>
        <w:rPr>
          <w:rFonts w:ascii="Calibri" w:cs="Calibri" w:eastAsia="Calibri" w:hAnsi="Calibri"/>
          <w:color w:val="1F2A24"/>
          <w:sz w:val="21"/>
          <w:szCs w:val="21"/>
        </w:rPr>
        <w:t xml:space="preserve">An agro processor turns raw produce (maize into mealie meal, soya into oil and cake, milk into yoghurt) into finished goods. The workspace tracks the </w:t>
      </w:r>
      <w:r>
        <w:rPr>
          <w:rFonts w:ascii="Calibri" w:cs="Calibri" w:eastAsia="Calibri" w:hAnsi="Calibri"/>
          <w:b/>
          <w:bCs/>
          <w:color w:val="1F2A24"/>
          <w:sz w:val="21"/>
          <w:szCs w:val="21"/>
        </w:rPr>
        <w:t xml:space="preserve">lot</w:t>
      </w:r>
      <w:r>
        <w:rPr>
          <w:rFonts w:ascii="Calibri" w:cs="Calibri" w:eastAsia="Calibri" w:hAnsi="Calibri"/>
          <w:color w:val="1F2A24"/>
          <w:sz w:val="21"/>
          <w:szCs w:val="21"/>
        </w:rPr>
        <w:t xml:space="preserve">: each batch of raw material from one source, how it was processed, what came out, and who bought it. Your sidebar shows: </w:t>
      </w:r>
      <w:r>
        <w:rPr>
          <w:rFonts w:ascii="Calibri" w:cs="Calibri" w:eastAsia="Calibri" w:hAnsi="Calibri"/>
          <w:b/>
          <w:bCs/>
          <w:color w:val="1F2A24"/>
          <w:sz w:val="21"/>
          <w:szCs w:val="21"/>
        </w:rPr>
        <w:t xml:space="preserve">Overview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Farm Sourcing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Processing Logs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Traceability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and the common tabs from Part 6. The services heading on the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tab is "Processing services", with the hint "Toll milling, drying, packaging or cold storage you offer to farmers."</w:t>
      </w:r>
    </w:p>
    <w:p>
      <w:pPr>
        <w:pStyle w:val="Heading3"/>
        <w:keepNext/>
        <w:spacing w:after="100" w:before="260"/>
      </w:pPr>
      <w:bookmarkStart w:name="h_the_lot_in_plain_words" w:id="1"/>
      <w:r>
        <w:rPr>
          <w:rFonts w:ascii="Cambria" w:cs="Cambria" w:eastAsia="Cambria" w:hAnsi="Cambria"/>
          <w:b/>
          <w:bCs/>
          <w:color w:val="2E7D4F"/>
          <w:sz w:val="26"/>
          <w:szCs w:val="26"/>
        </w:rPr>
        <w:t xml:space="preserve">The lot, in plain words</w:t>
      </w:r>
      <w:bookmarkEnd w:id="1"/>
    </w:p>
    <w:p>
      <w:pPr>
        <w:spacing w:after="120" w:line="290"/>
      </w:pPr>
      <w:r>
        <w:rPr>
          <w:rFonts w:ascii="Calibri" w:cs="Calibri" w:eastAsia="Calibri" w:hAnsi="Calibri"/>
          <w:color w:val="1F2A24"/>
          <w:sz w:val="21"/>
          <w:szCs w:val="21"/>
        </w:rPr>
        <w:t xml:space="preserve">A lot is one record that follows a batch from the day it arrives to the day it is sold. It carries:</w:t>
      </w:r>
    </w:p>
    <w:p>
      <w:pPr>
        <w:pStyle w:val="ListParagraph"/>
        <w:numPr>
          <w:ilvl w:val="0"/>
          <w:numId w:val="2"/>
        </w:numPr>
        <w:spacing w:after="6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lot code</w:t>
      </w:r>
      <w:r>
        <w:rPr>
          <w:rFonts w:ascii="Calibri" w:cs="Calibri" w:eastAsia="Calibri" w:hAnsi="Calibri"/>
          <w:color w:val="1F2A24"/>
          <w:sz w:val="21"/>
          <w:szCs w:val="21"/>
        </w:rPr>
        <w:t xml:space="preserve"> made by the app, in the form LOT-year-number (for example LOT-2026-0001);</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source</w:t>
      </w:r>
      <w:r>
        <w:rPr>
          <w:rFonts w:ascii="Calibri" w:cs="Calibri" w:eastAsia="Calibri" w:hAnsi="Calibri"/>
          <w:color w:val="1F2A24"/>
          <w:sz w:val="21"/>
          <w:szCs w:val="21"/>
        </w:rPr>
        <w:t xml:space="preserve"> (a farm on the platform, or an outside supplier you name);</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raw material</w:t>
      </w:r>
      <w:r>
        <w:rPr>
          <w:rFonts w:ascii="Calibri" w:cs="Calibri" w:eastAsia="Calibri" w:hAnsi="Calibri"/>
          <w:color w:val="1F2A24"/>
          <w:sz w:val="21"/>
          <w:szCs w:val="21"/>
        </w:rPr>
        <w:t xml:space="preserve"> with quantity, unit and price paid;</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dates</w:t>
      </w:r>
      <w:r>
        <w:rPr>
          <w:rFonts w:ascii="Calibri" w:cs="Calibri" w:eastAsia="Calibri" w:hAnsi="Calibri"/>
          <w:color w:val="1F2A24"/>
          <w:sz w:val="21"/>
          <w:szCs w:val="21"/>
        </w:rPr>
        <w:t xml:space="preserve">: received, processing started (set by the app), completed (set by the app);</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output</w:t>
      </w:r>
      <w:r>
        <w:rPr>
          <w:rFonts w:ascii="Calibri" w:cs="Calibri" w:eastAsia="Calibri" w:hAnsi="Calibri"/>
          <w:color w:val="1F2A24"/>
          <w:sz w:val="21"/>
          <w:szCs w:val="21"/>
        </w:rPr>
        <w:t xml:space="preserve">: finished product, quantity, unit, sold so far, expiry date;</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quality check</w:t>
      </w:r>
      <w:r>
        <w:rPr>
          <w:rFonts w:ascii="Calibri" w:cs="Calibri" w:eastAsia="Calibri" w:hAnsi="Calibri"/>
          <w:color w:val="1F2A24"/>
          <w:sz w:val="21"/>
          <w:szCs w:val="21"/>
        </w:rPr>
        <w:t xml:space="preserve">: pass, fail or not tested, plus notes;</w:t>
      </w:r>
    </w:p>
    <w:p>
      <w:pPr>
        <w:pStyle w:val="ListParagraph"/>
        <w:numPr>
          <w:ilvl w:val="0"/>
          <w:numId w:val="2"/>
        </w:numPr>
        <w:spacing w:after="6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Lot statuses.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92"/>
        <w:gridCol w:w="6546"/>
      </w:tblGrid>
      <w:tr>
        <w:trPr>
          <w:cantSplit/>
          <w:tblHeader/>
        </w:trPr>
        <w:tc>
          <w:tcPr>
            <w:tcW w:type="dxa" w:w="309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Status</w:t>
            </w:r>
          </w:p>
        </w:tc>
        <w:tc>
          <w:tcPr>
            <w:tcW w:type="dxa" w:w="654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0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Received</w:t>
            </w:r>
          </w:p>
        </w:tc>
        <w:tc>
          <w:tcPr>
            <w:tcW w:type="dxa" w:w="65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Raw material has arrived and is waiting. Shown as "Raw material received".</w:t>
            </w:r>
          </w:p>
        </w:tc>
      </w:tr>
      <w:tr>
        <w:trPr>
          <w:cantSplit/>
          <w:tblHeader w:val="false"/>
        </w:trPr>
        <w:tc>
          <w:tcPr>
            <w:tcW w:type="dxa" w:w="30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Processing</w:t>
            </w:r>
          </w:p>
        </w:tc>
        <w:tc>
          <w:tcPr>
            <w:tcW w:type="dxa" w:w="65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Work has started. The start date is filled in for you.</w:t>
            </w:r>
          </w:p>
        </w:tc>
      </w:tr>
      <w:tr>
        <w:trPr>
          <w:cantSplit/>
          <w:tblHeader w:val="false"/>
        </w:trPr>
        <w:tc>
          <w:tcPr>
            <w:tcW w:type="dxa" w:w="30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Completed</w:t>
            </w:r>
          </w:p>
        </w:tc>
        <w:tc>
          <w:tcPr>
            <w:tcW w:type="dxa" w:w="65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Finished product is ready. The completed date is filled in for you if empty.</w:t>
            </w:r>
          </w:p>
        </w:tc>
      </w:tr>
      <w:tr>
        <w:trPr>
          <w:cantSplit/>
          <w:tblHeader w:val="false"/>
        </w:trPr>
        <w:tc>
          <w:tcPr>
            <w:tcW w:type="dxa" w:w="30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Sold Out</w:t>
            </w:r>
          </w:p>
        </w:tc>
        <w:tc>
          <w:tcPr>
            <w:tcW w:type="dxa" w:w="65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of the finished product has been sold.</w:t>
            </w:r>
          </w:p>
        </w:tc>
      </w:tr>
      <w:tr>
        <w:trPr>
          <w:cantSplit/>
          <w:tblHeader w:val="false"/>
        </w:trPr>
        <w:tc>
          <w:tcPr>
            <w:tcW w:type="dxa" w:w="30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Rejected</w:t>
            </w:r>
          </w:p>
        </w:tc>
        <w:tc>
          <w:tcPr>
            <w:tcW w:type="dxa" w:w="65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raw material failed quality control or was refused.</w:t>
            </w:r>
          </w:p>
        </w:tc>
      </w:tr>
    </w:tbl>
    <w:p>
      <w:pPr>
        <w:spacing w:after="160"/>
      </w:pPr>
    </w:p>
    <w:p>
      <w:pPr>
        <w:pStyle w:val="Heading3"/>
        <w:keepNext/>
        <w:spacing w:after="100" w:before="260"/>
      </w:pPr>
      <w:bookmarkStart w:name="h_overview_processor_" w:id="1"/>
      <w:r>
        <w:rPr>
          <w:rFonts w:ascii="Cambria" w:cs="Cambria" w:eastAsia="Cambria" w:hAnsi="Cambria"/>
          <w:b/>
          <w:bCs/>
          <w:color w:val="2E7D4F"/>
          <w:sz w:val="26"/>
          <w:szCs w:val="26"/>
        </w:rPr>
        <w:t xml:space="preserve">Overview (Processor)</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see lots in progress, finished stock and money received.</w:t>
      </w:r>
    </w:p>
    <w:p>
      <w:pPr>
        <w:spacing w:after="120" w:line="290"/>
      </w:pPr>
      <w:r>
        <w:rPr>
          <w:rFonts w:ascii="Calibri" w:cs="Calibri" w:eastAsia="Calibri" w:hAnsi="Calibri"/>
          <w:b/>
          <w:bCs/>
          <w:color w:val="1F2A24"/>
          <w:sz w:val="21"/>
          <w:szCs w:val="21"/>
        </w:rPr>
        <w:t xml:space="preserve">What you will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33"/>
        <w:gridCol w:w="6205"/>
      </w:tblGrid>
      <w:tr>
        <w:trPr>
          <w:cantSplit/>
          <w:tblHeader/>
        </w:trPr>
        <w:tc>
          <w:tcPr>
            <w:tcW w:type="dxa" w:w="343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Tile</w:t>
            </w:r>
          </w:p>
        </w:tc>
        <w:tc>
          <w:tcPr>
            <w:tcW w:type="dxa" w:w="620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4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Lots in process</w:t>
            </w:r>
          </w:p>
        </w:tc>
        <w:tc>
          <w:tcPr>
            <w:tcW w:type="dxa" w:w="62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Lots that are </w:t>
            </w:r>
            <w:r>
              <w:rPr>
                <w:rFonts w:ascii="Calibri" w:cs="Calibri" w:eastAsia="Calibri" w:hAnsi="Calibri"/>
                <w:b/>
                <w:bCs/>
                <w:color w:val="1F2A24"/>
                <w:sz w:val="18"/>
                <w:szCs w:val="18"/>
              </w:rPr>
              <w:t xml:space="preserve">Received</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Processing</w:t>
            </w:r>
            <w:r>
              <w:rPr>
                <w:rFonts w:ascii="Calibri" w:cs="Calibri" w:eastAsia="Calibri" w:hAnsi="Calibri"/>
                <w:color w:val="1F2A24"/>
                <w:sz w:val="18"/>
                <w:szCs w:val="18"/>
              </w:rPr>
              <w:t xml:space="preserve">. The small text shows total lots.</w:t>
            </w:r>
          </w:p>
        </w:tc>
      </w:tr>
      <w:tr>
        <w:trPr>
          <w:cantSplit/>
          <w:tblHeader w:val="false"/>
        </w:trPr>
        <w:tc>
          <w:tcPr>
            <w:tcW w:type="dxa" w:w="34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Finished stock</w:t>
            </w:r>
          </w:p>
        </w:tc>
        <w:tc>
          <w:tcPr>
            <w:tcW w:type="dxa" w:w="62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Units not yet sold across all </w:t>
            </w:r>
            <w:r>
              <w:rPr>
                <w:rFonts w:ascii="Calibri" w:cs="Calibri" w:eastAsia="Calibri" w:hAnsi="Calibri"/>
                <w:b/>
                <w:bCs/>
                <w:color w:val="1F2A24"/>
                <w:sz w:val="18"/>
                <w:szCs w:val="18"/>
              </w:rPr>
              <w:t xml:space="preserve">Completed</w:t>
            </w:r>
            <w:r>
              <w:rPr>
                <w:rFonts w:ascii="Calibri" w:cs="Calibri" w:eastAsia="Calibri" w:hAnsi="Calibri"/>
                <w:color w:val="1F2A24"/>
                <w:sz w:val="18"/>
                <w:szCs w:val="18"/>
              </w:rPr>
              <w:t xml:space="preserve"> lots (output minus sold).</w:t>
            </w:r>
          </w:p>
        </w:tc>
      </w:tr>
      <w:tr>
        <w:trPr>
          <w:cantSplit/>
          <w:tblHeader w:val="false"/>
        </w:trPr>
        <w:tc>
          <w:tcPr>
            <w:tcW w:type="dxa" w:w="34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Open orders</w:t>
            </w:r>
          </w:p>
        </w:tc>
        <w:tc>
          <w:tcPr>
            <w:tcW w:type="dxa" w:w="62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Orders still in progress. The small text shows total orders.</w:t>
            </w:r>
          </w:p>
        </w:tc>
      </w:tr>
      <w:tr>
        <w:trPr>
          <w:cantSplit/>
          <w:tblHeader w:val="false"/>
        </w:trPr>
        <w:tc>
          <w:tcPr>
            <w:tcW w:type="dxa" w:w="34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Received (30 d)</w:t>
            </w:r>
          </w:p>
        </w:tc>
        <w:tc>
          <w:tcPr>
            <w:tcW w:type="dxa" w:w="62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Money actually received in the last 30 days.</w:t>
            </w:r>
          </w:p>
        </w:tc>
      </w:tr>
    </w:tbl>
    <w:p>
      <w:pPr>
        <w:spacing w:after="160"/>
      </w:pPr>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Quick actions</w:t>
      </w:r>
      <w:r>
        <w:rPr>
          <w:rFonts w:ascii="Calibri" w:cs="Calibri" w:eastAsia="Calibri" w:hAnsi="Calibri"/>
          <w:color w:val="1F2A24"/>
          <w:sz w:val="21"/>
          <w:szCs w:val="21"/>
        </w:rPr>
        <w:t xml:space="preserve"> buttons are </w:t>
      </w:r>
      <w:r>
        <w:rPr>
          <w:rFonts w:ascii="Calibri" w:cs="Calibri" w:eastAsia="Calibri" w:hAnsi="Calibri"/>
          <w:b/>
          <w:bCs/>
          <w:color w:val="1F2A24"/>
          <w:sz w:val="21"/>
          <w:szCs w:val="21"/>
        </w:rPr>
        <w:t xml:space="preserve">Record intake</w:t>
      </w:r>
      <w:r>
        <w:rPr>
          <w:rFonts w:ascii="Calibri" w:cs="Calibri" w:eastAsia="Calibri" w:hAnsi="Calibri"/>
          <w:color w:val="1F2A24"/>
          <w:sz w:val="21"/>
          <w:szCs w:val="21"/>
        </w:rPr>
        <w:t xml:space="preserve"> (opens </w:t>
      </w:r>
      <w:r>
        <w:rPr>
          <w:rFonts w:ascii="Calibri" w:cs="Calibri" w:eastAsia="Calibri" w:hAnsi="Calibri"/>
          <w:b/>
          <w:bCs/>
          <w:color w:val="1F2A24"/>
          <w:sz w:val="21"/>
          <w:szCs w:val="21"/>
        </w:rPr>
        <w:t xml:space="preserve">Farm Sourcing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Processing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Recent lots</w:t>
      </w:r>
      <w:r>
        <w:rPr>
          <w:rFonts w:ascii="Calibri" w:cs="Calibri" w:eastAsia="Calibri" w:hAnsi="Calibri"/>
          <w:color w:val="1F2A24"/>
          <w:sz w:val="21"/>
          <w:szCs w:val="21"/>
        </w:rPr>
        <w:t xml:space="preserve"> table lists the latest eight lots with these columns: </w:t>
      </w:r>
      <w:r>
        <w:rPr>
          <w:rFonts w:ascii="Calibri" w:cs="Calibri" w:eastAsia="Calibri" w:hAnsi="Calibri"/>
          <w:b/>
          <w:bCs/>
          <w:color w:val="1F2A24"/>
          <w:sz w:val="21"/>
          <w:szCs w:val="21"/>
        </w:rPr>
        <w:t xml:space="preserve">Lot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Source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Input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Product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Yield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If there are none you see "No lots yet. Record raw-material intake under Farm Sourcing."</w:t>
      </w:r>
    </w:p>
    <w:p>
      <w:pPr>
        <w:spacing w:after="120" w:line="290"/>
      </w:pPr>
      <w:r>
        <w:rPr>
          <w:rFonts w:ascii="Calibri" w:cs="Calibri" w:eastAsia="Calibri" w:hAnsi="Calibri"/>
          <w:color w:val="1F2A24"/>
          <w:sz w:val="21"/>
          <w:szCs w:val="21"/>
        </w:rPr>
        <w:t xml:space="preserve">The revenue chart and reminders are the same as for the other goods sellers.</w:t>
      </w:r>
    </w:p>
    <w:p>
      <w:pPr>
        <w:pStyle w:val="Heading3"/>
        <w:keepNext/>
        <w:spacing w:after="100" w:before="260"/>
      </w:pPr>
      <w:bookmarkStart w:name="h_farm_sourcing" w:id="1"/>
      <w:r>
        <w:rPr>
          <w:rFonts w:ascii="Cambria" w:cs="Cambria" w:eastAsia="Cambria" w:hAnsi="Cambria"/>
          <w:b/>
          <w:bCs/>
          <w:color w:val="2E7D4F"/>
          <w:sz w:val="26"/>
          <w:szCs w:val="26"/>
        </w:rPr>
        <w:t xml:space="preserve">Farm Sourcing</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record raw material arriving at your gate, who supplied it, how much you paid and where it came from. This is the start of traceability.</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Know the supplier (a farm or cooperative on AGRINUXES, or a name for an outside supplier), the commodity, the quantity and unit, and the total price paid.</w:t>
      </w:r>
    </w:p>
    <w:p>
      <w:pPr>
        <w:spacing w:after="120" w:line="290"/>
      </w:pPr>
      <w:r>
        <w:rPr>
          <w:rFonts w:ascii="Calibri" w:cs="Calibri" w:eastAsia="Calibri" w:hAnsi="Calibri"/>
          <w:b/>
          <w:bCs/>
          <w:color w:val="1F2A24"/>
          <w:sz w:val="21"/>
          <w:szCs w:val="21"/>
        </w:rPr>
        <w:t xml:space="preserve">Step by step: record an intake.</w:t>
      </w:r>
    </w:p>
    <w:p>
      <w:pPr>
        <w:pStyle w:val="ListParagraph"/>
        <w:numPr>
          <w:ilvl w:val="0"/>
          <w:numId w:val="204"/>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Farm Sourcing</w:t>
      </w:r>
      <w:r>
        <w:rPr>
          <w:rFonts w:ascii="Calibri" w:cs="Calibri" w:eastAsia="Calibri" w:hAnsi="Calibri"/>
          <w:color w:val="1F2A24"/>
          <w:sz w:val="21"/>
          <w:szCs w:val="21"/>
        </w:rPr>
        <w:t xml:space="preserve">.</w:t>
      </w:r>
    </w:p>
    <w:p>
      <w:pPr>
        <w:pStyle w:val="ListParagraph"/>
        <w:numPr>
          <w:ilvl w:val="0"/>
          <w:numId w:val="204"/>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 Record intake</w:t>
      </w:r>
      <w:r>
        <w:rPr>
          <w:rFonts w:ascii="Calibri" w:cs="Calibri" w:eastAsia="Calibri" w:hAnsi="Calibri"/>
          <w:color w:val="1F2A24"/>
          <w:sz w:val="21"/>
          <w:szCs w:val="21"/>
        </w:rPr>
        <w:t xml:space="preserve">. A window called </w:t>
      </w:r>
      <w:r>
        <w:rPr>
          <w:rFonts w:ascii="Calibri" w:cs="Calibri" w:eastAsia="Calibri" w:hAnsi="Calibri"/>
          <w:b/>
          <w:bCs/>
          <w:color w:val="1F2A24"/>
          <w:sz w:val="21"/>
          <w:szCs w:val="21"/>
        </w:rPr>
        <w:t xml:space="preserve">Record raw-material intake</w:t>
      </w:r>
      <w:r>
        <w:rPr>
          <w:rFonts w:ascii="Calibri" w:cs="Calibri" w:eastAsia="Calibri" w:hAnsi="Calibri"/>
          <w:color w:val="1F2A24"/>
          <w:sz w:val="21"/>
          <w:szCs w:val="21"/>
        </w:rPr>
        <w:t xml:space="preserve"> opens.</w:t>
      </w:r>
    </w:p>
    <w:p>
      <w:pPr>
        <w:pStyle w:val="ListParagraph"/>
        <w:numPr>
          <w:ilvl w:val="0"/>
          <w:numId w:val="204"/>
        </w:numPr>
        <w:spacing w:after="70" w:line="280"/>
      </w:pPr>
      <w:r>
        <w:rPr>
          <w:rFonts w:ascii="Calibri" w:cs="Calibri" w:eastAsia="Calibri" w:hAnsi="Calibri"/>
          <w:color w:val="1F2A24"/>
          <w:sz w:val="21"/>
          <w:szCs w:val="21"/>
        </w:rPr>
        <w:t xml:space="preserve">To pick a farm on the platform, type at least two letters in </w:t>
      </w:r>
      <w:r>
        <w:rPr>
          <w:rFonts w:ascii="Calibri" w:cs="Calibri" w:eastAsia="Calibri" w:hAnsi="Calibri"/>
          <w:b/>
          <w:bCs/>
          <w:color w:val="1F2A24"/>
          <w:sz w:val="21"/>
          <w:szCs w:val="21"/>
        </w:rPr>
        <w:t xml:space="preserve">Source farm (platform)</w:t>
      </w:r>
      <w:r>
        <w:rPr>
          <w:rFonts w:ascii="Calibri" w:cs="Calibri" w:eastAsia="Calibri" w:hAnsi="Calibri"/>
          <w:color w:val="1F2A24"/>
          <w:sz w:val="21"/>
          <w:szCs w:val="21"/>
        </w:rPr>
        <w:t xml:space="preserve"> and click the matching farm or cooperative. The </w:t>
      </w:r>
      <w:r>
        <w:rPr>
          <w:rFonts w:ascii="Calibri" w:cs="Calibri" w:eastAsia="Calibri" w:hAnsi="Calibri"/>
          <w:b/>
          <w:bCs/>
          <w:color w:val="1F2A24"/>
          <w:sz w:val="21"/>
          <w:szCs w:val="21"/>
        </w:rPr>
        <w:t xml:space="preserve">Source district</w:t>
      </w:r>
      <w:r>
        <w:rPr>
          <w:rFonts w:ascii="Calibri" w:cs="Calibri" w:eastAsia="Calibri" w:hAnsi="Calibri"/>
          <w:color w:val="1F2A24"/>
          <w:sz w:val="21"/>
          <w:szCs w:val="21"/>
        </w:rPr>
        <w:t xml:space="preserve"> fills in for you.</w:t>
      </w:r>
    </w:p>
    <w:p>
      <w:pPr>
        <w:pStyle w:val="ListParagraph"/>
        <w:numPr>
          <w:ilvl w:val="0"/>
          <w:numId w:val="204"/>
        </w:numPr>
        <w:spacing w:after="70" w:line="280"/>
      </w:pPr>
      <w:r>
        <w:rPr>
          <w:rFonts w:ascii="Calibri" w:cs="Calibri" w:eastAsia="Calibri" w:hAnsi="Calibri"/>
          <w:color w:val="1F2A24"/>
          <w:sz w:val="21"/>
          <w:szCs w:val="21"/>
        </w:rPr>
        <w:t xml:space="preserve">For an outside supplier leave that empty and type the </w:t>
      </w:r>
      <w:r>
        <w:rPr>
          <w:rFonts w:ascii="Calibri" w:cs="Calibri" w:eastAsia="Calibri" w:hAnsi="Calibri"/>
          <w:b/>
          <w:bCs/>
          <w:color w:val="1F2A24"/>
          <w:sz w:val="21"/>
          <w:szCs w:val="21"/>
        </w:rPr>
        <w:t xml:space="preserve">or supplier name (off-platform)</w:t>
      </w:r>
      <w:r>
        <w:rPr>
          <w:rFonts w:ascii="Calibri" w:cs="Calibri" w:eastAsia="Calibri" w:hAnsi="Calibri"/>
          <w:color w:val="1F2A24"/>
          <w:sz w:val="21"/>
          <w:szCs w:val="21"/>
        </w:rPr>
        <w:t xml:space="preserve">. This box is switched off while a platform farm is chosen.</w:t>
      </w:r>
    </w:p>
    <w:p>
      <w:pPr>
        <w:pStyle w:val="ListParagraph"/>
        <w:numPr>
          <w:ilvl w:val="0"/>
          <w:numId w:val="204"/>
        </w:numPr>
        <w:spacing w:after="70" w:line="280"/>
      </w:pPr>
      <w:r>
        <w:rPr>
          <w:rFonts w:ascii="Calibri" w:cs="Calibri" w:eastAsia="Calibri" w:hAnsi="Calibri"/>
          <w:color w:val="1F2A24"/>
          <w:sz w:val="21"/>
          <w:szCs w:val="21"/>
        </w:rPr>
        <w:t xml:space="preserve">Check or type the </w:t>
      </w:r>
      <w:r>
        <w:rPr>
          <w:rFonts w:ascii="Calibri" w:cs="Calibri" w:eastAsia="Calibri" w:hAnsi="Calibri"/>
          <w:b/>
          <w:bCs/>
          <w:color w:val="1F2A24"/>
          <w:sz w:val="21"/>
          <w:szCs w:val="21"/>
        </w:rPr>
        <w:t xml:space="preserve">Source district</w:t>
      </w:r>
      <w:r>
        <w:rPr>
          <w:rFonts w:ascii="Calibri" w:cs="Calibri" w:eastAsia="Calibri" w:hAnsi="Calibri"/>
          <w:color w:val="1F2A24"/>
          <w:sz w:val="21"/>
          <w:szCs w:val="21"/>
        </w:rPr>
        <w:t xml:space="preserve">.</w:t>
      </w:r>
    </w:p>
    <w:p>
      <w:pPr>
        <w:pStyle w:val="ListParagraph"/>
        <w:numPr>
          <w:ilvl w:val="0"/>
          <w:numId w:val="204"/>
        </w:numPr>
        <w:spacing w:after="70" w:line="280"/>
      </w:pPr>
      <w:r>
        <w:rPr>
          <w:rFonts w:ascii="Calibri" w:cs="Calibri" w:eastAsia="Calibri" w:hAnsi="Calibri"/>
          <w:color w:val="1F2A24"/>
          <w:sz w:val="21"/>
          <w:szCs w:val="21"/>
        </w:rPr>
        <w:t xml:space="preserve">Set </w:t>
      </w:r>
      <w:r>
        <w:rPr>
          <w:rFonts w:ascii="Calibri" w:cs="Calibri" w:eastAsia="Calibri" w:hAnsi="Calibri"/>
          <w:b/>
          <w:bCs/>
          <w:color w:val="1F2A24"/>
          <w:sz w:val="21"/>
          <w:szCs w:val="21"/>
        </w:rPr>
        <w:t xml:space="preserve">Received on</w:t>
      </w:r>
      <w:r>
        <w:rPr>
          <w:rFonts w:ascii="Calibri" w:cs="Calibri" w:eastAsia="Calibri" w:hAnsi="Calibri"/>
          <w:color w:val="1F2A24"/>
          <w:sz w:val="21"/>
          <w:szCs w:val="21"/>
        </w:rPr>
        <w:t xml:space="preserve"> (required; today by default).</w:t>
      </w:r>
    </w:p>
    <w:p>
      <w:pPr>
        <w:pStyle w:val="ListParagraph"/>
        <w:numPr>
          <w:ilvl w:val="0"/>
          <w:numId w:val="204"/>
        </w:numPr>
        <w:spacing w:after="70" w:line="280"/>
      </w:pPr>
      <w:r>
        <w:rPr>
          <w:rFonts w:ascii="Calibri" w:cs="Calibri" w:eastAsia="Calibri" w:hAnsi="Calibri"/>
          <w:color w:val="1F2A24"/>
          <w:sz w:val="21"/>
          <w:szCs w:val="21"/>
        </w:rPr>
        <w:t xml:space="preserve">Type the </w:t>
      </w:r>
      <w:r>
        <w:rPr>
          <w:rFonts w:ascii="Calibri" w:cs="Calibri" w:eastAsia="Calibri" w:hAnsi="Calibri"/>
          <w:b/>
          <w:bCs/>
          <w:color w:val="1F2A24"/>
          <w:sz w:val="21"/>
          <w:szCs w:val="21"/>
        </w:rPr>
        <w:t xml:space="preserve">Raw material</w:t>
      </w:r>
      <w:r>
        <w:rPr>
          <w:rFonts w:ascii="Calibri" w:cs="Calibri" w:eastAsia="Calibri" w:hAnsi="Calibri"/>
          <w:color w:val="1F2A24"/>
          <w:sz w:val="21"/>
          <w:szCs w:val="21"/>
        </w:rPr>
        <w:t xml:space="preserve"> (required), for example "Maize grain".</w:t>
      </w:r>
    </w:p>
    <w:p>
      <w:pPr>
        <w:pStyle w:val="ListParagraph"/>
        <w:numPr>
          <w:ilvl w:val="0"/>
          <w:numId w:val="204"/>
        </w:numPr>
        <w:spacing w:after="70" w:line="280"/>
      </w:pPr>
      <w:r>
        <w:rPr>
          <w:rFonts w:ascii="Calibri" w:cs="Calibri" w:eastAsia="Calibri" w:hAnsi="Calibri"/>
          <w:color w:val="1F2A24"/>
          <w:sz w:val="21"/>
          <w:szCs w:val="21"/>
        </w:rPr>
        <w:t xml:space="preserve">Enter </w:t>
      </w:r>
      <w:r>
        <w:rPr>
          <w:rFonts w:ascii="Calibri" w:cs="Calibri" w:eastAsia="Calibri" w:hAnsi="Calibri"/>
          <w:b/>
          <w:bCs/>
          <w:color w:val="1F2A24"/>
          <w:sz w:val="21"/>
          <w:szCs w:val="21"/>
        </w:rPr>
        <w:t xml:space="preserve">Quantity</w:t>
      </w:r>
      <w:r>
        <w:rPr>
          <w:rFonts w:ascii="Calibri" w:cs="Calibri" w:eastAsia="Calibri" w:hAnsi="Calibri"/>
          <w:color w:val="1F2A24"/>
          <w:sz w:val="21"/>
          <w:szCs w:val="21"/>
        </w:rPr>
        <w:t xml:space="preserve"> (required) and choose the </w:t>
      </w:r>
      <w:r>
        <w:rPr>
          <w:rFonts w:ascii="Calibri" w:cs="Calibri" w:eastAsia="Calibri" w:hAnsi="Calibri"/>
          <w:b/>
          <w:bCs/>
          <w:color w:val="1F2A24"/>
          <w:sz w:val="21"/>
          <w:szCs w:val="21"/>
        </w:rPr>
        <w:t xml:space="preserve">Unit</w:t>
      </w:r>
      <w:r>
        <w:rPr>
          <w:rFonts w:ascii="Calibri" w:cs="Calibri" w:eastAsia="Calibri" w:hAnsi="Calibri"/>
          <w:color w:val="1F2A24"/>
          <w:sz w:val="21"/>
          <w:szCs w:val="21"/>
        </w:rPr>
        <w:t xml:space="preserve"> (kg, tonne, litre, bag, crate, head).</w:t>
      </w:r>
    </w:p>
    <w:p>
      <w:pPr>
        <w:pStyle w:val="ListParagraph"/>
        <w:numPr>
          <w:ilvl w:val="0"/>
          <w:numId w:val="204"/>
        </w:numPr>
        <w:spacing w:after="70" w:line="280"/>
      </w:pPr>
      <w:r>
        <w:rPr>
          <w:rFonts w:ascii="Calibri" w:cs="Calibri" w:eastAsia="Calibri" w:hAnsi="Calibri"/>
          <w:color w:val="1F2A24"/>
          <w:sz w:val="21"/>
          <w:szCs w:val="21"/>
        </w:rPr>
        <w:t xml:space="preserve">Enter </w:t>
      </w:r>
      <w:r>
        <w:rPr>
          <w:rFonts w:ascii="Calibri" w:cs="Calibri" w:eastAsia="Calibri" w:hAnsi="Calibri"/>
          <w:b/>
          <w:bCs/>
          <w:color w:val="1F2A24"/>
          <w:sz w:val="21"/>
          <w:szCs w:val="21"/>
        </w:rPr>
        <w:t xml:space="preserve">Price paid to source (ZMW)</w:t>
      </w:r>
      <w:r>
        <w:rPr>
          <w:rFonts w:ascii="Calibri" w:cs="Calibri" w:eastAsia="Calibri" w:hAnsi="Calibri"/>
          <w:color w:val="1F2A24"/>
          <w:sz w:val="21"/>
          <w:szCs w:val="21"/>
        </w:rPr>
        <w:t xml:space="preserve">, the total for the whole load, not per kilogram.</w:t>
      </w:r>
    </w:p>
    <w:p>
      <w:pPr>
        <w:pStyle w:val="ListParagraph"/>
        <w:numPr>
          <w:ilvl w:val="0"/>
          <w:numId w:val="204"/>
        </w:numPr>
        <w:spacing w:after="70" w:line="280"/>
      </w:pPr>
      <w:r>
        <w:rPr>
          <w:rFonts w:ascii="Calibri" w:cs="Calibri" w:eastAsia="Calibri" w:hAnsi="Calibri"/>
          <w:color w:val="1F2A24"/>
          <w:sz w:val="21"/>
          <w:szCs w:val="21"/>
        </w:rPr>
        <w:t xml:space="preserve">Leave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at </w:t>
      </w:r>
      <w:r>
        <w:rPr>
          <w:rFonts w:ascii="Calibri" w:cs="Calibri" w:eastAsia="Calibri" w:hAnsi="Calibri"/>
          <w:b/>
          <w:bCs/>
          <w:color w:val="1F2A24"/>
          <w:sz w:val="21"/>
          <w:szCs w:val="21"/>
        </w:rPr>
        <w:t xml:space="preserve">Received</w:t>
      </w:r>
      <w:r>
        <w:rPr>
          <w:rFonts w:ascii="Calibri" w:cs="Calibri" w:eastAsia="Calibri" w:hAnsi="Calibri"/>
          <w:color w:val="1F2A24"/>
          <w:sz w:val="21"/>
          <w:szCs w:val="21"/>
        </w:rPr>
        <w:t xml:space="preserve">.</w:t>
      </w:r>
    </w:p>
    <w:p>
      <w:pPr>
        <w:pStyle w:val="ListParagraph"/>
        <w:numPr>
          <w:ilvl w:val="0"/>
          <w:numId w:val="204"/>
        </w:numPr>
        <w:spacing w:after="70" w:line="280"/>
      </w:pPr>
      <w:r>
        <w:rPr>
          <w:rFonts w:ascii="Calibri" w:cs="Calibri" w:eastAsia="Calibri" w:hAnsi="Calibri"/>
          <w:color w:val="1F2A24"/>
          <w:sz w:val="21"/>
          <w:szCs w:val="21"/>
        </w:rPr>
        <w:t xml:space="preserve">Optionally add </w:t>
      </w:r>
      <w:r>
        <w:rPr>
          <w:rFonts w:ascii="Calibri" w:cs="Calibri" w:eastAsia="Calibri" w:hAnsi="Calibri"/>
          <w:b/>
          <w:bCs/>
          <w:color w:val="1F2A24"/>
          <w:sz w:val="21"/>
          <w:szCs w:val="21"/>
        </w:rPr>
        <w:t xml:space="preserve">QC result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QC notes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Notes</w:t>
      </w:r>
      <w:r>
        <w:rPr>
          <w:rFonts w:ascii="Calibri" w:cs="Calibri" w:eastAsia="Calibri" w:hAnsi="Calibri"/>
          <w:color w:val="1F2A24"/>
          <w:sz w:val="21"/>
          <w:szCs w:val="21"/>
        </w:rPr>
        <w:t xml:space="preserve">.</w:t>
      </w:r>
    </w:p>
    <w:p>
      <w:pPr>
        <w:pStyle w:val="ListParagraph"/>
        <w:numPr>
          <w:ilvl w:val="0"/>
          <w:numId w:val="204"/>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lot</w:t>
      </w:r>
      <w:r>
        <w:rPr>
          <w:rFonts w:ascii="Calibri" w:cs="Calibri" w:eastAsia="Calibri" w:hAnsi="Calibri"/>
          <w:color w:val="1F2A24"/>
          <w:sz w:val="21"/>
          <w:szCs w:val="21"/>
        </w:rPr>
        <w:t xml:space="preserve">. You see "Lot saved." and a lot code is created.</w:t>
      </w:r>
    </w:p>
    <w:p>
      <w:pPr>
        <w:spacing w:after="60"/>
      </w:pPr>
    </w:p>
    <w:p>
      <w:pPr>
        <w:spacing w:after="120" w:line="290"/>
      </w:pPr>
      <w:r>
        <w:rPr>
          <w:rFonts w:ascii="Calibri" w:cs="Calibri" w:eastAsia="Calibri" w:hAnsi="Calibri"/>
          <w:b/>
          <w:bCs/>
          <w:color w:val="1F2A24"/>
          <w:sz w:val="21"/>
          <w:szCs w:val="21"/>
        </w:rPr>
        <w:t xml:space="preserve">What you will see: the intake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67"/>
        <w:gridCol w:w="2182"/>
        <w:gridCol w:w="4089"/>
      </w:tblGrid>
      <w:tr>
        <w:trPr>
          <w:cantSplit/>
          <w:tblHeader/>
        </w:trPr>
        <w:tc>
          <w:tcPr>
            <w:tcW w:type="dxa" w:w="336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18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408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3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Source farm (platform)</w:t>
            </w:r>
          </w:p>
        </w:tc>
        <w:tc>
          <w:tcPr>
            <w:tcW w:type="dxa" w:w="21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0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Search a farm or cooperative on AGRINUXES.</w:t>
            </w:r>
          </w:p>
        </w:tc>
      </w:tr>
      <w:tr>
        <w:trPr>
          <w:cantSplit/>
          <w:tblHeader w:val="false"/>
        </w:trPr>
        <w:tc>
          <w:tcPr>
            <w:tcW w:type="dxa" w:w="33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or supplier name (off-platform)</w:t>
            </w:r>
          </w:p>
        </w:tc>
        <w:tc>
          <w:tcPr>
            <w:tcW w:type="dxa" w:w="21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0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supplier who is not on the platform.</w:t>
            </w:r>
          </w:p>
        </w:tc>
      </w:tr>
      <w:tr>
        <w:trPr>
          <w:cantSplit/>
          <w:tblHeader w:val="false"/>
        </w:trPr>
        <w:tc>
          <w:tcPr>
            <w:tcW w:type="dxa" w:w="33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Source district</w:t>
            </w:r>
          </w:p>
        </w:tc>
        <w:tc>
          <w:tcPr>
            <w:tcW w:type="dxa" w:w="21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0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Where the raw material came from.</w:t>
            </w:r>
          </w:p>
        </w:tc>
      </w:tr>
      <w:tr>
        <w:trPr>
          <w:cantSplit/>
          <w:tblHeader w:val="false"/>
        </w:trPr>
        <w:tc>
          <w:tcPr>
            <w:tcW w:type="dxa" w:w="33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Received on</w:t>
            </w:r>
          </w:p>
        </w:tc>
        <w:tc>
          <w:tcPr>
            <w:tcW w:type="dxa" w:w="21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0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 of delivery.</w:t>
            </w:r>
          </w:p>
        </w:tc>
      </w:tr>
      <w:tr>
        <w:trPr>
          <w:cantSplit/>
          <w:tblHeader w:val="false"/>
        </w:trPr>
        <w:tc>
          <w:tcPr>
            <w:tcW w:type="dxa" w:w="33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Raw material</w:t>
            </w:r>
          </w:p>
        </w:tc>
        <w:tc>
          <w:tcPr>
            <w:tcW w:type="dxa" w:w="21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0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Commodity name.</w:t>
            </w:r>
          </w:p>
        </w:tc>
      </w:tr>
      <w:tr>
        <w:trPr>
          <w:cantSplit/>
          <w:tblHeader w:val="false"/>
        </w:trPr>
        <w:tc>
          <w:tcPr>
            <w:tcW w:type="dxa" w:w="33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Quantity</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Unit</w:t>
            </w:r>
          </w:p>
        </w:tc>
        <w:tc>
          <w:tcPr>
            <w:tcW w:type="dxa" w:w="21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0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Amount received. Must be above zero.</w:t>
            </w:r>
          </w:p>
        </w:tc>
      </w:tr>
      <w:tr>
        <w:trPr>
          <w:cantSplit/>
          <w:tblHeader w:val="false"/>
        </w:trPr>
        <w:tc>
          <w:tcPr>
            <w:tcW w:type="dxa" w:w="33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Price paid to source (ZMW)</w:t>
            </w:r>
          </w:p>
        </w:tc>
        <w:tc>
          <w:tcPr>
            <w:tcW w:type="dxa" w:w="21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0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paid to the supplier.</w:t>
            </w:r>
          </w:p>
        </w:tc>
      </w:tr>
      <w:tr>
        <w:trPr>
          <w:cantSplit/>
          <w:tblHeader w:val="false"/>
        </w:trPr>
        <w:tc>
          <w:tcPr>
            <w:tcW w:type="dxa" w:w="33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Status</w:t>
            </w:r>
          </w:p>
        </w:tc>
        <w:tc>
          <w:tcPr>
            <w:tcW w:type="dxa" w:w="21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0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Received</w:t>
            </w:r>
            <w:r>
              <w:rPr>
                <w:rFonts w:ascii="Calibri" w:cs="Calibri" w:eastAsia="Calibri" w:hAnsi="Calibri"/>
                <w:color w:val="1F2A24"/>
                <w:sz w:val="18"/>
                <w:szCs w:val="18"/>
              </w:rPr>
              <w:t xml:space="preserve"> to start.</w:t>
            </w:r>
          </w:p>
        </w:tc>
      </w:tr>
    </w:tbl>
    <w:p>
      <w:pPr>
        <w:spacing w:after="160"/>
      </w:pPr>
    </w:p>
    <w:p>
      <w:pPr>
        <w:spacing w:after="120" w:line="290"/>
      </w:pPr>
      <w:r>
        <w:rPr>
          <w:rFonts w:ascii="Calibri" w:cs="Calibri" w:eastAsia="Calibri" w:hAnsi="Calibri"/>
          <w:color w:val="1F2A24"/>
          <w:sz w:val="21"/>
          <w:szCs w:val="21"/>
        </w:rPr>
        <w:t xml:space="preserve">The window also has an </w:t>
      </w:r>
      <w:r>
        <w:rPr>
          <w:rFonts w:ascii="Calibri" w:cs="Calibri" w:eastAsia="Calibri" w:hAnsi="Calibri"/>
          <w:b/>
          <w:bCs/>
          <w:color w:val="1F2A24"/>
          <w:sz w:val="21"/>
          <w:szCs w:val="21"/>
        </w:rPr>
        <w:t xml:space="preserve">Output (fill when processing completes)</w:t>
      </w:r>
      <w:r>
        <w:rPr>
          <w:rFonts w:ascii="Calibri" w:cs="Calibri" w:eastAsia="Calibri" w:hAnsi="Calibri"/>
          <w:color w:val="1F2A24"/>
          <w:sz w:val="21"/>
          <w:szCs w:val="21"/>
        </w:rPr>
        <w:t xml:space="preserve"> section; see Processing Logs below. If you give neither a platform farm nor a supplier name, the source shows as a dash and is grouped under "Unknown" in the suppliers table.</w:t>
      </w:r>
    </w:p>
    <w:p>
      <w:pPr>
        <w:spacing w:after="120" w:line="290"/>
      </w:pPr>
      <w:r>
        <w:rPr>
          <w:rFonts w:ascii="Calibri" w:cs="Calibri" w:eastAsia="Calibri" w:hAnsi="Calibri"/>
          <w:b/>
          <w:bCs/>
          <w:color w:val="1F2A24"/>
          <w:sz w:val="21"/>
          <w:szCs w:val="21"/>
        </w:rPr>
        <w:t xml:space="preserve">What you will see: the screen.</w:t>
      </w:r>
    </w:p>
    <w:p>
      <w:pPr>
        <w:pStyle w:val="ListParagraph"/>
        <w:numPr>
          <w:ilvl w:val="0"/>
          <w:numId w:val="2"/>
        </w:numPr>
        <w:spacing w:after="60" w:line="280"/>
      </w:pPr>
      <w:r>
        <w:rPr>
          <w:rFonts w:ascii="Calibri" w:cs="Calibri" w:eastAsia="Calibri" w:hAnsi="Calibri"/>
          <w:color w:val="1F2A24"/>
          <w:sz w:val="21"/>
          <w:szCs w:val="21"/>
        </w:rPr>
        <w:t xml:space="preserve">Four tiles: </w:t>
      </w:r>
      <w:r>
        <w:rPr>
          <w:rFonts w:ascii="Calibri" w:cs="Calibri" w:eastAsia="Calibri" w:hAnsi="Calibri"/>
          <w:b/>
          <w:bCs/>
          <w:color w:val="1F2A24"/>
          <w:sz w:val="21"/>
          <w:szCs w:val="21"/>
        </w:rPr>
        <w:t xml:space="preserve">Raw material received</w:t>
      </w:r>
      <w:r>
        <w:rPr>
          <w:rFonts w:ascii="Calibri" w:cs="Calibri" w:eastAsia="Calibri" w:hAnsi="Calibri"/>
          <w:color w:val="1F2A24"/>
          <w:sz w:val="21"/>
          <w:szCs w:val="21"/>
        </w:rPr>
        <w:t xml:space="preserve"> (all input quantities added together, whatever the unit), </w:t>
      </w:r>
      <w:r>
        <w:rPr>
          <w:rFonts w:ascii="Calibri" w:cs="Calibri" w:eastAsia="Calibri" w:hAnsi="Calibri"/>
          <w:b/>
          <w:bCs/>
          <w:color w:val="1F2A24"/>
          <w:sz w:val="21"/>
          <w:szCs w:val="21"/>
        </w:rPr>
        <w:t xml:space="preserve">Suppliers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 process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Paid to farmers</w:t>
      </w:r>
      <w:r>
        <w:rPr>
          <w:rFonts w:ascii="Calibri" w:cs="Calibri" w:eastAsia="Calibri" w:hAnsi="Calibri"/>
          <w:color w:val="1F2A24"/>
          <w:sz w:val="21"/>
          <w:szCs w:val="21"/>
        </w:rPr>
        <w:t xml:space="preserve"> (total price paid).</w:t>
      </w:r>
    </w:p>
    <w:p>
      <w:pPr>
        <w:pStyle w:val="ListParagraph"/>
        <w:numPr>
          <w:ilvl w:val="0"/>
          <w:numId w:val="2"/>
        </w:numPr>
        <w:spacing w:after="6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Suppliers</w:t>
      </w:r>
      <w:r>
        <w:rPr>
          <w:rFonts w:ascii="Calibri" w:cs="Calibri" w:eastAsia="Calibri" w:hAnsi="Calibri"/>
          <w:color w:val="1F2A24"/>
          <w:sz w:val="21"/>
          <w:szCs w:val="21"/>
        </w:rPr>
        <w:t xml:space="preserve"> card with </w:t>
      </w:r>
      <w:r>
        <w:rPr>
          <w:rFonts w:ascii="Calibri" w:cs="Calibri" w:eastAsia="Calibri" w:hAnsi="Calibri"/>
          <w:b/>
          <w:bCs/>
          <w:color w:val="1F2A24"/>
          <w:sz w:val="21"/>
          <w:szCs w:val="21"/>
        </w:rPr>
        <w:t xml:space="preserve">Supplier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District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Lots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Quantity supplied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Paid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Last delivery</w:t>
      </w:r>
      <w:r>
        <w:rPr>
          <w:rFonts w:ascii="Calibri" w:cs="Calibri" w:eastAsia="Calibri" w:hAnsi="Calibri"/>
          <w:color w:val="1F2A24"/>
          <w:sz w:val="21"/>
          <w:szCs w:val="21"/>
        </w:rPr>
        <w:t xml:space="preserve">. This shows how much each supplier has delivered, biggest first.</w:t>
      </w:r>
    </w:p>
    <w:p>
      <w:pPr>
        <w:pStyle w:val="ListParagraph"/>
        <w:numPr>
          <w:ilvl w:val="0"/>
          <w:numId w:val="2"/>
        </w:numPr>
        <w:spacing w:after="60" w:line="280"/>
      </w:pPr>
      <w:r>
        <w:rPr>
          <w:rFonts w:ascii="Calibri" w:cs="Calibri" w:eastAsia="Calibri" w:hAnsi="Calibri"/>
          <w:color w:val="1F2A24"/>
          <w:sz w:val="21"/>
          <w:szCs w:val="21"/>
        </w:rPr>
        <w:t xml:space="preserve">A lot table titled </w:t>
      </w:r>
      <w:r>
        <w:rPr>
          <w:rFonts w:ascii="Calibri" w:cs="Calibri" w:eastAsia="Calibri" w:hAnsi="Calibri"/>
          <w:b/>
          <w:bCs/>
          <w:color w:val="1F2A24"/>
          <w:sz w:val="21"/>
          <w:szCs w:val="21"/>
        </w:rPr>
        <w:t xml:space="preserve">Farm sourcing — raw material intake</w:t>
      </w:r>
      <w:r>
        <w:rPr>
          <w:rFonts w:ascii="Calibri" w:cs="Calibri" w:eastAsia="Calibri" w:hAnsi="Calibri"/>
          <w:color w:val="1F2A24"/>
          <w:sz w:val="21"/>
          <w:szCs w:val="21"/>
        </w:rPr>
        <w:t xml:space="preserve"> with a search box ("Search lot, supplier, product"). Search matches the lot code, supplier, product and raw material.</w:t>
      </w:r>
    </w:p>
    <w:p>
      <w:pPr>
        <w:spacing w:after="60"/>
      </w:pPr>
    </w:p>
    <w:p>
      <w:pPr>
        <w:spacing w:after="120" w:line="290"/>
      </w:pPr>
      <w:r>
        <w:rPr>
          <w:rFonts w:ascii="Calibri" w:cs="Calibri" w:eastAsia="Calibri" w:hAnsi="Calibri"/>
          <w:color w:val="1F2A24"/>
          <w:sz w:val="21"/>
          <w:szCs w:val="21"/>
        </w:rPr>
        <w:t xml:space="preserve">The lot table has these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46"/>
        <w:gridCol w:w="6092"/>
      </w:tblGrid>
      <w:tr>
        <w:trPr>
          <w:cantSplit/>
          <w:tblHeader/>
        </w:trPr>
        <w:tc>
          <w:tcPr>
            <w:tcW w:type="dxa" w:w="354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Column</w:t>
            </w:r>
          </w:p>
        </w:tc>
        <w:tc>
          <w:tcPr>
            <w:tcW w:type="dxa" w:w="609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5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Lot</w:t>
            </w:r>
          </w:p>
        </w:tc>
        <w:tc>
          <w:tcPr>
            <w:tcW w:type="dxa" w:w="60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lot code, with the expiry date under it if set.</w:t>
            </w:r>
          </w:p>
        </w:tc>
      </w:tr>
      <w:tr>
        <w:trPr>
          <w:cantSplit/>
          <w:tblHeader w:val="false"/>
        </w:trPr>
        <w:tc>
          <w:tcPr>
            <w:tcW w:type="dxa" w:w="35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Received</w:t>
            </w:r>
          </w:p>
        </w:tc>
        <w:tc>
          <w:tcPr>
            <w:tcW w:type="dxa" w:w="60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 received.</w:t>
            </w:r>
          </w:p>
        </w:tc>
      </w:tr>
      <w:tr>
        <w:trPr>
          <w:cantSplit/>
          <w:tblHeader w:val="false"/>
        </w:trPr>
        <w:tc>
          <w:tcPr>
            <w:tcW w:type="dxa" w:w="35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Source</w:t>
            </w:r>
          </w:p>
        </w:tc>
        <w:tc>
          <w:tcPr>
            <w:tcW w:type="dxa" w:w="60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Supplier and district.</w:t>
            </w:r>
          </w:p>
        </w:tc>
      </w:tr>
      <w:tr>
        <w:trPr>
          <w:cantSplit/>
          <w:tblHeader w:val="false"/>
        </w:trPr>
        <w:tc>
          <w:tcPr>
            <w:tcW w:type="dxa" w:w="35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Input</w:t>
            </w:r>
          </w:p>
        </w:tc>
        <w:tc>
          <w:tcPr>
            <w:tcW w:type="dxa" w:w="609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Quantity, unit and raw material.</w:t>
            </w:r>
          </w:p>
        </w:tc>
      </w:tr>
      <w:tr>
        <w:trPr>
          <w:cantSplit/>
          <w:tblHeader w:val="false"/>
        </w:trPr>
        <w:tc>
          <w:tcPr>
            <w:tcW w:type="dxa" w:w="35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 / output</w:t>
            </w:r>
          </w:p>
        </w:tc>
        <w:tc>
          <w:tcPr>
            <w:tcW w:type="dxa" w:w="609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Finished product, quantity and unit, or a dash.</w:t>
            </w:r>
          </w:p>
        </w:tc>
      </w:tr>
    </w:tbl>
    <w:p>
      <w:pPr>
        <w:spacing w:after="160"/>
      </w:pPr>
    </w:p>
    <w:p>
      <w:pPr>
        <w:spacing w:after="120" w:line="290"/>
      </w:pPr>
      <w:r>
        <w:rPr>
          <w:rFonts w:ascii="Calibri" w:cs="Calibri" w:eastAsia="Calibri" w:hAnsi="Calibri"/>
          <w:color w:val="1F2A24"/>
          <w:sz w:val="21"/>
          <w:szCs w:val="21"/>
        </w:rPr>
        <w:t xml:space="preserve">Then </w:t>
      </w:r>
      <w:r>
        <w:rPr>
          <w:rFonts w:ascii="Calibri" w:cs="Calibri" w:eastAsia="Calibri" w:hAnsi="Calibri"/>
          <w:b/>
          <w:bCs/>
          <w:color w:val="1F2A24"/>
          <w:sz w:val="21"/>
          <w:szCs w:val="21"/>
        </w:rPr>
        <w:t xml:space="preserve">Yield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Remaining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QC</w:t>
      </w:r>
      <w:r>
        <w:rPr>
          <w:rFonts w:ascii="Calibri" w:cs="Calibri" w:eastAsia="Calibri" w:hAnsi="Calibri"/>
          <w:color w:val="1F2A24"/>
          <w:sz w:val="21"/>
          <w:szCs w:val="21"/>
        </w:rPr>
        <w:t xml:space="preserve"> (pass in green, fail in red, dash if untested),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and the action links.</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 supplier you pick from the platform is also added to your </w:t>
      </w:r>
      <w:r>
        <w:rPr>
          <w:rFonts w:ascii="Calibri" w:cs="Calibri" w:eastAsia="Calibri" w:hAnsi="Calibri"/>
          <w:b/>
          <w:bCs/>
          <w:color w:val="1F2A24"/>
          <w:sz w:val="21"/>
          <w:szCs w:val="21"/>
        </w:rPr>
        <w:t xml:space="preserve">Clients</w:t>
      </w:r>
      <w:r>
        <w:rPr>
          <w:rFonts w:ascii="Calibri" w:cs="Calibri" w:eastAsia="Calibri" w:hAnsi="Calibri"/>
          <w:color w:val="1F2A24"/>
          <w:sz w:val="21"/>
          <w:szCs w:val="21"/>
        </w:rPr>
        <w:t xml:space="preserve"> tab as a </w:t>
      </w:r>
      <w:r>
        <w:rPr>
          <w:rFonts w:ascii="Calibri" w:cs="Calibri" w:eastAsia="Calibri" w:hAnsi="Calibri"/>
          <w:b/>
          <w:bCs/>
          <w:color w:val="1F2A24"/>
          <w:sz w:val="21"/>
          <w:szCs w:val="21"/>
        </w:rPr>
        <w:t xml:space="preserve">supplier</w:t>
      </w:r>
      <w:r>
        <w:rPr>
          <w:rFonts w:ascii="Calibri" w:cs="Calibri" w:eastAsia="Calibri" w:hAnsi="Calibri"/>
          <w:color w:val="1F2A24"/>
          <w:sz w:val="21"/>
          <w:szCs w:val="21"/>
        </w:rPr>
        <w:t xml:space="preserve"> (Part 6), so you can see all your sourcing partners in one place.</w:t>
      </w:r>
    </w:p>
    <w:p>
      <w:pPr>
        <w:pStyle w:val="ListParagraph"/>
        <w:numPr>
          <w:ilvl w:val="0"/>
          <w:numId w:val="2"/>
        </w:numPr>
        <w:spacing w:after="60" w:line="280"/>
      </w:pPr>
      <w:r>
        <w:rPr>
          <w:rFonts w:ascii="Calibri" w:cs="Calibri" w:eastAsia="Calibri" w:hAnsi="Calibri"/>
          <w:color w:val="1F2A24"/>
          <w:sz w:val="21"/>
          <w:szCs w:val="21"/>
        </w:rPr>
        <w:t xml:space="preserve">The unit totals mix kilograms, tonnes and bags, so treat the </w:t>
      </w:r>
      <w:r>
        <w:rPr>
          <w:rFonts w:ascii="Calibri" w:cs="Calibri" w:eastAsia="Calibri" w:hAnsi="Calibri"/>
          <w:b/>
          <w:bCs/>
          <w:color w:val="1F2A24"/>
          <w:sz w:val="21"/>
          <w:szCs w:val="21"/>
        </w:rPr>
        <w:t xml:space="preserve">Raw material received</w:t>
      </w:r>
      <w:r>
        <w:rPr>
          <w:rFonts w:ascii="Calibri" w:cs="Calibri" w:eastAsia="Calibri" w:hAnsi="Calibri"/>
          <w:color w:val="1F2A24"/>
          <w:sz w:val="21"/>
          <w:szCs w:val="21"/>
        </w:rPr>
        <w:t xml:space="preserve"> tile as a rough guide unless you always use the same unit.</w:t>
      </w:r>
    </w:p>
    <w:p>
      <w:pPr>
        <w:pStyle w:val="ListParagraph"/>
        <w:numPr>
          <w:ilvl w:val="0"/>
          <w:numId w:val="2"/>
        </w:numPr>
        <w:spacing w:after="60" w:line="280"/>
      </w:pPr>
      <w:r>
        <w:rPr>
          <w:rFonts w:ascii="Calibri" w:cs="Calibri" w:eastAsia="Calibri" w:hAnsi="Calibri"/>
          <w:b/>
          <w:bCs/>
          <w:color w:val="1F2A24"/>
          <w:sz w:val="21"/>
          <w:szCs w:val="21"/>
        </w:rPr>
        <w:t xml:space="preserve">Paid to farmers</w:t>
      </w:r>
      <w:r>
        <w:rPr>
          <w:rFonts w:ascii="Calibri" w:cs="Calibri" w:eastAsia="Calibri" w:hAnsi="Calibri"/>
          <w:color w:val="1F2A24"/>
          <w:sz w:val="21"/>
          <w:szCs w:val="21"/>
        </w:rPr>
        <w:t xml:space="preserve"> is only what you typed. This screen does not pay the supplier; it only records what you paid. Pay through your usual channel.</w:t>
      </w:r>
    </w:p>
    <w:p>
      <w:pPr>
        <w:spacing w:after="60"/>
      </w:pPr>
    </w:p>
    <w:p>
      <w:pPr>
        <w:spacing w:after="120" w:line="290"/>
      </w:pPr>
      <w:r>
        <w:rPr>
          <w:rFonts w:ascii="Calibri" w:cs="Calibri" w:eastAsia="Calibri" w:hAnsi="Calibri"/>
          <w:b/>
          <w:bCs/>
          <w:color w:val="1F2A24"/>
          <w:sz w:val="21"/>
          <w:szCs w:val="21"/>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66"/>
        <w:gridCol w:w="5372"/>
      </w:tblGrid>
      <w:tr>
        <w:trPr>
          <w:cantSplit/>
          <w:tblHeader/>
        </w:trPr>
        <w:tc>
          <w:tcPr>
            <w:tcW w:type="dxa" w:w="426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w:t>
            </w:r>
          </w:p>
        </w:tc>
        <w:tc>
          <w:tcPr>
            <w:tcW w:type="dxa" w:w="537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means</w:t>
            </w:r>
          </w:p>
        </w:tc>
      </w:tr>
      <w:tr>
        <w:trPr>
          <w:cantSplit/>
          <w:tblHeader w:val="false"/>
        </w:trPr>
        <w:tc>
          <w:tcPr>
            <w:tcW w:type="dxa" w:w="42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"Input quantity must be positive"</w:t>
            </w:r>
          </w:p>
        </w:tc>
        <w:tc>
          <w:tcPr>
            <w:tcW w:type="dxa" w:w="53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Enter a quantity above zero.</w:t>
            </w:r>
          </w:p>
        </w:tc>
      </w:tr>
      <w:tr>
        <w:trPr>
          <w:cantSplit/>
          <w:tblHeader w:val="false"/>
        </w:trPr>
        <w:tc>
          <w:tcPr>
            <w:tcW w:type="dxa" w:w="42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"Source organisation not found"</w:t>
            </w:r>
          </w:p>
        </w:tc>
        <w:tc>
          <w:tcPr>
            <w:tcW w:type="dxa" w:w="53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platform farm you chose no longer exists. Use the off-platform name.</w:t>
            </w:r>
          </w:p>
        </w:tc>
      </w:tr>
      <w:tr>
        <w:trPr>
          <w:cantSplit/>
          <w:tblHeader w:val="false"/>
        </w:trPr>
        <w:tc>
          <w:tcPr>
            <w:tcW w:type="dxa" w:w="42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"Invalid status"</w:t>
            </w:r>
          </w:p>
        </w:tc>
        <w:tc>
          <w:tcPr>
            <w:tcW w:type="dxa" w:w="53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Reload and pick a status from the list.</w:t>
            </w:r>
          </w:p>
        </w:tc>
      </w:tr>
      <w:tr>
        <w:trPr>
          <w:cantSplit/>
          <w:tblHeader w:val="false"/>
        </w:trPr>
        <w:tc>
          <w:tcPr>
            <w:tcW w:type="dxa" w:w="42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"Batch not found"</w:t>
            </w:r>
          </w:p>
        </w:tc>
        <w:tc>
          <w:tcPr>
            <w:tcW w:type="dxa" w:w="53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lot was deleted. Reload.</w:t>
            </w:r>
          </w:p>
        </w:tc>
      </w:tr>
    </w:tbl>
    <w:p>
      <w:pPr>
        <w:spacing w:after="160"/>
      </w:pPr>
    </w:p>
    <w:p>
      <w:pPr>
        <w:pStyle w:val="Heading3"/>
        <w:keepNext/>
        <w:spacing w:after="100" w:before="260"/>
      </w:pPr>
      <w:bookmarkStart w:name="h_processing_logs" w:id="1"/>
      <w:r>
        <w:rPr>
          <w:rFonts w:ascii="Cambria" w:cs="Cambria" w:eastAsia="Cambria" w:hAnsi="Cambria"/>
          <w:b/>
          <w:bCs/>
          <w:color w:val="2E7D4F"/>
          <w:sz w:val="26"/>
          <w:szCs w:val="26"/>
        </w:rPr>
        <w:t xml:space="preserve">Processing Logs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follow each lot while it is being worked on, and to record what came out.</w:t>
      </w:r>
    </w:p>
    <w:p>
      <w:pPr>
        <w:spacing w:after="120" w:line="290"/>
      </w:pPr>
      <w:r>
        <w:rPr>
          <w:rFonts w:ascii="Calibri" w:cs="Calibri" w:eastAsia="Calibri" w:hAnsi="Calibri"/>
          <w:b/>
          <w:bCs/>
          <w:color w:val="1F2A24"/>
          <w:sz w:val="21"/>
          <w:szCs w:val="21"/>
        </w:rPr>
        <w:t xml:space="preserve">Step by step: start processing.</w:t>
      </w:r>
    </w:p>
    <w:p>
      <w:pPr>
        <w:pStyle w:val="ListParagraph"/>
        <w:numPr>
          <w:ilvl w:val="0"/>
          <w:numId w:val="205"/>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Processing Logs</w:t>
      </w:r>
      <w:r>
        <w:rPr>
          <w:rFonts w:ascii="Calibri" w:cs="Calibri" w:eastAsia="Calibri" w:hAnsi="Calibri"/>
          <w:color w:val="1F2A24"/>
          <w:sz w:val="21"/>
          <w:szCs w:val="21"/>
        </w:rPr>
        <w:t xml:space="preserve">. It lists only lots that are </w:t>
      </w:r>
      <w:r>
        <w:rPr>
          <w:rFonts w:ascii="Calibri" w:cs="Calibri" w:eastAsia="Calibri" w:hAnsi="Calibri"/>
          <w:b/>
          <w:bCs/>
          <w:color w:val="1F2A24"/>
          <w:sz w:val="21"/>
          <w:szCs w:val="21"/>
        </w:rPr>
        <w:t xml:space="preserve">Received</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Processing</w:t>
      </w:r>
      <w:r>
        <w:rPr>
          <w:rFonts w:ascii="Calibri" w:cs="Calibri" w:eastAsia="Calibri" w:hAnsi="Calibri"/>
          <w:color w:val="1F2A24"/>
          <w:sz w:val="21"/>
          <w:szCs w:val="21"/>
        </w:rPr>
        <w:t xml:space="preserve">. The card is called </w:t>
      </w:r>
      <w:r>
        <w:rPr>
          <w:rFonts w:ascii="Calibri" w:cs="Calibri" w:eastAsia="Calibri" w:hAnsi="Calibri"/>
          <w:b/>
          <w:bCs/>
          <w:color w:val="1F2A24"/>
          <w:sz w:val="21"/>
          <w:szCs w:val="21"/>
        </w:rPr>
        <w:t xml:space="preserve">Processing — lots in progress</w:t>
      </w:r>
      <w:r>
        <w:rPr>
          <w:rFonts w:ascii="Calibri" w:cs="Calibri" w:eastAsia="Calibri" w:hAnsi="Calibri"/>
          <w:color w:val="1F2A24"/>
          <w:sz w:val="21"/>
          <w:szCs w:val="21"/>
        </w:rPr>
        <w:t xml:space="preserve">.</w:t>
      </w:r>
    </w:p>
    <w:p>
      <w:pPr>
        <w:pStyle w:val="ListParagraph"/>
        <w:numPr>
          <w:ilvl w:val="0"/>
          <w:numId w:val="205"/>
        </w:numPr>
        <w:spacing w:after="70" w:line="280"/>
      </w:pPr>
      <w:r>
        <w:rPr>
          <w:rFonts w:ascii="Calibri" w:cs="Calibri" w:eastAsia="Calibri" w:hAnsi="Calibri"/>
          <w:color w:val="1F2A24"/>
          <w:sz w:val="21"/>
          <w:szCs w:val="21"/>
        </w:rPr>
        <w:t xml:space="preserve">Find the lot and click </w:t>
      </w:r>
      <w:r>
        <w:rPr>
          <w:rFonts w:ascii="Calibri" w:cs="Calibri" w:eastAsia="Calibri" w:hAnsi="Calibri"/>
          <w:b/>
          <w:bCs/>
          <w:color w:val="1F2A24"/>
          <w:sz w:val="21"/>
          <w:szCs w:val="21"/>
        </w:rPr>
        <w:t xml:space="preserve">Start</w:t>
      </w:r>
      <w:r>
        <w:rPr>
          <w:rFonts w:ascii="Calibri" w:cs="Calibri" w:eastAsia="Calibri" w:hAnsi="Calibri"/>
          <w:color w:val="1F2A24"/>
          <w:sz w:val="21"/>
          <w:szCs w:val="21"/>
        </w:rPr>
        <w:t xml:space="preserve"> (amber). The status becomes </w:t>
      </w:r>
      <w:r>
        <w:rPr>
          <w:rFonts w:ascii="Calibri" w:cs="Calibri" w:eastAsia="Calibri" w:hAnsi="Calibri"/>
          <w:b/>
          <w:bCs/>
          <w:color w:val="1F2A24"/>
          <w:sz w:val="21"/>
          <w:szCs w:val="21"/>
        </w:rPr>
        <w:t xml:space="preserve">Processing</w:t>
      </w:r>
      <w:r>
        <w:rPr>
          <w:rFonts w:ascii="Calibri" w:cs="Calibri" w:eastAsia="Calibri" w:hAnsi="Calibri"/>
          <w:color w:val="1F2A24"/>
          <w:sz w:val="21"/>
          <w:szCs w:val="21"/>
        </w:rPr>
        <w:t xml:space="preserve"> and the start date is filled in. The </w:t>
      </w:r>
      <w:r>
        <w:rPr>
          <w:rFonts w:ascii="Calibri" w:cs="Calibri" w:eastAsia="Calibri" w:hAnsi="Calibri"/>
          <w:b/>
          <w:bCs/>
          <w:color w:val="1F2A24"/>
          <w:sz w:val="21"/>
          <w:szCs w:val="21"/>
        </w:rPr>
        <w:t xml:space="preserve">Start</w:t>
      </w:r>
      <w:r>
        <w:rPr>
          <w:rFonts w:ascii="Calibri" w:cs="Calibri" w:eastAsia="Calibri" w:hAnsi="Calibri"/>
          <w:color w:val="1F2A24"/>
          <w:sz w:val="21"/>
          <w:szCs w:val="21"/>
        </w:rPr>
        <w:t xml:space="preserve"> link shows only for </w:t>
      </w:r>
      <w:r>
        <w:rPr>
          <w:rFonts w:ascii="Calibri" w:cs="Calibri" w:eastAsia="Calibri" w:hAnsi="Calibri"/>
          <w:b/>
          <w:bCs/>
          <w:color w:val="1F2A24"/>
          <w:sz w:val="21"/>
          <w:szCs w:val="21"/>
        </w:rPr>
        <w:t xml:space="preserve">Received</w:t>
      </w:r>
      <w:r>
        <w:rPr>
          <w:rFonts w:ascii="Calibri" w:cs="Calibri" w:eastAsia="Calibri" w:hAnsi="Calibri"/>
          <w:color w:val="1F2A24"/>
          <w:sz w:val="21"/>
          <w:szCs w:val="21"/>
        </w:rPr>
        <w:t xml:space="preserve"> lots.</w:t>
      </w:r>
    </w:p>
    <w:p>
      <w:pPr>
        <w:spacing w:after="60"/>
      </w:pPr>
    </w:p>
    <w:p>
      <w:pPr>
        <w:spacing w:after="120" w:line="290"/>
      </w:pPr>
      <w:r>
        <w:rPr>
          <w:rFonts w:ascii="Calibri" w:cs="Calibri" w:eastAsia="Calibri" w:hAnsi="Calibri"/>
          <w:b/>
          <w:bCs/>
          <w:color w:val="1F2A24"/>
          <w:sz w:val="21"/>
          <w:szCs w:val="21"/>
        </w:rPr>
        <w:t xml:space="preserve">Step by step: finish a lot and record the output.</w:t>
      </w:r>
    </w:p>
    <w:p>
      <w:pPr>
        <w:pStyle w:val="ListParagraph"/>
        <w:numPr>
          <w:ilvl w:val="0"/>
          <w:numId w:val="206"/>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Update</w:t>
      </w:r>
      <w:r>
        <w:rPr>
          <w:rFonts w:ascii="Calibri" w:cs="Calibri" w:eastAsia="Calibri" w:hAnsi="Calibri"/>
          <w:color w:val="1F2A24"/>
          <w:sz w:val="21"/>
          <w:szCs w:val="21"/>
        </w:rPr>
        <w:t xml:space="preserve"> on the lot.</w:t>
      </w:r>
    </w:p>
    <w:p>
      <w:pPr>
        <w:pStyle w:val="ListParagraph"/>
        <w:numPr>
          <w:ilvl w:val="0"/>
          <w:numId w:val="206"/>
        </w:numPr>
        <w:spacing w:after="70" w:line="280"/>
      </w:pPr>
      <w:r>
        <w:rPr>
          <w:rFonts w:ascii="Calibri" w:cs="Calibri" w:eastAsia="Calibri" w:hAnsi="Calibri"/>
          <w:color w:val="1F2A24"/>
          <w:sz w:val="21"/>
          <w:szCs w:val="21"/>
        </w:rPr>
        <w:t xml:space="preserve">In the </w:t>
      </w:r>
      <w:r>
        <w:rPr>
          <w:rFonts w:ascii="Calibri" w:cs="Calibri" w:eastAsia="Calibri" w:hAnsi="Calibri"/>
          <w:b/>
          <w:bCs/>
          <w:color w:val="1F2A24"/>
          <w:sz w:val="21"/>
          <w:szCs w:val="21"/>
        </w:rPr>
        <w:t xml:space="preserve">Output</w:t>
      </w:r>
      <w:r>
        <w:rPr>
          <w:rFonts w:ascii="Calibri" w:cs="Calibri" w:eastAsia="Calibri" w:hAnsi="Calibri"/>
          <w:color w:val="1F2A24"/>
          <w:sz w:val="21"/>
          <w:szCs w:val="21"/>
        </w:rPr>
        <w:t xml:space="preserve"> section type the </w:t>
      </w:r>
      <w:r>
        <w:rPr>
          <w:rFonts w:ascii="Calibri" w:cs="Calibri" w:eastAsia="Calibri" w:hAnsi="Calibri"/>
          <w:b/>
          <w:bCs/>
          <w:color w:val="1F2A24"/>
          <w:sz w:val="21"/>
          <w:szCs w:val="21"/>
        </w:rPr>
        <w:t xml:space="preserve">Finished product</w:t>
      </w:r>
      <w:r>
        <w:rPr>
          <w:rFonts w:ascii="Calibri" w:cs="Calibri" w:eastAsia="Calibri" w:hAnsi="Calibri"/>
          <w:color w:val="1F2A24"/>
          <w:sz w:val="21"/>
          <w:szCs w:val="21"/>
        </w:rPr>
        <w:t xml:space="preserve"> (for example "Breakfast mealie meal 25 kg").</w:t>
      </w:r>
    </w:p>
    <w:p>
      <w:pPr>
        <w:pStyle w:val="ListParagraph"/>
        <w:numPr>
          <w:ilvl w:val="0"/>
          <w:numId w:val="206"/>
        </w:numPr>
        <w:spacing w:after="70" w:line="280"/>
      </w:pPr>
      <w:r>
        <w:rPr>
          <w:rFonts w:ascii="Calibri" w:cs="Calibri" w:eastAsia="Calibri" w:hAnsi="Calibri"/>
          <w:color w:val="1F2A24"/>
          <w:sz w:val="21"/>
          <w:szCs w:val="21"/>
        </w:rPr>
        <w:t xml:space="preserve">Enter the </w:t>
      </w:r>
      <w:r>
        <w:rPr>
          <w:rFonts w:ascii="Calibri" w:cs="Calibri" w:eastAsia="Calibri" w:hAnsi="Calibri"/>
          <w:b/>
          <w:bCs/>
          <w:color w:val="1F2A24"/>
          <w:sz w:val="21"/>
          <w:szCs w:val="21"/>
        </w:rPr>
        <w:t xml:space="preserve">Output quantity</w:t>
      </w:r>
      <w:r>
        <w:rPr>
          <w:rFonts w:ascii="Calibri" w:cs="Calibri" w:eastAsia="Calibri" w:hAnsi="Calibri"/>
          <w:color w:val="1F2A24"/>
          <w:sz w:val="21"/>
          <w:szCs w:val="21"/>
        </w:rPr>
        <w:t xml:space="preserve"> and its </w:t>
      </w:r>
      <w:r>
        <w:rPr>
          <w:rFonts w:ascii="Calibri" w:cs="Calibri" w:eastAsia="Calibri" w:hAnsi="Calibri"/>
          <w:b/>
          <w:bCs/>
          <w:color w:val="1F2A24"/>
          <w:sz w:val="21"/>
          <w:szCs w:val="21"/>
        </w:rPr>
        <w:t xml:space="preserve">Unit</w:t>
      </w:r>
      <w:r>
        <w:rPr>
          <w:rFonts w:ascii="Calibri" w:cs="Calibri" w:eastAsia="Calibri" w:hAnsi="Calibri"/>
          <w:color w:val="1F2A24"/>
          <w:sz w:val="21"/>
          <w:szCs w:val="21"/>
        </w:rPr>
        <w:t xml:space="preserve">.</w:t>
      </w:r>
    </w:p>
    <w:p>
      <w:pPr>
        <w:pStyle w:val="ListParagraph"/>
        <w:numPr>
          <w:ilvl w:val="0"/>
          <w:numId w:val="206"/>
        </w:numPr>
        <w:spacing w:after="70" w:line="280"/>
      </w:pPr>
      <w:r>
        <w:rPr>
          <w:rFonts w:ascii="Calibri" w:cs="Calibri" w:eastAsia="Calibri" w:hAnsi="Calibri"/>
          <w:color w:val="1F2A24"/>
          <w:sz w:val="21"/>
          <w:szCs w:val="21"/>
        </w:rPr>
        <w:t xml:space="preserve">Optionally fill </w:t>
      </w:r>
      <w:r>
        <w:rPr>
          <w:rFonts w:ascii="Calibri" w:cs="Calibri" w:eastAsia="Calibri" w:hAnsi="Calibri"/>
          <w:b/>
          <w:bCs/>
          <w:color w:val="1F2A24"/>
          <w:sz w:val="21"/>
          <w:szCs w:val="21"/>
        </w:rPr>
        <w:t xml:space="preserve">Expiry / best before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QC result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Not tested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Pass</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Fail</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QC notes</w:t>
      </w:r>
      <w:r>
        <w:rPr>
          <w:rFonts w:ascii="Calibri" w:cs="Calibri" w:eastAsia="Calibri" w:hAnsi="Calibri"/>
          <w:color w:val="1F2A24"/>
          <w:sz w:val="21"/>
          <w:szCs w:val="21"/>
        </w:rPr>
        <w:t xml:space="preserve"> (for example "Moisture 12.5 %, aflatoxin &lt; 10 ppb").</w:t>
      </w:r>
    </w:p>
    <w:p>
      <w:pPr>
        <w:pStyle w:val="ListParagraph"/>
        <w:numPr>
          <w:ilvl w:val="0"/>
          <w:numId w:val="206"/>
        </w:numPr>
        <w:spacing w:after="70" w:line="280"/>
      </w:pPr>
      <w:r>
        <w:rPr>
          <w:rFonts w:ascii="Calibri" w:cs="Calibri" w:eastAsia="Calibri" w:hAnsi="Calibri"/>
          <w:color w:val="1F2A24"/>
          <w:sz w:val="21"/>
          <w:szCs w:val="21"/>
        </w:rPr>
        <w:t xml:space="preserve">Set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to </w:t>
      </w:r>
      <w:r>
        <w:rPr>
          <w:rFonts w:ascii="Calibri" w:cs="Calibri" w:eastAsia="Calibri" w:hAnsi="Calibri"/>
          <w:b/>
          <w:bCs/>
          <w:color w:val="1F2A24"/>
          <w:sz w:val="21"/>
          <w:szCs w:val="21"/>
        </w:rPr>
        <w:t xml:space="preserve">Completed</w:t>
      </w:r>
      <w:r>
        <w:rPr>
          <w:rFonts w:ascii="Calibri" w:cs="Calibri" w:eastAsia="Calibri" w:hAnsi="Calibri"/>
          <w:color w:val="1F2A24"/>
          <w:sz w:val="21"/>
          <w:szCs w:val="21"/>
        </w:rPr>
        <w:t xml:space="preserve">. The completed date is filled in for you.</w:t>
      </w:r>
    </w:p>
    <w:p>
      <w:pPr>
        <w:pStyle w:val="ListParagraph"/>
        <w:numPr>
          <w:ilvl w:val="0"/>
          <w:numId w:val="206"/>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lot</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color w:val="1F2A24"/>
          <w:sz w:val="21"/>
          <w:szCs w:val="21"/>
        </w:rPr>
        <w:t xml:space="preserve">The lot now leaves </w:t>
      </w:r>
      <w:r>
        <w:rPr>
          <w:rFonts w:ascii="Calibri" w:cs="Calibri" w:eastAsia="Calibri" w:hAnsi="Calibri"/>
          <w:b/>
          <w:bCs/>
          <w:color w:val="1F2A24"/>
          <w:sz w:val="21"/>
          <w:szCs w:val="21"/>
        </w:rPr>
        <w:t xml:space="preserve">Processing Logs</w:t>
      </w:r>
      <w:r>
        <w:rPr>
          <w:rFonts w:ascii="Calibri" w:cs="Calibri" w:eastAsia="Calibri" w:hAnsi="Calibri"/>
          <w:color w:val="1F2A24"/>
          <w:sz w:val="21"/>
          <w:szCs w:val="21"/>
        </w:rPr>
        <w:t xml:space="preserve"> and appears in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w:t>
      </w:r>
    </w:p>
    <w:p>
      <w:pPr>
        <w:spacing w:after="120" w:line="290"/>
      </w:pPr>
      <w:r>
        <w:rPr>
          <w:rFonts w:ascii="Calibri" w:cs="Calibri" w:eastAsia="Calibri" w:hAnsi="Calibri"/>
          <w:color w:val="1F2A24"/>
          <w:sz w:val="21"/>
          <w:szCs w:val="21"/>
        </w:rPr>
        <w:t xml:space="preserve">If the raw material fails, set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to </w:t>
      </w:r>
      <w:r>
        <w:rPr>
          <w:rFonts w:ascii="Calibri" w:cs="Calibri" w:eastAsia="Calibri" w:hAnsi="Calibri"/>
          <w:b/>
          <w:bCs/>
          <w:color w:val="1F2A24"/>
          <w:sz w:val="21"/>
          <w:szCs w:val="21"/>
        </w:rPr>
        <w:t xml:space="preserve">Rejected</w:t>
      </w:r>
      <w:r>
        <w:rPr>
          <w:rFonts w:ascii="Calibri" w:cs="Calibri" w:eastAsia="Calibri" w:hAnsi="Calibri"/>
          <w:color w:val="1F2A24"/>
          <w:sz w:val="21"/>
          <w:szCs w:val="21"/>
        </w:rPr>
        <w:t xml:space="preserve"> and write the reason in </w:t>
      </w:r>
      <w:r>
        <w:rPr>
          <w:rFonts w:ascii="Calibri" w:cs="Calibri" w:eastAsia="Calibri" w:hAnsi="Calibri"/>
          <w:b/>
          <w:bCs/>
          <w:color w:val="1F2A24"/>
          <w:sz w:val="21"/>
          <w:szCs w:val="21"/>
        </w:rPr>
        <w:t xml:space="preserve">QC notes</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What you will see: the output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25"/>
        <w:gridCol w:w="5713"/>
      </w:tblGrid>
      <w:tr>
        <w:trPr>
          <w:cantSplit/>
          <w:tblHeader/>
        </w:trPr>
        <w:tc>
          <w:tcPr>
            <w:tcW w:type="dxa" w:w="392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571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9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Finished product</w:t>
            </w:r>
          </w:p>
        </w:tc>
        <w:tc>
          <w:tcPr>
            <w:tcW w:type="dxa" w:w="57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Name and pack of what you made.</w:t>
            </w:r>
          </w:p>
        </w:tc>
      </w:tr>
      <w:tr>
        <w:trPr>
          <w:cantSplit/>
          <w:tblHeader w:val="false"/>
        </w:trPr>
        <w:tc>
          <w:tcPr>
            <w:tcW w:type="dxa" w:w="39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Output quantity</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Unit</w:t>
            </w:r>
          </w:p>
        </w:tc>
        <w:tc>
          <w:tcPr>
            <w:tcW w:type="dxa" w:w="57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much came out, and in what unit (bags, kg, litres).</w:t>
            </w:r>
          </w:p>
        </w:tc>
      </w:tr>
      <w:tr>
        <w:trPr>
          <w:cantSplit/>
          <w:tblHeader w:val="false"/>
        </w:trPr>
        <w:tc>
          <w:tcPr>
            <w:tcW w:type="dxa" w:w="39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Quantity sold</w:t>
            </w:r>
          </w:p>
        </w:tc>
        <w:tc>
          <w:tcPr>
            <w:tcW w:type="dxa" w:w="57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much of the output is sold so far. Starts at 0.</w:t>
            </w:r>
          </w:p>
        </w:tc>
      </w:tr>
      <w:tr>
        <w:trPr>
          <w:cantSplit/>
          <w:tblHeader w:val="false"/>
        </w:trPr>
        <w:tc>
          <w:tcPr>
            <w:tcW w:type="dxa" w:w="39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Expiry / best before</w:t>
            </w:r>
          </w:p>
        </w:tc>
        <w:tc>
          <w:tcPr>
            <w:tcW w:type="dxa" w:w="57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Shelf life date, shown under the lot code.</w:t>
            </w:r>
          </w:p>
        </w:tc>
      </w:tr>
      <w:tr>
        <w:trPr>
          <w:cantSplit/>
          <w:tblHeader w:val="false"/>
        </w:trPr>
        <w:tc>
          <w:tcPr>
            <w:tcW w:type="dxa" w:w="39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QC result</w:t>
            </w:r>
          </w:p>
        </w:tc>
        <w:tc>
          <w:tcPr>
            <w:tcW w:type="dxa" w:w="57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Not tested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Pass</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Fail</w:t>
            </w:r>
            <w:r>
              <w:rPr>
                <w:rFonts w:ascii="Calibri" w:cs="Calibri" w:eastAsia="Calibri" w:hAnsi="Calibri"/>
                <w:color w:val="1F2A24"/>
                <w:sz w:val="18"/>
                <w:szCs w:val="18"/>
              </w:rPr>
              <w:t xml:space="preserve">.</w:t>
            </w:r>
          </w:p>
        </w:tc>
      </w:tr>
      <w:tr>
        <w:trPr>
          <w:cantSplit/>
          <w:tblHeader w:val="false"/>
        </w:trPr>
        <w:tc>
          <w:tcPr>
            <w:tcW w:type="dxa" w:w="39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QC notes</w:t>
            </w:r>
          </w:p>
        </w:tc>
        <w:tc>
          <w:tcPr>
            <w:tcW w:type="dxa" w:w="57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Test readings and remarks.</w:t>
            </w:r>
          </w:p>
        </w:tc>
      </w:tr>
      <w:tr>
        <w:trPr>
          <w:cantSplit/>
          <w:tblHeader w:val="false"/>
        </w:trPr>
        <w:tc>
          <w:tcPr>
            <w:tcW w:type="dxa" w:w="39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Notes</w:t>
            </w:r>
          </w:p>
        </w:tc>
        <w:tc>
          <w:tcPr>
            <w:tcW w:type="dxa" w:w="57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Anything else.</w:t>
            </w:r>
          </w:p>
        </w:tc>
      </w:tr>
    </w:tbl>
    <w:p>
      <w:pPr>
        <w:spacing w:after="160"/>
      </w:pPr>
    </w:p>
    <w:p>
      <w:pPr>
        <w:spacing w:after="120" w:line="290"/>
      </w:pPr>
      <w:r>
        <w:rPr>
          <w:rFonts w:ascii="Calibri" w:cs="Calibri" w:eastAsia="Calibri" w:hAnsi="Calibri"/>
          <w:b/>
          <w:bCs/>
          <w:color w:val="1F2A24"/>
          <w:sz w:val="21"/>
          <w:szCs w:val="21"/>
        </w:rPr>
        <w:t xml:space="preserve">Yield and loss.</w:t>
      </w:r>
    </w:p>
    <w:p>
      <w:pPr>
        <w:pStyle w:val="ListParagraph"/>
        <w:numPr>
          <w:ilvl w:val="0"/>
          <w:numId w:val="2"/>
        </w:numPr>
        <w:spacing w:after="60" w:line="280"/>
      </w:pPr>
      <w:r>
        <w:rPr>
          <w:rFonts w:ascii="Calibri" w:cs="Calibri" w:eastAsia="Calibri" w:hAnsi="Calibri"/>
          <w:color w:val="1F2A24"/>
          <w:sz w:val="21"/>
          <w:szCs w:val="21"/>
        </w:rPr>
        <w:t xml:space="preserve">The app shows </w:t>
      </w:r>
      <w:r>
        <w:rPr>
          <w:rFonts w:ascii="Calibri" w:cs="Calibri" w:eastAsia="Calibri" w:hAnsi="Calibri"/>
          <w:b/>
          <w:bCs/>
          <w:color w:val="1F2A24"/>
          <w:sz w:val="21"/>
          <w:szCs w:val="21"/>
        </w:rPr>
        <w:t xml:space="preserve">Yield</w:t>
      </w:r>
      <w:r>
        <w:rPr>
          <w:rFonts w:ascii="Calibri" w:cs="Calibri" w:eastAsia="Calibri" w:hAnsi="Calibri"/>
          <w:color w:val="1F2A24"/>
          <w:sz w:val="21"/>
          <w:szCs w:val="21"/>
        </w:rPr>
        <w:t xml:space="preserve"> as output divided by input times 100, rounded to one decimal place. It simply divides the two numbers and does not convert units.</w:t>
      </w:r>
    </w:p>
    <w:p>
      <w:pPr>
        <w:pStyle w:val="ListParagraph"/>
        <w:numPr>
          <w:ilvl w:val="0"/>
          <w:numId w:val="2"/>
        </w:numPr>
        <w:spacing w:after="60" w:line="280"/>
      </w:pPr>
      <w:r>
        <w:rPr>
          <w:rFonts w:ascii="Calibri" w:cs="Calibri" w:eastAsia="Calibri" w:hAnsi="Calibri"/>
          <w:color w:val="1F2A24"/>
          <w:sz w:val="21"/>
          <w:szCs w:val="21"/>
        </w:rPr>
        <w:t xml:space="preserve">There is no separate loss field. Loss is what is left when you subtract: input minus output, in the same unit.</w:t>
      </w:r>
    </w:p>
    <w:p>
      <w:pPr>
        <w:pStyle w:val="ListParagraph"/>
        <w:numPr>
          <w:ilvl w:val="0"/>
          <w:numId w:val="2"/>
        </w:numPr>
        <w:spacing w:after="60" w:line="280"/>
      </w:pPr>
      <w:r>
        <w:rPr>
          <w:rFonts w:ascii="Calibri" w:cs="Calibri" w:eastAsia="Calibri" w:hAnsi="Calibri"/>
          <w:color w:val="1F2A24"/>
          <w:sz w:val="21"/>
          <w:szCs w:val="21"/>
        </w:rPr>
        <w:t xml:space="preserve">So for useful yield figures, record the output in the </w:t>
      </w:r>
      <w:r>
        <w:rPr>
          <w:rFonts w:ascii="Calibri" w:cs="Calibri" w:eastAsia="Calibri" w:hAnsi="Calibri"/>
          <w:b/>
          <w:bCs/>
          <w:color w:val="1F2A24"/>
          <w:sz w:val="21"/>
          <w:szCs w:val="21"/>
        </w:rPr>
        <w:t xml:space="preserve">same unit</w:t>
      </w:r>
      <w:r>
        <w:rPr>
          <w:rFonts w:ascii="Calibri" w:cs="Calibri" w:eastAsia="Calibri" w:hAnsi="Calibri"/>
          <w:color w:val="1F2A24"/>
          <w:sz w:val="21"/>
          <w:szCs w:val="21"/>
        </w:rPr>
        <w:t xml:space="preserve"> as the input. If you receive 5,000 kg of maize and record the output as 160 bags, the screen shows 3.2%, which is not a real yield. If you record 4,000 kg of meal, it shows 80%.</w:t>
      </w:r>
    </w:p>
    <w:p>
      <w:pPr>
        <w:pStyle w:val="ListParagraph"/>
        <w:numPr>
          <w:ilvl w:val="0"/>
          <w:numId w:val="2"/>
        </w:numPr>
        <w:spacing w:after="60" w:line="280"/>
      </w:pPr>
      <w:r>
        <w:rPr>
          <w:rFonts w:ascii="Calibri" w:cs="Calibri" w:eastAsia="Calibri" w:hAnsi="Calibri"/>
          <w:color w:val="1F2A24"/>
          <w:sz w:val="21"/>
          <w:szCs w:val="21"/>
        </w:rPr>
        <w:t xml:space="preserve">If you want to count bags as well, put the bag count in the </w:t>
      </w:r>
      <w:r>
        <w:rPr>
          <w:rFonts w:ascii="Calibri" w:cs="Calibri" w:eastAsia="Calibri" w:hAnsi="Calibri"/>
          <w:b/>
          <w:bCs/>
          <w:color w:val="1F2A24"/>
          <w:sz w:val="21"/>
          <w:szCs w:val="21"/>
        </w:rPr>
        <w:t xml:space="preserve">Finished product</w:t>
      </w:r>
      <w:r>
        <w:rPr>
          <w:rFonts w:ascii="Calibri" w:cs="Calibri" w:eastAsia="Calibri" w:hAnsi="Calibri"/>
          <w:color w:val="1F2A24"/>
          <w:sz w:val="21"/>
          <w:szCs w:val="21"/>
        </w:rPr>
        <w:t xml:space="preserve"> name ("Breakfast mealie meal, 25 kg bags") and use kg for quantity.</w:t>
      </w:r>
    </w:p>
    <w:p>
      <w:pPr>
        <w:spacing w:after="60"/>
      </w:pP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(red) removes a lot completely, after you confirm "Delete [lot code]? This cannot be undone." There is no restore.</w:t>
      </w:r>
    </w:p>
    <w:p>
      <w:pPr>
        <w:pStyle w:val="ListParagraph"/>
        <w:numPr>
          <w:ilvl w:val="0"/>
          <w:numId w:val="2"/>
        </w:numPr>
        <w:spacing w:after="60" w:line="280"/>
      </w:pPr>
      <w:r>
        <w:rPr>
          <w:rFonts w:ascii="Calibri" w:cs="Calibri" w:eastAsia="Calibri" w:hAnsi="Calibri"/>
          <w:color w:val="1F2A24"/>
          <w:sz w:val="21"/>
          <w:szCs w:val="21"/>
        </w:rPr>
        <w:t xml:space="preserve">Everything on a lot can be edited again later with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Lots do not take anything out of your farm Inventory or Finance. This workspace is separate from the farm workspace (Part 4). Costs and stock here live only on the lots and listings.</w:t>
      </w:r>
    </w:p>
    <w:p>
      <w:pPr>
        <w:spacing w:after="60"/>
      </w:pPr>
    </w:p>
    <w:p>
      <w:pPr>
        <w:pStyle w:val="Heading3"/>
        <w:keepNext/>
        <w:spacing w:after="100" w:before="260"/>
      </w:pPr>
      <w:bookmarkStart w:name="h_inventory_2" w:id="1"/>
      <w:r>
        <w:rPr>
          <w:rFonts w:ascii="Cambria" w:cs="Cambria" w:eastAsia="Cambria" w:hAnsi="Cambria"/>
          <w:b/>
          <w:bCs/>
          <w:color w:val="2E7D4F"/>
          <w:sz w:val="26"/>
          <w:szCs w:val="26"/>
        </w:rPr>
        <w:t xml:space="preserve">Inventory</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Your finished goods. It combines two lists, one above the other.</w:t>
      </w:r>
    </w:p>
    <w:p>
      <w:pPr>
        <w:spacing w:after="120" w:line="290"/>
      </w:pPr>
      <w:r>
        <w:rPr>
          <w:rFonts w:ascii="Calibri" w:cs="Calibri" w:eastAsia="Calibri" w:hAnsi="Calibri"/>
          <w:b/>
          <w:bCs/>
          <w:color w:val="1F2A24"/>
          <w:sz w:val="21"/>
          <w:szCs w:val="21"/>
        </w:rPr>
        <w:t xml:space="preserve">Part 1: finished-goods lots.</w:t>
      </w:r>
      <w:r>
        <w:rPr>
          <w:rFonts w:ascii="Calibri" w:cs="Calibri" w:eastAsia="Calibri" w:hAnsi="Calibri"/>
          <w:color w:val="1F2A24"/>
          <w:sz w:val="21"/>
          <w:szCs w:val="21"/>
        </w:rPr>
        <w:t xml:space="preserve"> The first card, </w:t>
      </w:r>
      <w:r>
        <w:rPr>
          <w:rFonts w:ascii="Calibri" w:cs="Calibri" w:eastAsia="Calibri" w:hAnsi="Calibri"/>
          <w:b/>
          <w:bCs/>
          <w:color w:val="1F2A24"/>
          <w:sz w:val="21"/>
          <w:szCs w:val="21"/>
        </w:rPr>
        <w:t xml:space="preserve">Finished-goods inventory</w:t>
      </w:r>
      <w:r>
        <w:rPr>
          <w:rFonts w:ascii="Calibri" w:cs="Calibri" w:eastAsia="Calibri" w:hAnsi="Calibri"/>
          <w:color w:val="1F2A24"/>
          <w:sz w:val="21"/>
          <w:szCs w:val="21"/>
        </w:rPr>
        <w:t xml:space="preserve">, shows </w:t>
      </w:r>
      <w:r>
        <w:rPr>
          <w:rFonts w:ascii="Calibri" w:cs="Calibri" w:eastAsia="Calibri" w:hAnsi="Calibri"/>
          <w:b/>
          <w:bCs/>
          <w:color w:val="1F2A24"/>
          <w:sz w:val="21"/>
          <w:szCs w:val="21"/>
        </w:rPr>
        <w:t xml:space="preserve">Completed</w:t>
      </w:r>
      <w:r>
        <w:rPr>
          <w:rFonts w:ascii="Calibri" w:cs="Calibri" w:eastAsia="Calibri" w:hAnsi="Calibri"/>
          <w:color w:val="1F2A24"/>
          <w:sz w:val="21"/>
          <w:szCs w:val="21"/>
        </w:rPr>
        <w:t xml:space="preserve"> lots that still have some product left to sell (output greater than quantity sold). The </w:t>
      </w:r>
      <w:r>
        <w:rPr>
          <w:rFonts w:ascii="Calibri" w:cs="Calibri" w:eastAsia="Calibri" w:hAnsi="Calibri"/>
          <w:b/>
          <w:bCs/>
          <w:color w:val="1F2A24"/>
          <w:sz w:val="21"/>
          <w:szCs w:val="21"/>
        </w:rPr>
        <w:t xml:space="preserve">Remaining</w:t>
      </w:r>
      <w:r>
        <w:rPr>
          <w:rFonts w:ascii="Calibri" w:cs="Calibri" w:eastAsia="Calibri" w:hAnsi="Calibri"/>
          <w:color w:val="1F2A24"/>
          <w:sz w:val="21"/>
          <w:szCs w:val="21"/>
        </w:rPr>
        <w:t xml:space="preserve"> column shows output minus quantity sold. The </w:t>
      </w:r>
      <w:r>
        <w:rPr>
          <w:rFonts w:ascii="Calibri" w:cs="Calibri" w:eastAsia="Calibri" w:hAnsi="Calibri"/>
          <w:b/>
          <w:bCs/>
          <w:color w:val="1F2A24"/>
          <w:sz w:val="21"/>
          <w:szCs w:val="21"/>
        </w:rPr>
        <w:t xml:space="preserve">+ Record intake</w:t>
      </w:r>
      <w:r>
        <w:rPr>
          <w:rFonts w:ascii="Calibri" w:cs="Calibri" w:eastAsia="Calibri" w:hAnsi="Calibri"/>
          <w:color w:val="1F2A24"/>
          <w:sz w:val="21"/>
          <w:szCs w:val="21"/>
        </w:rPr>
        <w:t xml:space="preserve"> button is hidden here. The empty message is "No finished stock. Complete a lot with an output quantity to see it here."</w:t>
      </w:r>
    </w:p>
    <w:p>
      <w:pPr>
        <w:spacing w:after="120" w:line="290"/>
      </w:pPr>
      <w:r>
        <w:rPr>
          <w:rFonts w:ascii="Calibri" w:cs="Calibri" w:eastAsia="Calibri" w:hAnsi="Calibri"/>
          <w:color w:val="1F2A24"/>
          <w:sz w:val="21"/>
          <w:szCs w:val="21"/>
        </w:rPr>
        <w:t xml:space="preserve">To record sales against a lot:</w:t>
      </w:r>
    </w:p>
    <w:p>
      <w:pPr>
        <w:pStyle w:val="ListParagraph"/>
        <w:numPr>
          <w:ilvl w:val="0"/>
          <w:numId w:val="207"/>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on the lot.</w:t>
      </w:r>
    </w:p>
    <w:p>
      <w:pPr>
        <w:pStyle w:val="ListParagraph"/>
        <w:numPr>
          <w:ilvl w:val="0"/>
          <w:numId w:val="207"/>
        </w:numPr>
        <w:spacing w:after="70" w:line="280"/>
      </w:pPr>
      <w:r>
        <w:rPr>
          <w:rFonts w:ascii="Calibri" w:cs="Calibri" w:eastAsia="Calibri" w:hAnsi="Calibri"/>
          <w:color w:val="1F2A24"/>
          <w:sz w:val="21"/>
          <w:szCs w:val="21"/>
        </w:rPr>
        <w:t xml:space="preserve">Raise </w:t>
      </w:r>
      <w:r>
        <w:rPr>
          <w:rFonts w:ascii="Calibri" w:cs="Calibri" w:eastAsia="Calibri" w:hAnsi="Calibri"/>
          <w:b/>
          <w:bCs/>
          <w:color w:val="1F2A24"/>
          <w:sz w:val="21"/>
          <w:szCs w:val="21"/>
        </w:rPr>
        <w:t xml:space="preserve">Quantity sold</w:t>
      </w:r>
      <w:r>
        <w:rPr>
          <w:rFonts w:ascii="Calibri" w:cs="Calibri" w:eastAsia="Calibri" w:hAnsi="Calibri"/>
          <w:color w:val="1F2A24"/>
          <w:sz w:val="21"/>
          <w:szCs w:val="21"/>
        </w:rPr>
        <w:t xml:space="preserve"> by the amount sold.</w:t>
      </w:r>
    </w:p>
    <w:p>
      <w:pPr>
        <w:pStyle w:val="ListParagraph"/>
        <w:numPr>
          <w:ilvl w:val="0"/>
          <w:numId w:val="207"/>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Save lot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Remaining</w:t>
      </w:r>
      <w:r>
        <w:rPr>
          <w:rFonts w:ascii="Calibri" w:cs="Calibri" w:eastAsia="Calibri" w:hAnsi="Calibri"/>
          <w:color w:val="1F2A24"/>
          <w:sz w:val="21"/>
          <w:szCs w:val="21"/>
        </w:rPr>
        <w:t xml:space="preserve"> and the </w:t>
      </w:r>
      <w:r>
        <w:rPr>
          <w:rFonts w:ascii="Calibri" w:cs="Calibri" w:eastAsia="Calibri" w:hAnsi="Calibri"/>
          <w:b/>
          <w:bCs/>
          <w:color w:val="1F2A24"/>
          <w:sz w:val="21"/>
          <w:szCs w:val="21"/>
        </w:rPr>
        <w:t xml:space="preserve">Finished stock</w:t>
      </w:r>
      <w:r>
        <w:rPr>
          <w:rFonts w:ascii="Calibri" w:cs="Calibri" w:eastAsia="Calibri" w:hAnsi="Calibri"/>
          <w:color w:val="1F2A24"/>
          <w:sz w:val="21"/>
          <w:szCs w:val="21"/>
        </w:rPr>
        <w:t xml:space="preserve"> tile on the Overview drop.</w:t>
      </w:r>
    </w:p>
    <w:p>
      <w:pPr>
        <w:pStyle w:val="ListParagraph"/>
        <w:numPr>
          <w:ilvl w:val="0"/>
          <w:numId w:val="207"/>
        </w:numPr>
        <w:spacing w:after="70" w:line="280"/>
      </w:pPr>
      <w:r>
        <w:rPr>
          <w:rFonts w:ascii="Calibri" w:cs="Calibri" w:eastAsia="Calibri" w:hAnsi="Calibri"/>
          <w:color w:val="1F2A24"/>
          <w:sz w:val="21"/>
          <w:szCs w:val="21"/>
        </w:rPr>
        <w:t xml:space="preserve">When everything is sold, set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to </w:t>
      </w:r>
      <w:r>
        <w:rPr>
          <w:rFonts w:ascii="Calibri" w:cs="Calibri" w:eastAsia="Calibri" w:hAnsi="Calibri"/>
          <w:b/>
          <w:bCs/>
          <w:color w:val="1F2A24"/>
          <w:sz w:val="21"/>
          <w:szCs w:val="21"/>
        </w:rPr>
        <w:t xml:space="preserve">Sold Out</w:t>
      </w:r>
      <w:r>
        <w:rPr>
          <w:rFonts w:ascii="Calibri" w:cs="Calibri" w:eastAsia="Calibri" w:hAnsi="Calibri"/>
          <w:color w:val="1F2A24"/>
          <w:sz w:val="21"/>
          <w:szCs w:val="21"/>
        </w:rPr>
        <w:t xml:space="preserve">.</w:t>
      </w:r>
    </w:p>
    <w:p>
      <w:pPr>
        <w:spacing w:after="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Orders you record do </w:t>
      </w:r>
      <w:r>
        <w:rPr>
          <w:rFonts w:ascii="Calibri" w:cs="Calibri" w:eastAsia="Calibri" w:hAnsi="Calibri"/>
          <w:b/>
          <w:bCs/>
          <w:color w:val="1F2A24"/>
          <w:sz w:val="21"/>
          <w:szCs w:val="21"/>
        </w:rPr>
        <w:t xml:space="preserve">not</w:t>
      </w:r>
      <w:r>
        <w:rPr>
          <w:rFonts w:ascii="Calibri" w:cs="Calibri" w:eastAsia="Calibri" w:hAnsi="Calibri"/>
          <w:color w:val="1F2A24"/>
          <w:sz w:val="21"/>
          <w:szCs w:val="21"/>
        </w:rPr>
        <w:t xml:space="preserve"> change </w:t>
      </w:r>
      <w:r>
        <w:rPr>
          <w:rFonts w:ascii="Calibri" w:cs="Calibri" w:eastAsia="Calibri" w:hAnsi="Calibri"/>
          <w:b/>
          <w:bCs/>
          <w:color w:val="1F2A24"/>
          <w:sz w:val="21"/>
          <w:szCs w:val="21"/>
        </w:rPr>
        <w:t xml:space="preserve">Quantity sold</w:t>
      </w:r>
      <w:r>
        <w:rPr>
          <w:rFonts w:ascii="Calibri" w:cs="Calibri" w:eastAsia="Calibri" w:hAnsi="Calibri"/>
          <w:color w:val="1F2A24"/>
          <w:sz w:val="21"/>
          <w:szCs w:val="21"/>
        </w:rPr>
        <w:t xml:space="preserve"> on a lot. Update the lot yourself, or your </w:t>
      </w:r>
      <w:r>
        <w:rPr>
          <w:rFonts w:ascii="Calibri" w:cs="Calibri" w:eastAsia="Calibri" w:hAnsi="Calibri"/>
          <w:b/>
          <w:bCs/>
          <w:color w:val="1F2A24"/>
          <w:sz w:val="21"/>
          <w:szCs w:val="21"/>
        </w:rPr>
        <w:t xml:space="preserve">Remaining</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Finished stock</w:t>
      </w:r>
      <w:r>
        <w:rPr>
          <w:rFonts w:ascii="Calibri" w:cs="Calibri" w:eastAsia="Calibri" w:hAnsi="Calibri"/>
          <w:color w:val="1F2A24"/>
          <w:sz w:val="21"/>
          <w:szCs w:val="21"/>
        </w:rPr>
        <w:t xml:space="preserve"> numbers will be too high.</w:t>
      </w:r>
    </w:p>
    <w:p>
      <w:pPr>
        <w:spacing w:after="120" w:line="290"/>
      </w:pPr>
      <w:r>
        <w:rPr>
          <w:rFonts w:ascii="Calibri" w:cs="Calibri" w:eastAsia="Calibri" w:hAnsi="Calibri"/>
          <w:b/>
          <w:bCs/>
          <w:color w:val="1F2A24"/>
          <w:sz w:val="21"/>
          <w:szCs w:val="21"/>
        </w:rPr>
        <w:t xml:space="preserve">Part 2: product catalogue.</w:t>
      </w:r>
      <w:r>
        <w:rPr>
          <w:rFonts w:ascii="Calibri" w:cs="Calibri" w:eastAsia="Calibri" w:hAnsi="Calibri"/>
          <w:color w:val="1F2A24"/>
          <w:sz w:val="21"/>
          <w:szCs w:val="21"/>
        </w:rPr>
        <w:t xml:space="preserve"> Below the lots is the same catalogue screen the dealers use, for the finished goods you offer for sale. The hint reads: "Finished goods offered for sale (mealie meal, oil, feed, packaged produce). Stock here is what buyers can order; lots under Processing track where it came from." The button is </w:t>
      </w:r>
      <w:r>
        <w:rPr>
          <w:rFonts w:ascii="Calibri" w:cs="Calibri" w:eastAsia="Calibri" w:hAnsi="Calibri"/>
          <w:b/>
          <w:bCs/>
          <w:color w:val="1F2A24"/>
          <w:sz w:val="21"/>
          <w:szCs w:val="21"/>
        </w:rPr>
        <w:t xml:space="preserve">+ Add finished product</w:t>
      </w:r>
      <w:r>
        <w:rPr>
          <w:rFonts w:ascii="Calibri" w:cs="Calibri" w:eastAsia="Calibri" w:hAnsi="Calibri"/>
          <w:color w:val="1F2A24"/>
          <w:sz w:val="21"/>
          <w:szCs w:val="21"/>
        </w:rPr>
        <w:t xml:space="preserve">, the window is titled "Add finished product", and the card is called "Catalogue" with a count. All the dealer rules apply: </w:t>
      </w:r>
      <w:r>
        <w:rPr>
          <w:rFonts w:ascii="Calibri" w:cs="Calibri" w:eastAsia="Calibri" w:hAnsi="Calibri"/>
          <w:b/>
          <w:bCs/>
          <w:color w:val="1F2A24"/>
          <w:sz w:val="21"/>
          <w:szCs w:val="21"/>
        </w:rPr>
        <w:t xml:space="preserve">Name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Quantity in stock</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Unit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Price per unit (ZMW)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Minimum order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Location / pick-up</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Available until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Delivery available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Unlist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List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Remove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adjust</w:t>
      </w:r>
      <w:r>
        <w:rPr>
          <w:rFonts w:ascii="Calibri" w:cs="Calibri" w:eastAsia="Calibri" w:hAnsi="Calibri"/>
          <w:color w:val="1F2A24"/>
          <w:sz w:val="21"/>
          <w:szCs w:val="21"/>
        </w:rPr>
        <w:t xml:space="preserve">. See Agro Dealer, Product Catalog.</w:t>
      </w:r>
    </w:p>
    <w:p>
      <w:pPr>
        <w:spacing w:after="120" w:line="290"/>
      </w:pPr>
      <w:r>
        <w:rPr>
          <w:rFonts w:ascii="Calibri" w:cs="Calibri" w:eastAsia="Calibri" w:hAnsi="Calibri"/>
          <w:color w:val="1F2A24"/>
          <w:sz w:val="21"/>
          <w:szCs w:val="21"/>
        </w:rPr>
        <w:t xml:space="preserve">The two lists are separate:</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catalogue</w:t>
      </w:r>
      <w:r>
        <w:rPr>
          <w:rFonts w:ascii="Calibri" w:cs="Calibri" w:eastAsia="Calibri" w:hAnsi="Calibri"/>
          <w:color w:val="1F2A24"/>
          <w:sz w:val="21"/>
          <w:szCs w:val="21"/>
        </w:rPr>
        <w:t xml:space="preserve"> quantity is what buyers can order and what orders reduce.</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lot</w:t>
      </w:r>
      <w:r>
        <w:rPr>
          <w:rFonts w:ascii="Calibri" w:cs="Calibri" w:eastAsia="Calibri" w:hAnsi="Calibri"/>
          <w:color w:val="1F2A24"/>
          <w:sz w:val="21"/>
          <w:szCs w:val="21"/>
        </w:rPr>
        <w:t xml:space="preserve"> quantity is your production record and traceability.</w:t>
      </w:r>
    </w:p>
    <w:p>
      <w:pPr>
        <w:spacing w:after="60"/>
      </w:pPr>
    </w:p>
    <w:p>
      <w:pPr>
        <w:spacing w:after="120" w:line="290"/>
      </w:pPr>
      <w:r>
        <w:rPr>
          <w:rFonts w:ascii="Calibri" w:cs="Calibri" w:eastAsia="Calibri" w:hAnsi="Calibri"/>
          <w:color w:val="1F2A24"/>
          <w:sz w:val="21"/>
          <w:szCs w:val="21"/>
        </w:rPr>
        <w:t xml:space="preserve">When a lot is completed, add the finished goods to the catalogue by creating or adjusting a product with the new quantity. The app does not do this for you.</w:t>
      </w:r>
    </w:p>
    <w:p>
      <w:pPr>
        <w:pStyle w:val="Heading3"/>
        <w:keepNext/>
        <w:spacing w:after="100" w:before="260"/>
      </w:pPr>
      <w:bookmarkStart w:name="h_traceability" w:id="1"/>
      <w:r>
        <w:rPr>
          <w:rFonts w:ascii="Cambria" w:cs="Cambria" w:eastAsia="Cambria" w:hAnsi="Cambria"/>
          <w:b/>
          <w:bCs/>
          <w:color w:val="2E7D4F"/>
          <w:sz w:val="26"/>
          <w:szCs w:val="26"/>
        </w:rPr>
        <w:t xml:space="preserve">Traceability</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To prove where a product came from. A recall, a buyer's question, or a quality audit can be answered by finding the lot.</w:t>
      </w:r>
    </w:p>
    <w:p>
      <w:pPr>
        <w:spacing w:after="120" w:line="290"/>
      </w:pPr>
      <w:r>
        <w:rPr>
          <w:rFonts w:ascii="Calibri" w:cs="Calibri" w:eastAsia="Calibri" w:hAnsi="Calibri"/>
          <w:b/>
          <w:bCs/>
          <w:color w:val="1F2A24"/>
          <w:sz w:val="21"/>
          <w:szCs w:val="21"/>
        </w:rPr>
        <w:t xml:space="preserve">How batch codes link the chain.</w:t>
      </w:r>
      <w:r>
        <w:rPr>
          <w:rFonts w:ascii="Calibri" w:cs="Calibri" w:eastAsia="Calibri" w:hAnsi="Calibri"/>
          <w:color w:val="1F2A24"/>
          <w:sz w:val="21"/>
          <w:szCs w:val="21"/>
        </w:rPr>
        <w:t xml:space="preserve"> Each lot has one code. It links farm to lot to product like this:</w:t>
      </w:r>
    </w:p>
    <w:p>
      <w:pPr>
        <w:pStyle w:val="ListParagraph"/>
        <w:numPr>
          <w:ilvl w:val="0"/>
          <w:numId w:val="208"/>
        </w:numPr>
        <w:spacing w:after="70" w:line="280"/>
      </w:pPr>
      <w:r>
        <w:rPr>
          <w:rFonts w:ascii="Calibri" w:cs="Calibri" w:eastAsia="Calibri" w:hAnsi="Calibri"/>
          <w:b/>
          <w:bCs/>
          <w:color w:val="1F2A24"/>
          <w:sz w:val="21"/>
          <w:szCs w:val="21"/>
        </w:rPr>
        <w:t xml:space="preserve">Farm</w:t>
      </w:r>
      <w:r>
        <w:rPr>
          <w:rFonts w:ascii="Calibri" w:cs="Calibri" w:eastAsia="Calibri" w:hAnsi="Calibri"/>
          <w:color w:val="1F2A24"/>
          <w:sz w:val="21"/>
          <w:szCs w:val="21"/>
        </w:rPr>
        <w:t xml:space="preserve">: the supplier or farm named under </w:t>
      </w:r>
      <w:r>
        <w:rPr>
          <w:rFonts w:ascii="Calibri" w:cs="Calibri" w:eastAsia="Calibri" w:hAnsi="Calibri"/>
          <w:b/>
          <w:bCs/>
          <w:color w:val="1F2A24"/>
          <w:sz w:val="21"/>
          <w:szCs w:val="21"/>
        </w:rPr>
        <w:t xml:space="preserve">Source</w:t>
      </w:r>
      <w:r>
        <w:rPr>
          <w:rFonts w:ascii="Calibri" w:cs="Calibri" w:eastAsia="Calibri" w:hAnsi="Calibri"/>
          <w:color w:val="1F2A24"/>
          <w:sz w:val="21"/>
          <w:szCs w:val="21"/>
        </w:rPr>
        <w:t xml:space="preserve">, with district, date received, the quantity and the price paid.</w:t>
      </w:r>
    </w:p>
    <w:p>
      <w:pPr>
        <w:pStyle w:val="ListParagraph"/>
        <w:numPr>
          <w:ilvl w:val="0"/>
          <w:numId w:val="208"/>
        </w:numPr>
        <w:spacing w:after="70" w:line="280"/>
      </w:pPr>
      <w:r>
        <w:rPr>
          <w:rFonts w:ascii="Calibri" w:cs="Calibri" w:eastAsia="Calibri" w:hAnsi="Calibri"/>
          <w:b/>
          <w:bCs/>
          <w:color w:val="1F2A24"/>
          <w:sz w:val="21"/>
          <w:szCs w:val="21"/>
        </w:rPr>
        <w:t xml:space="preserve">Lot</w:t>
      </w:r>
      <w:r>
        <w:rPr>
          <w:rFonts w:ascii="Calibri" w:cs="Calibri" w:eastAsia="Calibri" w:hAnsi="Calibri"/>
          <w:color w:val="1F2A24"/>
          <w:sz w:val="21"/>
          <w:szCs w:val="21"/>
        </w:rPr>
        <w:t xml:space="preserve">: the code (LOT-year-number), the raw material, the processing dates, the QC result and notes.</w:t>
      </w:r>
    </w:p>
    <w:p>
      <w:pPr>
        <w:pStyle w:val="ListParagraph"/>
        <w:numPr>
          <w:ilvl w:val="0"/>
          <w:numId w:val="208"/>
        </w:numPr>
        <w:spacing w:after="70" w:line="280"/>
      </w:pPr>
      <w:r>
        <w:rPr>
          <w:rFonts w:ascii="Calibri" w:cs="Calibri" w:eastAsia="Calibri" w:hAnsi="Calibri"/>
          <w:b/>
          <w:bCs/>
          <w:color w:val="1F2A24"/>
          <w:sz w:val="21"/>
          <w:szCs w:val="21"/>
        </w:rPr>
        <w:t xml:space="preserve">Product</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Finished product</w:t>
      </w:r>
      <w:r>
        <w:rPr>
          <w:rFonts w:ascii="Calibri" w:cs="Calibri" w:eastAsia="Calibri" w:hAnsi="Calibri"/>
          <w:color w:val="1F2A24"/>
          <w:sz w:val="21"/>
          <w:szCs w:val="21"/>
        </w:rPr>
        <w:t xml:space="preserve"> name, output quantity, expiry date and how much has been sold.</w:t>
      </w:r>
    </w:p>
    <w:p>
      <w:pPr>
        <w:spacing w:after="60"/>
      </w:pPr>
    </w:p>
    <w:p>
      <w:pPr>
        <w:spacing w:after="120" w:line="290"/>
      </w:pPr>
      <w:r>
        <w:rPr>
          <w:rFonts w:ascii="Calibri" w:cs="Calibri" w:eastAsia="Calibri" w:hAnsi="Calibri"/>
          <w:color w:val="1F2A24"/>
          <w:sz w:val="21"/>
          <w:szCs w:val="21"/>
        </w:rPr>
        <w:t xml:space="preserve">Print or write the lot code on the packaging of the finished product. If a customer reports a problem, search the code to see the source farm and the quality test.</w:t>
      </w:r>
    </w:p>
    <w:p>
      <w:pPr>
        <w:spacing w:after="120" w:line="290"/>
      </w:pPr>
      <w:r>
        <w:rPr>
          <w:rFonts w:ascii="Calibri" w:cs="Calibri" w:eastAsia="Calibri" w:hAnsi="Calibri"/>
          <w:b/>
          <w:bCs/>
          <w:color w:val="1F2A24"/>
          <w:sz w:val="21"/>
          <w:szCs w:val="21"/>
        </w:rPr>
        <w:t xml:space="preserve">Step by step: look up a lot.</w:t>
      </w:r>
    </w:p>
    <w:p>
      <w:pPr>
        <w:pStyle w:val="ListParagraph"/>
        <w:numPr>
          <w:ilvl w:val="0"/>
          <w:numId w:val="209"/>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Traceability</w:t>
      </w:r>
      <w:r>
        <w:rPr>
          <w:rFonts w:ascii="Calibri" w:cs="Calibri" w:eastAsia="Calibri" w:hAnsi="Calibri"/>
          <w:color w:val="1F2A24"/>
          <w:sz w:val="21"/>
          <w:szCs w:val="21"/>
        </w:rPr>
        <w:t xml:space="preserve">.</w:t>
      </w:r>
    </w:p>
    <w:p>
      <w:pPr>
        <w:pStyle w:val="ListParagraph"/>
        <w:numPr>
          <w:ilvl w:val="0"/>
          <w:numId w:val="209"/>
        </w:numPr>
        <w:spacing w:after="70" w:line="280"/>
      </w:pPr>
      <w:r>
        <w:rPr>
          <w:rFonts w:ascii="Calibri" w:cs="Calibri" w:eastAsia="Calibri" w:hAnsi="Calibri"/>
          <w:color w:val="1F2A24"/>
          <w:sz w:val="21"/>
          <w:szCs w:val="21"/>
        </w:rPr>
        <w:t xml:space="preserve">Type in the search box ("Search lot, supplier, product") a lot code, farm name, product name or raw material. The list narrows as you type.</w:t>
      </w:r>
    </w:p>
    <w:p>
      <w:pPr>
        <w:pStyle w:val="ListParagraph"/>
        <w:numPr>
          <w:ilvl w:val="0"/>
          <w:numId w:val="209"/>
        </w:numPr>
        <w:spacing w:after="70" w:line="280"/>
      </w:pPr>
      <w:r>
        <w:rPr>
          <w:rFonts w:ascii="Calibri" w:cs="Calibri" w:eastAsia="Calibri" w:hAnsi="Calibri"/>
          <w:color w:val="1F2A24"/>
          <w:sz w:val="21"/>
          <w:szCs w:val="21"/>
        </w:rPr>
        <w:t xml:space="preserve">Read the row: the lot code (and expiry), received date, source and district, input, product and output, yield, remaining, QC result and status.</w:t>
      </w:r>
    </w:p>
    <w:p>
      <w:pPr>
        <w:pStyle w:val="ListParagraph"/>
        <w:numPr>
          <w:ilvl w:val="0"/>
          <w:numId w:val="209"/>
        </w:numPr>
        <w:spacing w:after="70" w:line="280"/>
      </w:pPr>
      <w:r>
        <w:rPr>
          <w:rFonts w:ascii="Calibri" w:cs="Calibri" w:eastAsia="Calibri" w:hAnsi="Calibri"/>
          <w:color w:val="1F2A24"/>
          <w:sz w:val="21"/>
          <w:szCs w:val="21"/>
        </w:rPr>
        <w:t xml:space="preserve">Click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to open the full lot with all the fields and QC notes.</w:t>
      </w:r>
    </w:p>
    <w:p>
      <w:pPr>
        <w:spacing w:after="60"/>
      </w:pPr>
    </w:p>
    <w:p>
      <w:pPr>
        <w:spacing w:after="120" w:line="290"/>
      </w:pPr>
      <w:r>
        <w:rPr>
          <w:rFonts w:ascii="Calibri" w:cs="Calibri" w:eastAsia="Calibri" w:hAnsi="Calibri"/>
          <w:b/>
          <w:bCs/>
          <w:color w:val="1F2A24"/>
          <w:sz w:val="21"/>
          <w:szCs w:val="21"/>
        </w:rPr>
        <w:t xml:space="preserve">What you will see.</w:t>
      </w:r>
      <w:r>
        <w:rPr>
          <w:rFonts w:ascii="Calibri" w:cs="Calibri" w:eastAsia="Calibri" w:hAnsi="Calibri"/>
          <w:color w:val="1F2A24"/>
          <w:sz w:val="21"/>
          <w:szCs w:val="21"/>
        </w:rPr>
        <w:t xml:space="preserve"> The card is called </w:t>
      </w:r>
      <w:r>
        <w:rPr>
          <w:rFonts w:ascii="Calibri" w:cs="Calibri" w:eastAsia="Calibri" w:hAnsi="Calibri"/>
          <w:b/>
          <w:bCs/>
          <w:color w:val="1F2A24"/>
          <w:sz w:val="21"/>
          <w:szCs w:val="21"/>
        </w:rPr>
        <w:t xml:space="preserve">Traceability — lot lookup</w:t>
      </w:r>
      <w:r>
        <w:rPr>
          <w:rFonts w:ascii="Calibri" w:cs="Calibri" w:eastAsia="Calibri" w:hAnsi="Calibri"/>
          <w:color w:val="1F2A24"/>
          <w:sz w:val="21"/>
          <w:szCs w:val="21"/>
        </w:rPr>
        <w:t xml:space="preserve">. It shows every lot you have, in every status, in the same table as above. The line above the table says: "Every lot code links finished product back to the farm it came from, the day it was received, QC result and expiry. Print the lot code on packaging." You can also use </w:t>
      </w:r>
      <w:r>
        <w:rPr>
          <w:rFonts w:ascii="Calibri" w:cs="Calibri" w:eastAsia="Calibri" w:hAnsi="Calibri"/>
          <w:b/>
          <w:bCs/>
          <w:color w:val="1F2A24"/>
          <w:sz w:val="21"/>
          <w:szCs w:val="21"/>
        </w:rPr>
        <w:t xml:space="preserve">+ Record intake</w:t>
      </w:r>
      <w:r>
        <w:rPr>
          <w:rFonts w:ascii="Calibri" w:cs="Calibri" w:eastAsia="Calibri" w:hAnsi="Calibri"/>
          <w:color w:val="1F2A24"/>
          <w:sz w:val="21"/>
          <w:szCs w:val="21"/>
        </w:rPr>
        <w:t xml:space="preserve"> here.</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Traceability is only as good as the data. Always record the source and the QC result.</w:t>
      </w:r>
    </w:p>
    <w:p>
      <w:pPr>
        <w:pStyle w:val="ListParagraph"/>
        <w:numPr>
          <w:ilvl w:val="0"/>
          <w:numId w:val="2"/>
        </w:numPr>
        <w:spacing w:after="60" w:line="280"/>
      </w:pPr>
      <w:r>
        <w:rPr>
          <w:rFonts w:ascii="Calibri" w:cs="Calibri" w:eastAsia="Calibri" w:hAnsi="Calibri"/>
          <w:color w:val="1F2A24"/>
          <w:sz w:val="21"/>
          <w:szCs w:val="21"/>
        </w:rPr>
        <w:t xml:space="preserve">The lot code is made by the app and cannot be changed.</w:t>
      </w:r>
    </w:p>
    <w:p>
      <w:pPr>
        <w:pStyle w:val="ListParagraph"/>
        <w:numPr>
          <w:ilvl w:val="0"/>
          <w:numId w:val="2"/>
        </w:numPr>
        <w:spacing w:after="60" w:line="280"/>
      </w:pPr>
      <w:r>
        <w:rPr>
          <w:rFonts w:ascii="Calibri" w:cs="Calibri" w:eastAsia="Calibri" w:hAnsi="Calibri"/>
          <w:color w:val="1F2A24"/>
          <w:sz w:val="21"/>
          <w:szCs w:val="21"/>
        </w:rPr>
        <w:t xml:space="preserve">Buyers cannot look up a lot code on a public page. The lookup is inside your workspace only. Give the buyer the details from the lot when they ask.</w:t>
      </w:r>
    </w:p>
    <w:p>
      <w:pPr>
        <w:spacing w:after="60"/>
      </w:pPr>
    </w:p>
    <w:p>
      <w:pPr>
        <w:pStyle w:val="Heading3"/>
        <w:keepNext/>
        <w:spacing w:after="100" w:before="260"/>
      </w:pPr>
      <w:bookmarkStart w:name="h_orders_processor_" w:id="1"/>
      <w:r>
        <w:rPr>
          <w:rFonts w:ascii="Cambria" w:cs="Cambria" w:eastAsia="Cambria" w:hAnsi="Cambria"/>
          <w:b/>
          <w:bCs/>
          <w:color w:val="2E7D4F"/>
          <w:sz w:val="26"/>
          <w:szCs w:val="26"/>
        </w:rPr>
        <w:t xml:space="preserve">Orders (Processor)</w:t>
      </w:r>
      <w:bookmarkEnd w:id="1"/>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tab is the standard orders screen (see Agro Dealer, Orders). Buyers are wholesalers, shops, schools and farmers. Lines can be picked from your finished-product catalogue (found under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so that stock is deducted when the order is confirmed.</w:t>
      </w:r>
    </w:p>
    <w:p>
      <w:pPr>
        <w:spacing w:after="120" w:line="290"/>
      </w:pPr>
      <w:r>
        <w:rPr>
          <w:rFonts w:ascii="Calibri" w:cs="Calibri" w:eastAsia="Calibri" w:hAnsi="Calibri"/>
          <w:color w:val="1F2A24"/>
          <w:sz w:val="21"/>
          <w:szCs w:val="21"/>
        </w:rPr>
        <w:t xml:space="preserve">Remember that orders reduce the catalogue only, not the lots (see Inventory above).</w:t>
      </w:r>
    </w:p>
    <w:p>
      <w:pPr>
        <w:pStyle w:val="Heading3"/>
        <w:keepNext/>
        <w:spacing w:after="100" w:before="260"/>
      </w:pPr>
      <w:bookmarkStart w:name="h_processing_services_toll_milling_and_similar_" w:id="1"/>
      <w:r>
        <w:rPr>
          <w:rFonts w:ascii="Cambria" w:cs="Cambria" w:eastAsia="Cambria" w:hAnsi="Cambria"/>
          <w:b/>
          <w:bCs/>
          <w:color w:val="2E7D4F"/>
          <w:sz w:val="26"/>
          <w:szCs w:val="26"/>
        </w:rPr>
        <w:t xml:space="preserve">Processing services (toll milling and similar)</w:t>
      </w:r>
      <w:bookmarkEnd w:id="1"/>
    </w:p>
    <w:p>
      <w:pPr>
        <w:spacing w:after="120" w:line="290"/>
      </w:pPr>
      <w:r>
        <w:rPr>
          <w:rFonts w:ascii="Calibri" w:cs="Calibri" w:eastAsia="Calibri" w:hAnsi="Calibri"/>
          <w:color w:val="1F2A24"/>
          <w:sz w:val="21"/>
          <w:szCs w:val="21"/>
        </w:rPr>
        <w:t xml:space="preserve">Toll milling, drying, packaging and cold storage are services you offer to farmers who bring their own produce. They are set up on the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tab in the block titled </w:t>
      </w:r>
      <w:r>
        <w:rPr>
          <w:rFonts w:ascii="Calibri" w:cs="Calibri" w:eastAsia="Calibri" w:hAnsi="Calibri"/>
          <w:b/>
          <w:bCs/>
          <w:color w:val="1F2A24"/>
          <w:sz w:val="21"/>
          <w:szCs w:val="21"/>
        </w:rPr>
        <w:t xml:space="preserve">Processing services</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 Add</w:t>
      </w:r>
      <w:r>
        <w:rPr>
          <w:rFonts w:ascii="Calibri" w:cs="Calibri" w:eastAsia="Calibri" w:hAnsi="Calibri"/>
          <w:color w:val="1F2A24"/>
          <w:sz w:val="21"/>
          <w:szCs w:val="21"/>
        </w:rPr>
        <w:t xml:space="preserve"> and fill in the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583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8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Name</w:t>
            </w:r>
            <w:r>
              <w:rPr>
                <w:rFonts w:ascii="Calibri" w:cs="Calibri" w:eastAsia="Calibri" w:hAnsi="Calibri"/>
                <w:color w:val="1F2A24"/>
                <w:sz w:val="18"/>
                <w:szCs w:val="18"/>
              </w:rPr>
              <w:t xml:space="preserve"> (required)</w:t>
            </w:r>
          </w:p>
        </w:tc>
        <w:tc>
          <w:tcPr>
            <w:tcW w:type="dxa" w:w="583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"Toll milling - maize".</w:t>
            </w:r>
          </w:p>
        </w:tc>
      </w:tr>
      <w:tr>
        <w:trPr>
          <w:cantSplit/>
          <w:tblHeader w:val="false"/>
        </w:trPr>
        <w:tc>
          <w:tcPr>
            <w:tcW w:type="dxa" w:w="38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Category</w:t>
            </w:r>
          </w:p>
        </w:tc>
        <w:tc>
          <w:tcPr>
            <w:tcW w:type="dxa" w:w="583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Milling or Drying.</w:t>
            </w:r>
          </w:p>
        </w:tc>
      </w:tr>
      <w:tr>
        <w:trPr>
          <w:cantSplit/>
          <w:tblHeader w:val="false"/>
        </w:trPr>
        <w:tc>
          <w:tcPr>
            <w:tcW w:type="dxa" w:w="38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Pricing model</w:t>
            </w:r>
          </w:p>
        </w:tc>
        <w:tc>
          <w:tcPr>
            <w:tcW w:type="dxa" w:w="583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Fixed price, Per unit, Per hectare, Per head / animal, Per hour, Per day, Per km, Negotiable / quote, or Free.</w:t>
            </w:r>
          </w:p>
        </w:tc>
      </w:tr>
      <w:tr>
        <w:trPr>
          <w:cantSplit/>
          <w:tblHeader w:val="false"/>
        </w:trPr>
        <w:tc>
          <w:tcPr>
            <w:tcW w:type="dxa" w:w="38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Price</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Price max (range)</w:t>
            </w:r>
          </w:p>
        </w:tc>
        <w:tc>
          <w:tcPr>
            <w:tcW w:type="dxa" w:w="583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Price, or a range from price to price max.</w:t>
            </w:r>
          </w:p>
        </w:tc>
      </w:tr>
      <w:tr>
        <w:trPr>
          <w:cantSplit/>
          <w:tblHeader w:val="false"/>
        </w:trPr>
        <w:tc>
          <w:tcPr>
            <w:tcW w:type="dxa" w:w="38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Unit label (e.g. 50 kg bag)</w:t>
            </w:r>
          </w:p>
        </w:tc>
        <w:tc>
          <w:tcPr>
            <w:tcW w:type="dxa" w:w="583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the price is for, for example "per 50 kg bag".</w:t>
            </w:r>
          </w:p>
        </w:tc>
      </w:tr>
      <w:tr>
        <w:trPr>
          <w:cantSplit/>
          <w:tblHeader w:val="false"/>
        </w:trPr>
        <w:tc>
          <w:tcPr>
            <w:tcW w:type="dxa" w:w="38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Lead time (days)</w:t>
            </w:r>
          </w:p>
        </w:tc>
        <w:tc>
          <w:tcPr>
            <w:tcW w:type="dxa" w:w="583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long the job takes to start. Blank means "Immediate".</w:t>
            </w:r>
          </w:p>
        </w:tc>
      </w:tr>
      <w:tr>
        <w:trPr>
          <w:cantSplit/>
          <w:tblHeader w:val="false"/>
        </w:trPr>
        <w:tc>
          <w:tcPr>
            <w:tcW w:type="dxa" w:w="38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Available</w:t>
            </w:r>
          </w:p>
        </w:tc>
        <w:tc>
          <w:tcPr>
            <w:tcW w:type="dxa" w:w="583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Untick to pause the service.</w:t>
            </w:r>
          </w:p>
        </w:tc>
      </w:tr>
      <w:tr>
        <w:trPr>
          <w:cantSplit/>
          <w:tblHeader w:val="false"/>
        </w:trPr>
        <w:tc>
          <w:tcPr>
            <w:tcW w:type="dxa" w:w="38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Description</w:t>
            </w:r>
          </w:p>
        </w:tc>
        <w:tc>
          <w:tcPr>
            <w:tcW w:type="dxa" w:w="583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Details.</w:t>
            </w:r>
          </w:p>
        </w:tc>
      </w:tr>
    </w:tbl>
    <w:p>
      <w:pPr>
        <w:spacing w:after="160"/>
      </w:pPr>
    </w:p>
    <w:p>
      <w:pPr>
        <w:spacing w:after="120" w:line="290"/>
      </w:pPr>
      <w:r>
        <w:rPr>
          <w:rFonts w:ascii="Calibri" w:cs="Calibri" w:eastAsia="Calibri" w:hAnsi="Calibri"/>
          <w:color w:val="1F2A24"/>
          <w:sz w:val="21"/>
          <w:szCs w:val="21"/>
        </w:rPr>
        <w:t xml:space="preserve">These services appear on your public profile. They are not orders: the workspace has no special tab for toll milling jobs. To record a toll milling job, enter it as an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entry with a </w:t>
      </w:r>
      <w:r>
        <w:rPr>
          <w:rFonts w:ascii="Calibri" w:cs="Calibri" w:eastAsia="Calibri" w:hAnsi="Calibri"/>
          <w:b/>
          <w:bCs/>
          <w:color w:val="1F2A24"/>
          <w:sz w:val="21"/>
          <w:szCs w:val="21"/>
        </w:rPr>
        <w:t xml:space="preserve">custom item</w:t>
      </w:r>
      <w:r>
        <w:rPr>
          <w:rFonts w:ascii="Calibri" w:cs="Calibri" w:eastAsia="Calibri" w:hAnsi="Calibri"/>
          <w:color w:val="1F2A24"/>
          <w:sz w:val="21"/>
          <w:szCs w:val="21"/>
        </w:rPr>
        <w:t xml:space="preserve"> (for example "Toll milling - maize, 20 bags"), or raise an invoice on the </w:t>
      </w:r>
      <w:r>
        <w:rPr>
          <w:rFonts w:ascii="Calibri" w:cs="Calibri" w:eastAsia="Calibri" w:hAnsi="Calibri"/>
          <w:b/>
          <w:bCs/>
          <w:color w:val="1F2A24"/>
          <w:sz w:val="21"/>
          <w:szCs w:val="21"/>
        </w:rPr>
        <w:t xml:space="preserve">Invoices</w:t>
      </w:r>
      <w:r>
        <w:rPr>
          <w:rFonts w:ascii="Calibri" w:cs="Calibri" w:eastAsia="Calibri" w:hAnsi="Calibri"/>
          <w:color w:val="1F2A24"/>
          <w:sz w:val="21"/>
          <w:szCs w:val="21"/>
        </w:rPr>
        <w:t xml:space="preserve"> tab. Custom items never change stock.</w:t>
      </w:r>
    </w:p>
    <w:p>
      <w:pPr>
        <w:spacing w:after="120" w:line="290"/>
      </w:pPr>
      <w:r>
        <w:rPr>
          <w:rFonts w:ascii="Calibri" w:cs="Calibri" w:eastAsia="Calibri" w:hAnsi="Calibri"/>
          <w:color w:val="1F2A24"/>
          <w:sz w:val="21"/>
          <w:szCs w:val="21"/>
        </w:rPr>
        <w:t xml:space="preserve">You can also record a toll milling intake in </w:t>
      </w:r>
      <w:r>
        <w:rPr>
          <w:rFonts w:ascii="Calibri" w:cs="Calibri" w:eastAsia="Calibri" w:hAnsi="Calibri"/>
          <w:b/>
          <w:bCs/>
          <w:color w:val="1F2A24"/>
          <w:sz w:val="21"/>
          <w:szCs w:val="21"/>
        </w:rPr>
        <w:t xml:space="preserve">Farm Sourcing</w:t>
      </w:r>
      <w:r>
        <w:rPr>
          <w:rFonts w:ascii="Calibri" w:cs="Calibri" w:eastAsia="Calibri" w:hAnsi="Calibri"/>
          <w:color w:val="1F2A24"/>
          <w:sz w:val="21"/>
          <w:szCs w:val="21"/>
        </w:rPr>
        <w:t xml:space="preserve"> if you want a lot code and traceability: enter the farmer as the source, put the raw material, and leave </w:t>
      </w:r>
      <w:r>
        <w:rPr>
          <w:rFonts w:ascii="Calibri" w:cs="Calibri" w:eastAsia="Calibri" w:hAnsi="Calibri"/>
          <w:b/>
          <w:bCs/>
          <w:color w:val="1F2A24"/>
          <w:sz w:val="21"/>
          <w:szCs w:val="21"/>
        </w:rPr>
        <w:t xml:space="preserve">Price paid to source (ZMW)</w:t>
      </w:r>
      <w:r>
        <w:rPr>
          <w:rFonts w:ascii="Calibri" w:cs="Calibri" w:eastAsia="Calibri" w:hAnsi="Calibri"/>
          <w:color w:val="1F2A24"/>
          <w:sz w:val="21"/>
          <w:szCs w:val="21"/>
        </w:rPr>
        <w:t xml:space="preserve"> empty because you did not buy it. Add "Toll milling for the farmer, not purchased" in </w:t>
      </w:r>
      <w:r>
        <w:rPr>
          <w:rFonts w:ascii="Calibri" w:cs="Calibri" w:eastAsia="Calibri" w:hAnsi="Calibri"/>
          <w:b/>
          <w:bCs/>
          <w:color w:val="1F2A24"/>
          <w:sz w:val="21"/>
          <w:szCs w:val="21"/>
        </w:rPr>
        <w:t xml:space="preserve">Notes</w:t>
      </w:r>
      <w:r>
        <w:rPr>
          <w:rFonts w:ascii="Calibri" w:cs="Calibri" w:eastAsia="Calibri" w:hAnsi="Calibri"/>
          <w:color w:val="1F2A24"/>
          <w:sz w:val="21"/>
          <w:szCs w:val="21"/>
        </w:rPr>
        <w:t xml:space="preserve">.</w:t>
      </w:r>
    </w:p>
    <w:p>
      <w:pPr>
        <w:pStyle w:val="Heading3"/>
        <w:keepNext/>
        <w:spacing w:after="100" w:before="260"/>
      </w:pPr>
      <w:bookmarkStart w:name="h_how_buyers_find_and_order_from_you_processor_" w:id="1"/>
      <w:r>
        <w:rPr>
          <w:rFonts w:ascii="Cambria" w:cs="Cambria" w:eastAsia="Cambria" w:hAnsi="Cambria"/>
          <w:b/>
          <w:bCs/>
          <w:color w:val="2E7D4F"/>
          <w:sz w:val="26"/>
          <w:szCs w:val="26"/>
        </w:rPr>
        <w:t xml:space="preserve">How buyers find and order from you (Processor)</w:t>
      </w:r>
      <w:bookmarkEnd w:id="1"/>
    </w:p>
    <w:p>
      <w:pPr>
        <w:pStyle w:val="ListParagraph"/>
        <w:numPr>
          <w:ilvl w:val="0"/>
          <w:numId w:val="210"/>
        </w:numPr>
        <w:spacing w:after="70" w:line="280"/>
      </w:pPr>
      <w:r>
        <w:rPr>
          <w:rFonts w:ascii="Calibri" w:cs="Calibri" w:eastAsia="Calibri" w:hAnsi="Calibri"/>
          <w:color w:val="1F2A24"/>
          <w:sz w:val="21"/>
          <w:szCs w:val="21"/>
        </w:rPr>
        <w:t xml:space="preserve">Your profile in the marketplace shows your processing services and contact details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Part 6).</w:t>
      </w:r>
    </w:p>
    <w:p>
      <w:pPr>
        <w:pStyle w:val="ListParagraph"/>
        <w:numPr>
          <w:ilvl w:val="0"/>
          <w:numId w:val="210"/>
        </w:numPr>
        <w:spacing w:after="70" w:line="280"/>
      </w:pPr>
      <w:r>
        <w:rPr>
          <w:rFonts w:ascii="Calibri" w:cs="Calibri" w:eastAsia="Calibri" w:hAnsi="Calibri"/>
          <w:color w:val="1F2A24"/>
          <w:sz w:val="21"/>
          <w:szCs w:val="21"/>
        </w:rPr>
        <w:t xml:space="preserve">Your finished products (in the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catalogue) are public marketplace listings with price, unit, minimum order and delivery option.</w:t>
      </w:r>
    </w:p>
    <w:p>
      <w:pPr>
        <w:pStyle w:val="ListParagraph"/>
        <w:numPr>
          <w:ilvl w:val="0"/>
          <w:numId w:val="210"/>
        </w:numPr>
        <w:spacing w:after="70" w:line="280"/>
      </w:pPr>
      <w:r>
        <w:rPr>
          <w:rFonts w:ascii="Calibri" w:cs="Calibri" w:eastAsia="Calibri" w:hAnsi="Calibri"/>
          <w:color w:val="1F2A24"/>
          <w:sz w:val="21"/>
          <w:szCs w:val="21"/>
        </w:rPr>
        <w:t xml:space="preserve">Farmers who want toll milling see your </w:t>
      </w:r>
      <w:r>
        <w:rPr>
          <w:rFonts w:ascii="Calibri" w:cs="Calibri" w:eastAsia="Calibri" w:hAnsi="Calibri"/>
          <w:b/>
          <w:bCs/>
          <w:color w:val="1F2A24"/>
          <w:sz w:val="21"/>
          <w:szCs w:val="21"/>
        </w:rPr>
        <w:t xml:space="preserve">Processing services</w:t>
      </w:r>
      <w:r>
        <w:rPr>
          <w:rFonts w:ascii="Calibri" w:cs="Calibri" w:eastAsia="Calibri" w:hAnsi="Calibri"/>
          <w:color w:val="1F2A24"/>
          <w:sz w:val="21"/>
          <w:szCs w:val="21"/>
        </w:rPr>
        <w:t xml:space="preserve"> and contact you.</w:t>
      </w:r>
    </w:p>
    <w:p>
      <w:pPr>
        <w:pStyle w:val="ListParagraph"/>
        <w:numPr>
          <w:ilvl w:val="0"/>
          <w:numId w:val="210"/>
        </w:numPr>
        <w:spacing w:after="70" w:line="280"/>
      </w:pPr>
      <w:r>
        <w:rPr>
          <w:rFonts w:ascii="Calibri" w:cs="Calibri" w:eastAsia="Calibri" w:hAnsi="Calibri"/>
          <w:color w:val="1F2A24"/>
          <w:sz w:val="21"/>
          <w:szCs w:val="21"/>
        </w:rPr>
        <w:t xml:space="preserve">Buyers of finished goods contact you; you record their order in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(source </w:t>
      </w:r>
      <w:r>
        <w:rPr>
          <w:rFonts w:ascii="Calibri" w:cs="Calibri" w:eastAsia="Calibri" w:hAnsi="Calibri"/>
          <w:b/>
          <w:bCs/>
          <w:color w:val="1F2A24"/>
          <w:sz w:val="21"/>
          <w:szCs w:val="21"/>
        </w:rPr>
        <w:t xml:space="preserve">Marketplace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Walk-in / phone</w:t>
      </w:r>
      <w:r>
        <w:rPr>
          <w:rFonts w:ascii="Calibri" w:cs="Calibri" w:eastAsia="Calibri" w:hAnsi="Calibri"/>
          <w:color w:val="1F2A24"/>
          <w:sz w:val="21"/>
          <w:szCs w:val="21"/>
        </w:rPr>
        <w:t xml:space="preserve">).</w:t>
      </w:r>
    </w:p>
    <w:p>
      <w:pPr>
        <w:pStyle w:val="ListParagraph"/>
        <w:numPr>
          <w:ilvl w:val="0"/>
          <w:numId w:val="210"/>
        </w:numPr>
        <w:spacing w:after="70" w:line="280"/>
      </w:pPr>
      <w:r>
        <w:rPr>
          <w:rFonts w:ascii="Calibri" w:cs="Calibri" w:eastAsia="Calibri" w:hAnsi="Calibri"/>
          <w:color w:val="1F2A24"/>
          <w:sz w:val="21"/>
          <w:szCs w:val="21"/>
        </w:rPr>
        <w:t xml:space="preserve">Farmers who supply you appear as suppliers in </w:t>
      </w:r>
      <w:r>
        <w:rPr>
          <w:rFonts w:ascii="Calibri" w:cs="Calibri" w:eastAsia="Calibri" w:hAnsi="Calibri"/>
          <w:b/>
          <w:bCs/>
          <w:color w:val="1F2A24"/>
          <w:sz w:val="21"/>
          <w:szCs w:val="21"/>
        </w:rPr>
        <w:t xml:space="preserve">Farm Sourcing</w:t>
      </w:r>
      <w:r>
        <w:rPr>
          <w:rFonts w:ascii="Calibri" w:cs="Calibri" w:eastAsia="Calibri" w:hAnsi="Calibri"/>
          <w:color w:val="1F2A24"/>
          <w:sz w:val="21"/>
          <w:szCs w:val="21"/>
        </w:rPr>
        <w:t xml:space="preserve"> and in </w:t>
      </w:r>
      <w:r>
        <w:rPr>
          <w:rFonts w:ascii="Calibri" w:cs="Calibri" w:eastAsia="Calibri" w:hAnsi="Calibri"/>
          <w:b/>
          <w:bCs/>
          <w:color w:val="1F2A24"/>
          <w:sz w:val="21"/>
          <w:szCs w:val="21"/>
        </w:rPr>
        <w:t xml:space="preserve">Clients</w:t>
      </w:r>
      <w:r>
        <w:rPr>
          <w:rFonts w:ascii="Calibri" w:cs="Calibri" w:eastAsia="Calibri" w:hAnsi="Calibri"/>
          <w:color w:val="1F2A24"/>
          <w:sz w:val="21"/>
          <w:szCs w:val="21"/>
        </w:rPr>
        <w:t xml:space="preserve">.</w:t>
      </w:r>
    </w:p>
    <w:p>
      <w:pPr>
        <w:spacing w:after="60"/>
      </w:pPr>
    </w:p>
    <w:p>
      <w:pPr>
        <w:pStyle w:val="Heading3"/>
        <w:keepNext/>
        <w:spacing w:after="100" w:before="260"/>
      </w:pPr>
      <w:bookmarkStart w:name="h_first_week_checklist_processor_" w:id="1"/>
      <w:r>
        <w:rPr>
          <w:rFonts w:ascii="Cambria" w:cs="Cambria" w:eastAsia="Cambria" w:hAnsi="Cambria"/>
          <w:b/>
          <w:bCs/>
          <w:color w:val="2E7D4F"/>
          <w:sz w:val="26"/>
          <w:szCs w:val="26"/>
        </w:rPr>
        <w:t xml:space="preserve">First week checklist (Processor)</w:t>
      </w:r>
      <w:bookmarkEnd w:id="1"/>
    </w:p>
    <w:p>
      <w:pPr>
        <w:pStyle w:val="ListParagraph"/>
        <w:numPr>
          <w:ilvl w:val="0"/>
          <w:numId w:val="211"/>
        </w:numPr>
        <w:spacing w:after="70" w:line="280"/>
      </w:pPr>
      <w:r>
        <w:rPr>
          <w:rFonts w:ascii="Calibri" w:cs="Calibri" w:eastAsia="Calibri" w:hAnsi="Calibri"/>
          <w:color w:val="1F2A24"/>
          <w:sz w:val="21"/>
          <w:szCs w:val="21"/>
        </w:rPr>
        <w:t xml:space="preserve">Complete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(Part 6), including your processing services.</w:t>
      </w:r>
    </w:p>
    <w:p>
      <w:pPr>
        <w:pStyle w:val="ListParagraph"/>
        <w:numPr>
          <w:ilvl w:val="0"/>
          <w:numId w:val="211"/>
        </w:numPr>
        <w:spacing w:after="70" w:line="280"/>
      </w:pPr>
      <w:r>
        <w:rPr>
          <w:rFonts w:ascii="Calibri" w:cs="Calibri" w:eastAsia="Calibri" w:hAnsi="Calibri"/>
          <w:color w:val="1F2A24"/>
          <w:sz w:val="21"/>
          <w:szCs w:val="21"/>
        </w:rPr>
        <w:t xml:space="preserve">Add your finished products in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with price and opening stock.</w:t>
      </w:r>
    </w:p>
    <w:p>
      <w:pPr>
        <w:pStyle w:val="ListParagraph"/>
        <w:numPr>
          <w:ilvl w:val="0"/>
          <w:numId w:val="211"/>
        </w:numPr>
        <w:spacing w:after="70" w:line="280"/>
      </w:pPr>
      <w:r>
        <w:rPr>
          <w:rFonts w:ascii="Calibri" w:cs="Calibri" w:eastAsia="Calibri" w:hAnsi="Calibri"/>
          <w:color w:val="1F2A24"/>
          <w:sz w:val="21"/>
          <w:szCs w:val="21"/>
        </w:rPr>
        <w:t xml:space="preserve">Record every delivery of raw material in </w:t>
      </w:r>
      <w:r>
        <w:rPr>
          <w:rFonts w:ascii="Calibri" w:cs="Calibri" w:eastAsia="Calibri" w:hAnsi="Calibri"/>
          <w:b/>
          <w:bCs/>
          <w:color w:val="1F2A24"/>
          <w:sz w:val="21"/>
          <w:szCs w:val="21"/>
        </w:rPr>
        <w:t xml:space="preserve">Farm Sourcing</w:t>
      </w:r>
      <w:r>
        <w:rPr>
          <w:rFonts w:ascii="Calibri" w:cs="Calibri" w:eastAsia="Calibri" w:hAnsi="Calibri"/>
          <w:color w:val="1F2A24"/>
          <w:sz w:val="21"/>
          <w:szCs w:val="21"/>
        </w:rPr>
        <w:t xml:space="preserve">, with source, quantity and price.</w:t>
      </w:r>
    </w:p>
    <w:p>
      <w:pPr>
        <w:pStyle w:val="ListParagraph"/>
        <w:numPr>
          <w:ilvl w:val="0"/>
          <w:numId w:val="211"/>
        </w:numPr>
        <w:spacing w:after="70" w:line="280"/>
      </w:pPr>
      <w:r>
        <w:rPr>
          <w:rFonts w:ascii="Calibri" w:cs="Calibri" w:eastAsia="Calibri" w:hAnsi="Calibri"/>
          <w:color w:val="1F2A24"/>
          <w:sz w:val="21"/>
          <w:szCs w:val="21"/>
        </w:rPr>
        <w:t xml:space="preserve">Move each lot through </w:t>
      </w:r>
      <w:r>
        <w:rPr>
          <w:rFonts w:ascii="Calibri" w:cs="Calibri" w:eastAsia="Calibri" w:hAnsi="Calibri"/>
          <w:b/>
          <w:bCs/>
          <w:color w:val="1F2A24"/>
          <w:sz w:val="21"/>
          <w:szCs w:val="21"/>
        </w:rPr>
        <w:t xml:space="preserve">Start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Update</w:t>
      </w:r>
      <w:r>
        <w:rPr>
          <w:rFonts w:ascii="Calibri" w:cs="Calibri" w:eastAsia="Calibri" w:hAnsi="Calibri"/>
          <w:color w:val="1F2A24"/>
          <w:sz w:val="21"/>
          <w:szCs w:val="21"/>
        </w:rPr>
        <w:t xml:space="preserve"> until </w:t>
      </w:r>
      <w:r>
        <w:rPr>
          <w:rFonts w:ascii="Calibri" w:cs="Calibri" w:eastAsia="Calibri" w:hAnsi="Calibri"/>
          <w:b/>
          <w:bCs/>
          <w:color w:val="1F2A24"/>
          <w:sz w:val="21"/>
          <w:szCs w:val="21"/>
        </w:rPr>
        <w:t xml:space="preserve">Completed</w:t>
      </w:r>
      <w:r>
        <w:rPr>
          <w:rFonts w:ascii="Calibri" w:cs="Calibri" w:eastAsia="Calibri" w:hAnsi="Calibri"/>
          <w:color w:val="1F2A24"/>
          <w:sz w:val="21"/>
          <w:szCs w:val="21"/>
        </w:rPr>
        <w:t xml:space="preserve">, with output and QC.</w:t>
      </w:r>
    </w:p>
    <w:p>
      <w:pPr>
        <w:pStyle w:val="ListParagraph"/>
        <w:numPr>
          <w:ilvl w:val="0"/>
          <w:numId w:val="211"/>
        </w:numPr>
        <w:spacing w:after="70" w:line="280"/>
      </w:pPr>
      <w:r>
        <w:rPr>
          <w:rFonts w:ascii="Calibri" w:cs="Calibri" w:eastAsia="Calibri" w:hAnsi="Calibri"/>
          <w:color w:val="1F2A24"/>
          <w:sz w:val="21"/>
          <w:szCs w:val="21"/>
        </w:rPr>
        <w:t xml:space="preserve">Check </w:t>
      </w:r>
      <w:r>
        <w:rPr>
          <w:rFonts w:ascii="Calibri" w:cs="Calibri" w:eastAsia="Calibri" w:hAnsi="Calibri"/>
          <w:b/>
          <w:bCs/>
          <w:color w:val="1F2A24"/>
          <w:sz w:val="21"/>
          <w:szCs w:val="21"/>
        </w:rPr>
        <w:t xml:space="preserve">Traceability</w:t>
      </w:r>
      <w:r>
        <w:rPr>
          <w:rFonts w:ascii="Calibri" w:cs="Calibri" w:eastAsia="Calibri" w:hAnsi="Calibri"/>
          <w:color w:val="1F2A24"/>
          <w:sz w:val="21"/>
          <w:szCs w:val="21"/>
        </w:rPr>
        <w:t xml:space="preserve">: search a lot code and confirm the source is shown.</w:t>
      </w:r>
    </w:p>
    <w:p>
      <w:pPr>
        <w:pStyle w:val="ListParagraph"/>
        <w:numPr>
          <w:ilvl w:val="0"/>
          <w:numId w:val="211"/>
        </w:numPr>
        <w:spacing w:after="70" w:line="280"/>
      </w:pPr>
      <w:r>
        <w:rPr>
          <w:rFonts w:ascii="Calibri" w:cs="Calibri" w:eastAsia="Calibri" w:hAnsi="Calibri"/>
          <w:color w:val="1F2A24"/>
          <w:sz w:val="21"/>
          <w:szCs w:val="21"/>
        </w:rPr>
        <w:t xml:space="preserve">Record your first sale in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then update </w:t>
      </w:r>
      <w:r>
        <w:rPr>
          <w:rFonts w:ascii="Calibri" w:cs="Calibri" w:eastAsia="Calibri" w:hAnsi="Calibri"/>
          <w:b/>
          <w:bCs/>
          <w:color w:val="1F2A24"/>
          <w:sz w:val="21"/>
          <w:szCs w:val="21"/>
        </w:rPr>
        <w:t xml:space="preserve">Quantity sold</w:t>
      </w:r>
      <w:r>
        <w:rPr>
          <w:rFonts w:ascii="Calibri" w:cs="Calibri" w:eastAsia="Calibri" w:hAnsi="Calibri"/>
          <w:color w:val="1F2A24"/>
          <w:sz w:val="21"/>
          <w:szCs w:val="21"/>
        </w:rPr>
        <w:t xml:space="preserve"> on the lot.</w:t>
      </w:r>
    </w:p>
    <w:p>
      <w:pPr>
        <w:spacing w:after="60"/>
      </w:pPr>
    </w:p>
    <w:p>
      <w:pPr>
        <w:pStyle w:val="Heading3"/>
        <w:keepNext/>
        <w:spacing w:after="100" w:before="260"/>
      </w:pPr>
      <w:bookmarkStart w:name="h_daily_routine_processor_" w:id="1"/>
      <w:r>
        <w:rPr>
          <w:rFonts w:ascii="Cambria" w:cs="Cambria" w:eastAsia="Cambria" w:hAnsi="Cambria"/>
          <w:b/>
          <w:bCs/>
          <w:color w:val="2E7D4F"/>
          <w:sz w:val="26"/>
          <w:szCs w:val="26"/>
        </w:rPr>
        <w:t xml:space="preserve">Daily routine (Processor)</w:t>
      </w:r>
      <w:bookmarkEnd w:id="1"/>
    </w:p>
    <w:p>
      <w:pPr>
        <w:pStyle w:val="ListParagraph"/>
        <w:numPr>
          <w:ilvl w:val="0"/>
          <w:numId w:val="2"/>
        </w:numPr>
        <w:spacing w:after="60" w:line="280"/>
      </w:pPr>
      <w:r>
        <w:rPr>
          <w:rFonts w:ascii="Calibri" w:cs="Calibri" w:eastAsia="Calibri" w:hAnsi="Calibri"/>
          <w:color w:val="1F2A24"/>
          <w:sz w:val="21"/>
          <w:szCs w:val="21"/>
        </w:rPr>
        <w:t xml:space="preserve">Record each arrival of raw material before it is tipped into the store.</w:t>
      </w:r>
    </w:p>
    <w:p>
      <w:pPr>
        <w:pStyle w:val="ListParagraph"/>
        <w:numPr>
          <w:ilvl w:val="0"/>
          <w:numId w:val="2"/>
        </w:numPr>
        <w:spacing w:after="60" w:line="28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Processing Logs</w:t>
      </w:r>
      <w:r>
        <w:rPr>
          <w:rFonts w:ascii="Calibri" w:cs="Calibri" w:eastAsia="Calibri" w:hAnsi="Calibri"/>
          <w:color w:val="1F2A24"/>
          <w:sz w:val="21"/>
          <w:szCs w:val="21"/>
        </w:rPr>
        <w:t xml:space="preserve">, click </w:t>
      </w:r>
      <w:r>
        <w:rPr>
          <w:rFonts w:ascii="Calibri" w:cs="Calibri" w:eastAsia="Calibri" w:hAnsi="Calibri"/>
          <w:b/>
          <w:bCs/>
          <w:color w:val="1F2A24"/>
          <w:sz w:val="21"/>
          <w:szCs w:val="21"/>
        </w:rPr>
        <w:t xml:space="preserve">Start</w:t>
      </w:r>
      <w:r>
        <w:rPr>
          <w:rFonts w:ascii="Calibri" w:cs="Calibri" w:eastAsia="Calibri" w:hAnsi="Calibri"/>
          <w:color w:val="1F2A24"/>
          <w:sz w:val="21"/>
          <w:szCs w:val="21"/>
        </w:rPr>
        <w:t xml:space="preserve"> when work begins. Update the lot when the run ends.</w:t>
      </w:r>
    </w:p>
    <w:p>
      <w:pPr>
        <w:pStyle w:val="ListParagraph"/>
        <w:numPr>
          <w:ilvl w:val="0"/>
          <w:numId w:val="2"/>
        </w:numPr>
        <w:spacing w:after="60" w:line="280"/>
      </w:pPr>
      <w:r>
        <w:rPr>
          <w:rFonts w:ascii="Calibri" w:cs="Calibri" w:eastAsia="Calibri" w:hAnsi="Calibri"/>
          <w:color w:val="1F2A24"/>
          <w:sz w:val="21"/>
          <w:szCs w:val="21"/>
        </w:rPr>
        <w:t xml:space="preserve">Add the finished goods to the catalogue stock with </w:t>
      </w:r>
      <w:r>
        <w:rPr>
          <w:rFonts w:ascii="Calibri" w:cs="Calibri" w:eastAsia="Calibri" w:hAnsi="Calibri"/>
          <w:b/>
          <w:bCs/>
          <w:color w:val="1F2A24"/>
          <w:sz w:val="21"/>
          <w:szCs w:val="21"/>
        </w:rPr>
        <w:t xml:space="preserve">adjust</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Record orders. After sales, update </w:t>
      </w:r>
      <w:r>
        <w:rPr>
          <w:rFonts w:ascii="Calibri" w:cs="Calibri" w:eastAsia="Calibri" w:hAnsi="Calibri"/>
          <w:b/>
          <w:bCs/>
          <w:color w:val="1F2A24"/>
          <w:sz w:val="21"/>
          <w:szCs w:val="21"/>
        </w:rPr>
        <w:t xml:space="preserve">Quantity sold</w:t>
      </w:r>
      <w:r>
        <w:rPr>
          <w:rFonts w:ascii="Calibri" w:cs="Calibri" w:eastAsia="Calibri" w:hAnsi="Calibri"/>
          <w:color w:val="1F2A24"/>
          <w:sz w:val="21"/>
          <w:szCs w:val="21"/>
        </w:rPr>
        <w:t xml:space="preserve"> on the lot.</w:t>
      </w:r>
    </w:p>
    <w:p>
      <w:pPr>
        <w:pStyle w:val="ListParagraph"/>
        <w:numPr>
          <w:ilvl w:val="0"/>
          <w:numId w:val="2"/>
        </w:numPr>
        <w:spacing w:after="60" w:line="280"/>
      </w:pPr>
      <w:r>
        <w:rPr>
          <w:rFonts w:ascii="Calibri" w:cs="Calibri" w:eastAsia="Calibri" w:hAnsi="Calibri"/>
          <w:color w:val="1F2A24"/>
          <w:sz w:val="21"/>
          <w:szCs w:val="21"/>
        </w:rPr>
        <w:t xml:space="preserve">Weekly: review </w:t>
      </w:r>
      <w:r>
        <w:rPr>
          <w:rFonts w:ascii="Calibri" w:cs="Calibri" w:eastAsia="Calibri" w:hAnsi="Calibri"/>
          <w:b/>
          <w:bCs/>
          <w:color w:val="1F2A24"/>
          <w:sz w:val="21"/>
          <w:szCs w:val="21"/>
        </w:rPr>
        <w:t xml:space="preserve">Suppliers</w:t>
      </w:r>
      <w:r>
        <w:rPr>
          <w:rFonts w:ascii="Calibri" w:cs="Calibri" w:eastAsia="Calibri" w:hAnsi="Calibri"/>
          <w:color w:val="1F2A24"/>
          <w:sz w:val="21"/>
          <w:szCs w:val="21"/>
        </w:rPr>
        <w:t xml:space="preserve"> for who delivered most, and </w:t>
      </w:r>
      <w:r>
        <w:rPr>
          <w:rFonts w:ascii="Calibri" w:cs="Calibri" w:eastAsia="Calibri" w:hAnsi="Calibri"/>
          <w:b/>
          <w:bCs/>
          <w:color w:val="1F2A24"/>
          <w:sz w:val="21"/>
          <w:szCs w:val="21"/>
        </w:rPr>
        <w:t xml:space="preserve">Paid to farmers</w:t>
      </w:r>
      <w:r>
        <w:rPr>
          <w:rFonts w:ascii="Calibri" w:cs="Calibri" w:eastAsia="Calibri" w:hAnsi="Calibri"/>
          <w:color w:val="1F2A24"/>
          <w:sz w:val="21"/>
          <w:szCs w:val="21"/>
        </w:rPr>
        <w:t xml:space="preserve">.</w:t>
      </w:r>
    </w:p>
    <w:p>
      <w:pPr>
        <w:spacing w:after="60"/>
      </w:pPr>
    </w:p>
    <w:p>
      <w:pPr>
        <w:pBdr>
          <w:left w:val="single" w:color="7A5BB0" w:sz="24" w:space="8"/>
        </w:pBdr>
        <w:shd w:fill="F1ECF8" w:val="clear"/>
        <w:spacing w:after="160" w:before="80" w:line="280"/>
        <w:ind w:left="200" w:right="100"/>
      </w:pPr>
      <w:r>
        <w:rPr>
          <w:rFonts w:ascii="Calibri" w:cs="Calibri" w:eastAsia="Calibri" w:hAnsi="Calibri"/>
          <w:b/>
          <w:bCs/>
          <w:color w:val="7A5BB0"/>
          <w:sz w:val="21"/>
          <w:szCs w:val="21"/>
        </w:rPr>
        <w:t xml:space="preserve">Example: </w:t>
      </w:r>
      <w:r>
        <w:rPr>
          <w:rFonts w:ascii="Calibri" w:cs="Calibri" w:eastAsia="Calibri" w:hAnsi="Calibri"/>
          <w:color w:val="1F2A24"/>
          <w:sz w:val="21"/>
          <w:szCs w:val="21"/>
        </w:rPr>
        <w:t xml:space="preserve">Milling 5 tonnes of maize in Chongwe. 1. </w:t>
      </w:r>
      <w:r>
        <w:rPr>
          <w:rFonts w:ascii="Calibri" w:cs="Calibri" w:eastAsia="Calibri" w:hAnsi="Calibri"/>
          <w:b/>
          <w:bCs/>
          <w:color w:val="1F2A24"/>
          <w:sz w:val="21"/>
          <w:szCs w:val="21"/>
        </w:rPr>
        <w:t xml:space="preserve">Farm Sourcing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 Record intake</w:t>
      </w:r>
      <w:r>
        <w:rPr>
          <w:rFonts w:ascii="Calibri" w:cs="Calibri" w:eastAsia="Calibri" w:hAnsi="Calibri"/>
          <w:color w:val="1F2A24"/>
          <w:sz w:val="21"/>
          <w:szCs w:val="21"/>
        </w:rPr>
        <w:t xml:space="preserve">. Source farm: "Green Acres" (picked from the search). Raw material "Maize grain", Quantity 5000, Unit kg, Price paid ZMW 17,500, Received on today. </w:t>
      </w:r>
      <w:r>
        <w:rPr>
          <w:rFonts w:ascii="Calibri" w:cs="Calibri" w:eastAsia="Calibri" w:hAnsi="Calibri"/>
          <w:b/>
          <w:bCs/>
          <w:color w:val="1F2A24"/>
          <w:sz w:val="21"/>
          <w:szCs w:val="21"/>
        </w:rPr>
        <w:t xml:space="preserve">Save lot</w:t>
      </w:r>
      <w:r>
        <w:rPr>
          <w:rFonts w:ascii="Calibri" w:cs="Calibri" w:eastAsia="Calibri" w:hAnsi="Calibri"/>
          <w:color w:val="1F2A24"/>
          <w:sz w:val="21"/>
          <w:szCs w:val="21"/>
        </w:rPr>
        <w:t xml:space="preserve">. Lot LOT-2026-0001 appears with status </w:t>
      </w:r>
      <w:r>
        <w:rPr>
          <w:rFonts w:ascii="Calibri" w:cs="Calibri" w:eastAsia="Calibri" w:hAnsi="Calibri"/>
          <w:b/>
          <w:bCs/>
          <w:color w:val="1F2A24"/>
          <w:sz w:val="21"/>
          <w:szCs w:val="21"/>
        </w:rPr>
        <w:t xml:space="preserve">Received</w:t>
      </w:r>
      <w:r>
        <w:rPr>
          <w:rFonts w:ascii="Calibri" w:cs="Calibri" w:eastAsia="Calibri" w:hAnsi="Calibri"/>
          <w:color w:val="1F2A24"/>
          <w:sz w:val="21"/>
          <w:szCs w:val="21"/>
        </w:rPr>
        <w:t xml:space="preserve">. 2. On the day of milling open </w:t>
      </w:r>
      <w:r>
        <w:rPr>
          <w:rFonts w:ascii="Calibri" w:cs="Calibri" w:eastAsia="Calibri" w:hAnsi="Calibri"/>
          <w:b/>
          <w:bCs/>
          <w:color w:val="1F2A24"/>
          <w:sz w:val="21"/>
          <w:szCs w:val="21"/>
        </w:rPr>
        <w:t xml:space="preserve">Processing Logs</w:t>
      </w:r>
      <w:r>
        <w:rPr>
          <w:rFonts w:ascii="Calibri" w:cs="Calibri" w:eastAsia="Calibri" w:hAnsi="Calibri"/>
          <w:color w:val="1F2A24"/>
          <w:sz w:val="21"/>
          <w:szCs w:val="21"/>
        </w:rPr>
        <w:t xml:space="preserve"> and click </w:t>
      </w:r>
      <w:r>
        <w:rPr>
          <w:rFonts w:ascii="Calibri" w:cs="Calibri" w:eastAsia="Calibri" w:hAnsi="Calibri"/>
          <w:b/>
          <w:bCs/>
          <w:color w:val="1F2A24"/>
          <w:sz w:val="21"/>
          <w:szCs w:val="21"/>
        </w:rPr>
        <w:t xml:space="preserve">Start</w:t>
      </w:r>
      <w:r>
        <w:rPr>
          <w:rFonts w:ascii="Calibri" w:cs="Calibri" w:eastAsia="Calibri" w:hAnsi="Calibri"/>
          <w:color w:val="1F2A24"/>
          <w:sz w:val="21"/>
          <w:szCs w:val="21"/>
        </w:rPr>
        <w:t xml:space="preserve">. Status is now </w:t>
      </w:r>
      <w:r>
        <w:rPr>
          <w:rFonts w:ascii="Calibri" w:cs="Calibri" w:eastAsia="Calibri" w:hAnsi="Calibri"/>
          <w:b/>
          <w:bCs/>
          <w:color w:val="1F2A24"/>
          <w:sz w:val="21"/>
          <w:szCs w:val="21"/>
        </w:rPr>
        <w:t xml:space="preserve">Processing</w:t>
      </w:r>
      <w:r>
        <w:rPr>
          <w:rFonts w:ascii="Calibri" w:cs="Calibri" w:eastAsia="Calibri" w:hAnsi="Calibri"/>
          <w:color w:val="1F2A24"/>
          <w:sz w:val="21"/>
          <w:szCs w:val="21"/>
        </w:rPr>
        <w:t xml:space="preserve">. 3. After milling click </w:t>
      </w:r>
      <w:r>
        <w:rPr>
          <w:rFonts w:ascii="Calibri" w:cs="Calibri" w:eastAsia="Calibri" w:hAnsi="Calibri"/>
          <w:b/>
          <w:bCs/>
          <w:color w:val="1F2A24"/>
          <w:sz w:val="21"/>
          <w:szCs w:val="21"/>
        </w:rPr>
        <w:t xml:space="preserve">Update</w:t>
      </w:r>
      <w:r>
        <w:rPr>
          <w:rFonts w:ascii="Calibri" w:cs="Calibri" w:eastAsia="Calibri" w:hAnsi="Calibri"/>
          <w:color w:val="1F2A24"/>
          <w:sz w:val="21"/>
          <w:szCs w:val="21"/>
        </w:rPr>
        <w:t xml:space="preserve">. Finished product "Breakfast mealie meal, 25 kg bags". Output quantity 4000, unit kg. Expiry date six months ahead. QC result </w:t>
      </w:r>
      <w:r>
        <w:rPr>
          <w:rFonts w:ascii="Calibri" w:cs="Calibri" w:eastAsia="Calibri" w:hAnsi="Calibri"/>
          <w:b/>
          <w:bCs/>
          <w:color w:val="1F2A24"/>
          <w:sz w:val="21"/>
          <w:szCs w:val="21"/>
        </w:rPr>
        <w:t xml:space="preserve">Pass</w:t>
      </w:r>
      <w:r>
        <w:rPr>
          <w:rFonts w:ascii="Calibri" w:cs="Calibri" w:eastAsia="Calibri" w:hAnsi="Calibri"/>
          <w:color w:val="1F2A24"/>
          <w:sz w:val="21"/>
          <w:szCs w:val="21"/>
        </w:rPr>
        <w:t xml:space="preserve">, QC notes "Moisture 12.5 %". Status </w:t>
      </w:r>
      <w:r>
        <w:rPr>
          <w:rFonts w:ascii="Calibri" w:cs="Calibri" w:eastAsia="Calibri" w:hAnsi="Calibri"/>
          <w:b/>
          <w:bCs/>
          <w:color w:val="1F2A24"/>
          <w:sz w:val="21"/>
          <w:szCs w:val="21"/>
        </w:rPr>
        <w:t xml:space="preserve">Completed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Save lot</w:t>
      </w:r>
      <w:r>
        <w:rPr>
          <w:rFonts w:ascii="Calibri" w:cs="Calibri" w:eastAsia="Calibri" w:hAnsi="Calibri"/>
          <w:color w:val="1F2A24"/>
          <w:sz w:val="21"/>
          <w:szCs w:val="21"/>
        </w:rPr>
        <w:t xml:space="preserve">. 4. The lot shows Yield 80%, Remaining 4000 kg, and appears in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Loss is 1,000 kg (the bran and dust). 5. In the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catalogue click </w:t>
      </w:r>
      <w:r>
        <w:rPr>
          <w:rFonts w:ascii="Calibri" w:cs="Calibri" w:eastAsia="Calibri" w:hAnsi="Calibri"/>
          <w:b/>
          <w:bCs/>
          <w:color w:val="1F2A24"/>
          <w:sz w:val="21"/>
          <w:szCs w:val="21"/>
        </w:rPr>
        <w:t xml:space="preserve">+ Add finished product</w:t>
      </w:r>
      <w:r>
        <w:rPr>
          <w:rFonts w:ascii="Calibri" w:cs="Calibri" w:eastAsia="Calibri" w:hAnsi="Calibri"/>
          <w:color w:val="1F2A24"/>
          <w:sz w:val="21"/>
          <w:szCs w:val="21"/>
        </w:rPr>
        <w:t xml:space="preserve">: "Breakfast mealie meal 25 kg", unit bag, Quantity 160, price 250. It is live in the marketplace. 6. A shop orders 40 bags. In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pick the product, Qty 40. Stock falls to 120. 7. Edit the lot: </w:t>
      </w:r>
      <w:r>
        <w:rPr>
          <w:rFonts w:ascii="Calibri" w:cs="Calibri" w:eastAsia="Calibri" w:hAnsi="Calibri"/>
          <w:b/>
          <w:bCs/>
          <w:color w:val="1F2A24"/>
          <w:sz w:val="21"/>
          <w:szCs w:val="21"/>
        </w:rPr>
        <w:t xml:space="preserve">Quantity sold</w:t>
      </w:r>
      <w:r>
        <w:rPr>
          <w:rFonts w:ascii="Calibri" w:cs="Calibri" w:eastAsia="Calibri" w:hAnsi="Calibri"/>
          <w:color w:val="1F2A24"/>
          <w:sz w:val="21"/>
          <w:szCs w:val="21"/>
        </w:rPr>
        <w:t xml:space="preserve"> 1000 (40 bags × 25 kg). </w:t>
      </w:r>
      <w:r>
        <w:rPr>
          <w:rFonts w:ascii="Calibri" w:cs="Calibri" w:eastAsia="Calibri" w:hAnsi="Calibri"/>
          <w:b/>
          <w:bCs/>
          <w:color w:val="1F2A24"/>
          <w:sz w:val="21"/>
          <w:szCs w:val="21"/>
        </w:rPr>
        <w:t xml:space="preserve">Remaining</w:t>
      </w:r>
      <w:r>
        <w:rPr>
          <w:rFonts w:ascii="Calibri" w:cs="Calibri" w:eastAsia="Calibri" w:hAnsi="Calibri"/>
          <w:color w:val="1F2A24"/>
          <w:sz w:val="21"/>
          <w:szCs w:val="21"/>
        </w:rPr>
        <w:t xml:space="preserve"> becomes 3000 kg. 8. A buyer asks for the source: search "LOT-2026-0001" in </w:t>
      </w:r>
      <w:r>
        <w:rPr>
          <w:rFonts w:ascii="Calibri" w:cs="Calibri" w:eastAsia="Calibri" w:hAnsi="Calibri"/>
          <w:b/>
          <w:bCs/>
          <w:color w:val="1F2A24"/>
          <w:sz w:val="21"/>
          <w:szCs w:val="21"/>
        </w:rPr>
        <w:t xml:space="preserve">Traceability</w:t>
      </w:r>
      <w:r>
        <w:rPr>
          <w:rFonts w:ascii="Calibri" w:cs="Calibri" w:eastAsia="Calibri" w:hAnsi="Calibri"/>
          <w:color w:val="1F2A24"/>
          <w:sz w:val="21"/>
          <w:szCs w:val="21"/>
        </w:rPr>
        <w:t xml:space="preserve"> and read the farm, district, date and QC result.</w:t>
      </w:r>
    </w:p>
    <w:p>
      <w:pPr>
        <w:pStyle w:val="Heading2"/>
        <w:keepNext/>
        <w:spacing w:after="140" w:before="360"/>
      </w:pPr>
      <w:bookmarkStart w:name="h_comparing_the_four_workspaces" w:id="1"/>
      <w:r>
        <w:rPr>
          <w:rFonts w:ascii="Cambria" w:cs="Cambria" w:eastAsia="Cambria" w:hAnsi="Cambria"/>
          <w:b/>
          <w:bCs/>
          <w:color w:val="1F6B3A"/>
          <w:sz w:val="32"/>
          <w:szCs w:val="32"/>
        </w:rPr>
        <w:t xml:space="preserve">Comparing the four workspaces</w:t>
      </w:r>
      <w:bookmarkEnd w:id="1"/>
    </w:p>
    <w:p>
      <w:pPr>
        <w:pStyle w:val="Heading3"/>
        <w:keepNext/>
        <w:spacing w:after="100" w:before="260"/>
      </w:pPr>
      <w:bookmarkStart w:name="h_which_tab_for_which_job" w:id="1"/>
      <w:r>
        <w:rPr>
          <w:rFonts w:ascii="Cambria" w:cs="Cambria" w:eastAsia="Cambria" w:hAnsi="Cambria"/>
          <w:b/>
          <w:bCs/>
          <w:color w:val="2E7D4F"/>
          <w:sz w:val="26"/>
          <w:szCs w:val="26"/>
        </w:rPr>
        <w:t xml:space="preserve">Which tab for which job</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1"/>
        <w:gridCol w:w="1912"/>
        <w:gridCol w:w="1917"/>
        <w:gridCol w:w="1995"/>
        <w:gridCol w:w="1973"/>
      </w:tblGrid>
      <w:tr>
        <w:trPr>
          <w:cantSplit/>
          <w:tblHeader/>
        </w:trPr>
        <w:tc>
          <w:tcPr>
            <w:tcW w:type="dxa" w:w="184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Job</w:t>
            </w:r>
          </w:p>
        </w:tc>
        <w:tc>
          <w:tcPr>
            <w:tcW w:type="dxa" w:w="191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Agro Dealer</w:t>
            </w:r>
          </w:p>
        </w:tc>
        <w:tc>
          <w:tcPr>
            <w:tcW w:type="dxa" w:w="191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AgriSupply</w:t>
            </w:r>
          </w:p>
        </w:tc>
        <w:tc>
          <w:tcPr>
            <w:tcW w:type="dxa" w:w="199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AgriFood Seller</w:t>
            </w:r>
          </w:p>
        </w:tc>
        <w:tc>
          <w:tcPr>
            <w:tcW w:type="dxa" w:w="197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Agro Processor</w:t>
            </w:r>
          </w:p>
        </w:tc>
      </w:tr>
      <w:tr>
        <w:trPr>
          <w:cantSplit/>
          <w:tblHeader w:val="false"/>
        </w:trPr>
        <w:tc>
          <w:tcPr>
            <w:tcW w:type="dxa" w:w="18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 what you sell</w:t>
            </w:r>
          </w:p>
        </w:tc>
        <w:tc>
          <w:tcPr>
            <w:tcW w:type="dxa" w:w="19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 Catalog</w:t>
            </w:r>
          </w:p>
        </w:tc>
        <w:tc>
          <w:tcPr>
            <w:tcW w:type="dxa" w:w="19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Supply Catalog</w:t>
            </w:r>
          </w:p>
        </w:tc>
        <w:tc>
          <w:tcPr>
            <w:tcW w:type="dxa" w:w="19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Produce Listings</w:t>
            </w:r>
          </w:p>
        </w:tc>
        <w:tc>
          <w:tcPr>
            <w:tcW w:type="dxa" w:w="197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Inventory</w:t>
            </w:r>
            <w:r>
              <w:rPr>
                <w:rFonts w:ascii="Calibri" w:cs="Calibri" w:eastAsia="Calibri" w:hAnsi="Calibri"/>
                <w:color w:val="1F2A24"/>
                <w:sz w:val="18"/>
                <w:szCs w:val="18"/>
              </w:rPr>
              <w:t xml:space="preserve"> (lower catalogue)</w:t>
            </w:r>
          </w:p>
        </w:tc>
      </w:tr>
      <w:tr>
        <w:trPr>
          <w:cantSplit/>
          <w:tblHeader w:val="false"/>
        </w:trPr>
        <w:tc>
          <w:tcPr>
            <w:tcW w:type="dxa" w:w="18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Record a sale</w:t>
            </w:r>
          </w:p>
        </w:tc>
        <w:tc>
          <w:tcPr>
            <w:tcW w:type="dxa" w:w="19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Orders</w:t>
            </w:r>
          </w:p>
        </w:tc>
        <w:tc>
          <w:tcPr>
            <w:tcW w:type="dxa" w:w="19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Purchase Orders</w:t>
            </w:r>
          </w:p>
        </w:tc>
        <w:tc>
          <w:tcPr>
            <w:tcW w:type="dxa" w:w="19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Buyer Orders</w:t>
            </w:r>
          </w:p>
        </w:tc>
        <w:tc>
          <w:tcPr>
            <w:tcW w:type="dxa" w:w="197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Orders</w:t>
            </w:r>
          </w:p>
        </w:tc>
      </w:tr>
      <w:tr>
        <w:trPr>
          <w:cantSplit/>
          <w:tblHeader w:val="false"/>
        </w:trPr>
        <w:tc>
          <w:tcPr>
            <w:tcW w:type="dxa" w:w="18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Change stock</w:t>
            </w:r>
          </w:p>
        </w:tc>
        <w:tc>
          <w:tcPr>
            <w:tcW w:type="dxa" w:w="19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Stock Management</w:t>
            </w:r>
          </w:p>
        </w:tc>
        <w:tc>
          <w:tcPr>
            <w:tcW w:type="dxa" w:w="19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Stock Management</w:t>
            </w:r>
          </w:p>
        </w:tc>
        <w:tc>
          <w:tcPr>
            <w:tcW w:type="dxa" w:w="19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Pricing &amp; Stock</w:t>
            </w:r>
          </w:p>
        </w:tc>
        <w:tc>
          <w:tcPr>
            <w:tcW w:type="dxa" w:w="197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Inventory</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adjust</w:t>
            </w:r>
          </w:p>
        </w:tc>
      </w:tr>
      <w:tr>
        <w:trPr>
          <w:cantSplit/>
          <w:tblHeader w:val="false"/>
        </w:trPr>
        <w:tc>
          <w:tcPr>
            <w:tcW w:type="dxa" w:w="18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Change price</w:t>
            </w:r>
          </w:p>
        </w:tc>
        <w:tc>
          <w:tcPr>
            <w:tcW w:type="dxa" w:w="19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 Catalog</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Edit</w:t>
            </w:r>
          </w:p>
        </w:tc>
        <w:tc>
          <w:tcPr>
            <w:tcW w:type="dxa" w:w="19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Supply Catalog</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Edit</w:t>
            </w:r>
          </w:p>
        </w:tc>
        <w:tc>
          <w:tcPr>
            <w:tcW w:type="dxa" w:w="19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Pricing &amp; Stock</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Edit</w:t>
            </w:r>
          </w:p>
        </w:tc>
        <w:tc>
          <w:tcPr>
            <w:tcW w:type="dxa" w:w="197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Inventory</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Edit</w:t>
            </w:r>
          </w:p>
        </w:tc>
      </w:tr>
      <w:tr>
        <w:trPr>
          <w:cantSplit/>
          <w:tblHeader w:val="false"/>
        </w:trPr>
        <w:tc>
          <w:tcPr>
            <w:tcW w:type="dxa" w:w="18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Delivery list</w:t>
            </w:r>
          </w:p>
        </w:tc>
        <w:tc>
          <w:tcPr>
            <w:tcW w:type="dxa" w:w="19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Orders</w:t>
            </w:r>
            <w:r>
              <w:rPr>
                <w:rFonts w:ascii="Calibri" w:cs="Calibri" w:eastAsia="Calibri" w:hAnsi="Calibri"/>
                <w:color w:val="1F2A24"/>
                <w:sz w:val="18"/>
                <w:szCs w:val="18"/>
              </w:rPr>
              <w:t xml:space="preserve"> (filter)</w:t>
            </w:r>
          </w:p>
        </w:tc>
        <w:tc>
          <w:tcPr>
            <w:tcW w:type="dxa" w:w="19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Deliveries</w:t>
            </w:r>
          </w:p>
        </w:tc>
        <w:tc>
          <w:tcPr>
            <w:tcW w:type="dxa" w:w="19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Buyer Orders</w:t>
            </w:r>
            <w:r>
              <w:rPr>
                <w:rFonts w:ascii="Calibri" w:cs="Calibri" w:eastAsia="Calibri" w:hAnsi="Calibri"/>
                <w:color w:val="1F2A24"/>
                <w:sz w:val="18"/>
                <w:szCs w:val="18"/>
              </w:rPr>
              <w:t xml:space="preserve"> (filter)</w:t>
            </w:r>
          </w:p>
        </w:tc>
        <w:tc>
          <w:tcPr>
            <w:tcW w:type="dxa" w:w="197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Orders</w:t>
            </w:r>
            <w:r>
              <w:rPr>
                <w:rFonts w:ascii="Calibri" w:cs="Calibri" w:eastAsia="Calibri" w:hAnsi="Calibri"/>
                <w:color w:val="1F2A24"/>
                <w:sz w:val="18"/>
                <w:szCs w:val="18"/>
              </w:rPr>
              <w:t xml:space="preserve"> (filter)</w:t>
            </w:r>
          </w:p>
        </w:tc>
      </w:tr>
      <w:tr>
        <w:trPr>
          <w:cantSplit/>
          <w:tblHeader w:val="false"/>
        </w:trPr>
        <w:tc>
          <w:tcPr>
            <w:tcW w:type="dxa" w:w="18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Raw material in</w:t>
            </w:r>
          </w:p>
        </w:tc>
        <w:tc>
          <w:tcPr>
            <w:tcW w:type="dxa" w:w="19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available</w:t>
            </w:r>
          </w:p>
        </w:tc>
        <w:tc>
          <w:tcPr>
            <w:tcW w:type="dxa" w:w="19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available</w:t>
            </w:r>
          </w:p>
        </w:tc>
        <w:tc>
          <w:tcPr>
            <w:tcW w:type="dxa" w:w="19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available</w:t>
            </w:r>
          </w:p>
        </w:tc>
        <w:tc>
          <w:tcPr>
            <w:tcW w:type="dxa" w:w="197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Farm Sourcing</w:t>
            </w:r>
          </w:p>
        </w:tc>
      </w:tr>
      <w:tr>
        <w:trPr>
          <w:cantSplit/>
          <w:tblHeader w:val="false"/>
        </w:trPr>
        <w:tc>
          <w:tcPr>
            <w:tcW w:type="dxa" w:w="18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Production run</w:t>
            </w:r>
          </w:p>
        </w:tc>
        <w:tc>
          <w:tcPr>
            <w:tcW w:type="dxa" w:w="19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available</w:t>
            </w:r>
          </w:p>
        </w:tc>
        <w:tc>
          <w:tcPr>
            <w:tcW w:type="dxa" w:w="19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available</w:t>
            </w:r>
          </w:p>
        </w:tc>
        <w:tc>
          <w:tcPr>
            <w:tcW w:type="dxa" w:w="19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available</w:t>
            </w:r>
          </w:p>
        </w:tc>
        <w:tc>
          <w:tcPr>
            <w:tcW w:type="dxa" w:w="197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Processing Logs</w:t>
            </w:r>
          </w:p>
        </w:tc>
      </w:tr>
      <w:tr>
        <w:trPr>
          <w:cantSplit/>
          <w:tblHeader w:val="false"/>
        </w:trPr>
        <w:tc>
          <w:tcPr>
            <w:tcW w:type="dxa" w:w="18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Prove origin</w:t>
            </w:r>
          </w:p>
        </w:tc>
        <w:tc>
          <w:tcPr>
            <w:tcW w:type="dxa" w:w="19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available</w:t>
            </w:r>
          </w:p>
        </w:tc>
        <w:tc>
          <w:tcPr>
            <w:tcW w:type="dxa" w:w="19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available</w:t>
            </w:r>
          </w:p>
        </w:tc>
        <w:tc>
          <w:tcPr>
            <w:tcW w:type="dxa" w:w="19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Not available</w:t>
            </w:r>
          </w:p>
        </w:tc>
        <w:tc>
          <w:tcPr>
            <w:tcW w:type="dxa" w:w="197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Traceability</w:t>
            </w:r>
          </w:p>
        </w:tc>
      </w:tr>
      <w:tr>
        <w:trPr>
          <w:cantSplit/>
          <w:tblHeader w:val="false"/>
        </w:trPr>
        <w:tc>
          <w:tcPr>
            <w:tcW w:type="dxa" w:w="18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Optional services</w:t>
            </w:r>
          </w:p>
        </w:tc>
        <w:tc>
          <w:tcPr>
            <w:tcW w:type="dxa" w:w="19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Marketplace Listing</w:t>
            </w:r>
          </w:p>
        </w:tc>
        <w:tc>
          <w:tcPr>
            <w:tcW w:type="dxa" w:w="19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Marketplace Listing</w:t>
            </w:r>
          </w:p>
        </w:tc>
        <w:tc>
          <w:tcPr>
            <w:tcW w:type="dxa" w:w="19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Marketplace Listing</w:t>
            </w:r>
          </w:p>
        </w:tc>
        <w:tc>
          <w:tcPr>
            <w:tcW w:type="dxa" w:w="197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Marketplace Listing</w:t>
            </w:r>
          </w:p>
        </w:tc>
      </w:tr>
    </w:tbl>
    <w:p>
      <w:pPr>
        <w:spacing w:after="160"/>
      </w:pPr>
    </w:p>
    <w:p>
      <w:pPr>
        <w:spacing w:after="120" w:line="290"/>
      </w:pPr>
      <w:r>
        <w:rPr>
          <w:rFonts w:ascii="Calibri" w:cs="Calibri" w:eastAsia="Calibri" w:hAnsi="Calibri"/>
          <w:color w:val="1F2A24"/>
          <w:sz w:val="21"/>
          <w:szCs w:val="21"/>
        </w:rPr>
        <w:t xml:space="preserve">The services block on </w:t>
      </w:r>
      <w:r>
        <w:rPr>
          <w:rFonts w:ascii="Calibri" w:cs="Calibri" w:eastAsia="Calibri" w:hAnsi="Calibri"/>
          <w:b/>
          <w:bCs/>
          <w:color w:val="1F2A24"/>
          <w:sz w:val="21"/>
          <w:szCs w:val="21"/>
        </w:rPr>
        <w:t xml:space="preserve">Marketplace Listing</w:t>
      </w:r>
      <w:r>
        <w:rPr>
          <w:rFonts w:ascii="Calibri" w:cs="Calibri" w:eastAsia="Calibri" w:hAnsi="Calibri"/>
          <w:color w:val="1F2A24"/>
          <w:sz w:val="21"/>
          <w:szCs w:val="21"/>
        </w:rPr>
        <w:t xml:space="preserve"> is headed "Services offered" for dealers, AgriSupply and AgriFood Sellers, and "Processing services" for processors.</w:t>
      </w:r>
    </w:p>
    <w:p>
      <w:pPr>
        <w:pStyle w:val="Heading3"/>
        <w:keepNext/>
        <w:spacing w:after="100" w:before="260"/>
      </w:pPr>
      <w:bookmarkStart w:name="h_what_is_the_same_in_all_four" w:id="1"/>
      <w:r>
        <w:rPr>
          <w:rFonts w:ascii="Cambria" w:cs="Cambria" w:eastAsia="Cambria" w:hAnsi="Cambria"/>
          <w:b/>
          <w:bCs/>
          <w:color w:val="2E7D4F"/>
          <w:sz w:val="26"/>
          <w:szCs w:val="26"/>
        </w:rPr>
        <w:t xml:space="preserve">What is the same in all four</w:t>
      </w:r>
      <w:bookmarkEnd w:id="1"/>
    </w:p>
    <w:p>
      <w:pPr>
        <w:pStyle w:val="ListParagraph"/>
        <w:numPr>
          <w:ilvl w:val="0"/>
          <w:numId w:val="2"/>
        </w:numPr>
        <w:spacing w:after="60" w:line="280"/>
      </w:pPr>
      <w:r>
        <w:rPr>
          <w:rFonts w:ascii="Calibri" w:cs="Calibri" w:eastAsia="Calibri" w:hAnsi="Calibri"/>
          <w:color w:val="1F2A24"/>
          <w:sz w:val="21"/>
          <w:szCs w:val="21"/>
        </w:rPr>
        <w:t xml:space="preserve">The statuses of an order and the stock rule.</w:t>
      </w:r>
    </w:p>
    <w:p>
      <w:pPr>
        <w:pStyle w:val="ListParagraph"/>
        <w:numPr>
          <w:ilvl w:val="0"/>
          <w:numId w:val="2"/>
        </w:numPr>
        <w:spacing w:after="60" w:line="280"/>
      </w:pPr>
      <w:r>
        <w:rPr>
          <w:rFonts w:ascii="Calibri" w:cs="Calibri" w:eastAsia="Calibri" w:hAnsi="Calibri"/>
          <w:color w:val="1F2A24"/>
          <w:sz w:val="21"/>
          <w:szCs w:val="21"/>
        </w:rPr>
        <w:t xml:space="preserve">The listing form and statuses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Draft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Sold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Expired</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The low stock limit of 10.</w:t>
      </w:r>
    </w:p>
    <w:p>
      <w:pPr>
        <w:pStyle w:val="ListParagraph"/>
        <w:numPr>
          <w:ilvl w:val="0"/>
          <w:numId w:val="2"/>
        </w:numPr>
        <w:spacing w:after="60" w:line="280"/>
      </w:pPr>
      <w:r>
        <w:rPr>
          <w:rFonts w:ascii="Calibri" w:cs="Calibri" w:eastAsia="Calibri" w:hAnsi="Calibri"/>
          <w:color w:val="1F2A24"/>
          <w:sz w:val="21"/>
          <w:szCs w:val="21"/>
        </w:rPr>
        <w:t xml:space="preserve">Invoices, Clients, Revenue, Settings and Users &amp; Permissions (Part 6).</w:t>
      </w:r>
    </w:p>
    <w:p>
      <w:pPr>
        <w:pStyle w:val="ListParagraph"/>
        <w:numPr>
          <w:ilvl w:val="0"/>
          <w:numId w:val="2"/>
        </w:numPr>
        <w:spacing w:after="60" w:line="280"/>
      </w:pPr>
      <w:r>
        <w:rPr>
          <w:rFonts w:ascii="Calibri" w:cs="Calibri" w:eastAsia="Calibri" w:hAnsi="Calibri"/>
          <w:color w:val="1F2A24"/>
          <w:sz w:val="21"/>
          <w:szCs w:val="21"/>
        </w:rPr>
        <w:t xml:space="preserve">Everything is saved to the company account and shared by the team.</w:t>
      </w:r>
    </w:p>
    <w:p>
      <w:pPr>
        <w:spacing w:after="60"/>
      </w:pPr>
    </w:p>
    <w:p>
      <w:pPr>
        <w:pStyle w:val="Heading3"/>
        <w:keepNext/>
        <w:spacing w:after="100" w:before="260"/>
      </w:pPr>
      <w:bookmarkStart w:name="h_where_the_money_shows" w:id="1"/>
      <w:r>
        <w:rPr>
          <w:rFonts w:ascii="Cambria" w:cs="Cambria" w:eastAsia="Cambria" w:hAnsi="Cambria"/>
          <w:b/>
          <w:bCs/>
          <w:color w:val="2E7D4F"/>
          <w:sz w:val="26"/>
          <w:szCs w:val="26"/>
        </w:rPr>
        <w:t xml:space="preserve">Where the money shows</w:t>
      </w:r>
      <w:bookmarkEnd w:id="1"/>
    </w:p>
    <w:p>
      <w:pPr>
        <w:spacing w:after="120" w:line="290"/>
      </w:pPr>
      <w:r>
        <w:rPr>
          <w:rFonts w:ascii="Calibri" w:cs="Calibri" w:eastAsia="Calibri" w:hAnsi="Calibri"/>
          <w:color w:val="1F2A24"/>
          <w:sz w:val="21"/>
          <w:szCs w:val="21"/>
        </w:rPr>
        <w:t xml:space="preserve">An order counts as revenue only when it is marked </w:t>
      </w:r>
      <w:r>
        <w:rPr>
          <w:rFonts w:ascii="Calibri" w:cs="Calibri" w:eastAsia="Calibri" w:hAnsi="Calibri"/>
          <w:b/>
          <w:bCs/>
          <w:color w:val="1F2A24"/>
          <w:sz w:val="21"/>
          <w:szCs w:val="21"/>
        </w:rPr>
        <w:t xml:space="preserve">paid</w:t>
      </w:r>
      <w:r>
        <w:rPr>
          <w:rFonts w:ascii="Calibri" w:cs="Calibri" w:eastAsia="Calibri" w:hAnsi="Calibri"/>
          <w:color w:val="1F2A24"/>
          <w:sz w:val="21"/>
          <w:szCs w:val="21"/>
        </w:rPr>
        <w:t xml:space="preserve"> (or when its invoice is paid). Paid invoices, paid orders and the other vendor payments all feed the </w:t>
      </w:r>
      <w:r>
        <w:rPr>
          <w:rFonts w:ascii="Calibri" w:cs="Calibri" w:eastAsia="Calibri" w:hAnsi="Calibri"/>
          <w:b/>
          <w:bCs/>
          <w:color w:val="1F2A24"/>
          <w:sz w:val="21"/>
          <w:szCs w:val="21"/>
        </w:rPr>
        <w:t xml:space="preserve">Revenue</w:t>
      </w:r>
      <w:r>
        <w:rPr>
          <w:rFonts w:ascii="Calibri" w:cs="Calibri" w:eastAsia="Calibri" w:hAnsi="Calibri"/>
          <w:color w:val="1F2A24"/>
          <w:sz w:val="21"/>
          <w:szCs w:val="21"/>
        </w:rPr>
        <w:t xml:space="preserve"> tab and the </w:t>
      </w:r>
      <w:r>
        <w:rPr>
          <w:rFonts w:ascii="Calibri" w:cs="Calibri" w:eastAsia="Calibri" w:hAnsi="Calibri"/>
          <w:b/>
          <w:bCs/>
          <w:color w:val="1F2A24"/>
          <w:sz w:val="21"/>
          <w:szCs w:val="21"/>
        </w:rPr>
        <w:t xml:space="preserve">Received (30 d)</w:t>
      </w:r>
      <w:r>
        <w:rPr>
          <w:rFonts w:ascii="Calibri" w:cs="Calibri" w:eastAsia="Calibri" w:hAnsi="Calibri"/>
          <w:color w:val="1F2A24"/>
          <w:sz w:val="21"/>
          <w:szCs w:val="21"/>
        </w:rPr>
        <w:t xml:space="preserve"> tile. See Part 6.</w:t>
      </w:r>
    </w:p>
    <w:p>
      <w:pPr>
        <w:pStyle w:val="Heading1"/>
        <w:keepNext/>
        <w:pageBreakBefore/>
        <w:pBdr>
          <w:bottom w:val="single" w:color="B9CDBF" w:sz="12" w:space="6"/>
        </w:pBdr>
        <w:spacing w:after="200" w:before="0"/>
      </w:pPr>
      <w:bookmarkStart w:name="h_part_8_buyers_government_extension_officers_and_programme_pa" w:id="1"/>
      <w:r>
        <w:rPr>
          <w:rFonts w:ascii="Cambria" w:cs="Cambria" w:eastAsia="Cambria" w:hAnsi="Cambria"/>
          <w:b/>
          <w:bCs/>
          <w:color w:val="0F3D24"/>
          <w:sz w:val="44"/>
          <w:szCs w:val="44"/>
        </w:rPr>
        <w:t xml:space="preserve">Part 8 — Buyers, Government, Extension Officers and Programme Partners</w:t>
      </w:r>
      <w:bookmarkEnd w:id="1"/>
    </w:p>
    <w:p>
      <w:pPr>
        <w:spacing w:after="120" w:line="290"/>
      </w:pPr>
      <w:r>
        <w:rPr>
          <w:rFonts w:ascii="Calibri" w:cs="Calibri" w:eastAsia="Calibri" w:hAnsi="Calibri"/>
          <w:color w:val="1F2A24"/>
          <w:sz w:val="21"/>
          <w:szCs w:val="21"/>
        </w:rPr>
        <w:t xml:space="preserve">This part is for people who use AGRINUXES but do not run a farm workspace or a vendor workspace of their own. It covers four kinds of account:</w:t>
      </w:r>
    </w:p>
    <w:p>
      <w:pPr>
        <w:pStyle w:val="ListParagraph"/>
        <w:numPr>
          <w:ilvl w:val="0"/>
          <w:numId w:val="2"/>
        </w:numPr>
        <w:spacing w:after="60" w:line="280"/>
      </w:pPr>
      <w:r>
        <w:rPr>
          <w:rFonts w:ascii="Calibri" w:cs="Calibri" w:eastAsia="Calibri" w:hAnsi="Calibri"/>
          <w:b/>
          <w:bCs/>
          <w:color w:val="1F2A24"/>
          <w:sz w:val="21"/>
          <w:szCs w:val="21"/>
        </w:rPr>
        <w:t xml:space="preserve">Individual (customer) accounts</w:t>
      </w:r>
      <w:r>
        <w:rPr>
          <w:rFonts w:ascii="Calibri" w:cs="Calibri" w:eastAsia="Calibri" w:hAnsi="Calibri"/>
          <w:color w:val="1F2A24"/>
          <w:sz w:val="21"/>
          <w:szCs w:val="21"/>
        </w:rPr>
        <w:t xml:space="preserve"> for buyers who want to browse the marketplace.</w:t>
      </w:r>
    </w:p>
    <w:p>
      <w:pPr>
        <w:pStyle w:val="ListParagraph"/>
        <w:numPr>
          <w:ilvl w:val="0"/>
          <w:numId w:val="2"/>
        </w:numPr>
        <w:spacing w:after="60" w:line="280"/>
      </w:pPr>
      <w:r>
        <w:rPr>
          <w:rFonts w:ascii="Calibri" w:cs="Calibri" w:eastAsia="Calibri" w:hAnsi="Calibri"/>
          <w:b/>
          <w:bCs/>
          <w:color w:val="1F2A24"/>
          <w:sz w:val="21"/>
          <w:szCs w:val="21"/>
        </w:rPr>
        <w:t xml:space="preserve">Government accounts</w:t>
      </w:r>
      <w:r>
        <w:rPr>
          <w:rFonts w:ascii="Calibri" w:cs="Calibri" w:eastAsia="Calibri" w:hAnsi="Calibri"/>
          <w:color w:val="1F2A24"/>
          <w:sz w:val="21"/>
          <w:szCs w:val="21"/>
        </w:rPr>
        <w:t xml:space="preserve"> for ministries, district offices and national planners.</w:t>
      </w:r>
    </w:p>
    <w:p>
      <w:pPr>
        <w:pStyle w:val="ListParagraph"/>
        <w:numPr>
          <w:ilvl w:val="0"/>
          <w:numId w:val="2"/>
        </w:numPr>
        <w:spacing w:after="60" w:line="280"/>
      </w:pPr>
      <w:r>
        <w:rPr>
          <w:rFonts w:ascii="Calibri" w:cs="Calibri" w:eastAsia="Calibri" w:hAnsi="Calibri"/>
          <w:b/>
          <w:bCs/>
          <w:color w:val="1F2A24"/>
          <w:sz w:val="21"/>
          <w:szCs w:val="21"/>
        </w:rPr>
        <w:t xml:space="preserve">Extension officers and supervisors</w:t>
      </w:r>
      <w:r>
        <w:rPr>
          <w:rFonts w:ascii="Calibri" w:cs="Calibri" w:eastAsia="Calibri" w:hAnsi="Calibri"/>
          <w:color w:val="1F2A24"/>
          <w:sz w:val="21"/>
          <w:szCs w:val="21"/>
        </w:rPr>
        <w:t xml:space="preserve"> who advise farms in a district or camp.</w:t>
      </w:r>
    </w:p>
    <w:p>
      <w:pPr>
        <w:pStyle w:val="ListParagraph"/>
        <w:numPr>
          <w:ilvl w:val="0"/>
          <w:numId w:val="2"/>
        </w:numPr>
        <w:spacing w:after="60" w:line="280"/>
      </w:pPr>
      <w:r>
        <w:rPr>
          <w:rFonts w:ascii="Calibri" w:cs="Calibri" w:eastAsia="Calibri" w:hAnsi="Calibri"/>
          <w:b/>
          <w:bCs/>
          <w:color w:val="1F2A24"/>
          <w:sz w:val="21"/>
          <w:szCs w:val="21"/>
        </w:rPr>
        <w:t xml:space="preserve">Programme partners</w:t>
      </w:r>
      <w:r>
        <w:rPr>
          <w:rFonts w:ascii="Calibri" w:cs="Calibri" w:eastAsia="Calibri" w:hAnsi="Calibri"/>
          <w:color w:val="1F2A24"/>
          <w:sz w:val="21"/>
          <w:szCs w:val="21"/>
        </w:rPr>
        <w:t xml:space="preserve"> (donors, NGOs, FAO-style projects) who run programmes, enrol farms, deliver support and report results.</w:t>
      </w:r>
    </w:p>
    <w:p>
      <w:pPr>
        <w:spacing w:after="60"/>
      </w:pPr>
    </w:p>
    <w:p>
      <w:pPr>
        <w:spacing w:after="120" w:line="290"/>
      </w:pPr>
      <w:r>
        <w:rPr>
          <w:rFonts w:ascii="Calibri" w:cs="Calibri" w:eastAsia="Calibri" w:hAnsi="Calibri"/>
          <w:color w:val="1F2A24"/>
          <w:sz w:val="21"/>
          <w:szCs w:val="21"/>
        </w:rPr>
        <w:t xml:space="preserve">It also explains, from the farmer's side, what happens to a farm that agrees to share data, is enrolled in a programme or is assigned an extension officer. The last chapters help you choose the right account type and show what each account can and cannot see.</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Part 1 — Getting Started and Your Account explains how to register and sign in. This part repeats only the registration fields that are specific to these account types.</w:t>
      </w:r>
    </w:p>
    <w:p>
      <w:pPr>
        <w:pStyle w:val="Heading2"/>
        <w:keepNext/>
        <w:spacing w:after="140" w:before="360"/>
      </w:pPr>
      <w:bookmarkStart w:name="h_chapter_1_the_individual_customer_account" w:id="1"/>
      <w:r>
        <w:rPr>
          <w:rFonts w:ascii="Cambria" w:cs="Cambria" w:eastAsia="Cambria" w:hAnsi="Cambria"/>
          <w:b/>
          <w:bCs/>
          <w:color w:val="1F6B3A"/>
          <w:sz w:val="32"/>
          <w:szCs w:val="32"/>
        </w:rPr>
        <w:t xml:space="preserve">Chapter 1: The Individual (Customer) Account</w:t>
      </w:r>
      <w:bookmarkEnd w:id="1"/>
    </w:p>
    <w:p>
      <w:pPr>
        <w:pStyle w:val="Heading3"/>
        <w:keepNext/>
        <w:spacing w:after="100" w:before="260"/>
      </w:pPr>
      <w:bookmarkStart w:name="h_what_this_account_is_for" w:id="1"/>
      <w:r>
        <w:rPr>
          <w:rFonts w:ascii="Cambria" w:cs="Cambria" w:eastAsia="Cambria" w:hAnsi="Cambria"/>
          <w:b/>
          <w:bCs/>
          <w:color w:val="2E7D4F"/>
          <w:sz w:val="26"/>
          <w:szCs w:val="26"/>
        </w:rPr>
        <w:t xml:space="preserve">What this account is for</w:t>
      </w:r>
      <w:bookmarkEnd w:id="1"/>
    </w:p>
    <w:p>
      <w:pPr>
        <w:spacing w:after="120" w:line="290"/>
      </w:pPr>
      <w:r>
        <w:rPr>
          <w:rFonts w:ascii="Calibri" w:cs="Calibri" w:eastAsia="Calibri" w:hAnsi="Calibri"/>
          <w:color w:val="1F2A24"/>
          <w:sz w:val="21"/>
          <w:szCs w:val="21"/>
        </w:rPr>
        <w:t xml:space="preserve">An </w:t>
      </w:r>
      <w:r>
        <w:rPr>
          <w:rFonts w:ascii="Calibri" w:cs="Calibri" w:eastAsia="Calibri" w:hAnsi="Calibri"/>
          <w:b/>
          <w:bCs/>
          <w:color w:val="1F2A24"/>
          <w:sz w:val="21"/>
          <w:szCs w:val="21"/>
        </w:rPr>
        <w:t xml:space="preserve">Individual</w:t>
      </w:r>
      <w:r>
        <w:rPr>
          <w:rFonts w:ascii="Calibri" w:cs="Calibri" w:eastAsia="Calibri" w:hAnsi="Calibri"/>
          <w:color w:val="1F2A24"/>
          <w:sz w:val="21"/>
          <w:szCs w:val="21"/>
        </w:rPr>
        <w:t xml:space="preserve"> account is for a buyer, a farmer who only wants to look around, or anyone who wants to find vets, equipment hire, input dealers, produce sellers and farm services without managing a farm. An individual account has no business workspace: no production cycles, no finance, no stock. It has a small dashboard with four pages: </w:t>
      </w:r>
      <w:r>
        <w:rPr>
          <w:rFonts w:ascii="Calibri" w:cs="Calibri" w:eastAsia="Calibri" w:hAnsi="Calibri"/>
          <w:b/>
          <w:bCs/>
          <w:color w:val="1F2A24"/>
          <w:sz w:val="21"/>
          <w:szCs w:val="21"/>
        </w:rPr>
        <w:t xml:space="preserve">Home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Marketplace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Saved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Profile</w:t>
      </w:r>
      <w:r>
        <w:rPr>
          <w:rFonts w:ascii="Calibri" w:cs="Calibri" w:eastAsia="Calibri" w:hAnsi="Calibri"/>
          <w:color w:val="1F2A24"/>
          <w:sz w:val="21"/>
          <w:szCs w:val="21"/>
        </w:rPr>
        <w:t xml:space="preserve">.</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In the current version, the individual dashboard is a browsing and contact tool. You can search, filter, view details, mark favourites and phone the seller. The </w:t>
      </w:r>
      <w:r>
        <w:rPr>
          <w:rFonts w:ascii="Calibri" w:cs="Calibri" w:eastAsia="Calibri" w:hAnsi="Calibri"/>
          <w:b/>
          <w:bCs/>
          <w:color w:val="1F2A24"/>
          <w:sz w:val="21"/>
          <w:szCs w:val="21"/>
        </w:rPr>
        <w:t xml:space="preserve">Order</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Enquire</w:t>
      </w:r>
      <w:r>
        <w:rPr>
          <w:rFonts w:ascii="Calibri" w:cs="Calibri" w:eastAsia="Calibri" w:hAnsi="Calibri"/>
          <w:color w:val="1F2A24"/>
          <w:sz w:val="21"/>
          <w:szCs w:val="21"/>
        </w:rPr>
        <w:t xml:space="preserve"> buttons on the individual dashboard are not yet connected to a request form. There is no screen for tracking requests, cancelling them or leaving reviews on an individual account. This chapter says exactly what is there and what is not, so you are not left guessing. Section "Booking and ordering from a business account" later in this chapter describes the booking forms that do exist (they are inside the farm workspace).</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individual screens and the public marketplace page show the product name </w:t>
      </w:r>
      <w:r>
        <w:rPr>
          <w:rFonts w:ascii="Calibri" w:cs="Calibri" w:eastAsia="Calibri" w:hAnsi="Calibri"/>
          <w:b/>
          <w:bCs/>
          <w:color w:val="1F2A24"/>
          <w:sz w:val="21"/>
          <w:szCs w:val="21"/>
        </w:rPr>
        <w:t xml:space="preserve">AgroNexus</w:t>
      </w:r>
      <w:r>
        <w:rPr>
          <w:rFonts w:ascii="Calibri" w:cs="Calibri" w:eastAsia="Calibri" w:hAnsi="Calibri"/>
          <w:color w:val="1F2A24"/>
          <w:sz w:val="21"/>
          <w:szCs w:val="21"/>
        </w:rPr>
        <w:t xml:space="preserve"> in their top bar. This is the same platform as AGRINUXES.</w:t>
      </w:r>
    </w:p>
    <w:p>
      <w:pPr>
        <w:pStyle w:val="Heading3"/>
        <w:keepNext/>
        <w:spacing w:after="100" w:before="260"/>
      </w:pPr>
      <w:bookmarkStart w:name="h_browsing_before_you_sign_in" w:id="1"/>
      <w:r>
        <w:rPr>
          <w:rFonts w:ascii="Cambria" w:cs="Cambria" w:eastAsia="Cambria" w:hAnsi="Cambria"/>
          <w:b/>
          <w:bCs/>
          <w:color w:val="2E7D4F"/>
          <w:sz w:val="26"/>
          <w:szCs w:val="26"/>
        </w:rPr>
        <w:t xml:space="preserve">Browsing before you sign in</w:t>
      </w:r>
      <w:bookmarkEnd w:id="1"/>
    </w:p>
    <w:p>
      <w:pPr>
        <w:spacing w:after="120" w:line="290"/>
      </w:pPr>
      <w:r>
        <w:rPr>
          <w:rFonts w:ascii="Calibri" w:cs="Calibri" w:eastAsia="Calibri" w:hAnsi="Calibri"/>
          <w:color w:val="1F2A24"/>
          <w:sz w:val="21"/>
          <w:szCs w:val="21"/>
        </w:rPr>
        <w:t xml:space="preserve">You do not need an account to look at the marketplace. When you open the AGRINUXES address without signing in, you see the public marketplace page.</w:t>
      </w:r>
    </w:p>
    <w:p>
      <w:pPr>
        <w:spacing w:after="120" w:line="290"/>
      </w:pPr>
      <w:r>
        <w:rPr>
          <w:rFonts w:ascii="Calibri" w:cs="Calibri" w:eastAsia="Calibri" w:hAnsi="Calibri"/>
          <w:b/>
          <w:bCs/>
          <w:color w:val="1F2A24"/>
          <w:sz w:val="21"/>
          <w:szCs w:val="21"/>
        </w:rPr>
        <w:t xml:space="preserve">What you will see</w:t>
      </w:r>
    </w:p>
    <w:p>
      <w:pPr>
        <w:pStyle w:val="ListParagraph"/>
        <w:numPr>
          <w:ilvl w:val="0"/>
          <w:numId w:val="2"/>
        </w:numPr>
        <w:spacing w:after="60" w:line="280"/>
      </w:pPr>
      <w:r>
        <w:rPr>
          <w:rFonts w:ascii="Calibri" w:cs="Calibri" w:eastAsia="Calibri" w:hAnsi="Calibri"/>
          <w:color w:val="1F2A24"/>
          <w:sz w:val="21"/>
          <w:szCs w:val="21"/>
        </w:rPr>
        <w:t xml:space="preserve">A top bar with </w:t>
      </w:r>
      <w:r>
        <w:rPr>
          <w:rFonts w:ascii="Calibri" w:cs="Calibri" w:eastAsia="Calibri" w:hAnsi="Calibri"/>
          <w:b/>
          <w:bCs/>
          <w:color w:val="1F2A24"/>
          <w:sz w:val="21"/>
          <w:szCs w:val="21"/>
        </w:rPr>
        <w:t xml:space="preserve">Sign in</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Register free</w:t>
      </w:r>
      <w:r>
        <w:rPr>
          <w:rFonts w:ascii="Calibri" w:cs="Calibri" w:eastAsia="Calibri" w:hAnsi="Calibri"/>
          <w:color w:val="1F2A24"/>
          <w:sz w:val="21"/>
          <w:szCs w:val="21"/>
        </w:rPr>
        <w:t xml:space="preserve"> buttons.</w:t>
      </w:r>
    </w:p>
    <w:p>
      <w:pPr>
        <w:pStyle w:val="ListParagraph"/>
        <w:numPr>
          <w:ilvl w:val="0"/>
          <w:numId w:val="2"/>
        </w:numPr>
        <w:spacing w:after="60" w:line="280"/>
      </w:pPr>
      <w:r>
        <w:rPr>
          <w:rFonts w:ascii="Calibri" w:cs="Calibri" w:eastAsia="Calibri" w:hAnsi="Calibri"/>
          <w:color w:val="1F2A24"/>
          <w:sz w:val="21"/>
          <w:szCs w:val="21"/>
        </w:rPr>
        <w:t xml:space="preserve">A banner that says </w:t>
      </w:r>
      <w:r>
        <w:rPr>
          <w:rFonts w:ascii="Calibri" w:cs="Calibri" w:eastAsia="Calibri" w:hAnsi="Calibri"/>
          <w:b/>
          <w:bCs/>
          <w:color w:val="1F2A24"/>
          <w:sz w:val="21"/>
          <w:szCs w:val="21"/>
        </w:rPr>
        <w:t xml:space="preserve">Browse free — no account needed</w:t>
      </w:r>
      <w:r>
        <w:rPr>
          <w:rFonts w:ascii="Calibri" w:cs="Calibri" w:eastAsia="Calibri" w:hAnsi="Calibri"/>
          <w:color w:val="1F2A24"/>
          <w:sz w:val="21"/>
          <w:szCs w:val="21"/>
        </w:rPr>
        <w:t xml:space="preserve">, with two buttons: </w:t>
      </w:r>
      <w:r>
        <w:rPr>
          <w:rFonts w:ascii="Calibri" w:cs="Calibri" w:eastAsia="Calibri" w:hAnsi="Calibri"/>
          <w:b/>
          <w:bCs/>
          <w:color w:val="1F2A24"/>
          <w:sz w:val="21"/>
          <w:szCs w:val="21"/>
        </w:rPr>
        <w:t xml:space="preserve">Register as Individual</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Register Farm / Business</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Four small tiles: the number of listings, </w:t>
      </w:r>
      <w:r>
        <w:rPr>
          <w:rFonts w:ascii="Calibri" w:cs="Calibri" w:eastAsia="Calibri" w:hAnsi="Calibri"/>
          <w:b/>
          <w:bCs/>
          <w:color w:val="1F2A24"/>
          <w:sz w:val="21"/>
          <w:szCs w:val="21"/>
        </w:rPr>
        <w:t xml:space="preserve">Verified sellers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AI farm tools</w:t>
      </w:r>
      <w:r>
        <w:rPr>
          <w:rFonts w:ascii="Calibri" w:cs="Calibri" w:eastAsia="Calibri" w:hAnsi="Calibri"/>
          <w:color w:val="1F2A24"/>
          <w:sz w:val="21"/>
          <w:szCs w:val="21"/>
        </w:rPr>
        <w:t xml:space="preserve"> (for business accounts) and </w:t>
      </w:r>
      <w:r>
        <w:rPr>
          <w:rFonts w:ascii="Calibri" w:cs="Calibri" w:eastAsia="Calibri" w:hAnsi="Calibri"/>
          <w:b/>
          <w:bCs/>
          <w:color w:val="1F2A24"/>
          <w:sz w:val="21"/>
          <w:szCs w:val="21"/>
        </w:rPr>
        <w:t xml:space="preserve">Instant booking</w:t>
      </w:r>
      <w:r>
        <w:rPr>
          <w:rFonts w:ascii="Calibri" w:cs="Calibri" w:eastAsia="Calibri" w:hAnsi="Calibri"/>
          <w:color w:val="1F2A24"/>
          <w:sz w:val="21"/>
          <w:szCs w:val="21"/>
        </w:rPr>
        <w:t xml:space="preserve"> (once registered).</w:t>
      </w:r>
    </w:p>
    <w:p>
      <w:pPr>
        <w:pStyle w:val="ListParagraph"/>
        <w:numPr>
          <w:ilvl w:val="0"/>
          <w:numId w:val="2"/>
        </w:numPr>
        <w:spacing w:after="60" w:line="280"/>
      </w:pPr>
      <w:r>
        <w:rPr>
          <w:rFonts w:ascii="Calibri" w:cs="Calibri" w:eastAsia="Calibri" w:hAnsi="Calibri"/>
          <w:color w:val="1F2A24"/>
          <w:sz w:val="21"/>
          <w:szCs w:val="21"/>
        </w:rPr>
        <w:t xml:space="preserve">A search box with the hint </w:t>
      </w:r>
      <w:r>
        <w:rPr>
          <w:rFonts w:ascii="Calibri" w:cs="Calibri" w:eastAsia="Calibri" w:hAnsi="Calibri"/>
          <w:b/>
          <w:bCs/>
          <w:color w:val="1F2A24"/>
          <w:sz w:val="21"/>
          <w:szCs w:val="21"/>
        </w:rPr>
        <w:t xml:space="preserve">Search providers, products, categories…</w:t>
      </w:r>
      <w:r>
        <w:rPr>
          <w:rFonts w:ascii="Calibri" w:cs="Calibri" w:eastAsia="Calibri" w:hAnsi="Calibri"/>
          <w:color w:val="1F2A24"/>
          <w:sz w:val="21"/>
          <w:szCs w:val="21"/>
        </w:rPr>
        <w:t xml:space="preserve"> and a count such as "27 listings · phone calls always free".</w:t>
      </w:r>
    </w:p>
    <w:p>
      <w:pPr>
        <w:pStyle w:val="ListParagraph"/>
        <w:numPr>
          <w:ilvl w:val="0"/>
          <w:numId w:val="2"/>
        </w:numPr>
        <w:spacing w:after="60" w:line="280"/>
      </w:pPr>
      <w:r>
        <w:rPr>
          <w:rFonts w:ascii="Calibri" w:cs="Calibri" w:eastAsia="Calibri" w:hAnsi="Calibri"/>
          <w:color w:val="1F2A24"/>
          <w:sz w:val="21"/>
          <w:szCs w:val="21"/>
        </w:rPr>
        <w:t xml:space="preserve">Category buttons: </w:t>
      </w:r>
      <w:r>
        <w:rPr>
          <w:rFonts w:ascii="Calibri" w:cs="Calibri" w:eastAsia="Calibri" w:hAnsi="Calibri"/>
          <w:b/>
          <w:bCs/>
          <w:color w:val="1F2A24"/>
          <w:sz w:val="21"/>
          <w:szCs w:val="21"/>
        </w:rPr>
        <w:t xml:space="preserve">All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Vet Services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Equipment Hire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Agro Dealers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AgriFood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AgriSupply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AgriServices</w:t>
      </w:r>
      <w:r>
        <w:rPr>
          <w:rFonts w:ascii="Calibri" w:cs="Calibri" w:eastAsia="Calibri" w:hAnsi="Calibri"/>
          <w:color w:val="1F2A24"/>
          <w:sz w:val="21"/>
          <w:szCs w:val="21"/>
        </w:rPr>
        <w:t xml:space="preserve">. Each shows how many listings it holds.</w:t>
      </w:r>
    </w:p>
    <w:p>
      <w:pPr>
        <w:pStyle w:val="ListParagraph"/>
        <w:numPr>
          <w:ilvl w:val="0"/>
          <w:numId w:val="2"/>
        </w:numPr>
        <w:spacing w:after="60" w:line="280"/>
      </w:pPr>
      <w:r>
        <w:rPr>
          <w:rFonts w:ascii="Calibri" w:cs="Calibri" w:eastAsia="Calibri" w:hAnsi="Calibri"/>
          <w:color w:val="1F2A24"/>
          <w:sz w:val="21"/>
          <w:szCs w:val="21"/>
        </w:rPr>
        <w:t xml:space="preserve">Listing cards in a grid. If nothing matches, you see </w:t>
      </w:r>
      <w:r>
        <w:rPr>
          <w:rFonts w:ascii="Calibri" w:cs="Calibri" w:eastAsia="Calibri" w:hAnsi="Calibri"/>
          <w:b/>
          <w:bCs/>
          <w:color w:val="1F2A24"/>
          <w:sz w:val="21"/>
          <w:szCs w:val="21"/>
        </w:rPr>
        <w:t xml:space="preserve">No results for "…"</w:t>
      </w:r>
      <w:r>
        <w:rPr>
          <w:rFonts w:ascii="Calibri" w:cs="Calibri" w:eastAsia="Calibri" w:hAnsi="Calibri"/>
          <w:color w:val="1F2A24"/>
          <w:sz w:val="21"/>
          <w:szCs w:val="21"/>
        </w:rPr>
        <w:t xml:space="preserve"> and a </w:t>
      </w:r>
      <w:r>
        <w:rPr>
          <w:rFonts w:ascii="Calibri" w:cs="Calibri" w:eastAsia="Calibri" w:hAnsi="Calibri"/>
          <w:b/>
          <w:bCs/>
          <w:color w:val="1F2A24"/>
          <w:sz w:val="21"/>
          <w:szCs w:val="21"/>
        </w:rPr>
        <w:t xml:space="preserve">Clear filters</w:t>
      </w:r>
      <w:r>
        <w:rPr>
          <w:rFonts w:ascii="Calibri" w:cs="Calibri" w:eastAsia="Calibri" w:hAnsi="Calibri"/>
          <w:color w:val="1F2A24"/>
          <w:sz w:val="21"/>
          <w:szCs w:val="21"/>
        </w:rPr>
        <w:t xml:space="preserve"> link.</w:t>
      </w:r>
    </w:p>
    <w:p>
      <w:pPr>
        <w:spacing w:after="60"/>
      </w:pPr>
    </w:p>
    <w:p>
      <w:pPr>
        <w:spacing w:after="120" w:line="290"/>
      </w:pPr>
      <w:r>
        <w:rPr>
          <w:rFonts w:ascii="Calibri" w:cs="Calibri" w:eastAsia="Calibri" w:hAnsi="Calibri"/>
          <w:b/>
          <w:bCs/>
          <w:color w:val="1F2A24"/>
          <w:sz w:val="21"/>
          <w:szCs w:val="21"/>
        </w:rPr>
        <w:t xml:space="preserve">What is on a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5"/>
        <w:gridCol w:w="5853"/>
      </w:tblGrid>
      <w:tr>
        <w:trPr>
          <w:cantSplit/>
          <w:tblHeader/>
        </w:trPr>
        <w:tc>
          <w:tcPr>
            <w:tcW w:type="dxa" w:w="378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w:t>
            </w:r>
          </w:p>
        </w:tc>
        <w:tc>
          <w:tcPr>
            <w:tcW w:type="dxa" w:w="585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7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Photo and category label</w:t>
            </w:r>
          </w:p>
        </w:tc>
        <w:tc>
          <w:tcPr>
            <w:tcW w:type="dxa" w:w="58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kind of listing, for example Vet Services.</w:t>
            </w:r>
          </w:p>
        </w:tc>
      </w:tr>
      <w:tr>
        <w:trPr>
          <w:cantSplit/>
          <w:tblHeader w:val="false"/>
        </w:trPr>
        <w:tc>
          <w:tcPr>
            <w:tcW w:type="dxa" w:w="37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Verified</w:t>
            </w:r>
            <w:r>
              <w:rPr>
                <w:rFonts w:ascii="Calibri" w:cs="Calibri" w:eastAsia="Calibri" w:hAnsi="Calibri"/>
                <w:color w:val="1F2A24"/>
                <w:sz w:val="18"/>
                <w:szCs w:val="18"/>
              </w:rPr>
              <w:t xml:space="preserve"> badge</w:t>
            </w:r>
          </w:p>
        </w:tc>
        <w:tc>
          <w:tcPr>
            <w:tcW w:type="dxa" w:w="58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platform has checked this seller. Not every listing has it.</w:t>
            </w:r>
          </w:p>
        </w:tc>
      </w:tr>
      <w:tr>
        <w:trPr>
          <w:cantSplit/>
          <w:tblHeader w:val="false"/>
        </w:trPr>
        <w:tc>
          <w:tcPr>
            <w:tcW w:type="dxa" w:w="37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Name and one-line description</w:t>
            </w:r>
          </w:p>
        </w:tc>
        <w:tc>
          <w:tcPr>
            <w:tcW w:type="dxa" w:w="58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business or product.</w:t>
            </w:r>
          </w:p>
        </w:tc>
      </w:tr>
      <w:tr>
        <w:trPr>
          <w:cantSplit/>
          <w:tblHeader w:val="false"/>
        </w:trPr>
        <w:tc>
          <w:tcPr>
            <w:tcW w:type="dxa" w:w="37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Price in ZMW</w:t>
            </w:r>
          </w:p>
        </w:tc>
        <w:tc>
          <w:tcPr>
            <w:tcW w:type="dxa" w:w="58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Products show a price per unit (for example ZMW 175 per bag). Providers show a "From" price such as "ZMW 850/hr".</w:t>
            </w:r>
          </w:p>
        </w:tc>
      </w:tr>
      <w:tr>
        <w:trPr>
          <w:cantSplit/>
          <w:tblHeader w:val="false"/>
        </w:trPr>
        <w:tc>
          <w:tcPr>
            <w:tcW w:type="dxa" w:w="37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Location</w:t>
            </w:r>
          </w:p>
        </w:tc>
        <w:tc>
          <w:tcPr>
            <w:tcW w:type="dxa" w:w="58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town or district.</w:t>
            </w:r>
          </w:p>
        </w:tc>
      </w:tr>
      <w:tr>
        <w:trPr>
          <w:cantSplit/>
          <w:tblHeader w:val="false"/>
        </w:trPr>
        <w:tc>
          <w:tcPr>
            <w:tcW w:type="dxa" w:w="37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Stars and number</w:t>
            </w:r>
          </w:p>
        </w:tc>
        <w:tc>
          <w:tcPr>
            <w:tcW w:type="dxa" w:w="58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average rating and how many ratings.</w:t>
            </w:r>
          </w:p>
        </w:tc>
      </w:tr>
      <w:tr>
        <w:trPr>
          <w:cantSplit/>
          <w:tblHeader w:val="false"/>
        </w:trPr>
        <w:tc>
          <w:tcPr>
            <w:tcW w:type="dxa" w:w="37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View details</w:t>
            </w:r>
          </w:p>
        </w:tc>
        <w:tc>
          <w:tcPr>
            <w:tcW w:type="dxa" w:w="58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Opens the details window.</w:t>
            </w:r>
          </w:p>
        </w:tc>
      </w:tr>
    </w:tbl>
    <w:p>
      <w:pPr>
        <w:spacing w:after="160"/>
      </w:pPr>
    </w:p>
    <w:p>
      <w:pPr>
        <w:spacing w:after="120" w:line="290"/>
      </w:pPr>
      <w:r>
        <w:rPr>
          <w:rFonts w:ascii="Calibri" w:cs="Calibri" w:eastAsia="Calibri" w:hAnsi="Calibri"/>
          <w:b/>
          <w:bCs/>
          <w:color w:val="1F2A24"/>
          <w:sz w:val="21"/>
          <w:szCs w:val="21"/>
        </w:rPr>
        <w:t xml:space="preserve">The details window</w:t>
      </w:r>
      <w:r>
        <w:rPr>
          <w:rFonts w:ascii="Calibri" w:cs="Calibri" w:eastAsia="Calibri" w:hAnsi="Calibri"/>
          <w:color w:val="1F2A24"/>
          <w:sz w:val="21"/>
          <w:szCs w:val="21"/>
        </w:rPr>
        <w:t xml:space="preserve"> shows the photo, category, name, description, price or "Starting from" price, location, a </w:t>
      </w:r>
      <w:r>
        <w:rPr>
          <w:rFonts w:ascii="Calibri" w:cs="Calibri" w:eastAsia="Calibri" w:hAnsi="Calibri"/>
          <w:b/>
          <w:bCs/>
          <w:color w:val="1F2A24"/>
          <w:sz w:val="21"/>
          <w:szCs w:val="21"/>
        </w:rPr>
        <w:t xml:space="preserve">Verified</w:t>
      </w:r>
      <w:r>
        <w:rPr>
          <w:rFonts w:ascii="Calibri" w:cs="Calibri" w:eastAsia="Calibri" w:hAnsi="Calibri"/>
          <w:color w:val="1F2A24"/>
          <w:sz w:val="21"/>
          <w:szCs w:val="21"/>
        </w:rPr>
        <w:t xml:space="preserve"> mark, the rating, tags (for example "VBZ Registered", "Mobile", "24/7") and three buttons:</w:t>
      </w:r>
    </w:p>
    <w:p>
      <w:pPr>
        <w:pStyle w:val="ListParagraph"/>
        <w:numPr>
          <w:ilvl w:val="0"/>
          <w:numId w:val="2"/>
        </w:numPr>
        <w:spacing w:after="60" w:line="280"/>
      </w:pPr>
      <w:r>
        <w:rPr>
          <w:rFonts w:ascii="Calibri" w:cs="Calibri" w:eastAsia="Calibri" w:hAnsi="Calibri"/>
          <w:b/>
          <w:bCs/>
          <w:color w:val="1F2A24"/>
          <w:sz w:val="21"/>
          <w:szCs w:val="21"/>
        </w:rPr>
        <w:t xml:space="preserve">Call directly</w:t>
      </w:r>
      <w:r>
        <w:rPr>
          <w:rFonts w:ascii="Calibri" w:cs="Calibri" w:eastAsia="Calibri" w:hAnsi="Calibri"/>
          <w:color w:val="1F2A24"/>
          <w:sz w:val="21"/>
          <w:szCs w:val="21"/>
        </w:rPr>
        <w:t xml:space="preserve">: dials the listed phone number on a phone. Calls are always free of platform charges.</w:t>
      </w:r>
    </w:p>
    <w:p>
      <w:pPr>
        <w:pStyle w:val="ListParagraph"/>
        <w:numPr>
          <w:ilvl w:val="0"/>
          <w:numId w:val="2"/>
        </w:numPr>
        <w:spacing w:after="60" w:line="280"/>
      </w:pPr>
      <w:r>
        <w:rPr>
          <w:rFonts w:ascii="Calibri" w:cs="Calibri" w:eastAsia="Calibri" w:hAnsi="Calibri"/>
          <w:b/>
          <w:bCs/>
          <w:color w:val="1F2A24"/>
          <w:sz w:val="21"/>
          <w:szCs w:val="21"/>
        </w:rPr>
        <w:t xml:space="preserve">Video call</w:t>
      </w:r>
      <w:r>
        <w:rPr>
          <w:rFonts w:ascii="Calibri" w:cs="Calibri" w:eastAsia="Calibri" w:hAnsi="Calibri"/>
          <w:color w:val="1F2A24"/>
          <w:sz w:val="21"/>
          <w:szCs w:val="21"/>
        </w:rPr>
        <w:t xml:space="preserve">: shown only for listings tagged for video or teleconsultation. It asks you to sign in.</w:t>
      </w:r>
    </w:p>
    <w:p>
      <w:pPr>
        <w:pStyle w:val="ListParagraph"/>
        <w:numPr>
          <w:ilvl w:val="0"/>
          <w:numId w:val="2"/>
        </w:numPr>
        <w:spacing w:after="60" w:line="280"/>
      </w:pPr>
      <w:r>
        <w:rPr>
          <w:rFonts w:ascii="Calibri" w:cs="Calibri" w:eastAsia="Calibri" w:hAnsi="Calibri"/>
          <w:b/>
          <w:bCs/>
          <w:color w:val="1F2A24"/>
          <w:sz w:val="21"/>
          <w:szCs w:val="21"/>
        </w:rPr>
        <w:t xml:space="preserve">Order</w:t>
      </w:r>
      <w:r>
        <w:rPr>
          <w:rFonts w:ascii="Calibri" w:cs="Calibri" w:eastAsia="Calibri" w:hAnsi="Calibri"/>
          <w:color w:val="1F2A24"/>
          <w:sz w:val="21"/>
          <w:szCs w:val="21"/>
        </w:rPr>
        <w:t xml:space="preserve"> (for products) or </w:t>
      </w:r>
      <w:r>
        <w:rPr>
          <w:rFonts w:ascii="Calibri" w:cs="Calibri" w:eastAsia="Calibri" w:hAnsi="Calibri"/>
          <w:b/>
          <w:bCs/>
          <w:color w:val="1F2A24"/>
          <w:sz w:val="21"/>
          <w:szCs w:val="21"/>
        </w:rPr>
        <w:t xml:space="preserve">Book / Enquire</w:t>
      </w:r>
      <w:r>
        <w:rPr>
          <w:rFonts w:ascii="Calibri" w:cs="Calibri" w:eastAsia="Calibri" w:hAnsi="Calibri"/>
          <w:color w:val="1F2A24"/>
          <w:sz w:val="21"/>
          <w:szCs w:val="21"/>
        </w:rPr>
        <w:t xml:space="preserve"> (for providers): asks you to sign in. A yellow note says: "Sign in (or register free) to book, order, and start video calls — takes under 2 minutes."</w:t>
      </w:r>
    </w:p>
    <w:p>
      <w:pPr>
        <w:spacing w:after="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listings on the public page and on the individual dashboard are a built-in sample catalogue that shows how the marketplace looks (for example "AgriVet Zambia", "ZamTractor Hire Co", "Pioneer 30Y87 Maize Seed"). They are examples, not live stock. Live provider profiles and live listings are managed by the vendors themselves (see Part 6 — Vendor Workspaces: Basics, Vet Services, Equipment Hire, Transport and AgriServices and Part 7 — Vendor Workspaces: Agro Dealers, AgriSupply, AgriFood Sellers and Processors).</w:t>
      </w:r>
    </w:p>
    <w:p>
      <w:pPr>
        <w:pStyle w:val="Heading3"/>
        <w:keepNext/>
        <w:spacing w:after="100" w:before="260"/>
      </w:pPr>
      <w:bookmarkStart w:name="h_creating_an_individual_account" w:id="1"/>
      <w:r>
        <w:rPr>
          <w:rFonts w:ascii="Cambria" w:cs="Cambria" w:eastAsia="Cambria" w:hAnsi="Cambria"/>
          <w:b/>
          <w:bCs/>
          <w:color w:val="2E7D4F"/>
          <w:sz w:val="26"/>
          <w:szCs w:val="26"/>
        </w:rPr>
        <w:t xml:space="preserve">Creating an individual account</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Gives you a personal login so you can save favourites and use the dashboard.</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Have your name, an email address, a phone number and a password of at least six characters.</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212"/>
        </w:numPr>
        <w:spacing w:after="70" w:line="280"/>
      </w:pPr>
      <w:r>
        <w:rPr>
          <w:rFonts w:ascii="Calibri" w:cs="Calibri" w:eastAsia="Calibri" w:hAnsi="Calibri"/>
          <w:color w:val="1F2A24"/>
          <w:sz w:val="21"/>
          <w:szCs w:val="21"/>
        </w:rPr>
        <w:t xml:space="preserve">On the public marketplace page, press </w:t>
      </w:r>
      <w:r>
        <w:rPr>
          <w:rFonts w:ascii="Calibri" w:cs="Calibri" w:eastAsia="Calibri" w:hAnsi="Calibri"/>
          <w:b/>
          <w:bCs/>
          <w:color w:val="1F2A24"/>
          <w:sz w:val="21"/>
          <w:szCs w:val="21"/>
        </w:rPr>
        <w:t xml:space="preserve">Register free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Register as Individual</w:t>
      </w:r>
      <w:r>
        <w:rPr>
          <w:rFonts w:ascii="Calibri" w:cs="Calibri" w:eastAsia="Calibri" w:hAnsi="Calibri"/>
          <w:color w:val="1F2A24"/>
          <w:sz w:val="21"/>
          <w:szCs w:val="21"/>
        </w:rPr>
        <w:t xml:space="preserve">).</w:t>
      </w:r>
    </w:p>
    <w:p>
      <w:pPr>
        <w:pStyle w:val="ListParagraph"/>
        <w:numPr>
          <w:ilvl w:val="0"/>
          <w:numId w:val="212"/>
        </w:numPr>
        <w:spacing w:after="70" w:line="280"/>
      </w:pPr>
      <w:r>
        <w:rPr>
          <w:rFonts w:ascii="Calibri" w:cs="Calibri" w:eastAsia="Calibri" w:hAnsi="Calibri"/>
          <w:color w:val="1F2A24"/>
          <w:sz w:val="21"/>
          <w:szCs w:val="21"/>
        </w:rPr>
        <w:t xml:space="preserve">In the window that opens, choose the </w:t>
      </w:r>
      <w:r>
        <w:rPr>
          <w:rFonts w:ascii="Calibri" w:cs="Calibri" w:eastAsia="Calibri" w:hAnsi="Calibri"/>
          <w:b/>
          <w:bCs/>
          <w:color w:val="1F2A24"/>
          <w:sz w:val="21"/>
          <w:szCs w:val="21"/>
        </w:rPr>
        <w:t xml:space="preserve">Individual</w:t>
      </w:r>
      <w:r>
        <w:rPr>
          <w:rFonts w:ascii="Calibri" w:cs="Calibri" w:eastAsia="Calibri" w:hAnsi="Calibri"/>
          <w:color w:val="1F2A24"/>
          <w:sz w:val="21"/>
          <w:szCs w:val="21"/>
        </w:rPr>
        <w:t xml:space="preserve"> tab.</w:t>
      </w:r>
    </w:p>
    <w:p>
      <w:pPr>
        <w:pStyle w:val="ListParagraph"/>
        <w:numPr>
          <w:ilvl w:val="0"/>
          <w:numId w:val="212"/>
        </w:numPr>
        <w:spacing w:after="70" w:line="280"/>
      </w:pPr>
      <w:r>
        <w:rPr>
          <w:rFonts w:ascii="Calibri" w:cs="Calibri" w:eastAsia="Calibri" w:hAnsi="Calibri"/>
          <w:color w:val="1F2A24"/>
          <w:sz w:val="21"/>
          <w:szCs w:val="21"/>
        </w:rPr>
        <w:t xml:space="preserve">Fill in the form (table below).</w:t>
      </w:r>
    </w:p>
    <w:p>
      <w:pPr>
        <w:pStyle w:val="ListParagraph"/>
        <w:numPr>
          <w:ilvl w:val="0"/>
          <w:numId w:val="212"/>
        </w:numPr>
        <w:spacing w:after="70" w:line="280"/>
      </w:pPr>
      <w:r>
        <w:rPr>
          <w:rFonts w:ascii="Calibri" w:cs="Calibri" w:eastAsia="Calibri" w:hAnsi="Calibri"/>
          <w:color w:val="1F2A24"/>
          <w:sz w:val="21"/>
          <w:szCs w:val="21"/>
        </w:rPr>
        <w:t xml:space="preserve">Tick the box "I agree to the Terms of Service and Privacy Policy".</w:t>
      </w:r>
    </w:p>
    <w:p>
      <w:pPr>
        <w:pStyle w:val="ListParagraph"/>
        <w:numPr>
          <w:ilvl w:val="0"/>
          <w:numId w:val="212"/>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Create Account</w:t>
      </w:r>
      <w:r>
        <w:rPr>
          <w:rFonts w:ascii="Calibri" w:cs="Calibri" w:eastAsia="Calibri" w:hAnsi="Calibri"/>
          <w:color w:val="1F2A24"/>
          <w:sz w:val="21"/>
          <w:szCs w:val="21"/>
        </w:rPr>
        <w:t xml:space="preserve">. You go straight to your dashboard.</w:t>
      </w:r>
    </w:p>
    <w:p>
      <w:pPr>
        <w:spacing w:after="60"/>
      </w:pPr>
    </w:p>
    <w:p>
      <w:pPr>
        <w:spacing w:after="120" w:line="290"/>
      </w:pPr>
      <w:r>
        <w:rPr>
          <w:rFonts w:ascii="Calibri" w:cs="Calibri" w:eastAsia="Calibri" w:hAnsi="Calibri"/>
          <w:b/>
          <w:bCs/>
          <w:color w:val="1F2A24"/>
          <w:sz w:val="21"/>
          <w:szCs w:val="21"/>
        </w:rPr>
        <w:t xml:space="preserve">The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5"/>
        <w:gridCol w:w="2006"/>
        <w:gridCol w:w="4387"/>
      </w:tblGrid>
      <w:tr>
        <w:trPr>
          <w:cantSplit/>
          <w:tblHeader/>
        </w:trPr>
        <w:tc>
          <w:tcPr>
            <w:tcW w:type="dxa" w:w="324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00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438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32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Full name</w:t>
            </w:r>
          </w:p>
        </w:tc>
        <w:tc>
          <w:tcPr>
            <w:tcW w:type="dxa" w:w="20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3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Shown on your dashboard and profile.</w:t>
            </w:r>
          </w:p>
        </w:tc>
      </w:tr>
      <w:tr>
        <w:trPr>
          <w:cantSplit/>
          <w:tblHeader w:val="false"/>
        </w:trPr>
        <w:tc>
          <w:tcPr>
            <w:tcW w:type="dxa" w:w="32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Email address</w:t>
            </w:r>
          </w:p>
        </w:tc>
        <w:tc>
          <w:tcPr>
            <w:tcW w:type="dxa" w:w="20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3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Used to sign in.</w:t>
            </w:r>
          </w:p>
        </w:tc>
      </w:tr>
      <w:tr>
        <w:trPr>
          <w:cantSplit/>
          <w:tblHeader w:val="false"/>
        </w:trPr>
        <w:tc>
          <w:tcPr>
            <w:tcW w:type="dxa" w:w="32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Phone number</w:t>
            </w:r>
            <w:r>
              <w:rPr>
                <w:rFonts w:ascii="Calibri" w:cs="Calibri" w:eastAsia="Calibri" w:hAnsi="Calibri"/>
                <w:color w:val="1F2A24"/>
                <w:sz w:val="18"/>
                <w:szCs w:val="18"/>
              </w:rPr>
              <w:t xml:space="preserve"> (for example +260 977 000 111)</w:t>
            </w:r>
          </w:p>
        </w:tc>
        <w:tc>
          <w:tcPr>
            <w:tcW w:type="dxa" w:w="20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3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form refuses to continue without it.</w:t>
            </w:r>
          </w:p>
        </w:tc>
      </w:tr>
      <w:tr>
        <w:trPr>
          <w:cantSplit/>
          <w:tblHeader w:val="false"/>
        </w:trPr>
        <w:tc>
          <w:tcPr>
            <w:tcW w:type="dxa" w:w="32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Country (optional)</w:t>
            </w:r>
          </w:p>
        </w:tc>
        <w:tc>
          <w:tcPr>
            <w:tcW w:type="dxa" w:w="20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3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Zambia, Zimbabwe, Malawi, Tanzania, Mozambique, Botswana, Kenya, Uganda, Other.</w:t>
            </w:r>
          </w:p>
        </w:tc>
      </w:tr>
      <w:tr>
        <w:trPr>
          <w:cantSplit/>
          <w:tblHeader w:val="false"/>
        </w:trPr>
        <w:tc>
          <w:tcPr>
            <w:tcW w:type="dxa" w:w="32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Password (min 6 characters)</w:t>
            </w:r>
          </w:p>
        </w:tc>
        <w:tc>
          <w:tcPr>
            <w:tcW w:type="dxa" w:w="20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3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Click the eye icon to show or hide what you type.</w:t>
            </w:r>
          </w:p>
        </w:tc>
      </w:tr>
      <w:tr>
        <w:trPr>
          <w:cantSplit/>
          <w:tblHeader w:val="false"/>
        </w:trPr>
        <w:tc>
          <w:tcPr>
            <w:tcW w:type="dxa" w:w="32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Confirm password</w:t>
            </w:r>
          </w:p>
        </w:tc>
        <w:tc>
          <w:tcPr>
            <w:tcW w:type="dxa" w:w="20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3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Must match.</w:t>
            </w:r>
          </w:p>
        </w:tc>
      </w:tr>
      <w:tr>
        <w:trPr>
          <w:cantSplit/>
          <w:tblHeader w:val="false"/>
        </w:trPr>
        <w:tc>
          <w:tcPr>
            <w:tcW w:type="dxa" w:w="32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Terms checkbox</w:t>
            </w:r>
          </w:p>
        </w:tc>
        <w:tc>
          <w:tcPr>
            <w:tcW w:type="dxa" w:w="20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3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w:t>
            </w:r>
            <w:r>
              <w:rPr>
                <w:rFonts w:ascii="Calibri" w:cs="Calibri" w:eastAsia="Calibri" w:hAnsi="Calibri"/>
                <w:b/>
                <w:bCs/>
                <w:color w:val="1F2A24"/>
                <w:sz w:val="18"/>
                <w:szCs w:val="18"/>
              </w:rPr>
              <w:t xml:space="preserve">Create Account</w:t>
            </w:r>
            <w:r>
              <w:rPr>
                <w:rFonts w:ascii="Calibri" w:cs="Calibri" w:eastAsia="Calibri" w:hAnsi="Calibri"/>
                <w:color w:val="1F2A24"/>
                <w:sz w:val="18"/>
                <w:szCs w:val="18"/>
              </w:rPr>
              <w:t xml:space="preserve"> button stays greyed out until it is ticked.</w:t>
            </w:r>
          </w:p>
        </w:tc>
      </w:tr>
    </w:tbl>
    <w:p>
      <w:pPr>
        <w:spacing w:after="160"/>
      </w:pPr>
    </w:p>
    <w:p>
      <w:pPr>
        <w:spacing w:after="120" w:line="290"/>
      </w:pPr>
      <w:r>
        <w:rPr>
          <w:rFonts w:ascii="Calibri" w:cs="Calibri" w:eastAsia="Calibri" w:hAnsi="Calibri"/>
          <w:b/>
          <w:bCs/>
          <w:color w:val="1F2A24"/>
          <w:sz w:val="21"/>
          <w:szCs w:val="21"/>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8"/>
        <w:gridCol w:w="4530"/>
      </w:tblGrid>
      <w:tr>
        <w:trPr>
          <w:cantSplit/>
          <w:tblHeader/>
        </w:trPr>
        <w:tc>
          <w:tcPr>
            <w:tcW w:type="dxa" w:w="510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w:t>
            </w:r>
          </w:p>
        </w:tc>
        <w:tc>
          <w:tcPr>
            <w:tcW w:type="dxa" w:w="453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means</w:t>
            </w:r>
          </w:p>
        </w:tc>
      </w:tr>
      <w:tr>
        <w:trPr>
          <w:cantSplit/>
          <w:tblHeader w:val="false"/>
        </w:trPr>
        <w:tc>
          <w:tcPr>
            <w:tcW w:type="dxa" w:w="51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Please agree to the Terms of Service to continue.</w:t>
            </w:r>
          </w:p>
        </w:tc>
        <w:tc>
          <w:tcPr>
            <w:tcW w:type="dxa" w:w="45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terms box is not ticked.</w:t>
            </w:r>
          </w:p>
        </w:tc>
      </w:tr>
      <w:tr>
        <w:trPr>
          <w:cantSplit/>
          <w:tblHeader w:val="false"/>
        </w:trPr>
        <w:tc>
          <w:tcPr>
            <w:tcW w:type="dxa" w:w="51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Passwords do not match.</w:t>
            </w:r>
          </w:p>
        </w:tc>
        <w:tc>
          <w:tcPr>
            <w:tcW w:type="dxa" w:w="45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two passwords differ.</w:t>
            </w:r>
          </w:p>
        </w:tc>
      </w:tr>
      <w:tr>
        <w:trPr>
          <w:cantSplit/>
          <w:tblHeader w:val="false"/>
        </w:trPr>
        <w:tc>
          <w:tcPr>
            <w:tcW w:type="dxa" w:w="51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Password must be at least 6 characters.</w:t>
            </w:r>
          </w:p>
        </w:tc>
        <w:tc>
          <w:tcPr>
            <w:tcW w:type="dxa" w:w="45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Choose a longer password.</w:t>
            </w:r>
          </w:p>
        </w:tc>
      </w:tr>
      <w:tr>
        <w:trPr>
          <w:cantSplit/>
          <w:tblHeader w:val="false"/>
        </w:trPr>
        <w:tc>
          <w:tcPr>
            <w:tcW w:type="dxa" w:w="51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Please enter a phone number.</w:t>
            </w:r>
          </w:p>
        </w:tc>
        <w:tc>
          <w:tcPr>
            <w:tcW w:type="dxa" w:w="453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phone field is empty.</w:t>
            </w:r>
          </w:p>
        </w:tc>
      </w:tr>
      <w:tr>
        <w:trPr>
          <w:cantSplit/>
          <w:tblHeader w:val="false"/>
        </w:trPr>
        <w:tc>
          <w:tcPr>
            <w:tcW w:type="dxa" w:w="51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user with this email already exists. / A user with this phone number already exists.</w:t>
            </w:r>
          </w:p>
        </w:tc>
        <w:tc>
          <w:tcPr>
            <w:tcW w:type="dxa" w:w="453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That email or phone is already registered. Sign in instead.</w:t>
            </w:r>
          </w:p>
        </w:tc>
      </w:tr>
    </w:tbl>
    <w:p>
      <w:pPr>
        <w:spacing w:after="160"/>
      </w:pP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On the same window, the link </w:t>
      </w:r>
      <w:r>
        <w:rPr>
          <w:rFonts w:ascii="Calibri" w:cs="Calibri" w:eastAsia="Calibri" w:hAnsi="Calibri"/>
          <w:b/>
          <w:bCs/>
          <w:color w:val="1F2A24"/>
          <w:sz w:val="21"/>
          <w:szCs w:val="21"/>
        </w:rPr>
        <w:t xml:space="preserve">Register a farm or business instead</w:t>
      </w:r>
      <w:r>
        <w:rPr>
          <w:rFonts w:ascii="Calibri" w:cs="Calibri" w:eastAsia="Calibri" w:hAnsi="Calibri"/>
          <w:color w:val="1F2A24"/>
          <w:sz w:val="21"/>
          <w:szCs w:val="21"/>
        </w:rPr>
        <w:t xml:space="preserve"> switches to the business form, and </w:t>
      </w:r>
      <w:r>
        <w:rPr>
          <w:rFonts w:ascii="Calibri" w:cs="Calibri" w:eastAsia="Calibri" w:hAnsi="Calibri"/>
          <w:b/>
          <w:bCs/>
          <w:color w:val="1F2A24"/>
          <w:sz w:val="21"/>
          <w:szCs w:val="21"/>
        </w:rPr>
        <w:t xml:space="preserve">Sign in</w:t>
      </w:r>
      <w:r>
        <w:rPr>
          <w:rFonts w:ascii="Calibri" w:cs="Calibri" w:eastAsia="Calibri" w:hAnsi="Calibri"/>
          <w:color w:val="1F2A24"/>
          <w:sz w:val="21"/>
          <w:szCs w:val="21"/>
        </w:rPr>
        <w:t xml:space="preserve"> returns to the sign-in tab. If you later decide to run a farm, register a separate Business / Farm account (see Part 1 — Getting Started and Your Account). The Profile page reminds you of this.</w:t>
      </w:r>
    </w:p>
    <w:p>
      <w:pPr>
        <w:pStyle w:val="Heading3"/>
        <w:keepNext/>
        <w:spacing w:after="100" w:before="260"/>
      </w:pPr>
      <w:bookmarkStart w:name="h_signing_in_2" w:id="1"/>
      <w:r>
        <w:rPr>
          <w:rFonts w:ascii="Cambria" w:cs="Cambria" w:eastAsia="Cambria" w:hAnsi="Cambria"/>
          <w:b/>
          <w:bCs/>
          <w:color w:val="2E7D4F"/>
          <w:sz w:val="26"/>
          <w:szCs w:val="26"/>
        </w:rPr>
        <w:t xml:space="preserve">Signing in</w:t>
      </w:r>
      <w:bookmarkEnd w:id="1"/>
    </w:p>
    <w:p>
      <w:pPr>
        <w:spacing w:after="120" w:line="290"/>
      </w:pPr>
      <w:r>
        <w:rPr>
          <w:rFonts w:ascii="Calibri" w:cs="Calibri" w:eastAsia="Calibri" w:hAnsi="Calibri"/>
          <w:color w:val="1F2A24"/>
          <w:sz w:val="21"/>
          <w:szCs w:val="21"/>
        </w:rPr>
        <w:t xml:space="preserve">Open the </w:t>
      </w:r>
      <w:r>
        <w:rPr>
          <w:rFonts w:ascii="Calibri" w:cs="Calibri" w:eastAsia="Calibri" w:hAnsi="Calibri"/>
          <w:b/>
          <w:bCs/>
          <w:color w:val="1F2A24"/>
          <w:sz w:val="21"/>
          <w:szCs w:val="21"/>
        </w:rPr>
        <w:t xml:space="preserve">Sign In</w:t>
      </w:r>
      <w:r>
        <w:rPr>
          <w:rFonts w:ascii="Calibri" w:cs="Calibri" w:eastAsia="Calibri" w:hAnsi="Calibri"/>
          <w:color w:val="1F2A24"/>
          <w:sz w:val="21"/>
          <w:szCs w:val="21"/>
        </w:rPr>
        <w:t xml:space="preserve"> tab, type your </w:t>
      </w:r>
      <w:r>
        <w:rPr>
          <w:rFonts w:ascii="Calibri" w:cs="Calibri" w:eastAsia="Calibri" w:hAnsi="Calibri"/>
          <w:b/>
          <w:bCs/>
          <w:color w:val="1F2A24"/>
          <w:sz w:val="21"/>
          <w:szCs w:val="21"/>
        </w:rPr>
        <w:t xml:space="preserve">Email address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Password</w:t>
      </w:r>
      <w:r>
        <w:rPr>
          <w:rFonts w:ascii="Calibri" w:cs="Calibri" w:eastAsia="Calibri" w:hAnsi="Calibri"/>
          <w:color w:val="1F2A24"/>
          <w:sz w:val="21"/>
          <w:szCs w:val="21"/>
        </w:rPr>
        <w:t xml:space="preserve"> and press </w:t>
      </w:r>
      <w:r>
        <w:rPr>
          <w:rFonts w:ascii="Calibri" w:cs="Calibri" w:eastAsia="Calibri" w:hAnsi="Calibri"/>
          <w:b/>
          <w:bCs/>
          <w:color w:val="1F2A24"/>
          <w:sz w:val="21"/>
          <w:szCs w:val="21"/>
        </w:rPr>
        <w:t xml:space="preserve">Sign In</w:t>
      </w:r>
      <w:r>
        <w:rPr>
          <w:rFonts w:ascii="Calibri" w:cs="Calibri" w:eastAsia="Calibri" w:hAnsi="Calibri"/>
          <w:color w:val="1F2A24"/>
          <w:sz w:val="21"/>
          <w:szCs w:val="21"/>
        </w:rPr>
        <w:t xml:space="preserve">. Wrong details give the message "Invalid phone/email or password." A disabled account gives "Account is disabled."</w:t>
      </w:r>
    </w:p>
    <w:p>
      <w:pPr>
        <w:pStyle w:val="Heading3"/>
        <w:keepNext/>
        <w:spacing w:after="100" w:before="260"/>
      </w:pPr>
      <w:bookmarkStart w:name="h_the_individual_dashboard" w:id="1"/>
      <w:r>
        <w:rPr>
          <w:rFonts w:ascii="Cambria" w:cs="Cambria" w:eastAsia="Cambria" w:hAnsi="Cambria"/>
          <w:b/>
          <w:bCs/>
          <w:color w:val="2E7D4F"/>
          <w:sz w:val="26"/>
          <w:szCs w:val="26"/>
        </w:rPr>
        <w:t xml:space="preserve">The individual dashboard</w:t>
      </w:r>
      <w:bookmarkEnd w:id="1"/>
    </w:p>
    <w:p>
      <w:pPr>
        <w:spacing w:after="120" w:line="290"/>
      </w:pPr>
      <w:r>
        <w:rPr>
          <w:rFonts w:ascii="Calibri" w:cs="Calibri" w:eastAsia="Calibri" w:hAnsi="Calibri"/>
          <w:color w:val="1F2A24"/>
          <w:sz w:val="21"/>
          <w:szCs w:val="21"/>
        </w:rPr>
        <w:t xml:space="preserve">After sign-in, a top bar shows the logo, four page buttons (</w:t>
      </w:r>
      <w:r>
        <w:rPr>
          <w:rFonts w:ascii="Calibri" w:cs="Calibri" w:eastAsia="Calibri" w:hAnsi="Calibri"/>
          <w:b/>
          <w:bCs/>
          <w:color w:val="1F2A24"/>
          <w:sz w:val="21"/>
          <w:szCs w:val="21"/>
        </w:rPr>
        <w:t xml:space="preserve">Home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Marketplace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Saved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Profile</w:t>
      </w:r>
      <w:r>
        <w:rPr>
          <w:rFonts w:ascii="Calibri" w:cs="Calibri" w:eastAsia="Calibri" w:hAnsi="Calibri"/>
          <w:color w:val="1F2A24"/>
          <w:sz w:val="21"/>
          <w:szCs w:val="21"/>
        </w:rPr>
        <w:t xml:space="preserve">), a green chip with your first name and a </w:t>
      </w:r>
      <w:r>
        <w:rPr>
          <w:rFonts w:ascii="Calibri" w:cs="Calibri" w:eastAsia="Calibri" w:hAnsi="Calibri"/>
          <w:b/>
          <w:bCs/>
          <w:color w:val="1F2A24"/>
          <w:sz w:val="21"/>
          <w:szCs w:val="21"/>
        </w:rPr>
        <w:t xml:space="preserve">Sign out</w:t>
      </w:r>
      <w:r>
        <w:rPr>
          <w:rFonts w:ascii="Calibri" w:cs="Calibri" w:eastAsia="Calibri" w:hAnsi="Calibri"/>
          <w:color w:val="1F2A24"/>
          <w:sz w:val="21"/>
          <w:szCs w:val="21"/>
        </w:rPr>
        <w:t xml:space="preserve"> button. On a phone the page buttons sit behind a menu button.</w:t>
      </w:r>
    </w:p>
    <w:p>
      <w:pPr>
        <w:pStyle w:val="Heading4"/>
        <w:keepNext/>
        <w:spacing w:after="80" w:before="200"/>
      </w:pPr>
      <w:bookmarkStart w:name="h_home" w:id="1"/>
      <w:r>
        <w:rPr>
          <w:rFonts w:ascii="Calibri" w:cs="Calibri" w:eastAsia="Calibri" w:hAnsi="Calibri"/>
          <w:b/>
          <w:bCs/>
          <w:color w:val="4A5A50"/>
          <w:sz w:val="22"/>
          <w:szCs w:val="22"/>
        </w:rPr>
        <w:t xml:space="preserve">Home</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welcome page and shortcut to the marketplace.</w:t>
      </w:r>
    </w:p>
    <w:p>
      <w:pPr>
        <w:spacing w:after="120" w:line="290"/>
      </w:pPr>
      <w:r>
        <w:rPr>
          <w:rFonts w:ascii="Calibri" w:cs="Calibri" w:eastAsia="Calibri" w:hAnsi="Calibri"/>
          <w:b/>
          <w:bCs/>
          <w:color w:val="1F2A24"/>
          <w:sz w:val="21"/>
          <w:szCs w:val="21"/>
        </w:rPr>
        <w:t xml:space="preserve">What you will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4"/>
        <w:gridCol w:w="6534"/>
      </w:tblGrid>
      <w:tr>
        <w:trPr>
          <w:cantSplit/>
          <w:tblHeader/>
        </w:trPr>
        <w:tc>
          <w:tcPr>
            <w:tcW w:type="dxa" w:w="310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Part</w:t>
            </w:r>
          </w:p>
        </w:tc>
        <w:tc>
          <w:tcPr>
            <w:tcW w:type="dxa" w:w="653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shows</w:t>
            </w:r>
          </w:p>
        </w:tc>
      </w:tr>
      <w:tr>
        <w:trPr>
          <w:cantSplit/>
          <w:tblHeader w:val="false"/>
        </w:trPr>
        <w:tc>
          <w:tcPr>
            <w:tcW w:type="dxa" w:w="31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Green welcome card</w:t>
            </w:r>
          </w:p>
        </w:tc>
        <w:tc>
          <w:tcPr>
            <w:tcW w:type="dxa" w:w="65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"Welcome back," your full name and your email, with two buttons: </w:t>
            </w:r>
            <w:r>
              <w:rPr>
                <w:rFonts w:ascii="Calibri" w:cs="Calibri" w:eastAsia="Calibri" w:hAnsi="Calibri"/>
                <w:b/>
                <w:bCs/>
                <w:color w:val="1F2A24"/>
                <w:sz w:val="18"/>
                <w:szCs w:val="18"/>
              </w:rPr>
              <w:t xml:space="preserve">Browse Marketplace</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Saved (n)</w:t>
            </w:r>
            <w:r>
              <w:rPr>
                <w:rFonts w:ascii="Calibri" w:cs="Calibri" w:eastAsia="Calibri" w:hAnsi="Calibri"/>
                <w:color w:val="1F2A24"/>
                <w:sz w:val="18"/>
                <w:szCs w:val="18"/>
              </w:rPr>
              <w:t xml:space="preserve">, where n is how many favourites you have marked in this visit.</w:t>
            </w:r>
          </w:p>
        </w:tc>
      </w:tr>
      <w:tr>
        <w:trPr>
          <w:cantSplit/>
          <w:tblHeader w:val="false"/>
        </w:trPr>
        <w:tc>
          <w:tcPr>
            <w:tcW w:type="dxa" w:w="31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Tile </w:t>
            </w:r>
            <w:r>
              <w:rPr>
                <w:rFonts w:ascii="Calibri" w:cs="Calibri" w:eastAsia="Calibri" w:hAnsi="Calibri"/>
                <w:b/>
                <w:bCs/>
                <w:color w:val="1F2A24"/>
                <w:sz w:val="18"/>
                <w:szCs w:val="18"/>
              </w:rPr>
              <w:t xml:space="preserve">Saved</w:t>
            </w:r>
          </w:p>
        </w:tc>
        <w:tc>
          <w:tcPr>
            <w:tcW w:type="dxa" w:w="65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favourites in this visit.</w:t>
            </w:r>
          </w:p>
        </w:tc>
      </w:tr>
      <w:tr>
        <w:trPr>
          <w:cantSplit/>
          <w:tblHeader w:val="false"/>
        </w:trPr>
        <w:tc>
          <w:tcPr>
            <w:tcW w:type="dxa" w:w="31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Tile </w:t>
            </w:r>
            <w:r>
              <w:rPr>
                <w:rFonts w:ascii="Calibri" w:cs="Calibri" w:eastAsia="Calibri" w:hAnsi="Calibri"/>
                <w:b/>
                <w:bCs/>
                <w:color w:val="1F2A24"/>
                <w:sz w:val="18"/>
                <w:szCs w:val="18"/>
              </w:rPr>
              <w:t xml:space="preserve">Browsed</w:t>
            </w:r>
          </w:p>
        </w:tc>
        <w:tc>
          <w:tcPr>
            <w:tcW w:type="dxa" w:w="65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total number of listings in the catalogue (not a history of what you opened).</w:t>
            </w:r>
          </w:p>
        </w:tc>
      </w:tr>
      <w:tr>
        <w:trPr>
          <w:cantSplit/>
          <w:tblHeader w:val="false"/>
        </w:trPr>
        <w:tc>
          <w:tcPr>
            <w:tcW w:type="dxa" w:w="31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Tile </w:t>
            </w:r>
            <w:r>
              <w:rPr>
                <w:rFonts w:ascii="Calibri" w:cs="Calibri" w:eastAsia="Calibri" w:hAnsi="Calibri"/>
                <w:b/>
                <w:bCs/>
                <w:color w:val="1F2A24"/>
                <w:sz w:val="18"/>
                <w:szCs w:val="18"/>
              </w:rPr>
              <w:t xml:space="preserve">Calls</w:t>
            </w:r>
          </w:p>
        </w:tc>
        <w:tc>
          <w:tcPr>
            <w:tcW w:type="dxa" w:w="65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Always shows 0. Calls happen on your phone and are not counted.</w:t>
            </w:r>
          </w:p>
        </w:tc>
      </w:tr>
      <w:tr>
        <w:trPr>
          <w:cantSplit/>
          <w:tblHeader w:val="false"/>
        </w:trPr>
        <w:tc>
          <w:tcPr>
            <w:tcW w:type="dxa" w:w="31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Featured providers</w:t>
            </w:r>
          </w:p>
        </w:tc>
        <w:tc>
          <w:tcPr>
            <w:tcW w:type="dxa" w:w="65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first four verified providers. </w:t>
            </w:r>
            <w:r>
              <w:rPr>
                <w:rFonts w:ascii="Calibri" w:cs="Calibri" w:eastAsia="Calibri" w:hAnsi="Calibri"/>
                <w:b/>
                <w:bCs/>
                <w:color w:val="1F2A24"/>
                <w:sz w:val="18"/>
                <w:szCs w:val="18"/>
              </w:rPr>
              <w:t xml:space="preserve">View all</w:t>
            </w:r>
            <w:r>
              <w:rPr>
                <w:rFonts w:ascii="Calibri" w:cs="Calibri" w:eastAsia="Calibri" w:hAnsi="Calibri"/>
                <w:color w:val="1F2A24"/>
                <w:sz w:val="18"/>
                <w:szCs w:val="18"/>
              </w:rPr>
              <w:t xml:space="preserve"> opens the Marketplace page.</w:t>
            </w:r>
          </w:p>
        </w:tc>
      </w:tr>
    </w:tbl>
    <w:p>
      <w:pPr>
        <w:spacing w:after="160"/>
      </w:pPr>
    </w:p>
    <w:p>
      <w:pPr>
        <w:pStyle w:val="Heading4"/>
        <w:keepNext/>
        <w:spacing w:after="80" w:before="200"/>
      </w:pPr>
      <w:bookmarkStart w:name="h_marketplace" w:id="1"/>
      <w:r>
        <w:rPr>
          <w:rFonts w:ascii="Calibri" w:cs="Calibri" w:eastAsia="Calibri" w:hAnsi="Calibri"/>
          <w:b/>
          <w:bCs/>
          <w:color w:val="4A5A50"/>
          <w:sz w:val="22"/>
          <w:szCs w:val="22"/>
        </w:rPr>
        <w:t xml:space="preserve">Marketplace</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Searching and filtering the catalogue.</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213"/>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Marketplace</w:t>
      </w:r>
      <w:r>
        <w:rPr>
          <w:rFonts w:ascii="Calibri" w:cs="Calibri" w:eastAsia="Calibri" w:hAnsi="Calibri"/>
          <w:color w:val="1F2A24"/>
          <w:sz w:val="21"/>
          <w:szCs w:val="21"/>
        </w:rPr>
        <w:t xml:space="preserve">.</w:t>
      </w:r>
    </w:p>
    <w:p>
      <w:pPr>
        <w:pStyle w:val="ListParagraph"/>
        <w:numPr>
          <w:ilvl w:val="0"/>
          <w:numId w:val="213"/>
        </w:numPr>
        <w:spacing w:after="70" w:line="280"/>
      </w:pPr>
      <w:r>
        <w:rPr>
          <w:rFonts w:ascii="Calibri" w:cs="Calibri" w:eastAsia="Calibri" w:hAnsi="Calibri"/>
          <w:color w:val="1F2A24"/>
          <w:sz w:val="21"/>
          <w:szCs w:val="21"/>
        </w:rPr>
        <w:t xml:space="preserve">Type in the search box (hint: "Search providers, products..."). The list narrows as you type. The search looks at the name, the category and the one-line description. It does not search the location, tags or long description.</w:t>
      </w:r>
    </w:p>
    <w:p>
      <w:pPr>
        <w:pStyle w:val="ListParagraph"/>
        <w:numPr>
          <w:ilvl w:val="0"/>
          <w:numId w:val="213"/>
        </w:numPr>
        <w:spacing w:after="70" w:line="280"/>
      </w:pPr>
      <w:r>
        <w:rPr>
          <w:rFonts w:ascii="Calibri" w:cs="Calibri" w:eastAsia="Calibri" w:hAnsi="Calibri"/>
          <w:color w:val="1F2A24"/>
          <w:sz w:val="21"/>
          <w:szCs w:val="21"/>
        </w:rPr>
        <w:t xml:space="preserve">Press a category button to narrow by type. The buttons are </w:t>
      </w:r>
      <w:r>
        <w:rPr>
          <w:rFonts w:ascii="Calibri" w:cs="Calibri" w:eastAsia="Calibri" w:hAnsi="Calibri"/>
          <w:b/>
          <w:bCs/>
          <w:color w:val="1F2A24"/>
          <w:sz w:val="21"/>
          <w:szCs w:val="21"/>
        </w:rPr>
        <w:t xml:space="preserve">All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Vet Services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Equipment Hire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Agro Dealers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AgriFood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AgriSupply</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AgriServices</w:t>
      </w:r>
      <w:r>
        <w:rPr>
          <w:rFonts w:ascii="Calibri" w:cs="Calibri" w:eastAsia="Calibri" w:hAnsi="Calibri"/>
          <w:color w:val="1F2A24"/>
          <w:sz w:val="21"/>
          <w:szCs w:val="21"/>
        </w:rPr>
        <w:t xml:space="preserve">. Search and category work together.</w:t>
      </w:r>
    </w:p>
    <w:p>
      <w:pPr>
        <w:pStyle w:val="ListParagraph"/>
        <w:numPr>
          <w:ilvl w:val="0"/>
          <w:numId w:val="213"/>
        </w:numPr>
        <w:spacing w:after="70" w:line="280"/>
      </w:pPr>
      <w:r>
        <w:rPr>
          <w:rFonts w:ascii="Calibri" w:cs="Calibri" w:eastAsia="Calibri" w:hAnsi="Calibri"/>
          <w:color w:val="1F2A24"/>
          <w:sz w:val="21"/>
          <w:szCs w:val="21"/>
        </w:rPr>
        <w:t xml:space="preserve">Read the count under the buttons, for example "6 listings".</w:t>
      </w:r>
    </w:p>
    <w:p>
      <w:pPr>
        <w:pStyle w:val="ListParagraph"/>
        <w:numPr>
          <w:ilvl w:val="0"/>
          <w:numId w:val="213"/>
        </w:numPr>
        <w:spacing w:after="70" w:line="280"/>
      </w:pPr>
      <w:r>
        <w:rPr>
          <w:rFonts w:ascii="Calibri" w:cs="Calibri" w:eastAsia="Calibri" w:hAnsi="Calibri"/>
          <w:color w:val="1F2A24"/>
          <w:sz w:val="21"/>
          <w:szCs w:val="21"/>
        </w:rPr>
        <w:t xml:space="preserve">On a card, press the heart to save it, </w:t>
      </w:r>
      <w:r>
        <w:rPr>
          <w:rFonts w:ascii="Calibri" w:cs="Calibri" w:eastAsia="Calibri" w:hAnsi="Calibri"/>
          <w:b/>
          <w:bCs/>
          <w:color w:val="1F2A24"/>
          <w:sz w:val="21"/>
          <w:szCs w:val="21"/>
        </w:rPr>
        <w:t xml:space="preserve">Call</w:t>
      </w:r>
      <w:r>
        <w:rPr>
          <w:rFonts w:ascii="Calibri" w:cs="Calibri" w:eastAsia="Calibri" w:hAnsi="Calibri"/>
          <w:color w:val="1F2A24"/>
          <w:sz w:val="21"/>
          <w:szCs w:val="21"/>
        </w:rPr>
        <w:t xml:space="preserve"> to phone, or </w:t>
      </w:r>
      <w:r>
        <w:rPr>
          <w:rFonts w:ascii="Calibri" w:cs="Calibri" w:eastAsia="Calibri" w:hAnsi="Calibri"/>
          <w:b/>
          <w:bCs/>
          <w:color w:val="1F2A24"/>
          <w:sz w:val="21"/>
          <w:szCs w:val="21"/>
        </w:rPr>
        <w:t xml:space="preserve">Details</w:t>
      </w:r>
      <w:r>
        <w:rPr>
          <w:rFonts w:ascii="Calibri" w:cs="Calibri" w:eastAsia="Calibri" w:hAnsi="Calibri"/>
          <w:color w:val="1F2A24"/>
          <w:sz w:val="21"/>
          <w:szCs w:val="21"/>
        </w:rPr>
        <w:t xml:space="preserve"> to open the details window.</w:t>
      </w:r>
    </w:p>
    <w:p>
      <w:pPr>
        <w:spacing w:after="60"/>
      </w:pPr>
    </w:p>
    <w:p>
      <w:pPr>
        <w:spacing w:after="120" w:line="290"/>
      </w:pPr>
      <w:r>
        <w:rPr>
          <w:rFonts w:ascii="Calibri" w:cs="Calibri" w:eastAsia="Calibri" w:hAnsi="Calibri"/>
          <w:b/>
          <w:bCs/>
          <w:color w:val="1F2A24"/>
          <w:sz w:val="21"/>
          <w:szCs w:val="21"/>
        </w:rPr>
        <w:t xml:space="preserve">What is on a card.</w:t>
      </w:r>
      <w:r>
        <w:rPr>
          <w:rFonts w:ascii="Calibri" w:cs="Calibri" w:eastAsia="Calibri" w:hAnsi="Calibri"/>
          <w:color w:val="1F2A24"/>
          <w:sz w:val="21"/>
          <w:szCs w:val="21"/>
        </w:rPr>
        <w:t xml:space="preserve"> Category label, heart, name, one-line description, price per unit (products only), location with a </w:t>
      </w:r>
      <w:r>
        <w:rPr>
          <w:rFonts w:ascii="Calibri" w:cs="Calibri" w:eastAsia="Calibri" w:hAnsi="Calibri"/>
          <w:b/>
          <w:bCs/>
          <w:color w:val="1F2A24"/>
          <w:sz w:val="21"/>
          <w:szCs w:val="21"/>
        </w:rPr>
        <w:t xml:space="preserve">Verified</w:t>
      </w:r>
      <w:r>
        <w:rPr>
          <w:rFonts w:ascii="Calibri" w:cs="Calibri" w:eastAsia="Calibri" w:hAnsi="Calibri"/>
          <w:color w:val="1F2A24"/>
          <w:sz w:val="21"/>
          <w:szCs w:val="21"/>
        </w:rPr>
        <w:t xml:space="preserve"> mark, stars with rating and number of ratings, and the </w:t>
      </w:r>
      <w:r>
        <w:rPr>
          <w:rFonts w:ascii="Calibri" w:cs="Calibri" w:eastAsia="Calibri" w:hAnsi="Calibri"/>
          <w:b/>
          <w:bCs/>
          <w:color w:val="1F2A24"/>
          <w:sz w:val="21"/>
          <w:szCs w:val="21"/>
        </w:rPr>
        <w:t xml:space="preserve">Call</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Details</w:t>
      </w:r>
      <w:r>
        <w:rPr>
          <w:rFonts w:ascii="Calibri" w:cs="Calibri" w:eastAsia="Calibri" w:hAnsi="Calibri"/>
          <w:color w:val="1F2A24"/>
          <w:sz w:val="21"/>
          <w:szCs w:val="21"/>
        </w:rPr>
        <w:t xml:space="preserve"> buttons.</w:t>
      </w:r>
    </w:p>
    <w:p>
      <w:pPr>
        <w:spacing w:after="120" w:line="290"/>
      </w:pPr>
      <w:r>
        <w:rPr>
          <w:rFonts w:ascii="Calibri" w:cs="Calibri" w:eastAsia="Calibri" w:hAnsi="Calibri"/>
          <w:b/>
          <w:bCs/>
          <w:color w:val="1F2A24"/>
          <w:sz w:val="21"/>
          <w:szCs w:val="21"/>
        </w:rPr>
        <w:t xml:space="preserve">The details window</w:t>
      </w:r>
      <w:r>
        <w:rPr>
          <w:rFonts w:ascii="Calibri" w:cs="Calibri" w:eastAsia="Calibri" w:hAnsi="Calibri"/>
          <w:color w:val="1F2A24"/>
          <w:sz w:val="21"/>
          <w:szCs w:val="21"/>
        </w:rPr>
        <w:t xml:space="preserve"> adds the full description, "From" price for providers, tags, the seller name for products, and these buttons:</w:t>
      </w:r>
    </w:p>
    <w:p>
      <w:pPr>
        <w:pStyle w:val="ListParagraph"/>
        <w:numPr>
          <w:ilvl w:val="0"/>
          <w:numId w:val="2"/>
        </w:numPr>
        <w:spacing w:after="60" w:line="280"/>
      </w:pPr>
      <w:r>
        <w:rPr>
          <w:rFonts w:ascii="Calibri" w:cs="Calibri" w:eastAsia="Calibri" w:hAnsi="Calibri"/>
          <w:b/>
          <w:bCs/>
          <w:color w:val="1F2A24"/>
          <w:sz w:val="21"/>
          <w:szCs w:val="21"/>
        </w:rPr>
        <w:t xml:space="preserve">Call directly</w:t>
      </w:r>
      <w:r>
        <w:rPr>
          <w:rFonts w:ascii="Calibri" w:cs="Calibri" w:eastAsia="Calibri" w:hAnsi="Calibri"/>
          <w:color w:val="1F2A24"/>
          <w:sz w:val="21"/>
          <w:szCs w:val="21"/>
        </w:rPr>
        <w:t xml:space="preserve">: phone the seller.</w:t>
      </w:r>
    </w:p>
    <w:p>
      <w:pPr>
        <w:pStyle w:val="ListParagraph"/>
        <w:numPr>
          <w:ilvl w:val="0"/>
          <w:numId w:val="2"/>
        </w:numPr>
        <w:spacing w:after="60" w:line="280"/>
      </w:pPr>
      <w:r>
        <w:rPr>
          <w:rFonts w:ascii="Calibri" w:cs="Calibri" w:eastAsia="Calibri" w:hAnsi="Calibri"/>
          <w:b/>
          <w:bCs/>
          <w:color w:val="1F2A24"/>
          <w:sz w:val="21"/>
          <w:szCs w:val="21"/>
        </w:rPr>
        <w:t xml:space="preserve">Video</w:t>
      </w:r>
      <w:r>
        <w:rPr>
          <w:rFonts w:ascii="Calibri" w:cs="Calibri" w:eastAsia="Calibri" w:hAnsi="Calibri"/>
          <w:color w:val="1F2A24"/>
          <w:sz w:val="21"/>
          <w:szCs w:val="21"/>
        </w:rPr>
        <w:t xml:space="preserve">: shown only for listings that offer video (for example "TeleFarm Vet").</w:t>
      </w:r>
    </w:p>
    <w:p>
      <w:pPr>
        <w:pStyle w:val="ListParagraph"/>
        <w:numPr>
          <w:ilvl w:val="0"/>
          <w:numId w:val="2"/>
        </w:numPr>
        <w:spacing w:after="60" w:line="280"/>
      </w:pPr>
      <w:r>
        <w:rPr>
          <w:rFonts w:ascii="Calibri" w:cs="Calibri" w:eastAsia="Calibri" w:hAnsi="Calibri"/>
          <w:b/>
          <w:bCs/>
          <w:color w:val="1F2A24"/>
          <w:sz w:val="21"/>
          <w:szCs w:val="21"/>
        </w:rPr>
        <w:t xml:space="preserve">Order</w:t>
      </w:r>
      <w:r>
        <w:rPr>
          <w:rFonts w:ascii="Calibri" w:cs="Calibri" w:eastAsia="Calibri" w:hAnsi="Calibri"/>
          <w:color w:val="1F2A24"/>
          <w:sz w:val="21"/>
          <w:szCs w:val="21"/>
        </w:rPr>
        <w:t xml:space="preserve"> (products) or </w:t>
      </w:r>
      <w:r>
        <w:rPr>
          <w:rFonts w:ascii="Calibri" w:cs="Calibri" w:eastAsia="Calibri" w:hAnsi="Calibri"/>
          <w:b/>
          <w:bCs/>
          <w:color w:val="1F2A24"/>
          <w:sz w:val="21"/>
          <w:szCs w:val="21"/>
        </w:rPr>
        <w:t xml:space="preserve">Enquire</w:t>
      </w:r>
      <w:r>
        <w:rPr>
          <w:rFonts w:ascii="Calibri" w:cs="Calibri" w:eastAsia="Calibri" w:hAnsi="Calibri"/>
          <w:color w:val="1F2A24"/>
          <w:sz w:val="21"/>
          <w:szCs w:val="21"/>
        </w:rPr>
        <w:t xml:space="preserve"> (providers): see the watch-out at the start of this chapter. These buttons are shown but do not yet open a request form.</w:t>
      </w:r>
    </w:p>
    <w:p>
      <w:pPr>
        <w:spacing w:after="60"/>
      </w:pP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Press the grey background or the X to close the window.</w:t>
      </w:r>
    </w:p>
    <w:p>
      <w:pPr>
        <w:pStyle w:val="ListParagraph"/>
        <w:numPr>
          <w:ilvl w:val="0"/>
          <w:numId w:val="2"/>
        </w:numPr>
        <w:spacing w:after="60" w:line="280"/>
      </w:pPr>
      <w:r>
        <w:rPr>
          <w:rFonts w:ascii="Calibri" w:cs="Calibri" w:eastAsia="Calibri" w:hAnsi="Calibri"/>
          <w:color w:val="1F2A24"/>
          <w:sz w:val="21"/>
          <w:szCs w:val="21"/>
        </w:rPr>
        <w:t xml:space="preserve">Prices are shown in ZMW.</w:t>
      </w:r>
    </w:p>
    <w:p>
      <w:pPr>
        <w:spacing w:after="60"/>
      </w:pPr>
    </w:p>
    <w:p>
      <w:pPr>
        <w:pStyle w:val="Heading4"/>
        <w:keepNext/>
        <w:spacing w:after="80" w:before="200"/>
      </w:pPr>
      <w:bookmarkStart w:name="h_saved" w:id="1"/>
      <w:r>
        <w:rPr>
          <w:rFonts w:ascii="Calibri" w:cs="Calibri" w:eastAsia="Calibri" w:hAnsi="Calibri"/>
          <w:b/>
          <w:bCs/>
          <w:color w:val="4A5A50"/>
          <w:sz w:val="22"/>
          <w:szCs w:val="22"/>
        </w:rPr>
        <w:t xml:space="preserve">Saved</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Your shortlist of favourites.</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214"/>
        </w:numPr>
        <w:spacing w:after="70" w:line="280"/>
      </w:pPr>
      <w:r>
        <w:rPr>
          <w:rFonts w:ascii="Calibri" w:cs="Calibri" w:eastAsia="Calibri" w:hAnsi="Calibri"/>
          <w:color w:val="1F2A24"/>
          <w:sz w:val="21"/>
          <w:szCs w:val="21"/>
        </w:rPr>
        <w:t xml:space="preserve">Press the heart on any card. It turns red.</w:t>
      </w:r>
    </w:p>
    <w:p>
      <w:pPr>
        <w:pStyle w:val="ListParagraph"/>
        <w:numPr>
          <w:ilvl w:val="0"/>
          <w:numId w:val="214"/>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Saved</w:t>
      </w:r>
      <w:r>
        <w:rPr>
          <w:rFonts w:ascii="Calibri" w:cs="Calibri" w:eastAsia="Calibri" w:hAnsi="Calibri"/>
          <w:color w:val="1F2A24"/>
          <w:sz w:val="21"/>
          <w:szCs w:val="21"/>
        </w:rPr>
        <w:t xml:space="preserve"> to see only the cards you marked. Press the red heart again to remove one.</w:t>
      </w:r>
    </w:p>
    <w:p>
      <w:pPr>
        <w:pStyle w:val="ListParagraph"/>
        <w:numPr>
          <w:ilvl w:val="0"/>
          <w:numId w:val="214"/>
        </w:numPr>
        <w:spacing w:after="70" w:line="280"/>
      </w:pPr>
      <w:r>
        <w:rPr>
          <w:rFonts w:ascii="Calibri" w:cs="Calibri" w:eastAsia="Calibri" w:hAnsi="Calibri"/>
          <w:color w:val="1F2A24"/>
          <w:sz w:val="21"/>
          <w:szCs w:val="21"/>
        </w:rPr>
        <w:t xml:space="preserve">With nothing saved you see "Nothing saved yet" and a </w:t>
      </w:r>
      <w:r>
        <w:rPr>
          <w:rFonts w:ascii="Calibri" w:cs="Calibri" w:eastAsia="Calibri" w:hAnsi="Calibri"/>
          <w:b/>
          <w:bCs/>
          <w:color w:val="1F2A24"/>
          <w:sz w:val="21"/>
          <w:szCs w:val="21"/>
        </w:rPr>
        <w:t xml:space="preserve">Browse marketplace</w:t>
      </w:r>
      <w:r>
        <w:rPr>
          <w:rFonts w:ascii="Calibri" w:cs="Calibri" w:eastAsia="Calibri" w:hAnsi="Calibri"/>
          <w:color w:val="1F2A24"/>
          <w:sz w:val="21"/>
          <w:szCs w:val="21"/>
        </w:rPr>
        <w:t xml:space="preserve"> link.</w:t>
      </w:r>
    </w:p>
    <w:p>
      <w:pPr>
        <w:spacing w:after="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Favourites are kept only while the page stays open. If you refresh the page, close the browser or sign out, the list is empty again. If you need to remember a supplier, write down the phone number.</w:t>
      </w:r>
    </w:p>
    <w:p>
      <w:pPr>
        <w:pStyle w:val="Heading4"/>
        <w:keepNext/>
        <w:spacing w:after="80" w:before="200"/>
      </w:pPr>
      <w:bookmarkStart w:name="h_profile" w:id="1"/>
      <w:r>
        <w:rPr>
          <w:rFonts w:ascii="Calibri" w:cs="Calibri" w:eastAsia="Calibri" w:hAnsi="Calibri"/>
          <w:b/>
          <w:bCs/>
          <w:color w:val="4A5A50"/>
          <w:sz w:val="22"/>
          <w:szCs w:val="22"/>
        </w:rPr>
        <w:t xml:space="preserve">Profile</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Shows who you are signed in as.</w:t>
      </w:r>
    </w:p>
    <w:p>
      <w:pPr>
        <w:spacing w:after="120" w:line="290"/>
      </w:pPr>
      <w:r>
        <w:rPr>
          <w:rFonts w:ascii="Calibri" w:cs="Calibri" w:eastAsia="Calibri" w:hAnsi="Calibri"/>
          <w:b/>
          <w:bCs/>
          <w:color w:val="1F2A24"/>
          <w:sz w:val="21"/>
          <w:szCs w:val="21"/>
        </w:rPr>
        <w:t xml:space="preserve">What you will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4"/>
        <w:gridCol w:w="6104"/>
      </w:tblGrid>
      <w:tr>
        <w:trPr>
          <w:cantSplit/>
          <w:tblHeader/>
        </w:trPr>
        <w:tc>
          <w:tcPr>
            <w:tcW w:type="dxa" w:w="353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w:t>
            </w:r>
          </w:p>
        </w:tc>
        <w:tc>
          <w:tcPr>
            <w:tcW w:type="dxa" w:w="610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Value</w:t>
            </w:r>
          </w:p>
        </w:tc>
      </w:tr>
      <w:tr>
        <w:trPr>
          <w:cantSplit/>
          <w:tblHeader w:val="false"/>
        </w:trPr>
        <w:tc>
          <w:tcPr>
            <w:tcW w:type="dxa" w:w="35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Picture</w:t>
            </w:r>
          </w:p>
        </w:tc>
        <w:tc>
          <w:tcPr>
            <w:tcW w:type="dxa" w:w="61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letter badge with the first letter of your name.</w:t>
            </w:r>
          </w:p>
        </w:tc>
      </w:tr>
      <w:tr>
        <w:trPr>
          <w:cantSplit/>
          <w:tblHeader w:val="false"/>
        </w:trPr>
        <w:tc>
          <w:tcPr>
            <w:tcW w:type="dxa" w:w="35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Name and label</w:t>
            </w:r>
          </w:p>
        </w:tc>
        <w:tc>
          <w:tcPr>
            <w:tcW w:type="dxa" w:w="61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name and "Individual customer".</w:t>
            </w:r>
          </w:p>
        </w:tc>
      </w:tr>
      <w:tr>
        <w:trPr>
          <w:cantSplit/>
          <w:tblHeader w:val="false"/>
        </w:trPr>
        <w:tc>
          <w:tcPr>
            <w:tcW w:type="dxa" w:w="35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Email</w:t>
            </w:r>
          </w:p>
        </w:tc>
        <w:tc>
          <w:tcPr>
            <w:tcW w:type="dxa" w:w="61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sign-in email.</w:t>
            </w:r>
          </w:p>
        </w:tc>
      </w:tr>
      <w:tr>
        <w:trPr>
          <w:cantSplit/>
          <w:tblHeader w:val="false"/>
        </w:trPr>
        <w:tc>
          <w:tcPr>
            <w:tcW w:type="dxa" w:w="35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Phone</w:t>
            </w:r>
          </w:p>
        </w:tc>
        <w:tc>
          <w:tcPr>
            <w:tcW w:type="dxa" w:w="61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phone number, or a dash if none.</w:t>
            </w:r>
          </w:p>
        </w:tc>
      </w:tr>
      <w:tr>
        <w:trPr>
          <w:cantSplit/>
          <w:tblHeader w:val="false"/>
        </w:trPr>
        <w:tc>
          <w:tcPr>
            <w:tcW w:type="dxa" w:w="35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Account type</w:t>
            </w:r>
          </w:p>
        </w:tc>
        <w:tc>
          <w:tcPr>
            <w:tcW w:type="dxa" w:w="61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"Individual / Customer".</w:t>
            </w:r>
          </w:p>
        </w:tc>
      </w:tr>
      <w:tr>
        <w:trPr>
          <w:cantSplit/>
          <w:tblHeader w:val="false"/>
        </w:trPr>
        <w:tc>
          <w:tcPr>
            <w:tcW w:type="dxa" w:w="35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Amber box </w:t>
            </w:r>
            <w:r>
              <w:rPr>
                <w:rFonts w:ascii="Calibri" w:cs="Calibri" w:eastAsia="Calibri" w:hAnsi="Calibri"/>
                <w:b/>
                <w:bCs/>
                <w:color w:val="1F2A24"/>
                <w:sz w:val="18"/>
                <w:szCs w:val="18"/>
              </w:rPr>
              <w:t xml:space="preserve">Want to manage a farm?</w:t>
            </w:r>
          </w:p>
        </w:tc>
        <w:tc>
          <w:tcPr>
            <w:tcW w:type="dxa" w:w="61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Tells you to sign out and register a Business / Farm account to get production tracking, payroll and AI analytics.</w:t>
            </w:r>
          </w:p>
        </w:tc>
      </w:tr>
      <w:tr>
        <w:trPr>
          <w:cantSplit/>
          <w:tblHeader w:val="false"/>
        </w:trPr>
        <w:tc>
          <w:tcPr>
            <w:tcW w:type="dxa" w:w="35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Sign out</w:t>
            </w:r>
          </w:p>
        </w:tc>
        <w:tc>
          <w:tcPr>
            <w:tcW w:type="dxa" w:w="61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Signs you out and returns to the public page.</w:t>
            </w:r>
          </w:p>
        </w:tc>
      </w:tr>
    </w:tbl>
    <w:p>
      <w:pPr>
        <w:spacing w:after="1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Profile page is read-only. There are no fields to edit your name, phone or password on the individual dashboard.</w:t>
      </w:r>
    </w:p>
    <w:p>
      <w:pPr>
        <w:pStyle w:val="Heading3"/>
        <w:keepNext/>
        <w:spacing w:after="100" w:before="260"/>
      </w:pPr>
      <w:bookmarkStart w:name="h_booking_and_ordering_from_a_business_account" w:id="1"/>
      <w:r>
        <w:rPr>
          <w:rFonts w:ascii="Cambria" w:cs="Cambria" w:eastAsia="Cambria" w:hAnsi="Cambria"/>
          <w:b/>
          <w:bCs/>
          <w:color w:val="2E7D4F"/>
          <w:sz w:val="26"/>
          <w:szCs w:val="26"/>
        </w:rPr>
        <w:t xml:space="preserve">Booking and ordering from a business account</w:t>
      </w:r>
      <w:bookmarkEnd w:id="1"/>
    </w:p>
    <w:p>
      <w:pPr>
        <w:spacing w:after="120" w:line="290"/>
      </w:pPr>
      <w:r>
        <w:rPr>
          <w:rFonts w:ascii="Calibri" w:cs="Calibri" w:eastAsia="Calibri" w:hAnsi="Calibri"/>
          <w:color w:val="1F2A24"/>
          <w:sz w:val="21"/>
          <w:szCs w:val="21"/>
        </w:rPr>
        <w:t xml:space="preserve">Because the individual dashboard has no request forms, buyers who need to book or order inside the platform do it from a </w:t>
      </w:r>
      <w:r>
        <w:rPr>
          <w:rFonts w:ascii="Calibri" w:cs="Calibri" w:eastAsia="Calibri" w:hAnsi="Calibri"/>
          <w:b/>
          <w:bCs/>
          <w:color w:val="1F2A24"/>
          <w:sz w:val="21"/>
          <w:szCs w:val="21"/>
        </w:rPr>
        <w:t xml:space="preserve">Business / Farm</w:t>
      </w:r>
      <w:r>
        <w:rPr>
          <w:rFonts w:ascii="Calibri" w:cs="Calibri" w:eastAsia="Calibri" w:hAnsi="Calibri"/>
          <w:color w:val="1F2A24"/>
          <w:sz w:val="21"/>
          <w:szCs w:val="21"/>
        </w:rPr>
        <w:t xml:space="preserve"> account. Inside the farm workspace, the sidebar has a </w:t>
      </w:r>
      <w:r>
        <w:rPr>
          <w:rFonts w:ascii="Calibri" w:cs="Calibri" w:eastAsia="Calibri" w:hAnsi="Calibri"/>
          <w:b/>
          <w:bCs/>
          <w:color w:val="1F2A24"/>
          <w:sz w:val="21"/>
          <w:szCs w:val="21"/>
        </w:rPr>
        <w:t xml:space="preserve">Marketplaces</w:t>
      </w:r>
      <w:r>
        <w:rPr>
          <w:rFonts w:ascii="Calibri" w:cs="Calibri" w:eastAsia="Calibri" w:hAnsi="Calibri"/>
          <w:color w:val="1F2A24"/>
          <w:sz w:val="21"/>
          <w:szCs w:val="21"/>
        </w:rPr>
        <w:t xml:space="preserve"> group with six pages: </w:t>
      </w:r>
      <w:r>
        <w:rPr>
          <w:rFonts w:ascii="Calibri" w:cs="Calibri" w:eastAsia="Calibri" w:hAnsi="Calibri"/>
          <w:b/>
          <w:bCs/>
          <w:color w:val="1F2A24"/>
          <w:sz w:val="21"/>
          <w:szCs w:val="21"/>
        </w:rPr>
        <w:t xml:space="preserve">AgriFood Market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AgriSupply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AgriServices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Agro Dealers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Equipment Hire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Vet Services</w:t>
      </w:r>
      <w:r>
        <w:rPr>
          <w:rFonts w:ascii="Calibri" w:cs="Calibri" w:eastAsia="Calibri" w:hAnsi="Calibri"/>
          <w:color w:val="1F2A24"/>
          <w:sz w:val="21"/>
          <w:szCs w:val="21"/>
        </w:rPr>
        <w:t xml:space="preserve">. (Whether you see them depends on your role; see Part 1 — Getting Started and Your Account.)</w:t>
      </w:r>
    </w:p>
    <w:p>
      <w:pPr>
        <w:pStyle w:val="Heading4"/>
        <w:keepNext/>
        <w:spacing w:after="80" w:before="200"/>
      </w:pPr>
      <w:bookmarkStart w:name="h_listing_boards_agrifood_market_agrisupply_and_agriservices" w:id="1"/>
      <w:r>
        <w:rPr>
          <w:rFonts w:ascii="Calibri" w:cs="Calibri" w:eastAsia="Calibri" w:hAnsi="Calibri"/>
          <w:b/>
          <w:bCs/>
          <w:color w:val="4A5A50"/>
          <w:sz w:val="22"/>
          <w:szCs w:val="22"/>
        </w:rPr>
        <w:t xml:space="preserve">Listing boards: AgriFood Market, AgriSupply and AgriServices</w:t>
      </w:r>
      <w:bookmarkEnd w:id="1"/>
    </w:p>
    <w:p>
      <w:pPr>
        <w:spacing w:after="120" w:line="290"/>
      </w:pPr>
      <w:r>
        <w:rPr>
          <w:rFonts w:ascii="Calibri" w:cs="Calibri" w:eastAsia="Calibri" w:hAnsi="Calibri"/>
          <w:b/>
          <w:bCs/>
          <w:color w:val="1F2A24"/>
          <w:sz w:val="21"/>
          <w:szCs w:val="21"/>
        </w:rPr>
        <w:t xml:space="preserve">What they are for.</w:t>
      </w:r>
      <w:r>
        <w:rPr>
          <w:rFonts w:ascii="Calibri" w:cs="Calibri" w:eastAsia="Calibri" w:hAnsi="Calibri"/>
          <w:color w:val="1F2A24"/>
          <w:sz w:val="21"/>
          <w:szCs w:val="21"/>
        </w:rPr>
        <w:t xml:space="preserve"> Classified-style boards where farms post produce, inputs and services for sale, and others browse.</w:t>
      </w:r>
    </w:p>
    <w:p>
      <w:pPr>
        <w:spacing w:after="120" w:line="290"/>
      </w:pPr>
      <w:r>
        <w:rPr>
          <w:rFonts w:ascii="Calibri" w:cs="Calibri" w:eastAsia="Calibri" w:hAnsi="Calibri"/>
          <w:b/>
          <w:bCs/>
          <w:color w:val="1F2A24"/>
          <w:sz w:val="21"/>
          <w:szCs w:val="21"/>
        </w:rPr>
        <w:t xml:space="preserve">Step by step (as a buyer)</w:t>
      </w:r>
    </w:p>
    <w:p>
      <w:pPr>
        <w:pStyle w:val="ListParagraph"/>
        <w:numPr>
          <w:ilvl w:val="0"/>
          <w:numId w:val="215"/>
        </w:numPr>
        <w:spacing w:after="70" w:line="280"/>
      </w:pPr>
      <w:r>
        <w:rPr>
          <w:rFonts w:ascii="Calibri" w:cs="Calibri" w:eastAsia="Calibri" w:hAnsi="Calibri"/>
          <w:color w:val="1F2A24"/>
          <w:sz w:val="21"/>
          <w:szCs w:val="21"/>
        </w:rPr>
        <w:t xml:space="preserve">Open the board from the sidebar.</w:t>
      </w:r>
    </w:p>
    <w:p>
      <w:pPr>
        <w:pStyle w:val="ListParagraph"/>
        <w:numPr>
          <w:ilvl w:val="0"/>
          <w:numId w:val="215"/>
        </w:numPr>
        <w:spacing w:after="70" w:line="280"/>
      </w:pPr>
      <w:r>
        <w:rPr>
          <w:rFonts w:ascii="Calibri" w:cs="Calibri" w:eastAsia="Calibri" w:hAnsi="Calibri"/>
          <w:color w:val="1F2A24"/>
          <w:sz w:val="21"/>
          <w:szCs w:val="21"/>
        </w:rPr>
        <w:t xml:space="preserve">On the left, use the </w:t>
      </w:r>
      <w:r>
        <w:rPr>
          <w:rFonts w:ascii="Calibri" w:cs="Calibri" w:eastAsia="Calibri" w:hAnsi="Calibri"/>
          <w:b/>
          <w:bCs/>
          <w:color w:val="1F2A24"/>
          <w:sz w:val="21"/>
          <w:szCs w:val="21"/>
        </w:rPr>
        <w:t xml:space="preserve">Browse</w:t>
      </w:r>
      <w:r>
        <w:rPr>
          <w:rFonts w:ascii="Calibri" w:cs="Calibri" w:eastAsia="Calibri" w:hAnsi="Calibri"/>
          <w:color w:val="1F2A24"/>
          <w:sz w:val="21"/>
          <w:szCs w:val="21"/>
        </w:rPr>
        <w:t xml:space="preserve"> tab, the search box (</w:t>
      </w:r>
      <w:r>
        <w:rPr>
          <w:rFonts w:ascii="Calibri" w:cs="Calibri" w:eastAsia="Calibri" w:hAnsi="Calibri"/>
          <w:b/>
          <w:bCs/>
          <w:color w:val="1F2A24"/>
          <w:sz w:val="21"/>
          <w:szCs w:val="21"/>
        </w:rPr>
        <w:t xml:space="preserve">Search listings…</w:t>
      </w:r>
      <w:r>
        <w:rPr>
          <w:rFonts w:ascii="Calibri" w:cs="Calibri" w:eastAsia="Calibri" w:hAnsi="Calibri"/>
          <w:color w:val="1F2A24"/>
          <w:sz w:val="21"/>
          <w:szCs w:val="21"/>
        </w:rPr>
        <w:t xml:space="preserve">) and the category drop-down (</w:t>
      </w:r>
      <w:r>
        <w:rPr>
          <w:rFonts w:ascii="Calibri" w:cs="Calibri" w:eastAsia="Calibri" w:hAnsi="Calibri"/>
          <w:b/>
          <w:bCs/>
          <w:color w:val="1F2A24"/>
          <w:sz w:val="21"/>
          <w:szCs w:val="21"/>
        </w:rPr>
        <w:t xml:space="preserve">All Categories</w:t>
      </w:r>
      <w:r>
        <w:rPr>
          <w:rFonts w:ascii="Calibri" w:cs="Calibri" w:eastAsia="Calibri" w:hAnsi="Calibri"/>
          <w:color w:val="1F2A24"/>
          <w:sz w:val="21"/>
          <w:szCs w:val="21"/>
        </w:rPr>
        <w:t xml:space="preserve">).</w:t>
      </w:r>
    </w:p>
    <w:p>
      <w:pPr>
        <w:pStyle w:val="ListParagraph"/>
        <w:numPr>
          <w:ilvl w:val="0"/>
          <w:numId w:val="215"/>
        </w:numPr>
        <w:spacing w:after="70" w:line="280"/>
      </w:pPr>
      <w:r>
        <w:rPr>
          <w:rFonts w:ascii="Calibri" w:cs="Calibri" w:eastAsia="Calibri" w:hAnsi="Calibri"/>
          <w:color w:val="1F2A24"/>
          <w:sz w:val="21"/>
          <w:szCs w:val="21"/>
        </w:rPr>
        <w:t xml:space="preserve">Press a listing. The right side shows title, price per unit, whether the price is negotiable, quantity available, description, seller name and phone, location and posting date.</w:t>
      </w:r>
    </w:p>
    <w:p>
      <w:pPr>
        <w:pStyle w:val="ListParagraph"/>
        <w:numPr>
          <w:ilvl w:val="0"/>
          <w:numId w:val="215"/>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Call Seller</w:t>
      </w:r>
      <w:r>
        <w:rPr>
          <w:rFonts w:ascii="Calibri" w:cs="Calibri" w:eastAsia="Calibri" w:hAnsi="Calibri"/>
          <w:color w:val="1F2A24"/>
          <w:sz w:val="21"/>
          <w:szCs w:val="21"/>
        </w:rPr>
        <w:t xml:space="preserve">. This board does not take orders inside the app; you agree the sale by phone.</w:t>
      </w:r>
    </w:p>
    <w:p>
      <w:pPr>
        <w:spacing w:after="60"/>
      </w:pPr>
    </w:p>
    <w:p>
      <w:pPr>
        <w:spacing w:after="120" w:line="290"/>
      </w:pPr>
      <w:r>
        <w:rPr>
          <w:rFonts w:ascii="Calibri" w:cs="Calibri" w:eastAsia="Calibri" w:hAnsi="Calibri"/>
          <w:b/>
          <w:bCs/>
          <w:color w:val="1F2A24"/>
          <w:sz w:val="21"/>
          <w:szCs w:val="21"/>
        </w:rPr>
        <w:t xml:space="preserve">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6"/>
        <w:gridCol w:w="7022"/>
      </w:tblGrid>
      <w:tr>
        <w:trPr>
          <w:cantSplit/>
          <w:tblHeader/>
        </w:trPr>
        <w:tc>
          <w:tcPr>
            <w:tcW w:type="dxa" w:w="261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Board</w:t>
            </w:r>
          </w:p>
        </w:tc>
        <w:tc>
          <w:tcPr>
            <w:tcW w:type="dxa" w:w="702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Categories</w:t>
            </w:r>
          </w:p>
        </w:tc>
      </w:tr>
      <w:tr>
        <w:trPr>
          <w:cantSplit/>
          <w:tblHeader w:val="false"/>
        </w:trPr>
        <w:tc>
          <w:tcPr>
            <w:tcW w:type="dxa" w:w="26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AgriFood Market</w:t>
            </w:r>
          </w:p>
        </w:tc>
        <w:tc>
          <w:tcPr>
            <w:tcW w:type="dxa" w:w="70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Poultry, Livestock, Fish &amp; Seafood, Vegetables, Fruits, Grains &amp; Cereals, Dairy, Eggs, Processed Foods, Other</w:t>
            </w:r>
          </w:p>
        </w:tc>
      </w:tr>
      <w:tr>
        <w:trPr>
          <w:cantSplit/>
          <w:tblHeader w:val="false"/>
        </w:trPr>
        <w:tc>
          <w:tcPr>
            <w:tcW w:type="dxa" w:w="26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AgriSupply</w:t>
            </w:r>
          </w:p>
        </w:tc>
        <w:tc>
          <w:tcPr>
            <w:tcW w:type="dxa" w:w="702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Seeds, Animal Feed, Fertiliser, Chemicals &amp; Pesticides, Medicines &amp; Vaccines, Day-Old Chicks, Fingerlings, Equipment, Irrigation, Storage, Packaging, Other Inputs</w:t>
            </w:r>
          </w:p>
        </w:tc>
      </w:tr>
      <w:tr>
        <w:trPr>
          <w:cantSplit/>
          <w:tblHeader w:val="false"/>
        </w:trPr>
        <w:tc>
          <w:tcPr>
            <w:tcW w:type="dxa" w:w="26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AgriServices</w:t>
            </w:r>
          </w:p>
        </w:tc>
        <w:tc>
          <w:tcPr>
            <w:tcW w:type="dxa" w:w="702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Veterinary, Agronomy, Transport, Equipment Hire, Aerial Services, Storage, Irrigation Services, Finance &amp; Accounting, Training, Labour, Other Services</w:t>
            </w:r>
          </w:p>
        </w:tc>
      </w:tr>
    </w:tbl>
    <w:p>
      <w:pPr>
        <w:spacing w:after="160"/>
      </w:pPr>
    </w:p>
    <w:p>
      <w:pPr>
        <w:spacing w:after="120" w:line="290"/>
      </w:pPr>
      <w:r>
        <w:rPr>
          <w:rFonts w:ascii="Calibri" w:cs="Calibri" w:eastAsia="Calibri" w:hAnsi="Calibri"/>
          <w:color w:val="1F2A24"/>
          <w:sz w:val="21"/>
          <w:szCs w:val="21"/>
        </w:rPr>
        <w:t xml:space="preserve">Posting your own listing uses the buttons </w:t>
      </w:r>
      <w:r>
        <w:rPr>
          <w:rFonts w:ascii="Calibri" w:cs="Calibri" w:eastAsia="Calibri" w:hAnsi="Calibri"/>
          <w:b/>
          <w:bCs/>
          <w:color w:val="1F2A24"/>
          <w:sz w:val="21"/>
          <w:szCs w:val="21"/>
        </w:rPr>
        <w:t xml:space="preserve">Sell Food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Sell Inputs</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Offer Service</w:t>
      </w:r>
      <w:r>
        <w:rPr>
          <w:rFonts w:ascii="Calibri" w:cs="Calibri" w:eastAsia="Calibri" w:hAnsi="Calibri"/>
          <w:color w:val="1F2A24"/>
          <w:sz w:val="21"/>
          <w:szCs w:val="21"/>
        </w:rPr>
        <w:t xml:space="preserve">; see Part 7 — Vendor Workspaces: Agro Dealers, AgriSupply, AgriFood Sellers and Processors for selling.</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On these three boards, the listings you post yourself and the sample listings are kept in this browser only. Saved on this device only; they are not shared with other users and are not backed up automatically. Use </w:t>
      </w:r>
      <w:r>
        <w:rPr>
          <w:rFonts w:ascii="Calibri" w:cs="Calibri" w:eastAsia="Calibri" w:hAnsi="Calibri"/>
          <w:b/>
          <w:bCs/>
          <w:color w:val="1F2A24"/>
          <w:sz w:val="21"/>
          <w:szCs w:val="21"/>
        </w:rPr>
        <w:t xml:space="preserve">Backup &amp; Restore</w:t>
      </w:r>
      <w:r>
        <w:rPr>
          <w:rFonts w:ascii="Calibri" w:cs="Calibri" w:eastAsia="Calibri" w:hAnsi="Calibri"/>
          <w:color w:val="1F2A24"/>
          <w:sz w:val="21"/>
          <w:szCs w:val="21"/>
        </w:rPr>
        <w:t xml:space="preserve"> (see Part 1 — Getting Started and Your Account) if you want a copy.</w:t>
      </w:r>
    </w:p>
    <w:p>
      <w:pPr>
        <w:pStyle w:val="Heading4"/>
        <w:keepNext/>
        <w:spacing w:after="80" w:before="200"/>
      </w:pPr>
      <w:bookmarkStart w:name="h_provider_directories_equipment_hire_vet_services_and_agro_de" w:id="1"/>
      <w:r>
        <w:rPr>
          <w:rFonts w:ascii="Calibri" w:cs="Calibri" w:eastAsia="Calibri" w:hAnsi="Calibri"/>
          <w:b/>
          <w:bCs/>
          <w:color w:val="4A5A50"/>
          <w:sz w:val="22"/>
          <w:szCs w:val="22"/>
        </w:rPr>
        <w:t xml:space="preserve">Provider directories: Equipment Hire, Vet Services and Agro Dealers</w:t>
      </w:r>
      <w:bookmarkEnd w:id="1"/>
    </w:p>
    <w:p>
      <w:pPr>
        <w:spacing w:after="120" w:line="290"/>
      </w:pPr>
      <w:r>
        <w:rPr>
          <w:rFonts w:ascii="Calibri" w:cs="Calibri" w:eastAsia="Calibri" w:hAnsi="Calibri"/>
          <w:b/>
          <w:bCs/>
          <w:color w:val="1F2A24"/>
          <w:sz w:val="21"/>
          <w:szCs w:val="21"/>
        </w:rPr>
        <w:t xml:space="preserve">What they are for.</w:t>
      </w:r>
      <w:r>
        <w:rPr>
          <w:rFonts w:ascii="Calibri" w:cs="Calibri" w:eastAsia="Calibri" w:hAnsi="Calibri"/>
          <w:color w:val="1F2A24"/>
          <w:sz w:val="21"/>
          <w:szCs w:val="21"/>
        </w:rPr>
        <w:t xml:space="preserve"> Directories of service businesses with a profile, services list, reviews and certifications, and a booking or enquiry form.</w:t>
      </w:r>
    </w:p>
    <w:p>
      <w:pPr>
        <w:spacing w:after="120" w:line="290"/>
      </w:pPr>
      <w:r>
        <w:rPr>
          <w:rFonts w:ascii="Calibri" w:cs="Calibri" w:eastAsia="Calibri" w:hAnsi="Calibri"/>
          <w:b/>
          <w:bCs/>
          <w:color w:val="1F2A24"/>
          <w:sz w:val="21"/>
          <w:szCs w:val="21"/>
        </w:rPr>
        <w:t xml:space="preserve">Finding a provider</w:t>
      </w:r>
    </w:p>
    <w:p>
      <w:pPr>
        <w:pStyle w:val="ListParagraph"/>
        <w:numPr>
          <w:ilvl w:val="0"/>
          <w:numId w:val="216"/>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Equipment Hire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Vet Services</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Agro Dealers</w:t>
      </w:r>
      <w:r>
        <w:rPr>
          <w:rFonts w:ascii="Calibri" w:cs="Calibri" w:eastAsia="Calibri" w:hAnsi="Calibri"/>
          <w:color w:val="1F2A24"/>
          <w:sz w:val="21"/>
          <w:szCs w:val="21"/>
        </w:rPr>
        <w:t xml:space="preserve">.</w:t>
      </w:r>
    </w:p>
    <w:p>
      <w:pPr>
        <w:pStyle w:val="ListParagraph"/>
        <w:numPr>
          <w:ilvl w:val="0"/>
          <w:numId w:val="216"/>
        </w:numPr>
        <w:spacing w:after="70" w:line="280"/>
      </w:pPr>
      <w:r>
        <w:rPr>
          <w:rFonts w:ascii="Calibri" w:cs="Calibri" w:eastAsia="Calibri" w:hAnsi="Calibri"/>
          <w:color w:val="1F2A24"/>
          <w:sz w:val="21"/>
          <w:szCs w:val="21"/>
        </w:rPr>
        <w:t xml:space="preserve">Stay on the </w:t>
      </w:r>
      <w:r>
        <w:rPr>
          <w:rFonts w:ascii="Calibri" w:cs="Calibri" w:eastAsia="Calibri" w:hAnsi="Calibri"/>
          <w:b/>
          <w:bCs/>
          <w:color w:val="1F2A24"/>
          <w:sz w:val="21"/>
          <w:szCs w:val="21"/>
        </w:rPr>
        <w:t xml:space="preserve">Browse All</w:t>
      </w:r>
      <w:r>
        <w:rPr>
          <w:rFonts w:ascii="Calibri" w:cs="Calibri" w:eastAsia="Calibri" w:hAnsi="Calibri"/>
          <w:color w:val="1F2A24"/>
          <w:sz w:val="21"/>
          <w:szCs w:val="21"/>
        </w:rPr>
        <w:t xml:space="preserve"> tab. (The </w:t>
      </w:r>
      <w:r>
        <w:rPr>
          <w:rFonts w:ascii="Calibri" w:cs="Calibri" w:eastAsia="Calibri" w:hAnsi="Calibri"/>
          <w:b/>
          <w:bCs/>
          <w:color w:val="1F2A24"/>
          <w:sz w:val="21"/>
          <w:szCs w:val="21"/>
        </w:rPr>
        <w:t xml:space="preserve">My Listings</w:t>
      </w:r>
      <w:r>
        <w:rPr>
          <w:rFonts w:ascii="Calibri" w:cs="Calibri" w:eastAsia="Calibri" w:hAnsi="Calibri"/>
          <w:color w:val="1F2A24"/>
          <w:sz w:val="21"/>
          <w:szCs w:val="21"/>
        </w:rPr>
        <w:t xml:space="preserve"> tab shows businesses you registered yourself.)</w:t>
      </w:r>
    </w:p>
    <w:p>
      <w:pPr>
        <w:pStyle w:val="ListParagraph"/>
        <w:numPr>
          <w:ilvl w:val="0"/>
          <w:numId w:val="216"/>
        </w:numPr>
        <w:spacing w:after="70" w:line="280"/>
      </w:pPr>
      <w:r>
        <w:rPr>
          <w:rFonts w:ascii="Calibri" w:cs="Calibri" w:eastAsia="Calibri" w:hAnsi="Calibri"/>
          <w:color w:val="1F2A24"/>
          <w:sz w:val="21"/>
          <w:szCs w:val="21"/>
        </w:rPr>
        <w:t xml:space="preserve">Use the search box (</w:t>
      </w:r>
      <w:r>
        <w:rPr>
          <w:rFonts w:ascii="Calibri" w:cs="Calibri" w:eastAsia="Calibri" w:hAnsi="Calibri"/>
          <w:b/>
          <w:bCs/>
          <w:color w:val="1F2A24"/>
          <w:sz w:val="21"/>
          <w:szCs w:val="21"/>
        </w:rPr>
        <w:t xml:space="preserve">Search providers...</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All Districts</w:t>
      </w:r>
      <w:r>
        <w:rPr>
          <w:rFonts w:ascii="Calibri" w:cs="Calibri" w:eastAsia="Calibri" w:hAnsi="Calibri"/>
          <w:color w:val="1F2A24"/>
          <w:sz w:val="21"/>
          <w:szCs w:val="21"/>
        </w:rPr>
        <w:t xml:space="preserve"> drop-down and the </w:t>
      </w:r>
      <w:r>
        <w:rPr>
          <w:rFonts w:ascii="Calibri" w:cs="Calibri" w:eastAsia="Calibri" w:hAnsi="Calibri"/>
          <w:b/>
          <w:bCs/>
          <w:color w:val="1F2A24"/>
          <w:sz w:val="21"/>
          <w:szCs w:val="21"/>
        </w:rPr>
        <w:t xml:space="preserve">All Categories</w:t>
      </w:r>
      <w:r>
        <w:rPr>
          <w:rFonts w:ascii="Calibri" w:cs="Calibri" w:eastAsia="Calibri" w:hAnsi="Calibri"/>
          <w:color w:val="1F2A24"/>
          <w:sz w:val="21"/>
          <w:szCs w:val="21"/>
        </w:rPr>
        <w:t xml:space="preserve"> drop-down.</w:t>
      </w:r>
    </w:p>
    <w:p>
      <w:pPr>
        <w:pStyle w:val="ListParagraph"/>
        <w:numPr>
          <w:ilvl w:val="0"/>
          <w:numId w:val="216"/>
        </w:numPr>
        <w:spacing w:after="70" w:line="280"/>
      </w:pPr>
      <w:r>
        <w:rPr>
          <w:rFonts w:ascii="Calibri" w:cs="Calibri" w:eastAsia="Calibri" w:hAnsi="Calibri"/>
          <w:color w:val="1F2A24"/>
          <w:sz w:val="21"/>
          <w:szCs w:val="21"/>
        </w:rPr>
        <w:t xml:space="preserve">Press a card to open the profile.</w:t>
      </w:r>
    </w:p>
    <w:p>
      <w:pPr>
        <w:spacing w:after="60"/>
      </w:pPr>
    </w:p>
    <w:p>
      <w:pPr>
        <w:spacing w:after="120" w:line="290"/>
      </w:pPr>
      <w:r>
        <w:rPr>
          <w:rFonts w:ascii="Calibri" w:cs="Calibri" w:eastAsia="Calibri" w:hAnsi="Calibri"/>
          <w:b/>
          <w:bCs/>
          <w:color w:val="1F2A24"/>
          <w:sz w:val="21"/>
          <w:szCs w:val="21"/>
        </w:rPr>
        <w:t xml:space="preserve">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40"/>
        <w:gridCol w:w="6698"/>
      </w:tblGrid>
      <w:tr>
        <w:trPr>
          <w:cantSplit/>
          <w:tblHeader/>
        </w:trPr>
        <w:tc>
          <w:tcPr>
            <w:tcW w:type="dxa" w:w="294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Directory</w:t>
            </w:r>
          </w:p>
        </w:tc>
        <w:tc>
          <w:tcPr>
            <w:tcW w:type="dxa" w:w="669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Categories</w:t>
            </w:r>
          </w:p>
        </w:tc>
      </w:tr>
      <w:tr>
        <w:trPr>
          <w:cantSplit/>
          <w:tblHeader w:val="false"/>
        </w:trPr>
        <w:tc>
          <w:tcPr>
            <w:tcW w:type="dxa" w:w="29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Equipment Hire</w:t>
            </w:r>
          </w:p>
        </w:tc>
        <w:tc>
          <w:tcPr>
            <w:tcW w:type="dxa" w:w="66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Land Prep, Planting, Spraying, Harvesting, Irrigation, Transport, Conservation, Mapping</w:t>
            </w:r>
          </w:p>
        </w:tc>
      </w:tr>
      <w:tr>
        <w:trPr>
          <w:cantSplit/>
          <w:tblHeader w:val="false"/>
        </w:trPr>
        <w:tc>
          <w:tcPr>
            <w:tcW w:type="dxa" w:w="29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Vet Services</w:t>
            </w:r>
          </w:p>
        </w:tc>
        <w:tc>
          <w:tcPr>
            <w:tcW w:type="dxa" w:w="66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Consultation, Vaccination, Diagnostics, Laboratory, Surgery, Biosecurity, Teleconsultation, Nutrition, Breeding, Water Quality</w:t>
            </w:r>
          </w:p>
        </w:tc>
      </w:tr>
      <w:tr>
        <w:trPr>
          <w:cantSplit/>
          <w:tblHeader w:val="false"/>
        </w:trPr>
        <w:tc>
          <w:tcPr>
            <w:tcW w:type="dxa" w:w="29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Agro Dealers</w:t>
            </w:r>
          </w:p>
        </w:tc>
        <w:tc>
          <w:tcPr>
            <w:tcW w:type="dxa" w:w="66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Seeds, Fertiliser, Chemicals, Animal Feed, Equipment, Day-Old Chicks, Solar &amp; Irrigation, Subsidised Inputs</w:t>
            </w:r>
          </w:p>
        </w:tc>
      </w:tr>
    </w:tbl>
    <w:p>
      <w:pPr>
        <w:spacing w:after="160"/>
      </w:pPr>
    </w:p>
    <w:p>
      <w:pPr>
        <w:spacing w:after="120" w:line="290"/>
      </w:pPr>
      <w:r>
        <w:rPr>
          <w:rFonts w:ascii="Calibri" w:cs="Calibri" w:eastAsia="Calibri" w:hAnsi="Calibri"/>
          <w:b/>
          <w:bCs/>
          <w:color w:val="1F2A24"/>
          <w:sz w:val="21"/>
          <w:szCs w:val="21"/>
        </w:rPr>
        <w:t xml:space="preserve">The provider card</w:t>
      </w:r>
      <w:r>
        <w:rPr>
          <w:rFonts w:ascii="Calibri" w:cs="Calibri" w:eastAsia="Calibri" w:hAnsi="Calibri"/>
          <w:color w:val="1F2A24"/>
          <w:sz w:val="21"/>
          <w:szCs w:val="21"/>
        </w:rPr>
        <w:t xml:space="preserve"> shows the name, tagline, location and up to two districts, </w:t>
      </w:r>
      <w:r>
        <w:rPr>
          <w:rFonts w:ascii="Calibri" w:cs="Calibri" w:eastAsia="Calibri" w:hAnsi="Calibri"/>
          <w:b/>
          <w:bCs/>
          <w:color w:val="1F2A24"/>
          <w:sz w:val="21"/>
          <w:szCs w:val="21"/>
        </w:rPr>
        <w:t xml:space="preserve">Verified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Certified</w:t>
      </w:r>
      <w:r>
        <w:rPr>
          <w:rFonts w:ascii="Calibri" w:cs="Calibri" w:eastAsia="Calibri" w:hAnsi="Calibri"/>
          <w:color w:val="1F2A24"/>
          <w:sz w:val="21"/>
          <w:szCs w:val="21"/>
        </w:rPr>
        <w:t xml:space="preserve"> badges, the star rating, up to three tags, the first two services with prices (shown as K for kwacha) and </w:t>
      </w:r>
      <w:r>
        <w:rPr>
          <w:rFonts w:ascii="Calibri" w:cs="Calibri" w:eastAsia="Calibri" w:hAnsi="Calibri"/>
          <w:b/>
          <w:bCs/>
          <w:color w:val="1F2A24"/>
          <w:sz w:val="21"/>
          <w:szCs w:val="21"/>
        </w:rPr>
        <w:t xml:space="preserve">View Profile</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The profile window</w:t>
      </w:r>
      <w:r>
        <w:rPr>
          <w:rFonts w:ascii="Calibri" w:cs="Calibri" w:eastAsia="Calibri" w:hAnsi="Calibri"/>
          <w:color w:val="1F2A24"/>
          <w:sz w:val="21"/>
          <w:szCs w:val="21"/>
        </w:rPr>
        <w:t xml:space="preserve"> has four inner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76"/>
        <w:gridCol w:w="6662"/>
      </w:tblGrid>
      <w:tr>
        <w:trPr>
          <w:cantSplit/>
          <w:tblHeader/>
        </w:trPr>
        <w:tc>
          <w:tcPr>
            <w:tcW w:type="dxa" w:w="297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Tab</w:t>
            </w:r>
          </w:p>
        </w:tc>
        <w:tc>
          <w:tcPr>
            <w:tcW w:type="dxa" w:w="666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shows</w:t>
            </w:r>
          </w:p>
        </w:tc>
      </w:tr>
      <w:tr>
        <w:trPr>
          <w:cantSplit/>
          <w:tblHeader w:val="false"/>
        </w:trPr>
        <w:tc>
          <w:tcPr>
            <w:tcW w:type="dxa" w:w="29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Overview</w:t>
            </w:r>
          </w:p>
        </w:tc>
        <w:tc>
          <w:tcPr>
            <w:tcW w:type="dxa" w:w="66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Description, coverage areas (districts), tags, and extras such as specialist crops.</w:t>
            </w:r>
          </w:p>
        </w:tc>
      </w:tr>
      <w:tr>
        <w:trPr>
          <w:cantSplit/>
          <w:tblHeader w:val="false"/>
        </w:trPr>
        <w:tc>
          <w:tcPr>
            <w:tcW w:type="dxa" w:w="29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Services (n)</w:t>
            </w:r>
          </w:p>
        </w:tc>
        <w:tc>
          <w:tcPr>
            <w:tcW w:type="dxa" w:w="66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Each service with description, price (or POA when no price is set), unit, category and whether it is Available.</w:t>
            </w:r>
          </w:p>
        </w:tc>
      </w:tr>
      <w:tr>
        <w:trPr>
          <w:cantSplit/>
          <w:tblHeader w:val="false"/>
        </w:trPr>
        <w:tc>
          <w:tcPr>
            <w:tcW w:type="dxa" w:w="29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Reviews (n)</w:t>
            </w:r>
          </w:p>
        </w:tc>
        <w:tc>
          <w:tcPr>
            <w:tcW w:type="dxa" w:w="66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Average rating and each review with reviewer name, stars, comment, service used and how long ago.</w:t>
            </w:r>
          </w:p>
        </w:tc>
      </w:tr>
      <w:tr>
        <w:trPr>
          <w:cantSplit/>
          <w:tblHeader w:val="false"/>
        </w:trPr>
        <w:tc>
          <w:tcPr>
            <w:tcW w:type="dxa" w:w="29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Certifications</w:t>
            </w:r>
          </w:p>
        </w:tc>
        <w:tc>
          <w:tcPr>
            <w:tcW w:type="dxa" w:w="66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Body, type, number and expiry.</w:t>
            </w:r>
          </w:p>
        </w:tc>
      </w:tr>
    </w:tbl>
    <w:p>
      <w:pPr>
        <w:spacing w:after="160"/>
      </w:pPr>
    </w:p>
    <w:p>
      <w:pPr>
        <w:spacing w:after="120" w:line="290"/>
      </w:pPr>
      <w:r>
        <w:rPr>
          <w:rFonts w:ascii="Calibri" w:cs="Calibri" w:eastAsia="Calibri" w:hAnsi="Calibri"/>
          <w:color w:val="1F2A24"/>
          <w:sz w:val="21"/>
          <w:szCs w:val="21"/>
        </w:rPr>
        <w:t xml:space="preserve">A contact strip shows the location, phone, email, website, operating hours and licence number. The footer has </w:t>
      </w:r>
      <w:r>
        <w:rPr>
          <w:rFonts w:ascii="Calibri" w:cs="Calibri" w:eastAsia="Calibri" w:hAnsi="Calibri"/>
          <w:b/>
          <w:bCs/>
          <w:color w:val="1F2A24"/>
          <w:sz w:val="21"/>
          <w:szCs w:val="21"/>
        </w:rPr>
        <w:t xml:space="preserve">Call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Email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Website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Book / Enquire</w:t>
      </w:r>
      <w:r>
        <w:rPr>
          <w:rFonts w:ascii="Calibri" w:cs="Calibri" w:eastAsia="Calibri" w:hAnsi="Calibri"/>
          <w:color w:val="1F2A24"/>
          <w:sz w:val="21"/>
          <w:szCs w:val="21"/>
        </w:rPr>
        <w:t xml:space="preserve"> and, for vets, agronomists and any verified provider, a video call button.</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If the live provider service cannot be reached, a yellow banner says "Showing sample data — connect to AgroNexus backend to see live provider profiles". A blue banner says "Loading provider directory…" while it loads.</w:t>
      </w:r>
    </w:p>
    <w:p>
      <w:pPr>
        <w:spacing w:after="120" w:line="290"/>
      </w:pPr>
      <w:r>
        <w:rPr>
          <w:rFonts w:ascii="Calibri" w:cs="Calibri" w:eastAsia="Calibri" w:hAnsi="Calibri"/>
          <w:b/>
          <w:bCs/>
          <w:color w:val="1F2A24"/>
          <w:sz w:val="21"/>
          <w:szCs w:val="21"/>
        </w:rPr>
        <w:t xml:space="preserve">Booking equipment (Equipment Hire)</w:t>
      </w:r>
    </w:p>
    <w:p>
      <w:pPr>
        <w:pStyle w:val="ListParagraph"/>
        <w:numPr>
          <w:ilvl w:val="0"/>
          <w:numId w:val="217"/>
        </w:numPr>
        <w:spacing w:after="70" w:line="280"/>
      </w:pPr>
      <w:r>
        <w:rPr>
          <w:rFonts w:ascii="Calibri" w:cs="Calibri" w:eastAsia="Calibri" w:hAnsi="Calibri"/>
          <w:color w:val="1F2A24"/>
          <w:sz w:val="21"/>
          <w:szCs w:val="21"/>
        </w:rPr>
        <w:t xml:space="preserve">Open a provider and press </w:t>
      </w:r>
      <w:r>
        <w:rPr>
          <w:rFonts w:ascii="Calibri" w:cs="Calibri" w:eastAsia="Calibri" w:hAnsi="Calibri"/>
          <w:b/>
          <w:bCs/>
          <w:color w:val="1F2A24"/>
          <w:sz w:val="21"/>
          <w:szCs w:val="21"/>
        </w:rPr>
        <w:t xml:space="preserve">Book / Enquire</w:t>
      </w:r>
      <w:r>
        <w:rPr>
          <w:rFonts w:ascii="Calibri" w:cs="Calibri" w:eastAsia="Calibri" w:hAnsi="Calibri"/>
          <w:color w:val="1F2A24"/>
          <w:sz w:val="21"/>
          <w:szCs w:val="21"/>
        </w:rPr>
        <w:t xml:space="preserve">. The window is titled </w:t>
      </w:r>
      <w:r>
        <w:rPr>
          <w:rFonts w:ascii="Calibri" w:cs="Calibri" w:eastAsia="Calibri" w:hAnsi="Calibri"/>
          <w:b/>
          <w:bCs/>
          <w:color w:val="1F2A24"/>
          <w:sz w:val="21"/>
          <w:szCs w:val="21"/>
        </w:rPr>
        <w:t xml:space="preserve">Book Equipment</w:t>
      </w:r>
      <w:r>
        <w:rPr>
          <w:rFonts w:ascii="Calibri" w:cs="Calibri" w:eastAsia="Calibri" w:hAnsi="Calibri"/>
          <w:color w:val="1F2A24"/>
          <w:sz w:val="21"/>
          <w:szCs w:val="21"/>
        </w:rPr>
        <w:t xml:space="preserve">.</w:t>
      </w:r>
    </w:p>
    <w:p>
      <w:pPr>
        <w:pStyle w:val="ListParagraph"/>
        <w:numPr>
          <w:ilvl w:val="0"/>
          <w:numId w:val="217"/>
        </w:numPr>
        <w:spacing w:after="70" w:line="280"/>
      </w:pPr>
      <w:r>
        <w:rPr>
          <w:rFonts w:ascii="Calibri" w:cs="Calibri" w:eastAsia="Calibri" w:hAnsi="Calibri"/>
          <w:color w:val="1F2A24"/>
          <w:sz w:val="21"/>
          <w:szCs w:val="21"/>
        </w:rPr>
        <w:t xml:space="preserve">Fill in the form.</w:t>
      </w:r>
    </w:p>
    <w:p>
      <w:pPr>
        <w:pStyle w:val="ListParagraph"/>
        <w:numPr>
          <w:ilvl w:val="0"/>
          <w:numId w:val="217"/>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Submit Request</w:t>
      </w:r>
      <w:r>
        <w:rPr>
          <w:rFonts w:ascii="Calibri" w:cs="Calibri" w:eastAsia="Calibri" w:hAnsi="Calibri"/>
          <w:color w:val="1F2A24"/>
          <w:sz w:val="21"/>
          <w:szCs w:val="21"/>
        </w:rP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2"/>
        <w:gridCol w:w="2239"/>
        <w:gridCol w:w="4357"/>
      </w:tblGrid>
      <w:tr>
        <w:trPr>
          <w:cantSplit/>
          <w:tblHeader/>
        </w:trPr>
        <w:tc>
          <w:tcPr>
            <w:tcW w:type="dxa" w:w="304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23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435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30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Start Date</w:t>
            </w:r>
          </w:p>
        </w:tc>
        <w:tc>
          <w:tcPr>
            <w:tcW w:type="dxa" w:w="22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Defaults to today.</w:t>
            </w:r>
          </w:p>
        </w:tc>
      </w:tr>
      <w:tr>
        <w:trPr>
          <w:cantSplit/>
          <w:tblHeader w:val="false"/>
        </w:trPr>
        <w:tc>
          <w:tcPr>
            <w:tcW w:type="dxa" w:w="30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End Date</w:t>
            </w:r>
          </w:p>
        </w:tc>
        <w:tc>
          <w:tcPr>
            <w:tcW w:type="dxa" w:w="22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Defaults to today.</w:t>
            </w:r>
          </w:p>
        </w:tc>
      </w:tr>
      <w:tr>
        <w:trPr>
          <w:cantSplit/>
          <w:tblHeader w:val="false"/>
        </w:trPr>
        <w:tc>
          <w:tcPr>
            <w:tcW w:type="dxa" w:w="30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Hectares (optional)</w:t>
            </w:r>
          </w:p>
        </w:tc>
        <w:tc>
          <w:tcPr>
            <w:tcW w:type="dxa" w:w="22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5.0, when hire is priced per hectare.</w:t>
            </w:r>
          </w:p>
        </w:tc>
      </w:tr>
      <w:tr>
        <w:trPr>
          <w:cantSplit/>
          <w:tblHeader w:val="false"/>
        </w:trPr>
        <w:tc>
          <w:tcPr>
            <w:tcW w:type="dxa" w:w="30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Delivery / Site Address</w:t>
            </w:r>
          </w:p>
        </w:tc>
        <w:tc>
          <w:tcPr>
            <w:tcW w:type="dxa" w:w="22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location or GPS coordinates.</w:t>
            </w:r>
          </w:p>
        </w:tc>
      </w:tr>
      <w:tr>
        <w:trPr>
          <w:cantSplit/>
          <w:tblHeader w:val="false"/>
        </w:trPr>
        <w:tc>
          <w:tcPr>
            <w:tcW w:type="dxa" w:w="30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Notes</w:t>
            </w:r>
          </w:p>
        </w:tc>
        <w:tc>
          <w:tcPr>
            <w:tcW w:type="dxa" w:w="22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 type, soil conditions, special needs.</w:t>
            </w:r>
          </w:p>
        </w:tc>
      </w:tr>
    </w:tbl>
    <w:p>
      <w:pPr>
        <w:spacing w:after="160"/>
      </w:pPr>
    </w:p>
    <w:p>
      <w:pPr>
        <w:spacing w:after="120" w:line="290"/>
      </w:pPr>
      <w:r>
        <w:rPr>
          <w:rFonts w:ascii="Calibri" w:cs="Calibri" w:eastAsia="Calibri" w:hAnsi="Calibri"/>
          <w:b/>
          <w:bCs/>
          <w:color w:val="1F2A24"/>
          <w:sz w:val="21"/>
          <w:szCs w:val="21"/>
        </w:rPr>
        <w:t xml:space="preserve">Booking a vet (Vet Services)</w:t>
      </w:r>
    </w:p>
    <w:p>
      <w:pPr>
        <w:pStyle w:val="ListParagraph"/>
        <w:numPr>
          <w:ilvl w:val="0"/>
          <w:numId w:val="218"/>
        </w:numPr>
        <w:spacing w:after="70" w:line="280"/>
      </w:pPr>
      <w:r>
        <w:rPr>
          <w:rFonts w:ascii="Calibri" w:cs="Calibri" w:eastAsia="Calibri" w:hAnsi="Calibri"/>
          <w:color w:val="1F2A24"/>
          <w:sz w:val="21"/>
          <w:szCs w:val="21"/>
        </w:rPr>
        <w:t xml:space="preserve">Open a vet and press </w:t>
      </w:r>
      <w:r>
        <w:rPr>
          <w:rFonts w:ascii="Calibri" w:cs="Calibri" w:eastAsia="Calibri" w:hAnsi="Calibri"/>
          <w:b/>
          <w:bCs/>
          <w:color w:val="1F2A24"/>
          <w:sz w:val="21"/>
          <w:szCs w:val="21"/>
        </w:rPr>
        <w:t xml:space="preserve">Book / Enquire</w:t>
      </w:r>
      <w:r>
        <w:rPr>
          <w:rFonts w:ascii="Calibri" w:cs="Calibri" w:eastAsia="Calibri" w:hAnsi="Calibri"/>
          <w:color w:val="1F2A24"/>
          <w:sz w:val="21"/>
          <w:szCs w:val="21"/>
        </w:rPr>
        <w:t xml:space="preserve">. The window is titled </w:t>
      </w:r>
      <w:r>
        <w:rPr>
          <w:rFonts w:ascii="Calibri" w:cs="Calibri" w:eastAsia="Calibri" w:hAnsi="Calibri"/>
          <w:b/>
          <w:bCs/>
          <w:color w:val="1F2A24"/>
          <w:sz w:val="21"/>
          <w:szCs w:val="21"/>
        </w:rPr>
        <w:t xml:space="preserve">Book Vet Service</w:t>
      </w:r>
      <w:r>
        <w:rPr>
          <w:rFonts w:ascii="Calibri" w:cs="Calibri" w:eastAsia="Calibri" w:hAnsi="Calibri"/>
          <w:color w:val="1F2A24"/>
          <w:sz w:val="21"/>
          <w:szCs w:val="21"/>
        </w:rPr>
        <w:t xml:space="preserve">.</w:t>
      </w:r>
    </w:p>
    <w:p>
      <w:pPr>
        <w:pStyle w:val="ListParagraph"/>
        <w:numPr>
          <w:ilvl w:val="0"/>
          <w:numId w:val="218"/>
        </w:numPr>
        <w:spacing w:after="70" w:line="280"/>
      </w:pPr>
      <w:r>
        <w:rPr>
          <w:rFonts w:ascii="Calibri" w:cs="Calibri" w:eastAsia="Calibri" w:hAnsi="Calibri"/>
          <w:color w:val="1F2A24"/>
          <w:sz w:val="21"/>
          <w:szCs w:val="21"/>
        </w:rPr>
        <w:t xml:space="preserve">Fill in the form and press </w:t>
      </w:r>
      <w:r>
        <w:rPr>
          <w:rFonts w:ascii="Calibri" w:cs="Calibri" w:eastAsia="Calibri" w:hAnsi="Calibri"/>
          <w:b/>
          <w:bCs/>
          <w:color w:val="1F2A24"/>
          <w:sz w:val="21"/>
          <w:szCs w:val="21"/>
        </w:rPr>
        <w:t xml:space="preserve">Submit Request</w:t>
      </w:r>
      <w:r>
        <w:rPr>
          <w:rFonts w:ascii="Calibri" w:cs="Calibri" w:eastAsia="Calibri" w:hAnsi="Calibri"/>
          <w:color w:val="1F2A24"/>
          <w:sz w:val="21"/>
          <w:szCs w:val="21"/>
        </w:rP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0"/>
        <w:gridCol w:w="2145"/>
        <w:gridCol w:w="4533"/>
      </w:tblGrid>
      <w:tr>
        <w:trPr>
          <w:cantSplit/>
          <w:tblHeader/>
        </w:trPr>
        <w:tc>
          <w:tcPr>
            <w:tcW w:type="dxa" w:w="296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14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453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9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Service Type</w:t>
            </w:r>
          </w:p>
        </w:tc>
        <w:tc>
          <w:tcPr>
            <w:tcW w:type="dxa" w:w="21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5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General Consultation, Vaccination, Treatment / Procedure, Diagnosis / Lab, Deworming, Pregnancy Check, Teleconsultation (Remote), Other.</w:t>
            </w:r>
          </w:p>
        </w:tc>
      </w:tr>
      <w:tr>
        <w:trPr>
          <w:cantSplit/>
          <w:tblHeader w:val="false"/>
        </w:trPr>
        <w:tc>
          <w:tcPr>
            <w:tcW w:type="dxa" w:w="29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Appointment Date</w:t>
            </w:r>
          </w:p>
        </w:tc>
        <w:tc>
          <w:tcPr>
            <w:tcW w:type="dxa" w:w="21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5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Defaults to today.</w:t>
            </w:r>
          </w:p>
        </w:tc>
      </w:tr>
      <w:tr>
        <w:trPr>
          <w:cantSplit/>
          <w:tblHeader w:val="false"/>
        </w:trPr>
        <w:tc>
          <w:tcPr>
            <w:tcW w:type="dxa" w:w="29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Species</w:t>
            </w:r>
          </w:p>
        </w:tc>
        <w:tc>
          <w:tcPr>
            <w:tcW w:type="dxa" w:w="21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5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Broilers, Tilapia.</w:t>
            </w:r>
          </w:p>
        </w:tc>
      </w:tr>
      <w:tr>
        <w:trPr>
          <w:cantSplit/>
          <w:tblHeader w:val="false"/>
        </w:trPr>
        <w:tc>
          <w:tcPr>
            <w:tcW w:type="dxa" w:w="29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Animal Count</w:t>
            </w:r>
          </w:p>
        </w:tc>
        <w:tc>
          <w:tcPr>
            <w:tcW w:type="dxa" w:w="21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5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500.</w:t>
            </w:r>
          </w:p>
        </w:tc>
      </w:tr>
      <w:tr>
        <w:trPr>
          <w:cantSplit/>
          <w:tblHeader w:val="false"/>
        </w:trPr>
        <w:tc>
          <w:tcPr>
            <w:tcW w:type="dxa" w:w="29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Symptoms / Reason</w:t>
            </w:r>
          </w:p>
        </w:tc>
        <w:tc>
          <w:tcPr>
            <w:tcW w:type="dxa" w:w="21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5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the visit is for.</w:t>
            </w:r>
          </w:p>
        </w:tc>
      </w:tr>
      <w:tr>
        <w:trPr>
          <w:cantSplit/>
          <w:tblHeader w:val="false"/>
        </w:trPr>
        <w:tc>
          <w:tcPr>
            <w:tcW w:type="dxa" w:w="29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Additional Notes</w:t>
            </w:r>
          </w:p>
        </w:tc>
        <w:tc>
          <w:tcPr>
            <w:tcW w:type="dxa" w:w="21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5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Anything else.</w:t>
            </w:r>
          </w:p>
        </w:tc>
      </w:tr>
    </w:tbl>
    <w:p>
      <w:pPr>
        <w:spacing w:after="160"/>
      </w:pPr>
    </w:p>
    <w:p>
      <w:pPr>
        <w:spacing w:after="120" w:line="290"/>
      </w:pPr>
      <w:r>
        <w:rPr>
          <w:rFonts w:ascii="Calibri" w:cs="Calibri" w:eastAsia="Calibri" w:hAnsi="Calibri"/>
          <w:b/>
          <w:bCs/>
          <w:color w:val="1F2A24"/>
          <w:sz w:val="21"/>
          <w:szCs w:val="21"/>
        </w:rPr>
        <w:t xml:space="preserve">Sending an enquiry (Agro Dealers)</w:t>
      </w:r>
    </w:p>
    <w:p>
      <w:pPr>
        <w:pStyle w:val="ListParagraph"/>
        <w:numPr>
          <w:ilvl w:val="0"/>
          <w:numId w:val="219"/>
        </w:numPr>
        <w:spacing w:after="70" w:line="280"/>
      </w:pPr>
      <w:r>
        <w:rPr>
          <w:rFonts w:ascii="Calibri" w:cs="Calibri" w:eastAsia="Calibri" w:hAnsi="Calibri"/>
          <w:color w:val="1F2A24"/>
          <w:sz w:val="21"/>
          <w:szCs w:val="21"/>
        </w:rPr>
        <w:t xml:space="preserve">Open a dealer and press </w:t>
      </w:r>
      <w:r>
        <w:rPr>
          <w:rFonts w:ascii="Calibri" w:cs="Calibri" w:eastAsia="Calibri" w:hAnsi="Calibri"/>
          <w:b/>
          <w:bCs/>
          <w:color w:val="1F2A24"/>
          <w:sz w:val="21"/>
          <w:szCs w:val="21"/>
        </w:rPr>
        <w:t xml:space="preserve">Book / Enquire</w:t>
      </w:r>
      <w:r>
        <w:rPr>
          <w:rFonts w:ascii="Calibri" w:cs="Calibri" w:eastAsia="Calibri" w:hAnsi="Calibri"/>
          <w:color w:val="1F2A24"/>
          <w:sz w:val="21"/>
          <w:szCs w:val="21"/>
        </w:rPr>
        <w:t xml:space="preserve">. The window is titled </w:t>
      </w:r>
      <w:r>
        <w:rPr>
          <w:rFonts w:ascii="Calibri" w:cs="Calibri" w:eastAsia="Calibri" w:hAnsi="Calibri"/>
          <w:b/>
          <w:bCs/>
          <w:color w:val="1F2A24"/>
          <w:sz w:val="21"/>
          <w:szCs w:val="21"/>
        </w:rPr>
        <w:t xml:space="preserve">Send Enquiry</w:t>
      </w:r>
      <w:r>
        <w:rPr>
          <w:rFonts w:ascii="Calibri" w:cs="Calibri" w:eastAsia="Calibri" w:hAnsi="Calibri"/>
          <w:color w:val="1F2A24"/>
          <w:sz w:val="21"/>
          <w:szCs w:val="21"/>
        </w:rPr>
        <w:t xml:space="preserve">.</w:t>
      </w:r>
    </w:p>
    <w:p>
      <w:pPr>
        <w:pStyle w:val="ListParagraph"/>
        <w:numPr>
          <w:ilvl w:val="0"/>
          <w:numId w:val="219"/>
        </w:numPr>
        <w:spacing w:after="70" w:line="280"/>
      </w:pPr>
      <w:r>
        <w:rPr>
          <w:rFonts w:ascii="Calibri" w:cs="Calibri" w:eastAsia="Calibri" w:hAnsi="Calibri"/>
          <w:color w:val="1F2A24"/>
          <w:sz w:val="21"/>
          <w:szCs w:val="21"/>
        </w:rPr>
        <w:t xml:space="preserve">Type your message ("Describe what you need, quantities, location, timing…").</w:t>
      </w:r>
    </w:p>
    <w:p>
      <w:pPr>
        <w:pStyle w:val="ListParagraph"/>
        <w:numPr>
          <w:ilvl w:val="0"/>
          <w:numId w:val="219"/>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Submit Request</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b/>
          <w:bCs/>
          <w:color w:val="1F2A24"/>
          <w:sz w:val="21"/>
          <w:szCs w:val="21"/>
        </w:rPr>
        <w:t xml:space="preserve">What you will see after submitting.</w:t>
      </w:r>
      <w:r>
        <w:rPr>
          <w:rFonts w:ascii="Calibri" w:cs="Calibri" w:eastAsia="Calibri" w:hAnsi="Calibri"/>
          <w:color w:val="1F2A24"/>
          <w:sz w:val="21"/>
          <w:szCs w:val="21"/>
        </w:rPr>
        <w:t xml:space="preserve"> A green tick and "Request submitted!". If the platform returns a reference, it is shown ("HB-…" for a hire booking, "VA-…" for a vet appointment) with the line "{provider} will contact you on {phone}." If the platform cannot confirm straight away, you see a softer message such as "Enquiry saved — provider will contact you shortly." or "Appointment request saved — provider will confirm."</w:t>
      </w:r>
    </w:p>
    <w:p>
      <w:pPr>
        <w:spacing w:after="120" w:line="290"/>
      </w:pPr>
      <w:r>
        <w:rPr>
          <w:rFonts w:ascii="Calibri" w:cs="Calibri" w:eastAsia="Calibri" w:hAnsi="Calibri"/>
          <w:b/>
          <w:bCs/>
          <w:color w:val="1F2A24"/>
          <w:sz w:val="21"/>
          <w:szCs w:val="21"/>
        </w:rPr>
        <w:t xml:space="preserve">Statuses.</w:t>
      </w:r>
      <w:r>
        <w:rPr>
          <w:rFonts w:ascii="Calibri" w:cs="Calibri" w:eastAsia="Calibri" w:hAnsi="Calibri"/>
          <w:color w:val="1F2A24"/>
          <w:sz w:val="21"/>
          <w:szCs w:val="21"/>
        </w:rPr>
        <w:t xml:space="preserve"> A new hire booking starts as an </w:t>
      </w:r>
      <w:r>
        <w:rPr>
          <w:rFonts w:ascii="Calibri" w:cs="Calibri" w:eastAsia="Calibri" w:hAnsi="Calibri"/>
          <w:b/>
          <w:bCs/>
          <w:color w:val="1F2A24"/>
          <w:sz w:val="21"/>
          <w:szCs w:val="21"/>
        </w:rPr>
        <w:t xml:space="preserve">enquiry</w:t>
      </w:r>
      <w:r>
        <w:rPr>
          <w:rFonts w:ascii="Calibri" w:cs="Calibri" w:eastAsia="Calibri" w:hAnsi="Calibri"/>
          <w:color w:val="1F2A24"/>
          <w:sz w:val="21"/>
          <w:szCs w:val="21"/>
        </w:rPr>
        <w:t xml:space="preserve"> and a new vet appointment starts as </w:t>
      </w:r>
      <w:r>
        <w:rPr>
          <w:rFonts w:ascii="Calibri" w:cs="Calibri" w:eastAsia="Calibri" w:hAnsi="Calibri"/>
          <w:b/>
          <w:bCs/>
          <w:color w:val="1F2A24"/>
          <w:sz w:val="21"/>
          <w:szCs w:val="21"/>
        </w:rPr>
        <w:t xml:space="preserve">requested</w:t>
      </w:r>
      <w:r>
        <w:rPr>
          <w:rFonts w:ascii="Calibri" w:cs="Calibri" w:eastAsia="Calibri" w:hAnsi="Calibri"/>
          <w:color w:val="1F2A24"/>
          <w:sz w:val="21"/>
          <w:szCs w:val="21"/>
        </w:rPr>
        <w:t xml:space="preserve">. The provider then confirms, completes or declines it in their own workspace (see Part 6 — Vendor Workspaces: Basics, Vet Services, Equipment Hire, Transport and AgriServices).</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Booking forms are not available on your own listings (the </w:t>
      </w:r>
      <w:r>
        <w:rPr>
          <w:rFonts w:ascii="Calibri" w:cs="Calibri" w:eastAsia="Calibri" w:hAnsi="Calibri"/>
          <w:b/>
          <w:bCs/>
          <w:color w:val="1F2A24"/>
          <w:sz w:val="21"/>
          <w:szCs w:val="21"/>
        </w:rPr>
        <w:t xml:space="preserve">Book / Enquire</w:t>
      </w:r>
      <w:r>
        <w:rPr>
          <w:rFonts w:ascii="Calibri" w:cs="Calibri" w:eastAsia="Calibri" w:hAnsi="Calibri"/>
          <w:color w:val="1F2A24"/>
          <w:sz w:val="21"/>
          <w:szCs w:val="21"/>
        </w:rPr>
        <w:t xml:space="preserve"> button is hidden for "My Business").</w:t>
      </w:r>
    </w:p>
    <w:p>
      <w:pPr>
        <w:pStyle w:val="ListParagraph"/>
        <w:numPr>
          <w:ilvl w:val="0"/>
          <w:numId w:val="2"/>
        </w:numPr>
        <w:spacing w:after="60" w:line="280"/>
      </w:pPr>
      <w:r>
        <w:rPr>
          <w:rFonts w:ascii="Calibri" w:cs="Calibri" w:eastAsia="Calibri" w:hAnsi="Calibri"/>
          <w:color w:val="1F2A24"/>
          <w:sz w:val="21"/>
          <w:szCs w:val="21"/>
        </w:rPr>
        <w:t xml:space="preserve">The video call button starts a live consultation room with the provider.</w:t>
      </w:r>
    </w:p>
    <w:p>
      <w:pPr>
        <w:pStyle w:val="ListParagraph"/>
        <w:numPr>
          <w:ilvl w:val="0"/>
          <w:numId w:val="2"/>
        </w:numPr>
        <w:spacing w:after="60" w:line="280"/>
      </w:pPr>
      <w:r>
        <w:rPr>
          <w:rFonts w:ascii="Calibri" w:cs="Calibri" w:eastAsia="Calibri" w:hAnsi="Calibri"/>
          <w:color w:val="1F2A24"/>
          <w:sz w:val="21"/>
          <w:szCs w:val="21"/>
        </w:rPr>
        <w:t xml:space="preserve">The Agro Dealers enquiry is sent to the dealer as a general consultation request with your message as the note.</w:t>
      </w:r>
    </w:p>
    <w:p>
      <w:pPr>
        <w:pStyle w:val="ListParagraph"/>
        <w:numPr>
          <w:ilvl w:val="0"/>
          <w:numId w:val="2"/>
        </w:numPr>
        <w:spacing w:after="60" w:line="280"/>
      </w:pPr>
      <w:r>
        <w:rPr>
          <w:rFonts w:ascii="Calibri" w:cs="Calibri" w:eastAsia="Calibri" w:hAnsi="Calibri"/>
          <w:color w:val="1F2A24"/>
          <w:sz w:val="21"/>
          <w:szCs w:val="21"/>
        </w:rPr>
        <w:t xml:space="preserve">There is no screen in the directories where a buyer lists past requests, cancels one or posts a review. Reviews already approved appear on the </w:t>
      </w:r>
      <w:r>
        <w:rPr>
          <w:rFonts w:ascii="Calibri" w:cs="Calibri" w:eastAsia="Calibri" w:hAnsi="Calibri"/>
          <w:b/>
          <w:bCs/>
          <w:color w:val="1F2A24"/>
          <w:sz w:val="21"/>
          <w:szCs w:val="21"/>
        </w:rPr>
        <w:t xml:space="preserve">Reviews</w:t>
      </w:r>
      <w:r>
        <w:rPr>
          <w:rFonts w:ascii="Calibri" w:cs="Calibri" w:eastAsia="Calibri" w:hAnsi="Calibri"/>
          <w:color w:val="1F2A24"/>
          <w:sz w:val="21"/>
          <w:szCs w:val="21"/>
        </w:rPr>
        <w:t xml:space="preserve"> tab. To change or cancel a booking, call the provider.</w:t>
      </w:r>
    </w:p>
    <w:p>
      <w:pPr>
        <w:spacing w:after="60"/>
      </w:pPr>
    </w:p>
    <w:p>
      <w:pPr>
        <w:pStyle w:val="Heading2"/>
        <w:keepNext/>
        <w:spacing w:after="140" w:before="360"/>
      </w:pPr>
      <w:bookmarkStart w:name="h_chapter_2_government_accounts" w:id="1"/>
      <w:r>
        <w:rPr>
          <w:rFonts w:ascii="Cambria" w:cs="Cambria" w:eastAsia="Cambria" w:hAnsi="Cambria"/>
          <w:b/>
          <w:bCs/>
          <w:color w:val="1F6B3A"/>
          <w:sz w:val="32"/>
          <w:szCs w:val="32"/>
        </w:rPr>
        <w:t xml:space="preserve">Chapter 2: Government Accounts</w:t>
      </w:r>
      <w:bookmarkEnd w:id="1"/>
    </w:p>
    <w:p>
      <w:pPr>
        <w:pStyle w:val="Heading3"/>
        <w:keepNext/>
        <w:spacing w:after="100" w:before="260"/>
      </w:pPr>
      <w:bookmarkStart w:name="h_what_this_account_is_for_2" w:id="1"/>
      <w:r>
        <w:rPr>
          <w:rFonts w:ascii="Cambria" w:cs="Cambria" w:eastAsia="Cambria" w:hAnsi="Cambria"/>
          <w:b/>
          <w:bCs/>
          <w:color w:val="2E7D4F"/>
          <w:sz w:val="26"/>
          <w:szCs w:val="26"/>
        </w:rPr>
        <w:t xml:space="preserve">What this account is for</w:t>
      </w:r>
      <w:bookmarkEnd w:id="1"/>
    </w:p>
    <w:p>
      <w:pPr>
        <w:spacing w:after="120" w:line="29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government</w:t>
      </w:r>
      <w:r>
        <w:rPr>
          <w:rFonts w:ascii="Calibri" w:cs="Calibri" w:eastAsia="Calibri" w:hAnsi="Calibri"/>
          <w:color w:val="1F2A24"/>
          <w:sz w:val="21"/>
          <w:szCs w:val="21"/>
        </w:rPr>
        <w:t xml:space="preserve"> account is for ministries, provincial offices and district agricultural coordinators (DACO offices). It gives you de-identified, summed-up numbers about the farms in your area, a national map, an ecosystem view of all businesses, and a way to send advisories to farmers.</w:t>
      </w:r>
    </w:p>
    <w:p>
      <w:pPr>
        <w:spacing w:after="120" w:line="290"/>
      </w:pPr>
      <w:r>
        <w:rPr>
          <w:rFonts w:ascii="Calibri" w:cs="Calibri" w:eastAsia="Calibri" w:hAnsi="Calibri"/>
          <w:color w:val="1F2A24"/>
          <w:sz w:val="21"/>
          <w:szCs w:val="21"/>
        </w:rPr>
        <w:t xml:space="preserve">The most important rule is </w:t>
      </w:r>
      <w:r>
        <w:rPr>
          <w:rFonts w:ascii="Calibri" w:cs="Calibri" w:eastAsia="Calibri" w:hAnsi="Calibri"/>
          <w:b/>
          <w:bCs/>
          <w:color w:val="1F2A24"/>
          <w:sz w:val="21"/>
          <w:szCs w:val="21"/>
        </w:rPr>
        <w:t xml:space="preserve">consent and de-identification</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color w:val="1F2A24"/>
          <w:sz w:val="21"/>
          <w:szCs w:val="21"/>
        </w:rPr>
        <w:t xml:space="preserve">Only farms and cooperatives that have turned on </w:t>
      </w:r>
      <w:r>
        <w:rPr>
          <w:rFonts w:ascii="Calibri" w:cs="Calibri" w:eastAsia="Calibri" w:hAnsi="Calibri"/>
          <w:b/>
          <w:bCs/>
          <w:color w:val="1F2A24"/>
          <w:sz w:val="21"/>
          <w:szCs w:val="21"/>
        </w:rPr>
        <w:t xml:space="preserve">Share with government &amp; partners</w:t>
      </w:r>
      <w:r>
        <w:rPr>
          <w:rFonts w:ascii="Calibri" w:cs="Calibri" w:eastAsia="Calibri" w:hAnsi="Calibri"/>
          <w:color w:val="1F2A24"/>
          <w:sz w:val="21"/>
          <w:szCs w:val="21"/>
        </w:rPr>
        <w:t xml:space="preserve"> in their settings are counted in the production, market, disease and climate dashboards.</w:t>
      </w:r>
    </w:p>
    <w:p>
      <w:pPr>
        <w:pStyle w:val="ListParagraph"/>
        <w:numPr>
          <w:ilvl w:val="0"/>
          <w:numId w:val="2"/>
        </w:numPr>
        <w:spacing w:after="60" w:line="280"/>
      </w:pPr>
      <w:r>
        <w:rPr>
          <w:rFonts w:ascii="Calibri" w:cs="Calibri" w:eastAsia="Calibri" w:hAnsi="Calibri"/>
          <w:color w:val="1F2A24"/>
          <w:sz w:val="21"/>
          <w:szCs w:val="21"/>
        </w:rPr>
        <w:t xml:space="preserve">Even then, you only see totals and counts. No farm name, owner, member, record or field is ever shown on the government dashboards.</w:t>
      </w:r>
    </w:p>
    <w:p>
      <w:pPr>
        <w:spacing w:after="60"/>
      </w:pPr>
    </w:p>
    <w:p>
      <w:pPr>
        <w:pStyle w:val="Heading3"/>
        <w:keepNext/>
        <w:spacing w:after="100" w:before="260"/>
      </w:pPr>
      <w:bookmarkStart w:name="h_who_can_register_and_which_roles_exist" w:id="1"/>
      <w:r>
        <w:rPr>
          <w:rFonts w:ascii="Cambria" w:cs="Cambria" w:eastAsia="Cambria" w:hAnsi="Cambria"/>
          <w:b/>
          <w:bCs/>
          <w:color w:val="2E7D4F"/>
          <w:sz w:val="26"/>
          <w:szCs w:val="26"/>
        </w:rPr>
        <w:t xml:space="preserve">Who can register and which roles exist</w:t>
      </w:r>
      <w:bookmarkEnd w:id="1"/>
    </w:p>
    <w:p>
      <w:pPr>
        <w:spacing w:after="120" w:line="290"/>
      </w:pPr>
      <w:r>
        <w:rPr>
          <w:rFonts w:ascii="Calibri" w:cs="Calibri" w:eastAsia="Calibri" w:hAnsi="Calibri"/>
          <w:color w:val="1F2A24"/>
          <w:sz w:val="21"/>
          <w:szCs w:val="21"/>
        </w:rPr>
        <w:t xml:space="preserve">On the public page, press </w:t>
      </w:r>
      <w:r>
        <w:rPr>
          <w:rFonts w:ascii="Calibri" w:cs="Calibri" w:eastAsia="Calibri" w:hAnsi="Calibri"/>
          <w:b/>
          <w:bCs/>
          <w:color w:val="1F2A24"/>
          <w:sz w:val="21"/>
          <w:szCs w:val="21"/>
        </w:rPr>
        <w:t xml:space="preserve">Register free</w:t>
      </w:r>
      <w:r>
        <w:rPr>
          <w:rFonts w:ascii="Calibri" w:cs="Calibri" w:eastAsia="Calibri" w:hAnsi="Calibri"/>
          <w:color w:val="1F2A24"/>
          <w:sz w:val="21"/>
          <w:szCs w:val="21"/>
        </w:rPr>
        <w:t xml:space="preserve">, open the </w:t>
      </w:r>
      <w:r>
        <w:rPr>
          <w:rFonts w:ascii="Calibri" w:cs="Calibri" w:eastAsia="Calibri" w:hAnsi="Calibri"/>
          <w:b/>
          <w:bCs/>
          <w:color w:val="1F2A24"/>
          <w:sz w:val="21"/>
          <w:szCs w:val="21"/>
        </w:rPr>
        <w:t xml:space="preserve">Gov / Partner</w:t>
      </w:r>
      <w:r>
        <w:rPr>
          <w:rFonts w:ascii="Calibri" w:cs="Calibri" w:eastAsia="Calibri" w:hAnsi="Calibri"/>
          <w:color w:val="1F2A24"/>
          <w:sz w:val="21"/>
          <w:szCs w:val="21"/>
        </w:rPr>
        <w:t xml:space="preserve"> tab and pick the role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86"/>
        <w:gridCol w:w="3452"/>
      </w:tblGrid>
      <w:tr>
        <w:trPr>
          <w:cantSplit/>
          <w:tblHeader/>
        </w:trPr>
        <w:tc>
          <w:tcPr>
            <w:tcW w:type="dxa" w:w="618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Role card</w:t>
            </w:r>
          </w:p>
        </w:tc>
        <w:tc>
          <w:tcPr>
            <w:tcW w:type="dxa" w:w="345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61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Dashboard viewer</w:t>
            </w:r>
            <w:r>
              <w:rPr>
                <w:rFonts w:ascii="Calibri" w:cs="Calibri" w:eastAsia="Calibri" w:hAnsi="Calibri"/>
                <w:color w:val="1F2A24"/>
                <w:sz w:val="18"/>
                <w:szCs w:val="18"/>
              </w:rPr>
              <w:t xml:space="preserve"> (Aggregated district &amp; national data)</w:t>
            </w:r>
          </w:p>
        </w:tc>
        <w:tc>
          <w:tcPr>
            <w:tcW w:type="dxa" w:w="34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Government viewer role.</w:t>
            </w:r>
          </w:p>
        </w:tc>
      </w:tr>
      <w:tr>
        <w:trPr>
          <w:cantSplit/>
          <w:tblHeader w:val="false"/>
        </w:trPr>
        <w:tc>
          <w:tcPr>
            <w:tcW w:type="dxa" w:w="61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Extension officer</w:t>
            </w:r>
            <w:r>
              <w:rPr>
                <w:rFonts w:ascii="Calibri" w:cs="Calibri" w:eastAsia="Calibri" w:hAnsi="Calibri"/>
                <w:color w:val="1F2A24"/>
                <w:sz w:val="18"/>
                <w:szCs w:val="18"/>
              </w:rPr>
              <w:t xml:space="preserve"> (Caseload of farms in your camp / district)</w:t>
            </w:r>
          </w:p>
        </w:tc>
        <w:tc>
          <w:tcPr>
            <w:tcW w:type="dxa" w:w="34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 Chapter 3.</w:t>
            </w:r>
          </w:p>
        </w:tc>
      </w:tr>
      <w:tr>
        <w:trPr>
          <w:cantSplit/>
          <w:tblHeader w:val="false"/>
        </w:trPr>
        <w:tc>
          <w:tcPr>
            <w:tcW w:type="dxa" w:w="61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Supporting partner (FAO, donor, NGO)</w:t>
            </w:r>
            <w:r>
              <w:rPr>
                <w:rFonts w:ascii="Calibri" w:cs="Calibri" w:eastAsia="Calibri" w:hAnsi="Calibri"/>
                <w:color w:val="1F2A24"/>
                <w:sz w:val="18"/>
                <w:szCs w:val="18"/>
              </w:rPr>
              <w:t xml:space="preserve"> (Run programmes: enrol farms, deliver inputs &amp; training, track results)</w:t>
            </w:r>
          </w:p>
        </w:tc>
        <w:tc>
          <w:tcPr>
            <w:tcW w:type="dxa" w:w="34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 Chapter 4.</w:t>
            </w:r>
          </w:p>
        </w:tc>
      </w:tr>
    </w:tbl>
    <w:p>
      <w:pPr>
        <w:spacing w:after="160"/>
      </w:pPr>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Gov / Partner</w:t>
      </w:r>
      <w:r>
        <w:rPr>
          <w:rFonts w:ascii="Calibri" w:cs="Calibri" w:eastAsia="Calibri" w:hAnsi="Calibri"/>
          <w:color w:val="1F2A24"/>
          <w:sz w:val="21"/>
          <w:szCs w:val="21"/>
        </w:rPr>
        <w:t xml:space="preserve"> form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7"/>
        <w:gridCol w:w="2388"/>
        <w:gridCol w:w="3893"/>
      </w:tblGrid>
      <w:tr>
        <w:trPr>
          <w:cantSplit/>
          <w:tblHeader/>
        </w:trPr>
        <w:tc>
          <w:tcPr>
            <w:tcW w:type="dxa" w:w="335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38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389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3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Your full name</w:t>
            </w:r>
          </w:p>
        </w:tc>
        <w:tc>
          <w:tcPr>
            <w:tcW w:type="dxa" w:w="23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38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Official email address</w:t>
            </w:r>
          </w:p>
        </w:tc>
        <w:tc>
          <w:tcPr>
            <w:tcW w:type="dxa" w:w="23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38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Phone number</w:t>
            </w:r>
          </w:p>
        </w:tc>
        <w:tc>
          <w:tcPr>
            <w:tcW w:type="dxa" w:w="23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38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Organisation</w:t>
            </w:r>
          </w:p>
        </w:tc>
        <w:tc>
          <w:tcPr>
            <w:tcW w:type="dxa" w:w="23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38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"Ministry of Agriculture — Chongwe DACO".</w:t>
            </w:r>
          </w:p>
        </w:tc>
      </w:tr>
      <w:tr>
        <w:trPr>
          <w:cantSplit/>
          <w:tblHeader w:val="false"/>
        </w:trPr>
        <w:tc>
          <w:tcPr>
            <w:tcW w:type="dxa" w:w="3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Organisation type drop-down</w:t>
            </w:r>
          </w:p>
        </w:tc>
        <w:tc>
          <w:tcPr>
            <w:tcW w:type="dxa" w:w="23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38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Government ministry / district office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NGO / development partner</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Donor programme</w:t>
            </w:r>
            <w:r>
              <w:rPr>
                <w:rFonts w:ascii="Calibri" w:cs="Calibri" w:eastAsia="Calibri" w:hAnsi="Calibri"/>
                <w:color w:val="1F2A24"/>
                <w:sz w:val="18"/>
                <w:szCs w:val="18"/>
              </w:rPr>
              <w:t xml:space="preserve">. Choosing the supporting partner card changes "government" to "donor" for you.</w:t>
            </w:r>
          </w:p>
        </w:tc>
      </w:tr>
      <w:tr>
        <w:trPr>
          <w:cantSplit/>
          <w:tblHeader w:val="false"/>
        </w:trPr>
        <w:tc>
          <w:tcPr>
            <w:tcW w:type="dxa" w:w="3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Province</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District</w:t>
            </w:r>
          </w:p>
        </w:tc>
        <w:tc>
          <w:tcPr>
            <w:tcW w:type="dxa" w:w="23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Optional (required for an extension officer)</w:t>
            </w:r>
          </w:p>
        </w:tc>
        <w:tc>
          <w:tcPr>
            <w:tcW w:type="dxa" w:w="38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Where the organisation works.</w:t>
            </w:r>
          </w:p>
        </w:tc>
      </w:tr>
      <w:tr>
        <w:trPr>
          <w:cantSplit/>
          <w:tblHeader w:val="false"/>
        </w:trPr>
        <w:tc>
          <w:tcPr>
            <w:tcW w:type="dxa" w:w="3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Password (min 6 characters)</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Confirm password</w:t>
            </w:r>
          </w:p>
        </w:tc>
        <w:tc>
          <w:tcPr>
            <w:tcW w:type="dxa" w:w="23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38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r>
      <w:tr>
        <w:trPr>
          <w:cantSplit/>
          <w:tblHeader w:val="false"/>
        </w:trPr>
        <w:tc>
          <w:tcPr>
            <w:tcW w:type="dxa" w:w="3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Terms checkbox</w:t>
            </w:r>
          </w:p>
        </w:tc>
        <w:tc>
          <w:tcPr>
            <w:tcW w:type="dxa" w:w="23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38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r>
    </w:tbl>
    <w:p>
      <w:pPr>
        <w:spacing w:after="160"/>
      </w:pPr>
    </w:p>
    <w:p>
      <w:pPr>
        <w:spacing w:after="120" w:line="29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Create partner account</w:t>
      </w:r>
      <w:r>
        <w:rPr>
          <w:rFonts w:ascii="Calibri" w:cs="Calibri" w:eastAsia="Calibri" w:hAnsi="Calibri"/>
          <w:color w:val="1F2A24"/>
          <w:sz w:val="21"/>
          <w:szCs w:val="21"/>
        </w:rPr>
        <w:t xml:space="preserve">.</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person who creates the organisation becomes its </w:t>
      </w:r>
      <w:r>
        <w:rPr>
          <w:rFonts w:ascii="Calibri" w:cs="Calibri" w:eastAsia="Calibri" w:hAnsi="Calibri"/>
          <w:b/>
          <w:bCs/>
          <w:color w:val="1F2A24"/>
          <w:sz w:val="21"/>
          <w:szCs w:val="21"/>
        </w:rPr>
        <w:t xml:space="preserve">administrator</w:t>
      </w:r>
      <w:r>
        <w:rPr>
          <w:rFonts w:ascii="Calibri" w:cs="Calibri" w:eastAsia="Calibri" w:hAnsi="Calibri"/>
          <w:color w:val="1F2A24"/>
          <w:sz w:val="21"/>
          <w:szCs w:val="21"/>
        </w:rPr>
        <w:t xml:space="preserve"> (shown by a shield icon in the team list). An administrator has full access to every page of that organisation, whatever role card they picked. The administrator can then add colleagues with narrower roles (see "Team &amp; Branches" below).</w:t>
      </w:r>
    </w:p>
    <w:p>
      <w:pPr>
        <w:spacing w:after="120" w:line="290"/>
      </w:pPr>
      <w:r>
        <w:rPr>
          <w:rFonts w:ascii="Calibri" w:cs="Calibri" w:eastAsia="Calibri" w:hAnsi="Calibri"/>
          <w:b/>
          <w:bCs/>
          <w:color w:val="1F2A24"/>
          <w:sz w:val="21"/>
          <w:szCs w:val="21"/>
        </w:rPr>
        <w:t xml:space="preserve">Government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3"/>
        <w:gridCol w:w="3194"/>
        <w:gridCol w:w="4161"/>
      </w:tblGrid>
      <w:tr>
        <w:trPr>
          <w:cantSplit/>
          <w:tblHeader/>
        </w:trPr>
        <w:tc>
          <w:tcPr>
            <w:tcW w:type="dxa" w:w="228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Role</w:t>
            </w:r>
          </w:p>
        </w:tc>
        <w:tc>
          <w:tcPr>
            <w:tcW w:type="dxa" w:w="319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 for</w:t>
            </w:r>
          </w:p>
        </w:tc>
        <w:tc>
          <w:tcPr>
            <w:tcW w:type="dxa" w:w="416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can do</w:t>
            </w:r>
          </w:p>
        </w:tc>
      </w:tr>
      <w:tr>
        <w:trPr>
          <w:cantSplit/>
          <w:tblHeader w:val="false"/>
        </w:trPr>
        <w:tc>
          <w:tcPr>
            <w:tcW w:type="dxa" w:w="22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Administrator</w:t>
            </w:r>
            <w:r>
              <w:rPr>
                <w:rFonts w:ascii="Calibri" w:cs="Calibri" w:eastAsia="Calibri" w:hAnsi="Calibri"/>
                <w:color w:val="1F2A24"/>
                <w:sz w:val="18"/>
                <w:szCs w:val="18"/>
              </w:rPr>
              <w:t xml:space="preserve"> (gov_admin)</w:t>
            </w:r>
          </w:p>
        </w:tc>
        <w:tc>
          <w:tcPr>
            <w:tcW w:type="dxa" w:w="31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Manages the team, branches and advisories; sees everything.</w:t>
            </w:r>
          </w:p>
        </w:tc>
        <w:tc>
          <w:tcPr>
            <w:tcW w:type="dxa" w:w="416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Full access: all dashboards, registry, advisories (view, create, edit, delete), caseloads, visits, programmes, enrolment, support, M&amp;E, notices, team and settings.</w:t>
            </w:r>
          </w:p>
        </w:tc>
      </w:tr>
      <w:tr>
        <w:trPr>
          <w:cantSplit/>
          <w:tblHeader w:val="false"/>
        </w:trPr>
        <w:tc>
          <w:tcPr>
            <w:tcW w:type="dxa" w:w="22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Dashboard viewer</w:t>
            </w:r>
            <w:r>
              <w:rPr>
                <w:rFonts w:ascii="Calibri" w:cs="Calibri" w:eastAsia="Calibri" w:hAnsi="Calibri"/>
                <w:color w:val="1F2A24"/>
                <w:sz w:val="18"/>
                <w:szCs w:val="18"/>
              </w:rPr>
              <w:t xml:space="preserve"> (gov_viewer)</w:t>
            </w:r>
          </w:p>
        </w:tc>
        <w:tc>
          <w:tcPr>
            <w:tcW w:type="dxa" w:w="31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Read-only district and national dashboards.</w:t>
            </w:r>
          </w:p>
        </w:tc>
        <w:tc>
          <w:tcPr>
            <w:tcW w:type="dxa" w:w="416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only: the dashboards (including Ecosystem and National Map), District Registry and Programmes. Cannot issue advisories, cannot add or edit programmes, cannot manage the team.</w:t>
            </w:r>
          </w:p>
        </w:tc>
      </w:tr>
      <w:tr>
        <w:trPr>
          <w:cantSplit/>
          <w:tblHeader w:val="false"/>
        </w:trPr>
        <w:tc>
          <w:tcPr>
            <w:tcW w:type="dxa" w:w="22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Extension supervisor</w:t>
            </w:r>
          </w:p>
        </w:tc>
        <w:tc>
          <w:tcPr>
            <w:tcW w:type="dxa" w:w="31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Oversees officers in the branch and issues advisories.</w:t>
            </w:r>
          </w:p>
        </w:tc>
        <w:tc>
          <w:tcPr>
            <w:tcW w:type="dxa" w:w="416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 Chapter 3.</w:t>
            </w:r>
          </w:p>
        </w:tc>
      </w:tr>
      <w:tr>
        <w:trPr>
          <w:cantSplit/>
          <w:tblHeader w:val="false"/>
        </w:trPr>
        <w:tc>
          <w:tcPr>
            <w:tcW w:type="dxa" w:w="22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Extension officer</w:t>
            </w:r>
          </w:p>
        </w:tc>
        <w:tc>
          <w:tcPr>
            <w:tcW w:type="dxa" w:w="31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Caseload of farms, visits, direct advice.</w:t>
            </w:r>
          </w:p>
        </w:tc>
        <w:tc>
          <w:tcPr>
            <w:tcW w:type="dxa" w:w="416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 Chapter 3.</w:t>
            </w:r>
          </w:p>
        </w:tc>
      </w:tr>
    </w:tbl>
    <w:p>
      <w:pPr>
        <w:spacing w:after="160"/>
      </w:pPr>
    </w:p>
    <w:p>
      <w:pPr>
        <w:spacing w:after="120" w:line="290"/>
      </w:pPr>
      <w:r>
        <w:rPr>
          <w:rFonts w:ascii="Calibri" w:cs="Calibri" w:eastAsia="Calibri" w:hAnsi="Calibri"/>
          <w:color w:val="1F2A24"/>
          <w:sz w:val="21"/>
          <w:szCs w:val="21"/>
        </w:rPr>
        <w:t xml:space="preserve">Only the administrator can change someone's role, branch or per-page permissions (see "Team &amp; Branches").</w:t>
      </w:r>
    </w:p>
    <w:p>
      <w:pPr>
        <w:pStyle w:val="Heading3"/>
        <w:keepNext/>
        <w:spacing w:after="100" w:before="260"/>
      </w:pPr>
      <w:bookmarkStart w:name="h_the_government_screen" w:id="1"/>
      <w:r>
        <w:rPr>
          <w:rFonts w:ascii="Cambria" w:cs="Cambria" w:eastAsia="Cambria" w:hAnsi="Cambria"/>
          <w:b/>
          <w:bCs/>
          <w:color w:val="2E7D4F"/>
          <w:sz w:val="26"/>
          <w:szCs w:val="26"/>
        </w:rPr>
        <w:t xml:space="preserve">The government screen</w:t>
      </w:r>
      <w:bookmarkEnd w:id="1"/>
    </w:p>
    <w:p>
      <w:pPr>
        <w:spacing w:after="120" w:line="290"/>
      </w:pPr>
      <w:r>
        <w:rPr>
          <w:rFonts w:ascii="Calibri" w:cs="Calibri" w:eastAsia="Calibri" w:hAnsi="Calibri"/>
          <w:color w:val="1F2A24"/>
          <w:sz w:val="21"/>
          <w:szCs w:val="21"/>
        </w:rPr>
        <w:t xml:space="preserve">The left sidebar shows only the pages your permissions allow. A button with three lines collapses the sidebar to icons. The sidebar footer says "Read-only aggregates. Farms appear only after opting in; individual farms are never identified." and has </w:t>
      </w:r>
      <w:r>
        <w:rPr>
          <w:rFonts w:ascii="Calibri" w:cs="Calibri" w:eastAsia="Calibri" w:hAnsi="Calibri"/>
          <w:b/>
          <w:bCs/>
          <w:color w:val="1F2A24"/>
          <w:sz w:val="21"/>
          <w:szCs w:val="21"/>
        </w:rPr>
        <w:t xml:space="preserve">Sign Out</w:t>
      </w:r>
      <w:r>
        <w:rPr>
          <w:rFonts w:ascii="Calibri" w:cs="Calibri" w:eastAsia="Calibri" w:hAnsi="Calibri"/>
          <w:color w:val="1F2A24"/>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94"/>
        <w:gridCol w:w="2395"/>
        <w:gridCol w:w="4449"/>
      </w:tblGrid>
      <w:tr>
        <w:trPr>
          <w:cantSplit/>
          <w:tblHeader/>
        </w:trPr>
        <w:tc>
          <w:tcPr>
            <w:tcW w:type="dxa" w:w="279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Page</w:t>
            </w:r>
          </w:p>
        </w:tc>
        <w:tc>
          <w:tcPr>
            <w:tcW w:type="dxa" w:w="239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Needs</w:t>
            </w:r>
          </w:p>
        </w:tc>
        <w:tc>
          <w:tcPr>
            <w:tcW w:type="dxa" w:w="44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w:t>
            </w:r>
          </w:p>
        </w:tc>
      </w:tr>
      <w:tr>
        <w:trPr>
          <w:cantSplit/>
          <w:tblHeader w:val="false"/>
        </w:trPr>
        <w:tc>
          <w:tcPr>
            <w:tcW w:type="dxa" w:w="27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National Overview</w:t>
            </w:r>
          </w:p>
        </w:tc>
        <w:tc>
          <w:tcPr>
            <w:tcW w:type="dxa" w:w="2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Dashboards</w:t>
            </w:r>
          </w:p>
        </w:tc>
        <w:tc>
          <w:tcPr>
            <w:tcW w:type="dxa" w:w="44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Headline numbers, weekly trend, enterprise mix and top hotspots.</w:t>
            </w:r>
          </w:p>
        </w:tc>
      </w:tr>
      <w:tr>
        <w:trPr>
          <w:cantSplit/>
          <w:tblHeader w:val="false"/>
        </w:trPr>
        <w:tc>
          <w:tcPr>
            <w:tcW w:type="dxa" w:w="27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Ecosystem</w:t>
            </w:r>
          </w:p>
        </w:tc>
        <w:tc>
          <w:tcPr>
            <w:tcW w:type="dxa" w:w="2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Dashboards</w:t>
            </w:r>
          </w:p>
        </w:tc>
        <w:tc>
          <w:tcPr>
            <w:tcW w:type="dxa" w:w="44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business types, service gaps and programme coverage.</w:t>
            </w:r>
          </w:p>
        </w:tc>
      </w:tr>
      <w:tr>
        <w:trPr>
          <w:cantSplit/>
          <w:tblHeader w:val="false"/>
        </w:trPr>
        <w:tc>
          <w:tcPr>
            <w:tcW w:type="dxa" w:w="27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National Map</w:t>
            </w:r>
          </w:p>
        </w:tc>
        <w:tc>
          <w:tcPr>
            <w:tcW w:type="dxa" w:w="2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Dashboards</w:t>
            </w:r>
          </w:p>
        </w:tc>
        <w:tc>
          <w:tcPr>
            <w:tcW w:type="dxa" w:w="44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Map of districts with layers.</w:t>
            </w:r>
          </w:p>
        </w:tc>
      </w:tr>
      <w:tr>
        <w:trPr>
          <w:cantSplit/>
          <w:tblHeader w:val="false"/>
        </w:trPr>
        <w:tc>
          <w:tcPr>
            <w:tcW w:type="dxa" w:w="27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w:t>
            </w:r>
          </w:p>
        </w:tc>
        <w:tc>
          <w:tcPr>
            <w:tcW w:type="dxa" w:w="2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Dashboards</w:t>
            </w:r>
          </w:p>
        </w:tc>
        <w:tc>
          <w:tcPr>
            <w:tcW w:type="dxa" w:w="44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Harvest by week and enterprise categories.</w:t>
            </w:r>
          </w:p>
        </w:tc>
      </w:tr>
      <w:tr>
        <w:trPr>
          <w:cantSplit/>
          <w:tblHeader w:val="false"/>
        </w:trPr>
        <w:tc>
          <w:tcPr>
            <w:tcW w:type="dxa" w:w="27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Markets &amp; Prices</w:t>
            </w:r>
          </w:p>
        </w:tc>
        <w:tc>
          <w:tcPr>
            <w:tcW w:type="dxa" w:w="2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Dashboards</w:t>
            </w:r>
          </w:p>
        </w:tc>
        <w:tc>
          <w:tcPr>
            <w:tcW w:type="dxa" w:w="44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Commodity prices and marketplace supply.</w:t>
            </w:r>
          </w:p>
        </w:tc>
      </w:tr>
      <w:tr>
        <w:trPr>
          <w:cantSplit/>
          <w:tblHeader w:val="false"/>
        </w:trPr>
        <w:tc>
          <w:tcPr>
            <w:tcW w:type="dxa" w:w="27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Disease &amp; Alerts</w:t>
            </w:r>
          </w:p>
        </w:tc>
        <w:tc>
          <w:tcPr>
            <w:tcW w:type="dxa" w:w="2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Dashboards</w:t>
            </w:r>
          </w:p>
        </w:tc>
        <w:tc>
          <w:tcPr>
            <w:tcW w:type="dxa" w:w="44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Diagnoses by severity, farmer reports and hotspots.</w:t>
            </w:r>
          </w:p>
        </w:tc>
      </w:tr>
      <w:tr>
        <w:trPr>
          <w:cantSplit/>
          <w:tblHeader w:val="false"/>
        </w:trPr>
        <w:tc>
          <w:tcPr>
            <w:tcW w:type="dxa" w:w="27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Climate &amp; Sustainability</w:t>
            </w:r>
          </w:p>
        </w:tc>
        <w:tc>
          <w:tcPr>
            <w:tcW w:type="dxa" w:w="2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Dashboards</w:t>
            </w:r>
          </w:p>
        </w:tc>
        <w:tc>
          <w:tcPr>
            <w:tcW w:type="dxa" w:w="44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Emissions, offsets, water, certifications.</w:t>
            </w:r>
          </w:p>
        </w:tc>
      </w:tr>
      <w:tr>
        <w:trPr>
          <w:cantSplit/>
          <w:tblHeader w:val="false"/>
        </w:trPr>
        <w:tc>
          <w:tcPr>
            <w:tcW w:type="dxa" w:w="27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District Registry</w:t>
            </w:r>
          </w:p>
        </w:tc>
        <w:tc>
          <w:tcPr>
            <w:tcW w:type="dxa" w:w="2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Registry</w:t>
            </w:r>
          </w:p>
        </w:tc>
        <w:tc>
          <w:tcPr>
            <w:tcW w:type="dxa" w:w="44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row per district.</w:t>
            </w:r>
          </w:p>
        </w:tc>
      </w:tr>
      <w:tr>
        <w:trPr>
          <w:cantSplit/>
          <w:tblHeader w:val="false"/>
        </w:trPr>
        <w:tc>
          <w:tcPr>
            <w:tcW w:type="dxa" w:w="27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Advisories</w:t>
            </w:r>
          </w:p>
        </w:tc>
        <w:tc>
          <w:tcPr>
            <w:tcW w:type="dxa" w:w="2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Advisories</w:t>
            </w:r>
          </w:p>
        </w:tc>
        <w:tc>
          <w:tcPr>
            <w:tcW w:type="dxa" w:w="44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Send and review advisories.</w:t>
            </w:r>
          </w:p>
        </w:tc>
      </w:tr>
      <w:tr>
        <w:trPr>
          <w:cantSplit/>
          <w:tblHeader w:val="false"/>
        </w:trPr>
        <w:tc>
          <w:tcPr>
            <w:tcW w:type="dxa" w:w="27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Programmes</w:t>
            </w:r>
          </w:p>
        </w:tc>
        <w:tc>
          <w:tcPr>
            <w:tcW w:type="dxa" w:w="2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Programmes</w:t>
            </w:r>
          </w:p>
        </w:tc>
        <w:tc>
          <w:tcPr>
            <w:tcW w:type="dxa" w:w="44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same programme tools as Chapter 4, for your organisation's own programmes.</w:t>
            </w:r>
          </w:p>
        </w:tc>
      </w:tr>
      <w:tr>
        <w:trPr>
          <w:cantSplit/>
          <w:tblHeader w:val="false"/>
        </w:trPr>
        <w:tc>
          <w:tcPr>
            <w:tcW w:type="dxa" w:w="27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Team &amp; Branches</w:t>
            </w:r>
          </w:p>
        </w:tc>
        <w:tc>
          <w:tcPr>
            <w:tcW w:type="dxa" w:w="2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Team</w:t>
            </w:r>
          </w:p>
        </w:tc>
        <w:tc>
          <w:tcPr>
            <w:tcW w:type="dxa" w:w="44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Members, branches and audit log.</w:t>
            </w:r>
          </w:p>
        </w:tc>
      </w:tr>
    </w:tbl>
    <w:p>
      <w:pPr>
        <w:spacing w:after="160"/>
      </w:pPr>
    </w:p>
    <w:p>
      <w:pPr>
        <w:pStyle w:val="Heading3"/>
        <w:keepNext/>
        <w:spacing w:after="100" w:before="260"/>
      </w:pPr>
      <w:bookmarkStart w:name="h_the_scope_bar_province_and_district_filters" w:id="1"/>
      <w:r>
        <w:rPr>
          <w:rFonts w:ascii="Cambria" w:cs="Cambria" w:eastAsia="Cambria" w:hAnsi="Cambria"/>
          <w:b/>
          <w:bCs/>
          <w:color w:val="2E7D4F"/>
          <w:sz w:val="26"/>
          <w:szCs w:val="26"/>
        </w:rPr>
        <w:t xml:space="preserve">The scope bar: province and district filters</w:t>
      </w:r>
      <w:bookmarkEnd w:id="1"/>
    </w:p>
    <w:p>
      <w:pPr>
        <w:spacing w:after="120" w:line="290"/>
      </w:pPr>
      <w:r>
        <w:rPr>
          <w:rFonts w:ascii="Calibri" w:cs="Calibri" w:eastAsia="Calibri" w:hAnsi="Calibri"/>
          <w:color w:val="1F2A24"/>
          <w:sz w:val="21"/>
          <w:szCs w:val="21"/>
        </w:rPr>
        <w:t xml:space="preserve">Every dashboard page except Ecosystem, National Map, Advisories, Programmes and Team has a header bar with:</w:t>
      </w:r>
    </w:p>
    <w:p>
      <w:pPr>
        <w:pStyle w:val="ListParagraph"/>
        <w:numPr>
          <w:ilvl w:val="0"/>
          <w:numId w:val="2"/>
        </w:numPr>
        <w:spacing w:after="60" w:line="280"/>
      </w:pPr>
      <w:r>
        <w:rPr>
          <w:rFonts w:ascii="Calibri" w:cs="Calibri" w:eastAsia="Calibri" w:hAnsi="Calibri"/>
          <w:color w:val="1F2A24"/>
          <w:sz w:val="21"/>
          <w:szCs w:val="21"/>
        </w:rPr>
        <w:t xml:space="preserve">The organisation name and a line "Scope: National · updated 14:32:10" (or the province or district you chose, and the time of the last load).</w:t>
      </w:r>
    </w:p>
    <w:p>
      <w:pPr>
        <w:pStyle w:val="ListParagraph"/>
        <w:numPr>
          <w:ilvl w:val="0"/>
          <w:numId w:val="2"/>
        </w:numPr>
        <w:spacing w:after="6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Province</w:t>
      </w:r>
      <w:r>
        <w:rPr>
          <w:rFonts w:ascii="Calibri" w:cs="Calibri" w:eastAsia="Calibri" w:hAnsi="Calibri"/>
          <w:color w:val="1F2A24"/>
          <w:sz w:val="21"/>
          <w:szCs w:val="21"/>
        </w:rPr>
        <w:t xml:space="preserve"> drop-down (</w:t>
      </w:r>
      <w:r>
        <w:rPr>
          <w:rFonts w:ascii="Calibri" w:cs="Calibri" w:eastAsia="Calibri" w:hAnsi="Calibri"/>
          <w:b/>
          <w:bCs/>
          <w:color w:val="1F2A24"/>
          <w:sz w:val="21"/>
          <w:szCs w:val="21"/>
        </w:rPr>
        <w:t xml:space="preserve">All provinces</w:t>
      </w:r>
      <w:r>
        <w:rPr>
          <w:rFonts w:ascii="Calibri" w:cs="Calibri" w:eastAsia="Calibri" w:hAnsi="Calibri"/>
          <w:color w:val="1F2A24"/>
          <w:sz w:val="21"/>
          <w:szCs w:val="21"/>
        </w:rPr>
        <w:t xml:space="preserve"> plus every province that has at least one sharing farm).</w:t>
      </w:r>
    </w:p>
    <w:p>
      <w:pPr>
        <w:pStyle w:val="ListParagraph"/>
        <w:numPr>
          <w:ilvl w:val="0"/>
          <w:numId w:val="2"/>
        </w:numPr>
        <w:spacing w:after="6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District</w:t>
      </w:r>
      <w:r>
        <w:rPr>
          <w:rFonts w:ascii="Calibri" w:cs="Calibri" w:eastAsia="Calibri" w:hAnsi="Calibri"/>
          <w:color w:val="1F2A24"/>
          <w:sz w:val="21"/>
          <w:szCs w:val="21"/>
        </w:rPr>
        <w:t xml:space="preserve"> drop-down (</w:t>
      </w:r>
      <w:r>
        <w:rPr>
          <w:rFonts w:ascii="Calibri" w:cs="Calibri" w:eastAsia="Calibri" w:hAnsi="Calibri"/>
          <w:b/>
          <w:bCs/>
          <w:color w:val="1F2A24"/>
          <w:sz w:val="21"/>
          <w:szCs w:val="21"/>
        </w:rPr>
        <w:t xml:space="preserve">All districts</w:t>
      </w:r>
      <w:r>
        <w:rPr>
          <w:rFonts w:ascii="Calibri" w:cs="Calibri" w:eastAsia="Calibri" w:hAnsi="Calibri"/>
          <w:color w:val="1F2A24"/>
          <w:sz w:val="21"/>
          <w:szCs w:val="21"/>
        </w:rPr>
        <w:t xml:space="preserve"> plus each district, with its number of sharing farms in brackets, narrowed to the chosen province).</w:t>
      </w:r>
    </w:p>
    <w:p>
      <w:pPr>
        <w:pStyle w:val="ListParagraph"/>
        <w:numPr>
          <w:ilvl w:val="0"/>
          <w:numId w:val="2"/>
        </w:numPr>
        <w:spacing w:after="60" w:line="280"/>
      </w:pPr>
      <w:r>
        <w:rPr>
          <w:rFonts w:ascii="Calibri" w:cs="Calibri" w:eastAsia="Calibri" w:hAnsi="Calibri"/>
          <w:color w:val="1F2A24"/>
          <w:sz w:val="21"/>
          <w:szCs w:val="21"/>
        </w:rPr>
        <w:t xml:space="preserve">A refresh button (circular arrow) to reload the numbers.</w:t>
      </w:r>
    </w:p>
    <w:p>
      <w:pPr>
        <w:spacing w:after="60"/>
      </w:pPr>
    </w:p>
    <w:p>
      <w:pPr>
        <w:spacing w:after="120" w:line="290"/>
      </w:pPr>
      <w:r>
        <w:rPr>
          <w:rFonts w:ascii="Calibri" w:cs="Calibri" w:eastAsia="Calibri" w:hAnsi="Calibri"/>
          <w:color w:val="1F2A24"/>
          <w:sz w:val="21"/>
          <w:szCs w:val="21"/>
        </w:rPr>
        <w:t xml:space="preserve">When you pick a province, the district list resets. Picking a district narrows everything to that district.</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If your account belongs to a district office or camp (a branch, see "Team &amp; Branches"), your scope is fixed to that district and you cannot widen it. A provincial branch is fixed to its province but can pick districts inside it. Headquarters members see the nation.</w:t>
      </w:r>
    </w:p>
    <w:p>
      <w:pPr>
        <w:spacing w:after="120" w:line="290"/>
      </w:pPr>
      <w:r>
        <w:rPr>
          <w:rFonts w:ascii="Calibri" w:cs="Calibri" w:eastAsia="Calibri" w:hAnsi="Calibri"/>
          <w:b/>
          <w:bCs/>
          <w:color w:val="1F2A24"/>
          <w:sz w:val="21"/>
          <w:szCs w:val="21"/>
        </w:rPr>
        <w:t xml:space="preserve">If something goes wrong.</w:t>
      </w:r>
      <w:r>
        <w:rPr>
          <w:rFonts w:ascii="Calibri" w:cs="Calibri" w:eastAsia="Calibri" w:hAnsi="Calibri"/>
          <w:color w:val="1F2A24"/>
          <w:sz w:val="21"/>
          <w:szCs w:val="21"/>
        </w:rPr>
        <w:t xml:space="preserve"> A red banner shows the message. "Not authenticated" means you must sign in again. "Permission denied: government / partner access required" means the account has no government role. "Permission denied: you need view access to gov-dashboards" means the administrator has switched the dashboards off for you.</w:t>
      </w:r>
    </w:p>
    <w:p>
      <w:pPr>
        <w:pStyle w:val="Heading3"/>
        <w:keepNext/>
        <w:spacing w:after="100" w:before="260"/>
      </w:pPr>
      <w:bookmarkStart w:name="h_national_overview" w:id="1"/>
      <w:r>
        <w:rPr>
          <w:rFonts w:ascii="Cambria" w:cs="Cambria" w:eastAsia="Cambria" w:hAnsi="Cambria"/>
          <w:b/>
          <w:bCs/>
          <w:color w:val="2E7D4F"/>
          <w:sz w:val="26"/>
          <w:szCs w:val="26"/>
        </w:rPr>
        <w:t xml:space="preserve">National Overview</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The headline picture for the chosen scope.</w:t>
      </w:r>
    </w:p>
    <w:p>
      <w:pPr>
        <w:spacing w:after="120" w:line="290"/>
      </w:pPr>
      <w:r>
        <w:rPr>
          <w:rFonts w:ascii="Calibri" w:cs="Calibri" w:eastAsia="Calibri" w:hAnsi="Calibri"/>
          <w:b/>
          <w:bCs/>
          <w:color w:val="1F2A24"/>
          <w:sz w:val="21"/>
          <w:szCs w:val="21"/>
        </w:rPr>
        <w:t xml:space="preserve">What you will see</w:t>
      </w:r>
    </w:p>
    <w:p>
      <w:pPr>
        <w:spacing w:after="120" w:line="290"/>
      </w:pPr>
      <w:r>
        <w:rPr>
          <w:rFonts w:ascii="Calibri" w:cs="Calibri" w:eastAsia="Calibri" w:hAnsi="Calibri"/>
          <w:color w:val="1F2A24"/>
          <w:sz w:val="21"/>
          <w:szCs w:val="21"/>
        </w:rPr>
        <w:t xml:space="preserve">Eight number tiles: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21"/>
        <w:gridCol w:w="6417"/>
      </w:tblGrid>
      <w:tr>
        <w:trPr>
          <w:cantSplit/>
          <w:tblHeader/>
        </w:trPr>
        <w:tc>
          <w:tcPr>
            <w:tcW w:type="dxa" w:w="322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Tile</w:t>
            </w:r>
          </w:p>
        </w:tc>
        <w:tc>
          <w:tcPr>
            <w:tcW w:type="dxa" w:w="641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counts</w:t>
            </w:r>
          </w:p>
        </w:tc>
      </w:tr>
      <w:tr>
        <w:trPr>
          <w:cantSplit/>
          <w:tblHeader w:val="false"/>
        </w:trPr>
        <w:tc>
          <w:tcPr>
            <w:tcW w:type="dxa" w:w="32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Farms reporting</w:t>
            </w:r>
          </w:p>
        </w:tc>
        <w:tc>
          <w:tcPr>
            <w:tcW w:type="dxa" w:w="64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Farms and cooperatives that are active and have agreed to share. The small text shows "x% of N farms opted in", where N is every active business account on the platform (farms and vendors together), so the percentage can look low.</w:t>
            </w:r>
          </w:p>
        </w:tc>
      </w:tr>
      <w:tr>
        <w:trPr>
          <w:cantSplit/>
          <w:tblHeader w:val="false"/>
        </w:trPr>
        <w:tc>
          <w:tcPr>
            <w:tcW w:type="dxa" w:w="32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Districts covered</w:t>
            </w:r>
          </w:p>
        </w:tc>
        <w:tc>
          <w:tcPr>
            <w:tcW w:type="dxa" w:w="64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Districts that have at least one sharing farm, with the number of provinces.</w:t>
            </w:r>
          </w:p>
        </w:tc>
      </w:tr>
      <w:tr>
        <w:trPr>
          <w:cantSplit/>
          <w:tblHeader w:val="false"/>
        </w:trPr>
        <w:tc>
          <w:tcPr>
            <w:tcW w:type="dxa" w:w="32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Active enterprises</w:t>
            </w:r>
          </w:p>
        </w:tc>
        <w:tc>
          <w:tcPr>
            <w:tcW w:type="dxa" w:w="64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Active enterprises (for example a maize field, a broiler flock), with the number of active batches or cycles.</w:t>
            </w:r>
          </w:p>
        </w:tc>
      </w:tr>
      <w:tr>
        <w:trPr>
          <w:cantSplit/>
          <w:tblHeader w:val="false"/>
        </w:trPr>
        <w:tc>
          <w:tcPr>
            <w:tcW w:type="dxa" w:w="32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Records (30 days)</w:t>
            </w:r>
          </w:p>
        </w:tc>
        <w:tc>
          <w:tcPr>
            <w:tcW w:type="dxa" w:w="64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Production records entered in the last 30 days, with the number of harvest records and total harvest units.</w:t>
            </w:r>
          </w:p>
        </w:tc>
      </w:tr>
      <w:tr>
        <w:trPr>
          <w:cantSplit/>
          <w:tblHeader w:val="false"/>
        </w:trPr>
        <w:tc>
          <w:tcPr>
            <w:tcW w:type="dxa" w:w="32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Unresolved farmer reports</w:t>
            </w:r>
          </w:p>
        </w:tc>
        <w:tc>
          <w:tcPr>
            <w:tcW w:type="dxa" w:w="64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Farmer-reported problems not yet resolved. Turns amber when above zero.</w:t>
            </w:r>
          </w:p>
        </w:tc>
      </w:tr>
      <w:tr>
        <w:trPr>
          <w:cantSplit/>
          <w:tblHeader w:val="false"/>
        </w:trPr>
        <w:tc>
          <w:tcPr>
            <w:tcW w:type="dxa" w:w="32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Critical alerts open</w:t>
            </w:r>
          </w:p>
        </w:tc>
        <w:tc>
          <w:tcPr>
            <w:tcW w:type="dxa" w:w="64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Unresolved alerts of critical severity from farm devices. Turns red when above zero.</w:t>
            </w:r>
          </w:p>
        </w:tc>
      </w:tr>
      <w:tr>
        <w:trPr>
          <w:cantSplit/>
          <w:tblHeader w:val="false"/>
        </w:trPr>
        <w:tc>
          <w:tcPr>
            <w:tcW w:type="dxa" w:w="32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Active market listings</w:t>
            </w:r>
          </w:p>
        </w:tc>
        <w:tc>
          <w:tcPr>
            <w:tcW w:type="dxa" w:w="64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Active marketplace listings from sharing farms.</w:t>
            </w:r>
          </w:p>
        </w:tc>
      </w:tr>
      <w:tr>
        <w:trPr>
          <w:cantSplit/>
          <w:tblHeader w:val="false"/>
        </w:trPr>
        <w:tc>
          <w:tcPr>
            <w:tcW w:type="dxa" w:w="32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Carbon offsets logged</w:t>
            </w:r>
          </w:p>
        </w:tc>
        <w:tc>
          <w:tcPr>
            <w:tcW w:type="dxa" w:w="64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kilograms of CO2-equivalent offsets recorded.</w:t>
            </w:r>
          </w:p>
        </w:tc>
      </w:tr>
    </w:tbl>
    <w:p>
      <w:pPr>
        <w:spacing w:after="160"/>
      </w:pPr>
    </w:p>
    <w:p>
      <w:pPr>
        <w:spacing w:after="120" w:line="290"/>
      </w:pPr>
      <w:r>
        <w:rPr>
          <w:rFonts w:ascii="Calibri" w:cs="Calibri" w:eastAsia="Calibri" w:hAnsi="Calibri"/>
          <w:color w:val="1F2A24"/>
          <w:sz w:val="21"/>
          <w:szCs w:val="21"/>
        </w:rPr>
        <w:t xml:space="preserve">Below the tiles:</w:t>
      </w:r>
    </w:p>
    <w:p>
      <w:pPr>
        <w:pStyle w:val="ListParagraph"/>
        <w:numPr>
          <w:ilvl w:val="0"/>
          <w:numId w:val="2"/>
        </w:numPr>
        <w:spacing w:after="60" w:line="280"/>
      </w:pPr>
      <w:r>
        <w:rPr>
          <w:rFonts w:ascii="Calibri" w:cs="Calibri" w:eastAsia="Calibri" w:hAnsi="Calibri"/>
          <w:b/>
          <w:bCs/>
          <w:color w:val="1F2A24"/>
          <w:sz w:val="21"/>
          <w:szCs w:val="21"/>
        </w:rPr>
        <w:t xml:space="preserve">Weekly activity (12 weeks)</w:t>
      </w:r>
      <w:r>
        <w:rPr>
          <w:rFonts w:ascii="Calibri" w:cs="Calibri" w:eastAsia="Calibri" w:hAnsi="Calibri"/>
          <w:color w:val="1F2A24"/>
          <w:sz w:val="21"/>
          <w:szCs w:val="21"/>
        </w:rPr>
        <w:t xml:space="preserve">: a chart with three lines: </w:t>
      </w:r>
      <w:r>
        <w:rPr>
          <w:rFonts w:ascii="Calibri" w:cs="Calibri" w:eastAsia="Calibri" w:hAnsi="Calibri"/>
          <w:b/>
          <w:bCs/>
          <w:color w:val="1F2A24"/>
          <w:sz w:val="21"/>
          <w:szCs w:val="21"/>
        </w:rPr>
        <w:t xml:space="preserve">Production records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Harvests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Farmer reports</w:t>
      </w:r>
      <w:r>
        <w:rPr>
          <w:rFonts w:ascii="Calibri" w:cs="Calibri" w:eastAsia="Calibri" w:hAnsi="Calibri"/>
          <w:color w:val="1F2A24"/>
          <w:sz w:val="21"/>
          <w:szCs w:val="21"/>
        </w:rPr>
        <w:t xml:space="preserve">, per week starting on Monday.</w:t>
      </w:r>
    </w:p>
    <w:p>
      <w:pPr>
        <w:pStyle w:val="ListParagraph"/>
        <w:numPr>
          <w:ilvl w:val="0"/>
          <w:numId w:val="2"/>
        </w:numPr>
        <w:spacing w:after="60" w:line="280"/>
      </w:pPr>
      <w:r>
        <w:rPr>
          <w:rFonts w:ascii="Calibri" w:cs="Calibri" w:eastAsia="Calibri" w:hAnsi="Calibri"/>
          <w:b/>
          <w:bCs/>
          <w:color w:val="1F2A24"/>
          <w:sz w:val="21"/>
          <w:szCs w:val="21"/>
        </w:rPr>
        <w:t xml:space="preserve">Enterprise mix</w:t>
      </w:r>
      <w:r>
        <w:rPr>
          <w:rFonts w:ascii="Calibri" w:cs="Calibri" w:eastAsia="Calibri" w:hAnsi="Calibri"/>
          <w:color w:val="1F2A24"/>
          <w:sz w:val="21"/>
          <w:szCs w:val="21"/>
        </w:rPr>
        <w:t xml:space="preserve">: a ring chart and list showing each enterprise category, the number of enterprises and its share in percent.</w:t>
      </w:r>
    </w:p>
    <w:p>
      <w:pPr>
        <w:pStyle w:val="ListParagraph"/>
        <w:numPr>
          <w:ilvl w:val="0"/>
          <w:numId w:val="2"/>
        </w:numPr>
        <w:spacing w:after="60" w:line="280"/>
      </w:pPr>
      <w:r>
        <w:rPr>
          <w:rFonts w:ascii="Calibri" w:cs="Calibri" w:eastAsia="Calibri" w:hAnsi="Calibri"/>
          <w:b/>
          <w:bCs/>
          <w:color w:val="1F2A24"/>
          <w:sz w:val="21"/>
          <w:szCs w:val="21"/>
        </w:rPr>
        <w:t xml:space="preserve">Top disease &amp; pest hotspots (90 days)</w:t>
      </w:r>
      <w:r>
        <w:rPr>
          <w:rFonts w:ascii="Calibri" w:cs="Calibri" w:eastAsia="Calibri" w:hAnsi="Calibri"/>
          <w:color w:val="1F2A24"/>
          <w:sz w:val="21"/>
          <w:szCs w:val="21"/>
        </w:rPr>
        <w:t xml:space="preserve">: a table with </w:t>
      </w:r>
      <w:r>
        <w:rPr>
          <w:rFonts w:ascii="Calibri" w:cs="Calibri" w:eastAsia="Calibri" w:hAnsi="Calibri"/>
          <w:b/>
          <w:bCs/>
          <w:color w:val="1F2A24"/>
          <w:sz w:val="21"/>
          <w:szCs w:val="21"/>
        </w:rPr>
        <w:t xml:space="preserve">District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Province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Issue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Reports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Farms</w:t>
      </w:r>
      <w:r>
        <w:rPr>
          <w:rFonts w:ascii="Calibri" w:cs="Calibri" w:eastAsia="Calibri" w:hAnsi="Calibri"/>
          <w:color w:val="1F2A24"/>
          <w:sz w:val="21"/>
          <w:szCs w:val="21"/>
        </w:rPr>
        <w:t xml:space="preserve">.</w:t>
      </w:r>
    </w:p>
    <w:p>
      <w:pPr>
        <w:spacing w:after="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b/>
          <w:bCs/>
          <w:color w:val="1F2A24"/>
          <w:sz w:val="21"/>
          <w:szCs w:val="21"/>
        </w:rPr>
        <w:t xml:space="preserve">Good to know.</w:t>
      </w:r>
      <w:r>
        <w:rPr>
          <w:rFonts w:ascii="Calibri" w:cs="Calibri" w:eastAsia="Calibri" w:hAnsi="Calibri"/>
          <w:color w:val="1F2A24"/>
          <w:sz w:val="21"/>
          <w:szCs w:val="21"/>
        </w:rPr>
        <w:t xml:space="preserve"> Harvest quantities are summed exactly as farms typed them. A farm recording in bags and another in kilograms are added together as plain numbers, so treat the harvest totals as an activity indicator, not a verified yield.</w:t>
      </w:r>
    </w:p>
    <w:p>
      <w:pPr>
        <w:pStyle w:val="Heading3"/>
        <w:keepNext/>
        <w:spacing w:after="100" w:before="260"/>
      </w:pPr>
      <w:bookmarkStart w:name="h_ecosystem" w:id="1"/>
      <w:r>
        <w:rPr>
          <w:rFonts w:ascii="Cambria" w:cs="Cambria" w:eastAsia="Cambria" w:hAnsi="Cambria"/>
          <w:b/>
          <w:bCs/>
          <w:color w:val="2E7D4F"/>
          <w:sz w:val="26"/>
          <w:szCs w:val="26"/>
        </w:rPr>
        <w:t xml:space="preserve">Ecosystem</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Shows the whole agricultural economy, not only farms: cooperatives, agro dealers, vets, equipment hire, food sellers, supply providers, service providers, processors and transport businesses. It helps you find districts where farmers have no vet, no input dealer or no buyer nearby.</w:t>
      </w:r>
    </w:p>
    <w:p>
      <w:pPr>
        <w:spacing w:after="120" w:line="290"/>
      </w:pPr>
      <w:r>
        <w:rPr>
          <w:rFonts w:ascii="Calibri" w:cs="Calibri" w:eastAsia="Calibri" w:hAnsi="Calibri"/>
          <w:b/>
          <w:bCs/>
          <w:color w:val="1F2A24"/>
          <w:sz w:val="21"/>
          <w:szCs w:val="21"/>
        </w:rPr>
        <w:t xml:space="preserve">Privacy rule.</w:t>
      </w:r>
      <w:r>
        <w:rPr>
          <w:rFonts w:ascii="Calibri" w:cs="Calibri" w:eastAsia="Calibri" w:hAnsi="Calibri"/>
          <w:color w:val="1F2A24"/>
          <w:sz w:val="21"/>
          <w:szCs w:val="21"/>
        </w:rPr>
        <w:t xml:space="preserve"> Counts of organisations by type and public marketplace profiles do not need consent, because they are already public or are plain counts. No organisation is named on this page. The page header says "Counts only; no organisation is named."</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On this page the figures cover the whole country (or your branch's area). The Province and District drop-downs on other pages do not apply here.</w:t>
      </w:r>
    </w:p>
    <w:p>
      <w:pPr>
        <w:spacing w:after="120" w:line="290"/>
      </w:pPr>
      <w:r>
        <w:rPr>
          <w:rFonts w:ascii="Calibri" w:cs="Calibri" w:eastAsia="Calibri" w:hAnsi="Calibri"/>
          <w:b/>
          <w:bCs/>
          <w:color w:val="1F2A24"/>
          <w:sz w:val="21"/>
          <w:szCs w:val="21"/>
        </w:rPr>
        <w:t xml:space="preserve">What you will see</w:t>
      </w:r>
    </w:p>
    <w:p>
      <w:pPr>
        <w:spacing w:after="120" w:line="290"/>
      </w:pPr>
      <w:r>
        <w:rPr>
          <w:rFonts w:ascii="Calibri" w:cs="Calibri" w:eastAsia="Calibri" w:hAnsi="Calibri"/>
          <w:color w:val="1F2A24"/>
          <w:sz w:val="21"/>
          <w:szCs w:val="21"/>
        </w:rPr>
        <w:t xml:space="preserve">Six tiles: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0"/>
        <w:gridCol w:w="6298"/>
      </w:tblGrid>
      <w:tr>
        <w:trPr>
          <w:cantSplit/>
          <w:tblHeader/>
        </w:trPr>
        <w:tc>
          <w:tcPr>
            <w:tcW w:type="dxa" w:w="334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Tile</w:t>
            </w:r>
          </w:p>
        </w:tc>
        <w:tc>
          <w:tcPr>
            <w:tcW w:type="dxa" w:w="629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3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Organisations</w:t>
            </w:r>
          </w:p>
        </w:tc>
        <w:tc>
          <w:tcPr>
            <w:tcW w:type="dxa" w:w="62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 active business organisations, split into farms and vendors.</w:t>
            </w:r>
          </w:p>
        </w:tc>
      </w:tr>
      <w:tr>
        <w:trPr>
          <w:cantSplit/>
          <w:tblHeader w:val="false"/>
        </w:trPr>
        <w:tc>
          <w:tcPr>
            <w:tcW w:type="dxa" w:w="33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Sharing data</w:t>
            </w:r>
          </w:p>
        </w:tc>
        <w:tc>
          <w:tcPr>
            <w:tcW w:type="dxa" w:w="62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percentage and number of those that opted in.</w:t>
            </w:r>
          </w:p>
        </w:tc>
      </w:tr>
      <w:tr>
        <w:trPr>
          <w:cantSplit/>
          <w:tblHeader w:val="false"/>
        </w:trPr>
        <w:tc>
          <w:tcPr>
            <w:tcW w:type="dxa" w:w="33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Districts</w:t>
            </w:r>
          </w:p>
        </w:tc>
        <w:tc>
          <w:tcPr>
            <w:tcW w:type="dxa" w:w="62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Districts and provinces that have at least one organisation.</w:t>
            </w:r>
          </w:p>
        </w:tc>
      </w:tr>
      <w:tr>
        <w:trPr>
          <w:cantSplit/>
          <w:tblHeader w:val="false"/>
        </w:trPr>
        <w:tc>
          <w:tcPr>
            <w:tcW w:type="dxa" w:w="33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Marketplace providers</w:t>
            </w:r>
          </w:p>
        </w:tc>
        <w:tc>
          <w:tcPr>
            <w:tcW w:type="dxa" w:w="62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Public provider profiles that are active, and how many are verified.</w:t>
            </w:r>
          </w:p>
        </w:tc>
      </w:tr>
      <w:tr>
        <w:trPr>
          <w:cantSplit/>
          <w:tblHeader w:val="false"/>
        </w:trPr>
        <w:tc>
          <w:tcPr>
            <w:tcW w:type="dxa" w:w="33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Market activity (90 d)</w:t>
            </w:r>
          </w:p>
        </w:tc>
        <w:tc>
          <w:tcPr>
            <w:tcW w:type="dxa" w:w="62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Hire bookings plus vet appointments in 90 days, with active listings.</w:t>
            </w:r>
          </w:p>
        </w:tc>
      </w:tr>
      <w:tr>
        <w:trPr>
          <w:cantSplit/>
          <w:tblHeader w:val="false"/>
        </w:trPr>
        <w:tc>
          <w:tcPr>
            <w:tcW w:type="dxa" w:w="33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Programmes</w:t>
            </w:r>
          </w:p>
        </w:tc>
        <w:tc>
          <w:tcPr>
            <w:tcW w:type="dxa" w:w="62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Active programmes reaching these organisations, with participant count and support value in ZMW.</w:t>
            </w:r>
          </w:p>
        </w:tc>
      </w:tr>
    </w:tbl>
    <w:p>
      <w:pPr>
        <w:spacing w:after="160"/>
      </w:pPr>
    </w:p>
    <w:p>
      <w:pPr>
        <w:spacing w:after="120" w:line="290"/>
      </w:pPr>
      <w:r>
        <w:rPr>
          <w:rFonts w:ascii="Calibri" w:cs="Calibri" w:eastAsia="Calibri" w:hAnsi="Calibri"/>
          <w:color w:val="1F2A24"/>
          <w:sz w:val="21"/>
          <w:szCs w:val="21"/>
        </w:rPr>
        <w:t xml:space="preserve">Then these sections: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cantSplit/>
          <w:tblHeader/>
        </w:trPr>
        <w:tc>
          <w:tcPr>
            <w:tcW w:type="dxa" w:w="347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Section</w:t>
            </w:r>
          </w:p>
        </w:tc>
        <w:tc>
          <w:tcPr>
            <w:tcW w:type="dxa" w:w="616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shows</w:t>
            </w:r>
          </w:p>
        </w:tc>
      </w:tr>
      <w:tr>
        <w:trPr>
          <w:cantSplit/>
          <w:tblHeader w:val="false"/>
        </w:trPr>
        <w:tc>
          <w:tcPr>
            <w:tcW w:type="dxa" w:w="34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Organisations by type</w:t>
            </w:r>
          </w:p>
        </w:tc>
        <w:tc>
          <w:tcPr>
            <w:tcW w:type="dxa" w:w="61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table of business type (Farms, Cooperatives, Agro dealers, Vets, Equipment hire, AgriFood sellers, AgriSupply, AgriServices, Processors, Transport) with </w:t>
            </w:r>
            <w:r>
              <w:rPr>
                <w:rFonts w:ascii="Calibri" w:cs="Calibri" w:eastAsia="Calibri" w:hAnsi="Calibri"/>
                <w:b/>
                <w:bCs/>
                <w:color w:val="1F2A24"/>
                <w:sz w:val="18"/>
                <w:szCs w:val="18"/>
              </w:rPr>
              <w:t xml:space="preserve">Total</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Sharing</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Districts</w:t>
            </w:r>
            <w:r>
              <w:rPr>
                <w:rFonts w:ascii="Calibri" w:cs="Calibri" w:eastAsia="Calibri" w:hAnsi="Calibri"/>
                <w:color w:val="1F2A24"/>
                <w:sz w:val="18"/>
                <w:szCs w:val="18"/>
              </w:rPr>
              <w:t xml:space="preserve">.</w:t>
            </w:r>
          </w:p>
        </w:tc>
      </w:tr>
      <w:tr>
        <w:trPr>
          <w:cantSplit/>
          <w:tblHeader w:val="false"/>
        </w:trPr>
        <w:tc>
          <w:tcPr>
            <w:tcW w:type="dxa" w:w="34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Participants by district</w:t>
            </w:r>
          </w:p>
        </w:tc>
        <w:tc>
          <w:tcPr>
            <w:tcW w:type="dxa" w:w="61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stacked bar chart, one bar per district, coloured by business type.</w:t>
            </w:r>
          </w:p>
        </w:tc>
      </w:tr>
      <w:tr>
        <w:trPr>
          <w:cantSplit/>
          <w:tblHeader w:val="false"/>
        </w:trPr>
        <w:tc>
          <w:tcPr>
            <w:tcW w:type="dxa" w:w="34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Service coverage by district</w:t>
            </w:r>
          </w:p>
        </w:tc>
        <w:tc>
          <w:tcPr>
            <w:tcW w:type="dxa" w:w="61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table with </w:t>
            </w:r>
            <w:r>
              <w:rPr>
                <w:rFonts w:ascii="Calibri" w:cs="Calibri" w:eastAsia="Calibri" w:hAnsi="Calibri"/>
                <w:b/>
                <w:bCs/>
                <w:color w:val="1F2A24"/>
                <w:sz w:val="18"/>
                <w:szCs w:val="18"/>
              </w:rPr>
              <w:t xml:space="preserve">Province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District</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Farms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Vets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Dealers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Hire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Processors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Transport</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Score</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Gaps</w:t>
            </w:r>
            <w:r>
              <w:rPr>
                <w:rFonts w:ascii="Calibri" w:cs="Calibri" w:eastAsia="Calibri" w:hAnsi="Calibri"/>
                <w:color w:val="1F2A24"/>
                <w:sz w:val="18"/>
                <w:szCs w:val="18"/>
              </w:rPr>
              <w:t xml:space="preserve">.</w:t>
            </w:r>
          </w:p>
        </w:tc>
      </w:tr>
      <w:tr>
        <w:trPr>
          <w:cantSplit/>
          <w:tblHeader w:val="false"/>
        </w:trPr>
        <w:tc>
          <w:tcPr>
            <w:tcW w:type="dxa" w:w="34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Marketplace providers (public profiles)</w:t>
            </w:r>
          </w:p>
        </w:tc>
        <w:tc>
          <w:tcPr>
            <w:tcW w:type="dxa" w:w="61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Table by provider type: providers, verified, districts, average rating, services.</w:t>
            </w:r>
          </w:p>
        </w:tc>
      </w:tr>
      <w:tr>
        <w:trPr>
          <w:cantSplit/>
          <w:tblHeader w:val="false"/>
        </w:trPr>
        <w:tc>
          <w:tcPr>
            <w:tcW w:type="dxa" w:w="34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Market activity (last 90 days)</w:t>
            </w:r>
          </w:p>
        </w:tc>
        <w:tc>
          <w:tcPr>
            <w:tcW w:type="dxa" w:w="61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Equipment-hire bookings (with completed count and ZMW value), vet appointments (with completed), active listings, contracts fulfilled (with value), and a line of listings by commodity.</w:t>
            </w:r>
          </w:p>
        </w:tc>
      </w:tr>
      <w:tr>
        <w:trPr>
          <w:cantSplit/>
          <w:tblHeader w:val="false"/>
        </w:trPr>
        <w:tc>
          <w:tcPr>
            <w:tcW w:type="dxa" w:w="34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Programme coverage by district (all partners)</w:t>
            </w:r>
          </w:p>
        </w:tc>
        <w:tc>
          <w:tcPr>
            <w:tcW w:type="dxa" w:w="61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District, programmes, participants, support value and partner names.</w:t>
            </w:r>
          </w:p>
        </w:tc>
      </w:tr>
      <w:tr>
        <w:trPr>
          <w:cantSplit/>
          <w:tblHeader w:val="false"/>
        </w:trPr>
        <w:tc>
          <w:tcPr>
            <w:tcW w:type="dxa" w:w="34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Programmes running in scope</w:t>
            </w:r>
          </w:p>
        </w:tc>
        <w:tc>
          <w:tcPr>
            <w:tcW w:type="dxa" w:w="61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Each programme with its partner, partner type, participants, districts, ZMW support and the participant types it targets.</w:t>
            </w:r>
          </w:p>
        </w:tc>
      </w:tr>
    </w:tbl>
    <w:p>
      <w:pPr>
        <w:spacing w:after="160"/>
      </w:pPr>
    </w:p>
    <w:p>
      <w:pPr>
        <w:spacing w:after="120" w:line="290"/>
      </w:pPr>
      <w:r>
        <w:rPr>
          <w:rFonts w:ascii="Calibri" w:cs="Calibri" w:eastAsia="Calibri" w:hAnsi="Calibri"/>
          <w:b/>
          <w:bCs/>
          <w:color w:val="1F2A24"/>
          <w:sz w:val="21"/>
          <w:szCs w:val="21"/>
        </w:rPr>
        <w:t xml:space="preserve">How the service coverage score works</w:t>
      </w:r>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Score</w:t>
      </w:r>
      <w:r>
        <w:rPr>
          <w:rFonts w:ascii="Calibri" w:cs="Calibri" w:eastAsia="Calibri" w:hAnsi="Calibri"/>
          <w:color w:val="1F2A24"/>
          <w:sz w:val="21"/>
          <w:szCs w:val="21"/>
        </w:rPr>
        <w:t xml:space="preserve"> is out of 5. A district earns one point for each of these that exists: a vet, an input dealer, equipment hire, a processor or buyer, and transport.</w:t>
      </w:r>
    </w:p>
    <w:p>
      <w:pPr>
        <w:pStyle w:val="ListParagraph"/>
        <w:numPr>
          <w:ilvl w:val="0"/>
          <w:numId w:val="2"/>
        </w:numPr>
        <w:spacing w:after="60" w:line="280"/>
      </w:pPr>
      <w:r>
        <w:rPr>
          <w:rFonts w:ascii="Calibri" w:cs="Calibri" w:eastAsia="Calibri" w:hAnsi="Calibri"/>
          <w:color w:val="1F2A24"/>
          <w:sz w:val="21"/>
          <w:szCs w:val="21"/>
        </w:rPr>
        <w:t xml:space="preserve">Marketplace provider profiles in the district count as well as registered businesses.</w:t>
      </w:r>
    </w:p>
    <w:p>
      <w:pPr>
        <w:pStyle w:val="ListParagraph"/>
        <w:numPr>
          <w:ilvl w:val="0"/>
          <w:numId w:val="2"/>
        </w:numPr>
        <w:spacing w:after="60" w:line="280"/>
      </w:pPr>
      <w:r>
        <w:rPr>
          <w:rFonts w:ascii="Calibri" w:cs="Calibri" w:eastAsia="Calibri" w:hAnsi="Calibri"/>
          <w:color w:val="1F2A24"/>
          <w:sz w:val="21"/>
          <w:szCs w:val="21"/>
        </w:rPr>
        <w:t xml:space="preserve">"Dealers" includes agro dealers and AgriSupply providers.</w:t>
      </w:r>
    </w:p>
    <w:p>
      <w:pPr>
        <w:pStyle w:val="ListParagraph"/>
        <w:numPr>
          <w:ilvl w:val="0"/>
          <w:numId w:val="2"/>
        </w:numPr>
        <w:spacing w:after="60" w:line="280"/>
      </w:pPr>
      <w:r>
        <w:rPr>
          <w:rFonts w:ascii="Calibri" w:cs="Calibri" w:eastAsia="Calibri" w:hAnsi="Calibri"/>
          <w:color w:val="1F2A24"/>
          <w:sz w:val="21"/>
          <w:szCs w:val="21"/>
        </w:rPr>
        <w:t xml:space="preserve">"Processors" includes processors and AgriFood sellers.</w:t>
      </w:r>
    </w:p>
    <w:p>
      <w:pPr>
        <w:pStyle w:val="ListParagraph"/>
        <w:numPr>
          <w:ilvl w:val="0"/>
          <w:numId w:val="2"/>
        </w:numPr>
        <w:spacing w:after="60" w:line="280"/>
      </w:pPr>
      <w:r>
        <w:rPr>
          <w:rFonts w:ascii="Calibri" w:cs="Calibri" w:eastAsia="Calibri" w:hAnsi="Calibri"/>
          <w:color w:val="1F2A24"/>
          <w:sz w:val="21"/>
          <w:szCs w:val="21"/>
        </w:rPr>
        <w:t xml:space="preserve">A number is shown in red when it is zero and the district has farms.</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Gaps</w:t>
      </w:r>
      <w:r>
        <w:rPr>
          <w:rFonts w:ascii="Calibri" w:cs="Calibri" w:eastAsia="Calibri" w:hAnsi="Calibri"/>
          <w:color w:val="1F2A24"/>
          <w:sz w:val="21"/>
          <w:szCs w:val="21"/>
        </w:rPr>
        <w:t xml:space="preserve"> column lists, for districts with farms, what is missing: "No veterinary service", "No input dealer", "No equipment hire", "No processor / buyer", "No transport". A district with none missing shows "Fully served".</w:t>
      </w:r>
    </w:p>
    <w:p>
      <w:pPr>
        <w:pStyle w:val="ListParagraph"/>
        <w:numPr>
          <w:ilvl w:val="0"/>
          <w:numId w:val="2"/>
        </w:numPr>
        <w:spacing w:after="60" w:line="280"/>
      </w:pPr>
      <w:r>
        <w:rPr>
          <w:rFonts w:ascii="Calibri" w:cs="Calibri" w:eastAsia="Calibri" w:hAnsi="Calibri"/>
          <w:color w:val="1F2A24"/>
          <w:sz w:val="21"/>
          <w:szCs w:val="21"/>
        </w:rPr>
        <w:t xml:space="preserve">Score colours: green for 4 or 5, amber for 2 or 3, red for 0 or 1.</w:t>
      </w:r>
    </w:p>
    <w:p>
      <w:pPr>
        <w:spacing w:after="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b/>
          <w:bCs/>
          <w:color w:val="1F2A24"/>
          <w:sz w:val="21"/>
          <w:szCs w:val="21"/>
        </w:rPr>
        <w:t xml:space="preserve">Good to know.</w:t>
      </w:r>
      <w:r>
        <w:rPr>
          <w:rFonts w:ascii="Calibri" w:cs="Calibri" w:eastAsia="Calibri" w:hAnsi="Calibri"/>
          <w:color w:val="1F2A24"/>
          <w:sz w:val="21"/>
          <w:szCs w:val="21"/>
        </w:rPr>
        <w:t xml:space="preserve"> The market-activity, listing and programme figures on this page are counted over all organisations in scope, as the page header says, not only those that opted in. Only identities are protected (nobody is named).</w:t>
      </w:r>
    </w:p>
    <w:p>
      <w:pPr>
        <w:pStyle w:val="Heading3"/>
        <w:keepNext/>
        <w:spacing w:after="100" w:before="260"/>
      </w:pPr>
      <w:bookmarkStart w:name="h_national_map" w:id="1"/>
      <w:r>
        <w:rPr>
          <w:rFonts w:ascii="Cambria" w:cs="Cambria" w:eastAsia="Cambria" w:hAnsi="Cambria"/>
          <w:b/>
          <w:bCs/>
          <w:color w:val="2E7D4F"/>
          <w:sz w:val="26"/>
          <w:szCs w:val="26"/>
        </w:rPr>
        <w:t xml:space="preserve">National Map</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Shows every district as a circle on a map of Zambia so you can see where organisations, programmes, disease reports and services are concentrated.</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You need the dashboards permission. The map needs an internet connection to load the background map.</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220"/>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National Map</w:t>
      </w:r>
      <w:r>
        <w:rPr>
          <w:rFonts w:ascii="Calibri" w:cs="Calibri" w:eastAsia="Calibri" w:hAnsi="Calibri"/>
          <w:color w:val="1F2A24"/>
          <w:sz w:val="21"/>
          <w:szCs w:val="21"/>
        </w:rPr>
        <w:t xml:space="preserve">.</w:t>
      </w:r>
    </w:p>
    <w:p>
      <w:pPr>
        <w:pStyle w:val="ListParagraph"/>
        <w:numPr>
          <w:ilvl w:val="0"/>
          <w:numId w:val="220"/>
        </w:numPr>
        <w:spacing w:after="70" w:line="280"/>
      </w:pPr>
      <w:r>
        <w:rPr>
          <w:rFonts w:ascii="Calibri" w:cs="Calibri" w:eastAsia="Calibri" w:hAnsi="Calibri"/>
          <w:color w:val="1F2A24"/>
          <w:sz w:val="21"/>
          <w:szCs w:val="21"/>
        </w:rPr>
        <w:t xml:space="preserve">The heading line reads, for example, "Zambia · 120 organisations in 14 districts · 80 programme participants · 12 disease / pest reports (90 d). Districts are drawn at their centroid; nobody is identified."</w:t>
      </w:r>
    </w:p>
    <w:p>
      <w:pPr>
        <w:pStyle w:val="ListParagraph"/>
        <w:numPr>
          <w:ilvl w:val="0"/>
          <w:numId w:val="220"/>
        </w:numPr>
        <w:spacing w:after="70" w:line="280"/>
      </w:pPr>
      <w:r>
        <w:rPr>
          <w:rFonts w:ascii="Calibri" w:cs="Calibri" w:eastAsia="Calibri" w:hAnsi="Calibri"/>
          <w:color w:val="1F2A24"/>
          <w:sz w:val="21"/>
          <w:szCs w:val="21"/>
        </w:rPr>
        <w:t xml:space="preserve">Use the </w:t>
      </w:r>
      <w:r>
        <w:rPr>
          <w:rFonts w:ascii="Calibri" w:cs="Calibri" w:eastAsia="Calibri" w:hAnsi="Calibri"/>
          <w:b/>
          <w:bCs/>
          <w:color w:val="1F2A24"/>
          <w:sz w:val="21"/>
          <w:szCs w:val="21"/>
        </w:rPr>
        <w:t xml:space="preserve">Colour districts by</w:t>
      </w:r>
      <w:r>
        <w:rPr>
          <w:rFonts w:ascii="Calibri" w:cs="Calibri" w:eastAsia="Calibri" w:hAnsi="Calibri"/>
          <w:color w:val="1F2A24"/>
          <w:sz w:val="21"/>
          <w:szCs w:val="21"/>
        </w:rPr>
        <w:t xml:space="preserve"> drop-down (top right) to choose the number that sizes and colours the circles.</w:t>
      </w:r>
    </w:p>
    <w:p>
      <w:pPr>
        <w:pStyle w:val="ListParagraph"/>
        <w:numPr>
          <w:ilvl w:val="0"/>
          <w:numId w:val="220"/>
        </w:numPr>
        <w:spacing w:after="70" w:line="280"/>
      </w:pPr>
      <w:r>
        <w:rPr>
          <w:rFonts w:ascii="Calibri" w:cs="Calibri" w:eastAsia="Calibri" w:hAnsi="Calibri"/>
          <w:color w:val="1F2A24"/>
          <w:sz w:val="21"/>
          <w:szCs w:val="21"/>
        </w:rPr>
        <w:t xml:space="preserve">Use the checkboxes at the bottom left of the map to switch layers on or off.</w:t>
      </w:r>
    </w:p>
    <w:p>
      <w:pPr>
        <w:pStyle w:val="ListParagraph"/>
        <w:numPr>
          <w:ilvl w:val="0"/>
          <w:numId w:val="220"/>
        </w:numPr>
        <w:spacing w:after="70" w:line="280"/>
      </w:pPr>
      <w:r>
        <w:rPr>
          <w:rFonts w:ascii="Calibri" w:cs="Calibri" w:eastAsia="Calibri" w:hAnsi="Calibri"/>
          <w:color w:val="1F2A24"/>
          <w:sz w:val="21"/>
          <w:szCs w:val="21"/>
        </w:rPr>
        <w:t xml:space="preserve">Zoom with the mouse wheel, drag to move.</w:t>
      </w:r>
    </w:p>
    <w:p>
      <w:pPr>
        <w:pStyle w:val="ListParagraph"/>
        <w:numPr>
          <w:ilvl w:val="0"/>
          <w:numId w:val="220"/>
        </w:numPr>
        <w:spacing w:after="70" w:line="280"/>
      </w:pPr>
      <w:r>
        <w:rPr>
          <w:rFonts w:ascii="Calibri" w:cs="Calibri" w:eastAsia="Calibri" w:hAnsi="Calibri"/>
          <w:color w:val="1F2A24"/>
          <w:sz w:val="21"/>
          <w:szCs w:val="21"/>
        </w:rPr>
        <w:t xml:space="preserve">Hover over a circle for a quick summary; click a circle (or a row in the right-hand list) to open the district panel.</w:t>
      </w:r>
    </w:p>
    <w:p>
      <w:pPr>
        <w:pStyle w:val="ListParagraph"/>
        <w:numPr>
          <w:ilvl w:val="0"/>
          <w:numId w:val="220"/>
        </w:numPr>
        <w:spacing w:after="70" w:line="280"/>
      </w:pPr>
      <w:r>
        <w:rPr>
          <w:rFonts w:ascii="Calibri" w:cs="Calibri" w:eastAsia="Calibri" w:hAnsi="Calibri"/>
          <w:color w:val="1F2A24"/>
          <w:sz w:val="21"/>
          <w:szCs w:val="21"/>
        </w:rPr>
        <w:t xml:space="preserve">In the panel, press </w:t>
      </w:r>
      <w:r>
        <w:rPr>
          <w:rFonts w:ascii="Calibri" w:cs="Calibri" w:eastAsia="Calibri" w:hAnsi="Calibri"/>
          <w:b/>
          <w:bCs/>
          <w:color w:val="1F2A24"/>
          <w:sz w:val="21"/>
          <w:szCs w:val="21"/>
        </w:rPr>
        <w:t xml:space="preserve">Open {district} dashboards</w:t>
      </w:r>
      <w:r>
        <w:rPr>
          <w:rFonts w:ascii="Calibri" w:cs="Calibri" w:eastAsia="Calibri" w:hAnsi="Calibri"/>
          <w:color w:val="1F2A24"/>
          <w:sz w:val="21"/>
          <w:szCs w:val="21"/>
        </w:rPr>
        <w:t xml:space="preserve"> to jump to the National Overview filtered to that district. Press the X to go back to the list.</w:t>
      </w:r>
    </w:p>
    <w:p>
      <w:pPr>
        <w:spacing w:after="60"/>
      </w:pPr>
    </w:p>
    <w:p>
      <w:pPr>
        <w:spacing w:after="120" w:line="290"/>
      </w:pPr>
      <w:r>
        <w:rPr>
          <w:rFonts w:ascii="Calibri" w:cs="Calibri" w:eastAsia="Calibri" w:hAnsi="Calibri"/>
          <w:b/>
          <w:bCs/>
          <w:color w:val="1F2A24"/>
          <w:sz w:val="21"/>
          <w:szCs w:val="21"/>
        </w:rPr>
        <w:t xml:space="preserve">Colour options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3"/>
        <w:gridCol w:w="3488"/>
        <w:gridCol w:w="3597"/>
      </w:tblGrid>
      <w:tr>
        <w:trPr>
          <w:cantSplit/>
          <w:tblHeader/>
        </w:trPr>
        <w:tc>
          <w:tcPr>
            <w:tcW w:type="dxa" w:w="255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Option</w:t>
            </w:r>
          </w:p>
        </w:tc>
        <w:tc>
          <w:tcPr>
            <w:tcW w:type="dxa" w:w="348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Hint on screen</w:t>
            </w:r>
          </w:p>
        </w:tc>
        <w:tc>
          <w:tcPr>
            <w:tcW w:type="dxa" w:w="359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the circle shows</w:t>
            </w:r>
          </w:p>
        </w:tc>
      </w:tr>
      <w:tr>
        <w:trPr>
          <w:cantSplit/>
          <w:tblHeader w:val="false"/>
        </w:trPr>
        <w:tc>
          <w:tcPr>
            <w:tcW w:type="dxa" w:w="25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All organisations</w:t>
            </w:r>
          </w:p>
        </w:tc>
        <w:tc>
          <w:tcPr>
            <w:tcW w:type="dxa" w:w="3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Farms, cooperatives and every vendor type</w:t>
            </w:r>
          </w:p>
        </w:tc>
        <w:tc>
          <w:tcPr>
            <w:tcW w:type="dxa" w:w="35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organisations.</w:t>
            </w:r>
          </w:p>
        </w:tc>
      </w:tr>
      <w:tr>
        <w:trPr>
          <w:cantSplit/>
          <w:tblHeader w:val="false"/>
        </w:trPr>
        <w:tc>
          <w:tcPr>
            <w:tcW w:type="dxa" w:w="25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Farms &amp; cooperatives</w:t>
            </w:r>
          </w:p>
        </w:tc>
        <w:tc>
          <w:tcPr>
            <w:tcW w:type="dxa" w:w="34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Producers only</w:t>
            </w:r>
          </w:p>
        </w:tc>
        <w:tc>
          <w:tcPr>
            <w:tcW w:type="dxa" w:w="35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producers.</w:t>
            </w:r>
          </w:p>
        </w:tc>
      </w:tr>
      <w:tr>
        <w:trPr>
          <w:cantSplit/>
          <w:tblHeader w:val="false"/>
        </w:trPr>
        <w:tc>
          <w:tcPr>
            <w:tcW w:type="dxa" w:w="25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Vendors</w:t>
            </w:r>
          </w:p>
        </w:tc>
        <w:tc>
          <w:tcPr>
            <w:tcW w:type="dxa" w:w="3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Dealers, vets, hire, processors, transport…</w:t>
            </w:r>
          </w:p>
        </w:tc>
        <w:tc>
          <w:tcPr>
            <w:tcW w:type="dxa" w:w="35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vendors.</w:t>
            </w:r>
          </w:p>
        </w:tc>
      </w:tr>
      <w:tr>
        <w:trPr>
          <w:cantSplit/>
          <w:tblHeader w:val="false"/>
        </w:trPr>
        <w:tc>
          <w:tcPr>
            <w:tcW w:type="dxa" w:w="25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Sharing data</w:t>
            </w:r>
          </w:p>
        </w:tc>
        <w:tc>
          <w:tcPr>
            <w:tcW w:type="dxa" w:w="34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Organisations that opted in</w:t>
            </w:r>
          </w:p>
        </w:tc>
        <w:tc>
          <w:tcPr>
            <w:tcW w:type="dxa" w:w="35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that consented.</w:t>
            </w:r>
          </w:p>
        </w:tc>
      </w:tr>
      <w:tr>
        <w:trPr>
          <w:cantSplit/>
          <w:tblHeader w:val="false"/>
        </w:trPr>
        <w:tc>
          <w:tcPr>
            <w:tcW w:type="dxa" w:w="25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Programme participants</w:t>
            </w:r>
          </w:p>
        </w:tc>
        <w:tc>
          <w:tcPr>
            <w:tcW w:type="dxa" w:w="3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Enrolled in any partner or government programme</w:t>
            </w:r>
          </w:p>
        </w:tc>
        <w:tc>
          <w:tcPr>
            <w:tcW w:type="dxa" w:w="35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Active enrolments.</w:t>
            </w:r>
          </w:p>
        </w:tc>
      </w:tr>
      <w:tr>
        <w:trPr>
          <w:cantSplit/>
          <w:tblHeader w:val="false"/>
        </w:trPr>
        <w:tc>
          <w:tcPr>
            <w:tcW w:type="dxa" w:w="25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Disease / pest reports</w:t>
            </w:r>
          </w:p>
        </w:tc>
        <w:tc>
          <w:tcPr>
            <w:tcW w:type="dxa" w:w="34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Last 90 days, consenting farms</w:t>
            </w:r>
          </w:p>
        </w:tc>
        <w:tc>
          <w:tcPr>
            <w:tcW w:type="dxa" w:w="35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Farmer-reported problems (excluding "success" reports).</w:t>
            </w:r>
          </w:p>
        </w:tc>
      </w:tr>
      <w:tr>
        <w:trPr>
          <w:cantSplit/>
          <w:tblHeader w:val="false"/>
        </w:trPr>
        <w:tc>
          <w:tcPr>
            <w:tcW w:type="dxa" w:w="25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Service coverage</w:t>
            </w:r>
          </w:p>
        </w:tc>
        <w:tc>
          <w:tcPr>
            <w:tcW w:type="dxa" w:w="3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0 = no services near farms, 5 = fully served</w:t>
            </w:r>
          </w:p>
        </w:tc>
        <w:tc>
          <w:tcPr>
            <w:tcW w:type="dxa" w:w="35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Coverage score; all circles are the same size, coloured green (4 or 5), amber (2 or 3), red (0 or 1).</w:t>
            </w:r>
          </w:p>
        </w:tc>
      </w:tr>
    </w:tbl>
    <w:p>
      <w:pPr>
        <w:spacing w:after="160"/>
      </w:pPr>
    </w:p>
    <w:p>
      <w:pPr>
        <w:spacing w:after="120" w:line="290"/>
      </w:pPr>
      <w:r>
        <w:rPr>
          <w:rFonts w:ascii="Calibri" w:cs="Calibri" w:eastAsia="Calibri" w:hAnsi="Calibri"/>
          <w:color w:val="1F2A24"/>
          <w:sz w:val="21"/>
          <w:szCs w:val="21"/>
        </w:rPr>
        <w:t xml:space="preserve">For the other options, the circle gets bigger and darker (pale yellow to dark brown) with larger numbers. Hotspot colouring uses grey for zero and then amber, orange and dark red as reports rise.</w:t>
      </w:r>
    </w:p>
    <w:p>
      <w:pPr>
        <w:spacing w:after="120" w:line="290"/>
      </w:pPr>
      <w:r>
        <w:rPr>
          <w:rFonts w:ascii="Calibri" w:cs="Calibri" w:eastAsia="Calibri" w:hAnsi="Calibri"/>
          <w:b/>
          <w:bCs/>
          <w:color w:val="1F2A24"/>
          <w:sz w:val="21"/>
          <w:szCs w:val="21"/>
        </w:rPr>
        <w:t xml:space="preserve">Layers (checkboxes)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41"/>
        <w:gridCol w:w="6097"/>
      </w:tblGrid>
      <w:tr>
        <w:trPr>
          <w:cantSplit/>
          <w:tblHeader/>
        </w:trPr>
        <w:tc>
          <w:tcPr>
            <w:tcW w:type="dxa" w:w="354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Layer</w:t>
            </w:r>
          </w:p>
        </w:tc>
        <w:tc>
          <w:tcPr>
            <w:tcW w:type="dxa" w:w="609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draws</w:t>
            </w:r>
          </w:p>
        </w:tc>
      </w:tr>
      <w:tr>
        <w:trPr>
          <w:cantSplit/>
          <w:tblHeader w:val="false"/>
        </w:trPr>
        <w:tc>
          <w:tcPr>
            <w:tcW w:type="dxa" w:w="35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Districts (participants)</w:t>
            </w:r>
          </w:p>
        </w:tc>
        <w:tc>
          <w:tcPr>
            <w:tcW w:type="dxa" w:w="60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main circles.</w:t>
            </w:r>
          </w:p>
        </w:tc>
      </w:tr>
      <w:tr>
        <w:trPr>
          <w:cantSplit/>
          <w:tblHeader w:val="false"/>
        </w:trPr>
        <w:tc>
          <w:tcPr>
            <w:tcW w:type="dxa" w:w="35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Disease / pest hotspots</w:t>
            </w:r>
          </w:p>
        </w:tc>
        <w:tc>
          <w:tcPr>
            <w:tcW w:type="dxa" w:w="60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Red dotted rings around districts with reports.</w:t>
            </w:r>
          </w:p>
        </w:tc>
      </w:tr>
      <w:tr>
        <w:trPr>
          <w:cantSplit/>
          <w:tblHeader w:val="false"/>
        </w:trPr>
        <w:tc>
          <w:tcPr>
            <w:tcW w:type="dxa" w:w="35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Programmes</w:t>
            </w:r>
          </w:p>
        </w:tc>
        <w:tc>
          <w:tcPr>
            <w:tcW w:type="dxa" w:w="60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purple dot beside districts with enrolled participants; size grows with the number of programmes.</w:t>
            </w:r>
          </w:p>
        </w:tc>
      </w:tr>
      <w:tr>
        <w:trPr>
          <w:cantSplit/>
          <w:tblHeader w:val="false"/>
        </w:trPr>
        <w:tc>
          <w:tcPr>
            <w:tcW w:type="dxa" w:w="35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Weather stations</w:t>
            </w:r>
          </w:p>
        </w:tc>
        <w:tc>
          <w:tcPr>
            <w:tcW w:type="dxa" w:w="60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Blue dots for weather stations of sharing farms, rounded to about 1 kilometre so a station cannot point to one farm.</w:t>
            </w:r>
          </w:p>
        </w:tc>
      </w:tr>
      <w:tr>
        <w:trPr>
          <w:cantSplit/>
          <w:tblHeader w:val="false"/>
        </w:trPr>
        <w:tc>
          <w:tcPr>
            <w:tcW w:type="dxa" w:w="35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Marketplace providers</w:t>
            </w:r>
          </w:p>
        </w:tc>
        <w:tc>
          <w:tcPr>
            <w:tcW w:type="dxa" w:w="60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Orange dots (colour by type) for active public provider profiles.</w:t>
            </w:r>
          </w:p>
        </w:tc>
      </w:tr>
    </w:tbl>
    <w:p>
      <w:pPr>
        <w:spacing w:after="160"/>
      </w:pPr>
    </w:p>
    <w:p>
      <w:pPr>
        <w:spacing w:after="120" w:line="290"/>
      </w:pPr>
      <w:r>
        <w:rPr>
          <w:rFonts w:ascii="Calibri" w:cs="Calibri" w:eastAsia="Calibri" w:hAnsi="Calibri"/>
          <w:color w:val="1F2A24"/>
          <w:sz w:val="21"/>
          <w:szCs w:val="21"/>
        </w:rPr>
        <w:t xml:space="preserve">A dashed circle outline means the district is not in the built-in list of district centres, so the circle sits at the middle of its province ("placed at province centroid"). A note under the layers says how many organisations have no usable district and are not drawn.</w:t>
      </w:r>
    </w:p>
    <w:p>
      <w:pPr>
        <w:spacing w:after="120" w:line="290"/>
      </w:pPr>
      <w:r>
        <w:rPr>
          <w:rFonts w:ascii="Calibri" w:cs="Calibri" w:eastAsia="Calibri" w:hAnsi="Calibri"/>
          <w:b/>
          <w:bCs/>
          <w:color w:val="1F2A24"/>
          <w:sz w:val="21"/>
          <w:szCs w:val="21"/>
        </w:rPr>
        <w:t xml:space="preserve">The district panel</w:t>
      </w:r>
      <w:r>
        <w:rPr>
          <w:rFonts w:ascii="Calibri" w:cs="Calibri" w:eastAsia="Calibri" w:hAnsi="Calibri"/>
          <w:color w:val="1F2A24"/>
          <w:sz w:val="21"/>
          <w:szCs w:val="21"/>
        </w:rPr>
        <w:t xml:space="preserve"> shows tiles for </w:t>
      </w:r>
      <w:r>
        <w:rPr>
          <w:rFonts w:ascii="Calibri" w:cs="Calibri" w:eastAsia="Calibri" w:hAnsi="Calibri"/>
          <w:b/>
          <w:bCs/>
          <w:color w:val="1F2A24"/>
          <w:sz w:val="21"/>
          <w:szCs w:val="21"/>
        </w:rPr>
        <w:t xml:space="preserve">Organisations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Farms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Vendors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Sharing data</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Programmes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Participants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Support (ZMW)</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Reports 90 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Stations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Providers</w:t>
      </w:r>
      <w:r>
        <w:rPr>
          <w:rFonts w:ascii="Calibri" w:cs="Calibri" w:eastAsia="Calibri" w:hAnsi="Calibri"/>
          <w:color w:val="1F2A24"/>
          <w:sz w:val="21"/>
          <w:szCs w:val="21"/>
        </w:rPr>
        <w:t xml:space="preserve">. Below are a </w:t>
      </w:r>
      <w:r>
        <w:rPr>
          <w:rFonts w:ascii="Calibri" w:cs="Calibri" w:eastAsia="Calibri" w:hAnsi="Calibri"/>
          <w:b/>
          <w:bCs/>
          <w:color w:val="1F2A24"/>
          <w:sz w:val="21"/>
          <w:szCs w:val="21"/>
        </w:rPr>
        <w:t xml:space="preserve">By type</w:t>
      </w:r>
      <w:r>
        <w:rPr>
          <w:rFonts w:ascii="Calibri" w:cs="Calibri" w:eastAsia="Calibri" w:hAnsi="Calibri"/>
          <w:color w:val="1F2A24"/>
          <w:sz w:val="21"/>
          <w:szCs w:val="21"/>
        </w:rPr>
        <w:t xml:space="preserve"> list (for example "Farms 12", "Vets 1"), </w:t>
      </w:r>
      <w:r>
        <w:rPr>
          <w:rFonts w:ascii="Calibri" w:cs="Calibri" w:eastAsia="Calibri" w:hAnsi="Calibri"/>
          <w:b/>
          <w:bCs/>
          <w:color w:val="1F2A24"/>
          <w:sz w:val="21"/>
          <w:szCs w:val="21"/>
        </w:rPr>
        <w:t xml:space="preserve">Service coverage</w:t>
      </w:r>
      <w:r>
        <w:rPr>
          <w:rFonts w:ascii="Calibri" w:cs="Calibri" w:eastAsia="Calibri" w:hAnsi="Calibri"/>
          <w:color w:val="1F2A24"/>
          <w:sz w:val="21"/>
          <w:szCs w:val="21"/>
        </w:rPr>
        <w:t xml:space="preserve"> with the score and gaps, </w:t>
      </w:r>
      <w:r>
        <w:rPr>
          <w:rFonts w:ascii="Calibri" w:cs="Calibri" w:eastAsia="Calibri" w:hAnsi="Calibri"/>
          <w:b/>
          <w:bCs/>
          <w:color w:val="1F2A24"/>
          <w:sz w:val="21"/>
          <w:szCs w:val="21"/>
        </w:rPr>
        <w:t xml:space="preserve">Hotspot categories</w:t>
      </w:r>
      <w:r>
        <w:rPr>
          <w:rFonts w:ascii="Calibri" w:cs="Calibri" w:eastAsia="Calibri" w:hAnsi="Calibri"/>
          <w:color w:val="1F2A24"/>
          <w:sz w:val="21"/>
          <w:szCs w:val="21"/>
        </w:rPr>
        <w:t xml:space="preserve"> (Crop disease, Pest, Animal disease, Nutritional, Yield issue, Weed, Other) and </w:t>
      </w:r>
      <w:r>
        <w:rPr>
          <w:rFonts w:ascii="Calibri" w:cs="Calibri" w:eastAsia="Calibri" w:hAnsi="Calibri"/>
          <w:b/>
          <w:bCs/>
          <w:color w:val="1F2A24"/>
          <w:sz w:val="21"/>
          <w:szCs w:val="21"/>
        </w:rPr>
        <w:t xml:space="preserve">Partners active here</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No individual farm is ever drawn.</w:t>
      </w:r>
    </w:p>
    <w:p>
      <w:pPr>
        <w:pStyle w:val="ListParagraph"/>
        <w:numPr>
          <w:ilvl w:val="0"/>
          <w:numId w:val="2"/>
        </w:numPr>
        <w:spacing w:after="60" w:line="280"/>
      </w:pPr>
      <w:r>
        <w:rPr>
          <w:rFonts w:ascii="Calibri" w:cs="Calibri" w:eastAsia="Calibri" w:hAnsi="Calibri"/>
          <w:color w:val="1F2A24"/>
          <w:sz w:val="21"/>
          <w:szCs w:val="21"/>
        </w:rPr>
        <w:t xml:space="preserve">Hotspot and weather-station layers use only farms that gave consent.</w:t>
      </w:r>
    </w:p>
    <w:p>
      <w:pPr>
        <w:pStyle w:val="ListParagraph"/>
        <w:numPr>
          <w:ilvl w:val="0"/>
          <w:numId w:val="2"/>
        </w:numPr>
        <w:spacing w:after="60" w:line="280"/>
      </w:pPr>
      <w:r>
        <w:rPr>
          <w:rFonts w:ascii="Calibri" w:cs="Calibri" w:eastAsia="Calibri" w:hAnsi="Calibri"/>
          <w:color w:val="1F2A24"/>
          <w:sz w:val="21"/>
          <w:szCs w:val="21"/>
        </w:rPr>
        <w:t xml:space="preserve">If your account is limited to a branch, the map shows only your area.</w:t>
      </w:r>
    </w:p>
    <w:p>
      <w:pPr>
        <w:spacing w:after="60"/>
      </w:pPr>
    </w:p>
    <w:p>
      <w:pPr>
        <w:pStyle w:val="Heading3"/>
        <w:keepNext/>
        <w:spacing w:after="100" w:before="260"/>
      </w:pPr>
      <w:bookmarkStart w:name="h_production" w:id="1"/>
      <w:r>
        <w:rPr>
          <w:rFonts w:ascii="Cambria" w:cs="Cambria" w:eastAsia="Cambria" w:hAnsi="Cambria"/>
          <w:b/>
          <w:bCs/>
          <w:color w:val="2E7D4F"/>
          <w:sz w:val="26"/>
          <w:szCs w:val="26"/>
        </w:rPr>
        <w:t xml:space="preserve">Production</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Looks at what farms are recording.</w:t>
      </w:r>
    </w:p>
    <w:p>
      <w:pPr>
        <w:spacing w:after="120" w:line="290"/>
      </w:pPr>
      <w:r>
        <w:rPr>
          <w:rFonts w:ascii="Calibri" w:cs="Calibri" w:eastAsia="Calibri" w:hAnsi="Calibri"/>
          <w:b/>
          <w:bCs/>
          <w:color w:val="1F2A24"/>
          <w:sz w:val="21"/>
          <w:szCs w:val="21"/>
        </w:rPr>
        <w:t xml:space="preserve">What you will see</w:t>
      </w:r>
    </w:p>
    <w:p>
      <w:pPr>
        <w:pStyle w:val="ListParagraph"/>
        <w:numPr>
          <w:ilvl w:val="0"/>
          <w:numId w:val="2"/>
        </w:numPr>
        <w:spacing w:after="60" w:line="280"/>
      </w:pPr>
      <w:r>
        <w:rPr>
          <w:rFonts w:ascii="Calibri" w:cs="Calibri" w:eastAsia="Calibri" w:hAnsi="Calibri"/>
          <w:b/>
          <w:bCs/>
          <w:color w:val="1F2A24"/>
          <w:sz w:val="21"/>
          <w:szCs w:val="21"/>
        </w:rPr>
        <w:t xml:space="preserve">Harvest volume by week (units, as recorded)</w:t>
      </w:r>
      <w:r>
        <w:rPr>
          <w:rFonts w:ascii="Calibri" w:cs="Calibri" w:eastAsia="Calibri" w:hAnsi="Calibri"/>
          <w:color w:val="1F2A24"/>
          <w:sz w:val="21"/>
          <w:szCs w:val="21"/>
        </w:rPr>
        <w:t xml:space="preserve">: a bar chart over 12 weeks.</w:t>
      </w:r>
    </w:p>
    <w:p>
      <w:pPr>
        <w:pStyle w:val="ListParagraph"/>
        <w:numPr>
          <w:ilvl w:val="0"/>
          <w:numId w:val="2"/>
        </w:numPr>
        <w:spacing w:after="60" w:line="280"/>
      </w:pPr>
      <w:r>
        <w:rPr>
          <w:rFonts w:ascii="Calibri" w:cs="Calibri" w:eastAsia="Calibri" w:hAnsi="Calibri"/>
          <w:b/>
          <w:bCs/>
          <w:color w:val="1F2A24"/>
          <w:sz w:val="21"/>
          <w:szCs w:val="21"/>
        </w:rPr>
        <w:t xml:space="preserve">Enterprise mix</w:t>
      </w:r>
      <w:r>
        <w:rPr>
          <w:rFonts w:ascii="Calibri" w:cs="Calibri" w:eastAsia="Calibri" w:hAnsi="Calibri"/>
          <w:color w:val="1F2A24"/>
          <w:sz w:val="21"/>
          <w:szCs w:val="21"/>
        </w:rPr>
        <w:t xml:space="preserve">: the ring chart again.</w:t>
      </w:r>
    </w:p>
    <w:p>
      <w:pPr>
        <w:pStyle w:val="ListParagraph"/>
        <w:numPr>
          <w:ilvl w:val="0"/>
          <w:numId w:val="2"/>
        </w:numPr>
        <w:spacing w:after="60" w:line="280"/>
      </w:pPr>
      <w:r>
        <w:rPr>
          <w:rFonts w:ascii="Calibri" w:cs="Calibri" w:eastAsia="Calibri" w:hAnsi="Calibri"/>
          <w:b/>
          <w:bCs/>
          <w:color w:val="1F2A24"/>
          <w:sz w:val="21"/>
          <w:szCs w:val="21"/>
        </w:rPr>
        <w:t xml:space="preserve">Enterprises by category</w:t>
      </w:r>
      <w:r>
        <w:rPr>
          <w:rFonts w:ascii="Calibri" w:cs="Calibri" w:eastAsia="Calibri" w:hAnsi="Calibri"/>
          <w:color w:val="1F2A24"/>
          <w:sz w:val="21"/>
          <w:szCs w:val="21"/>
        </w:rPr>
        <w:t xml:space="preserve">: a table with </w:t>
      </w:r>
      <w:r>
        <w:rPr>
          <w:rFonts w:ascii="Calibri" w:cs="Calibri" w:eastAsia="Calibri" w:hAnsi="Calibri"/>
          <w:b/>
          <w:bCs/>
          <w:color w:val="1F2A24"/>
          <w:sz w:val="21"/>
          <w:szCs w:val="21"/>
        </w:rPr>
        <w:t xml:space="preserve">Category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Enterprises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Active batches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Farms</w:t>
      </w:r>
      <w:r>
        <w:rPr>
          <w:rFonts w:ascii="Calibri" w:cs="Calibri" w:eastAsia="Calibri" w:hAnsi="Calibri"/>
          <w:color w:val="1F2A24"/>
          <w:sz w:val="21"/>
          <w:szCs w:val="21"/>
        </w:rPr>
        <w:t xml:space="preserve">.</w:t>
      </w:r>
    </w:p>
    <w:p>
      <w:pPr>
        <w:spacing w:after="60"/>
      </w:pPr>
    </w:p>
    <w:p>
      <w:pPr>
        <w:pStyle w:val="Heading3"/>
        <w:keepNext/>
        <w:spacing w:after="100" w:before="260"/>
      </w:pPr>
      <w:bookmarkStart w:name="h_markets_prices" w:id="1"/>
      <w:r>
        <w:rPr>
          <w:rFonts w:ascii="Cambria" w:cs="Cambria" w:eastAsia="Cambria" w:hAnsi="Cambria"/>
          <w:b/>
          <w:bCs/>
          <w:color w:val="2E7D4F"/>
          <w:sz w:val="26"/>
          <w:szCs w:val="26"/>
        </w:rPr>
        <w:t xml:space="preserve">Markets &amp; Prices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Prices and supply reported by sharing farms.</w:t>
      </w:r>
    </w:p>
    <w:p>
      <w:pPr>
        <w:spacing w:after="120" w:line="290"/>
      </w:pPr>
      <w:r>
        <w:rPr>
          <w:rFonts w:ascii="Calibri" w:cs="Calibri" w:eastAsia="Calibri" w:hAnsi="Calibri"/>
          <w:b/>
          <w:bCs/>
          <w:color w:val="1F2A24"/>
          <w:sz w:val="21"/>
          <w:szCs w:val="21"/>
        </w:rPr>
        <w:t xml:space="preserve">What you will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59"/>
        <w:gridCol w:w="5479"/>
      </w:tblGrid>
      <w:tr>
        <w:trPr>
          <w:cantSplit/>
          <w:tblHeader/>
        </w:trPr>
        <w:tc>
          <w:tcPr>
            <w:tcW w:type="dxa" w:w="415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Table</w:t>
            </w:r>
          </w:p>
        </w:tc>
        <w:tc>
          <w:tcPr>
            <w:tcW w:type="dxa" w:w="547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Columns</w:t>
            </w:r>
          </w:p>
        </w:tc>
      </w:tr>
      <w:tr>
        <w:trPr>
          <w:cantSplit/>
          <w:tblHeader w:val="false"/>
        </w:trPr>
        <w:tc>
          <w:tcPr>
            <w:tcW w:type="dxa" w:w="415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Commodity prices reported by farms</w:t>
            </w:r>
          </w:p>
        </w:tc>
        <w:tc>
          <w:tcPr>
            <w:tcW w:type="dxa" w:w="54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Commodity</w:t>
            </w:r>
            <w:r>
              <w:rPr>
                <w:rFonts w:ascii="Calibri" w:cs="Calibri" w:eastAsia="Calibri" w:hAnsi="Calibri"/>
                <w:color w:val="1F2A24"/>
                <w:sz w:val="18"/>
                <w:szCs w:val="18"/>
              </w:rPr>
              <w:t xml:space="preserve"> (with unit), </w:t>
            </w:r>
            <w:r>
              <w:rPr>
                <w:rFonts w:ascii="Calibri" w:cs="Calibri" w:eastAsia="Calibri" w:hAnsi="Calibri"/>
                <w:b/>
                <w:bCs/>
                <w:color w:val="1F2A24"/>
                <w:sz w:val="18"/>
                <w:szCs w:val="18"/>
              </w:rPr>
              <w:t xml:space="preserve">Latest</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As of</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30-day avg</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Range (30d)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Samples</w:t>
            </w:r>
            <w:r>
              <w:rPr>
                <w:rFonts w:ascii="Calibri" w:cs="Calibri" w:eastAsia="Calibri" w:hAnsi="Calibri"/>
                <w:color w:val="1F2A24"/>
                <w:sz w:val="18"/>
                <w:szCs w:val="18"/>
              </w:rPr>
              <w:t xml:space="preserve">.</w:t>
            </w:r>
          </w:p>
        </w:tc>
      </w:tr>
      <w:tr>
        <w:trPr>
          <w:cantSplit/>
          <w:tblHeader w:val="false"/>
        </w:trPr>
        <w:tc>
          <w:tcPr>
            <w:tcW w:type="dxa" w:w="415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Marketplace supply (active listings)</w:t>
            </w:r>
          </w:p>
        </w:tc>
        <w:tc>
          <w:tcPr>
            <w:tcW w:type="dxa" w:w="54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Commodity</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Listings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Farms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Quantity available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Avg asking price</w:t>
            </w:r>
            <w:r>
              <w:rPr>
                <w:rFonts w:ascii="Calibri" w:cs="Calibri" w:eastAsia="Calibri" w:hAnsi="Calibri"/>
                <w:color w:val="1F2A24"/>
                <w:sz w:val="18"/>
                <w:szCs w:val="18"/>
              </w:rPr>
              <w:t xml:space="preserve">.</w:t>
            </w:r>
          </w:p>
        </w:tc>
      </w:tr>
    </w:tbl>
    <w:p>
      <w:pPr>
        <w:spacing w:after="160"/>
      </w:pPr>
    </w:p>
    <w:p>
      <w:pPr>
        <w:spacing w:after="120" w:line="290"/>
      </w:pPr>
      <w:r>
        <w:rPr>
          <w:rFonts w:ascii="Calibri" w:cs="Calibri" w:eastAsia="Calibri" w:hAnsi="Calibri"/>
          <w:color w:val="1F2A24"/>
          <w:sz w:val="21"/>
          <w:szCs w:val="21"/>
        </w:rPr>
        <w:t xml:space="preserve">"Latest" is the most recent price ever reported for that commodity, unit and currency. The 30-day average, range and sample count use the last 30 days only; where there are no samples they show a dash.</w:t>
      </w:r>
    </w:p>
    <w:p>
      <w:pPr>
        <w:pStyle w:val="Heading3"/>
        <w:keepNext/>
        <w:spacing w:after="100" w:before="260"/>
      </w:pPr>
      <w:bookmarkStart w:name="h_disease_alerts" w:id="1"/>
      <w:r>
        <w:rPr>
          <w:rFonts w:ascii="Cambria" w:cs="Cambria" w:eastAsia="Cambria" w:hAnsi="Cambria"/>
          <w:b/>
          <w:bCs/>
          <w:color w:val="2E7D4F"/>
          <w:sz w:val="26"/>
          <w:szCs w:val="26"/>
        </w:rPr>
        <w:t xml:space="preserve">Disease &amp; Alerts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Early warning of disease and pests.</w:t>
      </w:r>
    </w:p>
    <w:p>
      <w:pPr>
        <w:spacing w:after="120" w:line="290"/>
      </w:pPr>
      <w:r>
        <w:rPr>
          <w:rFonts w:ascii="Calibri" w:cs="Calibri" w:eastAsia="Calibri" w:hAnsi="Calibri"/>
          <w:b/>
          <w:bCs/>
          <w:color w:val="1F2A24"/>
          <w:sz w:val="21"/>
          <w:szCs w:val="21"/>
        </w:rPr>
        <w:t xml:space="preserve">What you will see</w:t>
      </w:r>
    </w:p>
    <w:p>
      <w:pPr>
        <w:pStyle w:val="ListParagraph"/>
        <w:numPr>
          <w:ilvl w:val="0"/>
          <w:numId w:val="2"/>
        </w:numPr>
        <w:spacing w:after="60" w:line="280"/>
      </w:pPr>
      <w:r>
        <w:rPr>
          <w:rFonts w:ascii="Calibri" w:cs="Calibri" w:eastAsia="Calibri" w:hAnsi="Calibri"/>
          <w:b/>
          <w:bCs/>
          <w:color w:val="1F2A24"/>
          <w:sz w:val="21"/>
          <w:szCs w:val="21"/>
        </w:rPr>
        <w:t xml:space="preserve">AI diagnosis severity (90 days)</w:t>
      </w:r>
      <w:r>
        <w:rPr>
          <w:rFonts w:ascii="Calibri" w:cs="Calibri" w:eastAsia="Calibri" w:hAnsi="Calibri"/>
          <w:color w:val="1F2A24"/>
          <w:sz w:val="21"/>
          <w:szCs w:val="21"/>
        </w:rPr>
        <w:t xml:space="preserve">: horizontal bars for None, Low, Medium, High and Critical, coloured from green to red.</w:t>
      </w:r>
    </w:p>
    <w:p>
      <w:pPr>
        <w:pStyle w:val="ListParagraph"/>
        <w:numPr>
          <w:ilvl w:val="0"/>
          <w:numId w:val="2"/>
        </w:numPr>
        <w:spacing w:after="60" w:line="280"/>
      </w:pPr>
      <w:r>
        <w:rPr>
          <w:rFonts w:ascii="Calibri" w:cs="Calibri" w:eastAsia="Calibri" w:hAnsi="Calibri"/>
          <w:b/>
          <w:bCs/>
          <w:color w:val="1F2A24"/>
          <w:sz w:val="21"/>
          <w:szCs w:val="21"/>
        </w:rPr>
        <w:t xml:space="preserve">Farmer-reported issues by type (90 days)</w:t>
      </w:r>
      <w:r>
        <w:rPr>
          <w:rFonts w:ascii="Calibri" w:cs="Calibri" w:eastAsia="Calibri" w:hAnsi="Calibri"/>
          <w:color w:val="1F2A24"/>
          <w:sz w:val="21"/>
          <w:szCs w:val="21"/>
        </w:rPr>
        <w:t xml:space="preserve">: bars by category.</w:t>
      </w:r>
    </w:p>
    <w:p>
      <w:pPr>
        <w:pStyle w:val="ListParagraph"/>
        <w:numPr>
          <w:ilvl w:val="0"/>
          <w:numId w:val="2"/>
        </w:numPr>
        <w:spacing w:after="60" w:line="280"/>
      </w:pPr>
      <w:r>
        <w:rPr>
          <w:rFonts w:ascii="Calibri" w:cs="Calibri" w:eastAsia="Calibri" w:hAnsi="Calibri"/>
          <w:b/>
          <w:bCs/>
          <w:color w:val="1F2A24"/>
          <w:sz w:val="21"/>
          <w:szCs w:val="21"/>
        </w:rPr>
        <w:t xml:space="preserve">Hotspots by district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District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Province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Issue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Reports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Farms affected</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b/>
          <w:bCs/>
          <w:color w:val="1F2A24"/>
          <w:sz w:val="21"/>
          <w:szCs w:val="21"/>
        </w:rPr>
        <w:t xml:space="preserve">Diagnoses by analysis type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Analysis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Severity</w:t>
      </w:r>
      <w:r>
        <w:rPr>
          <w:rFonts w:ascii="Calibri" w:cs="Calibri" w:eastAsia="Calibri" w:hAnsi="Calibri"/>
          <w:color w:val="1F2A24"/>
          <w:sz w:val="21"/>
          <w:szCs w:val="21"/>
        </w:rPr>
        <w:t xml:space="preserve"> (coloured label) and </w:t>
      </w:r>
      <w:r>
        <w:rPr>
          <w:rFonts w:ascii="Calibri" w:cs="Calibri" w:eastAsia="Calibri" w:hAnsi="Calibri"/>
          <w:b/>
          <w:bCs/>
          <w:color w:val="1F2A24"/>
          <w:sz w:val="21"/>
          <w:szCs w:val="21"/>
        </w:rPr>
        <w:t xml:space="preserve">Count</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color w:val="1F2A24"/>
          <w:sz w:val="21"/>
          <w:szCs w:val="21"/>
        </w:rPr>
        <w:t xml:space="preserve">Empty states read "No AI diagnoses in scope." and "No farmer reports in scope."</w:t>
      </w:r>
    </w:p>
    <w:p>
      <w:pPr>
        <w:pStyle w:val="Heading3"/>
        <w:keepNext/>
        <w:spacing w:after="100" w:before="260"/>
      </w:pPr>
      <w:bookmarkStart w:name="h_climate_sustainability" w:id="1"/>
      <w:r>
        <w:rPr>
          <w:rFonts w:ascii="Cambria" w:cs="Cambria" w:eastAsia="Cambria" w:hAnsi="Cambria"/>
          <w:b/>
          <w:bCs/>
          <w:color w:val="2E7D4F"/>
          <w:sz w:val="26"/>
          <w:szCs w:val="26"/>
        </w:rPr>
        <w:t xml:space="preserve">Climate &amp; Sustainability</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Indicative climate-smart agriculture figures.</w:t>
      </w:r>
    </w:p>
    <w:p>
      <w:pPr>
        <w:spacing w:after="120" w:line="290"/>
      </w:pPr>
      <w:r>
        <w:rPr>
          <w:rFonts w:ascii="Calibri" w:cs="Calibri" w:eastAsia="Calibri" w:hAnsi="Calibri"/>
          <w:b/>
          <w:bCs/>
          <w:color w:val="1F2A24"/>
          <w:sz w:val="21"/>
          <w:szCs w:val="21"/>
        </w:rPr>
        <w:t xml:space="preserve">What you will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23"/>
        <w:gridCol w:w="6115"/>
      </w:tblGrid>
      <w:tr>
        <w:trPr>
          <w:cantSplit/>
          <w:tblHeader/>
        </w:trPr>
        <w:tc>
          <w:tcPr>
            <w:tcW w:type="dxa" w:w="352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Tile</w:t>
            </w:r>
          </w:p>
        </w:tc>
        <w:tc>
          <w:tcPr>
            <w:tcW w:type="dxa" w:w="611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5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CO2e emissions logged</w:t>
            </w:r>
          </w:p>
        </w:tc>
        <w:tc>
          <w:tcPr>
            <w:tcW w:type="dxa" w:w="61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Kilograms of emissions entries and the number of entries.</w:t>
            </w:r>
          </w:p>
        </w:tc>
      </w:tr>
      <w:tr>
        <w:trPr>
          <w:cantSplit/>
          <w:tblHeader w:val="false"/>
        </w:trPr>
        <w:tc>
          <w:tcPr>
            <w:tcW w:type="dxa" w:w="35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CO2e offsets logged</w:t>
            </w:r>
          </w:p>
        </w:tc>
        <w:tc>
          <w:tcPr>
            <w:tcW w:type="dxa" w:w="61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Kilograms of offsets.</w:t>
            </w:r>
          </w:p>
        </w:tc>
      </w:tr>
      <w:tr>
        <w:trPr>
          <w:cantSplit/>
          <w:tblHeader w:val="false"/>
        </w:trPr>
        <w:tc>
          <w:tcPr>
            <w:tcW w:type="dxa" w:w="35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Net CO2e</w:t>
            </w:r>
          </w:p>
        </w:tc>
        <w:tc>
          <w:tcPr>
            <w:tcW w:type="dxa" w:w="61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Emissions minus offsets. Amber when positive, green otherwise.</w:t>
            </w:r>
          </w:p>
        </w:tc>
      </w:tr>
      <w:tr>
        <w:trPr>
          <w:cantSplit/>
          <w:tblHeader w:val="false"/>
        </w:trPr>
        <w:tc>
          <w:tcPr>
            <w:tcW w:type="dxa" w:w="35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Water used</w:t>
            </w:r>
          </w:p>
        </w:tc>
        <w:tc>
          <w:tcPr>
            <w:tcW w:type="dxa" w:w="61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Cubic metres and number of entries.</w:t>
            </w:r>
          </w:p>
        </w:tc>
      </w:tr>
      <w:tr>
        <w:trPr>
          <w:cantSplit/>
          <w:tblHeader w:val="false"/>
        </w:trPr>
        <w:tc>
          <w:tcPr>
            <w:tcW w:type="dxa" w:w="35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Farms certified</w:t>
            </w:r>
          </w:p>
        </w:tc>
        <w:tc>
          <w:tcPr>
            <w:tcW w:type="dxa" w:w="61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farms with at least one certification marked "certified", and the number of active certifications.</w:t>
            </w:r>
          </w:p>
        </w:tc>
      </w:tr>
    </w:tbl>
    <w:p>
      <w:pPr>
        <w:spacing w:after="160"/>
      </w:pPr>
    </w:p>
    <w:p>
      <w:pPr>
        <w:spacing w:after="120" w:line="290"/>
      </w:pPr>
      <w:r>
        <w:rPr>
          <w:rFonts w:ascii="Calibri" w:cs="Calibri" w:eastAsia="Calibri" w:hAnsi="Calibri"/>
          <w:color w:val="1F2A24"/>
          <w:sz w:val="21"/>
          <w:szCs w:val="21"/>
        </w:rPr>
        <w:t xml:space="preserve">A note states: "Figures are farmer-recorded totals across consenting farms in the selected scope. They are suitable for indicative NDC / climate-smart agriculture reporting and programme targeting, not for verified carbon accounting."</w:t>
      </w:r>
    </w:p>
    <w:p>
      <w:pPr>
        <w:pStyle w:val="Heading3"/>
        <w:keepNext/>
        <w:spacing w:after="100" w:before="260"/>
      </w:pPr>
      <w:bookmarkStart w:name="h_district_registry" w:id="1"/>
      <w:r>
        <w:rPr>
          <w:rFonts w:ascii="Cambria" w:cs="Cambria" w:eastAsia="Cambria" w:hAnsi="Cambria"/>
          <w:b/>
          <w:bCs/>
          <w:color w:val="2E7D4F"/>
          <w:sz w:val="26"/>
          <w:szCs w:val="26"/>
        </w:rPr>
        <w:t xml:space="preserve">District Registry</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continuously updated substitute for a periodic census: counts per district of consenting farms. Individual farms are not identified.</w:t>
      </w:r>
    </w:p>
    <w:p>
      <w:pPr>
        <w:spacing w:after="120" w:line="290"/>
      </w:pPr>
      <w:r>
        <w:rPr>
          <w:rFonts w:ascii="Calibri" w:cs="Calibri" w:eastAsia="Calibri" w:hAnsi="Calibri"/>
          <w:b/>
          <w:bCs/>
          <w:color w:val="1F2A24"/>
          <w:sz w:val="21"/>
          <w:szCs w:val="21"/>
        </w:rPr>
        <w:t xml:space="preserve">Columns: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Province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District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Farms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Enterprises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Active batches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Records (30d)</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Open alerts</w:t>
      </w:r>
      <w:r>
        <w:rPr>
          <w:rFonts w:ascii="Calibri" w:cs="Calibri" w:eastAsia="Calibri" w:hAnsi="Calibri"/>
          <w:color w:val="1F2A24"/>
          <w:sz w:val="21"/>
          <w:szCs w:val="21"/>
        </w:rPr>
        <w:t xml:space="preserve"> (red when above zero) and </w:t>
      </w:r>
      <w:r>
        <w:rPr>
          <w:rFonts w:ascii="Calibri" w:cs="Calibri" w:eastAsia="Calibri" w:hAnsi="Calibri"/>
          <w:b/>
          <w:bCs/>
          <w:color w:val="1F2A24"/>
          <w:sz w:val="21"/>
          <w:szCs w:val="21"/>
        </w:rPr>
        <w:t xml:space="preserve">Unresolved reports</w:t>
      </w:r>
      <w:r>
        <w:rPr>
          <w:rFonts w:ascii="Calibri" w:cs="Calibri" w:eastAsia="Calibri" w:hAnsi="Calibri"/>
          <w:color w:val="1F2A24"/>
          <w:sz w:val="21"/>
          <w:szCs w:val="21"/>
        </w:rPr>
        <w:t xml:space="preserve"> (amber when above zero). The empty state reads "No data in this scope yet."</w:t>
      </w:r>
    </w:p>
    <w:p>
      <w:pPr>
        <w:pStyle w:val="Heading3"/>
        <w:keepNext/>
        <w:spacing w:after="100" w:before="260"/>
      </w:pPr>
      <w:bookmarkStart w:name="h_advisories" w:id="1"/>
      <w:r>
        <w:rPr>
          <w:rFonts w:ascii="Cambria" w:cs="Cambria" w:eastAsia="Cambria" w:hAnsi="Cambria"/>
          <w:b/>
          <w:bCs/>
          <w:color w:val="2E7D4F"/>
          <w:sz w:val="26"/>
          <w:szCs w:val="26"/>
        </w:rPr>
        <w:t xml:space="preserve">Advisories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Sending a message to every member of every sharing farm in a chosen area, for example a fall armyworm warning for Central Province.</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You need the </w:t>
      </w:r>
      <w:r>
        <w:rPr>
          <w:rFonts w:ascii="Calibri" w:cs="Calibri" w:eastAsia="Calibri" w:hAnsi="Calibri"/>
          <w:b/>
          <w:bCs/>
          <w:color w:val="1F2A24"/>
          <w:sz w:val="21"/>
          <w:szCs w:val="21"/>
        </w:rPr>
        <w:t xml:space="preserve">Advisories</w:t>
      </w:r>
      <w:r>
        <w:rPr>
          <w:rFonts w:ascii="Calibri" w:cs="Calibri" w:eastAsia="Calibri" w:hAnsi="Calibri"/>
          <w:color w:val="1F2A24"/>
          <w:sz w:val="21"/>
          <w:szCs w:val="21"/>
        </w:rPr>
        <w:t xml:space="preserve"> permission with "create". The administrator has it. A dashboard viewer does not.</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221"/>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Advisories</w:t>
      </w:r>
      <w:r>
        <w:rPr>
          <w:rFonts w:ascii="Calibri" w:cs="Calibri" w:eastAsia="Calibri" w:hAnsi="Calibri"/>
          <w:color w:val="1F2A24"/>
          <w:sz w:val="21"/>
          <w:szCs w:val="21"/>
        </w:rPr>
        <w:t xml:space="preserve">. The left card is </w:t>
      </w:r>
      <w:r>
        <w:rPr>
          <w:rFonts w:ascii="Calibri" w:cs="Calibri" w:eastAsia="Calibri" w:hAnsi="Calibri"/>
          <w:b/>
          <w:bCs/>
          <w:color w:val="1F2A24"/>
          <w:sz w:val="21"/>
          <w:szCs w:val="21"/>
        </w:rPr>
        <w:t xml:space="preserve">Issue an advisory</w:t>
      </w:r>
      <w:r>
        <w:rPr>
          <w:rFonts w:ascii="Calibri" w:cs="Calibri" w:eastAsia="Calibri" w:hAnsi="Calibri"/>
          <w:color w:val="1F2A24"/>
          <w:sz w:val="21"/>
          <w:szCs w:val="21"/>
        </w:rPr>
        <w:t xml:space="preserve">.</w:t>
      </w:r>
    </w:p>
    <w:p>
      <w:pPr>
        <w:pStyle w:val="ListParagraph"/>
        <w:numPr>
          <w:ilvl w:val="0"/>
          <w:numId w:val="221"/>
        </w:numPr>
        <w:spacing w:after="70" w:line="280"/>
      </w:pPr>
      <w:r>
        <w:rPr>
          <w:rFonts w:ascii="Calibri" w:cs="Calibri" w:eastAsia="Calibri" w:hAnsi="Calibri"/>
          <w:color w:val="1F2A24"/>
          <w:sz w:val="21"/>
          <w:szCs w:val="21"/>
        </w:rPr>
        <w:t xml:space="preserve">Fill in the form.</w:t>
      </w:r>
    </w:p>
    <w:p>
      <w:pPr>
        <w:pStyle w:val="ListParagraph"/>
        <w:numPr>
          <w:ilvl w:val="0"/>
          <w:numId w:val="221"/>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Send advisory</w:t>
      </w:r>
      <w:r>
        <w:rPr>
          <w:rFonts w:ascii="Calibri" w:cs="Calibri" w:eastAsia="Calibri" w:hAnsi="Calibri"/>
          <w:color w:val="1F2A24"/>
          <w:sz w:val="21"/>
          <w:szCs w:val="21"/>
        </w:rPr>
        <w:t xml:space="preserve">.</w:t>
      </w:r>
    </w:p>
    <w:p>
      <w:pPr>
        <w:pStyle w:val="ListParagraph"/>
        <w:numPr>
          <w:ilvl w:val="0"/>
          <w:numId w:val="221"/>
        </w:numPr>
        <w:spacing w:after="70" w:line="280"/>
      </w:pPr>
      <w:r>
        <w:rPr>
          <w:rFonts w:ascii="Calibri" w:cs="Calibri" w:eastAsia="Calibri" w:hAnsi="Calibri"/>
          <w:color w:val="1F2A24"/>
          <w:sz w:val="21"/>
          <w:szCs w:val="21"/>
        </w:rPr>
        <w:t xml:space="preserve">A green line reports how many farms and people received it: "Sent to 12 farms (37 people)."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67"/>
        <w:gridCol w:w="6371"/>
      </w:tblGrid>
      <w:tr>
        <w:trPr>
          <w:cantSplit/>
          <w:tblHeader/>
        </w:trPr>
        <w:tc>
          <w:tcPr>
            <w:tcW w:type="dxa" w:w="326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37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32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Title</w:t>
            </w:r>
          </w:p>
        </w:tc>
        <w:tc>
          <w:tcPr>
            <w:tcW w:type="dxa" w:w="63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Required, up to 200 characters.</w:t>
            </w:r>
          </w:p>
        </w:tc>
      </w:tr>
      <w:tr>
        <w:trPr>
          <w:cantSplit/>
          <w:tblHeader w:val="false"/>
        </w:trPr>
        <w:tc>
          <w:tcPr>
            <w:tcW w:type="dxa" w:w="32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Message to farmers</w:t>
            </w:r>
          </w:p>
        </w:tc>
        <w:tc>
          <w:tcPr>
            <w:tcW w:type="dxa" w:w="63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Required.</w:t>
            </w:r>
          </w:p>
        </w:tc>
      </w:tr>
      <w:tr>
        <w:trPr>
          <w:cantSplit/>
          <w:tblHeader w:val="false"/>
        </w:trPr>
        <w:tc>
          <w:tcPr>
            <w:tcW w:type="dxa" w:w="32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Category</w:t>
            </w:r>
          </w:p>
        </w:tc>
        <w:tc>
          <w:tcPr>
            <w:tcW w:type="dxa" w:w="63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Weather warning</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Disease / pest alert</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Market / price notice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Programme / subsidy</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General advisory</w:t>
            </w:r>
            <w:r>
              <w:rPr>
                <w:rFonts w:ascii="Calibri" w:cs="Calibri" w:eastAsia="Calibri" w:hAnsi="Calibri"/>
                <w:color w:val="1F2A24"/>
                <w:sz w:val="18"/>
                <w:szCs w:val="18"/>
              </w:rPr>
              <w:t xml:space="preserve">.</w:t>
            </w:r>
          </w:p>
        </w:tc>
      </w:tr>
      <w:tr>
        <w:trPr>
          <w:cantSplit/>
          <w:tblHeader w:val="false"/>
        </w:trPr>
        <w:tc>
          <w:tcPr>
            <w:tcW w:type="dxa" w:w="32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Priority</w:t>
            </w:r>
          </w:p>
        </w:tc>
        <w:tc>
          <w:tcPr>
            <w:tcW w:type="dxa" w:w="63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Info</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Warning</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Critical</w:t>
            </w:r>
            <w:r>
              <w:rPr>
                <w:rFonts w:ascii="Calibri" w:cs="Calibri" w:eastAsia="Calibri" w:hAnsi="Calibri"/>
                <w:color w:val="1F2A24"/>
                <w:sz w:val="18"/>
                <w:szCs w:val="18"/>
              </w:rPr>
              <w:t xml:space="preserve">.</w:t>
            </w:r>
          </w:p>
        </w:tc>
      </w:tr>
      <w:tr>
        <w:trPr>
          <w:cantSplit/>
          <w:tblHeader w:val="false"/>
        </w:trPr>
        <w:tc>
          <w:tcPr>
            <w:tcW w:type="dxa" w:w="32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Province</w:t>
            </w:r>
          </w:p>
        </w:tc>
        <w:tc>
          <w:tcPr>
            <w:tcW w:type="dxa" w:w="63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All provinces</w:t>
            </w:r>
            <w:r>
              <w:rPr>
                <w:rFonts w:ascii="Calibri" w:cs="Calibri" w:eastAsia="Calibri" w:hAnsi="Calibri"/>
                <w:color w:val="1F2A24"/>
                <w:sz w:val="18"/>
                <w:szCs w:val="18"/>
              </w:rPr>
              <w:t xml:space="preserve"> or one province.</w:t>
            </w:r>
          </w:p>
        </w:tc>
      </w:tr>
      <w:tr>
        <w:trPr>
          <w:cantSplit/>
          <w:tblHeader w:val="false"/>
        </w:trPr>
        <w:tc>
          <w:tcPr>
            <w:tcW w:type="dxa" w:w="326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District</w:t>
            </w:r>
          </w:p>
        </w:tc>
        <w:tc>
          <w:tcPr>
            <w:tcW w:type="dxa" w:w="63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All districts</w:t>
            </w:r>
            <w:r>
              <w:rPr>
                <w:rFonts w:ascii="Calibri" w:cs="Calibri" w:eastAsia="Calibri" w:hAnsi="Calibri"/>
                <w:color w:val="1F2A24"/>
                <w:sz w:val="18"/>
                <w:szCs w:val="18"/>
              </w:rPr>
              <w:t xml:space="preserve"> or one district of the chosen province.</w:t>
            </w:r>
          </w:p>
        </w:tc>
      </w:tr>
      <w:tr>
        <w:trPr>
          <w:cantSplit/>
          <w:tblHeader w:val="false"/>
        </w:trPr>
        <w:tc>
          <w:tcPr>
            <w:tcW w:type="dxa" w:w="326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Enterprise type</w:t>
            </w:r>
          </w:p>
        </w:tc>
        <w:tc>
          <w:tcPr>
            <w:tcW w:type="dxa" w:w="63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All enterprise types</w:t>
            </w:r>
            <w:r>
              <w:rPr>
                <w:rFonts w:ascii="Calibri" w:cs="Calibri" w:eastAsia="Calibri" w:hAnsi="Calibri"/>
                <w:color w:val="1F2A24"/>
                <w:sz w:val="18"/>
                <w:szCs w:val="18"/>
              </w:rPr>
              <w:t xml:space="preserve">, or one of: Crop, Livestock, Aquaculture, Horticulture, Dairy, Apiculture, Greenhouse, Mixed ("… farms only").</w:t>
            </w:r>
          </w:p>
        </w:tc>
      </w:tr>
    </w:tbl>
    <w:p>
      <w:pPr>
        <w:spacing w:after="160"/>
      </w:pPr>
    </w:p>
    <w:p>
      <w:pPr>
        <w:spacing w:after="120" w:line="290"/>
      </w:pPr>
      <w:r>
        <w:rPr>
          <w:rFonts w:ascii="Calibri" w:cs="Calibri" w:eastAsia="Calibri" w:hAnsi="Calibri"/>
          <w:b/>
          <w:bCs/>
          <w:color w:val="1F2A24"/>
          <w:sz w:val="21"/>
          <w:szCs w:val="21"/>
        </w:rPr>
        <w:t xml:space="preserve">Who receives it.</w:t>
      </w:r>
      <w:r>
        <w:rPr>
          <w:rFonts w:ascii="Calibri" w:cs="Calibri" w:eastAsia="Calibri" w:hAnsi="Calibri"/>
          <w:color w:val="1F2A24"/>
          <w:sz w:val="21"/>
          <w:szCs w:val="21"/>
        </w:rPr>
        <w:t xml:space="preserve"> Every active member of every consenting farm or cooperative in the area (and with the chosen enterprise type, if you set one). The message arrives as an in-app notification titled "[Chongwe] Your title" with your organisation's name at the bottom. Vendors are not included, because advisories go to the farming businesses in the production dashboards.</w:t>
      </w:r>
    </w:p>
    <w:p>
      <w:pPr>
        <w:spacing w:after="120" w:line="290"/>
      </w:pPr>
      <w:r>
        <w:rPr>
          <w:rFonts w:ascii="Calibri" w:cs="Calibri" w:eastAsia="Calibri" w:hAnsi="Calibri"/>
          <w:b/>
          <w:bCs/>
          <w:color w:val="1F2A24"/>
          <w:sz w:val="21"/>
          <w:szCs w:val="21"/>
        </w:rPr>
        <w:t xml:space="preserve">Advisories issued</w:t>
      </w:r>
      <w:r>
        <w:rPr>
          <w:rFonts w:ascii="Calibri" w:cs="Calibri" w:eastAsia="Calibri" w:hAnsi="Calibri"/>
          <w:color w:val="1F2A24"/>
          <w:sz w:val="21"/>
          <w:szCs w:val="21"/>
        </w:rPr>
        <w:t xml:space="preserve"> (right card) lists your organisation's past advisories: title, message, a coloured priority label, then category, area (district, province or National), enterprise type, "farms / people reached" and the date and name of the sender. With none, it reads "No advisories issued yet."</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If you belong to a branch, your area is fixed to the branch's district or province and your choice is overridden.</w:t>
      </w:r>
    </w:p>
    <w:p>
      <w:pPr>
        <w:pStyle w:val="ListParagraph"/>
        <w:numPr>
          <w:ilvl w:val="0"/>
          <w:numId w:val="2"/>
        </w:numPr>
        <w:spacing w:after="60" w:line="280"/>
      </w:pPr>
      <w:r>
        <w:rPr>
          <w:rFonts w:ascii="Calibri" w:cs="Calibri" w:eastAsia="Calibri" w:hAnsi="Calibri"/>
          <w:color w:val="1F2A24"/>
          <w:sz w:val="21"/>
          <w:szCs w:val="21"/>
        </w:rPr>
        <w:t xml:space="preserve">There is no edit or delete: a sent advisory cannot be recalled.</w:t>
      </w:r>
    </w:p>
    <w:p>
      <w:pPr>
        <w:spacing w:after="60"/>
      </w:pPr>
    </w:p>
    <w:p>
      <w:pPr>
        <w:spacing w:after="120" w:line="290"/>
      </w:pPr>
      <w:r>
        <w:rPr>
          <w:rFonts w:ascii="Calibri" w:cs="Calibri" w:eastAsia="Calibri" w:hAnsi="Calibri"/>
          <w:b/>
          <w:bCs/>
          <w:color w:val="1F2A24"/>
          <w:sz w:val="21"/>
          <w:szCs w:val="21"/>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75"/>
        <w:gridCol w:w="4463"/>
      </w:tblGrid>
      <w:tr>
        <w:trPr>
          <w:cantSplit/>
          <w:tblHeader/>
        </w:trPr>
        <w:tc>
          <w:tcPr>
            <w:tcW w:type="dxa" w:w="517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w:t>
            </w:r>
          </w:p>
        </w:tc>
        <w:tc>
          <w:tcPr>
            <w:tcW w:type="dxa" w:w="446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51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Invalid advisory category / Invalid advisory priority</w:t>
            </w:r>
          </w:p>
        </w:tc>
        <w:tc>
          <w:tcPr>
            <w:tcW w:type="dxa" w:w="44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value was not one of the lists above.</w:t>
            </w:r>
          </w:p>
        </w:tc>
      </w:tr>
      <w:tr>
        <w:trPr>
          <w:cantSplit/>
          <w:tblHeader w:val="false"/>
        </w:trPr>
        <w:tc>
          <w:tcPr>
            <w:tcW w:type="dxa" w:w="51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Government account has no organisation</w:t>
            </w:r>
          </w:p>
        </w:tc>
        <w:tc>
          <w:tcPr>
            <w:tcW w:type="dxa" w:w="44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Contact your administrator.</w:t>
            </w:r>
          </w:p>
        </w:tc>
      </w:tr>
      <w:tr>
        <w:trPr>
          <w:cantSplit/>
          <w:tblHeader w:val="false"/>
        </w:trPr>
        <w:tc>
          <w:tcPr>
            <w:tcW w:type="dxa" w:w="51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Permission denied: you need create access to advisories</w:t>
            </w:r>
          </w:p>
        </w:tc>
        <w:tc>
          <w:tcPr>
            <w:tcW w:type="dxa" w:w="44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Ask the administrator for access.</w:t>
            </w:r>
          </w:p>
        </w:tc>
      </w:tr>
    </w:tbl>
    <w:p>
      <w:pPr>
        <w:spacing w:after="160"/>
      </w:pPr>
    </w:p>
    <w:p>
      <w:pPr>
        <w:pStyle w:val="Heading3"/>
        <w:keepNext/>
        <w:spacing w:after="100" w:before="260"/>
      </w:pPr>
      <w:bookmarkStart w:name="h_programmes_for_government_" w:id="1"/>
      <w:r>
        <w:rPr>
          <w:rFonts w:ascii="Cambria" w:cs="Cambria" w:eastAsia="Cambria" w:hAnsi="Cambria"/>
          <w:b/>
          <w:bCs/>
          <w:color w:val="2E7D4F"/>
          <w:sz w:val="26"/>
          <w:szCs w:val="26"/>
        </w:rPr>
        <w:t xml:space="preserve">Programmes (for government)</w:t>
      </w:r>
      <w:bookmarkEnd w:id="1"/>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Programmes</w:t>
      </w:r>
      <w:r>
        <w:rPr>
          <w:rFonts w:ascii="Calibri" w:cs="Calibri" w:eastAsia="Calibri" w:hAnsi="Calibri"/>
          <w:color w:val="1F2A24"/>
          <w:sz w:val="21"/>
          <w:szCs w:val="21"/>
        </w:rPr>
        <w:t xml:space="preserve"> page is the same programme workspace that partners use. A government organisation can run its own programmes (for example a subsidised input scheme). See Chapter 4. A </w:t>
      </w:r>
      <w:r>
        <w:rPr>
          <w:rFonts w:ascii="Calibri" w:cs="Calibri" w:eastAsia="Calibri" w:hAnsi="Calibri"/>
          <w:b/>
          <w:bCs/>
          <w:color w:val="1F2A24"/>
          <w:sz w:val="21"/>
          <w:szCs w:val="21"/>
        </w:rPr>
        <w:t xml:space="preserve">Dashboard viewer</w:t>
      </w:r>
      <w:r>
        <w:rPr>
          <w:rFonts w:ascii="Calibri" w:cs="Calibri" w:eastAsia="Calibri" w:hAnsi="Calibri"/>
          <w:color w:val="1F2A24"/>
          <w:sz w:val="21"/>
          <w:szCs w:val="21"/>
        </w:rPr>
        <w:t xml:space="preserve"> has read-only access: the </w:t>
      </w:r>
      <w:r>
        <w:rPr>
          <w:rFonts w:ascii="Calibri" w:cs="Calibri" w:eastAsia="Calibri" w:hAnsi="Calibri"/>
          <w:b/>
          <w:bCs/>
          <w:color w:val="1F2A24"/>
          <w:sz w:val="21"/>
          <w:szCs w:val="21"/>
        </w:rPr>
        <w:t xml:space="preserve">New programme</w:t>
      </w:r>
      <w:r>
        <w:rPr>
          <w:rFonts w:ascii="Calibri" w:cs="Calibri" w:eastAsia="Calibri" w:hAnsi="Calibri"/>
          <w:color w:val="1F2A24"/>
          <w:sz w:val="21"/>
          <w:szCs w:val="21"/>
        </w:rPr>
        <w:t xml:space="preserve"> and other buttons may be shown, but the platform refuses saves with "Permission denied: you need create access to programmes".</w:t>
      </w:r>
    </w:p>
    <w:p>
      <w:pPr>
        <w:pStyle w:val="Heading3"/>
        <w:keepNext/>
        <w:spacing w:after="100" w:before="260"/>
      </w:pPr>
      <w:bookmarkStart w:name="h_team_branches" w:id="1"/>
      <w:r>
        <w:rPr>
          <w:rFonts w:ascii="Cambria" w:cs="Cambria" w:eastAsia="Cambria" w:hAnsi="Cambria"/>
          <w:b/>
          <w:bCs/>
          <w:color w:val="2E7D4F"/>
          <w:sz w:val="26"/>
          <w:szCs w:val="26"/>
        </w:rPr>
        <w:t xml:space="preserve">Team &amp; Branches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Adding colleagues, setting their role and page access, and arranging offices.</w:t>
      </w:r>
    </w:p>
    <w:p>
      <w:pPr>
        <w:spacing w:after="120" w:line="290"/>
      </w:pPr>
      <w:r>
        <w:rPr>
          <w:rFonts w:ascii="Calibri" w:cs="Calibri" w:eastAsia="Calibri" w:hAnsi="Calibri"/>
          <w:b/>
          <w:bCs/>
          <w:color w:val="1F2A24"/>
          <w:sz w:val="21"/>
          <w:szCs w:val="21"/>
        </w:rPr>
        <w:t xml:space="preserve">Three tabs: Members, Branches, Audit log.</w:t>
      </w:r>
    </w:p>
    <w:p>
      <w:pPr>
        <w:spacing w:after="120" w:line="290"/>
      </w:pPr>
      <w:r>
        <w:rPr>
          <w:rFonts w:ascii="Calibri" w:cs="Calibri" w:eastAsia="Calibri" w:hAnsi="Calibri"/>
          <w:b/>
          <w:bCs/>
          <w:color w:val="1F2A24"/>
          <w:sz w:val="21"/>
          <w:szCs w:val="21"/>
        </w:rPr>
        <w:t xml:space="preserve">Members.</w:t>
      </w:r>
      <w:r>
        <w:rPr>
          <w:rFonts w:ascii="Calibri" w:cs="Calibri" w:eastAsia="Calibri" w:hAnsi="Calibri"/>
          <w:color w:val="1F2A24"/>
          <w:sz w:val="21"/>
          <w:szCs w:val="21"/>
        </w:rPr>
        <w:t xml:space="preserve"> Table with </w:t>
      </w:r>
      <w:r>
        <w:rPr>
          <w:rFonts w:ascii="Calibri" w:cs="Calibri" w:eastAsia="Calibri" w:hAnsi="Calibri"/>
          <w:b/>
          <w:bCs/>
          <w:color w:val="1F2A24"/>
          <w:sz w:val="21"/>
          <w:szCs w:val="21"/>
        </w:rPr>
        <w:t xml:space="preserve">Member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Role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Branch</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Access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Status</w:t>
      </w:r>
      <w:r>
        <w:rPr>
          <w:rFonts w:ascii="Calibri" w:cs="Calibri" w:eastAsia="Calibri" w:hAnsi="Calibri"/>
          <w:color w:val="1F2A24"/>
          <w:sz w:val="21"/>
          <w:szCs w:val="21"/>
        </w:rPr>
        <w:t xml:space="preserve"> and action buttons. Only an administrator can use the actions: </w:t>
      </w:r>
      <w:r>
        <w:rPr>
          <w:rFonts w:ascii="Calibri" w:cs="Calibri" w:eastAsia="Calibri" w:hAnsi="Calibri"/>
          <w:b/>
          <w:bCs/>
          <w:color w:val="1F2A24"/>
          <w:sz w:val="21"/>
          <w:szCs w:val="21"/>
        </w:rPr>
        <w:t xml:space="preserve">Add member</w:t>
      </w:r>
      <w:r>
        <w:rPr>
          <w:rFonts w:ascii="Calibri" w:cs="Calibri" w:eastAsia="Calibri" w:hAnsi="Calibri"/>
          <w:color w:val="1F2A24"/>
          <w:sz w:val="21"/>
          <w:szCs w:val="21"/>
        </w:rPr>
        <w:t xml:space="preserve"> (Full name, Phone, Email optional, Role, Branch, optional password; a temporary password is shown once), change role, change branch, the shield button for per-page permissions (a grid of View, Create, Edit, Delete for each module with "Reset to role default"), make or remove administrator, deactivate or reactivate. Non-administrators see "read-only (you are not an administrator)".</w:t>
      </w:r>
    </w:p>
    <w:p>
      <w:pPr>
        <w:spacing w:after="120" w:line="290"/>
      </w:pPr>
      <w:r>
        <w:rPr>
          <w:rFonts w:ascii="Calibri" w:cs="Calibri" w:eastAsia="Calibri" w:hAnsi="Calibri"/>
          <w:b/>
          <w:bCs/>
          <w:color w:val="1F2A24"/>
          <w:sz w:val="21"/>
          <w:szCs w:val="21"/>
        </w:rPr>
        <w:t xml:space="preserve">Branches.</w:t>
      </w:r>
      <w:r>
        <w:rPr>
          <w:rFonts w:ascii="Calibri" w:cs="Calibri" w:eastAsia="Calibri" w:hAnsi="Calibri"/>
          <w:color w:val="1F2A24"/>
          <w:sz w:val="21"/>
          <w:szCs w:val="21"/>
        </w:rPr>
        <w:t xml:space="preserve"> For a government organisation the kinds are </w:t>
      </w:r>
      <w:r>
        <w:rPr>
          <w:rFonts w:ascii="Calibri" w:cs="Calibri" w:eastAsia="Calibri" w:hAnsi="Calibri"/>
          <w:b/>
          <w:bCs/>
          <w:color w:val="1F2A24"/>
          <w:sz w:val="21"/>
          <w:szCs w:val="21"/>
        </w:rPr>
        <w:t xml:space="preserve">Headquarters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Provincial office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District office (DACO)</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Agricultural camp</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Research station</w:t>
      </w:r>
      <w:r>
        <w:rPr>
          <w:rFonts w:ascii="Calibri" w:cs="Calibri" w:eastAsia="Calibri" w:hAnsi="Calibri"/>
          <w:color w:val="1F2A24"/>
          <w:sz w:val="21"/>
          <w:szCs w:val="21"/>
        </w:rPr>
        <w:t xml:space="preserve">. A branch has a name, optional code, province, district, address, phone and a </w:t>
      </w:r>
      <w:r>
        <w:rPr>
          <w:rFonts w:ascii="Calibri" w:cs="Calibri" w:eastAsia="Calibri" w:hAnsi="Calibri"/>
          <w:b/>
          <w:bCs/>
          <w:color w:val="1F2A24"/>
          <w:sz w:val="21"/>
          <w:szCs w:val="21"/>
        </w:rPr>
        <w:t xml:space="preserve">Headquarters</w:t>
      </w:r>
      <w:r>
        <w:rPr>
          <w:rFonts w:ascii="Calibri" w:cs="Calibri" w:eastAsia="Calibri" w:hAnsi="Calibri"/>
          <w:color w:val="1F2A24"/>
          <w:sz w:val="21"/>
          <w:szCs w:val="21"/>
        </w:rPr>
        <w:t xml:space="preserve"> checkbox. The rule: members of a district office or camp only see and act on their own district; provincial members see their province; headquarters sees the nation. A branch with no members can be deleted.</w:t>
      </w:r>
    </w:p>
    <w:p>
      <w:pPr>
        <w:spacing w:after="120" w:line="290"/>
      </w:pPr>
      <w:r>
        <w:rPr>
          <w:rFonts w:ascii="Calibri" w:cs="Calibri" w:eastAsia="Calibri" w:hAnsi="Calibri"/>
          <w:b/>
          <w:bCs/>
          <w:color w:val="1F2A24"/>
          <w:sz w:val="21"/>
          <w:szCs w:val="21"/>
        </w:rPr>
        <w:t xml:space="preserve">Audit log.</w:t>
      </w:r>
      <w:r>
        <w:rPr>
          <w:rFonts w:ascii="Calibri" w:cs="Calibri" w:eastAsia="Calibri" w:hAnsi="Calibri"/>
          <w:color w:val="1F2A24"/>
          <w:sz w:val="21"/>
          <w:szCs w:val="21"/>
        </w:rPr>
        <w:t xml:space="preserve"> Administrators see who changed whose access and when.</w:t>
      </w:r>
    </w:p>
    <w:p>
      <w:pPr>
        <w:pStyle w:val="Heading2"/>
        <w:keepNext/>
        <w:spacing w:after="140" w:before="360"/>
      </w:pPr>
      <w:bookmarkStart w:name="h_chapter_3_extension_officers_and_supervisors" w:id="1"/>
      <w:r>
        <w:rPr>
          <w:rFonts w:ascii="Cambria" w:cs="Cambria" w:eastAsia="Cambria" w:hAnsi="Cambria"/>
          <w:b/>
          <w:bCs/>
          <w:color w:val="1F6B3A"/>
          <w:sz w:val="32"/>
          <w:szCs w:val="32"/>
        </w:rPr>
        <w:t xml:space="preserve">Chapter 3: Extension Officers and Supervisors</w:t>
      </w:r>
      <w:bookmarkEnd w:id="1"/>
    </w:p>
    <w:p>
      <w:pPr>
        <w:pStyle w:val="Heading3"/>
        <w:keepNext/>
        <w:spacing w:after="100" w:before="260"/>
      </w:pPr>
      <w:bookmarkStart w:name="h_what_this_account_is_for_3" w:id="1"/>
      <w:r>
        <w:rPr>
          <w:rFonts w:ascii="Cambria" w:cs="Cambria" w:eastAsia="Cambria" w:hAnsi="Cambria"/>
          <w:b/>
          <w:bCs/>
          <w:color w:val="2E7D4F"/>
          <w:sz w:val="26"/>
          <w:szCs w:val="26"/>
        </w:rPr>
        <w:t xml:space="preserve">What this account is for</w:t>
      </w:r>
      <w:bookmarkEnd w:id="1"/>
    </w:p>
    <w:p>
      <w:pPr>
        <w:spacing w:after="120" w:line="290"/>
      </w:pPr>
      <w:r>
        <w:rPr>
          <w:rFonts w:ascii="Calibri" w:cs="Calibri" w:eastAsia="Calibri" w:hAnsi="Calibri"/>
          <w:color w:val="1F2A24"/>
          <w:sz w:val="21"/>
          <w:szCs w:val="21"/>
        </w:rPr>
        <w:t xml:space="preserve">An </w:t>
      </w:r>
      <w:r>
        <w:rPr>
          <w:rFonts w:ascii="Calibri" w:cs="Calibri" w:eastAsia="Calibri" w:hAnsi="Calibri"/>
          <w:b/>
          <w:bCs/>
          <w:color w:val="1F2A24"/>
          <w:sz w:val="21"/>
          <w:szCs w:val="21"/>
        </w:rPr>
        <w:t xml:space="preserve">extension officer</w:t>
      </w:r>
      <w:r>
        <w:rPr>
          <w:rFonts w:ascii="Calibri" w:cs="Calibri" w:eastAsia="Calibri" w:hAnsi="Calibri"/>
          <w:color w:val="1F2A24"/>
          <w:sz w:val="21"/>
          <w:szCs w:val="21"/>
        </w:rPr>
        <w:t xml:space="preserve"> is a government or NGO field adviser who looks after a list of farms (the </w:t>
      </w:r>
      <w:r>
        <w:rPr>
          <w:rFonts w:ascii="Calibri" w:cs="Calibri" w:eastAsia="Calibri" w:hAnsi="Calibri"/>
          <w:b/>
          <w:bCs/>
          <w:color w:val="1F2A24"/>
          <w:sz w:val="21"/>
          <w:szCs w:val="21"/>
        </w:rPr>
        <w:t xml:space="preserve">caseload</w:t>
      </w:r>
      <w:r>
        <w:rPr>
          <w:rFonts w:ascii="Calibri" w:cs="Calibri" w:eastAsia="Calibri" w:hAnsi="Calibri"/>
          <w:color w:val="1F2A24"/>
          <w:sz w:val="21"/>
          <w:szCs w:val="21"/>
        </w:rPr>
        <w:t xml:space="preserve">) in a district or camp. The officer sees each farm by name, sees the signals that say a farm needs help, logs visits, sets follow-ups, closes farmer problem reports and sends advice. This replaces the paper visit book.</w:t>
      </w:r>
    </w:p>
    <w:p>
      <w:pPr>
        <w:spacing w:after="120" w:line="290"/>
      </w:pPr>
      <w:r>
        <w:rPr>
          <w:rFonts w:ascii="Calibri" w:cs="Calibri" w:eastAsia="Calibri" w:hAnsi="Calibri"/>
          <w:b/>
          <w:bCs/>
          <w:color w:val="1F2A24"/>
          <w:sz w:val="21"/>
          <w:szCs w:val="21"/>
        </w:rPr>
        <w:t xml:space="preserve">Consent is the gate.</w:t>
      </w:r>
      <w:r>
        <w:rPr>
          <w:rFonts w:ascii="Calibri" w:cs="Calibri" w:eastAsia="Calibri" w:hAnsi="Calibri"/>
          <w:color w:val="1F2A24"/>
          <w:sz w:val="21"/>
          <w:szCs w:val="21"/>
        </w:rPr>
        <w:t xml:space="preserve"> An officer can only add farms that (a) have turned on data sharing and (b) are inside the officer's working area. The farm is told when it is added, and the farm can see its officer and visit log.</w:t>
      </w:r>
    </w:p>
    <w:p>
      <w:pPr>
        <w:pStyle w:val="Heading3"/>
        <w:keepNext/>
        <w:spacing w:after="100" w:before="260"/>
      </w:pPr>
      <w:bookmarkStart w:name="h_registering" w:id="1"/>
      <w:r>
        <w:rPr>
          <w:rFonts w:ascii="Cambria" w:cs="Cambria" w:eastAsia="Cambria" w:hAnsi="Cambria"/>
          <w:b/>
          <w:bCs/>
          <w:color w:val="2E7D4F"/>
          <w:sz w:val="26"/>
          <w:szCs w:val="26"/>
        </w:rPr>
        <w:t xml:space="preserve">Registering</w:t>
      </w:r>
      <w:bookmarkEnd w:id="1"/>
    </w:p>
    <w:p>
      <w:pPr>
        <w:spacing w:after="120" w:line="290"/>
      </w:pPr>
      <w:r>
        <w:rPr>
          <w:rFonts w:ascii="Calibri" w:cs="Calibri" w:eastAsia="Calibri" w:hAnsi="Calibri"/>
          <w:color w:val="1F2A24"/>
          <w:sz w:val="21"/>
          <w:szCs w:val="21"/>
        </w:rPr>
        <w:t xml:space="preserve">Use </w:t>
      </w:r>
      <w:r>
        <w:rPr>
          <w:rFonts w:ascii="Calibri" w:cs="Calibri" w:eastAsia="Calibri" w:hAnsi="Calibri"/>
          <w:b/>
          <w:bCs/>
          <w:color w:val="1F2A24"/>
          <w:sz w:val="21"/>
          <w:szCs w:val="21"/>
        </w:rPr>
        <w:t xml:space="preserve">Register free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Gov / Partner</w:t>
      </w:r>
      <w:r>
        <w:rPr>
          <w:rFonts w:ascii="Calibri" w:cs="Calibri" w:eastAsia="Calibri" w:hAnsi="Calibri"/>
          <w:color w:val="1F2A24"/>
          <w:sz w:val="21"/>
          <w:szCs w:val="21"/>
        </w:rPr>
        <w:t xml:space="preserve"> tab, card </w:t>
      </w:r>
      <w:r>
        <w:rPr>
          <w:rFonts w:ascii="Calibri" w:cs="Calibri" w:eastAsia="Calibri" w:hAnsi="Calibri"/>
          <w:b/>
          <w:bCs/>
          <w:color w:val="1F2A24"/>
          <w:sz w:val="21"/>
          <w:szCs w:val="21"/>
        </w:rPr>
        <w:t xml:space="preserve">Extension officer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Province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District</w:t>
      </w:r>
      <w:r>
        <w:rPr>
          <w:rFonts w:ascii="Calibri" w:cs="Calibri" w:eastAsia="Calibri" w:hAnsi="Calibri"/>
          <w:color w:val="1F2A24"/>
          <w:sz w:val="21"/>
          <w:szCs w:val="21"/>
        </w:rPr>
        <w:t xml:space="preserve"> are required for this role because they decide the working area. See Chapter 2 for the other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6"/>
        <w:gridCol w:w="2951"/>
        <w:gridCol w:w="4691"/>
      </w:tblGrid>
      <w:tr>
        <w:trPr>
          <w:cantSplit/>
          <w:tblHeader/>
        </w:trPr>
        <w:tc>
          <w:tcPr>
            <w:tcW w:type="dxa" w:w="199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Role</w:t>
            </w:r>
          </w:p>
        </w:tc>
        <w:tc>
          <w:tcPr>
            <w:tcW w:type="dxa" w:w="295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 for</w:t>
            </w:r>
          </w:p>
        </w:tc>
        <w:tc>
          <w:tcPr>
            <w:tcW w:type="dxa" w:w="469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Default access</w:t>
            </w:r>
          </w:p>
        </w:tc>
      </w:tr>
      <w:tr>
        <w:trPr>
          <w:cantSplit/>
          <w:tblHeader w:val="false"/>
        </w:trPr>
        <w:tc>
          <w:tcPr>
            <w:tcW w:type="dxa" w:w="19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Extension officer</w:t>
            </w:r>
          </w:p>
        </w:tc>
        <w:tc>
          <w:tcPr>
            <w:tcW w:type="dxa" w:w="295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Caseload of farms, visits, direct advice.</w:t>
            </w:r>
          </w:p>
        </w:tc>
        <w:tc>
          <w:tcPr>
            <w:tcW w:type="dxa" w:w="46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dashboards, registry, programmes, enrolment and support; view, create and edit caseload and visits; create advisories.</w:t>
            </w:r>
          </w:p>
        </w:tc>
      </w:tr>
      <w:tr>
        <w:trPr>
          <w:cantSplit/>
          <w:tblHeader w:val="false"/>
        </w:trPr>
        <w:tc>
          <w:tcPr>
            <w:tcW w:type="dxa" w:w="19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Extension supervisor</w:t>
            </w:r>
          </w:p>
        </w:tc>
        <w:tc>
          <w:tcPr>
            <w:tcW w:type="dxa" w:w="295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Oversees officers in the branch, issues advisories.</w:t>
            </w:r>
          </w:p>
        </w:tc>
        <w:tc>
          <w:tcPr>
            <w:tcW w:type="dxa" w:w="46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dashboards, registry and settings; full access to caseload and visits; create advisories; view, create and edit programmes, enrolment, support, M&amp;E and notices.</w:t>
            </w:r>
          </w:p>
        </w:tc>
      </w:tr>
    </w:tbl>
    <w:p>
      <w:pPr>
        <w:spacing w:after="1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A person who registers the organisation is its administrator and sees every page, including </w:t>
      </w:r>
      <w:r>
        <w:rPr>
          <w:rFonts w:ascii="Calibri" w:cs="Calibri" w:eastAsia="Calibri" w:hAnsi="Calibri"/>
          <w:b/>
          <w:bCs/>
          <w:color w:val="1F2A24"/>
          <w:sz w:val="21"/>
          <w:szCs w:val="21"/>
        </w:rPr>
        <w:t xml:space="preserve">Team &amp; Branches</w:t>
      </w:r>
      <w:r>
        <w:rPr>
          <w:rFonts w:ascii="Calibri" w:cs="Calibri" w:eastAsia="Calibri" w:hAnsi="Calibri"/>
          <w:color w:val="1F2A24"/>
          <w:sz w:val="21"/>
          <w:szCs w:val="21"/>
        </w:rPr>
        <w:t xml:space="preserve">. Officers added later by an administrator only see the pages their role allows.</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extension screens are the same for officers and supervisors. There is no separate "all officers" overview page: each person sees their own caseload and visits.</w:t>
      </w:r>
    </w:p>
    <w:p>
      <w:pPr>
        <w:spacing w:after="120" w:line="290"/>
      </w:pPr>
      <w:r>
        <w:rPr>
          <w:rFonts w:ascii="Calibri" w:cs="Calibri" w:eastAsia="Calibri" w:hAnsi="Calibri"/>
          <w:b/>
          <w:bCs/>
          <w:color w:val="1F2A24"/>
          <w:sz w:val="21"/>
          <w:szCs w:val="21"/>
        </w:rPr>
        <w:t xml:space="preserve">Working area.</w:t>
      </w:r>
      <w:r>
        <w:rPr>
          <w:rFonts w:ascii="Calibri" w:cs="Calibri" w:eastAsia="Calibri" w:hAnsi="Calibri"/>
          <w:color w:val="1F2A24"/>
          <w:sz w:val="21"/>
          <w:szCs w:val="21"/>
        </w:rPr>
        <w:t xml:space="preserve"> The area is the district (or, if none, the province) of the officer's organisation. If the officer belongs to a district-office or camp branch, the branch's district wins. The working area is shown in the page header: "Working area: Chongwe".</w:t>
      </w:r>
    </w:p>
    <w:p>
      <w:pPr>
        <w:pStyle w:val="Heading3"/>
        <w:keepNext/>
        <w:spacing w:after="100" w:before="260"/>
      </w:pPr>
      <w:bookmarkStart w:name="h_the_extension_screen" w:id="1"/>
      <w:r>
        <w:rPr>
          <w:rFonts w:ascii="Cambria" w:cs="Cambria" w:eastAsia="Cambria" w:hAnsi="Cambria"/>
          <w:b/>
          <w:bCs/>
          <w:color w:val="2E7D4F"/>
          <w:sz w:val="26"/>
          <w:szCs w:val="26"/>
        </w:rPr>
        <w:t xml:space="preserve">The extension screen</w:t>
      </w:r>
      <w:bookmarkEnd w:id="1"/>
    </w:p>
    <w:p>
      <w:pPr>
        <w:spacing w:after="120" w:line="290"/>
      </w:pPr>
      <w:r>
        <w:rPr>
          <w:rFonts w:ascii="Calibri" w:cs="Calibri" w:eastAsia="Calibri" w:hAnsi="Calibri"/>
          <w:color w:val="1F2A24"/>
          <w:sz w:val="21"/>
          <w:szCs w:val="21"/>
        </w:rPr>
        <w:t xml:space="preserve">Sidebar pages (shown only when permitted):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7"/>
        <w:gridCol w:w="5851"/>
      </w:tblGrid>
      <w:tr>
        <w:trPr>
          <w:cantSplit/>
          <w:tblHeader/>
        </w:trPr>
        <w:tc>
          <w:tcPr>
            <w:tcW w:type="dxa" w:w="378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Page</w:t>
            </w:r>
          </w:p>
        </w:tc>
        <w:tc>
          <w:tcPr>
            <w:tcW w:type="dxa" w:w="585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w:t>
            </w:r>
          </w:p>
        </w:tc>
      </w:tr>
      <w:tr>
        <w:trPr>
          <w:cantSplit/>
          <w:tblHeader w:val="false"/>
        </w:trPr>
        <w:tc>
          <w:tcPr>
            <w:tcW w:type="dxa" w:w="37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My Caseload</w:t>
            </w:r>
          </w:p>
        </w:tc>
        <w:tc>
          <w:tcPr>
            <w:tcW w:type="dxa" w:w="585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farms, ranked by priority.</w:t>
            </w:r>
          </w:p>
        </w:tc>
      </w:tr>
      <w:tr>
        <w:trPr>
          <w:cantSplit/>
          <w:tblHeader w:val="false"/>
        </w:trPr>
        <w:tc>
          <w:tcPr>
            <w:tcW w:type="dxa" w:w="37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Visits &amp; Follow-ups</w:t>
            </w:r>
          </w:p>
        </w:tc>
        <w:tc>
          <w:tcPr>
            <w:tcW w:type="dxa" w:w="585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Log a visit and list visits.</w:t>
            </w:r>
          </w:p>
        </w:tc>
      </w:tr>
      <w:tr>
        <w:trPr>
          <w:cantSplit/>
          <w:tblHeader w:val="false"/>
        </w:trPr>
        <w:tc>
          <w:tcPr>
            <w:tcW w:type="dxa" w:w="37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Add Farms</w:t>
            </w:r>
          </w:p>
        </w:tc>
        <w:tc>
          <w:tcPr>
            <w:tcW w:type="dxa" w:w="585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Find consenting farms in your area and add them.</w:t>
            </w:r>
          </w:p>
        </w:tc>
      </w:tr>
      <w:tr>
        <w:trPr>
          <w:cantSplit/>
          <w:tblHeader w:val="false"/>
        </w:trPr>
        <w:tc>
          <w:tcPr>
            <w:tcW w:type="dxa" w:w="37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Programmes</w:t>
            </w:r>
          </w:p>
        </w:tc>
        <w:tc>
          <w:tcPr>
            <w:tcW w:type="dxa" w:w="585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Programme tools (Chapter 4), read-only by default for officers.</w:t>
            </w:r>
          </w:p>
        </w:tc>
      </w:tr>
      <w:tr>
        <w:trPr>
          <w:cantSplit/>
          <w:tblHeader w:val="false"/>
        </w:trPr>
        <w:tc>
          <w:tcPr>
            <w:tcW w:type="dxa" w:w="37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Team &amp; Branches</w:t>
            </w:r>
          </w:p>
        </w:tc>
        <w:tc>
          <w:tcPr>
            <w:tcW w:type="dxa" w:w="585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Same as Chapter 2.</w:t>
            </w:r>
          </w:p>
        </w:tc>
      </w:tr>
    </w:tbl>
    <w:p>
      <w:pPr>
        <w:spacing w:after="160"/>
      </w:pPr>
    </w:p>
    <w:p>
      <w:pPr>
        <w:spacing w:after="120" w:line="290"/>
      </w:pPr>
      <w:r>
        <w:rPr>
          <w:rFonts w:ascii="Calibri" w:cs="Calibri" w:eastAsia="Calibri" w:hAnsi="Calibri"/>
          <w:color w:val="1F2A24"/>
          <w:sz w:val="21"/>
          <w:szCs w:val="21"/>
        </w:rPr>
        <w:t xml:space="preserve">The sidebar footer reads "Only farms that opted in to data sharing in your area can be added to your caseload."</w:t>
      </w:r>
    </w:p>
    <w:p>
      <w:pPr>
        <w:pStyle w:val="Heading3"/>
        <w:keepNext/>
        <w:spacing w:after="100" w:before="260"/>
      </w:pPr>
      <w:bookmarkStart w:name="h_my_caseload" w:id="1"/>
      <w:r>
        <w:rPr>
          <w:rFonts w:ascii="Cambria" w:cs="Cambria" w:eastAsia="Cambria" w:hAnsi="Cambria"/>
          <w:b/>
          <w:bCs/>
          <w:color w:val="2E7D4F"/>
          <w:sz w:val="26"/>
          <w:szCs w:val="26"/>
        </w:rPr>
        <w:t xml:space="preserve">My Caseload</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See at a glance which farms need you first.</w:t>
      </w:r>
    </w:p>
    <w:p>
      <w:pPr>
        <w:spacing w:after="120" w:line="290"/>
      </w:pPr>
      <w:r>
        <w:rPr>
          <w:rFonts w:ascii="Calibri" w:cs="Calibri" w:eastAsia="Calibri" w:hAnsi="Calibri"/>
          <w:b/>
          <w:bCs/>
          <w:color w:val="1F2A24"/>
          <w:sz w:val="21"/>
          <w:szCs w:val="21"/>
        </w:rPr>
        <w:t xml:space="preserve">What you will see</w:t>
      </w:r>
    </w:p>
    <w:p>
      <w:pPr>
        <w:spacing w:after="120" w:line="290"/>
      </w:pPr>
      <w:r>
        <w:rPr>
          <w:rFonts w:ascii="Calibri" w:cs="Calibri" w:eastAsia="Calibri" w:hAnsi="Calibri"/>
          <w:color w:val="1F2A24"/>
          <w:sz w:val="21"/>
          <w:szCs w:val="21"/>
        </w:rPr>
        <w:t xml:space="preserve">Seven tiles: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cantSplit/>
          <w:tblHeader/>
        </w:trPr>
        <w:tc>
          <w:tcPr>
            <w:tcW w:type="dxa" w:w="390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Tile</w:t>
            </w:r>
          </w:p>
        </w:tc>
        <w:tc>
          <w:tcPr>
            <w:tcW w:type="dxa" w:w="573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9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Farms on caseload</w:t>
            </w:r>
          </w:p>
        </w:tc>
        <w:tc>
          <w:tcPr>
            <w:tcW w:type="dxa" w:w="57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Farms you have added.</w:t>
            </w:r>
          </w:p>
        </w:tc>
      </w:tr>
      <w:tr>
        <w:trPr>
          <w:cantSplit/>
          <w:tblHeader w:val="false"/>
        </w:trPr>
        <w:tc>
          <w:tcPr>
            <w:tcW w:type="dxa" w:w="39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Need attention</w:t>
            </w:r>
          </w:p>
        </w:tc>
        <w:tc>
          <w:tcPr>
            <w:tcW w:type="dxa" w:w="57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Farms with a priority score of 3 or more.</w:t>
            </w:r>
          </w:p>
        </w:tc>
      </w:tr>
      <w:tr>
        <w:trPr>
          <w:cantSplit/>
          <w:tblHeader w:val="false"/>
        </w:trPr>
        <w:tc>
          <w:tcPr>
            <w:tcW w:type="dxa" w:w="39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Unresolved reports</w:t>
            </w:r>
          </w:p>
        </w:tc>
        <w:tc>
          <w:tcPr>
            <w:tcW w:type="dxa" w:w="57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Open farmer reports across your caseload.</w:t>
            </w:r>
          </w:p>
        </w:tc>
      </w:tr>
      <w:tr>
        <w:trPr>
          <w:cantSplit/>
          <w:tblHeader w:val="false"/>
        </w:trPr>
        <w:tc>
          <w:tcPr>
            <w:tcW w:type="dxa" w:w="39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Follow-ups overdue</w:t>
            </w:r>
          </w:p>
        </w:tc>
        <w:tc>
          <w:tcPr>
            <w:tcW w:type="dxa" w:w="57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follow-up dates in the past that are not marked done.</w:t>
            </w:r>
          </w:p>
        </w:tc>
      </w:tr>
      <w:tr>
        <w:trPr>
          <w:cantSplit/>
          <w:tblHeader w:val="false"/>
        </w:trPr>
        <w:tc>
          <w:tcPr>
            <w:tcW w:type="dxa" w:w="39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Follow-ups this week</w:t>
            </w:r>
          </w:p>
        </w:tc>
        <w:tc>
          <w:tcPr>
            <w:tcW w:type="dxa" w:w="57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Follow-ups due from today to seven days ahead.</w:t>
            </w:r>
          </w:p>
        </w:tc>
      </w:tr>
      <w:tr>
        <w:trPr>
          <w:cantSplit/>
          <w:tblHeader w:val="false"/>
        </w:trPr>
        <w:tc>
          <w:tcPr>
            <w:tcW w:type="dxa" w:w="39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Visits (30 days)</w:t>
            </w:r>
          </w:p>
        </w:tc>
        <w:tc>
          <w:tcPr>
            <w:tcW w:type="dxa" w:w="573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Visits you logged in the last 30 days.</w:t>
            </w:r>
          </w:p>
        </w:tc>
      </w:tr>
      <w:tr>
        <w:trPr>
          <w:cantSplit/>
          <w:tblHeader w:val="false"/>
        </w:trPr>
        <w:tc>
          <w:tcPr>
            <w:tcW w:type="dxa" w:w="39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Farms available</w:t>
            </w:r>
          </w:p>
        </w:tc>
        <w:tc>
          <w:tcPr>
            <w:tcW w:type="dxa" w:w="573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Consenting farms in your area not yet on your caseload.</w:t>
            </w:r>
          </w:p>
        </w:tc>
      </w:tr>
    </w:tbl>
    <w:p>
      <w:pPr>
        <w:spacing w:after="160"/>
      </w:pPr>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Caseload — highest priority first</w:t>
      </w:r>
      <w:r>
        <w:rPr>
          <w:rFonts w:ascii="Calibri" w:cs="Calibri" w:eastAsia="Calibri" w:hAnsi="Calibri"/>
          <w:color w:val="1F2A24"/>
          <w:sz w:val="21"/>
          <w:szCs w:val="21"/>
        </w:rPr>
        <w:t xml:space="preserve"> table has these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6"/>
        <w:gridCol w:w="6472"/>
      </w:tblGrid>
      <w:tr>
        <w:trPr>
          <w:cantSplit/>
          <w:tblHeader/>
        </w:trPr>
        <w:tc>
          <w:tcPr>
            <w:tcW w:type="dxa" w:w="316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Column</w:t>
            </w:r>
          </w:p>
        </w:tc>
        <w:tc>
          <w:tcPr>
            <w:tcW w:type="dxa" w:w="647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1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Priority</w:t>
            </w:r>
          </w:p>
        </w:tc>
        <w:tc>
          <w:tcPr>
            <w:tcW w:type="dxa" w:w="64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coloured number: red at 8 or more, amber at 3 to 7, grey below 3.</w:t>
            </w:r>
          </w:p>
        </w:tc>
      </w:tr>
      <w:tr>
        <w:trPr>
          <w:cantSplit/>
          <w:tblHeader w:val="false"/>
        </w:trPr>
        <w:tc>
          <w:tcPr>
            <w:tcW w:type="dxa" w:w="31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Farm</w:t>
            </w:r>
          </w:p>
        </w:tc>
        <w:tc>
          <w:tcPr>
            <w:tcW w:type="dxa" w:w="64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name, then district and the director's name.</w:t>
            </w:r>
          </w:p>
        </w:tc>
      </w:tr>
      <w:tr>
        <w:trPr>
          <w:cantSplit/>
          <w:tblHeader w:val="false"/>
        </w:trPr>
        <w:tc>
          <w:tcPr>
            <w:tcW w:type="dxa" w:w="31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Enterprises</w:t>
            </w:r>
          </w:p>
        </w:tc>
        <w:tc>
          <w:tcPr>
            <w:tcW w:type="dxa" w:w="64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active enterprises and their categories.</w:t>
            </w:r>
          </w:p>
        </w:tc>
      </w:tr>
      <w:tr>
        <w:trPr>
          <w:cantSplit/>
          <w:tblHeader w:val="false"/>
        </w:trPr>
        <w:tc>
          <w:tcPr>
            <w:tcW w:type="dxa" w:w="31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Alerts</w:t>
            </w:r>
          </w:p>
        </w:tc>
        <w:tc>
          <w:tcPr>
            <w:tcW w:type="dxa" w:w="64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Open alerts; red text shows how many are critical.</w:t>
            </w:r>
          </w:p>
        </w:tc>
      </w:tr>
      <w:tr>
        <w:trPr>
          <w:cantSplit/>
          <w:tblHeader w:val="false"/>
        </w:trPr>
        <w:tc>
          <w:tcPr>
            <w:tcW w:type="dxa" w:w="31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Reports</w:t>
            </w:r>
          </w:p>
        </w:tc>
        <w:tc>
          <w:tcPr>
            <w:tcW w:type="dxa" w:w="64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Unresolved farmer reports.</w:t>
            </w:r>
          </w:p>
        </w:tc>
      </w:tr>
      <w:tr>
        <w:trPr>
          <w:cantSplit/>
          <w:tblHeader w:val="false"/>
        </w:trPr>
        <w:tc>
          <w:tcPr>
            <w:tcW w:type="dxa" w:w="31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Severe AI dx</w:t>
            </w:r>
          </w:p>
        </w:tc>
        <w:tc>
          <w:tcPr>
            <w:tcW w:type="dxa" w:w="64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AI diagnoses of high or critical severity in the last 30 days.</w:t>
            </w:r>
          </w:p>
        </w:tc>
      </w:tr>
      <w:tr>
        <w:trPr>
          <w:cantSplit/>
          <w:tblHeader w:val="false"/>
        </w:trPr>
        <w:tc>
          <w:tcPr>
            <w:tcW w:type="dxa" w:w="31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Last visit</w:t>
            </w:r>
          </w:p>
        </w:tc>
        <w:tc>
          <w:tcPr>
            <w:tcW w:type="dxa" w:w="64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date of your last visit to that farm, or "never".</w:t>
            </w:r>
          </w:p>
        </w:tc>
      </w:tr>
      <w:tr>
        <w:trPr>
          <w:cantSplit/>
          <w:tblHeader w:val="false"/>
        </w:trPr>
        <w:tc>
          <w:tcPr>
            <w:tcW w:type="dxa" w:w="31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Follow-up</w:t>
            </w:r>
          </w:p>
        </w:tc>
        <w:tc>
          <w:tcPr>
            <w:tcW w:type="dxa" w:w="64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soonest open follow-up date; red with "overdue" if past.</w:t>
            </w:r>
          </w:p>
        </w:tc>
      </w:tr>
    </w:tbl>
    <w:p>
      <w:pPr>
        <w:spacing w:after="160"/>
      </w:pPr>
    </w:p>
    <w:p>
      <w:pPr>
        <w:spacing w:after="120" w:line="290"/>
      </w:pPr>
      <w:r>
        <w:rPr>
          <w:rFonts w:ascii="Calibri" w:cs="Calibri" w:eastAsia="Calibri" w:hAnsi="Calibri"/>
          <w:b/>
          <w:bCs/>
          <w:color w:val="1F2A24"/>
          <w:sz w:val="21"/>
          <w:szCs w:val="21"/>
        </w:rPr>
        <w:t xml:space="preserve">How the priority score is worked out.</w:t>
      </w:r>
      <w:r>
        <w:rPr>
          <w:rFonts w:ascii="Calibri" w:cs="Calibri" w:eastAsia="Calibri" w:hAnsi="Calibri"/>
          <w:color w:val="1F2A24"/>
          <w:sz w:val="21"/>
          <w:szCs w:val="21"/>
        </w:rPr>
        <w:t xml:space="preserve"> Each farm scores: 5 points per critical alert, plus 2 per open alert, plus 3 per unresolved report, plus 3 per severe AI diagnosis in 30 days, plus 4 if a follow-up is overdue, plus 2 if you have never visited. Higher scores come first; ties go alphabetically.</w:t>
      </w:r>
    </w:p>
    <w:p>
      <w:pPr>
        <w:spacing w:after="120" w:line="290"/>
      </w:pPr>
      <w:r>
        <w:rPr>
          <w:rFonts w:ascii="Calibri" w:cs="Calibri" w:eastAsia="Calibri" w:hAnsi="Calibri"/>
          <w:color w:val="1F2A24"/>
          <w:sz w:val="21"/>
          <w:szCs w:val="21"/>
        </w:rPr>
        <w:t xml:space="preserve">An </w:t>
      </w:r>
      <w:r>
        <w:rPr>
          <w:rFonts w:ascii="Calibri" w:cs="Calibri" w:eastAsia="Calibri" w:hAnsi="Calibri"/>
          <w:b/>
          <w:bCs/>
          <w:color w:val="1F2A24"/>
          <w:sz w:val="21"/>
          <w:szCs w:val="21"/>
        </w:rPr>
        <w:t xml:space="preserve">Add farms</w:t>
      </w:r>
      <w:r>
        <w:rPr>
          <w:rFonts w:ascii="Calibri" w:cs="Calibri" w:eastAsia="Calibri" w:hAnsi="Calibri"/>
          <w:color w:val="1F2A24"/>
          <w:sz w:val="21"/>
          <w:szCs w:val="21"/>
        </w:rPr>
        <w:t xml:space="preserve"> button on the table opens the </w:t>
      </w:r>
      <w:r>
        <w:rPr>
          <w:rFonts w:ascii="Calibri" w:cs="Calibri" w:eastAsia="Calibri" w:hAnsi="Calibri"/>
          <w:b/>
          <w:bCs/>
          <w:color w:val="1F2A24"/>
          <w:sz w:val="21"/>
          <w:szCs w:val="21"/>
        </w:rPr>
        <w:t xml:space="preserve">Add Farms</w:t>
      </w:r>
      <w:r>
        <w:rPr>
          <w:rFonts w:ascii="Calibri" w:cs="Calibri" w:eastAsia="Calibri" w:hAnsi="Calibri"/>
          <w:color w:val="1F2A24"/>
          <w:sz w:val="21"/>
          <w:szCs w:val="21"/>
        </w:rPr>
        <w:t xml:space="preserve"> page. With an empty caseload you see: "No farms on your caseload yet. Use Add farms to pick consenting farms in your area."</w:t>
      </w:r>
    </w:p>
    <w:p>
      <w:pPr>
        <w:spacing w:after="120" w:line="290"/>
      </w:pPr>
      <w:r>
        <w:rPr>
          <w:rFonts w:ascii="Calibri" w:cs="Calibri" w:eastAsia="Calibri" w:hAnsi="Calibri"/>
          <w:color w:val="1F2A24"/>
          <w:sz w:val="21"/>
          <w:szCs w:val="21"/>
        </w:rPr>
        <w:t xml:space="preserve">Click any row (or </w:t>
      </w:r>
      <w:r>
        <w:rPr>
          <w:rFonts w:ascii="Calibri" w:cs="Calibri" w:eastAsia="Calibri" w:hAnsi="Calibri"/>
          <w:b/>
          <w:bCs/>
          <w:color w:val="1F2A24"/>
          <w:sz w:val="21"/>
          <w:szCs w:val="21"/>
        </w:rPr>
        <w:t xml:space="preserve">Open →</w:t>
      </w:r>
      <w:r>
        <w:rPr>
          <w:rFonts w:ascii="Calibri" w:cs="Calibri" w:eastAsia="Calibri" w:hAnsi="Calibri"/>
          <w:color w:val="1F2A24"/>
          <w:sz w:val="21"/>
          <w:szCs w:val="21"/>
        </w:rPr>
        <w:t xml:space="preserve">) to open the farm.</w:t>
      </w:r>
    </w:p>
    <w:p>
      <w:pPr>
        <w:pStyle w:val="Heading3"/>
        <w:keepNext/>
        <w:spacing w:after="100" w:before="260"/>
      </w:pPr>
      <w:bookmarkStart w:name="h_add_farms" w:id="1"/>
      <w:r>
        <w:rPr>
          <w:rFonts w:ascii="Cambria" w:cs="Cambria" w:eastAsia="Cambria" w:hAnsi="Cambria"/>
          <w:b/>
          <w:bCs/>
          <w:color w:val="2E7D4F"/>
          <w:sz w:val="26"/>
          <w:szCs w:val="26"/>
        </w:rPr>
        <w:t xml:space="preserve">Add Farms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Building your caseload.</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222"/>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Add Farms</w:t>
      </w:r>
      <w:r>
        <w:rPr>
          <w:rFonts w:ascii="Calibri" w:cs="Calibri" w:eastAsia="Calibri" w:hAnsi="Calibri"/>
          <w:color w:val="1F2A24"/>
          <w:sz w:val="21"/>
          <w:szCs w:val="21"/>
        </w:rPr>
        <w:t xml:space="preserve">. The card is titled "Farms in your area that opted in to data sharing".</w:t>
      </w:r>
    </w:p>
    <w:p>
      <w:pPr>
        <w:pStyle w:val="ListParagraph"/>
        <w:numPr>
          <w:ilvl w:val="0"/>
          <w:numId w:val="222"/>
        </w:numPr>
        <w:spacing w:after="70" w:line="280"/>
      </w:pPr>
      <w:r>
        <w:rPr>
          <w:rFonts w:ascii="Calibri" w:cs="Calibri" w:eastAsia="Calibri" w:hAnsi="Calibri"/>
          <w:color w:val="1F2A24"/>
          <w:sz w:val="21"/>
          <w:szCs w:val="21"/>
        </w:rPr>
        <w:t xml:space="preserve">Optionally type part of a farm name in </w:t>
      </w:r>
      <w:r>
        <w:rPr>
          <w:rFonts w:ascii="Calibri" w:cs="Calibri" w:eastAsia="Calibri" w:hAnsi="Calibri"/>
          <w:b/>
          <w:bCs/>
          <w:color w:val="1F2A24"/>
          <w:sz w:val="21"/>
          <w:szCs w:val="21"/>
        </w:rPr>
        <w:t xml:space="preserve">Search by farm name</w:t>
      </w:r>
      <w:r>
        <w:rPr>
          <w:rFonts w:ascii="Calibri" w:cs="Calibri" w:eastAsia="Calibri" w:hAnsi="Calibri"/>
          <w:color w:val="1F2A24"/>
          <w:sz w:val="21"/>
          <w:szCs w:val="21"/>
        </w:rPr>
        <w:t xml:space="preserve">. The list updates after a short pause. It shows up to 100 farms, sorted by name.</w:t>
      </w:r>
    </w:p>
    <w:p>
      <w:pPr>
        <w:pStyle w:val="ListParagraph"/>
        <w:numPr>
          <w:ilvl w:val="0"/>
          <w:numId w:val="222"/>
        </w:numPr>
        <w:spacing w:after="70" w:line="280"/>
      </w:pPr>
      <w:r>
        <w:rPr>
          <w:rFonts w:ascii="Calibri" w:cs="Calibri" w:eastAsia="Calibri" w:hAnsi="Calibri"/>
          <w:color w:val="1F2A24"/>
          <w:sz w:val="21"/>
          <w:szCs w:val="21"/>
        </w:rPr>
        <w:t xml:space="preserve">Each row shows the farm name, district and province, number of enterprises and, if any, "n open reports".</w:t>
      </w:r>
    </w:p>
    <w:p>
      <w:pPr>
        <w:pStyle w:val="ListParagraph"/>
        <w:numPr>
          <w:ilvl w:val="0"/>
          <w:numId w:val="222"/>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Add to caseload</w:t>
      </w:r>
      <w:r>
        <w:rPr>
          <w:rFonts w:ascii="Calibri" w:cs="Calibri" w:eastAsia="Calibri" w:hAnsi="Calibri"/>
          <w:color w:val="1F2A24"/>
          <w:sz w:val="21"/>
          <w:szCs w:val="21"/>
        </w:rPr>
        <w:t xml:space="preserve">.</w:t>
      </w:r>
    </w:p>
    <w:p>
      <w:pPr>
        <w:pStyle w:val="ListParagraph"/>
        <w:numPr>
          <w:ilvl w:val="0"/>
          <w:numId w:val="222"/>
        </w:numPr>
        <w:spacing w:after="70" w:line="280"/>
      </w:pPr>
      <w:r>
        <w:rPr>
          <w:rFonts w:ascii="Calibri" w:cs="Calibri" w:eastAsia="Calibri" w:hAnsi="Calibri"/>
          <w:color w:val="1F2A24"/>
          <w:sz w:val="21"/>
          <w:szCs w:val="21"/>
        </w:rPr>
        <w:t xml:space="preserve">A green line says "{farm} added to your caseload — the farm has been notified."</w:t>
      </w:r>
    </w:p>
    <w:p>
      <w:pPr>
        <w:spacing w:after="60"/>
      </w:pPr>
    </w:p>
    <w:p>
      <w:pPr>
        <w:spacing w:after="120" w:line="290"/>
      </w:pPr>
      <w:r>
        <w:rPr>
          <w:rFonts w:ascii="Calibri" w:cs="Calibri" w:eastAsia="Calibri" w:hAnsi="Calibri"/>
          <w:b/>
          <w:bCs/>
          <w:color w:val="1F2A24"/>
          <w:sz w:val="21"/>
          <w:szCs w:val="21"/>
        </w:rPr>
        <w:t xml:space="preserve">What the farm gets.</w:t>
      </w:r>
      <w:r>
        <w:rPr>
          <w:rFonts w:ascii="Calibri" w:cs="Calibri" w:eastAsia="Calibri" w:hAnsi="Calibri"/>
          <w:color w:val="1F2A24"/>
          <w:sz w:val="21"/>
          <w:szCs w:val="21"/>
        </w:rPr>
        <w:t xml:space="preserve"> Every active member of the farm receives a notification titled "Extension officer assigned": "{your name} ({your organisation}) is now your extension officer. Contact: {phone or email}."</w:t>
      </w:r>
    </w:p>
    <w:p>
      <w:pPr>
        <w:spacing w:after="120" w:line="290"/>
      </w:pPr>
      <w:r>
        <w:rPr>
          <w:rFonts w:ascii="Calibri" w:cs="Calibri" w:eastAsia="Calibri" w:hAnsi="Calibri"/>
          <w:b/>
          <w:bCs/>
          <w:color w:val="1F2A24"/>
          <w:sz w:val="21"/>
          <w:szCs w:val="21"/>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87"/>
        <w:gridCol w:w="4651"/>
      </w:tblGrid>
      <w:tr>
        <w:trPr>
          <w:cantSplit/>
          <w:tblHeader/>
        </w:trPr>
        <w:tc>
          <w:tcPr>
            <w:tcW w:type="dxa" w:w="498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w:t>
            </w:r>
          </w:p>
        </w:tc>
        <w:tc>
          <w:tcPr>
            <w:tcW w:type="dxa" w:w="465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49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not found in your working area, or it has not opted in to data sharing</w:t>
            </w:r>
          </w:p>
        </w:tc>
        <w:tc>
          <w:tcPr>
            <w:tcW w:type="dxa" w:w="465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farm is outside your area or has withdrawn consent.</w:t>
            </w:r>
          </w:p>
        </w:tc>
      </w:tr>
      <w:tr>
        <w:trPr>
          <w:cantSplit/>
          <w:tblHeader w:val="false"/>
        </w:trPr>
        <w:tc>
          <w:tcPr>
            <w:tcW w:type="dxa" w:w="49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more farms available in your working area.</w:t>
            </w:r>
          </w:p>
        </w:tc>
        <w:tc>
          <w:tcPr>
            <w:tcW w:type="dxa" w:w="465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Everyone eligible is already on your caseload.</w:t>
            </w:r>
          </w:p>
        </w:tc>
      </w:tr>
    </w:tbl>
    <w:p>
      <w:pPr>
        <w:spacing w:after="1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b/>
          <w:bCs/>
          <w:color w:val="1F2A24"/>
          <w:sz w:val="21"/>
          <w:szCs w:val="21"/>
        </w:rPr>
        <w:t xml:space="preserve">Good to know.</w:t>
      </w:r>
      <w:r>
        <w:rPr>
          <w:rFonts w:ascii="Calibri" w:cs="Calibri" w:eastAsia="Calibri" w:hAnsi="Calibri"/>
          <w:color w:val="1F2A24"/>
          <w:sz w:val="21"/>
          <w:szCs w:val="21"/>
        </w:rPr>
        <w:t xml:space="preserve"> Only farm accounts appear here, not other business types. Farms must have their province and district set in settings, or they will not match your area (see Chapter 6).</w:t>
      </w:r>
    </w:p>
    <w:p>
      <w:pPr>
        <w:pStyle w:val="Heading3"/>
        <w:keepNext/>
        <w:spacing w:after="100" w:before="260"/>
      </w:pPr>
      <w:bookmarkStart w:name="h_the_farm_view" w:id="1"/>
      <w:r>
        <w:rPr>
          <w:rFonts w:ascii="Cambria" w:cs="Cambria" w:eastAsia="Cambria" w:hAnsi="Cambria"/>
          <w:b/>
          <w:bCs/>
          <w:color w:val="2E7D4F"/>
          <w:sz w:val="26"/>
          <w:szCs w:val="26"/>
        </w:rPr>
        <w:t xml:space="preserve">The farm view</w:t>
      </w:r>
      <w:bookmarkEnd w:id="1"/>
    </w:p>
    <w:p>
      <w:pPr>
        <w:spacing w:after="120" w:line="290"/>
      </w:pPr>
      <w:r>
        <w:rPr>
          <w:rFonts w:ascii="Calibri" w:cs="Calibri" w:eastAsia="Calibri" w:hAnsi="Calibri"/>
          <w:color w:val="1F2A24"/>
          <w:sz w:val="21"/>
          <w:szCs w:val="21"/>
        </w:rPr>
        <w:t xml:space="preserve">Click a farm on the caseload.</w:t>
      </w:r>
    </w:p>
    <w:p>
      <w:pPr>
        <w:spacing w:after="120" w:line="290"/>
      </w:pPr>
      <w:r>
        <w:rPr>
          <w:rFonts w:ascii="Calibri" w:cs="Calibri" w:eastAsia="Calibri" w:hAnsi="Calibri"/>
          <w:b/>
          <w:bCs/>
          <w:color w:val="1F2A24"/>
          <w:sz w:val="21"/>
          <w:szCs w:val="21"/>
        </w:rPr>
        <w:t xml:space="preserve">Header.</w:t>
      </w:r>
      <w:r>
        <w:rPr>
          <w:rFonts w:ascii="Calibri" w:cs="Calibri" w:eastAsia="Calibri" w:hAnsi="Calibri"/>
          <w:color w:val="1F2A24"/>
          <w:sz w:val="21"/>
          <w:szCs w:val="21"/>
        </w:rPr>
        <w:t xml:space="preserve"> A </w:t>
      </w:r>
      <w:r>
        <w:rPr>
          <w:rFonts w:ascii="Calibri" w:cs="Calibri" w:eastAsia="Calibri" w:hAnsi="Calibri"/>
          <w:b/>
          <w:bCs/>
          <w:color w:val="1F2A24"/>
          <w:sz w:val="21"/>
          <w:szCs w:val="21"/>
        </w:rPr>
        <w:t xml:space="preserve">Caseload</w:t>
      </w:r>
      <w:r>
        <w:rPr>
          <w:rFonts w:ascii="Calibri" w:cs="Calibri" w:eastAsia="Calibri" w:hAnsi="Calibri"/>
          <w:color w:val="1F2A24"/>
          <w:sz w:val="21"/>
          <w:szCs w:val="21"/>
        </w:rPr>
        <w:t xml:space="preserve"> back link, the farm name with its priority number, "district, province", the director's name and phone (tap to call), and two buttons: </w:t>
      </w:r>
      <w:r>
        <w:rPr>
          <w:rFonts w:ascii="Calibri" w:cs="Calibri" w:eastAsia="Calibri" w:hAnsi="Calibri"/>
          <w:b/>
          <w:bCs/>
          <w:color w:val="1F2A24"/>
          <w:sz w:val="21"/>
          <w:szCs w:val="21"/>
        </w:rPr>
        <w:t xml:space="preserve">Log visit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Remove</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b/>
          <w:bCs/>
          <w:color w:val="1F2A24"/>
          <w:sz w:val="21"/>
          <w:szCs w:val="21"/>
        </w:rPr>
        <w:t xml:space="preserve">Remove</w:t>
      </w:r>
      <w:r>
        <w:rPr>
          <w:rFonts w:ascii="Calibri" w:cs="Calibri" w:eastAsia="Calibri" w:hAnsi="Calibri"/>
          <w:color w:val="1F2A24"/>
          <w:sz w:val="21"/>
          <w:szCs w:val="21"/>
        </w:rPr>
        <w:t xml:space="preserve"> asks "Remove this farm from your caseload?" and, if you confirm, ends the assignment. Past visits stay on record. You can add the farm again later.</w:t>
      </w:r>
    </w:p>
    <w:p>
      <w:pPr>
        <w:spacing w:after="60"/>
      </w:pPr>
    </w:p>
    <w:p>
      <w:pPr>
        <w:spacing w:after="120" w:line="290"/>
      </w:pPr>
      <w:r>
        <w:rPr>
          <w:rFonts w:ascii="Calibri" w:cs="Calibri" w:eastAsia="Calibri" w:hAnsi="Calibri"/>
          <w:b/>
          <w:bCs/>
          <w:color w:val="1F2A24"/>
          <w:sz w:val="21"/>
          <w:szCs w:val="21"/>
        </w:rPr>
        <w:t xml:space="preserve">Tiles: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Enterprises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Active batches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Open alerts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Unresolved reports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Records (30d)</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Farmer reports.</w:t>
      </w:r>
      <w:r>
        <w:rPr>
          <w:rFonts w:ascii="Calibri" w:cs="Calibri" w:eastAsia="Calibri" w:hAnsi="Calibri"/>
          <w:color w:val="1F2A24"/>
          <w:sz w:val="21"/>
          <w:szCs w:val="21"/>
        </w:rPr>
        <w:t xml:space="preserve"> A list of the farm's problem reports (up to 50, unresolved first). Each shows the title, category and crop or animal, description, the AI diagnosis if there is one, date, a severity label and either </w:t>
      </w:r>
      <w:r>
        <w:rPr>
          <w:rFonts w:ascii="Calibri" w:cs="Calibri" w:eastAsia="Calibri" w:hAnsi="Calibri"/>
          <w:b/>
          <w:bCs/>
          <w:color w:val="1F2A24"/>
          <w:sz w:val="21"/>
          <w:szCs w:val="21"/>
        </w:rPr>
        <w:t xml:space="preserve">Resolved</w:t>
      </w:r>
      <w:r>
        <w:rPr>
          <w:rFonts w:ascii="Calibri" w:cs="Calibri" w:eastAsia="Calibri" w:hAnsi="Calibri"/>
          <w:color w:val="1F2A24"/>
          <w:sz w:val="21"/>
          <w:szCs w:val="21"/>
        </w:rPr>
        <w:t xml:space="preserve"> or a </w:t>
      </w:r>
      <w:r>
        <w:rPr>
          <w:rFonts w:ascii="Calibri" w:cs="Calibri" w:eastAsia="Calibri" w:hAnsi="Calibri"/>
          <w:b/>
          <w:bCs/>
          <w:color w:val="1F2A24"/>
          <w:sz w:val="21"/>
          <w:szCs w:val="21"/>
        </w:rPr>
        <w:t xml:space="preserve">Resolve</w:t>
      </w:r>
      <w:r>
        <w:rPr>
          <w:rFonts w:ascii="Calibri" w:cs="Calibri" w:eastAsia="Calibri" w:hAnsi="Calibri"/>
          <w:color w:val="1F2A24"/>
          <w:sz w:val="21"/>
          <w:szCs w:val="21"/>
        </w:rPr>
        <w:t xml:space="preserve"> link.</w:t>
      </w:r>
    </w:p>
    <w:p>
      <w:pPr>
        <w:spacing w:after="120" w:line="290"/>
      </w:pPr>
      <w:r>
        <w:rPr>
          <w:rFonts w:ascii="Calibri" w:cs="Calibri" w:eastAsia="Calibri" w:hAnsi="Calibri"/>
          <w:color w:val="1F2A24"/>
          <w:sz w:val="21"/>
          <w:szCs w:val="21"/>
        </w:rPr>
        <w:t xml:space="preserve">To resolve a report:</w:t>
      </w:r>
    </w:p>
    <w:p>
      <w:pPr>
        <w:pStyle w:val="ListParagraph"/>
        <w:numPr>
          <w:ilvl w:val="0"/>
          <w:numId w:val="223"/>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Resolve</w:t>
      </w:r>
      <w:r>
        <w:rPr>
          <w:rFonts w:ascii="Calibri" w:cs="Calibri" w:eastAsia="Calibri" w:hAnsi="Calibri"/>
          <w:color w:val="1F2A24"/>
          <w:sz w:val="21"/>
          <w:szCs w:val="21"/>
        </w:rPr>
        <w:t xml:space="preserve">.</w:t>
      </w:r>
    </w:p>
    <w:p>
      <w:pPr>
        <w:pStyle w:val="ListParagraph"/>
        <w:numPr>
          <w:ilvl w:val="0"/>
          <w:numId w:val="223"/>
        </w:numPr>
        <w:spacing w:after="70" w:line="280"/>
      </w:pPr>
      <w:r>
        <w:rPr>
          <w:rFonts w:ascii="Calibri" w:cs="Calibri" w:eastAsia="Calibri" w:hAnsi="Calibri"/>
          <w:color w:val="1F2A24"/>
          <w:sz w:val="21"/>
          <w:szCs w:val="21"/>
        </w:rPr>
        <w:t xml:space="preserve">Type what was done or advised in the box "What was done / advised".</w:t>
      </w:r>
    </w:p>
    <w:p>
      <w:pPr>
        <w:pStyle w:val="ListParagraph"/>
        <w:numPr>
          <w:ilvl w:val="0"/>
          <w:numId w:val="223"/>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 (disabled until you type something). </w:t>
      </w:r>
      <w:r>
        <w:rPr>
          <w:rFonts w:ascii="Calibri" w:cs="Calibri" w:eastAsia="Calibri" w:hAnsi="Calibri"/>
          <w:b/>
          <w:bCs/>
          <w:color w:val="1F2A24"/>
          <w:sz w:val="21"/>
          <w:szCs w:val="21"/>
        </w:rPr>
        <w:t xml:space="preserve">Cancel</w:t>
      </w:r>
      <w:r>
        <w:rPr>
          <w:rFonts w:ascii="Calibri" w:cs="Calibri" w:eastAsia="Calibri" w:hAnsi="Calibri"/>
          <w:color w:val="1F2A24"/>
          <w:sz w:val="21"/>
          <w:szCs w:val="21"/>
        </w:rPr>
        <w:t xml:space="preserve"> closes the box.</w:t>
      </w:r>
    </w:p>
    <w:p>
      <w:pPr>
        <w:pStyle w:val="ListParagraph"/>
        <w:numPr>
          <w:ilvl w:val="0"/>
          <w:numId w:val="223"/>
        </w:numPr>
        <w:spacing w:after="70" w:line="280"/>
      </w:pPr>
      <w:r>
        <w:rPr>
          <w:rFonts w:ascii="Calibri" w:cs="Calibri" w:eastAsia="Calibri" w:hAnsi="Calibri"/>
          <w:color w:val="1F2A24"/>
          <w:sz w:val="21"/>
          <w:szCs w:val="21"/>
        </w:rPr>
        <w:t xml:space="preserve">The report shows as resolved with your notes and your name, and the farmer who submitted it is notified. The page says "Report resolved — farmer notified."</w:t>
      </w:r>
    </w:p>
    <w:p>
      <w:pPr>
        <w:spacing w:after="60"/>
      </w:pPr>
    </w:p>
    <w:p>
      <w:pPr>
        <w:spacing w:after="120" w:line="290"/>
      </w:pPr>
      <w:r>
        <w:rPr>
          <w:rFonts w:ascii="Calibri" w:cs="Calibri" w:eastAsia="Calibri" w:hAnsi="Calibri"/>
          <w:b/>
          <w:bCs/>
          <w:color w:val="1F2A24"/>
          <w:sz w:val="21"/>
          <w:szCs w:val="21"/>
        </w:rPr>
        <w:t xml:space="preserve">Send advice to this farm.</w:t>
      </w:r>
      <w:r>
        <w:rPr>
          <w:rFonts w:ascii="Calibri" w:cs="Calibri" w:eastAsia="Calibri" w:hAnsi="Calibri"/>
          <w:color w:val="1F2A24"/>
          <w:sz w:val="21"/>
          <w:szCs w:val="21"/>
        </w:rPr>
        <w:t xml:space="preserve"> A small form: </w:t>
      </w:r>
      <w:r>
        <w:rPr>
          <w:rFonts w:ascii="Calibri" w:cs="Calibri" w:eastAsia="Calibri" w:hAnsi="Calibri"/>
          <w:b/>
          <w:bCs/>
          <w:color w:val="1F2A24"/>
          <w:sz w:val="21"/>
          <w:szCs w:val="21"/>
        </w:rPr>
        <w:t xml:space="preserve">Title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Message</w:t>
      </w:r>
      <w:r>
        <w:rPr>
          <w:rFonts w:ascii="Calibri" w:cs="Calibri" w:eastAsia="Calibri" w:hAnsi="Calibri"/>
          <w:color w:val="1F2A24"/>
          <w:sz w:val="21"/>
          <w:szCs w:val="21"/>
        </w:rPr>
        <w:t xml:space="preserve">, a priority drop-down (</w:t>
      </w:r>
      <w:r>
        <w:rPr>
          <w:rFonts w:ascii="Calibri" w:cs="Calibri" w:eastAsia="Calibri" w:hAnsi="Calibri"/>
          <w:b/>
          <w:bCs/>
          <w:color w:val="1F2A24"/>
          <w:sz w:val="21"/>
          <w:szCs w:val="21"/>
        </w:rPr>
        <w:t xml:space="preserve">Info</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Warning</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Critical</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Send</w:t>
      </w:r>
      <w:r>
        <w:rPr>
          <w:rFonts w:ascii="Calibri" w:cs="Calibri" w:eastAsia="Calibri" w:hAnsi="Calibri"/>
          <w:color w:val="1F2A24"/>
          <w:sz w:val="21"/>
          <w:szCs w:val="21"/>
        </w:rPr>
        <w:t xml:space="preserve">. It delivers an in-app notification to every active member of this one farm and shows "Advice sent to {n} people." Your name and organisation are added to the message.</w:t>
      </w:r>
    </w:p>
    <w:p>
      <w:pPr>
        <w:spacing w:after="120" w:line="290"/>
      </w:pPr>
      <w:r>
        <w:rPr>
          <w:rFonts w:ascii="Calibri" w:cs="Calibri" w:eastAsia="Calibri" w:hAnsi="Calibri"/>
          <w:b/>
          <w:bCs/>
          <w:color w:val="1F2A24"/>
          <w:sz w:val="21"/>
          <w:szCs w:val="21"/>
        </w:rPr>
        <w:t xml:space="preserve">Recent AI diagnoses.</w:t>
      </w:r>
      <w:r>
        <w:rPr>
          <w:rFonts w:ascii="Calibri" w:cs="Calibri" w:eastAsia="Calibri" w:hAnsi="Calibri"/>
          <w:color w:val="1F2A24"/>
          <w:sz w:val="21"/>
          <w:szCs w:val="21"/>
        </w:rPr>
        <w:t xml:space="preserve"> Up to eight, with severity, analysis type, the diagnosis text and date.</w:t>
      </w:r>
    </w:p>
    <w:p>
      <w:pPr>
        <w:spacing w:after="120" w:line="290"/>
      </w:pPr>
      <w:r>
        <w:rPr>
          <w:rFonts w:ascii="Calibri" w:cs="Calibri" w:eastAsia="Calibri" w:hAnsi="Calibri"/>
          <w:b/>
          <w:bCs/>
          <w:color w:val="1F2A24"/>
          <w:sz w:val="21"/>
          <w:szCs w:val="21"/>
        </w:rPr>
        <w:t xml:space="preserve">Alerts.</w:t>
      </w:r>
      <w:r>
        <w:rPr>
          <w:rFonts w:ascii="Calibri" w:cs="Calibri" w:eastAsia="Calibri" w:hAnsi="Calibri"/>
          <w:color w:val="1F2A24"/>
          <w:sz w:val="21"/>
          <w:szCs w:val="21"/>
        </w:rPr>
        <w:t xml:space="preserve"> Up to eight alerts with severity, title (struck through if resolved) and source.</w:t>
      </w:r>
    </w:p>
    <w:p>
      <w:pPr>
        <w:spacing w:after="120" w:line="290"/>
      </w:pPr>
      <w:r>
        <w:rPr>
          <w:rFonts w:ascii="Calibri" w:cs="Calibri" w:eastAsia="Calibri" w:hAnsi="Calibri"/>
          <w:b/>
          <w:bCs/>
          <w:color w:val="1F2A24"/>
          <w:sz w:val="21"/>
          <w:szCs w:val="21"/>
        </w:rPr>
        <w:t xml:space="preserve">Enterprises.</w:t>
      </w:r>
      <w:r>
        <w:rPr>
          <w:rFonts w:ascii="Calibri" w:cs="Calibri" w:eastAsia="Calibri" w:hAnsi="Calibri"/>
          <w:color w:val="1F2A24"/>
          <w:sz w:val="21"/>
          <w:szCs w:val="21"/>
        </w:rPr>
        <w:t xml:space="preserve"> Name, category, production type and number of active batches.</w:t>
      </w:r>
    </w:p>
    <w:p>
      <w:pPr>
        <w:spacing w:after="120" w:line="290"/>
      </w:pPr>
      <w:r>
        <w:rPr>
          <w:rFonts w:ascii="Calibri" w:cs="Calibri" w:eastAsia="Calibri" w:hAnsi="Calibri"/>
          <w:b/>
          <w:bCs/>
          <w:color w:val="1F2A24"/>
          <w:sz w:val="21"/>
          <w:szCs w:val="21"/>
        </w:rPr>
        <w:t xml:space="preserve">Visit history.</w:t>
      </w:r>
      <w:r>
        <w:rPr>
          <w:rFonts w:ascii="Calibri" w:cs="Calibri" w:eastAsia="Calibri" w:hAnsi="Calibri"/>
          <w:color w:val="1F2A24"/>
          <w:sz w:val="21"/>
          <w:szCs w:val="21"/>
        </w:rPr>
        <w:t xml:space="preserve"> All visits to this farm (by any officer), newest first.</w:t>
      </w:r>
    </w:p>
    <w:p>
      <w:pPr>
        <w:pStyle w:val="Heading3"/>
        <w:keepNext/>
        <w:spacing w:after="100" w:before="260"/>
      </w:pPr>
      <w:bookmarkStart w:name="h_logging_a_visit" w:id="1"/>
      <w:r>
        <w:rPr>
          <w:rFonts w:ascii="Cambria" w:cs="Cambria" w:eastAsia="Cambria" w:hAnsi="Cambria"/>
          <w:b/>
          <w:bCs/>
          <w:color w:val="2E7D4F"/>
          <w:sz w:val="26"/>
          <w:szCs w:val="26"/>
        </w:rPr>
        <w:t xml:space="preserve">Logging a visit</w:t>
      </w:r>
      <w:bookmarkEnd w:id="1"/>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The farm must be on your caseload, and you need the "visits create" permission.</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224"/>
        </w:numPr>
        <w:spacing w:after="70" w:line="280"/>
      </w:pPr>
      <w:r>
        <w:rPr>
          <w:rFonts w:ascii="Calibri" w:cs="Calibri" w:eastAsia="Calibri" w:hAnsi="Calibri"/>
          <w:color w:val="1F2A24"/>
          <w:sz w:val="21"/>
          <w:szCs w:val="21"/>
        </w:rPr>
        <w:t xml:space="preserve">Either press </w:t>
      </w:r>
      <w:r>
        <w:rPr>
          <w:rFonts w:ascii="Calibri" w:cs="Calibri" w:eastAsia="Calibri" w:hAnsi="Calibri"/>
          <w:b/>
          <w:bCs/>
          <w:color w:val="1F2A24"/>
          <w:sz w:val="21"/>
          <w:szCs w:val="21"/>
        </w:rPr>
        <w:t xml:space="preserve">Log visit</w:t>
      </w:r>
      <w:r>
        <w:rPr>
          <w:rFonts w:ascii="Calibri" w:cs="Calibri" w:eastAsia="Calibri" w:hAnsi="Calibri"/>
          <w:color w:val="1F2A24"/>
          <w:sz w:val="21"/>
          <w:szCs w:val="21"/>
        </w:rPr>
        <w:t xml:space="preserve"> on a farm's page, or open </w:t>
      </w:r>
      <w:r>
        <w:rPr>
          <w:rFonts w:ascii="Calibri" w:cs="Calibri" w:eastAsia="Calibri" w:hAnsi="Calibri"/>
          <w:b/>
          <w:bCs/>
          <w:color w:val="1F2A24"/>
          <w:sz w:val="21"/>
          <w:szCs w:val="21"/>
        </w:rPr>
        <w:t xml:space="preserve">Visits &amp; Follow-ups</w:t>
      </w:r>
      <w:r>
        <w:rPr>
          <w:rFonts w:ascii="Calibri" w:cs="Calibri" w:eastAsia="Calibri" w:hAnsi="Calibri"/>
          <w:color w:val="1F2A24"/>
          <w:sz w:val="21"/>
          <w:szCs w:val="21"/>
        </w:rPr>
        <w:t xml:space="preserve">, where the form is always shown at the top.</w:t>
      </w:r>
    </w:p>
    <w:p>
      <w:pPr>
        <w:pStyle w:val="ListParagraph"/>
        <w:numPr>
          <w:ilvl w:val="0"/>
          <w:numId w:val="224"/>
        </w:numPr>
        <w:spacing w:after="70" w:line="280"/>
      </w:pPr>
      <w:r>
        <w:rPr>
          <w:rFonts w:ascii="Calibri" w:cs="Calibri" w:eastAsia="Calibri" w:hAnsi="Calibri"/>
          <w:color w:val="1F2A24"/>
          <w:sz w:val="21"/>
          <w:szCs w:val="21"/>
        </w:rPr>
        <w:t xml:space="preserve">Fill in the form </w:t>
      </w:r>
      <w:r>
        <w:rPr>
          <w:rFonts w:ascii="Calibri" w:cs="Calibri" w:eastAsia="Calibri" w:hAnsi="Calibri"/>
          <w:b/>
          <w:bCs/>
          <w:color w:val="1F2A24"/>
          <w:sz w:val="21"/>
          <w:szCs w:val="21"/>
        </w:rPr>
        <w:t xml:space="preserve">Log a visit</w:t>
      </w:r>
      <w:r>
        <w:rPr>
          <w:rFonts w:ascii="Calibri" w:cs="Calibri" w:eastAsia="Calibri" w:hAnsi="Calibri"/>
          <w:color w:val="1F2A24"/>
          <w:sz w:val="21"/>
          <w:szCs w:val="21"/>
        </w:rPr>
        <w:t xml:space="preserve">.</w:t>
      </w:r>
    </w:p>
    <w:p>
      <w:pPr>
        <w:pStyle w:val="ListParagraph"/>
        <w:numPr>
          <w:ilvl w:val="0"/>
          <w:numId w:val="224"/>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Save visit</w:t>
      </w:r>
      <w:r>
        <w:rPr>
          <w:rFonts w:ascii="Calibri" w:cs="Calibri" w:eastAsia="Calibri" w:hAnsi="Calibri"/>
          <w:color w:val="1F2A24"/>
          <w:sz w:val="21"/>
          <w:szCs w:val="21"/>
        </w:rP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4"/>
        <w:gridCol w:w="2150"/>
        <w:gridCol w:w="4454"/>
      </w:tblGrid>
      <w:tr>
        <w:trPr>
          <w:cantSplit/>
          <w:tblHeader/>
        </w:trPr>
        <w:tc>
          <w:tcPr>
            <w:tcW w:type="dxa" w:w="303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215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445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30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drop-down</w:t>
            </w:r>
          </w:p>
        </w:tc>
        <w:tc>
          <w:tcPr>
            <w:tcW w:type="dxa" w:w="21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 (only on the Visits page)</w:t>
            </w:r>
          </w:p>
        </w:tc>
        <w:tc>
          <w:tcPr>
            <w:tcW w:type="dxa" w:w="44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Lists your caseload farms.</w:t>
            </w:r>
          </w:p>
        </w:tc>
      </w:tr>
      <w:tr>
        <w:trPr>
          <w:cantSplit/>
          <w:tblHeader w:val="false"/>
        </w:trPr>
        <w:tc>
          <w:tcPr>
            <w:tcW w:type="dxa" w:w="30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w:t>
            </w:r>
          </w:p>
        </w:tc>
        <w:tc>
          <w:tcPr>
            <w:tcW w:type="dxa" w:w="21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4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Defaults to today.</w:t>
            </w:r>
          </w:p>
        </w:tc>
      </w:tr>
      <w:tr>
        <w:trPr>
          <w:cantSplit/>
          <w:tblHeader w:val="false"/>
        </w:trPr>
        <w:tc>
          <w:tcPr>
            <w:tcW w:type="dxa" w:w="30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Visit type</w:t>
            </w:r>
          </w:p>
        </w:tc>
        <w:tc>
          <w:tcPr>
            <w:tcW w:type="dxa" w:w="21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4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Field visit</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Phone consultation</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Video consultation</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Training / field day</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Follow-up</w:t>
            </w:r>
            <w:r>
              <w:rPr>
                <w:rFonts w:ascii="Calibri" w:cs="Calibri" w:eastAsia="Calibri" w:hAnsi="Calibri"/>
                <w:color w:val="1F2A24"/>
                <w:sz w:val="18"/>
                <w:szCs w:val="18"/>
              </w:rPr>
              <w:t xml:space="preserve">.</w:t>
            </w:r>
          </w:p>
        </w:tc>
      </w:tr>
      <w:tr>
        <w:trPr>
          <w:cantSplit/>
          <w:tblHeader w:val="false"/>
        </w:trPr>
        <w:tc>
          <w:tcPr>
            <w:tcW w:type="dxa" w:w="30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Purpose</w:t>
            </w:r>
          </w:p>
        </w:tc>
        <w:tc>
          <w:tcPr>
            <w:tcW w:type="dxa" w:w="21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4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"Armyworm scouting".</w:t>
            </w:r>
          </w:p>
        </w:tc>
      </w:tr>
      <w:tr>
        <w:trPr>
          <w:cantSplit/>
          <w:tblHeader w:val="false"/>
        </w:trPr>
        <w:tc>
          <w:tcPr>
            <w:tcW w:type="dxa" w:w="30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Findings</w:t>
            </w:r>
          </w:p>
        </w:tc>
        <w:tc>
          <w:tcPr>
            <w:tcW w:type="dxa" w:w="21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4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you observed.</w:t>
            </w:r>
          </w:p>
        </w:tc>
      </w:tr>
      <w:tr>
        <w:trPr>
          <w:cantSplit/>
          <w:tblHeader w:val="false"/>
        </w:trPr>
        <w:tc>
          <w:tcPr>
            <w:tcW w:type="dxa" w:w="30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Recommendations (sent to the farm as a notification)</w:t>
            </w:r>
          </w:p>
        </w:tc>
        <w:tc>
          <w:tcPr>
            <w:tcW w:type="dxa" w:w="21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4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advice.</w:t>
            </w:r>
          </w:p>
        </w:tc>
      </w:tr>
      <w:tr>
        <w:trPr>
          <w:cantSplit/>
          <w:tblHeader w:val="false"/>
        </w:trPr>
        <w:tc>
          <w:tcPr>
            <w:tcW w:type="dxa" w:w="30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Follow-up date</w:t>
            </w:r>
          </w:p>
        </w:tc>
        <w:tc>
          <w:tcPr>
            <w:tcW w:type="dxa" w:w="21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4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When you plan to check again.</w:t>
            </w:r>
          </w:p>
        </w:tc>
      </w:tr>
      <w:tr>
        <w:trPr>
          <w:cantSplit/>
          <w:tblHeader w:val="false"/>
        </w:trPr>
        <w:tc>
          <w:tcPr>
            <w:tcW w:type="dxa" w:w="30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Related farmer report</w:t>
            </w:r>
          </w:p>
        </w:tc>
        <w:tc>
          <w:tcPr>
            <w:tcW w:type="dxa" w:w="21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4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Shown only when the farm has unresolved reports. Links the visit to that report.</w:t>
            </w:r>
          </w:p>
        </w:tc>
      </w:tr>
      <w:tr>
        <w:trPr>
          <w:cantSplit/>
          <w:tblHeader w:val="false"/>
        </w:trPr>
        <w:tc>
          <w:tcPr>
            <w:tcW w:type="dxa" w:w="30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Notify farm of recommendations</w:t>
            </w:r>
            <w:r>
              <w:rPr>
                <w:rFonts w:ascii="Calibri" w:cs="Calibri" w:eastAsia="Calibri" w:hAnsi="Calibri"/>
                <w:color w:val="1F2A24"/>
                <w:sz w:val="18"/>
                <w:szCs w:val="18"/>
              </w:rPr>
              <w:t xml:space="preserve"> checkbox</w:t>
            </w:r>
          </w:p>
        </w:tc>
        <w:tc>
          <w:tcPr>
            <w:tcW w:type="dxa" w:w="21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Ticked by default</w:t>
            </w:r>
          </w:p>
        </w:tc>
        <w:tc>
          <w:tcPr>
            <w:tcW w:type="dxa" w:w="44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If ticked and you wrote recommendations, every active member of the farm gets a notification titled "Extension visit: {purpose}".</w:t>
            </w:r>
          </w:p>
        </w:tc>
      </w:tr>
    </w:tbl>
    <w:p>
      <w:pPr>
        <w:spacing w:after="160"/>
      </w:pPr>
    </w:p>
    <w:p>
      <w:pPr>
        <w:spacing w:after="120" w:line="290"/>
      </w:pPr>
      <w:r>
        <w:rPr>
          <w:rFonts w:ascii="Calibri" w:cs="Calibri" w:eastAsia="Calibri" w:hAnsi="Calibri"/>
          <w:color w:val="1F2A24"/>
          <w:sz w:val="21"/>
          <w:szCs w:val="21"/>
        </w:rPr>
        <w:t xml:space="preserve">After saving you see "Visit logged." A farm that is not on your caseload gives "Farm is not on your caseload". An unknown visit type gives "Invalid visit type". A report that does not belong to that farm gives "Farmer report not found on this farm".</w:t>
      </w:r>
    </w:p>
    <w:p>
      <w:pPr>
        <w:pStyle w:val="Heading3"/>
        <w:keepNext/>
        <w:spacing w:after="100" w:before="260"/>
      </w:pPr>
      <w:bookmarkStart w:name="h_visits_follow_ups" w:id="1"/>
      <w:r>
        <w:rPr>
          <w:rFonts w:ascii="Cambria" w:cs="Cambria" w:eastAsia="Cambria" w:hAnsi="Cambria"/>
          <w:b/>
          <w:bCs/>
          <w:color w:val="2E7D4F"/>
          <w:sz w:val="26"/>
          <w:szCs w:val="26"/>
        </w:rPr>
        <w:t xml:space="preserve">Visits &amp; Follow-ups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Your own log across all farms, and the follow-up list.</w:t>
      </w:r>
    </w:p>
    <w:p>
      <w:pPr>
        <w:spacing w:after="120" w:line="290"/>
      </w:pPr>
      <w:r>
        <w:rPr>
          <w:rFonts w:ascii="Calibri" w:cs="Calibri" w:eastAsia="Calibri" w:hAnsi="Calibri"/>
          <w:b/>
          <w:bCs/>
          <w:color w:val="1F2A24"/>
          <w:sz w:val="21"/>
          <w:szCs w:val="21"/>
        </w:rPr>
        <w:t xml:space="preserve">What you will see</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Log a visit</w:t>
      </w:r>
      <w:r>
        <w:rPr>
          <w:rFonts w:ascii="Calibri" w:cs="Calibri" w:eastAsia="Calibri" w:hAnsi="Calibri"/>
          <w:color w:val="1F2A24"/>
          <w:sz w:val="21"/>
          <w:szCs w:val="21"/>
        </w:rPr>
        <w:t xml:space="preserve"> form (or "Add farms to your caseload before logging visits." when your caseload is empty).</w:t>
      </w:r>
    </w:p>
    <w:p>
      <w:pPr>
        <w:pStyle w:val="ListParagraph"/>
        <w:numPr>
          <w:ilvl w:val="0"/>
          <w:numId w:val="2"/>
        </w:numPr>
        <w:spacing w:after="60" w:line="280"/>
      </w:pPr>
      <w:r>
        <w:rPr>
          <w:rFonts w:ascii="Calibri" w:cs="Calibri" w:eastAsia="Calibri" w:hAnsi="Calibri"/>
          <w:color w:val="1F2A24"/>
          <w:sz w:val="21"/>
          <w:szCs w:val="21"/>
        </w:rPr>
        <w:t xml:space="preserve">A card titled </w:t>
      </w:r>
      <w:r>
        <w:rPr>
          <w:rFonts w:ascii="Calibri" w:cs="Calibri" w:eastAsia="Calibri" w:hAnsi="Calibri"/>
          <w:b/>
          <w:bCs/>
          <w:color w:val="1F2A24"/>
          <w:sz w:val="21"/>
          <w:szCs w:val="21"/>
        </w:rPr>
        <w:t xml:space="preserve">All visits</w:t>
      </w:r>
      <w:r>
        <w:rPr>
          <w:rFonts w:ascii="Calibri" w:cs="Calibri" w:eastAsia="Calibri" w:hAnsi="Calibri"/>
          <w:color w:val="1F2A24"/>
          <w:sz w:val="21"/>
          <w:szCs w:val="21"/>
        </w:rPr>
        <w:t xml:space="preserve"> with a checkbox </w:t>
      </w:r>
      <w:r>
        <w:rPr>
          <w:rFonts w:ascii="Calibri" w:cs="Calibri" w:eastAsia="Calibri" w:hAnsi="Calibri"/>
          <w:b/>
          <w:bCs/>
          <w:color w:val="1F2A24"/>
          <w:sz w:val="21"/>
          <w:szCs w:val="21"/>
        </w:rPr>
        <w:t xml:space="preserve">Pending follow-ups only</w:t>
      </w:r>
      <w:r>
        <w:rPr>
          <w:rFonts w:ascii="Calibri" w:cs="Calibri" w:eastAsia="Calibri" w:hAnsi="Calibri"/>
          <w:color w:val="1F2A24"/>
          <w:sz w:val="21"/>
          <w:szCs w:val="21"/>
        </w:rPr>
        <w:t xml:space="preserve">. When ticked, the card is titled </w:t>
      </w:r>
      <w:r>
        <w:rPr>
          <w:rFonts w:ascii="Calibri" w:cs="Calibri" w:eastAsia="Calibri" w:hAnsi="Calibri"/>
          <w:b/>
          <w:bCs/>
          <w:color w:val="1F2A24"/>
          <w:sz w:val="21"/>
          <w:szCs w:val="21"/>
        </w:rPr>
        <w:t xml:space="preserve">Pending follow-ups</w:t>
      </w:r>
      <w:r>
        <w:rPr>
          <w:rFonts w:ascii="Calibri" w:cs="Calibri" w:eastAsia="Calibri" w:hAnsi="Calibri"/>
          <w:color w:val="1F2A24"/>
          <w:sz w:val="21"/>
          <w:szCs w:val="21"/>
        </w:rPr>
        <w:t xml:space="preserve"> and lists only visits that have a follow-up date not yet done, soonest first.</w:t>
      </w:r>
    </w:p>
    <w:p>
      <w:pPr>
        <w:spacing w:after="60"/>
      </w:pPr>
    </w:p>
    <w:p>
      <w:pPr>
        <w:spacing w:after="120" w:line="290"/>
      </w:pPr>
      <w:r>
        <w:rPr>
          <w:rFonts w:ascii="Calibri" w:cs="Calibri" w:eastAsia="Calibri" w:hAnsi="Calibri"/>
          <w:color w:val="1F2A24"/>
          <w:sz w:val="21"/>
          <w:szCs w:val="21"/>
        </w:rPr>
        <w:t xml:space="preserve">Each visit shows the purpose, type and farm name, then </w:t>
      </w:r>
      <w:r>
        <w:rPr>
          <w:rFonts w:ascii="Calibri" w:cs="Calibri" w:eastAsia="Calibri" w:hAnsi="Calibri"/>
          <w:b/>
          <w:bCs/>
          <w:color w:val="1F2A24"/>
          <w:sz w:val="21"/>
          <w:szCs w:val="21"/>
        </w:rPr>
        <w:t xml:space="preserve">Findings: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Advice:</w:t>
      </w:r>
      <w:r>
        <w:rPr>
          <w:rFonts w:ascii="Calibri" w:cs="Calibri" w:eastAsia="Calibri" w:hAnsi="Calibri"/>
          <w:color w:val="1F2A24"/>
          <w:sz w:val="21"/>
          <w:szCs w:val="21"/>
        </w:rPr>
        <w:t xml:space="preserve">, the visit date, and the follow-up status: "Follow-up done", or "Follow-up {date}" in amber (red with "overdue" if past) with a </w:t>
      </w:r>
      <w:r>
        <w:rPr>
          <w:rFonts w:ascii="Calibri" w:cs="Calibri" w:eastAsia="Calibri" w:hAnsi="Calibri"/>
          <w:b/>
          <w:bCs/>
          <w:color w:val="1F2A24"/>
          <w:sz w:val="21"/>
          <w:szCs w:val="21"/>
        </w:rPr>
        <w:t xml:space="preserve">mark done</w:t>
      </w:r>
      <w:r>
        <w:rPr>
          <w:rFonts w:ascii="Calibri" w:cs="Calibri" w:eastAsia="Calibri" w:hAnsi="Calibri"/>
          <w:color w:val="1F2A24"/>
          <w:sz w:val="21"/>
          <w:szCs w:val="21"/>
        </w:rPr>
        <w:t xml:space="preserve"> link. Press </w:t>
      </w:r>
      <w:r>
        <w:rPr>
          <w:rFonts w:ascii="Calibri" w:cs="Calibri" w:eastAsia="Calibri" w:hAnsi="Calibri"/>
          <w:b/>
          <w:bCs/>
          <w:color w:val="1F2A24"/>
          <w:sz w:val="21"/>
          <w:szCs w:val="21"/>
        </w:rPr>
        <w:t xml:space="preserve">mark done</w:t>
      </w:r>
      <w:r>
        <w:rPr>
          <w:rFonts w:ascii="Calibri" w:cs="Calibri" w:eastAsia="Calibri" w:hAnsi="Calibri"/>
          <w:color w:val="1F2A24"/>
          <w:sz w:val="21"/>
          <w:szCs w:val="21"/>
        </w:rPr>
        <w:t xml:space="preserve"> when you have completed the follow-up. It does not delete the visit.</w:t>
      </w:r>
    </w:p>
    <w:p>
      <w:pPr>
        <w:pStyle w:val="Heading3"/>
        <w:keepNext/>
        <w:spacing w:after="100" w:before="260"/>
      </w:pPr>
      <w:bookmarkStart w:name="h_what_the_farm_sees" w:id="1"/>
      <w:r>
        <w:rPr>
          <w:rFonts w:ascii="Cambria" w:cs="Cambria" w:eastAsia="Cambria" w:hAnsi="Cambria"/>
          <w:b/>
          <w:bCs/>
          <w:color w:val="2E7D4F"/>
          <w:sz w:val="26"/>
          <w:szCs w:val="26"/>
        </w:rPr>
        <w:t xml:space="preserve">What the farm sees</w:t>
      </w:r>
      <w:bookmarkEnd w:id="1"/>
    </w:p>
    <w:p>
      <w:pPr>
        <w:spacing w:after="120" w:line="290"/>
      </w:pPr>
      <w:r>
        <w:rPr>
          <w:rFonts w:ascii="Calibri" w:cs="Calibri" w:eastAsia="Calibri" w:hAnsi="Calibri"/>
          <w:color w:val="1F2A24"/>
          <w:sz w:val="21"/>
          <w:szCs w:val="21"/>
        </w:rPr>
        <w:t xml:space="preserve">See Chapter 6: the farm sees your name, organisation, phone and email, and its visit log with your findings and advice.</w:t>
      </w:r>
    </w:p>
    <w:p>
      <w:pPr>
        <w:pStyle w:val="Heading3"/>
        <w:keepNext/>
        <w:spacing w:after="100" w:before="260"/>
      </w:pPr>
      <w:bookmarkStart w:name="h_good_to_know_12" w:id="1"/>
      <w:r>
        <w:rPr>
          <w:rFonts w:ascii="Cambria" w:cs="Cambria" w:eastAsia="Cambria" w:hAnsi="Cambria"/>
          <w:b/>
          <w:bCs/>
          <w:color w:val="2E7D4F"/>
          <w:sz w:val="26"/>
          <w:szCs w:val="26"/>
        </w:rPr>
        <w:t xml:space="preserve">Good to know</w:t>
      </w:r>
      <w:bookmarkEnd w:id="1"/>
    </w:p>
    <w:p>
      <w:pPr>
        <w:pStyle w:val="ListParagraph"/>
        <w:numPr>
          <w:ilvl w:val="0"/>
          <w:numId w:val="2"/>
        </w:numPr>
        <w:spacing w:after="60" w:line="280"/>
      </w:pPr>
      <w:r>
        <w:rPr>
          <w:rFonts w:ascii="Calibri" w:cs="Calibri" w:eastAsia="Calibri" w:hAnsi="Calibri"/>
          <w:color w:val="1F2A24"/>
          <w:sz w:val="21"/>
          <w:szCs w:val="21"/>
        </w:rPr>
        <w:t xml:space="preserve">You cannot see farms that have not opted in, and you cannot see farms outside your area.</w:t>
      </w:r>
    </w:p>
    <w:p>
      <w:pPr>
        <w:pStyle w:val="ListParagraph"/>
        <w:numPr>
          <w:ilvl w:val="0"/>
          <w:numId w:val="2"/>
        </w:numPr>
        <w:spacing w:after="60" w:line="280"/>
      </w:pPr>
      <w:r>
        <w:rPr>
          <w:rFonts w:ascii="Calibri" w:cs="Calibri" w:eastAsia="Calibri" w:hAnsi="Calibri"/>
          <w:color w:val="1F2A24"/>
          <w:sz w:val="21"/>
          <w:szCs w:val="21"/>
        </w:rPr>
        <w:t xml:space="preserve">The extension screen has no page for area-wide advisories. Use </w:t>
      </w:r>
      <w:r>
        <w:rPr>
          <w:rFonts w:ascii="Calibri" w:cs="Calibri" w:eastAsia="Calibri" w:hAnsi="Calibri"/>
          <w:b/>
          <w:bCs/>
          <w:color w:val="1F2A24"/>
          <w:sz w:val="21"/>
          <w:szCs w:val="21"/>
        </w:rPr>
        <w:t xml:space="preserve">Send advice to this farm</w:t>
      </w:r>
      <w:r>
        <w:rPr>
          <w:rFonts w:ascii="Calibri" w:cs="Calibri" w:eastAsia="Calibri" w:hAnsi="Calibri"/>
          <w:color w:val="1F2A24"/>
          <w:sz w:val="21"/>
          <w:szCs w:val="21"/>
        </w:rPr>
        <w:t xml:space="preserve"> for one farm. To broadcast to a whole district, ask a colleague whose account uses the government screen (an administrator) to send an advisory from the </w:t>
      </w:r>
      <w:r>
        <w:rPr>
          <w:rFonts w:ascii="Calibri" w:cs="Calibri" w:eastAsia="Calibri" w:hAnsi="Calibri"/>
          <w:b/>
          <w:bCs/>
          <w:color w:val="1F2A24"/>
          <w:sz w:val="21"/>
          <w:szCs w:val="21"/>
        </w:rPr>
        <w:t xml:space="preserve">Advisories</w:t>
      </w:r>
      <w:r>
        <w:rPr>
          <w:rFonts w:ascii="Calibri" w:cs="Calibri" w:eastAsia="Calibri" w:hAnsi="Calibri"/>
          <w:color w:val="1F2A24"/>
          <w:sz w:val="21"/>
          <w:szCs w:val="21"/>
        </w:rPr>
        <w:t xml:space="preserve"> page described in Chapter 2.</w:t>
      </w:r>
    </w:p>
    <w:p>
      <w:pPr>
        <w:pStyle w:val="ListParagraph"/>
        <w:numPr>
          <w:ilvl w:val="0"/>
          <w:numId w:val="2"/>
        </w:numPr>
        <w:spacing w:after="60" w:line="28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Programmes</w:t>
      </w:r>
      <w:r>
        <w:rPr>
          <w:rFonts w:ascii="Calibri" w:cs="Calibri" w:eastAsia="Calibri" w:hAnsi="Calibri"/>
          <w:color w:val="1F2A24"/>
          <w:sz w:val="21"/>
          <w:szCs w:val="21"/>
        </w:rPr>
        <w:t xml:space="preserve"> tab shows programmes run by your own organisation. Officers cannot create or edit them unless an administrator grants it.</w:t>
      </w:r>
    </w:p>
    <w:p>
      <w:pPr>
        <w:spacing w:after="60"/>
      </w:pPr>
    </w:p>
    <w:p>
      <w:pPr>
        <w:pStyle w:val="Heading2"/>
        <w:keepNext/>
        <w:spacing w:after="140" w:before="360"/>
      </w:pPr>
      <w:bookmarkStart w:name="h_chapter_4_programme_partners_running_a_programme" w:id="1"/>
      <w:r>
        <w:rPr>
          <w:rFonts w:ascii="Cambria" w:cs="Cambria" w:eastAsia="Cambria" w:hAnsi="Cambria"/>
          <w:b/>
          <w:bCs/>
          <w:color w:val="1F6B3A"/>
          <w:sz w:val="32"/>
          <w:szCs w:val="32"/>
        </w:rPr>
        <w:t xml:space="preserve">Chapter 4: Programme Partners — Running a Programme</w:t>
      </w:r>
      <w:bookmarkEnd w:id="1"/>
    </w:p>
    <w:p>
      <w:pPr>
        <w:pStyle w:val="Heading3"/>
        <w:keepNext/>
        <w:spacing w:after="100" w:before="260"/>
      </w:pPr>
      <w:bookmarkStart w:name="h_what_this_account_is_for_4" w:id="1"/>
      <w:r>
        <w:rPr>
          <w:rFonts w:ascii="Cambria" w:cs="Cambria" w:eastAsia="Cambria" w:hAnsi="Cambria"/>
          <w:b/>
          <w:bCs/>
          <w:color w:val="2E7D4F"/>
          <w:sz w:val="26"/>
          <w:szCs w:val="26"/>
        </w:rPr>
        <w:t xml:space="preserve">What this account is for</w:t>
      </w:r>
      <w:bookmarkEnd w:id="1"/>
    </w:p>
    <w:p>
      <w:pPr>
        <w:spacing w:after="120" w:line="29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programme partner</w:t>
      </w:r>
      <w:r>
        <w:rPr>
          <w:rFonts w:ascii="Calibri" w:cs="Calibri" w:eastAsia="Calibri" w:hAnsi="Calibri"/>
          <w:color w:val="1F2A24"/>
          <w:sz w:val="21"/>
          <w:szCs w:val="21"/>
        </w:rPr>
        <w:t xml:space="preserve"> is a donor, NGO, FAO-style project or government scheme that supports farms and other agricultural businesses. A </w:t>
      </w:r>
      <w:r>
        <w:rPr>
          <w:rFonts w:ascii="Calibri" w:cs="Calibri" w:eastAsia="Calibri" w:hAnsi="Calibri"/>
          <w:b/>
          <w:bCs/>
          <w:color w:val="1F2A24"/>
          <w:sz w:val="21"/>
          <w:szCs w:val="21"/>
        </w:rPr>
        <w:t xml:space="preserve">programme</w:t>
      </w:r>
      <w:r>
        <w:rPr>
          <w:rFonts w:ascii="Calibri" w:cs="Calibri" w:eastAsia="Calibri" w:hAnsi="Calibri"/>
          <w:color w:val="1F2A24"/>
          <w:sz w:val="21"/>
          <w:szCs w:val="21"/>
        </w:rPr>
        <w:t xml:space="preserve"> is a funded piece of work, for example "Hand-in-Hand Zambia", with a budget, a target area, a list of participants, deliveries (inputs, cash, training) and results to report to the donor.</w:t>
      </w:r>
    </w:p>
    <w:p>
      <w:pPr>
        <w:spacing w:after="120" w:line="290"/>
      </w:pPr>
      <w:r>
        <w:rPr>
          <w:rFonts w:ascii="Calibri" w:cs="Calibri" w:eastAsia="Calibri" w:hAnsi="Calibri"/>
          <w:color w:val="1F2A24"/>
          <w:sz w:val="21"/>
          <w:szCs w:val="21"/>
        </w:rPr>
        <w:t xml:space="preserve">Partners are different from government viewers in one important way. A partner sees the </w:t>
      </w:r>
      <w:r>
        <w:rPr>
          <w:rFonts w:ascii="Calibri" w:cs="Calibri" w:eastAsia="Calibri" w:hAnsi="Calibri"/>
          <w:b/>
          <w:bCs/>
          <w:color w:val="1F2A24"/>
          <w:sz w:val="21"/>
          <w:szCs w:val="21"/>
        </w:rPr>
        <w:t xml:space="preserve">name</w:t>
      </w:r>
      <w:r>
        <w:rPr>
          <w:rFonts w:ascii="Calibri" w:cs="Calibri" w:eastAsia="Calibri" w:hAnsi="Calibri"/>
          <w:color w:val="1F2A24"/>
          <w:sz w:val="21"/>
          <w:szCs w:val="21"/>
        </w:rPr>
        <w:t xml:space="preserve"> of every organisation it has enrolled (that is what enrolment means). Everything else stays de-identified and consent-gated.</w:t>
      </w:r>
    </w:p>
    <w:p>
      <w:pPr>
        <w:pStyle w:val="Heading3"/>
        <w:keepNext/>
        <w:spacing w:after="100" w:before="260"/>
      </w:pPr>
      <w:bookmarkStart w:name="h_registering_and_roles" w:id="1"/>
      <w:r>
        <w:rPr>
          <w:rFonts w:ascii="Cambria" w:cs="Cambria" w:eastAsia="Cambria" w:hAnsi="Cambria"/>
          <w:b/>
          <w:bCs/>
          <w:color w:val="2E7D4F"/>
          <w:sz w:val="26"/>
          <w:szCs w:val="26"/>
        </w:rPr>
        <w:t xml:space="preserve">Registering and roles</w:t>
      </w:r>
      <w:bookmarkEnd w:id="1"/>
    </w:p>
    <w:p>
      <w:pPr>
        <w:spacing w:after="120" w:line="290"/>
      </w:pPr>
      <w:r>
        <w:rPr>
          <w:rFonts w:ascii="Calibri" w:cs="Calibri" w:eastAsia="Calibri" w:hAnsi="Calibri"/>
          <w:color w:val="1F2A24"/>
          <w:sz w:val="21"/>
          <w:szCs w:val="21"/>
        </w:rPr>
        <w:t xml:space="preserve">Use </w:t>
      </w:r>
      <w:r>
        <w:rPr>
          <w:rFonts w:ascii="Calibri" w:cs="Calibri" w:eastAsia="Calibri" w:hAnsi="Calibri"/>
          <w:b/>
          <w:bCs/>
          <w:color w:val="1F2A24"/>
          <w:sz w:val="21"/>
          <w:szCs w:val="21"/>
        </w:rPr>
        <w:t xml:space="preserve">Register free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Gov / Partner</w:t>
      </w:r>
      <w:r>
        <w:rPr>
          <w:rFonts w:ascii="Calibri" w:cs="Calibri" w:eastAsia="Calibri" w:hAnsi="Calibri"/>
          <w:color w:val="1F2A24"/>
          <w:sz w:val="21"/>
          <w:szCs w:val="21"/>
        </w:rPr>
        <w:t xml:space="preserve"> tab, card </w:t>
      </w:r>
      <w:r>
        <w:rPr>
          <w:rFonts w:ascii="Calibri" w:cs="Calibri" w:eastAsia="Calibri" w:hAnsi="Calibri"/>
          <w:b/>
          <w:bCs/>
          <w:color w:val="1F2A24"/>
          <w:sz w:val="21"/>
          <w:szCs w:val="21"/>
        </w:rPr>
        <w:t xml:space="preserve">Supporting partner (FAO, donor, NGO)</w:t>
      </w:r>
      <w:r>
        <w:rPr>
          <w:rFonts w:ascii="Calibri" w:cs="Calibri" w:eastAsia="Calibri" w:hAnsi="Calibri"/>
          <w:color w:val="1F2A24"/>
          <w:sz w:val="21"/>
          <w:szCs w:val="21"/>
        </w:rPr>
        <w:t xml:space="preserve">. The organisation type is set to </w:t>
      </w:r>
      <w:r>
        <w:rPr>
          <w:rFonts w:ascii="Calibri" w:cs="Calibri" w:eastAsia="Calibri" w:hAnsi="Calibri"/>
          <w:b/>
          <w:bCs/>
          <w:color w:val="1F2A24"/>
          <w:sz w:val="21"/>
          <w:szCs w:val="21"/>
        </w:rPr>
        <w:t xml:space="preserve">Donor programme</w:t>
      </w:r>
      <w:r>
        <w:rPr>
          <w:rFonts w:ascii="Calibri" w:cs="Calibri" w:eastAsia="Calibri" w:hAnsi="Calibri"/>
          <w:color w:val="1F2A24"/>
          <w:sz w:val="21"/>
          <w:szCs w:val="21"/>
        </w:rPr>
        <w:t xml:space="preserve"> for you (you may change it to </w:t>
      </w:r>
      <w:r>
        <w:rPr>
          <w:rFonts w:ascii="Calibri" w:cs="Calibri" w:eastAsia="Calibri" w:hAnsi="Calibri"/>
          <w:b/>
          <w:bCs/>
          <w:color w:val="1F2A24"/>
          <w:sz w:val="21"/>
          <w:szCs w:val="21"/>
        </w:rPr>
        <w:t xml:space="preserve">NGO / development partner</w:t>
      </w:r>
      <w:r>
        <w:rPr>
          <w:rFonts w:ascii="Calibri" w:cs="Calibri" w:eastAsia="Calibri" w:hAnsi="Calibri"/>
          <w:color w:val="1F2A24"/>
          <w:sz w:val="21"/>
          <w:szCs w:val="21"/>
        </w:rPr>
        <w:t xml:space="preserve">). See Chapter 2 for the form. The person who registers is the organisation's administrator.</w:t>
      </w:r>
    </w:p>
    <w:p>
      <w:pPr>
        <w:spacing w:after="120" w:line="290"/>
      </w:pPr>
      <w:r>
        <w:rPr>
          <w:rFonts w:ascii="Calibri" w:cs="Calibri" w:eastAsia="Calibri" w:hAnsi="Calibri"/>
          <w:color w:val="1F2A24"/>
          <w:sz w:val="21"/>
          <w:szCs w:val="21"/>
        </w:rPr>
        <w:t xml:space="preserve">Partner roles (for NGO and donor organisations):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8"/>
        <w:gridCol w:w="2857"/>
        <w:gridCol w:w="4223"/>
      </w:tblGrid>
      <w:tr>
        <w:trPr>
          <w:cantSplit/>
          <w:tblHeader/>
        </w:trPr>
        <w:tc>
          <w:tcPr>
            <w:tcW w:type="dxa" w:w="255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Role</w:t>
            </w:r>
          </w:p>
        </w:tc>
        <w:tc>
          <w:tcPr>
            <w:tcW w:type="dxa" w:w="285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 for</w:t>
            </w:r>
          </w:p>
        </w:tc>
        <w:tc>
          <w:tcPr>
            <w:tcW w:type="dxa" w:w="422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can do</w:t>
            </w:r>
          </w:p>
        </w:tc>
      </w:tr>
      <w:tr>
        <w:trPr>
          <w:cantSplit/>
          <w:tblHeader w:val="false"/>
        </w:trPr>
        <w:tc>
          <w:tcPr>
            <w:tcW w:type="dxa" w:w="25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Administrator</w:t>
            </w:r>
            <w:r>
              <w:rPr>
                <w:rFonts w:ascii="Calibri" w:cs="Calibri" w:eastAsia="Calibri" w:hAnsi="Calibri"/>
                <w:color w:val="1F2A24"/>
                <w:sz w:val="18"/>
                <w:szCs w:val="18"/>
              </w:rPr>
              <w:t xml:space="preserve"> (partner_admin)</w:t>
            </w:r>
          </w:p>
        </w:tc>
        <w:tc>
          <w:tcPr>
            <w:tcW w:type="dxa" w:w="28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Manages team, branches and programmes.</w:t>
            </w:r>
          </w:p>
        </w:tc>
        <w:tc>
          <w:tcPr>
            <w:tcW w:type="dxa" w:w="42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Everything below, plus Team &amp; Branches.</w:t>
            </w:r>
          </w:p>
        </w:tc>
      </w:tr>
      <w:tr>
        <w:trPr>
          <w:cantSplit/>
          <w:tblHeader w:val="false"/>
        </w:trPr>
        <w:tc>
          <w:tcPr>
            <w:tcW w:type="dxa" w:w="25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Programme manager</w:t>
            </w:r>
            <w:r>
              <w:rPr>
                <w:rFonts w:ascii="Calibri" w:cs="Calibri" w:eastAsia="Calibri" w:hAnsi="Calibri"/>
                <w:color w:val="1F2A24"/>
                <w:sz w:val="18"/>
                <w:szCs w:val="18"/>
              </w:rPr>
              <w:t xml:space="preserve"> (partner_manager)</w:t>
            </w:r>
          </w:p>
        </w:tc>
        <w:tc>
          <w:tcPr>
            <w:tcW w:type="dxa" w:w="28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Runs programmes: enrolment, support, notices.</w:t>
            </w:r>
          </w:p>
        </w:tc>
        <w:tc>
          <w:tcPr>
            <w:tcW w:type="dxa" w:w="42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Full control of programmes, enrolment, support ledger, M&amp;E and notices. View-only on the dashboards and registry. Can view and create advisories.</w:t>
            </w:r>
          </w:p>
        </w:tc>
      </w:tr>
      <w:tr>
        <w:trPr>
          <w:cantSplit/>
          <w:tblHeader w:val="false"/>
        </w:trPr>
        <w:tc>
          <w:tcPr>
            <w:tcW w:type="dxa" w:w="25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M&amp;E officer</w:t>
            </w:r>
            <w:r>
              <w:rPr>
                <w:rFonts w:ascii="Calibri" w:cs="Calibri" w:eastAsia="Calibri" w:hAnsi="Calibri"/>
                <w:color w:val="1F2A24"/>
                <w:sz w:val="18"/>
                <w:szCs w:val="18"/>
              </w:rPr>
              <w:t xml:space="preserve"> (partner_me_officer)</w:t>
            </w:r>
          </w:p>
        </w:tc>
        <w:tc>
          <w:tcPr>
            <w:tcW w:type="dxa" w:w="28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Records indicator readings and views results.</w:t>
            </w:r>
          </w:p>
        </w:tc>
        <w:tc>
          <w:tcPr>
            <w:tcW w:type="dxa" w:w="42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programmes, enrolment, support, dashboards and registry. Create and edit results readings (see the note on screens in Chapter 5).</w:t>
            </w:r>
          </w:p>
        </w:tc>
      </w:tr>
      <w:tr>
        <w:trPr>
          <w:cantSplit/>
          <w:tblHeader w:val="false"/>
        </w:trPr>
        <w:tc>
          <w:tcPr>
            <w:tcW w:type="dxa" w:w="25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Observer (donor / auditor)</w:t>
            </w:r>
            <w:r>
              <w:rPr>
                <w:rFonts w:ascii="Calibri" w:cs="Calibri" w:eastAsia="Calibri" w:hAnsi="Calibri"/>
                <w:color w:val="1F2A24"/>
                <w:sz w:val="18"/>
                <w:szCs w:val="18"/>
              </w:rPr>
              <w:t xml:space="preserve"> (partner_observer)</w:t>
            </w:r>
          </w:p>
        </w:tc>
        <w:tc>
          <w:tcPr>
            <w:tcW w:type="dxa" w:w="28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Read-only access to programmes and dashboards.</w:t>
            </w:r>
          </w:p>
        </w:tc>
        <w:tc>
          <w:tcPr>
            <w:tcW w:type="dxa" w:w="42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everything in programmes, enrolment, support, M&amp;E, notices, dashboards and registry. Can also create the donor report.</w:t>
            </w:r>
          </w:p>
        </w:tc>
      </w:tr>
    </w:tbl>
    <w:p>
      <w:pPr>
        <w:spacing w:after="1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If your organisation was registered as a </w:t>
      </w:r>
      <w:r>
        <w:rPr>
          <w:rFonts w:ascii="Calibri" w:cs="Calibri" w:eastAsia="Calibri" w:hAnsi="Calibri"/>
          <w:b/>
          <w:bCs/>
          <w:color w:val="1F2A24"/>
          <w:sz w:val="21"/>
          <w:szCs w:val="21"/>
        </w:rPr>
        <w:t xml:space="preserve">government</w:t>
      </w:r>
      <w:r>
        <w:rPr>
          <w:rFonts w:ascii="Calibri" w:cs="Calibri" w:eastAsia="Calibri" w:hAnsi="Calibri"/>
          <w:color w:val="1F2A24"/>
          <w:sz w:val="21"/>
          <w:szCs w:val="21"/>
        </w:rPr>
        <w:t xml:space="preserve"> organisation (not NGO or donor), the government role list from Chapter 2 applies instead, and the </w:t>
      </w:r>
      <w:r>
        <w:rPr>
          <w:rFonts w:ascii="Calibri" w:cs="Calibri" w:eastAsia="Calibri" w:hAnsi="Calibri"/>
          <w:b/>
          <w:bCs/>
          <w:color w:val="1F2A24"/>
          <w:sz w:val="21"/>
          <w:szCs w:val="21"/>
        </w:rPr>
        <w:t xml:space="preserve">Programmes</w:t>
      </w:r>
      <w:r>
        <w:rPr>
          <w:rFonts w:ascii="Calibri" w:cs="Calibri" w:eastAsia="Calibri" w:hAnsi="Calibri"/>
          <w:color w:val="1F2A24"/>
          <w:sz w:val="21"/>
          <w:szCs w:val="21"/>
        </w:rPr>
        <w:t xml:space="preserve"> page in the government screen offers the same programme tools.</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On the Programmes pages, buttons are shown to everyone who can open the page. If your role is read-only and you press a save button, the platform refuses and a red message appears, for example "Permission denied: you need create access to programmes". Nothing is changed.</w:t>
      </w:r>
    </w:p>
    <w:p>
      <w:pPr>
        <w:pStyle w:val="Heading3"/>
        <w:keepNext/>
        <w:spacing w:after="100" w:before="260"/>
      </w:pPr>
      <w:bookmarkStart w:name="h_the_partner_screen" w:id="1"/>
      <w:r>
        <w:rPr>
          <w:rFonts w:ascii="Cambria" w:cs="Cambria" w:eastAsia="Cambria" w:hAnsi="Cambria"/>
          <w:b/>
          <w:bCs/>
          <w:color w:val="2E7D4F"/>
          <w:sz w:val="26"/>
          <w:szCs w:val="26"/>
        </w:rPr>
        <w:t xml:space="preserve">The partner screen</w:t>
      </w:r>
      <w:bookmarkEnd w:id="1"/>
    </w:p>
    <w:p>
      <w:pPr>
        <w:spacing w:after="120" w:line="290"/>
      </w:pPr>
      <w:r>
        <w:rPr>
          <w:rFonts w:ascii="Calibri" w:cs="Calibri" w:eastAsia="Calibri" w:hAnsi="Calibri"/>
          <w:color w:val="1F2A24"/>
          <w:sz w:val="21"/>
          <w:szCs w:val="21"/>
        </w:rPr>
        <w:t xml:space="preserve">The sidebar has three sections: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85"/>
        <w:gridCol w:w="6353"/>
      </w:tblGrid>
      <w:tr>
        <w:trPr>
          <w:cantSplit/>
          <w:tblHeader/>
        </w:trPr>
        <w:tc>
          <w:tcPr>
            <w:tcW w:type="dxa" w:w="328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Section</w:t>
            </w:r>
          </w:p>
        </w:tc>
        <w:tc>
          <w:tcPr>
            <w:tcW w:type="dxa" w:w="635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Pages</w:t>
            </w:r>
          </w:p>
        </w:tc>
      </w:tr>
      <w:tr>
        <w:trPr>
          <w:cantSplit/>
          <w:tblHeader w:val="false"/>
        </w:trPr>
        <w:tc>
          <w:tcPr>
            <w:tcW w:type="dxa" w:w="32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Programmes</w:t>
            </w:r>
          </w:p>
        </w:tc>
        <w:tc>
          <w:tcPr>
            <w:tcW w:type="dxa" w:w="63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Programmes</w:t>
            </w:r>
          </w:p>
        </w:tc>
      </w:tr>
      <w:tr>
        <w:trPr>
          <w:cantSplit/>
          <w:tblHeader w:val="false"/>
        </w:trPr>
        <w:tc>
          <w:tcPr>
            <w:tcW w:type="dxa" w:w="32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District data</w:t>
            </w:r>
          </w:p>
        </w:tc>
        <w:tc>
          <w:tcPr>
            <w:tcW w:type="dxa" w:w="63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National Overview</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Ecosystem</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National Map</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Production</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Markets &amp; Prices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Disease &amp; Alerts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Climate &amp; Sustainability</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District Registry</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Advisories</w:t>
            </w:r>
          </w:p>
        </w:tc>
      </w:tr>
      <w:tr>
        <w:trPr>
          <w:cantSplit/>
          <w:tblHeader w:val="false"/>
        </w:trPr>
        <w:tc>
          <w:tcPr>
            <w:tcW w:type="dxa" w:w="32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Admin</w:t>
            </w:r>
          </w:p>
        </w:tc>
        <w:tc>
          <w:tcPr>
            <w:tcW w:type="dxa" w:w="63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Team &amp; Branches</w:t>
            </w:r>
          </w:p>
        </w:tc>
      </w:tr>
    </w:tbl>
    <w:p>
      <w:pPr>
        <w:spacing w:after="160"/>
      </w:pPr>
    </w:p>
    <w:p>
      <w:pPr>
        <w:spacing w:after="120" w:line="290"/>
      </w:pPr>
      <w:r>
        <w:rPr>
          <w:rFonts w:ascii="Calibri" w:cs="Calibri" w:eastAsia="Calibri" w:hAnsi="Calibri"/>
          <w:color w:val="1F2A24"/>
          <w:sz w:val="21"/>
          <w:szCs w:val="21"/>
        </w:rPr>
        <w:t xml:space="preserve">The "District data" pages are the same as the government pages in Chapter 2 and show the same de-identified numbers. A page appears only if your role allows it (for example the M&amp;E officer and observer have no </w:t>
      </w:r>
      <w:r>
        <w:rPr>
          <w:rFonts w:ascii="Calibri" w:cs="Calibri" w:eastAsia="Calibri" w:hAnsi="Calibri"/>
          <w:b/>
          <w:bCs/>
          <w:color w:val="1F2A24"/>
          <w:sz w:val="21"/>
          <w:szCs w:val="21"/>
        </w:rPr>
        <w:t xml:space="preserve">Advisories</w:t>
      </w:r>
      <w:r>
        <w:rPr>
          <w:rFonts w:ascii="Calibri" w:cs="Calibri" w:eastAsia="Calibri" w:hAnsi="Calibri"/>
          <w:color w:val="1F2A24"/>
          <w:sz w:val="21"/>
          <w:szCs w:val="21"/>
        </w:rPr>
        <w:t xml:space="preserve"> page). The sidebar footer says: "Enrolled farms are visible by name; everything else is de-identified and consent-gated."</w:t>
      </w:r>
    </w:p>
    <w:p>
      <w:pPr>
        <w:pStyle w:val="Heading3"/>
        <w:keepNext/>
        <w:spacing w:after="100" w:before="260"/>
      </w:pPr>
      <w:bookmarkStart w:name="h_the_programme_list" w:id="1"/>
      <w:r>
        <w:rPr>
          <w:rFonts w:ascii="Cambria" w:cs="Cambria" w:eastAsia="Cambria" w:hAnsi="Cambria"/>
          <w:b/>
          <w:bCs/>
          <w:color w:val="2E7D4F"/>
          <w:sz w:val="26"/>
          <w:szCs w:val="26"/>
        </w:rPr>
        <w:t xml:space="preserve">The programme list</w:t>
      </w:r>
      <w:bookmarkEnd w:id="1"/>
    </w:p>
    <w:p>
      <w:pPr>
        <w:spacing w:after="120" w:line="29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Programmes</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Top tiles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0"/>
        <w:gridCol w:w="6018"/>
      </w:tblGrid>
      <w:tr>
        <w:trPr>
          <w:cantSplit/>
          <w:tblHeader/>
        </w:trPr>
        <w:tc>
          <w:tcPr>
            <w:tcW w:type="dxa" w:w="362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Tile</w:t>
            </w:r>
          </w:p>
        </w:tc>
        <w:tc>
          <w:tcPr>
            <w:tcW w:type="dxa" w:w="601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6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Programmes</w:t>
            </w:r>
          </w:p>
        </w:tc>
        <w:tc>
          <w:tcPr>
            <w:tcW w:type="dxa" w:w="60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programmes your organisation runs, with how many are active.</w:t>
            </w:r>
          </w:p>
        </w:tc>
      </w:tr>
      <w:tr>
        <w:trPr>
          <w:cantSplit/>
          <w:tblHeader w:val="false"/>
        </w:trPr>
        <w:tc>
          <w:tcPr>
            <w:tcW w:type="dxa" w:w="36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Participants enrolled</w:t>
            </w:r>
          </w:p>
        </w:tc>
        <w:tc>
          <w:tcPr>
            <w:tcW w:type="dxa" w:w="60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Distinct organisations enrolled across your programmes.</w:t>
            </w:r>
          </w:p>
        </w:tc>
      </w:tr>
      <w:tr>
        <w:trPr>
          <w:cantSplit/>
          <w:tblHeader w:val="false"/>
        </w:trPr>
        <w:tc>
          <w:tcPr>
            <w:tcW w:type="dxa" w:w="36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Districts reached</w:t>
            </w:r>
          </w:p>
        </w:tc>
        <w:tc>
          <w:tcPr>
            <w:tcW w:type="dxa" w:w="60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Distinct districts of those participants.</w:t>
            </w:r>
          </w:p>
        </w:tc>
      </w:tr>
      <w:tr>
        <w:trPr>
          <w:cantSplit/>
          <w:tblHeader w:val="false"/>
        </w:trPr>
        <w:tc>
          <w:tcPr>
            <w:tcW w:type="dxa" w:w="36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Total budget</w:t>
            </w:r>
          </w:p>
        </w:tc>
        <w:tc>
          <w:tcPr>
            <w:tcW w:type="dxa" w:w="60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Sum of all programme budgets.</w:t>
            </w:r>
          </w:p>
        </w:tc>
      </w:tr>
      <w:tr>
        <w:trPr>
          <w:cantSplit/>
          <w:tblHeader w:val="false"/>
        </w:trPr>
        <w:tc>
          <w:tcPr>
            <w:tcW w:type="dxa" w:w="36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Support delivered</w:t>
            </w:r>
          </w:p>
        </w:tc>
        <w:tc>
          <w:tcPr>
            <w:tcW w:type="dxa" w:w="60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Value of every support record.</w:t>
            </w:r>
          </w:p>
        </w:tc>
      </w:tr>
      <w:tr>
        <w:trPr>
          <w:cantSplit/>
          <w:tblHeader w:val="false"/>
        </w:trPr>
        <w:tc>
          <w:tcPr>
            <w:tcW w:type="dxa" w:w="36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Budget used</w:t>
            </w:r>
          </w:p>
        </w:tc>
        <w:tc>
          <w:tcPr>
            <w:tcW w:type="dxa" w:w="60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Support delivered divided by total budget, as a percentage (a dash if no budget).</w:t>
            </w:r>
          </w:p>
        </w:tc>
      </w:tr>
    </w:tbl>
    <w:p>
      <w:pPr>
        <w:spacing w:after="160"/>
      </w:pPr>
    </w:p>
    <w:p>
      <w:pPr>
        <w:spacing w:after="120" w:line="290"/>
      </w:pPr>
      <w:r>
        <w:rPr>
          <w:rFonts w:ascii="Calibri" w:cs="Calibri" w:eastAsia="Calibri" w:hAnsi="Calibri"/>
          <w:b/>
          <w:bCs/>
          <w:color w:val="1F2A24"/>
          <w:sz w:val="21"/>
          <w:szCs w:val="21"/>
        </w:rPr>
        <w:t xml:space="preserve">Programme cards</w:t>
      </w:r>
      <w:r>
        <w:rPr>
          <w:rFonts w:ascii="Calibri" w:cs="Calibri" w:eastAsia="Calibri" w:hAnsi="Calibri"/>
          <w:color w:val="1F2A24"/>
          <w:sz w:val="21"/>
          <w:szCs w:val="21"/>
        </w:rPr>
        <w:t xml:space="preserve"> under </w:t>
      </w:r>
      <w:r>
        <w:rPr>
          <w:rFonts w:ascii="Calibri" w:cs="Calibri" w:eastAsia="Calibri" w:hAnsi="Calibri"/>
          <w:b/>
          <w:bCs/>
          <w:color w:val="1F2A24"/>
          <w:sz w:val="21"/>
          <w:szCs w:val="21"/>
        </w:rPr>
        <w:t xml:space="preserve">Your programmes</w:t>
      </w:r>
      <w:r>
        <w:rPr>
          <w:rFonts w:ascii="Calibri" w:cs="Calibri" w:eastAsia="Calibri" w:hAnsi="Calibri"/>
          <w:color w:val="1F2A24"/>
          <w:sz w:val="21"/>
          <w:szCs w:val="21"/>
        </w:rPr>
        <w:t xml:space="preserve"> show: name, funder and reference code, dates (start → end), a status label, </w:t>
      </w:r>
      <w:r>
        <w:rPr>
          <w:rFonts w:ascii="Calibri" w:cs="Calibri" w:eastAsia="Calibri" w:hAnsi="Calibri"/>
          <w:b/>
          <w:bCs/>
          <w:color w:val="1F2A24"/>
          <w:sz w:val="21"/>
          <w:szCs w:val="21"/>
        </w:rPr>
        <w:t xml:space="preserve">Enrolled</w:t>
      </w:r>
      <w:r>
        <w:rPr>
          <w:rFonts w:ascii="Calibri" w:cs="Calibri" w:eastAsia="Calibri" w:hAnsi="Calibri"/>
          <w:color w:val="1F2A24"/>
          <w:sz w:val="21"/>
          <w:szCs w:val="21"/>
        </w:rPr>
        <w:t xml:space="preserve"> (for example "40 / 100"), </w:t>
      </w:r>
      <w:r>
        <w:rPr>
          <w:rFonts w:ascii="Calibri" w:cs="Calibri" w:eastAsia="Calibri" w:hAnsi="Calibri"/>
          <w:b/>
          <w:bCs/>
          <w:color w:val="1F2A24"/>
          <w:sz w:val="21"/>
          <w:szCs w:val="21"/>
        </w:rPr>
        <w:t xml:space="preserve">Support</w:t>
      </w:r>
      <w:r>
        <w:rPr>
          <w:rFonts w:ascii="Calibri" w:cs="Calibri" w:eastAsia="Calibri" w:hAnsi="Calibri"/>
          <w:color w:val="1F2A24"/>
          <w:sz w:val="21"/>
          <w:szCs w:val="21"/>
        </w:rPr>
        <w:t xml:space="preserve"> in the programme currency, </w:t>
      </w:r>
      <w:r>
        <w:rPr>
          <w:rFonts w:ascii="Calibri" w:cs="Calibri" w:eastAsia="Calibri" w:hAnsi="Calibri"/>
          <w:b/>
          <w:bCs/>
          <w:color w:val="1F2A24"/>
          <w:sz w:val="21"/>
          <w:szCs w:val="21"/>
        </w:rPr>
        <w:t xml:space="preserve">Budget used</w:t>
      </w:r>
      <w:r>
        <w:rPr>
          <w:rFonts w:ascii="Calibri" w:cs="Calibri" w:eastAsia="Calibri" w:hAnsi="Calibri"/>
          <w:color w:val="1F2A24"/>
          <w:sz w:val="21"/>
          <w:szCs w:val="21"/>
        </w:rPr>
        <w:t xml:space="preserve"> percentage, a green progress bar when an enrolment target is set, and a line of targeting such as "Chongwe, Kafue · Farms, Cooperatives · Crop". With none yet: "No programmes yet. Create one to start enrolling farms and vendors."</w:t>
      </w:r>
    </w:p>
    <w:p>
      <w:pPr>
        <w:spacing w:after="120" w:line="290"/>
      </w:pPr>
      <w:r>
        <w:rPr>
          <w:rFonts w:ascii="Calibri" w:cs="Calibri" w:eastAsia="Calibri" w:hAnsi="Calibri"/>
          <w:b/>
          <w:bCs/>
          <w:color w:val="1F2A24"/>
          <w:sz w:val="21"/>
          <w:szCs w:val="21"/>
        </w:rPr>
        <w:t xml:space="preserve">Programme statuses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4"/>
        <w:gridCol w:w="6794"/>
      </w:tblGrid>
      <w:tr>
        <w:trPr>
          <w:cantSplit/>
          <w:tblHeader/>
        </w:trPr>
        <w:tc>
          <w:tcPr>
            <w:tcW w:type="dxa" w:w="284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Status</w:t>
            </w:r>
          </w:p>
        </w:tc>
        <w:tc>
          <w:tcPr>
            <w:tcW w:type="dxa" w:w="679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28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Planning</w:t>
            </w:r>
          </w:p>
        </w:tc>
        <w:tc>
          <w:tcPr>
            <w:tcW w:type="dxa" w:w="67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Being set up.</w:t>
            </w:r>
          </w:p>
        </w:tc>
      </w:tr>
      <w:tr>
        <w:trPr>
          <w:cantSplit/>
          <w:tblHeader w:val="false"/>
        </w:trPr>
        <w:tc>
          <w:tcPr>
            <w:tcW w:type="dxa" w:w="28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Active</w:t>
            </w:r>
          </w:p>
        </w:tc>
        <w:tc>
          <w:tcPr>
            <w:tcW w:type="dxa" w:w="67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Running. The </w:t>
            </w:r>
            <w:r>
              <w:rPr>
                <w:rFonts w:ascii="Calibri" w:cs="Calibri" w:eastAsia="Calibri" w:hAnsi="Calibri"/>
                <w:b/>
                <w:bCs/>
                <w:color w:val="1F2A24"/>
                <w:sz w:val="18"/>
                <w:szCs w:val="18"/>
              </w:rPr>
              <w:t xml:space="preserve">Enrol participants</w:t>
            </w:r>
            <w:r>
              <w:rPr>
                <w:rFonts w:ascii="Calibri" w:cs="Calibri" w:eastAsia="Calibri" w:hAnsi="Calibri"/>
                <w:color w:val="1F2A24"/>
                <w:sz w:val="18"/>
                <w:szCs w:val="18"/>
              </w:rPr>
              <w:t xml:space="preserve"> button and "Enrol from {district}" on the map are shown only when active.</w:t>
            </w:r>
          </w:p>
        </w:tc>
      </w:tr>
      <w:tr>
        <w:trPr>
          <w:cantSplit/>
          <w:tblHeader w:val="false"/>
        </w:trPr>
        <w:tc>
          <w:tcPr>
            <w:tcW w:type="dxa" w:w="28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Suspended</w:t>
            </w:r>
          </w:p>
        </w:tc>
        <w:tc>
          <w:tcPr>
            <w:tcW w:type="dxa" w:w="67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Paused. The platform refuses new enrolments ("Programme is suspended; enrolment is not open").</w:t>
            </w:r>
          </w:p>
        </w:tc>
      </w:tr>
      <w:tr>
        <w:trPr>
          <w:cantSplit/>
          <w:tblHeader w:val="false"/>
        </w:trPr>
        <w:tc>
          <w:tcPr>
            <w:tcW w:type="dxa" w:w="28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Closed</w:t>
            </w:r>
          </w:p>
        </w:tc>
        <w:tc>
          <w:tcPr>
            <w:tcW w:type="dxa" w:w="67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Finished. Enrolment is refused ("Programme is closed; enrolment is not open").</w:t>
            </w:r>
          </w:p>
        </w:tc>
      </w:tr>
    </w:tbl>
    <w:p>
      <w:pPr>
        <w:spacing w:after="160"/>
      </w:pPr>
    </w:p>
    <w:p>
      <w:pPr>
        <w:spacing w:after="120" w:line="290"/>
      </w:pPr>
      <w:r>
        <w:rPr>
          <w:rFonts w:ascii="Calibri" w:cs="Calibri" w:eastAsia="Calibri" w:hAnsi="Calibri"/>
          <w:color w:val="1F2A24"/>
          <w:sz w:val="21"/>
          <w:szCs w:val="21"/>
        </w:rPr>
        <w:t xml:space="preserve">Press a card to open that programme's workspace.</w:t>
      </w:r>
    </w:p>
    <w:p>
      <w:pPr>
        <w:pStyle w:val="Heading3"/>
        <w:keepNext/>
        <w:spacing w:after="100" w:before="260"/>
      </w:pPr>
      <w:bookmarkStart w:name="h_creating_a_programme" w:id="1"/>
      <w:r>
        <w:rPr>
          <w:rFonts w:ascii="Cambria" w:cs="Cambria" w:eastAsia="Cambria" w:hAnsi="Cambria"/>
          <w:b/>
          <w:bCs/>
          <w:color w:val="2E7D4F"/>
          <w:sz w:val="26"/>
          <w:szCs w:val="26"/>
        </w:rPr>
        <w:t xml:space="preserve">Creating a programme</w:t>
      </w:r>
      <w:bookmarkEnd w:id="1"/>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You need "programmes create" permission (administrator or programme manager). Decide the budget, the target area, who may take part and which indicators you will report.</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225"/>
        </w:numPr>
        <w:spacing w:after="70" w:line="280"/>
      </w:pPr>
      <w:r>
        <w:rPr>
          <w:rFonts w:ascii="Calibri" w:cs="Calibri" w:eastAsia="Calibri" w:hAnsi="Calibri"/>
          <w:color w:val="1F2A24"/>
          <w:sz w:val="21"/>
          <w:szCs w:val="21"/>
        </w:rPr>
        <w:t xml:space="preserve">On the programme list, press </w:t>
      </w:r>
      <w:r>
        <w:rPr>
          <w:rFonts w:ascii="Calibri" w:cs="Calibri" w:eastAsia="Calibri" w:hAnsi="Calibri"/>
          <w:b/>
          <w:bCs/>
          <w:color w:val="1F2A24"/>
          <w:sz w:val="21"/>
          <w:szCs w:val="21"/>
        </w:rPr>
        <w:t xml:space="preserve">New programme</w:t>
      </w:r>
      <w:r>
        <w:rPr>
          <w:rFonts w:ascii="Calibri" w:cs="Calibri" w:eastAsia="Calibri" w:hAnsi="Calibri"/>
          <w:color w:val="1F2A24"/>
          <w:sz w:val="21"/>
          <w:szCs w:val="21"/>
        </w:rPr>
        <w:t xml:space="preserve"> (top right).</w:t>
      </w:r>
    </w:p>
    <w:p>
      <w:pPr>
        <w:pStyle w:val="ListParagraph"/>
        <w:numPr>
          <w:ilvl w:val="0"/>
          <w:numId w:val="225"/>
        </w:numPr>
        <w:spacing w:after="70" w:line="280"/>
      </w:pPr>
      <w:r>
        <w:rPr>
          <w:rFonts w:ascii="Calibri" w:cs="Calibri" w:eastAsia="Calibri" w:hAnsi="Calibri"/>
          <w:color w:val="1F2A24"/>
          <w:sz w:val="21"/>
          <w:szCs w:val="21"/>
        </w:rPr>
        <w:t xml:space="preserve">Fill in the form (table below).</w:t>
      </w:r>
    </w:p>
    <w:p>
      <w:pPr>
        <w:pStyle w:val="ListParagraph"/>
        <w:numPr>
          <w:ilvl w:val="0"/>
          <w:numId w:val="225"/>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Create programme</w:t>
      </w:r>
      <w:r>
        <w:rPr>
          <w:rFonts w:ascii="Calibri" w:cs="Calibri" w:eastAsia="Calibri" w:hAnsi="Calibri"/>
          <w:color w:val="1F2A24"/>
          <w:sz w:val="21"/>
          <w:szCs w:val="21"/>
        </w:rPr>
        <w:t xml:space="preserve">. You land in the new programme's workspace.</w:t>
      </w:r>
    </w:p>
    <w:p>
      <w:pPr>
        <w:spacing w:after="60"/>
      </w:pPr>
    </w:p>
    <w:p>
      <w:pPr>
        <w:spacing w:after="120" w:line="290"/>
      </w:pPr>
      <w:r>
        <w:rPr>
          <w:rFonts w:ascii="Calibri" w:cs="Calibri" w:eastAsia="Calibri" w:hAnsi="Calibri"/>
          <w:b/>
          <w:bCs/>
          <w:color w:val="1F2A24"/>
          <w:sz w:val="21"/>
          <w:szCs w:val="21"/>
        </w:rPr>
        <w:t xml:space="preserve">The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6"/>
        <w:gridCol w:w="1733"/>
        <w:gridCol w:w="4979"/>
      </w:tblGrid>
      <w:tr>
        <w:trPr>
          <w:cantSplit/>
          <w:tblHeader/>
        </w:trPr>
        <w:tc>
          <w:tcPr>
            <w:tcW w:type="dxa" w:w="292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73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497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Programme name</w:t>
            </w:r>
          </w:p>
        </w:tc>
        <w:tc>
          <w:tcPr>
            <w:tcW w:type="dxa" w:w="17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9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"Hand-in-Hand Zambia". Refused if empty: "Programme name is required".</w:t>
            </w:r>
          </w:p>
        </w:tc>
      </w:tr>
      <w:tr>
        <w:trPr>
          <w:cantSplit/>
          <w:tblHeader w:val="false"/>
        </w:trPr>
        <w:tc>
          <w:tcPr>
            <w:tcW w:type="dxa" w:w="2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Funder</w:t>
            </w:r>
          </w:p>
        </w:tc>
        <w:tc>
          <w:tcPr>
            <w:tcW w:type="dxa" w:w="17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9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Pre-filled with "FAO". Change it, for example to "EU" or "USAID".</w:t>
            </w:r>
          </w:p>
        </w:tc>
      </w:tr>
      <w:tr>
        <w:trPr>
          <w:cantSplit/>
          <w:tblHeader w:val="false"/>
        </w:trPr>
        <w:tc>
          <w:tcPr>
            <w:tcW w:type="dxa" w:w="2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Reference code</w:t>
            </w:r>
          </w:p>
        </w:tc>
        <w:tc>
          <w:tcPr>
            <w:tcW w:type="dxa" w:w="17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9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donor or internal reference, for example GCP/ZAM/123.</w:t>
            </w:r>
          </w:p>
        </w:tc>
      </w:tr>
      <w:tr>
        <w:trPr>
          <w:cantSplit/>
          <w:tblHeader w:val="false"/>
        </w:trPr>
        <w:tc>
          <w:tcPr>
            <w:tcW w:type="dxa" w:w="2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Objective / description</w:t>
            </w:r>
          </w:p>
        </w:tc>
        <w:tc>
          <w:tcPr>
            <w:tcW w:type="dxa" w:w="17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9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short statement. It appears on the donor report.</w:t>
            </w:r>
          </w:p>
        </w:tc>
      </w:tr>
      <w:tr>
        <w:trPr>
          <w:cantSplit/>
          <w:tblHeader w:val="false"/>
        </w:trPr>
        <w:tc>
          <w:tcPr>
            <w:tcW w:type="dxa" w:w="2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Start</w:t>
            </w:r>
          </w:p>
        </w:tc>
        <w:tc>
          <w:tcPr>
            <w:tcW w:type="dxa" w:w="17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9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Defaults to today. Refused if missing: "Start date is required".</w:t>
            </w:r>
          </w:p>
        </w:tc>
      </w:tr>
      <w:tr>
        <w:trPr>
          <w:cantSplit/>
          <w:tblHeader w:val="false"/>
        </w:trPr>
        <w:tc>
          <w:tcPr>
            <w:tcW w:type="dxa" w:w="2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End</w:t>
            </w:r>
          </w:p>
        </w:tc>
        <w:tc>
          <w:tcPr>
            <w:tcW w:type="dxa" w:w="17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9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Must not be earlier than the start: "End date must be after start date".</w:t>
            </w:r>
          </w:p>
        </w:tc>
      </w:tr>
      <w:tr>
        <w:trPr>
          <w:cantSplit/>
          <w:tblHeader w:val="false"/>
        </w:trPr>
        <w:tc>
          <w:tcPr>
            <w:tcW w:type="dxa" w:w="2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Budget</w:t>
            </w:r>
          </w:p>
        </w:tc>
        <w:tc>
          <w:tcPr>
            <w:tcW w:type="dxa" w:w="17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9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number of zero or more ("Budget cannot be negative").</w:t>
            </w:r>
          </w:p>
        </w:tc>
      </w:tr>
      <w:tr>
        <w:trPr>
          <w:cantSplit/>
          <w:tblHeader w:val="false"/>
        </w:trPr>
        <w:tc>
          <w:tcPr>
            <w:tcW w:type="dxa" w:w="2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Currency box</w:t>
            </w:r>
          </w:p>
        </w:tc>
        <w:tc>
          <w:tcPr>
            <w:tcW w:type="dxa" w:w="17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9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short code, pre-filled with "USD". Change to ZMW if you budget in kwacha.</w:t>
            </w:r>
          </w:p>
        </w:tc>
      </w:tr>
      <w:tr>
        <w:trPr>
          <w:cantSplit/>
          <w:tblHeader w:val="false"/>
        </w:trPr>
        <w:tc>
          <w:tcPr>
            <w:tcW w:type="dxa" w:w="2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Enrolment target (participants)</w:t>
            </w:r>
          </w:p>
        </w:tc>
        <w:tc>
          <w:tcPr>
            <w:tcW w:type="dxa" w:w="17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9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many participants you aim to enrol. Drives the percentage and progress bar.</w:t>
            </w:r>
          </w:p>
        </w:tc>
      </w:tr>
      <w:tr>
        <w:trPr>
          <w:cantSplit/>
          <w:tblHeader w:val="false"/>
        </w:trPr>
        <w:tc>
          <w:tcPr>
            <w:tcW w:type="dxa" w:w="2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Status drop-down</w:t>
            </w:r>
          </w:p>
        </w:tc>
        <w:tc>
          <w:tcPr>
            <w:tcW w:type="dxa" w:w="17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49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Planning</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Active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Suspended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Closed</w:t>
            </w:r>
            <w:r>
              <w:rPr>
                <w:rFonts w:ascii="Calibri" w:cs="Calibri" w:eastAsia="Calibri" w:hAnsi="Calibri"/>
                <w:color w:val="1F2A24"/>
                <w:sz w:val="18"/>
                <w:szCs w:val="18"/>
              </w:rPr>
              <w:t xml:space="preserve">. Pre-set to Active.</w:t>
            </w:r>
          </w:p>
        </w:tc>
      </w:tr>
      <w:tr>
        <w:trPr>
          <w:cantSplit/>
          <w:tblHeader w:val="false"/>
        </w:trPr>
        <w:tc>
          <w:tcPr>
            <w:tcW w:type="dxa" w:w="2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Target provinces, comma-separated (blank = all)</w:t>
            </w:r>
          </w:p>
        </w:tc>
        <w:tc>
          <w:tcPr>
            <w:tcW w:type="dxa" w:w="17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9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"Lusaka, Central".</w:t>
            </w:r>
          </w:p>
        </w:tc>
      </w:tr>
      <w:tr>
        <w:trPr>
          <w:cantSplit/>
          <w:tblHeader w:val="false"/>
        </w:trPr>
        <w:tc>
          <w:tcPr>
            <w:tcW w:type="dxa" w:w="2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Target districts, comma-separated (blank = all)</w:t>
            </w:r>
          </w:p>
        </w:tc>
        <w:tc>
          <w:tcPr>
            <w:tcW w:type="dxa" w:w="17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9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"Chongwe, Kafue". See </w:t>
            </w:r>
            <w:r>
              <w:rPr>
                <w:rFonts w:ascii="Calibri" w:cs="Calibri" w:eastAsia="Calibri" w:hAnsi="Calibri"/>
                <w:b/>
                <w:bCs/>
                <w:color w:val="1F2A24"/>
                <w:sz w:val="18"/>
                <w:szCs w:val="18"/>
              </w:rPr>
              <w:t xml:space="preserve">Pick on map</w:t>
            </w:r>
            <w:r>
              <w:rPr>
                <w:rFonts w:ascii="Calibri" w:cs="Calibri" w:eastAsia="Calibri" w:hAnsi="Calibri"/>
                <w:color w:val="1F2A24"/>
                <w:sz w:val="18"/>
                <w:szCs w:val="18"/>
              </w:rPr>
              <w:t xml:space="preserve"> below.</w:t>
            </w:r>
          </w:p>
        </w:tc>
      </w:tr>
      <w:tr>
        <w:trPr>
          <w:cantSplit/>
          <w:tblHeader w:val="false"/>
        </w:trPr>
        <w:tc>
          <w:tcPr>
            <w:tcW w:type="dxa" w:w="2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Who can be enrolled</w:t>
            </w:r>
            <w:r>
              <w:rPr>
                <w:rFonts w:ascii="Calibri" w:cs="Calibri" w:eastAsia="Calibri" w:hAnsi="Calibri"/>
                <w:color w:val="1F2A24"/>
                <w:sz w:val="18"/>
                <w:szCs w:val="18"/>
              </w:rPr>
              <w:t xml:space="preserve"> buttons</w:t>
            </w:r>
          </w:p>
        </w:tc>
        <w:tc>
          <w:tcPr>
            <w:tcW w:type="dxa" w:w="17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9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Switch on any of: Farms, Cooperatives, Agro dealers, Vets, Equipment hire, AgriFood sellers, AgriSupply, AgriServices, Processors, Transport. Blank means any organisation that has opted in.</w:t>
            </w:r>
          </w:p>
        </w:tc>
      </w:tr>
      <w:tr>
        <w:trPr>
          <w:cantSplit/>
          <w:tblHeader w:val="false"/>
        </w:trPr>
        <w:tc>
          <w:tcPr>
            <w:tcW w:type="dxa" w:w="2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Target enterprise types (farms only)</w:t>
            </w:r>
          </w:p>
        </w:tc>
        <w:tc>
          <w:tcPr>
            <w:tcW w:type="dxa" w:w="17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9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Crop, Livestock, Aquaculture, Horticulture, Dairy, Apiculture, Greenhouse, Mixed. A farm qualifies if it has at least one active enterprise of a chosen type.</w:t>
            </w:r>
          </w:p>
        </w:tc>
      </w:tr>
      <w:tr>
        <w:trPr>
          <w:cantSplit/>
          <w:tblHeader w:val="false"/>
        </w:trPr>
        <w:tc>
          <w:tcPr>
            <w:tcW w:type="dxa" w:w="2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Results framework (indicators)</w:t>
            </w:r>
          </w:p>
        </w:tc>
        <w:tc>
          <w:tcPr>
            <w:tcW w:type="dxa" w:w="17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49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quick list. See below.</w:t>
            </w:r>
          </w:p>
        </w:tc>
      </w:tr>
    </w:tbl>
    <w:p>
      <w:pPr>
        <w:spacing w:after="160"/>
      </w:pPr>
    </w:p>
    <w:p>
      <w:pPr>
        <w:spacing w:after="120" w:line="290"/>
      </w:pPr>
      <w:r>
        <w:rPr>
          <w:rFonts w:ascii="Calibri" w:cs="Calibri" w:eastAsia="Calibri" w:hAnsi="Calibri"/>
          <w:b/>
          <w:bCs/>
          <w:color w:val="1F2A24"/>
          <w:sz w:val="21"/>
          <w:szCs w:val="21"/>
        </w:rPr>
        <w:t xml:space="preserve">Pick on map.</w:t>
      </w:r>
      <w:r>
        <w:rPr>
          <w:rFonts w:ascii="Calibri" w:cs="Calibri" w:eastAsia="Calibri" w:hAnsi="Calibri"/>
          <w:color w:val="1F2A24"/>
          <w:sz w:val="21"/>
          <w:szCs w:val="21"/>
        </w:rPr>
        <w:t xml:space="preserve"> Next to the districts box, the button </w:t>
      </w:r>
      <w:r>
        <w:rPr>
          <w:rFonts w:ascii="Calibri" w:cs="Calibri" w:eastAsia="Calibri" w:hAnsi="Calibri"/>
          <w:b/>
          <w:bCs/>
          <w:color w:val="1F2A24"/>
          <w:sz w:val="21"/>
          <w:szCs w:val="21"/>
        </w:rPr>
        <w:t xml:space="preserve">Pick on map</w:t>
      </w:r>
      <w:r>
        <w:rPr>
          <w:rFonts w:ascii="Calibri" w:cs="Calibri" w:eastAsia="Calibri" w:hAnsi="Calibri"/>
          <w:color w:val="1F2A24"/>
          <w:sz w:val="21"/>
          <w:szCs w:val="21"/>
        </w:rPr>
        <w:t xml:space="preserve"> opens a small map with a dot for every district. Use the province drop-down in the map's header to show one province, then click a dot to select a district (it turns green, and the box and a count update), and click again to remove it. </w:t>
      </w:r>
      <w:r>
        <w:rPr>
          <w:rFonts w:ascii="Calibri" w:cs="Calibri" w:eastAsia="Calibri" w:hAnsi="Calibri"/>
          <w:b/>
          <w:bCs/>
          <w:color w:val="1F2A24"/>
          <w:sz w:val="21"/>
          <w:szCs w:val="21"/>
        </w:rPr>
        <w:t xml:space="preserve">Clear</w:t>
      </w:r>
      <w:r>
        <w:rPr>
          <w:rFonts w:ascii="Calibri" w:cs="Calibri" w:eastAsia="Calibri" w:hAnsi="Calibri"/>
          <w:color w:val="1F2A24"/>
          <w:sz w:val="21"/>
          <w:szCs w:val="21"/>
        </w:rPr>
        <w:t xml:space="preserve"> removes all, and the X closes the map. This writes the district names for you.</w:t>
      </w:r>
    </w:p>
    <w:p>
      <w:pPr>
        <w:spacing w:after="120" w:line="290"/>
      </w:pPr>
      <w:r>
        <w:rPr>
          <w:rFonts w:ascii="Calibri" w:cs="Calibri" w:eastAsia="Calibri" w:hAnsi="Calibri"/>
          <w:b/>
          <w:bCs/>
          <w:color w:val="1F2A24"/>
          <w:sz w:val="21"/>
          <w:szCs w:val="21"/>
        </w:rPr>
        <w:t xml:space="preserve">Quick indicators.</w:t>
      </w:r>
      <w:r>
        <w:rPr>
          <w:rFonts w:ascii="Calibri" w:cs="Calibri" w:eastAsia="Calibri" w:hAnsi="Calibri"/>
          <w:color w:val="1F2A24"/>
          <w:sz w:val="21"/>
          <w:szCs w:val="21"/>
        </w:rPr>
        <w:t xml:space="preserve"> Each row has four boxes: </w:t>
      </w:r>
      <w:r>
        <w:rPr>
          <w:rFonts w:ascii="Calibri" w:cs="Calibri" w:eastAsia="Calibri" w:hAnsi="Calibri"/>
          <w:b/>
          <w:bCs/>
          <w:color w:val="1F2A24"/>
          <w:sz w:val="21"/>
          <w:szCs w:val="21"/>
        </w:rPr>
        <w:t xml:space="preserve">key</w:t>
      </w:r>
      <w:r>
        <w:rPr>
          <w:rFonts w:ascii="Calibri" w:cs="Calibri" w:eastAsia="Calibri" w:hAnsi="Calibri"/>
          <w:color w:val="1F2A24"/>
          <w:sz w:val="21"/>
          <w:szCs w:val="21"/>
        </w:rPr>
        <w:t xml:space="preserve"> (a short code, for example farms_trained; spaces become underscores and capitals become small letters), </w:t>
      </w:r>
      <w:r>
        <w:rPr>
          <w:rFonts w:ascii="Calibri" w:cs="Calibri" w:eastAsia="Calibri" w:hAnsi="Calibri"/>
          <w:b/>
          <w:bCs/>
          <w:color w:val="1F2A24"/>
          <w:sz w:val="21"/>
          <w:szCs w:val="21"/>
        </w:rPr>
        <w:t xml:space="preserve">Label</w:t>
      </w:r>
      <w:r>
        <w:rPr>
          <w:rFonts w:ascii="Calibri" w:cs="Calibri" w:eastAsia="Calibri" w:hAnsi="Calibri"/>
          <w:color w:val="1F2A24"/>
          <w:sz w:val="21"/>
          <w:szCs w:val="21"/>
        </w:rPr>
        <w:t xml:space="preserve"> (for example "Maize yield"), </w:t>
      </w:r>
      <w:r>
        <w:rPr>
          <w:rFonts w:ascii="Calibri" w:cs="Calibri" w:eastAsia="Calibri" w:hAnsi="Calibri"/>
          <w:b/>
          <w:bCs/>
          <w:color w:val="1F2A24"/>
          <w:sz w:val="21"/>
          <w:szCs w:val="21"/>
        </w:rPr>
        <w:t xml:space="preserve">Unit</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Target</w:t>
      </w:r>
      <w:r>
        <w:rPr>
          <w:rFonts w:ascii="Calibri" w:cs="Calibri" w:eastAsia="Calibri" w:hAnsi="Calibri"/>
          <w:color w:val="1F2A24"/>
          <w:sz w:val="21"/>
          <w:szCs w:val="21"/>
        </w:rPr>
        <w:t xml:space="preserve">. Press </w:t>
      </w:r>
      <w:r>
        <w:rPr>
          <w:rFonts w:ascii="Calibri" w:cs="Calibri" w:eastAsia="Calibri" w:hAnsi="Calibri"/>
          <w:b/>
          <w:bCs/>
          <w:color w:val="1F2A24"/>
          <w:sz w:val="21"/>
          <w:szCs w:val="21"/>
        </w:rPr>
        <w:t xml:space="preserve">+ Add indicator</w:t>
      </w:r>
      <w:r>
        <w:rPr>
          <w:rFonts w:ascii="Calibri" w:cs="Calibri" w:eastAsia="Calibri" w:hAnsi="Calibri"/>
          <w:color w:val="1F2A24"/>
          <w:sz w:val="21"/>
          <w:szCs w:val="21"/>
        </w:rPr>
        <w:t xml:space="preserve"> for another row and the X to delete a row. The form starts with one example, "Farmers trained". Rows without both a key and a label are dropped. Keys must be unique ("Indicator keys must be unique and non-empty"). Detailed settings (baseline, dates, means of verification, breakdowns, computed values) are added later in the </w:t>
      </w:r>
      <w:r>
        <w:rPr>
          <w:rFonts w:ascii="Calibri" w:cs="Calibri" w:eastAsia="Calibri" w:hAnsi="Calibri"/>
          <w:b/>
          <w:bCs/>
          <w:color w:val="1F2A24"/>
          <w:sz w:val="21"/>
          <w:szCs w:val="21"/>
        </w:rPr>
        <w:t xml:space="preserve">Results framework</w:t>
      </w:r>
      <w:r>
        <w:rPr>
          <w:rFonts w:ascii="Calibri" w:cs="Calibri" w:eastAsia="Calibri" w:hAnsi="Calibri"/>
          <w:color w:val="1F2A24"/>
          <w:sz w:val="21"/>
          <w:szCs w:val="21"/>
        </w:rPr>
        <w:t xml:space="preserve"> tab (Chapter 5).</w:t>
      </w: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If you belong to a district or provincial branch, your programmes are automatically confined to that area. A district-branch member cannot target another district: "Your branch only runs programmes in {district}".</w:t>
      </w:r>
    </w:p>
    <w:p>
      <w:pPr>
        <w:spacing w:after="120" w:line="290"/>
      </w:pPr>
      <w:r>
        <w:rPr>
          <w:rFonts w:ascii="Calibri" w:cs="Calibri" w:eastAsia="Calibri" w:hAnsi="Calibri"/>
          <w:b/>
          <w:bCs/>
          <w:color w:val="1F2A24"/>
          <w:sz w:val="21"/>
          <w:szCs w:val="21"/>
        </w:rPr>
        <w:t xml:space="preserve">Editing.</w:t>
      </w:r>
      <w:r>
        <w:rPr>
          <w:rFonts w:ascii="Calibri" w:cs="Calibri" w:eastAsia="Calibri" w:hAnsi="Calibri"/>
          <w:color w:val="1F2A24"/>
          <w:sz w:val="21"/>
          <w:szCs w:val="21"/>
        </w:rPr>
        <w:t xml:space="preserve"> In the workspace press </w:t>
      </w:r>
      <w:r>
        <w:rPr>
          <w:rFonts w:ascii="Calibri" w:cs="Calibri" w:eastAsia="Calibri" w:hAnsi="Calibri"/>
          <w:b/>
          <w:bCs/>
          <w:color w:val="1F2A24"/>
          <w:sz w:val="21"/>
          <w:szCs w:val="21"/>
        </w:rPr>
        <w:t xml:space="preserve">Edit programme</w:t>
      </w:r>
      <w:r>
        <w:rPr>
          <w:rFonts w:ascii="Calibri" w:cs="Calibri" w:eastAsia="Calibri" w:hAnsi="Calibri"/>
          <w:color w:val="1F2A24"/>
          <w:sz w:val="21"/>
          <w:szCs w:val="21"/>
        </w:rPr>
        <w:t xml:space="preserve"> to open the same form filled in; the button reads </w:t>
      </w:r>
      <w:r>
        <w:rPr>
          <w:rFonts w:ascii="Calibri" w:cs="Calibri" w:eastAsia="Calibri" w:hAnsi="Calibri"/>
          <w:b/>
          <w:bCs/>
          <w:color w:val="1F2A24"/>
          <w:sz w:val="21"/>
          <w:szCs w:val="21"/>
        </w:rPr>
        <w:t xml:space="preserve">Save changes</w:t>
      </w:r>
      <w:r>
        <w:rPr>
          <w:rFonts w:ascii="Calibri" w:cs="Calibri" w:eastAsia="Calibri" w:hAnsi="Calibri"/>
          <w:color w:val="1F2A24"/>
          <w:sz w:val="21"/>
          <w:szCs w:val="21"/>
        </w:rPr>
        <w:t xml:space="preserve">. You need "programmes edit" permission. A message "Programme updated." confirms.</w:t>
      </w:r>
    </w:p>
    <w:p>
      <w:pPr>
        <w:spacing w:after="120" w:line="290"/>
      </w:pPr>
      <w:r>
        <w:rPr>
          <w:rFonts w:ascii="Calibri" w:cs="Calibri" w:eastAsia="Calibri" w:hAnsi="Calibri"/>
          <w:b/>
          <w:bCs/>
          <w:color w:val="1F2A24"/>
          <w:sz w:val="21"/>
          <w:szCs w:val="21"/>
        </w:rPr>
        <w:t xml:space="preserve">Unknown participant types</w:t>
      </w:r>
      <w:r>
        <w:rPr>
          <w:rFonts w:ascii="Calibri" w:cs="Calibri" w:eastAsia="Calibri" w:hAnsi="Calibri"/>
          <w:color w:val="1F2A24"/>
          <w:sz w:val="21"/>
          <w:szCs w:val="21"/>
        </w:rPr>
        <w:t xml:space="preserve"> are refused: "Unknown participant type(s): …".</w:t>
      </w:r>
    </w:p>
    <w:p>
      <w:pPr>
        <w:pStyle w:val="Heading3"/>
        <w:keepNext/>
        <w:spacing w:after="100" w:before="260"/>
      </w:pPr>
      <w:bookmarkStart w:name="h_who_is_eligible" w:id="1"/>
      <w:r>
        <w:rPr>
          <w:rFonts w:ascii="Cambria" w:cs="Cambria" w:eastAsia="Cambria" w:hAnsi="Cambria"/>
          <w:b/>
          <w:bCs/>
          <w:color w:val="2E7D4F"/>
          <w:sz w:val="26"/>
          <w:szCs w:val="26"/>
        </w:rPr>
        <w:t xml:space="preserve">Who is eligible</w:t>
      </w:r>
      <w:bookmarkEnd w:id="1"/>
    </w:p>
    <w:p>
      <w:pPr>
        <w:spacing w:after="120" w:line="290"/>
      </w:pPr>
      <w:r>
        <w:rPr>
          <w:rFonts w:ascii="Calibri" w:cs="Calibri" w:eastAsia="Calibri" w:hAnsi="Calibri"/>
          <w:color w:val="1F2A24"/>
          <w:sz w:val="21"/>
          <w:szCs w:val="21"/>
        </w:rPr>
        <w:t xml:space="preserve">An organisation is </w:t>
      </w:r>
      <w:r>
        <w:rPr>
          <w:rFonts w:ascii="Calibri" w:cs="Calibri" w:eastAsia="Calibri" w:hAnsi="Calibri"/>
          <w:b/>
          <w:bCs/>
          <w:color w:val="1F2A24"/>
          <w:sz w:val="21"/>
          <w:szCs w:val="21"/>
        </w:rPr>
        <w:t xml:space="preserve">eligible</w:t>
      </w:r>
      <w:r>
        <w:rPr>
          <w:rFonts w:ascii="Calibri" w:cs="Calibri" w:eastAsia="Calibri" w:hAnsi="Calibri"/>
          <w:color w:val="1F2A24"/>
          <w:sz w:val="21"/>
          <w:szCs w:val="21"/>
        </w:rPr>
        <w:t xml:space="preserve"> for a programme when all of these are true:</w:t>
      </w:r>
    </w:p>
    <w:p>
      <w:pPr>
        <w:pStyle w:val="ListParagraph"/>
        <w:numPr>
          <w:ilvl w:val="0"/>
          <w:numId w:val="2"/>
        </w:numPr>
        <w:spacing w:after="60" w:line="280"/>
      </w:pPr>
      <w:r>
        <w:rPr>
          <w:rFonts w:ascii="Calibri" w:cs="Calibri" w:eastAsia="Calibri" w:hAnsi="Calibri"/>
          <w:color w:val="1F2A24"/>
          <w:sz w:val="21"/>
          <w:szCs w:val="21"/>
        </w:rPr>
        <w:t xml:space="preserve">It is an active private-sector account with </w:t>
      </w:r>
      <w:r>
        <w:rPr>
          <w:rFonts w:ascii="Calibri" w:cs="Calibri" w:eastAsia="Calibri" w:hAnsi="Calibri"/>
          <w:b/>
          <w:bCs/>
          <w:color w:val="1F2A24"/>
          <w:sz w:val="21"/>
          <w:szCs w:val="21"/>
        </w:rPr>
        <w:t xml:space="preserve">data sharing turned on</w:t>
      </w:r>
      <w:r>
        <w:rPr>
          <w:rFonts w:ascii="Calibri" w:cs="Calibri" w:eastAsia="Calibri" w:hAnsi="Calibri"/>
          <w:color w:val="1F2A24"/>
          <w:sz w:val="21"/>
          <w:szCs w:val="21"/>
        </w:rPr>
        <w:t xml:space="preserve"> (farm or any vendor type).</w:t>
      </w:r>
    </w:p>
    <w:p>
      <w:pPr>
        <w:pStyle w:val="ListParagraph"/>
        <w:numPr>
          <w:ilvl w:val="0"/>
          <w:numId w:val="2"/>
        </w:numPr>
        <w:spacing w:after="60" w:line="280"/>
      </w:pPr>
      <w:r>
        <w:rPr>
          <w:rFonts w:ascii="Calibri" w:cs="Calibri" w:eastAsia="Calibri" w:hAnsi="Calibri"/>
          <w:color w:val="1F2A24"/>
          <w:sz w:val="21"/>
          <w:szCs w:val="21"/>
        </w:rPr>
        <w:t xml:space="preserve">Its business type is in the programme's "Who can be enrolled" list (if the list is empty, any type).</w:t>
      </w:r>
    </w:p>
    <w:p>
      <w:pPr>
        <w:pStyle w:val="ListParagraph"/>
        <w:numPr>
          <w:ilvl w:val="0"/>
          <w:numId w:val="2"/>
        </w:numPr>
        <w:spacing w:after="60" w:line="280"/>
      </w:pPr>
      <w:r>
        <w:rPr>
          <w:rFonts w:ascii="Calibri" w:cs="Calibri" w:eastAsia="Calibri" w:hAnsi="Calibri"/>
          <w:color w:val="1F2A24"/>
          <w:sz w:val="21"/>
          <w:szCs w:val="21"/>
        </w:rPr>
        <w:t xml:space="preserve">Its province is in the target provinces, if you set any.</w:t>
      </w:r>
    </w:p>
    <w:p>
      <w:pPr>
        <w:pStyle w:val="ListParagraph"/>
        <w:numPr>
          <w:ilvl w:val="0"/>
          <w:numId w:val="2"/>
        </w:numPr>
        <w:spacing w:after="60" w:line="280"/>
      </w:pPr>
      <w:r>
        <w:rPr>
          <w:rFonts w:ascii="Calibri" w:cs="Calibri" w:eastAsia="Calibri" w:hAnsi="Calibri"/>
          <w:color w:val="1F2A24"/>
          <w:sz w:val="21"/>
          <w:szCs w:val="21"/>
        </w:rPr>
        <w:t xml:space="preserve">Its district is in the target districts, if you set any.</w:t>
      </w:r>
    </w:p>
    <w:p>
      <w:pPr>
        <w:pStyle w:val="ListParagraph"/>
        <w:numPr>
          <w:ilvl w:val="0"/>
          <w:numId w:val="2"/>
        </w:numPr>
        <w:spacing w:after="60" w:line="280"/>
      </w:pPr>
      <w:r>
        <w:rPr>
          <w:rFonts w:ascii="Calibri" w:cs="Calibri" w:eastAsia="Calibri" w:hAnsi="Calibri"/>
          <w:color w:val="1F2A24"/>
          <w:sz w:val="21"/>
          <w:szCs w:val="21"/>
        </w:rPr>
        <w:t xml:space="preserve">It has an active enterprise of a target type, if you set any (this applies to farms only).</w:t>
      </w:r>
    </w:p>
    <w:p>
      <w:pPr>
        <w:spacing w:after="60"/>
      </w:pPr>
    </w:p>
    <w:p>
      <w:pPr>
        <w:spacing w:after="120" w:line="290"/>
      </w:pPr>
      <w:r>
        <w:rPr>
          <w:rFonts w:ascii="Calibri" w:cs="Calibri" w:eastAsia="Calibri" w:hAnsi="Calibri"/>
          <w:color w:val="1F2A24"/>
          <w:sz w:val="21"/>
          <w:szCs w:val="21"/>
        </w:rPr>
        <w:t xml:space="preserve">Organisations that match and are not yet enrolled appear in the eligible list (below), and as amber circles on the programme map.</w:t>
      </w:r>
    </w:p>
    <w:p>
      <w:pPr>
        <w:pStyle w:val="Heading3"/>
        <w:keepNext/>
        <w:spacing w:after="100" w:before="260"/>
      </w:pPr>
      <w:bookmarkStart w:name="h_the_programme_workspace" w:id="1"/>
      <w:r>
        <w:rPr>
          <w:rFonts w:ascii="Cambria" w:cs="Cambria" w:eastAsia="Cambria" w:hAnsi="Cambria"/>
          <w:b/>
          <w:bCs/>
          <w:color w:val="2E7D4F"/>
          <w:sz w:val="26"/>
          <w:szCs w:val="26"/>
        </w:rPr>
        <w:t xml:space="preserve">The programme workspace</w:t>
      </w:r>
      <w:bookmarkEnd w:id="1"/>
    </w:p>
    <w:p>
      <w:pPr>
        <w:spacing w:after="120" w:line="290"/>
      </w:pPr>
      <w:r>
        <w:rPr>
          <w:rFonts w:ascii="Calibri" w:cs="Calibri" w:eastAsia="Calibri" w:hAnsi="Calibri"/>
          <w:color w:val="1F2A24"/>
          <w:sz w:val="21"/>
          <w:szCs w:val="21"/>
        </w:rPr>
        <w:t xml:space="preserve">Press a programme card. At the top:</w:t>
      </w:r>
    </w:p>
    <w:p>
      <w:pPr>
        <w:pStyle w:val="ListParagraph"/>
        <w:numPr>
          <w:ilvl w:val="0"/>
          <w:numId w:val="2"/>
        </w:numPr>
        <w:spacing w:after="6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Programmes</w:t>
      </w:r>
      <w:r>
        <w:rPr>
          <w:rFonts w:ascii="Calibri" w:cs="Calibri" w:eastAsia="Calibri" w:hAnsi="Calibri"/>
          <w:color w:val="1F2A24"/>
          <w:sz w:val="21"/>
          <w:szCs w:val="21"/>
        </w:rPr>
        <w:t xml:space="preserve"> back link, the programme name, a status label, and "funder · start → end".</w:t>
      </w:r>
    </w:p>
    <w:p>
      <w:pPr>
        <w:pStyle w:val="ListParagraph"/>
        <w:numPr>
          <w:ilvl w:val="0"/>
          <w:numId w:val="2"/>
        </w:numPr>
        <w:spacing w:after="60" w:line="280"/>
      </w:pPr>
      <w:r>
        <w:rPr>
          <w:rFonts w:ascii="Calibri" w:cs="Calibri" w:eastAsia="Calibri" w:hAnsi="Calibri"/>
          <w:b/>
          <w:bCs/>
          <w:color w:val="1F2A24"/>
          <w:sz w:val="21"/>
          <w:szCs w:val="21"/>
        </w:rPr>
        <w:t xml:space="preserve">Donor report</w:t>
      </w:r>
      <w:r>
        <w:rPr>
          <w:rFonts w:ascii="Calibri" w:cs="Calibri" w:eastAsia="Calibri" w:hAnsi="Calibri"/>
          <w:color w:val="1F2A24"/>
          <w:sz w:val="21"/>
          <w:szCs w:val="21"/>
        </w:rPr>
        <w:t xml:space="preserve"> (see "Reports for donors").</w:t>
      </w:r>
    </w:p>
    <w:p>
      <w:pPr>
        <w:pStyle w:val="ListParagraph"/>
        <w:numPr>
          <w:ilvl w:val="0"/>
          <w:numId w:val="2"/>
        </w:numPr>
        <w:spacing w:after="60" w:line="280"/>
      </w:pPr>
      <w:r>
        <w:rPr>
          <w:rFonts w:ascii="Calibri" w:cs="Calibri" w:eastAsia="Calibri" w:hAnsi="Calibri"/>
          <w:b/>
          <w:bCs/>
          <w:color w:val="1F2A24"/>
          <w:sz w:val="21"/>
          <w:szCs w:val="21"/>
        </w:rPr>
        <w:t xml:space="preserve">Edit programme</w:t>
      </w:r>
      <w:r>
        <w:rPr>
          <w:rFonts w:ascii="Calibri" w:cs="Calibri" w:eastAsia="Calibri" w:hAnsi="Calibri"/>
          <w:color w:val="1F2A24"/>
          <w:sz w:val="21"/>
          <w:szCs w:val="21"/>
        </w:rPr>
        <w:t xml:space="preserve">.</w:t>
      </w:r>
    </w:p>
    <w:p>
      <w:pPr>
        <w:spacing w:after="60"/>
      </w:pPr>
    </w:p>
    <w:p>
      <w:pPr>
        <w:spacing w:after="120" w:line="290"/>
      </w:pPr>
      <w:r>
        <w:rPr>
          <w:rFonts w:ascii="Calibri" w:cs="Calibri" w:eastAsia="Calibri" w:hAnsi="Calibri"/>
          <w:color w:val="1F2A24"/>
          <w:sz w:val="21"/>
          <w:szCs w:val="21"/>
        </w:rPr>
        <w:t xml:space="preserve">Below are six tabs: </w:t>
      </w:r>
      <w:r>
        <w:rPr>
          <w:rFonts w:ascii="Calibri" w:cs="Calibri" w:eastAsia="Calibri" w:hAnsi="Calibri"/>
          <w:b/>
          <w:bCs/>
          <w:color w:val="1F2A24"/>
          <w:sz w:val="21"/>
          <w:szCs w:val="21"/>
        </w:rPr>
        <w:t xml:space="preserve">Results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Map</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Participants (n)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Support ledger (n)</w:t>
      </w:r>
      <w:r>
        <w:rPr>
          <w:rFonts w:ascii="Calibri" w:cs="Calibri" w:eastAsia="Calibri" w:hAnsi="Calibri"/>
          <w:color w:val="1F2A24"/>
          <w:sz w:val="21"/>
          <w:szCs w:val="21"/>
        </w:rPr>
        <w:t xml:space="preserve"> (n is the number of support records), </w:t>
      </w:r>
      <w:r>
        <w:rPr>
          <w:rFonts w:ascii="Calibri" w:cs="Calibri" w:eastAsia="Calibri" w:hAnsi="Calibri"/>
          <w:b/>
          <w:bCs/>
          <w:color w:val="1F2A24"/>
          <w:sz w:val="21"/>
          <w:szCs w:val="21"/>
        </w:rPr>
        <w:t xml:space="preserve">Results framework</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Notices</w:t>
      </w:r>
      <w:r>
        <w:rPr>
          <w:rFonts w:ascii="Calibri" w:cs="Calibri" w:eastAsia="Calibri" w:hAnsi="Calibri"/>
          <w:color w:val="1F2A24"/>
          <w:sz w:val="21"/>
          <w:szCs w:val="21"/>
        </w:rPr>
        <w:t xml:space="preserve">.</w:t>
      </w:r>
    </w:p>
    <w:p>
      <w:pPr>
        <w:pStyle w:val="Heading4"/>
        <w:keepNext/>
        <w:spacing w:after="80" w:before="200"/>
      </w:pPr>
      <w:bookmarkStart w:name="h_results_tab" w:id="1"/>
      <w:r>
        <w:rPr>
          <w:rFonts w:ascii="Calibri" w:cs="Calibri" w:eastAsia="Calibri" w:hAnsi="Calibri"/>
          <w:b/>
          <w:bCs/>
          <w:color w:val="4A5A50"/>
          <w:sz w:val="22"/>
          <w:szCs w:val="22"/>
        </w:rPr>
        <w:t xml:space="preserve">Results tab</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Live progress against the target and budget.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6594"/>
      </w:tblGrid>
      <w:tr>
        <w:trPr>
          <w:cantSplit/>
          <w:tblHeader/>
        </w:trPr>
        <w:tc>
          <w:tcPr>
            <w:tcW w:type="dxa" w:w="304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Block</w:t>
            </w:r>
          </w:p>
        </w:tc>
        <w:tc>
          <w:tcPr>
            <w:tcW w:type="dxa" w:w="659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shows</w:t>
            </w:r>
          </w:p>
        </w:tc>
      </w:tr>
      <w:tr>
        <w:trPr>
          <w:cantSplit/>
          <w:tblHeader w:val="false"/>
        </w:trPr>
        <w:tc>
          <w:tcPr>
            <w:tcW w:type="dxa" w:w="30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Enrolment</w:t>
            </w:r>
          </w:p>
        </w:tc>
        <w:tc>
          <w:tcPr>
            <w:tcW w:type="dxa" w:w="65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enrolled over the target, the percentage with a green bar, and a line "x active · y districts · z enterprises · w active batches".</w:t>
            </w:r>
          </w:p>
        </w:tc>
      </w:tr>
      <w:tr>
        <w:trPr>
          <w:cantSplit/>
          <w:tblHeader w:val="false"/>
        </w:trPr>
        <w:tc>
          <w:tcPr>
            <w:tcW w:type="dxa" w:w="30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Budget used</w:t>
            </w:r>
          </w:p>
        </w:tc>
        <w:tc>
          <w:tcPr>
            <w:tcW w:type="dxa" w:w="65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Amount of budget used in the programme currency, the percentage with a bar (amber if above 100 percent) and "n support records to m farms".</w:t>
            </w:r>
          </w:p>
        </w:tc>
      </w:tr>
      <w:tr>
        <w:trPr>
          <w:cantSplit/>
          <w:tblHeader w:val="false"/>
        </w:trPr>
        <w:tc>
          <w:tcPr>
            <w:tcW w:type="dxa" w:w="30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Records since start</w:t>
            </w:r>
          </w:p>
        </w:tc>
        <w:tc>
          <w:tcPr>
            <w:tcW w:type="dxa" w:w="65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Production records the participating farms entered since the programme start date.</w:t>
            </w:r>
          </w:p>
        </w:tc>
      </w:tr>
      <w:tr>
        <w:trPr>
          <w:cantSplit/>
          <w:tblHeader w:val="false"/>
        </w:trPr>
        <w:tc>
          <w:tcPr>
            <w:tcW w:type="dxa" w:w="30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Harvest logged</w:t>
            </w:r>
          </w:p>
        </w:tc>
        <w:tc>
          <w:tcPr>
            <w:tcW w:type="dxa" w:w="65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harvest quantity and number of harvest records since start.</w:t>
            </w:r>
          </w:p>
        </w:tc>
      </w:tr>
      <w:tr>
        <w:trPr>
          <w:cantSplit/>
          <w:tblHeader w:val="false"/>
        </w:trPr>
        <w:tc>
          <w:tcPr>
            <w:tcW w:type="dxa" w:w="30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Market activity</w:t>
            </w:r>
          </w:p>
        </w:tc>
        <w:tc>
          <w:tcPr>
            <w:tcW w:type="dxa" w:w="65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Participants' active marketplace listings and contracts fulfilled since start.</w:t>
            </w:r>
          </w:p>
        </w:tc>
      </w:tr>
      <w:tr>
        <w:trPr>
          <w:cantSplit/>
          <w:tblHeader w:val="false"/>
        </w:trPr>
        <w:tc>
          <w:tcPr>
            <w:tcW w:type="dxa" w:w="30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Participants by type</w:t>
            </w:r>
          </w:p>
        </w:tc>
        <w:tc>
          <w:tcPr>
            <w:tcW w:type="dxa" w:w="65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many participants of each business type.</w:t>
            </w:r>
          </w:p>
        </w:tc>
      </w:tr>
      <w:tr>
        <w:trPr>
          <w:cantSplit/>
          <w:tblHeader w:val="false"/>
        </w:trPr>
        <w:tc>
          <w:tcPr>
            <w:tcW w:type="dxa" w:w="30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Women · youth</w:t>
            </w:r>
          </w:p>
        </w:tc>
        <w:tc>
          <w:tcPr>
            <w:tcW w:type="dxa" w:w="65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women-headed and youth-led active participants, household members reached and how many profiles are recorded. The block is amber when some active participants have no profile yet.</w:t>
            </w:r>
          </w:p>
        </w:tc>
      </w:tr>
      <w:tr>
        <w:trPr>
          <w:cantSplit/>
          <w:tblHeader w:val="false"/>
        </w:trPr>
        <w:tc>
          <w:tcPr>
            <w:tcW w:type="dxa" w:w="30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Reports resolved</w:t>
            </w:r>
          </w:p>
        </w:tc>
        <w:tc>
          <w:tcPr>
            <w:tcW w:type="dxa" w:w="65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Farmer problem reports closed since the start.</w:t>
            </w:r>
          </w:p>
        </w:tc>
      </w:tr>
      <w:tr>
        <w:trPr>
          <w:cantSplit/>
          <w:tblHeader w:val="false"/>
        </w:trPr>
        <w:tc>
          <w:tcPr>
            <w:tcW w:type="dxa" w:w="30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Reports open</w:t>
            </w:r>
          </w:p>
        </w:tc>
        <w:tc>
          <w:tcPr>
            <w:tcW w:type="dxa" w:w="65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Farmer problem reports still open.</w:t>
            </w:r>
          </w:p>
        </w:tc>
      </w:tr>
    </w:tbl>
    <w:p>
      <w:pPr>
        <w:spacing w:after="160"/>
      </w:pPr>
    </w:p>
    <w:p>
      <w:pPr>
        <w:spacing w:after="120" w:line="290"/>
      </w:pPr>
      <w:r>
        <w:rPr>
          <w:rFonts w:ascii="Calibri" w:cs="Calibri" w:eastAsia="Calibri" w:hAnsi="Calibri"/>
          <w:color w:val="1F2A24"/>
          <w:sz w:val="21"/>
          <w:szCs w:val="21"/>
        </w:rPr>
        <w:t xml:space="preserve">Below: </w:t>
      </w:r>
      <w:r>
        <w:rPr>
          <w:rFonts w:ascii="Calibri" w:cs="Calibri" w:eastAsia="Calibri" w:hAnsi="Calibri"/>
          <w:b/>
          <w:bCs/>
          <w:color w:val="1F2A24"/>
          <w:sz w:val="21"/>
          <w:szCs w:val="21"/>
        </w:rPr>
        <w:t xml:space="preserve">Support by type</w:t>
      </w:r>
      <w:r>
        <w:rPr>
          <w:rFonts w:ascii="Calibri" w:cs="Calibri" w:eastAsia="Calibri" w:hAnsi="Calibri"/>
          <w:color w:val="1F2A24"/>
          <w:sz w:val="21"/>
          <w:szCs w:val="21"/>
        </w:rPr>
        <w:t xml:space="preserve"> (a bar chart of value by type), </w:t>
      </w:r>
      <w:r>
        <w:rPr>
          <w:rFonts w:ascii="Calibri" w:cs="Calibri" w:eastAsia="Calibri" w:hAnsi="Calibri"/>
          <w:b/>
          <w:bCs/>
          <w:color w:val="1F2A24"/>
          <w:sz w:val="21"/>
          <w:szCs w:val="21"/>
        </w:rPr>
        <w:t xml:space="preserve">Indicator progress</w:t>
      </w:r>
      <w:r>
        <w:rPr>
          <w:rFonts w:ascii="Calibri" w:cs="Calibri" w:eastAsia="Calibri" w:hAnsi="Calibri"/>
          <w:color w:val="1F2A24"/>
          <w:sz w:val="21"/>
          <w:szCs w:val="21"/>
        </w:rPr>
        <w:t xml:space="preserve"> (each indicator with its latest value over target, a progress bar and an "as of" date) and </w:t>
      </w:r>
      <w:r>
        <w:rPr>
          <w:rFonts w:ascii="Calibri" w:cs="Calibri" w:eastAsia="Calibri" w:hAnsi="Calibri"/>
          <w:b/>
          <w:bCs/>
          <w:color w:val="1F2A24"/>
          <w:sz w:val="21"/>
          <w:szCs w:val="21"/>
        </w:rPr>
        <w:t xml:space="preserve">Results by district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Province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District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Farms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Records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Harvest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Support value</w:t>
      </w:r>
      <w:r>
        <w:rPr>
          <w:rFonts w:ascii="Calibri" w:cs="Calibri" w:eastAsia="Calibri" w:hAnsi="Calibri"/>
          <w:color w:val="1F2A24"/>
          <w:sz w:val="21"/>
          <w:szCs w:val="21"/>
        </w:rPr>
        <w:t xml:space="preserve">).</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"Records", "Harvest" and "Reports" come from the farms' own record-keeping, for farms that are enrolled. Harvest units follow what each farm typed (kg, bags, birds), so they are added as plain numbers.</w:t>
      </w:r>
    </w:p>
    <w:p>
      <w:pPr>
        <w:pStyle w:val="Heading4"/>
        <w:keepNext/>
        <w:spacing w:after="80" w:before="200"/>
      </w:pPr>
      <w:bookmarkStart w:name="h_map_tab_programme_map_" w:id="1"/>
      <w:r>
        <w:rPr>
          <w:rFonts w:ascii="Calibri" w:cs="Calibri" w:eastAsia="Calibri" w:hAnsi="Calibri"/>
          <w:b/>
          <w:bCs/>
          <w:color w:val="4A5A50"/>
          <w:sz w:val="22"/>
          <w:szCs w:val="22"/>
        </w:rPr>
        <w:t xml:space="preserve">Map tab (programme map)</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Shows where participants are, where support has gone and where eligible organisations still wait to be enrolled.</w:t>
      </w:r>
    </w:p>
    <w:p>
      <w:pPr>
        <w:spacing w:after="120" w:line="290"/>
      </w:pPr>
      <w:r>
        <w:rPr>
          <w:rFonts w:ascii="Calibri" w:cs="Calibri" w:eastAsia="Calibri" w:hAnsi="Calibri"/>
          <w:b/>
          <w:bCs/>
          <w:color w:val="1F2A24"/>
          <w:sz w:val="21"/>
          <w:szCs w:val="21"/>
        </w:rPr>
        <w:t xml:space="preserve">How to read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28"/>
        <w:gridCol w:w="5910"/>
      </w:tblGrid>
      <w:tr>
        <w:trPr>
          <w:cantSplit/>
          <w:tblHeader/>
        </w:trPr>
        <w:tc>
          <w:tcPr>
            <w:tcW w:type="dxa" w:w="372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Symbol</w:t>
            </w:r>
          </w:p>
        </w:tc>
        <w:tc>
          <w:tcPr>
            <w:tcW w:type="dxa" w:w="591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7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Purple filled circle</w:t>
            </w:r>
          </w:p>
        </w:tc>
        <w:tc>
          <w:tcPr>
            <w:tcW w:type="dxa" w:w="59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Enrolled participants in that district. Bigger means more.</w:t>
            </w:r>
          </w:p>
        </w:tc>
      </w:tr>
      <w:tr>
        <w:trPr>
          <w:cantSplit/>
          <w:tblHeader w:val="false"/>
        </w:trPr>
        <w:tc>
          <w:tcPr>
            <w:tcW w:type="dxa" w:w="37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Amber hollow circle</w:t>
            </w:r>
          </w:p>
        </w:tc>
        <w:tc>
          <w:tcPr>
            <w:tcW w:type="dxa" w:w="59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Eligible organisations not yet enrolled. Bigger means more.</w:t>
            </w:r>
          </w:p>
        </w:tc>
      </w:tr>
      <w:tr>
        <w:trPr>
          <w:cantSplit/>
          <w:tblHeader w:val="false"/>
        </w:trPr>
        <w:tc>
          <w:tcPr>
            <w:tcW w:type="dxa" w:w="37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Green ring</w:t>
            </w:r>
          </w:p>
        </w:tc>
        <w:tc>
          <w:tcPr>
            <w:tcW w:type="dxa" w:w="59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district named in your targeting.</w:t>
            </w:r>
          </w:p>
        </w:tc>
      </w:tr>
      <w:tr>
        <w:trPr>
          <w:cantSplit/>
          <w:tblHeader w:val="false"/>
        </w:trPr>
        <w:tc>
          <w:tcPr>
            <w:tcW w:type="dxa" w:w="37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Small white circle with green edge</w:t>
            </w:r>
          </w:p>
        </w:tc>
        <w:tc>
          <w:tcPr>
            <w:tcW w:type="dxa" w:w="59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targeted district with nobody eligible or enrolled yet.</w:t>
            </w:r>
          </w:p>
        </w:tc>
      </w:tr>
      <w:tr>
        <w:trPr>
          <w:cantSplit/>
          <w:tblHeader w:val="false"/>
        </w:trPr>
        <w:tc>
          <w:tcPr>
            <w:tcW w:type="dxa" w:w="37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Dashed outline</w:t>
            </w:r>
          </w:p>
        </w:tc>
        <w:tc>
          <w:tcPr>
            <w:tcW w:type="dxa" w:w="59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district is not in the built-in list, so the circle sits at the middle of its province.</w:t>
            </w:r>
          </w:p>
        </w:tc>
      </w:tr>
    </w:tbl>
    <w:p>
      <w:pPr>
        <w:spacing w:after="160"/>
      </w:pPr>
    </w:p>
    <w:p>
      <w:pPr>
        <w:spacing w:after="120" w:line="290"/>
      </w:pPr>
      <w:r>
        <w:rPr>
          <w:rFonts w:ascii="Calibri" w:cs="Calibri" w:eastAsia="Calibri" w:hAnsi="Calibri"/>
          <w:color w:val="1F2A24"/>
          <w:sz w:val="21"/>
          <w:szCs w:val="21"/>
        </w:rPr>
        <w:t xml:space="preserve">The line above the map reads, for example, "Hand-in-Hand: 40 participants in 6 districts · 85 eligible organisations not yet enrolled · ZMW 120,000 support delivered." If some participants have no usable district, it adds how many are not drawn.</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226"/>
        </w:numPr>
        <w:spacing w:after="70" w:line="280"/>
      </w:pPr>
      <w:r>
        <w:rPr>
          <w:rFonts w:ascii="Calibri" w:cs="Calibri" w:eastAsia="Calibri" w:hAnsi="Calibri"/>
          <w:color w:val="1F2A24"/>
          <w:sz w:val="21"/>
          <w:szCs w:val="21"/>
        </w:rPr>
        <w:t xml:space="preserve">Click a circle or a row in the right-hand list (rows are sorted by participants, then eligible).</w:t>
      </w:r>
    </w:p>
    <w:p>
      <w:pPr>
        <w:pStyle w:val="ListParagraph"/>
        <w:numPr>
          <w:ilvl w:val="0"/>
          <w:numId w:val="226"/>
        </w:numPr>
        <w:spacing w:after="70" w:line="280"/>
      </w:pPr>
      <w:r>
        <w:rPr>
          <w:rFonts w:ascii="Calibri" w:cs="Calibri" w:eastAsia="Calibri" w:hAnsi="Calibri"/>
          <w:color w:val="1F2A24"/>
          <w:sz w:val="21"/>
          <w:szCs w:val="21"/>
        </w:rPr>
        <w:t xml:space="preserve">The panel shows </w:t>
      </w:r>
      <w:r>
        <w:rPr>
          <w:rFonts w:ascii="Calibri" w:cs="Calibri" w:eastAsia="Calibri" w:hAnsi="Calibri"/>
          <w:b/>
          <w:bCs/>
          <w:color w:val="1F2A24"/>
          <w:sz w:val="21"/>
          <w:szCs w:val="21"/>
        </w:rPr>
        <w:t xml:space="preserve">Participants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Eligible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Support events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Support (ZMW)</w:t>
      </w:r>
      <w:r>
        <w:rPr>
          <w:rFonts w:ascii="Calibri" w:cs="Calibri" w:eastAsia="Calibri" w:hAnsi="Calibri"/>
          <w:color w:val="1F2A24"/>
          <w:sz w:val="21"/>
          <w:szCs w:val="21"/>
        </w:rPr>
        <w:t xml:space="preserve">, then "Enrolled by type" and "Eligible, not yet enrolled" by business type.</w:t>
      </w:r>
    </w:p>
    <w:p>
      <w:pPr>
        <w:pStyle w:val="ListParagraph"/>
        <w:numPr>
          <w:ilvl w:val="0"/>
          <w:numId w:val="226"/>
        </w:numPr>
        <w:spacing w:after="70" w:line="280"/>
      </w:pPr>
      <w:r>
        <w:rPr>
          <w:rFonts w:ascii="Calibri" w:cs="Calibri" w:eastAsia="Calibri" w:hAnsi="Calibri"/>
          <w:color w:val="1F2A24"/>
          <w:sz w:val="21"/>
          <w:szCs w:val="21"/>
        </w:rPr>
        <w:t xml:space="preserve">If the programme is active and the district has eligible organisations, press </w:t>
      </w:r>
      <w:r>
        <w:rPr>
          <w:rFonts w:ascii="Calibri" w:cs="Calibri" w:eastAsia="Calibri" w:hAnsi="Calibri"/>
          <w:b/>
          <w:bCs/>
          <w:color w:val="1F2A24"/>
          <w:sz w:val="21"/>
          <w:szCs w:val="21"/>
        </w:rPr>
        <w:t xml:space="preserve">Enrol from {district}</w:t>
      </w:r>
      <w:r>
        <w:rPr>
          <w:rFonts w:ascii="Calibri" w:cs="Calibri" w:eastAsia="Calibri" w:hAnsi="Calibri"/>
          <w:color w:val="1F2A24"/>
          <w:sz w:val="21"/>
          <w:szCs w:val="21"/>
        </w:rPr>
        <w:t xml:space="preserve">. This jumps to the </w:t>
      </w:r>
      <w:r>
        <w:rPr>
          <w:rFonts w:ascii="Calibri" w:cs="Calibri" w:eastAsia="Calibri" w:hAnsi="Calibri"/>
          <w:b/>
          <w:bCs/>
          <w:color w:val="1F2A24"/>
          <w:sz w:val="21"/>
          <w:szCs w:val="21"/>
        </w:rPr>
        <w:t xml:space="preserve">Participants</w:t>
      </w:r>
      <w:r>
        <w:rPr>
          <w:rFonts w:ascii="Calibri" w:cs="Calibri" w:eastAsia="Calibri" w:hAnsi="Calibri"/>
          <w:color w:val="1F2A24"/>
          <w:sz w:val="21"/>
          <w:szCs w:val="21"/>
        </w:rPr>
        <w:t xml:space="preserve"> tab with the district filter already filled in.</w:t>
      </w:r>
    </w:p>
    <w:p>
      <w:pPr>
        <w:pStyle w:val="ListParagraph"/>
        <w:numPr>
          <w:ilvl w:val="0"/>
          <w:numId w:val="226"/>
        </w:numPr>
        <w:spacing w:after="70" w:line="280"/>
      </w:pPr>
      <w:r>
        <w:rPr>
          <w:rFonts w:ascii="Calibri" w:cs="Calibri" w:eastAsia="Calibri" w:hAnsi="Calibri"/>
          <w:color w:val="1F2A24"/>
          <w:sz w:val="21"/>
          <w:szCs w:val="21"/>
        </w:rPr>
        <w:t xml:space="preserve">Press the X to go back to all districts.</w:t>
      </w:r>
    </w:p>
    <w:p>
      <w:pPr>
        <w:spacing w:after="60"/>
      </w:pPr>
    </w:p>
    <w:p>
      <w:pPr>
        <w:pStyle w:val="Heading4"/>
        <w:keepNext/>
        <w:spacing w:after="80" w:before="200"/>
      </w:pPr>
      <w:bookmarkStart w:name="h_participants_tab_enrolling_and_managing_" w:id="1"/>
      <w:r>
        <w:rPr>
          <w:rFonts w:ascii="Calibri" w:cs="Calibri" w:eastAsia="Calibri" w:hAnsi="Calibri"/>
          <w:b/>
          <w:bCs/>
          <w:color w:val="4A5A50"/>
          <w:sz w:val="22"/>
          <w:szCs w:val="22"/>
        </w:rPr>
        <w:t xml:space="preserve">Participants tab (enrolling and managing)</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Enrolling organisations and tracking their status.</w:t>
      </w:r>
    </w:p>
    <w:p>
      <w:pPr>
        <w:spacing w:after="120" w:line="290"/>
      </w:pPr>
      <w:r>
        <w:rPr>
          <w:rFonts w:ascii="Calibri" w:cs="Calibri" w:eastAsia="Calibri" w:hAnsi="Calibri"/>
          <w:b/>
          <w:bCs/>
          <w:color w:val="1F2A24"/>
          <w:sz w:val="21"/>
          <w:szCs w:val="21"/>
        </w:rPr>
        <w:t xml:space="preserve">Enrolling one by one</w:t>
      </w:r>
    </w:p>
    <w:p>
      <w:pPr>
        <w:pStyle w:val="ListParagraph"/>
        <w:numPr>
          <w:ilvl w:val="0"/>
          <w:numId w:val="227"/>
        </w:numPr>
        <w:spacing w:after="70" w:line="280"/>
      </w:pPr>
      <w:r>
        <w:rPr>
          <w:rFonts w:ascii="Calibri" w:cs="Calibri" w:eastAsia="Calibri" w:hAnsi="Calibri"/>
          <w:color w:val="1F2A24"/>
          <w:sz w:val="21"/>
          <w:szCs w:val="21"/>
        </w:rPr>
        <w:t xml:space="preserve">Open the </w:t>
      </w:r>
      <w:r>
        <w:rPr>
          <w:rFonts w:ascii="Calibri" w:cs="Calibri" w:eastAsia="Calibri" w:hAnsi="Calibri"/>
          <w:b/>
          <w:bCs/>
          <w:color w:val="1F2A24"/>
          <w:sz w:val="21"/>
          <w:szCs w:val="21"/>
        </w:rPr>
        <w:t xml:space="preserve">Participants</w:t>
      </w:r>
      <w:r>
        <w:rPr>
          <w:rFonts w:ascii="Calibri" w:cs="Calibri" w:eastAsia="Calibri" w:hAnsi="Calibri"/>
          <w:color w:val="1F2A24"/>
          <w:sz w:val="21"/>
          <w:szCs w:val="21"/>
        </w:rPr>
        <w:t xml:space="preserve"> tab and press </w:t>
      </w:r>
      <w:r>
        <w:rPr>
          <w:rFonts w:ascii="Calibri" w:cs="Calibri" w:eastAsia="Calibri" w:hAnsi="Calibri"/>
          <w:b/>
          <w:bCs/>
          <w:color w:val="1F2A24"/>
          <w:sz w:val="21"/>
          <w:szCs w:val="21"/>
        </w:rPr>
        <w:t xml:space="preserve">Enrol participants</w:t>
      </w:r>
      <w:r>
        <w:rPr>
          <w:rFonts w:ascii="Calibri" w:cs="Calibri" w:eastAsia="Calibri" w:hAnsi="Calibri"/>
          <w:color w:val="1F2A24"/>
          <w:sz w:val="21"/>
          <w:szCs w:val="21"/>
        </w:rPr>
        <w:t xml:space="preserve"> (shown when the programme is active).</w:t>
      </w:r>
    </w:p>
    <w:p>
      <w:pPr>
        <w:pStyle w:val="ListParagraph"/>
        <w:numPr>
          <w:ilvl w:val="0"/>
          <w:numId w:val="227"/>
        </w:numPr>
        <w:spacing w:after="70" w:line="280"/>
      </w:pPr>
      <w:r>
        <w:rPr>
          <w:rFonts w:ascii="Calibri" w:cs="Calibri" w:eastAsia="Calibri" w:hAnsi="Calibri"/>
          <w:color w:val="1F2A24"/>
          <w:sz w:val="21"/>
          <w:szCs w:val="21"/>
        </w:rPr>
        <w:t xml:space="preserve">A card </w:t>
      </w:r>
      <w:r>
        <w:rPr>
          <w:rFonts w:ascii="Calibri" w:cs="Calibri" w:eastAsia="Calibri" w:hAnsi="Calibri"/>
          <w:b/>
          <w:bCs/>
          <w:color w:val="1F2A24"/>
          <w:sz w:val="21"/>
          <w:szCs w:val="21"/>
        </w:rPr>
        <w:t xml:space="preserve">Eligible organisations (opted in to data sharing, matching targeting)</w:t>
      </w:r>
      <w:r>
        <w:rPr>
          <w:rFonts w:ascii="Calibri" w:cs="Calibri" w:eastAsia="Calibri" w:hAnsi="Calibri"/>
          <w:color w:val="1F2A24"/>
          <w:sz w:val="21"/>
          <w:szCs w:val="21"/>
        </w:rPr>
        <w:t xml:space="preserve"> opens with three boxes: </w:t>
      </w:r>
      <w:r>
        <w:rPr>
          <w:rFonts w:ascii="Calibri" w:cs="Calibri" w:eastAsia="Calibri" w:hAnsi="Calibri"/>
          <w:b/>
          <w:bCs/>
          <w:color w:val="1F2A24"/>
          <w:sz w:val="21"/>
          <w:szCs w:val="21"/>
        </w:rPr>
        <w:t xml:space="preserve">Search by farm name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District (from the map)</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Cohort (optional, e.g. 2026 Season A)</w:t>
      </w:r>
      <w:r>
        <w:rPr>
          <w:rFonts w:ascii="Calibri" w:cs="Calibri" w:eastAsia="Calibri" w:hAnsi="Calibri"/>
          <w:color w:val="1F2A24"/>
          <w:sz w:val="21"/>
          <w:szCs w:val="21"/>
        </w:rPr>
        <w:t xml:space="preserve">.</w:t>
      </w:r>
    </w:p>
    <w:p>
      <w:pPr>
        <w:pStyle w:val="ListParagraph"/>
        <w:numPr>
          <w:ilvl w:val="0"/>
          <w:numId w:val="227"/>
        </w:numPr>
        <w:spacing w:after="70" w:line="280"/>
      </w:pPr>
      <w:r>
        <w:rPr>
          <w:rFonts w:ascii="Calibri" w:cs="Calibri" w:eastAsia="Calibri" w:hAnsi="Calibri"/>
          <w:color w:val="1F2A24"/>
          <w:sz w:val="21"/>
          <w:szCs w:val="21"/>
        </w:rPr>
        <w:t xml:space="preserve">Narrow the list. It shows up to 200 organisations, sorted by name. Each row has the name, business type, district and province, and enterprise categories.</w:t>
      </w:r>
    </w:p>
    <w:p>
      <w:pPr>
        <w:pStyle w:val="ListParagraph"/>
        <w:numPr>
          <w:ilvl w:val="0"/>
          <w:numId w:val="227"/>
        </w:numPr>
        <w:spacing w:after="70" w:line="280"/>
      </w:pPr>
      <w:r>
        <w:rPr>
          <w:rFonts w:ascii="Calibri" w:cs="Calibri" w:eastAsia="Calibri" w:hAnsi="Calibri"/>
          <w:color w:val="1F2A24"/>
          <w:sz w:val="21"/>
          <w:szCs w:val="21"/>
        </w:rPr>
        <w:t xml:space="preserve">Type a cohort name if you want to label this group (for example "2026 Season A" or "Camp 3"). The cohort you typed is applied to the next organisation you enrol.</w:t>
      </w:r>
    </w:p>
    <w:p>
      <w:pPr>
        <w:pStyle w:val="ListParagraph"/>
        <w:numPr>
          <w:ilvl w:val="0"/>
          <w:numId w:val="227"/>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Enrol</w:t>
      </w:r>
      <w:r>
        <w:rPr>
          <w:rFonts w:ascii="Calibri" w:cs="Calibri" w:eastAsia="Calibri" w:hAnsi="Calibri"/>
          <w:color w:val="1F2A24"/>
          <w:sz w:val="21"/>
          <w:szCs w:val="21"/>
        </w:rPr>
        <w:t xml:space="preserve"> on a row. The row disappears and a green message says "{name} enrolled — the organisation has been notified."</w:t>
      </w:r>
    </w:p>
    <w:p>
      <w:pPr>
        <w:pStyle w:val="ListParagraph"/>
        <w:numPr>
          <w:ilvl w:val="0"/>
          <w:numId w:val="227"/>
        </w:numPr>
        <w:spacing w:after="70" w:line="280"/>
      </w:pPr>
      <w:r>
        <w:rPr>
          <w:rFonts w:ascii="Calibri" w:cs="Calibri" w:eastAsia="Calibri" w:hAnsi="Calibri"/>
          <w:color w:val="1F2A24"/>
          <w:sz w:val="21"/>
          <w:szCs w:val="21"/>
        </w:rPr>
        <w:t xml:space="preserve">Repeat for each organisation. Press the X to close the card.</w:t>
      </w:r>
    </w:p>
    <w:p>
      <w:pPr>
        <w:spacing w:after="60"/>
      </w:pP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There is no "select all" or bulk-enrol button. Enrolment is one organisation at a time. To enrol many in a district, filter by that district and press </w:t>
      </w:r>
      <w:r>
        <w:rPr>
          <w:rFonts w:ascii="Calibri" w:cs="Calibri" w:eastAsia="Calibri" w:hAnsi="Calibri"/>
          <w:b/>
          <w:bCs/>
          <w:color w:val="1F2A24"/>
          <w:sz w:val="21"/>
          <w:szCs w:val="21"/>
        </w:rPr>
        <w:t xml:space="preserve">Enrol</w:t>
      </w:r>
      <w:r>
        <w:rPr>
          <w:rFonts w:ascii="Calibri" w:cs="Calibri" w:eastAsia="Calibri" w:hAnsi="Calibri"/>
          <w:color w:val="1F2A24"/>
          <w:sz w:val="21"/>
          <w:szCs w:val="21"/>
        </w:rPr>
        <w:t xml:space="preserve"> down the list. Set the cohort first so every enrolment carries it.</w:t>
      </w:r>
    </w:p>
    <w:p>
      <w:pPr>
        <w:spacing w:after="120" w:line="290"/>
      </w:pPr>
      <w:r>
        <w:rPr>
          <w:rFonts w:ascii="Calibri" w:cs="Calibri" w:eastAsia="Calibri" w:hAnsi="Calibri"/>
          <w:b/>
          <w:bCs/>
          <w:color w:val="1F2A24"/>
          <w:sz w:val="21"/>
          <w:szCs w:val="21"/>
        </w:rPr>
        <w:t xml:space="preserve">What the organisation gets.</w:t>
      </w:r>
      <w:r>
        <w:rPr>
          <w:rFonts w:ascii="Calibri" w:cs="Calibri" w:eastAsia="Calibri" w:hAnsi="Calibri"/>
          <w:color w:val="1F2A24"/>
          <w:sz w:val="21"/>
          <w:szCs w:val="21"/>
        </w:rPr>
        <w:t xml:space="preserve"> Every active member receives a notification titled "Enrolled in {programme}": "{your organisation} has enrolled your farm in "{programme}" ({funder}). You will receive programme notices and support records here."</w:t>
      </w:r>
    </w:p>
    <w:p>
      <w:pPr>
        <w:spacing w:after="120" w:line="290"/>
      </w:pPr>
      <w:r>
        <w:rPr>
          <w:rFonts w:ascii="Calibri" w:cs="Calibri" w:eastAsia="Calibri" w:hAnsi="Calibri"/>
          <w:b/>
          <w:bCs/>
          <w:color w:val="1F2A24"/>
          <w:sz w:val="21"/>
          <w:szCs w:val="21"/>
        </w:rPr>
        <w:t xml:space="preserve">The Enrolled participants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2"/>
        <w:gridCol w:w="6776"/>
      </w:tblGrid>
      <w:tr>
        <w:trPr>
          <w:cantSplit/>
          <w:tblHeader/>
        </w:trPr>
        <w:tc>
          <w:tcPr>
            <w:tcW w:type="dxa" w:w="286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Column</w:t>
            </w:r>
          </w:p>
        </w:tc>
        <w:tc>
          <w:tcPr>
            <w:tcW w:type="dxa" w:w="677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28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Participant</w:t>
            </w:r>
          </w:p>
        </w:tc>
        <w:tc>
          <w:tcPr>
            <w:tcW w:type="dxa" w:w="67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Name of the organisation.</w:t>
            </w:r>
          </w:p>
        </w:tc>
      </w:tr>
      <w:tr>
        <w:trPr>
          <w:cantSplit/>
          <w:tblHeader w:val="false"/>
        </w:trPr>
        <w:tc>
          <w:tcPr>
            <w:tcW w:type="dxa" w:w="28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Type</w:t>
            </w:r>
          </w:p>
        </w:tc>
        <w:tc>
          <w:tcPr>
            <w:tcW w:type="dxa" w:w="67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Business type (Farms, Cooperatives, Agro dealers and so on).</w:t>
            </w:r>
          </w:p>
        </w:tc>
      </w:tr>
      <w:tr>
        <w:trPr>
          <w:cantSplit/>
          <w:tblHeader w:val="false"/>
        </w:trPr>
        <w:tc>
          <w:tcPr>
            <w:tcW w:type="dxa" w:w="28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Household</w:t>
            </w:r>
          </w:p>
        </w:tc>
        <w:tc>
          <w:tcPr>
            <w:tcW w:type="dxa" w:w="67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If a household profile exists: "Woman-headed", "Man-headed" or "Head n/a", plus "· youth" and "· n members". Press it to open the profile. If none, an amber </w:t>
            </w:r>
            <w:r>
              <w:rPr>
                <w:rFonts w:ascii="Calibri" w:cs="Calibri" w:eastAsia="Calibri" w:hAnsi="Calibri"/>
                <w:b/>
                <w:bCs/>
                <w:color w:val="1F2A24"/>
                <w:sz w:val="18"/>
                <w:szCs w:val="18"/>
              </w:rPr>
              <w:t xml:space="preserve">Add profile</w:t>
            </w:r>
            <w:r>
              <w:rPr>
                <w:rFonts w:ascii="Calibri" w:cs="Calibri" w:eastAsia="Calibri" w:hAnsi="Calibri"/>
                <w:color w:val="1F2A24"/>
                <w:sz w:val="18"/>
                <w:szCs w:val="18"/>
              </w:rPr>
              <w:t xml:space="preserve"> link.</w:t>
            </w:r>
          </w:p>
        </w:tc>
      </w:tr>
      <w:tr>
        <w:trPr>
          <w:cantSplit/>
          <w:tblHeader w:val="false"/>
        </w:trPr>
        <w:tc>
          <w:tcPr>
            <w:tcW w:type="dxa" w:w="28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District</w:t>
            </w:r>
          </w:p>
        </w:tc>
        <w:tc>
          <w:tcPr>
            <w:tcW w:type="dxa" w:w="67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Where it is based.</w:t>
            </w:r>
          </w:p>
        </w:tc>
      </w:tr>
      <w:tr>
        <w:trPr>
          <w:cantSplit/>
          <w:tblHeader w:val="false"/>
        </w:trPr>
        <w:tc>
          <w:tcPr>
            <w:tcW w:type="dxa" w:w="28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Cohort</w:t>
            </w:r>
          </w:p>
        </w:tc>
        <w:tc>
          <w:tcPr>
            <w:tcW w:type="dxa" w:w="67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Cohort label or a dash.</w:t>
            </w:r>
          </w:p>
        </w:tc>
      </w:tr>
      <w:tr>
        <w:trPr>
          <w:cantSplit/>
          <w:tblHeader w:val="false"/>
        </w:trPr>
        <w:tc>
          <w:tcPr>
            <w:tcW w:type="dxa" w:w="28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Evidence</w:t>
            </w:r>
          </w:p>
        </w:tc>
        <w:tc>
          <w:tcPr>
            <w:tcW w:type="dxa" w:w="67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farms and cooperatives: records since start and harvest quantity. For other types: active listings and contracts fulfilled.</w:t>
            </w:r>
          </w:p>
        </w:tc>
      </w:tr>
      <w:tr>
        <w:trPr>
          <w:cantSplit/>
          <w:tblHeader w:val="false"/>
        </w:trPr>
        <w:tc>
          <w:tcPr>
            <w:tcW w:type="dxa" w:w="28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Support</w:t>
            </w:r>
          </w:p>
        </w:tc>
        <w:tc>
          <w:tcPr>
            <w:tcW w:type="dxa" w:w="67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support records and their value in the programme currency.</w:t>
            </w:r>
          </w:p>
        </w:tc>
      </w:tr>
      <w:tr>
        <w:trPr>
          <w:cantSplit/>
          <w:tblHeader w:val="false"/>
        </w:trPr>
        <w:tc>
          <w:tcPr>
            <w:tcW w:type="dxa" w:w="28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Status</w:t>
            </w:r>
          </w:p>
        </w:tc>
        <w:tc>
          <w:tcPr>
            <w:tcW w:type="dxa" w:w="67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Active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Completed</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Withdrawn</w:t>
            </w:r>
            <w:r>
              <w:rPr>
                <w:rFonts w:ascii="Calibri" w:cs="Calibri" w:eastAsia="Calibri" w:hAnsi="Calibri"/>
                <w:color w:val="1F2A24"/>
                <w:sz w:val="18"/>
                <w:szCs w:val="18"/>
              </w:rPr>
              <w:t xml:space="preserve">.</w:t>
            </w:r>
          </w:p>
        </w:tc>
      </w:tr>
      <w:tr>
        <w:trPr>
          <w:cantSplit/>
          <w:tblHeader w:val="false"/>
        </w:trPr>
        <w:tc>
          <w:tcPr>
            <w:tcW w:type="dxa" w:w="28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Actions</w:t>
            </w:r>
          </w:p>
        </w:tc>
        <w:tc>
          <w:tcPr>
            <w:tcW w:type="dxa" w:w="67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active rows: </w:t>
            </w:r>
            <w:r>
              <w:rPr>
                <w:rFonts w:ascii="Calibri" w:cs="Calibri" w:eastAsia="Calibri" w:hAnsi="Calibri"/>
                <w:b/>
                <w:bCs/>
                <w:color w:val="1F2A24"/>
                <w:sz w:val="18"/>
                <w:szCs w:val="18"/>
              </w:rPr>
              <w:t xml:space="preserve">Complete</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Withdraw</w:t>
            </w:r>
            <w:r>
              <w:rPr>
                <w:rFonts w:ascii="Calibri" w:cs="Calibri" w:eastAsia="Calibri" w:hAnsi="Calibri"/>
                <w:color w:val="1F2A24"/>
                <w:sz w:val="18"/>
                <w:szCs w:val="18"/>
              </w:rPr>
              <w:t xml:space="preserve">. For others: </w:t>
            </w:r>
            <w:r>
              <w:rPr>
                <w:rFonts w:ascii="Calibri" w:cs="Calibri" w:eastAsia="Calibri" w:hAnsi="Calibri"/>
                <w:b/>
                <w:bCs/>
                <w:color w:val="1F2A24"/>
                <w:sz w:val="18"/>
                <w:szCs w:val="18"/>
              </w:rPr>
              <w:t xml:space="preserve">Reactivate</w:t>
            </w:r>
            <w:r>
              <w:rPr>
                <w:rFonts w:ascii="Calibri" w:cs="Calibri" w:eastAsia="Calibri" w:hAnsi="Calibri"/>
                <w:color w:val="1F2A24"/>
                <w:sz w:val="18"/>
                <w:szCs w:val="18"/>
              </w:rPr>
              <w:t xml:space="preserve">.</w:t>
            </w:r>
          </w:p>
        </w:tc>
      </w:tr>
    </w:tbl>
    <w:p>
      <w:pPr>
        <w:spacing w:after="160"/>
      </w:pPr>
    </w:p>
    <w:p>
      <w:pPr>
        <w:spacing w:after="120" w:line="290"/>
      </w:pPr>
      <w:r>
        <w:rPr>
          <w:rFonts w:ascii="Calibri" w:cs="Calibri" w:eastAsia="Calibri" w:hAnsi="Calibri"/>
          <w:b/>
          <w:bCs/>
          <w:color w:val="1F2A24"/>
          <w:sz w:val="21"/>
          <w:szCs w:val="21"/>
        </w:rPr>
        <w:t xml:space="preserve">Enrolment statuses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7"/>
        <w:gridCol w:w="6501"/>
      </w:tblGrid>
      <w:tr>
        <w:trPr>
          <w:cantSplit/>
          <w:tblHeader/>
        </w:trPr>
        <w:tc>
          <w:tcPr>
            <w:tcW w:type="dxa" w:w="313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Status</w:t>
            </w:r>
          </w:p>
        </w:tc>
        <w:tc>
          <w:tcPr>
            <w:tcW w:type="dxa" w:w="650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31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Active</w:t>
            </w:r>
          </w:p>
        </w:tc>
        <w:tc>
          <w:tcPr>
            <w:tcW w:type="dxa" w:w="65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Takes part. Counts in the indicator values, notices and support recording.</w:t>
            </w:r>
          </w:p>
        </w:tc>
      </w:tr>
      <w:tr>
        <w:trPr>
          <w:cantSplit/>
          <w:tblHeader w:val="false"/>
        </w:trPr>
        <w:tc>
          <w:tcPr>
            <w:tcW w:type="dxa" w:w="31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Completed</w:t>
            </w:r>
          </w:p>
        </w:tc>
        <w:tc>
          <w:tcPr>
            <w:tcW w:type="dxa" w:w="65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Finished the programme. No longer counted as active.</w:t>
            </w:r>
          </w:p>
        </w:tc>
      </w:tr>
      <w:tr>
        <w:trPr>
          <w:cantSplit/>
          <w:tblHeader w:val="false"/>
        </w:trPr>
        <w:tc>
          <w:tcPr>
            <w:tcW w:type="dxa" w:w="31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Withdrawn</w:t>
            </w:r>
          </w:p>
        </w:tc>
        <w:tc>
          <w:tcPr>
            <w:tcW w:type="dxa" w:w="65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Left or was removed. No longer counted as active.</w:t>
            </w:r>
          </w:p>
        </w:tc>
      </w:tr>
    </w:tbl>
    <w:p>
      <w:pPr>
        <w:spacing w:after="160"/>
      </w:pPr>
    </w:p>
    <w:p>
      <w:pPr>
        <w:spacing w:after="120" w:line="290"/>
      </w:pPr>
      <w:r>
        <w:rPr>
          <w:rFonts w:ascii="Calibri" w:cs="Calibri" w:eastAsia="Calibri" w:hAnsi="Calibri"/>
          <w:color w:val="1F2A24"/>
          <w:sz w:val="21"/>
          <w:szCs w:val="21"/>
        </w:rPr>
        <w:t xml:space="preserve">Pressing </w:t>
      </w:r>
      <w:r>
        <w:rPr>
          <w:rFonts w:ascii="Calibri" w:cs="Calibri" w:eastAsia="Calibri" w:hAnsi="Calibri"/>
          <w:b/>
          <w:bCs/>
          <w:color w:val="1F2A24"/>
          <w:sz w:val="21"/>
          <w:szCs w:val="21"/>
        </w:rPr>
        <w:t xml:space="preserve">Complete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Withdraw</w:t>
      </w:r>
      <w:r>
        <w:rPr>
          <w:rFonts w:ascii="Calibri" w:cs="Calibri" w:eastAsia="Calibri" w:hAnsi="Calibri"/>
          <w:color w:val="1F2A24"/>
          <w:sz w:val="21"/>
          <w:szCs w:val="21"/>
        </w:rPr>
        <w:t xml:space="preserve"> shows "{name} marked completed." or "{name} marked withdrawn." </w:t>
      </w:r>
      <w:r>
        <w:rPr>
          <w:rFonts w:ascii="Calibri" w:cs="Calibri" w:eastAsia="Calibri" w:hAnsi="Calibri"/>
          <w:b/>
          <w:bCs/>
          <w:color w:val="1F2A24"/>
          <w:sz w:val="21"/>
          <w:szCs w:val="21"/>
        </w:rPr>
        <w:t xml:space="preserve">Reactivate</w:t>
      </w:r>
      <w:r>
        <w:rPr>
          <w:rFonts w:ascii="Calibri" w:cs="Calibri" w:eastAsia="Calibri" w:hAnsi="Calibri"/>
          <w:color w:val="1F2A24"/>
          <w:sz w:val="21"/>
          <w:szCs w:val="21"/>
        </w:rPr>
        <w:t xml:space="preserve"> sets it back to active. An organisation that was withdrawn can be enrolled again; its enrolment date is reset.</w:t>
      </w:r>
    </w:p>
    <w:p>
      <w:pPr>
        <w:spacing w:after="120" w:line="290"/>
      </w:pPr>
      <w:r>
        <w:rPr>
          <w:rFonts w:ascii="Calibri" w:cs="Calibri" w:eastAsia="Calibri" w:hAnsi="Calibri"/>
          <w:b/>
          <w:bCs/>
          <w:color w:val="1F2A24"/>
          <w:sz w:val="21"/>
          <w:szCs w:val="21"/>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36"/>
        <w:gridCol w:w="4402"/>
      </w:tblGrid>
      <w:tr>
        <w:trPr>
          <w:cantSplit/>
          <w:tblHeader/>
        </w:trPr>
        <w:tc>
          <w:tcPr>
            <w:tcW w:type="dxa" w:w="523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w:t>
            </w:r>
          </w:p>
        </w:tc>
        <w:tc>
          <w:tcPr>
            <w:tcW w:type="dxa" w:w="440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52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is not eligible: it must have opted in to data sharing and match the programme targeting</w:t>
            </w:r>
          </w:p>
        </w:tc>
        <w:tc>
          <w:tcPr>
            <w:tcW w:type="dxa" w:w="44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organisation withdrew consent or no longer matches.</w:t>
            </w:r>
          </w:p>
        </w:tc>
      </w:tr>
      <w:tr>
        <w:trPr>
          <w:cantSplit/>
          <w:tblHeader w:val="false"/>
        </w:trPr>
        <w:tc>
          <w:tcPr>
            <w:tcW w:type="dxa" w:w="52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is already enrolled</w:t>
            </w:r>
          </w:p>
        </w:tc>
        <w:tc>
          <w:tcPr>
            <w:tcW w:type="dxa" w:w="44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It is already active in this programme.</w:t>
            </w:r>
          </w:p>
        </w:tc>
      </w:tr>
      <w:tr>
        <w:trPr>
          <w:cantSplit/>
          <w:tblHeader w:val="false"/>
        </w:trPr>
        <w:tc>
          <w:tcPr>
            <w:tcW w:type="dxa" w:w="52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Programme is closed; enrolment is not open (or suspended)</w:t>
            </w:r>
          </w:p>
        </w:tc>
        <w:tc>
          <w:tcPr>
            <w:tcW w:type="dxa" w:w="44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Change the programme status first.</w:t>
            </w:r>
          </w:p>
        </w:tc>
      </w:tr>
      <w:tr>
        <w:trPr>
          <w:cantSplit/>
          <w:tblHeader w:val="false"/>
        </w:trPr>
        <w:tc>
          <w:tcPr>
            <w:tcW w:type="dxa" w:w="52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Permission denied: you need create access to enrolment</w:t>
            </w:r>
          </w:p>
        </w:tc>
        <w:tc>
          <w:tcPr>
            <w:tcW w:type="dxa" w:w="44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Ask the administrator.</w:t>
            </w:r>
          </w:p>
        </w:tc>
      </w:tr>
    </w:tbl>
    <w:p>
      <w:pPr>
        <w:spacing w:after="160"/>
      </w:pPr>
    </w:p>
    <w:p>
      <w:pPr>
        <w:spacing w:after="120" w:line="290"/>
      </w:pPr>
      <w:r>
        <w:rPr>
          <w:rFonts w:ascii="Calibri" w:cs="Calibri" w:eastAsia="Calibri" w:hAnsi="Calibri"/>
          <w:b/>
          <w:bCs/>
          <w:color w:val="1F2A24"/>
          <w:sz w:val="21"/>
          <w:szCs w:val="21"/>
        </w:rPr>
        <w:t xml:space="preserve">Household profile (from the partner side).</w:t>
      </w:r>
      <w:r>
        <w:rPr>
          <w:rFonts w:ascii="Calibri" w:cs="Calibri" w:eastAsia="Calibri" w:hAnsi="Calibri"/>
          <w:color w:val="1F2A24"/>
          <w:sz w:val="21"/>
          <w:szCs w:val="21"/>
        </w:rPr>
        <w:t xml:space="preserve"> Press the </w:t>
      </w:r>
      <w:r>
        <w:rPr>
          <w:rFonts w:ascii="Calibri" w:cs="Calibri" w:eastAsia="Calibri" w:hAnsi="Calibri"/>
          <w:b/>
          <w:bCs/>
          <w:color w:val="1F2A24"/>
          <w:sz w:val="21"/>
          <w:szCs w:val="21"/>
        </w:rPr>
        <w:t xml:space="preserve">Household</w:t>
      </w:r>
      <w:r>
        <w:rPr>
          <w:rFonts w:ascii="Calibri" w:cs="Calibri" w:eastAsia="Calibri" w:hAnsi="Calibri"/>
          <w:color w:val="1F2A24"/>
          <w:sz w:val="21"/>
          <w:szCs w:val="21"/>
        </w:rPr>
        <w:t xml:space="preserve"> cell to open </w:t>
      </w:r>
      <w:r>
        <w:rPr>
          <w:rFonts w:ascii="Calibri" w:cs="Calibri" w:eastAsia="Calibri" w:hAnsi="Calibri"/>
          <w:b/>
          <w:bCs/>
          <w:color w:val="1F2A24"/>
          <w:sz w:val="21"/>
          <w:szCs w:val="21"/>
        </w:rPr>
        <w:t xml:space="preserve">Household profile — {name}</w:t>
      </w:r>
      <w:r>
        <w:rPr>
          <w:rFonts w:ascii="Calibri" w:cs="Calibri" w:eastAsia="Calibri" w:hAnsi="Calibri"/>
          <w:color w:val="1F2A24"/>
          <w:sz w:val="21"/>
          <w:szCs w:val="21"/>
        </w:rPr>
        <w:t xml:space="preserve"> and fill the same form the farm sees (see Chapter 5 and Chapter 6). A note says it is "Used only for disaggregated programme results (women, youth, household members reached). The participant can also fill this in from their own settings." You can save a profile only for organisations enrolled in one of your programmes, and only if you have "programmes edit" permission: "Permission denied: only the organisation's director / admin or a partner it is enrolled with can set this profile".</w:t>
      </w:r>
    </w:p>
    <w:p>
      <w:pPr>
        <w:pStyle w:val="Heading4"/>
        <w:keepNext/>
        <w:spacing w:after="80" w:before="200"/>
      </w:pPr>
      <w:bookmarkStart w:name="h_support_ledger_tab" w:id="1"/>
      <w:r>
        <w:rPr>
          <w:rFonts w:ascii="Calibri" w:cs="Calibri" w:eastAsia="Calibri" w:hAnsi="Calibri"/>
          <w:b/>
          <w:bCs/>
          <w:color w:val="4A5A50"/>
          <w:sz w:val="22"/>
          <w:szCs w:val="22"/>
        </w:rPr>
        <w:t xml:space="preserve">Support ledger tab</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The record of what the programme actually delivered: inputs, cash, training.</w:t>
      </w:r>
    </w:p>
    <w:p>
      <w:pPr>
        <w:spacing w:after="120" w:line="290"/>
      </w:pPr>
      <w:r>
        <w:rPr>
          <w:rFonts w:ascii="Calibri" w:cs="Calibri" w:eastAsia="Calibri" w:hAnsi="Calibri"/>
          <w:b/>
          <w:bCs/>
          <w:color w:val="1F2A24"/>
          <w:sz w:val="21"/>
          <w:szCs w:val="21"/>
        </w:rPr>
        <w:t xml:space="preserve">Record support delivered</w:t>
      </w:r>
    </w:p>
    <w:p>
      <w:pPr>
        <w:pStyle w:val="ListParagraph"/>
        <w:numPr>
          <w:ilvl w:val="0"/>
          <w:numId w:val="228"/>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Support ledger</w:t>
      </w:r>
      <w:r>
        <w:rPr>
          <w:rFonts w:ascii="Calibri" w:cs="Calibri" w:eastAsia="Calibri" w:hAnsi="Calibri"/>
          <w:color w:val="1F2A24"/>
          <w:sz w:val="21"/>
          <w:szCs w:val="21"/>
        </w:rPr>
        <w:t xml:space="preserve">. The card </w:t>
      </w:r>
      <w:r>
        <w:rPr>
          <w:rFonts w:ascii="Calibri" w:cs="Calibri" w:eastAsia="Calibri" w:hAnsi="Calibri"/>
          <w:b/>
          <w:bCs/>
          <w:color w:val="1F2A24"/>
          <w:sz w:val="21"/>
          <w:szCs w:val="21"/>
        </w:rPr>
        <w:t xml:space="preserve">Record support delivered</w:t>
      </w:r>
      <w:r>
        <w:rPr>
          <w:rFonts w:ascii="Calibri" w:cs="Calibri" w:eastAsia="Calibri" w:hAnsi="Calibri"/>
          <w:color w:val="1F2A24"/>
          <w:sz w:val="21"/>
          <w:szCs w:val="21"/>
        </w:rPr>
        <w:t xml:space="preserve"> needs at least one active participant ("Enrol farms first.").</w:t>
      </w:r>
    </w:p>
    <w:p>
      <w:pPr>
        <w:pStyle w:val="ListParagraph"/>
        <w:numPr>
          <w:ilvl w:val="0"/>
          <w:numId w:val="228"/>
        </w:numPr>
        <w:spacing w:after="70" w:line="280"/>
      </w:pPr>
      <w:r>
        <w:rPr>
          <w:rFonts w:ascii="Calibri" w:cs="Calibri" w:eastAsia="Calibri" w:hAnsi="Calibri"/>
          <w:color w:val="1F2A24"/>
          <w:sz w:val="21"/>
          <w:szCs w:val="21"/>
        </w:rPr>
        <w:t xml:space="preserve">Fill in the form.</w:t>
      </w:r>
    </w:p>
    <w:p>
      <w:pPr>
        <w:pStyle w:val="ListParagraph"/>
        <w:numPr>
          <w:ilvl w:val="0"/>
          <w:numId w:val="228"/>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Record</w:t>
      </w:r>
      <w:r>
        <w:rPr>
          <w:rFonts w:ascii="Calibri" w:cs="Calibri" w:eastAsia="Calibri" w:hAnsi="Calibri"/>
          <w:color w:val="1F2A24"/>
          <w:sz w:val="21"/>
          <w:szCs w:val="21"/>
        </w:rP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4"/>
        <w:gridCol w:w="1729"/>
        <w:gridCol w:w="5205"/>
      </w:tblGrid>
      <w:tr>
        <w:trPr>
          <w:cantSplit/>
          <w:tblHeader/>
        </w:trPr>
        <w:tc>
          <w:tcPr>
            <w:tcW w:type="dxa" w:w="270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72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520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27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Participant drop-down</w:t>
            </w:r>
          </w:p>
        </w:tc>
        <w:tc>
          <w:tcPr>
            <w:tcW w:type="dxa" w:w="17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52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Active participants, shown as "name — district".</w:t>
            </w:r>
          </w:p>
        </w:tc>
      </w:tr>
      <w:tr>
        <w:trPr>
          <w:cantSplit/>
          <w:tblHeader w:val="false"/>
        </w:trPr>
        <w:tc>
          <w:tcPr>
            <w:tcW w:type="dxa" w:w="27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Support type drop-down</w:t>
            </w:r>
          </w:p>
        </w:tc>
        <w:tc>
          <w:tcPr>
            <w:tcW w:type="dxa" w:w="17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52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Input voucher</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Seed / seedlings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Fertiliser</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Livestock / fingerlings / chicks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Equipment / tools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Cash grant</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Training</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Extension service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Market linkage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Working capital / grant</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Certification support</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Digital tools / devices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Cold chain / storage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Other</w:t>
            </w:r>
            <w:r>
              <w:rPr>
                <w:rFonts w:ascii="Calibri" w:cs="Calibri" w:eastAsia="Calibri" w:hAnsi="Calibri"/>
                <w:color w:val="1F2A24"/>
                <w:sz w:val="18"/>
                <w:szCs w:val="18"/>
              </w:rPr>
              <w:t xml:space="preserve">.</w:t>
            </w:r>
          </w:p>
        </w:tc>
      </w:tr>
      <w:tr>
        <w:trPr>
          <w:cantSplit/>
          <w:tblHeader w:val="false"/>
        </w:trPr>
        <w:tc>
          <w:tcPr>
            <w:tcW w:type="dxa" w:w="27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Date delivered</w:t>
            </w:r>
          </w:p>
        </w:tc>
        <w:tc>
          <w:tcPr>
            <w:tcW w:type="dxa" w:w="17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52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Defaults to today.</w:t>
            </w:r>
          </w:p>
        </w:tc>
      </w:tr>
      <w:tr>
        <w:trPr>
          <w:cantSplit/>
          <w:tblHeader w:val="false"/>
        </w:trPr>
        <w:tc>
          <w:tcPr>
            <w:tcW w:type="dxa" w:w="27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Description</w:t>
            </w:r>
          </w:p>
        </w:tc>
        <w:tc>
          <w:tcPr>
            <w:tcW w:type="dxa" w:w="17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52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"50kg D-compound + 10kg SC627 seed".</w:t>
            </w:r>
          </w:p>
        </w:tc>
      </w:tr>
      <w:tr>
        <w:trPr>
          <w:cantSplit/>
          <w:tblHeader w:val="false"/>
        </w:trPr>
        <w:tc>
          <w:tcPr>
            <w:tcW w:type="dxa" w:w="27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Qty</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Unit</w:t>
            </w:r>
          </w:p>
        </w:tc>
        <w:tc>
          <w:tcPr>
            <w:tcW w:type="dxa" w:w="17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52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Quantity defaults to 1.</w:t>
            </w:r>
          </w:p>
        </w:tc>
      </w:tr>
      <w:tr>
        <w:trPr>
          <w:cantSplit/>
          <w:tblHeader w:val="false"/>
        </w:trPr>
        <w:tc>
          <w:tcPr>
            <w:tcW w:type="dxa" w:w="27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Value</w:t>
            </w:r>
            <w:r>
              <w:rPr>
                <w:rFonts w:ascii="Calibri" w:cs="Calibri" w:eastAsia="Calibri" w:hAnsi="Calibri"/>
                <w:color w:val="1F2A24"/>
                <w:sz w:val="18"/>
                <w:szCs w:val="18"/>
              </w:rPr>
              <w:t xml:space="preserve"> and currency box</w:t>
            </w:r>
          </w:p>
        </w:tc>
        <w:tc>
          <w:tcPr>
            <w:tcW w:type="dxa" w:w="17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52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Money value of the delivery. Currency defaults to the programme currency. This value adds up to "Support delivered" and "Budget used".</w:t>
            </w:r>
          </w:p>
        </w:tc>
      </w:tr>
      <w:tr>
        <w:trPr>
          <w:cantSplit/>
          <w:tblHeader w:val="false"/>
        </w:trPr>
        <w:tc>
          <w:tcPr>
            <w:tcW w:type="dxa" w:w="27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Voucher / GRN reference</w:t>
            </w:r>
          </w:p>
        </w:tc>
        <w:tc>
          <w:tcPr>
            <w:tcW w:type="dxa" w:w="17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52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Voucher, goods-received or receipt number.</w:t>
            </w:r>
          </w:p>
        </w:tc>
      </w:tr>
      <w:tr>
        <w:trPr>
          <w:cantSplit/>
          <w:tblHeader w:val="false"/>
        </w:trPr>
        <w:tc>
          <w:tcPr>
            <w:tcW w:type="dxa" w:w="27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Notify farm</w:t>
            </w:r>
            <w:r>
              <w:rPr>
                <w:rFonts w:ascii="Calibri" w:cs="Calibri" w:eastAsia="Calibri" w:hAnsi="Calibri"/>
                <w:color w:val="1F2A24"/>
                <w:sz w:val="18"/>
                <w:szCs w:val="18"/>
              </w:rPr>
              <w:t xml:space="preserve"> checkbox</w:t>
            </w:r>
          </w:p>
        </w:tc>
        <w:tc>
          <w:tcPr>
            <w:tcW w:type="dxa" w:w="17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Ticked by default</w:t>
            </w:r>
          </w:p>
        </w:tc>
        <w:tc>
          <w:tcPr>
            <w:tcW w:type="dxa" w:w="52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Sends the farm a notification titled "{programme}: {type} received" with the description, quantity, value and reference.</w:t>
            </w:r>
          </w:p>
        </w:tc>
      </w:tr>
    </w:tbl>
    <w:p>
      <w:pPr>
        <w:spacing w:after="160"/>
      </w:pPr>
    </w:p>
    <w:p>
      <w:pPr>
        <w:spacing w:after="120" w:line="290"/>
      </w:pPr>
      <w:r>
        <w:rPr>
          <w:rFonts w:ascii="Calibri" w:cs="Calibri" w:eastAsia="Calibri" w:hAnsi="Calibri"/>
          <w:color w:val="1F2A24"/>
          <w:sz w:val="21"/>
          <w:szCs w:val="21"/>
        </w:rPr>
        <w:t xml:space="preserve">A green message says "Support recorded — the farm has been notified." (or just "Support recorded.").</w:t>
      </w:r>
    </w:p>
    <w:p>
      <w:pPr>
        <w:spacing w:after="120" w:line="290"/>
      </w:pPr>
      <w:r>
        <w:rPr>
          <w:rFonts w:ascii="Calibri" w:cs="Calibri" w:eastAsia="Calibri" w:hAnsi="Calibri"/>
          <w:b/>
          <w:bCs/>
          <w:color w:val="1F2A24"/>
          <w:sz w:val="21"/>
          <w:szCs w:val="21"/>
        </w:rPr>
        <w:t xml:space="preserve">The Support ledger table</w:t>
      </w:r>
      <w:r>
        <w:rPr>
          <w:rFonts w:ascii="Calibri" w:cs="Calibri" w:eastAsia="Calibri" w:hAnsi="Calibri"/>
          <w:color w:val="1F2A24"/>
          <w:sz w:val="21"/>
          <w:szCs w:val="21"/>
        </w:rPr>
        <w:t xml:space="preserve"> lists </w:t>
      </w:r>
      <w:r>
        <w:rPr>
          <w:rFonts w:ascii="Calibri" w:cs="Calibri" w:eastAsia="Calibri" w:hAnsi="Calibri"/>
          <w:b/>
          <w:bCs/>
          <w:color w:val="1F2A24"/>
          <w:sz w:val="21"/>
          <w:szCs w:val="21"/>
        </w:rPr>
        <w:t xml:space="preserve">Date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Farm</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Type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Description</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Qty</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Value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Ref</w:t>
      </w:r>
      <w:r>
        <w:rPr>
          <w:rFonts w:ascii="Calibri" w:cs="Calibri" w:eastAsia="Calibri" w:hAnsi="Calibri"/>
          <w:color w:val="1F2A24"/>
          <w:sz w:val="21"/>
          <w:szCs w:val="21"/>
        </w:rPr>
        <w:t xml:space="preserve">. With nothing recorded: "Nothing recorded yet."</w:t>
      </w:r>
    </w:p>
    <w:p>
      <w:pPr>
        <w:spacing w:after="120" w:line="290"/>
      </w:pPr>
      <w:r>
        <w:rPr>
          <w:rFonts w:ascii="Calibri" w:cs="Calibri" w:eastAsia="Calibri" w:hAnsi="Calibri"/>
          <w:b/>
          <w:bCs/>
          <w:color w:val="1F2A24"/>
          <w:sz w:val="21"/>
          <w:szCs w:val="21"/>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75"/>
        <w:gridCol w:w="4663"/>
      </w:tblGrid>
      <w:tr>
        <w:trPr>
          <w:cantSplit/>
          <w:tblHeader/>
        </w:trPr>
        <w:tc>
          <w:tcPr>
            <w:tcW w:type="dxa" w:w="497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w:t>
            </w:r>
          </w:p>
        </w:tc>
        <w:tc>
          <w:tcPr>
            <w:tcW w:type="dxa" w:w="466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49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 is not actively enrolled in this programme</w:t>
            </w:r>
          </w:p>
        </w:tc>
        <w:tc>
          <w:tcPr>
            <w:tcW w:type="dxa" w:w="46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Reactivate or enrol the participant first.</w:t>
            </w:r>
          </w:p>
        </w:tc>
      </w:tr>
      <w:tr>
        <w:trPr>
          <w:cantSplit/>
          <w:tblHeader w:val="false"/>
        </w:trPr>
        <w:tc>
          <w:tcPr>
            <w:tcW w:type="dxa" w:w="49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Value and quantity cannot be negative</w:t>
            </w:r>
          </w:p>
        </w:tc>
        <w:tc>
          <w:tcPr>
            <w:tcW w:type="dxa" w:w="466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Use zero or more.</w:t>
            </w:r>
          </w:p>
        </w:tc>
      </w:tr>
      <w:tr>
        <w:trPr>
          <w:cantSplit/>
          <w:tblHeader w:val="false"/>
        </w:trPr>
        <w:tc>
          <w:tcPr>
            <w:tcW w:type="dxa" w:w="49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Invalid support type</w:t>
            </w:r>
          </w:p>
        </w:tc>
        <w:tc>
          <w:tcPr>
            <w:tcW w:type="dxa" w:w="466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type was not on the list.</w:t>
            </w:r>
          </w:p>
        </w:tc>
      </w:tr>
    </w:tbl>
    <w:p>
      <w:pPr>
        <w:spacing w:after="160"/>
      </w:pP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The ledger has no edit or delete. If you record the wrong amount, tell your administrator; there is no screen to remove a support record.</w:t>
      </w:r>
    </w:p>
    <w:p>
      <w:pPr>
        <w:pStyle w:val="Heading4"/>
        <w:keepNext/>
        <w:spacing w:after="80" w:before="200"/>
      </w:pPr>
      <w:bookmarkStart w:name="h_notices_tab" w:id="1"/>
      <w:r>
        <w:rPr>
          <w:rFonts w:ascii="Calibri" w:cs="Calibri" w:eastAsia="Calibri" w:hAnsi="Calibri"/>
          <w:b/>
          <w:bCs/>
          <w:color w:val="4A5A50"/>
          <w:sz w:val="22"/>
          <w:szCs w:val="22"/>
        </w:rPr>
        <w:t xml:space="preserve">Notices tab</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Sending a message to everyone actively enrolled.</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229"/>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Notices</w:t>
      </w:r>
      <w:r>
        <w:rPr>
          <w:rFonts w:ascii="Calibri" w:cs="Calibri" w:eastAsia="Calibri" w:hAnsi="Calibri"/>
          <w:color w:val="1F2A24"/>
          <w:sz w:val="21"/>
          <w:szCs w:val="21"/>
        </w:rPr>
        <w:t xml:space="preserve">. The card is titled </w:t>
      </w:r>
      <w:r>
        <w:rPr>
          <w:rFonts w:ascii="Calibri" w:cs="Calibri" w:eastAsia="Calibri" w:hAnsi="Calibri"/>
          <w:b/>
          <w:bCs/>
          <w:color w:val="1F2A24"/>
          <w:sz w:val="21"/>
          <w:szCs w:val="21"/>
        </w:rPr>
        <w:t xml:space="preserve">Send a notice to all actively enrolled farms</w:t>
      </w:r>
      <w:r>
        <w:rPr>
          <w:rFonts w:ascii="Calibri" w:cs="Calibri" w:eastAsia="Calibri" w:hAnsi="Calibri"/>
          <w:color w:val="1F2A24"/>
          <w:sz w:val="21"/>
          <w:szCs w:val="21"/>
        </w:rPr>
        <w:t xml:space="preserve">.</w:t>
      </w:r>
    </w:p>
    <w:p>
      <w:pPr>
        <w:pStyle w:val="ListParagraph"/>
        <w:numPr>
          <w:ilvl w:val="0"/>
          <w:numId w:val="229"/>
        </w:numPr>
        <w:spacing w:after="70" w:line="280"/>
      </w:pPr>
      <w:r>
        <w:rPr>
          <w:rFonts w:ascii="Calibri" w:cs="Calibri" w:eastAsia="Calibri" w:hAnsi="Calibri"/>
          <w:color w:val="1F2A24"/>
          <w:sz w:val="21"/>
          <w:szCs w:val="21"/>
        </w:rPr>
        <w:t xml:space="preserve">Type a </w:t>
      </w:r>
      <w:r>
        <w:rPr>
          <w:rFonts w:ascii="Calibri" w:cs="Calibri" w:eastAsia="Calibri" w:hAnsi="Calibri"/>
          <w:b/>
          <w:bCs/>
          <w:color w:val="1F2A24"/>
          <w:sz w:val="21"/>
          <w:szCs w:val="21"/>
        </w:rPr>
        <w:t xml:space="preserve">Title</w:t>
      </w:r>
      <w:r>
        <w:rPr>
          <w:rFonts w:ascii="Calibri" w:cs="Calibri" w:eastAsia="Calibri" w:hAnsi="Calibri"/>
          <w:color w:val="1F2A24"/>
          <w:sz w:val="21"/>
          <w:szCs w:val="21"/>
        </w:rPr>
        <w:t xml:space="preserve"> (for example "Input collection this Friday") and a </w:t>
      </w:r>
      <w:r>
        <w:rPr>
          <w:rFonts w:ascii="Calibri" w:cs="Calibri" w:eastAsia="Calibri" w:hAnsi="Calibri"/>
          <w:b/>
          <w:bCs/>
          <w:color w:val="1F2A24"/>
          <w:sz w:val="21"/>
          <w:szCs w:val="21"/>
        </w:rPr>
        <w:t xml:space="preserve">Message</w:t>
      </w:r>
      <w:r>
        <w:rPr>
          <w:rFonts w:ascii="Calibri" w:cs="Calibri" w:eastAsia="Calibri" w:hAnsi="Calibri"/>
          <w:color w:val="1F2A24"/>
          <w:sz w:val="21"/>
          <w:szCs w:val="21"/>
        </w:rPr>
        <w:t xml:space="preserve">.</w:t>
      </w:r>
    </w:p>
    <w:p>
      <w:pPr>
        <w:pStyle w:val="ListParagraph"/>
        <w:numPr>
          <w:ilvl w:val="0"/>
          <w:numId w:val="229"/>
        </w:numPr>
        <w:spacing w:after="70" w:line="280"/>
      </w:pPr>
      <w:r>
        <w:rPr>
          <w:rFonts w:ascii="Calibri" w:cs="Calibri" w:eastAsia="Calibri" w:hAnsi="Calibri"/>
          <w:color w:val="1F2A24"/>
          <w:sz w:val="21"/>
          <w:szCs w:val="21"/>
        </w:rPr>
        <w:t xml:space="preserve">Choose a priority: </w:t>
      </w:r>
      <w:r>
        <w:rPr>
          <w:rFonts w:ascii="Calibri" w:cs="Calibri" w:eastAsia="Calibri" w:hAnsi="Calibri"/>
          <w:b/>
          <w:bCs/>
          <w:color w:val="1F2A24"/>
          <w:sz w:val="21"/>
          <w:szCs w:val="21"/>
        </w:rPr>
        <w:t xml:space="preserve">Info</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Warning</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Critical</w:t>
      </w:r>
      <w:r>
        <w:rPr>
          <w:rFonts w:ascii="Calibri" w:cs="Calibri" w:eastAsia="Calibri" w:hAnsi="Calibri"/>
          <w:color w:val="1F2A24"/>
          <w:sz w:val="21"/>
          <w:szCs w:val="21"/>
        </w:rPr>
        <w:t xml:space="preserve">.</w:t>
      </w:r>
    </w:p>
    <w:p>
      <w:pPr>
        <w:pStyle w:val="ListParagraph"/>
        <w:numPr>
          <w:ilvl w:val="0"/>
          <w:numId w:val="229"/>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Send notice</w:t>
      </w:r>
      <w:r>
        <w:rPr>
          <w:rFonts w:ascii="Calibri" w:cs="Calibri" w:eastAsia="Calibri" w:hAnsi="Calibri"/>
          <w:color w:val="1F2A24"/>
          <w:sz w:val="21"/>
          <w:szCs w:val="21"/>
        </w:rPr>
        <w:t xml:space="preserve">. A green line says "Notice sent to 40 farms (122 people)."</w:t>
      </w:r>
    </w:p>
    <w:p>
      <w:pPr>
        <w:spacing w:after="60"/>
      </w:pPr>
    </w:p>
    <w:p>
      <w:pPr>
        <w:spacing w:after="120" w:line="290"/>
      </w:pPr>
      <w:r>
        <w:rPr>
          <w:rFonts w:ascii="Calibri" w:cs="Calibri" w:eastAsia="Calibri" w:hAnsi="Calibri"/>
          <w:color w:val="1F2A24"/>
          <w:sz w:val="21"/>
          <w:szCs w:val="21"/>
        </w:rPr>
        <w:t xml:space="preserve">Each active member of each actively enrolled organisation receives a notification titled "[{programme}] {title}" with your organisation name at the bottom. Completed and withdrawn participants are not included. There is no way to pick individual recipients; for one farm, an extension officer can use </w:t>
      </w:r>
      <w:r>
        <w:rPr>
          <w:rFonts w:ascii="Calibri" w:cs="Calibri" w:eastAsia="Calibri" w:hAnsi="Calibri"/>
          <w:b/>
          <w:bCs/>
          <w:color w:val="1F2A24"/>
          <w:sz w:val="21"/>
          <w:szCs w:val="21"/>
        </w:rPr>
        <w:t xml:space="preserve">Send advice to this farm</w:t>
      </w:r>
      <w:r>
        <w:rPr>
          <w:rFonts w:ascii="Calibri" w:cs="Calibri" w:eastAsia="Calibri" w:hAnsi="Calibri"/>
          <w:color w:val="1F2A24"/>
          <w:sz w:val="21"/>
          <w:szCs w:val="21"/>
        </w:rPr>
        <w:t xml:space="preserve">.</w:t>
      </w:r>
    </w:p>
    <w:p>
      <w:pPr>
        <w:pStyle w:val="Heading3"/>
        <w:keepNext/>
        <w:spacing w:after="100" w:before="260"/>
      </w:pPr>
      <w:bookmarkStart w:name="h_reports_for_donors" w:id="1"/>
      <w:r>
        <w:rPr>
          <w:rFonts w:ascii="Cambria" w:cs="Cambria" w:eastAsia="Cambria" w:hAnsi="Cambria"/>
          <w:b/>
          <w:bCs/>
          <w:color w:val="2E7D4F"/>
          <w:sz w:val="26"/>
          <w:szCs w:val="26"/>
        </w:rPr>
        <w:t xml:space="preserve">Reports for donors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ready-made results report for the donor, as PDF or Excel.</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You need "programmes view" permission. Observers can export too.</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230"/>
        </w:numPr>
        <w:spacing w:after="70" w:line="280"/>
      </w:pPr>
      <w:r>
        <w:rPr>
          <w:rFonts w:ascii="Calibri" w:cs="Calibri" w:eastAsia="Calibri" w:hAnsi="Calibri"/>
          <w:color w:val="1F2A24"/>
          <w:sz w:val="21"/>
          <w:szCs w:val="21"/>
        </w:rPr>
        <w:t xml:space="preserve">In the programme workspace press </w:t>
      </w:r>
      <w:r>
        <w:rPr>
          <w:rFonts w:ascii="Calibri" w:cs="Calibri" w:eastAsia="Calibri" w:hAnsi="Calibri"/>
          <w:b/>
          <w:bCs/>
          <w:color w:val="1F2A24"/>
          <w:sz w:val="21"/>
          <w:szCs w:val="21"/>
        </w:rPr>
        <w:t xml:space="preserve">Donor report</w:t>
      </w:r>
      <w:r>
        <w:rPr>
          <w:rFonts w:ascii="Calibri" w:cs="Calibri" w:eastAsia="Calibri" w:hAnsi="Calibri"/>
          <w:color w:val="1F2A24"/>
          <w:sz w:val="21"/>
          <w:szCs w:val="21"/>
        </w:rPr>
        <w:t xml:space="preserve"> (top right).</w:t>
      </w:r>
    </w:p>
    <w:p>
      <w:pPr>
        <w:pStyle w:val="ListParagraph"/>
        <w:numPr>
          <w:ilvl w:val="0"/>
          <w:numId w:val="230"/>
        </w:numPr>
        <w:spacing w:after="70" w:line="280"/>
      </w:pPr>
      <w:r>
        <w:rPr>
          <w:rFonts w:ascii="Calibri" w:cs="Calibri" w:eastAsia="Calibri" w:hAnsi="Calibri"/>
          <w:color w:val="1F2A24"/>
          <w:sz w:val="21"/>
          <w:szCs w:val="21"/>
        </w:rPr>
        <w:t xml:space="preserve">A small card </w:t>
      </w:r>
      <w:r>
        <w:rPr>
          <w:rFonts w:ascii="Calibri" w:cs="Calibri" w:eastAsia="Calibri" w:hAnsi="Calibri"/>
          <w:b/>
          <w:bCs/>
          <w:color w:val="1F2A24"/>
          <w:sz w:val="21"/>
          <w:szCs w:val="21"/>
        </w:rPr>
        <w:t xml:space="preserve">Results report — reporting period</w:t>
      </w:r>
      <w:r>
        <w:rPr>
          <w:rFonts w:ascii="Calibri" w:cs="Calibri" w:eastAsia="Calibri" w:hAnsi="Calibri"/>
          <w:color w:val="1F2A24"/>
          <w:sz w:val="21"/>
          <w:szCs w:val="21"/>
        </w:rPr>
        <w:t xml:space="preserve"> opens with </w:t>
      </w:r>
      <w:r>
        <w:rPr>
          <w:rFonts w:ascii="Calibri" w:cs="Calibri" w:eastAsia="Calibri" w:hAnsi="Calibri"/>
          <w:b/>
          <w:bCs/>
          <w:color w:val="1F2A24"/>
          <w:sz w:val="21"/>
          <w:szCs w:val="21"/>
        </w:rPr>
        <w:t xml:space="preserve">From</w:t>
      </w:r>
      <w:r>
        <w:rPr>
          <w:rFonts w:ascii="Calibri" w:cs="Calibri" w:eastAsia="Calibri" w:hAnsi="Calibri"/>
          <w:color w:val="1F2A24"/>
          <w:sz w:val="21"/>
          <w:szCs w:val="21"/>
        </w:rPr>
        <w:t xml:space="preserve"> (defaults to the programme start) and </w:t>
      </w:r>
      <w:r>
        <w:rPr>
          <w:rFonts w:ascii="Calibri" w:cs="Calibri" w:eastAsia="Calibri" w:hAnsi="Calibri"/>
          <w:b/>
          <w:bCs/>
          <w:color w:val="1F2A24"/>
          <w:sz w:val="21"/>
          <w:szCs w:val="21"/>
        </w:rPr>
        <w:t xml:space="preserve">To</w:t>
      </w:r>
      <w:r>
        <w:rPr>
          <w:rFonts w:ascii="Calibri" w:cs="Calibri" w:eastAsia="Calibri" w:hAnsi="Calibri"/>
          <w:color w:val="1F2A24"/>
          <w:sz w:val="21"/>
          <w:szCs w:val="21"/>
        </w:rPr>
        <w:t xml:space="preserve"> (defaults to today).</w:t>
      </w:r>
    </w:p>
    <w:p>
      <w:pPr>
        <w:pStyle w:val="ListParagraph"/>
        <w:numPr>
          <w:ilvl w:val="0"/>
          <w:numId w:val="230"/>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PDF</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Excel</w:t>
      </w:r>
      <w:r>
        <w:rPr>
          <w:rFonts w:ascii="Calibri" w:cs="Calibri" w:eastAsia="Calibri" w:hAnsi="Calibri"/>
          <w:color w:val="1F2A24"/>
          <w:sz w:val="21"/>
          <w:szCs w:val="21"/>
        </w:rPr>
        <w:t xml:space="preserve">. The file opens in a new tab and a green message says, for example, "PDF results report generated for 2026-01-01 → 2026-10-18."</w:t>
      </w:r>
    </w:p>
    <w:p>
      <w:pPr>
        <w:spacing w:after="60"/>
      </w:pPr>
    </w:p>
    <w:p>
      <w:pPr>
        <w:spacing w:after="120" w:line="290"/>
      </w:pPr>
      <w:r>
        <w:rPr>
          <w:rFonts w:ascii="Calibri" w:cs="Calibri" w:eastAsia="Calibri" w:hAnsi="Calibri"/>
          <w:b/>
          <w:bCs/>
          <w:color w:val="1F2A24"/>
          <w:sz w:val="21"/>
          <w:szCs w:val="21"/>
        </w:rPr>
        <w:t xml:space="preserve">What the report holds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4"/>
        <w:gridCol w:w="4980"/>
        <w:gridCol w:w="2334"/>
      </w:tblGrid>
      <w:tr>
        <w:trPr>
          <w:cantSplit/>
          <w:tblHeader/>
        </w:trPr>
        <w:tc>
          <w:tcPr>
            <w:tcW w:type="dxa" w:w="232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Section</w:t>
            </w:r>
          </w:p>
        </w:tc>
        <w:tc>
          <w:tcPr>
            <w:tcW w:type="dxa" w:w="498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PDF</w:t>
            </w:r>
          </w:p>
        </w:tc>
        <w:tc>
          <w:tcPr>
            <w:tcW w:type="dxa" w:w="233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Excel sheet</w:t>
            </w:r>
          </w:p>
        </w:tc>
      </w:tr>
      <w:tr>
        <w:trPr>
          <w:cantSplit/>
          <w:tblHeader w:val="false"/>
        </w:trPr>
        <w:tc>
          <w:tcPr>
            <w:tcW w:type="dxa" w:w="23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Cover</w:t>
            </w:r>
          </w:p>
        </w:tc>
        <w:tc>
          <w:tcPr>
            <w:tcW w:type="dxa" w:w="49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Partner, programme name, period, funder, reference, status, dates, objective, targeting</w:t>
            </w:r>
          </w:p>
        </w:tc>
        <w:tc>
          <w:tcPr>
            <w:tcW w:type="dxa" w:w="23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Summary</w:t>
            </w:r>
          </w:p>
        </w:tc>
      </w:tr>
      <w:tr>
        <w:trPr>
          <w:cantSplit/>
          <w:tblHeader w:val="false"/>
        </w:trPr>
        <w:tc>
          <w:tcPr>
            <w:tcW w:type="dxa" w:w="23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 Summary of results</w:t>
            </w:r>
          </w:p>
        </w:tc>
        <w:tc>
          <w:tcPr>
            <w:tcW w:type="dxa" w:w="49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Farms enrolled against target, districts, active batches, production records, harvest, support delivered, budget used, issues resolved and open, notices issued</w:t>
            </w:r>
          </w:p>
        </w:tc>
        <w:tc>
          <w:tcPr>
            <w:tcW w:type="dxa" w:w="23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Summary</w:t>
            </w:r>
          </w:p>
        </w:tc>
      </w:tr>
      <w:tr>
        <w:trPr>
          <w:cantSplit/>
          <w:tblHeader w:val="false"/>
        </w:trPr>
        <w:tc>
          <w:tcPr>
            <w:tcW w:type="dxa" w:w="23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 Results framework</w:t>
            </w:r>
          </w:p>
        </w:tc>
        <w:tc>
          <w:tcPr>
            <w:tcW w:type="dxa" w:w="49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Each indicator against baseline and target with progress, automatic values marked with a star, the sex and age breakdown, participant figures and the reading history</w:t>
            </w:r>
          </w:p>
        </w:tc>
        <w:tc>
          <w:tcPr>
            <w:tcW w:type="dxa" w:w="23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Indicators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Indicator readings</w:t>
            </w:r>
          </w:p>
        </w:tc>
      </w:tr>
      <w:tr>
        <w:trPr>
          <w:cantSplit/>
          <w:tblHeader w:val="false"/>
        </w:trPr>
        <w:tc>
          <w:tcPr>
            <w:tcW w:type="dxa" w:w="23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 Enrolment and production</w:t>
            </w:r>
          </w:p>
        </w:tc>
        <w:tc>
          <w:tcPr>
            <w:tcW w:type="dxa" w:w="49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Per district: farms, active, records, harvest, support; plus the list of enrolled farms</w:t>
            </w:r>
          </w:p>
        </w:tc>
        <w:tc>
          <w:tcPr>
            <w:tcW w:type="dxa" w:w="23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Districts</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Enrolled farms</w:t>
            </w:r>
          </w:p>
        </w:tc>
      </w:tr>
      <w:tr>
        <w:trPr>
          <w:cantSplit/>
          <w:tblHeader w:val="false"/>
        </w:trPr>
        <w:tc>
          <w:tcPr>
            <w:tcW w:type="dxa" w:w="23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4. Support delivered</w:t>
            </w:r>
          </w:p>
        </w:tc>
        <w:tc>
          <w:tcPr>
            <w:tcW w:type="dxa" w:w="49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By type and the full ledger</w:t>
            </w:r>
          </w:p>
        </w:tc>
        <w:tc>
          <w:tcPr>
            <w:tcW w:type="dxa" w:w="233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Support by type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Support ledger</w:t>
            </w:r>
          </w:p>
        </w:tc>
      </w:tr>
      <w:tr>
        <w:trPr>
          <w:cantSplit/>
          <w:tblHeader w:val="false"/>
        </w:trPr>
        <w:tc>
          <w:tcPr>
            <w:tcW w:type="dxa" w:w="23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Methodology</w:t>
            </w:r>
          </w:p>
        </w:tc>
        <w:tc>
          <w:tcPr>
            <w:tcW w:type="dxa" w:w="49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note that enrolment, support and readings are recorded by the partner and production figures come from the farms' own records</w:t>
            </w:r>
          </w:p>
        </w:tc>
        <w:tc>
          <w:tcPr>
            <w:tcW w:type="dxa" w:w="233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r>
    </w:tbl>
    <w:p>
      <w:pPr>
        <w:spacing w:after="160"/>
      </w:pPr>
    </w:p>
    <w:p>
      <w:pPr>
        <w:spacing w:after="120" w:line="290"/>
      </w:pPr>
      <w:r>
        <w:rPr>
          <w:rFonts w:ascii="Calibri" w:cs="Calibri" w:eastAsia="Calibri" w:hAnsi="Calibri"/>
          <w:color w:val="1F2A24"/>
          <w:sz w:val="21"/>
          <w:szCs w:val="21"/>
        </w:rPr>
        <w:t xml:space="preserve">The period limits the production records, harvest and support rows. The report uses the same calculations as the screens, so it matches what you see.</w:t>
      </w:r>
    </w:p>
    <w:p>
      <w:pPr>
        <w:spacing w:after="120" w:line="290"/>
      </w:pPr>
      <w:r>
        <w:rPr>
          <w:rFonts w:ascii="Calibri" w:cs="Calibri" w:eastAsia="Calibri" w:hAnsi="Calibri"/>
          <w:b/>
          <w:bCs/>
          <w:color w:val="1F2A24"/>
          <w:sz w:val="21"/>
          <w:szCs w:val="21"/>
        </w:rPr>
        <w:t xml:space="preserve">If something goes wrong.</w:t>
      </w:r>
      <w:r>
        <w:rPr>
          <w:rFonts w:ascii="Calibri" w:cs="Calibri" w:eastAsia="Calibri" w:hAnsi="Calibri"/>
          <w:color w:val="1F2A24"/>
          <w:sz w:val="21"/>
          <w:szCs w:val="21"/>
        </w:rPr>
        <w:t xml:space="preserve"> "Period end must be after period start" means the dates are reversed.</w:t>
      </w:r>
    </w:p>
    <w:p>
      <w:pPr>
        <w:pStyle w:val="Heading2"/>
        <w:keepNext/>
        <w:spacing w:after="140" w:before="360"/>
      </w:pPr>
      <w:bookmarkStart w:name="h_chapter_5_programme_partners_monitoring_and_evaluation_resul" w:id="1"/>
      <w:r>
        <w:rPr>
          <w:rFonts w:ascii="Cambria" w:cs="Cambria" w:eastAsia="Cambria" w:hAnsi="Cambria"/>
          <w:b/>
          <w:bCs/>
          <w:color w:val="1F6B3A"/>
          <w:sz w:val="32"/>
          <w:szCs w:val="32"/>
        </w:rPr>
        <w:t xml:space="preserve">Chapter 5: Programme Partners — Monitoring and Evaluation (Results Framework)</w:t>
      </w:r>
      <w:bookmarkEnd w:id="1"/>
    </w:p>
    <w:p>
      <w:pPr>
        <w:pStyle w:val="Heading3"/>
        <w:keepNext/>
        <w:spacing w:after="100" w:before="260"/>
      </w:pPr>
      <w:bookmarkStart w:name="h_what_it_is_for_13" w:id="1"/>
      <w:r>
        <w:rPr>
          <w:rFonts w:ascii="Cambria" w:cs="Cambria" w:eastAsia="Cambria" w:hAnsi="Cambria"/>
          <w:b/>
          <w:bCs/>
          <w:color w:val="2E7D4F"/>
          <w:sz w:val="26"/>
          <w:szCs w:val="26"/>
        </w:rPr>
        <w:t xml:space="preserve">What it is for</w:t>
      </w:r>
      <w:bookmarkEnd w:id="1"/>
    </w:p>
    <w:p>
      <w:pPr>
        <w:spacing w:after="120" w:line="290"/>
      </w:pP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Results framework</w:t>
      </w:r>
      <w:r>
        <w:rPr>
          <w:rFonts w:ascii="Calibri" w:cs="Calibri" w:eastAsia="Calibri" w:hAnsi="Calibri"/>
          <w:color w:val="1F2A24"/>
          <w:sz w:val="21"/>
          <w:szCs w:val="21"/>
        </w:rPr>
        <w:t xml:space="preserve"> tab is a logical framework (logframe). It lets you write the chain of results your donor expects, attach indicators to each level, record readings and let the platform compute indicators for you from participants' own records.</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You need "programmes edit" permission to build or change the framework (administrator or programme manager). Everyone with programme access can read it.</w:t>
      </w:r>
    </w:p>
    <w:p>
      <w:pPr>
        <w:pBdr>
          <w:left w:val="single" w:color="D98A00" w:sz="24" w:space="8"/>
        </w:pBdr>
        <w:shd w:fill="FFF4E0" w:val="clear"/>
        <w:spacing w:after="160" w:before="80" w:line="280"/>
        <w:ind w:left="200" w:right="100"/>
      </w:pPr>
      <w:r>
        <w:rPr>
          <w:rFonts w:ascii="Calibri" w:cs="Calibri" w:eastAsia="Calibri" w:hAnsi="Calibri"/>
          <w:b/>
          <w:bCs/>
          <w:color w:val="D98A00"/>
          <w:sz w:val="21"/>
          <w:szCs w:val="21"/>
        </w:rPr>
        <w:t xml:space="preserve">Watch out: </w:t>
      </w:r>
      <w:r>
        <w:rPr>
          <w:rFonts w:ascii="Calibri" w:cs="Calibri" w:eastAsia="Calibri" w:hAnsi="Calibri"/>
          <w:color w:val="1F2A24"/>
          <w:sz w:val="21"/>
          <w:szCs w:val="21"/>
        </w:rPr>
        <w:t xml:space="preserve">In the current screens, the framework-editing buttons (</w:t>
      </w:r>
      <w:r>
        <w:rPr>
          <w:rFonts w:ascii="Calibri" w:cs="Calibri" w:eastAsia="Calibri" w:hAnsi="Calibri"/>
          <w:b/>
          <w:bCs/>
          <w:color w:val="1F2A24"/>
          <w:sz w:val="21"/>
          <w:szCs w:val="21"/>
        </w:rPr>
        <w:t xml:space="preserve">Goal</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Outcome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Indicator</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 Reading</w:t>
      </w:r>
      <w:r>
        <w:rPr>
          <w:rFonts w:ascii="Calibri" w:cs="Calibri" w:eastAsia="Calibri" w:hAnsi="Calibri"/>
          <w:color w:val="1F2A24"/>
          <w:sz w:val="21"/>
          <w:szCs w:val="21"/>
        </w:rPr>
        <w:t xml:space="preserve">, edit and delete icons) appear only for users who have "programmes edit" permission. The M&amp;E officer role normally has view access to programmes and edit access to M&amp;E, so an M&amp;E officer may see the framework but not the buttons. If that happens, ask an administrator to give the M&amp;E officer edit access to </w:t>
      </w:r>
      <w:r>
        <w:rPr>
          <w:rFonts w:ascii="Calibri" w:cs="Calibri" w:eastAsia="Calibri" w:hAnsi="Calibri"/>
          <w:b/>
          <w:bCs/>
          <w:color w:val="1F2A24"/>
          <w:sz w:val="21"/>
          <w:szCs w:val="21"/>
        </w:rPr>
        <w:t xml:space="preserve">Programmes</w:t>
      </w:r>
      <w:r>
        <w:rPr>
          <w:rFonts w:ascii="Calibri" w:cs="Calibri" w:eastAsia="Calibri" w:hAnsi="Calibri"/>
          <w:color w:val="1F2A24"/>
          <w:sz w:val="21"/>
          <w:szCs w:val="21"/>
        </w:rPr>
        <w:t xml:space="preserve"> in </w:t>
      </w:r>
      <w:r>
        <w:rPr>
          <w:rFonts w:ascii="Calibri" w:cs="Calibri" w:eastAsia="Calibri" w:hAnsi="Calibri"/>
          <w:b/>
          <w:bCs/>
          <w:color w:val="1F2A24"/>
          <w:sz w:val="21"/>
          <w:szCs w:val="21"/>
        </w:rPr>
        <w:t xml:space="preserve">Team &amp; Branches</w:t>
      </w:r>
      <w:r>
        <w:rPr>
          <w:rFonts w:ascii="Calibri" w:cs="Calibri" w:eastAsia="Calibri" w:hAnsi="Calibri"/>
          <w:color w:val="1F2A24"/>
          <w:sz w:val="21"/>
          <w:szCs w:val="21"/>
        </w:rPr>
        <w:t xml:space="preserve">.</w:t>
      </w:r>
    </w:p>
    <w:p>
      <w:pPr>
        <w:pStyle w:val="Heading3"/>
        <w:keepNext/>
        <w:spacing w:after="100" w:before="260"/>
      </w:pPr>
      <w:bookmarkStart w:name="h_key_words" w:id="1"/>
      <w:r>
        <w:rPr>
          <w:rFonts w:ascii="Cambria" w:cs="Cambria" w:eastAsia="Cambria" w:hAnsi="Cambria"/>
          <w:b/>
          <w:bCs/>
          <w:color w:val="2E7D4F"/>
          <w:sz w:val="26"/>
          <w:szCs w:val="26"/>
        </w:rPr>
        <w:t xml:space="preserve">Key words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12"/>
        <w:gridCol w:w="6326"/>
      </w:tblGrid>
      <w:tr>
        <w:trPr>
          <w:cantSplit/>
          <w:tblHeader/>
        </w:trPr>
        <w:tc>
          <w:tcPr>
            <w:tcW w:type="dxa" w:w="331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Word</w:t>
            </w:r>
          </w:p>
        </w:tc>
        <w:tc>
          <w:tcPr>
            <w:tcW w:type="dxa" w:w="632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Plain meaning</w:t>
            </w:r>
          </w:p>
        </w:tc>
      </w:tr>
      <w:tr>
        <w:trPr>
          <w:cantSplit/>
          <w:tblHeader w:val="false"/>
        </w:trPr>
        <w:tc>
          <w:tcPr>
            <w:tcW w:type="dxa" w:w="33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Goal / impact</w:t>
            </w:r>
          </w:p>
        </w:tc>
        <w:tc>
          <w:tcPr>
            <w:tcW w:type="dxa" w:w="63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big change the programme hopes to contribute to.</w:t>
            </w:r>
          </w:p>
        </w:tc>
      </w:tr>
      <w:tr>
        <w:trPr>
          <w:cantSplit/>
          <w:tblHeader w:val="false"/>
        </w:trPr>
        <w:tc>
          <w:tcPr>
            <w:tcW w:type="dxa" w:w="33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Outcome</w:t>
            </w:r>
          </w:p>
        </w:tc>
        <w:tc>
          <w:tcPr>
            <w:tcW w:type="dxa" w:w="63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medium-term change for participants (for example higher yields).</w:t>
            </w:r>
          </w:p>
        </w:tc>
      </w:tr>
      <w:tr>
        <w:trPr>
          <w:cantSplit/>
          <w:tblHeader w:val="false"/>
        </w:trPr>
        <w:tc>
          <w:tcPr>
            <w:tcW w:type="dxa" w:w="33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Output</w:t>
            </w:r>
          </w:p>
        </w:tc>
        <w:tc>
          <w:tcPr>
            <w:tcW w:type="dxa" w:w="63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What the programme delivers directly (for example farmers trained).</w:t>
            </w:r>
          </w:p>
        </w:tc>
      </w:tr>
      <w:tr>
        <w:trPr>
          <w:cantSplit/>
          <w:tblHeader w:val="false"/>
        </w:trPr>
        <w:tc>
          <w:tcPr>
            <w:tcW w:type="dxa" w:w="33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Activity</w:t>
            </w:r>
          </w:p>
        </w:tc>
        <w:tc>
          <w:tcPr>
            <w:tcW w:type="dxa" w:w="63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piece of work that produces an output.</w:t>
            </w:r>
          </w:p>
        </w:tc>
      </w:tr>
      <w:tr>
        <w:trPr>
          <w:cantSplit/>
          <w:tblHeader w:val="false"/>
        </w:trPr>
        <w:tc>
          <w:tcPr>
            <w:tcW w:type="dxa" w:w="33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Indicator</w:t>
            </w:r>
          </w:p>
        </w:tc>
        <w:tc>
          <w:tcPr>
            <w:tcW w:type="dxa" w:w="63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number you track to show progress.</w:t>
            </w:r>
          </w:p>
        </w:tc>
      </w:tr>
      <w:tr>
        <w:trPr>
          <w:cantSplit/>
          <w:tblHeader w:val="false"/>
        </w:trPr>
        <w:tc>
          <w:tcPr>
            <w:tcW w:type="dxa" w:w="33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Baseline</w:t>
            </w:r>
          </w:p>
        </w:tc>
        <w:tc>
          <w:tcPr>
            <w:tcW w:type="dxa" w:w="63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starting value before the programme.</w:t>
            </w:r>
          </w:p>
        </w:tc>
      </w:tr>
      <w:tr>
        <w:trPr>
          <w:cantSplit/>
          <w:tblHeader w:val="false"/>
        </w:trPr>
        <w:tc>
          <w:tcPr>
            <w:tcW w:type="dxa" w:w="33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Target</w:t>
            </w:r>
          </w:p>
        </w:tc>
        <w:tc>
          <w:tcPr>
            <w:tcW w:type="dxa" w:w="63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value you aim to reach.</w:t>
            </w:r>
          </w:p>
        </w:tc>
      </w:tr>
      <w:tr>
        <w:trPr>
          <w:cantSplit/>
          <w:tblHeader w:val="false"/>
        </w:trPr>
        <w:tc>
          <w:tcPr>
            <w:tcW w:type="dxa" w:w="33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Means of verification</w:t>
            </w:r>
          </w:p>
        </w:tc>
        <w:tc>
          <w:tcPr>
            <w:tcW w:type="dxa" w:w="63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you will prove the number (for example training registers).</w:t>
            </w:r>
          </w:p>
        </w:tc>
      </w:tr>
      <w:tr>
        <w:trPr>
          <w:cantSplit/>
          <w:tblHeader w:val="false"/>
        </w:trPr>
        <w:tc>
          <w:tcPr>
            <w:tcW w:type="dxa" w:w="33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Disaggregation</w:t>
            </w:r>
          </w:p>
        </w:tc>
        <w:tc>
          <w:tcPr>
            <w:tcW w:type="dxa" w:w="63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Splitting a number by group (women and men, youth and adults).</w:t>
            </w:r>
          </w:p>
        </w:tc>
      </w:tr>
    </w:tbl>
    <w:p>
      <w:pPr>
        <w:spacing w:after="160"/>
      </w:pPr>
    </w:p>
    <w:p>
      <w:pPr>
        <w:pStyle w:val="Heading3"/>
        <w:keepNext/>
        <w:spacing w:after="100" w:before="260"/>
      </w:pPr>
      <w:bookmarkStart w:name="h_the_result_chain" w:id="1"/>
      <w:r>
        <w:rPr>
          <w:rFonts w:ascii="Cambria" w:cs="Cambria" w:eastAsia="Cambria" w:hAnsi="Cambria"/>
          <w:b/>
          <w:bCs/>
          <w:color w:val="2E7D4F"/>
          <w:sz w:val="26"/>
          <w:szCs w:val="26"/>
        </w:rPr>
        <w:t xml:space="preserve">The result chain</w:t>
      </w:r>
      <w:bookmarkEnd w:id="1"/>
    </w:p>
    <w:p>
      <w:pPr>
        <w:spacing w:after="120" w:line="290"/>
      </w:pPr>
      <w:r>
        <w:rPr>
          <w:rFonts w:ascii="Calibri" w:cs="Calibri" w:eastAsia="Calibri" w:hAnsi="Calibri"/>
          <w:color w:val="1F2A24"/>
          <w:sz w:val="21"/>
          <w:szCs w:val="21"/>
        </w:rPr>
        <w:t xml:space="preserve">The chain has four levels, each with a coloured label: </w:t>
      </w:r>
      <w:r>
        <w:rPr>
          <w:rFonts w:ascii="Calibri" w:cs="Calibri" w:eastAsia="Calibri" w:hAnsi="Calibri"/>
          <w:b/>
          <w:bCs/>
          <w:color w:val="1F2A24"/>
          <w:sz w:val="21"/>
          <w:szCs w:val="21"/>
        </w:rPr>
        <w:t xml:space="preserve">Goal / impact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Outcome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Output</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Activity</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Building the chain</w:t>
      </w:r>
    </w:p>
    <w:p>
      <w:pPr>
        <w:pStyle w:val="ListParagraph"/>
        <w:numPr>
          <w:ilvl w:val="0"/>
          <w:numId w:val="231"/>
        </w:numPr>
        <w:spacing w:after="70" w:line="280"/>
      </w:pPr>
      <w:r>
        <w:rPr>
          <w:rFonts w:ascii="Calibri" w:cs="Calibri" w:eastAsia="Calibri" w:hAnsi="Calibri"/>
          <w:color w:val="1F2A24"/>
          <w:sz w:val="21"/>
          <w:szCs w:val="21"/>
        </w:rPr>
        <w:t xml:space="preserve">Open the </w:t>
      </w:r>
      <w:r>
        <w:rPr>
          <w:rFonts w:ascii="Calibri" w:cs="Calibri" w:eastAsia="Calibri" w:hAnsi="Calibri"/>
          <w:b/>
          <w:bCs/>
          <w:color w:val="1F2A24"/>
          <w:sz w:val="21"/>
          <w:szCs w:val="21"/>
        </w:rPr>
        <w:t xml:space="preserve">Results framework</w:t>
      </w:r>
      <w:r>
        <w:rPr>
          <w:rFonts w:ascii="Calibri" w:cs="Calibri" w:eastAsia="Calibri" w:hAnsi="Calibri"/>
          <w:color w:val="1F2A24"/>
          <w:sz w:val="21"/>
          <w:szCs w:val="21"/>
        </w:rPr>
        <w:t xml:space="preserve"> tab. With nothing there, you see "No results framework yet. Start with the goal, add outcomes and outputs, then attach indicators — or add a computed indicator such as "Participants enrolled" straight away."</w:t>
      </w:r>
    </w:p>
    <w:p>
      <w:pPr>
        <w:pStyle w:val="ListParagraph"/>
        <w:numPr>
          <w:ilvl w:val="0"/>
          <w:numId w:val="231"/>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Goal</w:t>
      </w:r>
      <w:r>
        <w:rPr>
          <w:rFonts w:ascii="Calibri" w:cs="Calibri" w:eastAsia="Calibri" w:hAnsi="Calibri"/>
          <w:color w:val="1F2A24"/>
          <w:sz w:val="21"/>
          <w:szCs w:val="21"/>
        </w:rPr>
        <w:t xml:space="preserve">. (This button disappears once a goal exists.) Type the </w:t>
      </w:r>
      <w:r>
        <w:rPr>
          <w:rFonts w:ascii="Calibri" w:cs="Calibri" w:eastAsia="Calibri" w:hAnsi="Calibri"/>
          <w:b/>
          <w:bCs/>
          <w:color w:val="1F2A24"/>
          <w:sz w:val="21"/>
          <w:szCs w:val="21"/>
        </w:rPr>
        <w:t xml:space="preserve">Goal / impact statement</w:t>
      </w:r>
      <w:r>
        <w:rPr>
          <w:rFonts w:ascii="Calibri" w:cs="Calibri" w:eastAsia="Calibri" w:hAnsi="Calibri"/>
          <w:color w:val="1F2A24"/>
          <w:sz w:val="21"/>
          <w:szCs w:val="21"/>
        </w:rPr>
        <w:t xml:space="preserve">; optionally a code (the box says "Code 1.1") and </w:t>
      </w:r>
      <w:r>
        <w:rPr>
          <w:rFonts w:ascii="Calibri" w:cs="Calibri" w:eastAsia="Calibri" w:hAnsi="Calibri"/>
          <w:b/>
          <w:bCs/>
          <w:color w:val="1F2A24"/>
          <w:sz w:val="21"/>
          <w:szCs w:val="21"/>
        </w:rPr>
        <w:t xml:space="preserve">Assumptions / risks (optional)</w:t>
      </w:r>
      <w:r>
        <w:rPr>
          <w:rFonts w:ascii="Calibri" w:cs="Calibri" w:eastAsia="Calibri" w:hAnsi="Calibri"/>
          <w:color w:val="1F2A24"/>
          <w:sz w:val="21"/>
          <w:szCs w:val="21"/>
        </w:rPr>
        <w:t xml:space="preserve">. Press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w:t>
      </w:r>
    </w:p>
    <w:p>
      <w:pPr>
        <w:pStyle w:val="ListParagraph"/>
        <w:numPr>
          <w:ilvl w:val="0"/>
          <w:numId w:val="231"/>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Outcome</w:t>
      </w:r>
      <w:r>
        <w:rPr>
          <w:rFonts w:ascii="Calibri" w:cs="Calibri" w:eastAsia="Calibri" w:hAnsi="Calibri"/>
          <w:color w:val="1F2A24"/>
          <w:sz w:val="21"/>
          <w:szCs w:val="21"/>
        </w:rPr>
        <w:t xml:space="preserve"> at the top to add an outcome under the goal. Or hover over a goal and press </w:t>
      </w:r>
      <w:r>
        <w:rPr>
          <w:rFonts w:ascii="Calibri" w:cs="Calibri" w:eastAsia="Calibri" w:hAnsi="Calibri"/>
          <w:b/>
          <w:bCs/>
          <w:color w:val="1F2A24"/>
          <w:sz w:val="21"/>
          <w:szCs w:val="21"/>
        </w:rPr>
        <w:t xml:space="preserve">+ Outcome</w:t>
      </w:r>
      <w:r>
        <w:rPr>
          <w:rFonts w:ascii="Calibri" w:cs="Calibri" w:eastAsia="Calibri" w:hAnsi="Calibri"/>
          <w:color w:val="1F2A24"/>
          <w:sz w:val="21"/>
          <w:szCs w:val="21"/>
        </w:rPr>
        <w:t xml:space="preserve">.</w:t>
      </w:r>
    </w:p>
    <w:p>
      <w:pPr>
        <w:pStyle w:val="ListParagraph"/>
        <w:numPr>
          <w:ilvl w:val="0"/>
          <w:numId w:val="231"/>
        </w:numPr>
        <w:spacing w:after="70" w:line="280"/>
      </w:pPr>
      <w:r>
        <w:rPr>
          <w:rFonts w:ascii="Calibri" w:cs="Calibri" w:eastAsia="Calibri" w:hAnsi="Calibri"/>
          <w:color w:val="1F2A24"/>
          <w:sz w:val="21"/>
          <w:szCs w:val="21"/>
        </w:rPr>
        <w:t xml:space="preserve">On an outcome, press </w:t>
      </w:r>
      <w:r>
        <w:rPr>
          <w:rFonts w:ascii="Calibri" w:cs="Calibri" w:eastAsia="Calibri" w:hAnsi="Calibri"/>
          <w:b/>
          <w:bCs/>
          <w:color w:val="1F2A24"/>
          <w:sz w:val="21"/>
          <w:szCs w:val="21"/>
        </w:rPr>
        <w:t xml:space="preserve">+ Output</w:t>
      </w:r>
      <w:r>
        <w:rPr>
          <w:rFonts w:ascii="Calibri" w:cs="Calibri" w:eastAsia="Calibri" w:hAnsi="Calibri"/>
          <w:color w:val="1F2A24"/>
          <w:sz w:val="21"/>
          <w:szCs w:val="21"/>
        </w:rPr>
        <w:t xml:space="preserve">. On an output, press </w:t>
      </w:r>
      <w:r>
        <w:rPr>
          <w:rFonts w:ascii="Calibri" w:cs="Calibri" w:eastAsia="Calibri" w:hAnsi="Calibri"/>
          <w:b/>
          <w:bCs/>
          <w:color w:val="1F2A24"/>
          <w:sz w:val="21"/>
          <w:szCs w:val="21"/>
        </w:rPr>
        <w:t xml:space="preserve">+ Activity</w:t>
      </w:r>
      <w:r>
        <w:rPr>
          <w:rFonts w:ascii="Calibri" w:cs="Calibri" w:eastAsia="Calibri" w:hAnsi="Calibri"/>
          <w:color w:val="1F2A24"/>
          <w:sz w:val="21"/>
          <w:szCs w:val="21"/>
        </w:rPr>
        <w:t xml:space="preserve">. Each child sits under its parent and is indented with a line.</w:t>
      </w:r>
    </w:p>
    <w:p>
      <w:pPr>
        <w:pStyle w:val="ListParagraph"/>
        <w:numPr>
          <w:ilvl w:val="0"/>
          <w:numId w:val="231"/>
        </w:numPr>
        <w:spacing w:after="70" w:line="280"/>
      </w:pPr>
      <w:r>
        <w:rPr>
          <w:rFonts w:ascii="Calibri" w:cs="Calibri" w:eastAsia="Calibri" w:hAnsi="Calibri"/>
          <w:color w:val="1F2A24"/>
          <w:sz w:val="21"/>
          <w:szCs w:val="21"/>
        </w:rPr>
        <w:t xml:space="preserve">Use the pencil icon to edit a statement, and the bin icon to delete.</w:t>
      </w:r>
    </w:p>
    <w:p>
      <w:pPr>
        <w:spacing w:after="60"/>
      </w:pPr>
    </w:p>
    <w:p>
      <w:pPr>
        <w:spacing w:after="120" w:line="290"/>
      </w:pPr>
      <w:r>
        <w:rPr>
          <w:rFonts w:ascii="Calibri" w:cs="Calibri" w:eastAsia="Calibri" w:hAnsi="Calibri"/>
          <w:b/>
          <w:bCs/>
          <w:color w:val="1F2A24"/>
          <w:sz w:val="21"/>
          <w:szCs w:val="21"/>
        </w:rPr>
        <w:t xml:space="preserve">Rules and messages</w:t>
      </w:r>
    </w:p>
    <w:p>
      <w:pPr>
        <w:pStyle w:val="ListParagraph"/>
        <w:numPr>
          <w:ilvl w:val="0"/>
          <w:numId w:val="2"/>
        </w:numPr>
        <w:spacing w:after="60" w:line="280"/>
      </w:pPr>
      <w:r>
        <w:rPr>
          <w:rFonts w:ascii="Calibri" w:cs="Calibri" w:eastAsia="Calibri" w:hAnsi="Calibri"/>
          <w:color w:val="1F2A24"/>
          <w:sz w:val="21"/>
          <w:szCs w:val="21"/>
        </w:rPr>
        <w:t xml:space="preserve">An outcome sits under a goal, an output under an outcome and an activity under an output. A wrong placement is refused ("An outcome cannot sit under a …").</w:t>
      </w:r>
    </w:p>
    <w:p>
      <w:pPr>
        <w:pStyle w:val="ListParagraph"/>
        <w:numPr>
          <w:ilvl w:val="0"/>
          <w:numId w:val="2"/>
        </w:numPr>
        <w:spacing w:after="60" w:line="280"/>
      </w:pPr>
      <w:r>
        <w:rPr>
          <w:rFonts w:ascii="Calibri" w:cs="Calibri" w:eastAsia="Calibri" w:hAnsi="Calibri"/>
          <w:color w:val="1F2A24"/>
          <w:sz w:val="21"/>
          <w:szCs w:val="21"/>
        </w:rPr>
        <w:t xml:space="preserve">Deleting a result asks "Delete this {level} and everything under it?" and also removes everything below it. Indicators attached to it are kept and move to "Indicators not linked to a result".</w:t>
      </w:r>
    </w:p>
    <w:p>
      <w:pPr>
        <w:spacing w:after="60"/>
      </w:pPr>
    </w:p>
    <w:p>
      <w:pPr>
        <w:pStyle w:val="Heading3"/>
        <w:keepNext/>
        <w:spacing w:after="100" w:before="260"/>
      </w:pPr>
      <w:bookmarkStart w:name="h_indicators" w:id="1"/>
      <w:r>
        <w:rPr>
          <w:rFonts w:ascii="Cambria" w:cs="Cambria" w:eastAsia="Cambria" w:hAnsi="Cambria"/>
          <w:b/>
          <w:bCs/>
          <w:color w:val="2E7D4F"/>
          <w:sz w:val="26"/>
          <w:szCs w:val="26"/>
        </w:rPr>
        <w:t xml:space="preserve">Indicators</w:t>
      </w:r>
      <w:bookmarkEnd w:id="1"/>
    </w:p>
    <w:p>
      <w:pPr>
        <w:spacing w:after="120" w:line="29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Indicator</w:t>
      </w:r>
      <w:r>
        <w:rPr>
          <w:rFonts w:ascii="Calibri" w:cs="Calibri" w:eastAsia="Calibri" w:hAnsi="Calibri"/>
          <w:color w:val="1F2A24"/>
          <w:sz w:val="21"/>
          <w:szCs w:val="21"/>
        </w:rPr>
        <w:t xml:space="preserve"> at the top (a free indicator, linkable later), or </w:t>
      </w:r>
      <w:r>
        <w:rPr>
          <w:rFonts w:ascii="Calibri" w:cs="Calibri" w:eastAsia="Calibri" w:hAnsi="Calibri"/>
          <w:b/>
          <w:bCs/>
          <w:color w:val="1F2A24"/>
          <w:sz w:val="21"/>
          <w:szCs w:val="21"/>
        </w:rPr>
        <w:t xml:space="preserve">+ Indicator</w:t>
      </w:r>
      <w:r>
        <w:rPr>
          <w:rFonts w:ascii="Calibri" w:cs="Calibri" w:eastAsia="Calibri" w:hAnsi="Calibri"/>
          <w:color w:val="1F2A24"/>
          <w:sz w:val="21"/>
          <w:szCs w:val="21"/>
        </w:rPr>
        <w:t xml:space="preserve"> on any result (attached to it).</w:t>
      </w:r>
    </w:p>
    <w:p>
      <w:pPr>
        <w:spacing w:after="120" w:line="290"/>
      </w:pPr>
      <w:r>
        <w:rPr>
          <w:rFonts w:ascii="Calibri" w:cs="Calibri" w:eastAsia="Calibri" w:hAnsi="Calibri"/>
          <w:b/>
          <w:bCs/>
          <w:color w:val="1F2A24"/>
          <w:sz w:val="21"/>
          <w:szCs w:val="21"/>
        </w:rPr>
        <w:t xml:space="preserve">The indicator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25"/>
        <w:gridCol w:w="5413"/>
      </w:tblGrid>
      <w:tr>
        <w:trPr>
          <w:cantSplit/>
          <w:tblHeader/>
        </w:trPr>
        <w:tc>
          <w:tcPr>
            <w:tcW w:type="dxa" w:w="422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541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42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Indicator</w:t>
            </w:r>
            <w:r>
              <w:rPr>
                <w:rFonts w:ascii="Calibri" w:cs="Calibri" w:eastAsia="Calibri" w:hAnsi="Calibri"/>
                <w:color w:val="1F2A24"/>
                <w:sz w:val="18"/>
                <w:szCs w:val="18"/>
              </w:rPr>
              <w:t xml:space="preserve"> (for example "Farmers trained in GAP")</w:t>
            </w:r>
          </w:p>
        </w:tc>
        <w:tc>
          <w:tcPr>
            <w:tcW w:type="dxa" w:w="54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Required. The platform makes the internal key from this label.</w:t>
            </w:r>
          </w:p>
        </w:tc>
      </w:tr>
      <w:tr>
        <w:trPr>
          <w:cantSplit/>
          <w:tblHeader w:val="false"/>
        </w:trPr>
        <w:tc>
          <w:tcPr>
            <w:tcW w:type="dxa" w:w="42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Unit</w:t>
            </w:r>
          </w:p>
        </w:tc>
        <w:tc>
          <w:tcPr>
            <w:tcW w:type="dxa" w:w="54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farmers, kg, ZMW.</w:t>
            </w:r>
          </w:p>
        </w:tc>
      </w:tr>
      <w:tr>
        <w:trPr>
          <w:cantSplit/>
          <w:tblHeader w:val="false"/>
        </w:trPr>
        <w:tc>
          <w:tcPr>
            <w:tcW w:type="dxa" w:w="42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Result drop-down</w:t>
            </w:r>
          </w:p>
        </w:tc>
        <w:tc>
          <w:tcPr>
            <w:tcW w:type="dxa" w:w="54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Not linked to a result</w:t>
            </w:r>
            <w:r>
              <w:rPr>
                <w:rFonts w:ascii="Calibri" w:cs="Calibri" w:eastAsia="Calibri" w:hAnsi="Calibri"/>
                <w:color w:val="1F2A24"/>
                <w:sz w:val="18"/>
                <w:szCs w:val="18"/>
              </w:rPr>
              <w:t xml:space="preserve">, or any result in the chain.</w:t>
            </w:r>
          </w:p>
        </w:tc>
      </w:tr>
      <w:tr>
        <w:trPr>
          <w:cantSplit/>
          <w:tblHeader w:val="false"/>
        </w:trPr>
        <w:tc>
          <w:tcPr>
            <w:tcW w:type="dxa" w:w="42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Source drop-down</w:t>
            </w:r>
          </w:p>
        </w:tc>
        <w:tc>
          <w:tcPr>
            <w:tcW w:type="dxa" w:w="54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Manual readings</w:t>
            </w:r>
            <w:r>
              <w:rPr>
                <w:rFonts w:ascii="Calibri" w:cs="Calibri" w:eastAsia="Calibri" w:hAnsi="Calibri"/>
                <w:color w:val="1F2A24"/>
                <w:sz w:val="18"/>
                <w:szCs w:val="18"/>
              </w:rPr>
              <w:t xml:space="preserve">, or a computed source (see below).</w:t>
            </w:r>
          </w:p>
        </w:tc>
      </w:tr>
      <w:tr>
        <w:trPr>
          <w:cantSplit/>
          <w:tblHeader w:val="false"/>
        </w:trPr>
        <w:tc>
          <w:tcPr>
            <w:tcW w:type="dxa" w:w="42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Baseline</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Baseline date</w:t>
            </w:r>
          </w:p>
        </w:tc>
        <w:tc>
          <w:tcPr>
            <w:tcW w:type="dxa" w:w="54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Starting value and when it was measured.</w:t>
            </w:r>
          </w:p>
        </w:tc>
      </w:tr>
      <w:tr>
        <w:trPr>
          <w:cantSplit/>
          <w:tblHeader w:val="false"/>
        </w:trPr>
        <w:tc>
          <w:tcPr>
            <w:tcW w:type="dxa" w:w="42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Target</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Target date</w:t>
            </w:r>
          </w:p>
        </w:tc>
        <w:tc>
          <w:tcPr>
            <w:tcW w:type="dxa" w:w="54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Goal value and the date to reach it.</w:t>
            </w:r>
          </w:p>
        </w:tc>
      </w:tr>
      <w:tr>
        <w:trPr>
          <w:cantSplit/>
          <w:tblHeader w:val="false"/>
        </w:trPr>
        <w:tc>
          <w:tcPr>
            <w:tcW w:type="dxa" w:w="42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Means of verification (e.g. training registers)</w:t>
            </w:r>
          </w:p>
        </w:tc>
        <w:tc>
          <w:tcPr>
            <w:tcW w:type="dxa" w:w="54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How you will verify.</w:t>
            </w:r>
          </w:p>
        </w:tc>
      </w:tr>
      <w:tr>
        <w:trPr>
          <w:cantSplit/>
          <w:tblHeader w:val="false"/>
        </w:trPr>
        <w:tc>
          <w:tcPr>
            <w:tcW w:type="dxa" w:w="42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Data source / responsible</w:t>
            </w:r>
          </w:p>
        </w:tc>
        <w:tc>
          <w:tcPr>
            <w:tcW w:type="dxa" w:w="54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Who or what supplies the number.</w:t>
            </w:r>
          </w:p>
        </w:tc>
      </w:tr>
      <w:tr>
        <w:trPr>
          <w:cantSplit/>
          <w:tblHeader w:val="false"/>
        </w:trPr>
        <w:tc>
          <w:tcPr>
            <w:tcW w:type="dxa" w:w="42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Disaggregate by</w:t>
            </w:r>
            <w:r>
              <w:rPr>
                <w:rFonts w:ascii="Calibri" w:cs="Calibri" w:eastAsia="Calibri" w:hAnsi="Calibri"/>
                <w:color w:val="1F2A24"/>
                <w:sz w:val="18"/>
                <w:szCs w:val="18"/>
              </w:rPr>
              <w:t xml:space="preserve"> buttons</w:t>
            </w:r>
          </w:p>
        </w:tc>
        <w:tc>
          <w:tcPr>
            <w:tcW w:type="dxa" w:w="54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Sex</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Age (youth ≤ 35)</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Participant type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District</w:t>
            </w:r>
            <w:r>
              <w:rPr>
                <w:rFonts w:ascii="Calibri" w:cs="Calibri" w:eastAsia="Calibri" w:hAnsi="Calibri"/>
                <w:color w:val="1F2A24"/>
                <w:sz w:val="18"/>
                <w:szCs w:val="18"/>
              </w:rPr>
              <w:t xml:space="preserve">. The form starts with Sex and Age ticked.</w:t>
            </w:r>
          </w:p>
        </w:tc>
      </w:tr>
    </w:tbl>
    <w:p>
      <w:pPr>
        <w:spacing w:after="160"/>
      </w:pPr>
    </w:p>
    <w:p>
      <w:pPr>
        <w:spacing w:after="120" w:line="29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Save indicator</w:t>
      </w:r>
      <w:r>
        <w:rPr>
          <w:rFonts w:ascii="Calibri" w:cs="Calibri" w:eastAsia="Calibri" w:hAnsi="Calibri"/>
          <w:color w:val="1F2A24"/>
          <w:sz w:val="21"/>
          <w:szCs w:val="21"/>
        </w:rPr>
        <w:t xml:space="preserve">. A duplicate label gives 'Indicator key "…" already exists in this programme'.</w:t>
      </w:r>
    </w:p>
    <w:p>
      <w:pPr>
        <w:spacing w:after="120" w:line="290"/>
      </w:pPr>
      <w:r>
        <w:rPr>
          <w:rFonts w:ascii="Calibri" w:cs="Calibri" w:eastAsia="Calibri" w:hAnsi="Calibri"/>
          <w:b/>
          <w:bCs/>
          <w:color w:val="1F2A24"/>
          <w:sz w:val="21"/>
          <w:szCs w:val="21"/>
        </w:rPr>
        <w:t xml:space="preserve">What an indicator row shows</w:t>
      </w:r>
    </w:p>
    <w:p>
      <w:pPr>
        <w:pStyle w:val="ListParagraph"/>
        <w:numPr>
          <w:ilvl w:val="0"/>
          <w:numId w:val="2"/>
        </w:numPr>
        <w:spacing w:after="60" w:line="280"/>
      </w:pPr>
      <w:r>
        <w:rPr>
          <w:rFonts w:ascii="Calibri" w:cs="Calibri" w:eastAsia="Calibri" w:hAnsi="Calibri"/>
          <w:color w:val="1F2A24"/>
          <w:sz w:val="21"/>
          <w:szCs w:val="21"/>
        </w:rPr>
        <w:t xml:space="preserve">The label, a green "computed" mark for automatic indicators, and "MoV: …".</w:t>
      </w:r>
    </w:p>
    <w:p>
      <w:pPr>
        <w:pStyle w:val="ListParagraph"/>
        <w:numPr>
          <w:ilvl w:val="0"/>
          <w:numId w:val="2"/>
        </w:numPr>
        <w:spacing w:after="60" w:line="280"/>
      </w:pPr>
      <w:r>
        <w:rPr>
          <w:rFonts w:ascii="Calibri" w:cs="Calibri" w:eastAsia="Calibri" w:hAnsi="Calibri"/>
          <w:color w:val="1F2A24"/>
          <w:sz w:val="21"/>
          <w:szCs w:val="21"/>
        </w:rPr>
        <w:t xml:space="preserve">"Baseline 20 (01/2026) → Target 100 by 12/2026 · Achieved 64 farmers as of 2026-10-18 · 55%".</w:t>
      </w:r>
    </w:p>
    <w:p>
      <w:pPr>
        <w:pStyle w:val="ListParagraph"/>
        <w:numPr>
          <w:ilvl w:val="0"/>
          <w:numId w:val="2"/>
        </w:numPr>
        <w:spacing w:after="60" w:line="280"/>
      </w:pPr>
      <w:r>
        <w:rPr>
          <w:rFonts w:ascii="Calibri" w:cs="Calibri" w:eastAsia="Calibri" w:hAnsi="Calibri"/>
          <w:color w:val="1F2A24"/>
          <w:sz w:val="21"/>
          <w:szCs w:val="21"/>
        </w:rPr>
        <w:t xml:space="preserve">A progress bar (green at 100 percent or more, blue at 50 or more, amber below).</w:t>
      </w:r>
    </w:p>
    <w:p>
      <w:pPr>
        <w:pStyle w:val="ListParagraph"/>
        <w:numPr>
          <w:ilvl w:val="0"/>
          <w:numId w:val="2"/>
        </w:numPr>
        <w:spacing w:after="60" w:line="280"/>
      </w:pPr>
      <w:r>
        <w:rPr>
          <w:rFonts w:ascii="Calibri" w:cs="Calibri" w:eastAsia="Calibri" w:hAnsi="Calibri"/>
          <w:color w:val="1F2A24"/>
          <w:sz w:val="21"/>
          <w:szCs w:val="21"/>
        </w:rPr>
        <w:t xml:space="preserve">The breakdown by each chosen group.</w:t>
      </w:r>
    </w:p>
    <w:p>
      <w:pPr>
        <w:spacing w:after="60"/>
      </w:pPr>
    </w:p>
    <w:p>
      <w:pPr>
        <w:spacing w:after="120" w:line="290"/>
      </w:pPr>
      <w:r>
        <w:rPr>
          <w:rFonts w:ascii="Calibri" w:cs="Calibri" w:eastAsia="Calibri" w:hAnsi="Calibri"/>
          <w:b/>
          <w:bCs/>
          <w:color w:val="1F2A24"/>
          <w:sz w:val="21"/>
          <w:szCs w:val="21"/>
        </w:rPr>
        <w:t xml:space="preserve">How progress is worked out.</w:t>
      </w:r>
      <w:r>
        <w:rPr>
          <w:rFonts w:ascii="Calibri" w:cs="Calibri" w:eastAsia="Calibri" w:hAnsi="Calibri"/>
          <w:color w:val="1F2A24"/>
          <w:sz w:val="21"/>
          <w:szCs w:val="21"/>
        </w:rPr>
        <w:t xml:space="preserve"> If there is a baseline and it differs from the target: (current value minus baseline) divided by (target minus baseline), times 100. If there is no baseline: current value divided by target, times 100. With no target there is no percentage.</w:t>
      </w:r>
    </w:p>
    <w:p>
      <w:pPr>
        <w:pStyle w:val="Heading3"/>
        <w:keepNext/>
        <w:spacing w:after="100" w:before="260"/>
      </w:pPr>
      <w:bookmarkStart w:name="h_computed_automatic_indicators" w:id="1"/>
      <w:r>
        <w:rPr>
          <w:rFonts w:ascii="Cambria" w:cs="Cambria" w:eastAsia="Cambria" w:hAnsi="Cambria"/>
          <w:b/>
          <w:bCs/>
          <w:color w:val="2E7D4F"/>
          <w:sz w:val="26"/>
          <w:szCs w:val="26"/>
        </w:rPr>
        <w:t xml:space="preserve">Computed (automatic) indicators</w:t>
      </w:r>
      <w:bookmarkEnd w:id="1"/>
    </w:p>
    <w:p>
      <w:pPr>
        <w:spacing w:after="120" w:line="290"/>
      </w:pPr>
      <w:r>
        <w:rPr>
          <w:rFonts w:ascii="Calibri" w:cs="Calibri" w:eastAsia="Calibri" w:hAnsi="Calibri"/>
          <w:color w:val="1F2A24"/>
          <w:sz w:val="21"/>
          <w:szCs w:val="21"/>
        </w:rPr>
        <w:t xml:space="preserve">A computed indicator updates itself each time you open the page, using only </w:t>
      </w:r>
      <w:r>
        <w:rPr>
          <w:rFonts w:ascii="Calibri" w:cs="Calibri" w:eastAsia="Calibri" w:hAnsi="Calibri"/>
          <w:b/>
          <w:bCs/>
          <w:color w:val="1F2A24"/>
          <w:sz w:val="21"/>
          <w:szCs w:val="21"/>
        </w:rPr>
        <w:t xml:space="preserve">actively enrolled</w:t>
      </w:r>
      <w:r>
        <w:rPr>
          <w:rFonts w:ascii="Calibri" w:cs="Calibri" w:eastAsia="Calibri" w:hAnsi="Calibri"/>
          <w:color w:val="1F2A24"/>
          <w:sz w:val="21"/>
          <w:szCs w:val="21"/>
        </w:rPr>
        <w:t xml:space="preserve"> participants. Pick one from the Source drop-down (each is marked with a lightning symbol):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1"/>
        <w:gridCol w:w="5357"/>
      </w:tblGrid>
      <w:tr>
        <w:trPr>
          <w:cantSplit/>
          <w:tblHeader/>
        </w:trPr>
        <w:tc>
          <w:tcPr>
            <w:tcW w:type="dxa" w:w="428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Source</w:t>
            </w:r>
          </w:p>
        </w:tc>
        <w:tc>
          <w:tcPr>
            <w:tcW w:type="dxa" w:w="535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counts</w:t>
            </w:r>
          </w:p>
        </w:tc>
      </w:tr>
      <w:tr>
        <w:trPr>
          <w:cantSplit/>
          <w:tblHeader w:val="false"/>
        </w:trPr>
        <w:tc>
          <w:tcPr>
            <w:tcW w:type="dxa" w:w="42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Participants enrolled (active)</w:t>
            </w:r>
          </w:p>
        </w:tc>
        <w:tc>
          <w:tcPr>
            <w:tcW w:type="dxa" w:w="5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Active participants.</w:t>
            </w:r>
          </w:p>
        </w:tc>
      </w:tr>
      <w:tr>
        <w:trPr>
          <w:cantSplit/>
          <w:tblHeader w:val="false"/>
        </w:trPr>
        <w:tc>
          <w:tcPr>
            <w:tcW w:type="dxa" w:w="428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Women-headed participants</w:t>
            </w:r>
          </w:p>
        </w:tc>
        <w:tc>
          <w:tcPr>
            <w:tcW w:type="dxa" w:w="5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Active participants whose household head is recorded as female.</w:t>
            </w:r>
          </w:p>
        </w:tc>
      </w:tr>
      <w:tr>
        <w:trPr>
          <w:cantSplit/>
          <w:tblHeader w:val="false"/>
        </w:trPr>
        <w:tc>
          <w:tcPr>
            <w:tcW w:type="dxa" w:w="42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Youth-headed participants (≤ 35)</w:t>
            </w:r>
          </w:p>
        </w:tc>
        <w:tc>
          <w:tcPr>
            <w:tcW w:type="dxa" w:w="5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Participants with a youth head (see the household profile).</w:t>
            </w:r>
          </w:p>
        </w:tc>
      </w:tr>
      <w:tr>
        <w:trPr>
          <w:cantSplit/>
          <w:tblHeader w:val="false"/>
        </w:trPr>
        <w:tc>
          <w:tcPr>
            <w:tcW w:type="dxa" w:w="428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Household members reached</w:t>
            </w:r>
          </w:p>
        </w:tc>
        <w:tc>
          <w:tcPr>
            <w:tcW w:type="dxa" w:w="5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Sum of household sizes (counts 1 where no size is recorded).</w:t>
            </w:r>
          </w:p>
        </w:tc>
      </w:tr>
      <w:tr>
        <w:trPr>
          <w:cantSplit/>
          <w:tblHeader w:val="false"/>
        </w:trPr>
        <w:tc>
          <w:tcPr>
            <w:tcW w:type="dxa" w:w="42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Participants who received support</w:t>
            </w:r>
          </w:p>
        </w:tc>
        <w:tc>
          <w:tcPr>
            <w:tcW w:type="dxa" w:w="5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Distinct participants with at least one support record.</w:t>
            </w:r>
          </w:p>
        </w:tc>
      </w:tr>
      <w:tr>
        <w:trPr>
          <w:cantSplit/>
          <w:tblHeader w:val="false"/>
        </w:trPr>
        <w:tc>
          <w:tcPr>
            <w:tcW w:type="dxa" w:w="428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Support events delivered</w:t>
            </w:r>
          </w:p>
        </w:tc>
        <w:tc>
          <w:tcPr>
            <w:tcW w:type="dxa" w:w="5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support records.</w:t>
            </w:r>
          </w:p>
        </w:tc>
      </w:tr>
      <w:tr>
        <w:trPr>
          <w:cantSplit/>
          <w:tblHeader w:val="false"/>
        </w:trPr>
        <w:tc>
          <w:tcPr>
            <w:tcW w:type="dxa" w:w="42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Training events delivered</w:t>
            </w:r>
          </w:p>
        </w:tc>
        <w:tc>
          <w:tcPr>
            <w:tcW w:type="dxa" w:w="5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 of support records of type Training.</w:t>
            </w:r>
          </w:p>
        </w:tc>
      </w:tr>
      <w:tr>
        <w:trPr>
          <w:cantSplit/>
          <w:tblHeader w:val="false"/>
        </w:trPr>
        <w:tc>
          <w:tcPr>
            <w:tcW w:type="dxa" w:w="428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Value of support delivered</w:t>
            </w:r>
          </w:p>
        </w:tc>
        <w:tc>
          <w:tcPr>
            <w:tcW w:type="dxa" w:w="5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Sum of support values.</w:t>
            </w:r>
          </w:p>
        </w:tc>
      </w:tr>
      <w:tr>
        <w:trPr>
          <w:cantSplit/>
          <w:tblHeader w:val="false"/>
        </w:trPr>
        <w:tc>
          <w:tcPr>
            <w:tcW w:type="dxa" w:w="42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Harvest quantity logged since start</w:t>
            </w:r>
          </w:p>
        </w:tc>
        <w:tc>
          <w:tcPr>
            <w:tcW w:type="dxa" w:w="5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Harvest quantities participants entered since the programme start.</w:t>
            </w:r>
          </w:p>
        </w:tc>
      </w:tr>
      <w:tr>
        <w:trPr>
          <w:cantSplit/>
          <w:tblHeader w:val="false"/>
        </w:trPr>
        <w:tc>
          <w:tcPr>
            <w:tcW w:type="dxa" w:w="428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Active market listings</w:t>
            </w:r>
          </w:p>
        </w:tc>
        <w:tc>
          <w:tcPr>
            <w:tcW w:type="dxa" w:w="53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Participants' active marketplace listings.</w:t>
            </w:r>
          </w:p>
        </w:tc>
      </w:tr>
      <w:tr>
        <w:trPr>
          <w:cantSplit/>
          <w:tblHeader w:val="false"/>
        </w:trPr>
        <w:tc>
          <w:tcPr>
            <w:tcW w:type="dxa" w:w="42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Contracts fulfilled since start</w:t>
            </w:r>
          </w:p>
        </w:tc>
        <w:tc>
          <w:tcPr>
            <w:tcW w:type="dxa" w:w="53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Participants' fulfilled trade contracts since the start date.</w:t>
            </w:r>
          </w:p>
        </w:tc>
      </w:tr>
    </w:tbl>
    <w:p>
      <w:pPr>
        <w:spacing w:after="160"/>
      </w:pPr>
    </w:p>
    <w:p>
      <w:pPr>
        <w:spacing w:after="120" w:line="290"/>
      </w:pPr>
      <w:r>
        <w:rPr>
          <w:rFonts w:ascii="Calibri" w:cs="Calibri" w:eastAsia="Calibri" w:hAnsi="Calibri"/>
          <w:color w:val="1F2A24"/>
          <w:sz w:val="21"/>
          <w:szCs w:val="21"/>
        </w:rPr>
        <w:t xml:space="preserve">Computed indicators do not take manual readings (the </w:t>
      </w:r>
      <w:r>
        <w:rPr>
          <w:rFonts w:ascii="Calibri" w:cs="Calibri" w:eastAsia="Calibri" w:hAnsi="Calibri"/>
          <w:b/>
          <w:bCs/>
          <w:color w:val="1F2A24"/>
          <w:sz w:val="21"/>
          <w:szCs w:val="21"/>
        </w:rPr>
        <w:t xml:space="preserve">+ Reading</w:t>
      </w:r>
      <w:r>
        <w:rPr>
          <w:rFonts w:ascii="Calibri" w:cs="Calibri" w:eastAsia="Calibri" w:hAnsi="Calibri"/>
          <w:color w:val="1F2A24"/>
          <w:sz w:val="21"/>
          <w:szCs w:val="21"/>
        </w:rPr>
        <w:t xml:space="preserve"> button is hidden; the platform refuses with "This indicator is computed automatically from platform records; it does not take manual readings").</w:t>
      </w:r>
    </w:p>
    <w:p>
      <w:pPr>
        <w:spacing w:after="120" w:line="290"/>
      </w:pPr>
      <w:r>
        <w:rPr>
          <w:rFonts w:ascii="Calibri" w:cs="Calibri" w:eastAsia="Calibri" w:hAnsi="Calibri"/>
          <w:color w:val="1F2A24"/>
          <w:sz w:val="21"/>
          <w:szCs w:val="21"/>
        </w:rPr>
        <w:t xml:space="preserve">Breakdown groups for computed values:</w:t>
      </w:r>
    </w:p>
    <w:p>
      <w:pPr>
        <w:pStyle w:val="ListParagraph"/>
        <w:numPr>
          <w:ilvl w:val="0"/>
          <w:numId w:val="2"/>
        </w:numPr>
        <w:spacing w:after="60" w:line="280"/>
      </w:pPr>
      <w:r>
        <w:rPr>
          <w:rFonts w:ascii="Calibri" w:cs="Calibri" w:eastAsia="Calibri" w:hAnsi="Calibri"/>
          <w:b/>
          <w:bCs/>
          <w:color w:val="1F2A24"/>
          <w:sz w:val="21"/>
          <w:szCs w:val="21"/>
        </w:rPr>
        <w:t xml:space="preserve">Sex</w:t>
      </w:r>
      <w:r>
        <w:rPr>
          <w:rFonts w:ascii="Calibri" w:cs="Calibri" w:eastAsia="Calibri" w:hAnsi="Calibri"/>
          <w:color w:val="1F2A24"/>
          <w:sz w:val="21"/>
          <w:szCs w:val="21"/>
        </w:rPr>
        <w:t xml:space="preserve">: Women, Men, Other, Not recorded.</w:t>
      </w:r>
    </w:p>
    <w:p>
      <w:pPr>
        <w:pStyle w:val="ListParagraph"/>
        <w:numPr>
          <w:ilvl w:val="0"/>
          <w:numId w:val="2"/>
        </w:numPr>
        <w:spacing w:after="60" w:line="280"/>
      </w:pPr>
      <w:r>
        <w:rPr>
          <w:rFonts w:ascii="Calibri" w:cs="Calibri" w:eastAsia="Calibri" w:hAnsi="Calibri"/>
          <w:b/>
          <w:bCs/>
          <w:color w:val="1F2A24"/>
          <w:sz w:val="21"/>
          <w:szCs w:val="21"/>
        </w:rPr>
        <w:t xml:space="preserve">Age</w:t>
      </w:r>
      <w:r>
        <w:rPr>
          <w:rFonts w:ascii="Calibri" w:cs="Calibri" w:eastAsia="Calibri" w:hAnsi="Calibri"/>
          <w:color w:val="1F2A24"/>
          <w:sz w:val="21"/>
          <w:szCs w:val="21"/>
        </w:rPr>
        <w:t xml:space="preserve">: Youth (35 and under), Adult (36 to 59), Senior (60 and over), unknown. Age comes from the year of birth. If only "youth-led" is known, it is Youth or Adult.</w:t>
      </w:r>
    </w:p>
    <w:p>
      <w:pPr>
        <w:pStyle w:val="ListParagraph"/>
        <w:numPr>
          <w:ilvl w:val="0"/>
          <w:numId w:val="2"/>
        </w:numPr>
        <w:spacing w:after="60" w:line="280"/>
      </w:pPr>
      <w:r>
        <w:rPr>
          <w:rFonts w:ascii="Calibri" w:cs="Calibri" w:eastAsia="Calibri" w:hAnsi="Calibri"/>
          <w:b/>
          <w:bCs/>
          <w:color w:val="1F2A24"/>
          <w:sz w:val="21"/>
          <w:szCs w:val="21"/>
        </w:rPr>
        <w:t xml:space="preserve">Participant type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District</w:t>
      </w:r>
      <w:r>
        <w:rPr>
          <w:rFonts w:ascii="Calibri" w:cs="Calibri" w:eastAsia="Calibri" w:hAnsi="Calibri"/>
          <w:color w:val="1F2A24"/>
          <w:sz w:val="21"/>
          <w:szCs w:val="21"/>
        </w:rPr>
        <w:t xml:space="preserve">.</w:t>
      </w:r>
    </w:p>
    <w:p>
      <w:pPr>
        <w:spacing w:after="60"/>
      </w:pP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A note under the framework reminds you: "add computed indicators "Women-headed participants" and "Youth-headed participants" — donors ask for both." For these to be meaningful, participants need household profiles (see below and Chapter 6).</w:t>
      </w:r>
    </w:p>
    <w:p>
      <w:pPr>
        <w:pStyle w:val="Heading3"/>
        <w:keepNext/>
        <w:spacing w:after="100" w:before="260"/>
      </w:pPr>
      <w:bookmarkStart w:name="h_recording_a_manual_reading" w:id="1"/>
      <w:r>
        <w:rPr>
          <w:rFonts w:ascii="Cambria" w:cs="Cambria" w:eastAsia="Cambria" w:hAnsi="Cambria"/>
          <w:b/>
          <w:bCs/>
          <w:color w:val="2E7D4F"/>
          <w:sz w:val="26"/>
          <w:szCs w:val="26"/>
        </w:rPr>
        <w:t xml:space="preserve">Recording a manual reading</w:t>
      </w:r>
      <w:bookmarkEnd w:id="1"/>
    </w:p>
    <w:p>
      <w:pPr>
        <w:spacing w:after="120" w:line="290"/>
      </w:pPr>
      <w:r>
        <w:rPr>
          <w:rFonts w:ascii="Calibri" w:cs="Calibri" w:eastAsia="Calibri" w:hAnsi="Calibri"/>
          <w:b/>
          <w:bCs/>
          <w:color w:val="1F2A24"/>
          <w:sz w:val="21"/>
          <w:szCs w:val="21"/>
        </w:rPr>
        <w:t xml:space="preserve">Step by step</w:t>
      </w:r>
    </w:p>
    <w:p>
      <w:pPr>
        <w:pStyle w:val="ListParagraph"/>
        <w:numPr>
          <w:ilvl w:val="0"/>
          <w:numId w:val="232"/>
        </w:numPr>
        <w:spacing w:after="70" w:line="280"/>
      </w:pPr>
      <w:r>
        <w:rPr>
          <w:rFonts w:ascii="Calibri" w:cs="Calibri" w:eastAsia="Calibri" w:hAnsi="Calibri"/>
          <w:color w:val="1F2A24"/>
          <w:sz w:val="21"/>
          <w:szCs w:val="21"/>
        </w:rPr>
        <w:t xml:space="preserve">On a manual indicator press </w:t>
      </w:r>
      <w:r>
        <w:rPr>
          <w:rFonts w:ascii="Calibri" w:cs="Calibri" w:eastAsia="Calibri" w:hAnsi="Calibri"/>
          <w:b/>
          <w:bCs/>
          <w:color w:val="1F2A24"/>
          <w:sz w:val="21"/>
          <w:szCs w:val="21"/>
        </w:rPr>
        <w:t xml:space="preserve">+ Reading</w:t>
      </w:r>
      <w:r>
        <w:rPr>
          <w:rFonts w:ascii="Calibri" w:cs="Calibri" w:eastAsia="Calibri" w:hAnsi="Calibri"/>
          <w:color w:val="1F2A24"/>
          <w:sz w:val="21"/>
          <w:szCs w:val="21"/>
        </w:rPr>
        <w:t xml:space="preserve">.</w:t>
      </w:r>
    </w:p>
    <w:p>
      <w:pPr>
        <w:pStyle w:val="ListParagraph"/>
        <w:numPr>
          <w:ilvl w:val="0"/>
          <w:numId w:val="232"/>
        </w:numPr>
        <w:spacing w:after="70" w:line="280"/>
      </w:pPr>
      <w:r>
        <w:rPr>
          <w:rFonts w:ascii="Calibri" w:cs="Calibri" w:eastAsia="Calibri" w:hAnsi="Calibri"/>
          <w:color w:val="1F2A24"/>
          <w:sz w:val="21"/>
          <w:szCs w:val="21"/>
        </w:rPr>
        <w:t xml:space="preserve">A card </w:t>
      </w:r>
      <w:r>
        <w:rPr>
          <w:rFonts w:ascii="Calibri" w:cs="Calibri" w:eastAsia="Calibri" w:hAnsi="Calibri"/>
          <w:b/>
          <w:bCs/>
          <w:color w:val="1F2A24"/>
          <w:sz w:val="21"/>
          <w:szCs w:val="21"/>
        </w:rPr>
        <w:t xml:space="preserve">Record reading — {indicator}</w:t>
      </w:r>
      <w:r>
        <w:rPr>
          <w:rFonts w:ascii="Calibri" w:cs="Calibri" w:eastAsia="Calibri" w:hAnsi="Calibri"/>
          <w:color w:val="1F2A24"/>
          <w:sz w:val="21"/>
          <w:szCs w:val="21"/>
        </w:rPr>
        <w:t xml:space="preserve"> opens.</w:t>
      </w:r>
    </w:p>
    <w:p>
      <w:pPr>
        <w:pStyle w:val="ListParagraph"/>
        <w:numPr>
          <w:ilvl w:val="0"/>
          <w:numId w:val="232"/>
        </w:numPr>
        <w:spacing w:after="70" w:line="280"/>
      </w:pPr>
      <w:r>
        <w:rPr>
          <w:rFonts w:ascii="Calibri" w:cs="Calibri" w:eastAsia="Calibri" w:hAnsi="Calibri"/>
          <w:color w:val="1F2A24"/>
          <w:sz w:val="21"/>
          <w:szCs w:val="21"/>
        </w:rPr>
        <w:t xml:space="preserve">Fill in: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9"/>
        <w:gridCol w:w="6629"/>
      </w:tblGrid>
      <w:tr>
        <w:trPr>
          <w:cantSplit/>
          <w:tblHeader/>
        </w:trPr>
        <w:tc>
          <w:tcPr>
            <w:tcW w:type="dxa" w:w="300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662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30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Period end</w:t>
            </w:r>
          </w:p>
        </w:tc>
        <w:tc>
          <w:tcPr>
            <w:tcW w:type="dxa" w:w="66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last day of the reporting period. Defaults to today.</w:t>
            </w:r>
          </w:p>
        </w:tc>
      </w:tr>
      <w:tr>
        <w:trPr>
          <w:cantSplit/>
          <w:tblHeader w:val="false"/>
        </w:trPr>
        <w:tc>
          <w:tcPr>
            <w:tcW w:type="dxa" w:w="30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Total value</w:t>
            </w:r>
          </w:p>
        </w:tc>
        <w:tc>
          <w:tcPr>
            <w:tcW w:type="dxa" w:w="66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Required. The overall number for the period.</w:t>
            </w:r>
          </w:p>
        </w:tc>
      </w:tr>
      <w:tr>
        <w:trPr>
          <w:cantSplit/>
          <w:tblHeader w:val="false"/>
        </w:trPr>
        <w:tc>
          <w:tcPr>
            <w:tcW w:type="dxa" w:w="30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Source / notes</w:t>
            </w:r>
          </w:p>
        </w:tc>
        <w:tc>
          <w:tcPr>
            <w:tcW w:type="dxa" w:w="66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"crop-cut survey, 40 plots".</w:t>
            </w:r>
          </w:p>
        </w:tc>
      </w:tr>
      <w:tr>
        <w:trPr>
          <w:cantSplit/>
          <w:tblHeader w:val="false"/>
        </w:trPr>
        <w:tc>
          <w:tcPr>
            <w:tcW w:type="dxa" w:w="30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Breakdown boxes</w:t>
            </w:r>
          </w:p>
        </w:tc>
        <w:tc>
          <w:tcPr>
            <w:tcW w:type="dxa" w:w="66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One box per group for each breakdown chosen on the indicator: Sex (Women, Men, Other), Age (Youth, Adult, Senior), Participant type (the main types), District (type a district name, press Enter, then fill its number).</w:t>
            </w:r>
          </w:p>
        </w:tc>
      </w:tr>
    </w:tbl>
    <w:p>
      <w:pPr>
        <w:spacing w:after="160"/>
      </w:pPr>
    </w:p>
    <w:p>
      <w:pPr>
        <w:pStyle w:val="ListParagraph"/>
        <w:numPr>
          <w:ilvl w:val="0"/>
          <w:numId w:val="233"/>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Record</w:t>
      </w:r>
      <w:r>
        <w:rPr>
          <w:rFonts w:ascii="Calibri" w:cs="Calibri" w:eastAsia="Calibri" w:hAnsi="Calibri"/>
          <w:color w:val="1F2A24"/>
          <w:sz w:val="21"/>
          <w:szCs w:val="21"/>
        </w:rPr>
        <w:t xml:space="preserve">. A green message says "Reading recorded."</w:t>
      </w:r>
    </w:p>
    <w:p>
      <w:pPr>
        <w:spacing w:after="60"/>
      </w:pPr>
    </w:p>
    <w:p>
      <w:pPr>
        <w:spacing w:after="120" w:line="290"/>
      </w:pPr>
      <w:r>
        <w:rPr>
          <w:rFonts w:ascii="Calibri" w:cs="Calibri" w:eastAsia="Calibri" w:hAnsi="Calibri"/>
          <w:b/>
          <w:bCs/>
          <w:color w:val="1F2A24"/>
          <w:sz w:val="21"/>
          <w:szCs w:val="21"/>
        </w:rPr>
        <w:t xml:space="preserve">Checks.</w:t>
      </w:r>
      <w:r>
        <w:rPr>
          <w:rFonts w:ascii="Calibri" w:cs="Calibri" w:eastAsia="Calibri" w:hAnsi="Calibri"/>
          <w:color w:val="1F2A24"/>
          <w:sz w:val="21"/>
          <w:szCs w:val="21"/>
        </w:rPr>
        <w:t xml:space="preserve"> For Sex and Age, the groups must add up to the total. As you type, a line such as "= 120 of 120" appears green when it matches and red when it does not. The platform refuses a mismatch ("sex breakdown (110) must add up to the total (120)") and negative numbers ("Disaggregation values cannot be negative").</w:t>
      </w:r>
    </w:p>
    <w:p>
      <w:pPr>
        <w:spacing w:after="120" w:line="290"/>
      </w:pPr>
      <w:r>
        <w:rPr>
          <w:rFonts w:ascii="Calibri" w:cs="Calibri" w:eastAsia="Calibri" w:hAnsi="Calibri"/>
          <w:color w:val="1F2A24"/>
          <w:sz w:val="21"/>
          <w:szCs w:val="21"/>
        </w:rPr>
        <w:t xml:space="preserve">The indicator row then shows the </w:t>
      </w:r>
      <w:r>
        <w:rPr>
          <w:rFonts w:ascii="Calibri" w:cs="Calibri" w:eastAsia="Calibri" w:hAnsi="Calibri"/>
          <w:b/>
          <w:bCs/>
          <w:color w:val="1F2A24"/>
          <w:sz w:val="21"/>
          <w:szCs w:val="21"/>
        </w:rPr>
        <w:t xml:space="preserve">latest reading by period</w:t>
      </w:r>
      <w:r>
        <w:rPr>
          <w:rFonts w:ascii="Calibri" w:cs="Calibri" w:eastAsia="Calibri" w:hAnsi="Calibri"/>
          <w:color w:val="1F2A24"/>
          <w:sz w:val="21"/>
          <w:szCs w:val="21"/>
        </w:rPr>
        <w:t xml:space="preserve"> as the "Achieved" value. Older readings stay in the history.</w:t>
      </w:r>
    </w:p>
    <w:p>
      <w:pPr>
        <w:pStyle w:val="Heading3"/>
        <w:keepNext/>
        <w:spacing w:after="100" w:before="260"/>
      </w:pPr>
      <w:bookmarkStart w:name="h_manual_reading_history" w:id="1"/>
      <w:r>
        <w:rPr>
          <w:rFonts w:ascii="Cambria" w:cs="Cambria" w:eastAsia="Cambria" w:hAnsi="Cambria"/>
          <w:b/>
          <w:bCs/>
          <w:color w:val="2E7D4F"/>
          <w:sz w:val="26"/>
          <w:szCs w:val="26"/>
        </w:rPr>
        <w:t xml:space="preserve">Manual reading history</w:t>
      </w:r>
      <w:bookmarkEnd w:id="1"/>
    </w:p>
    <w:p>
      <w:pPr>
        <w:spacing w:after="120" w:line="290"/>
      </w:pPr>
      <w:r>
        <w:rPr>
          <w:rFonts w:ascii="Calibri" w:cs="Calibri" w:eastAsia="Calibri" w:hAnsi="Calibri"/>
          <w:color w:val="1F2A24"/>
          <w:sz w:val="21"/>
          <w:szCs w:val="21"/>
        </w:rPr>
        <w:t xml:space="preserve">Under the framework, a card </w:t>
      </w:r>
      <w:r>
        <w:rPr>
          <w:rFonts w:ascii="Calibri" w:cs="Calibri" w:eastAsia="Calibri" w:hAnsi="Calibri"/>
          <w:b/>
          <w:bCs/>
          <w:color w:val="1F2A24"/>
          <w:sz w:val="21"/>
          <w:szCs w:val="21"/>
        </w:rPr>
        <w:t xml:space="preserve">Manual reading history</w:t>
      </w:r>
      <w:r>
        <w:rPr>
          <w:rFonts w:ascii="Calibri" w:cs="Calibri" w:eastAsia="Calibri" w:hAnsi="Calibri"/>
          <w:color w:val="1F2A24"/>
          <w:sz w:val="21"/>
          <w:szCs w:val="21"/>
        </w:rPr>
        <w:t xml:space="preserve"> lists each reading: indicator label, notes and breakdown on the left, value and unit on the right, with the period and the name of who recorded it.</w:t>
      </w:r>
    </w:p>
    <w:p>
      <w:pPr>
        <w:pStyle w:val="Heading3"/>
        <w:keepNext/>
        <w:spacing w:after="100" w:before="260"/>
      </w:pPr>
      <w:bookmarkStart w:name="h_editing_and_deleting_2" w:id="1"/>
      <w:r>
        <w:rPr>
          <w:rFonts w:ascii="Cambria" w:cs="Cambria" w:eastAsia="Cambria" w:hAnsi="Cambria"/>
          <w:b/>
          <w:bCs/>
          <w:color w:val="2E7D4F"/>
          <w:sz w:val="26"/>
          <w:szCs w:val="26"/>
        </w:rPr>
        <w:t xml:space="preserve">Editing and deleting</w:t>
      </w:r>
      <w:bookmarkEnd w:id="1"/>
    </w:p>
    <w:p>
      <w:pPr>
        <w:pStyle w:val="ListParagraph"/>
        <w:numPr>
          <w:ilvl w:val="0"/>
          <w:numId w:val="2"/>
        </w:numPr>
        <w:spacing w:after="60" w:line="280"/>
      </w:pPr>
      <w:r>
        <w:rPr>
          <w:rFonts w:ascii="Calibri" w:cs="Calibri" w:eastAsia="Calibri" w:hAnsi="Calibri"/>
          <w:color w:val="1F2A24"/>
          <w:sz w:val="21"/>
          <w:szCs w:val="21"/>
        </w:rPr>
        <w:t xml:space="preserve">Pencil on an indicator opens the form again.</w:t>
      </w:r>
    </w:p>
    <w:p>
      <w:pPr>
        <w:pStyle w:val="ListParagraph"/>
        <w:numPr>
          <w:ilvl w:val="0"/>
          <w:numId w:val="2"/>
        </w:numPr>
        <w:spacing w:after="60" w:line="280"/>
      </w:pPr>
      <w:r>
        <w:rPr>
          <w:rFonts w:ascii="Calibri" w:cs="Calibri" w:eastAsia="Calibri" w:hAnsi="Calibri"/>
          <w:color w:val="1F2A24"/>
          <w:sz w:val="21"/>
          <w:szCs w:val="21"/>
        </w:rPr>
        <w:t xml:space="preserve">Bin on an indicator asks 'Delete indicator "…" and its readings?' and removes both.</w:t>
      </w:r>
    </w:p>
    <w:p>
      <w:pPr>
        <w:pStyle w:val="ListParagraph"/>
        <w:numPr>
          <w:ilvl w:val="0"/>
          <w:numId w:val="2"/>
        </w:numPr>
        <w:spacing w:after="60" w:line="280"/>
      </w:pPr>
      <w:r>
        <w:rPr>
          <w:rFonts w:ascii="Calibri" w:cs="Calibri" w:eastAsia="Calibri" w:hAnsi="Calibri"/>
          <w:color w:val="1F2A24"/>
          <w:sz w:val="21"/>
          <w:szCs w:val="21"/>
        </w:rPr>
        <w:t xml:space="preserve">Indicators not linked to any result appear in a group titled </w:t>
      </w:r>
      <w:r>
        <w:rPr>
          <w:rFonts w:ascii="Calibri" w:cs="Calibri" w:eastAsia="Calibri" w:hAnsi="Calibri"/>
          <w:b/>
          <w:bCs/>
          <w:color w:val="1F2A24"/>
          <w:sz w:val="21"/>
          <w:szCs w:val="21"/>
        </w:rPr>
        <w:t xml:space="preserve">Indicators not linked to a result</w:t>
      </w:r>
      <w:r>
        <w:rPr>
          <w:rFonts w:ascii="Calibri" w:cs="Calibri" w:eastAsia="Calibri" w:hAnsi="Calibri"/>
          <w:color w:val="1F2A24"/>
          <w:sz w:val="21"/>
          <w:szCs w:val="21"/>
        </w:rPr>
        <w:t xml:space="preserve">.</w:t>
      </w:r>
    </w:p>
    <w:p>
      <w:pPr>
        <w:spacing w:after="60"/>
      </w:pP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The quick indicators you typed on the programme form appear here automatically as indicators with a key, label, unit and target. Edit them here to add baselines, dates and breakdowns.</w:t>
      </w:r>
    </w:p>
    <w:p>
      <w:pPr>
        <w:pStyle w:val="Heading3"/>
        <w:keepNext/>
        <w:spacing w:after="100" w:before="260"/>
      </w:pPr>
      <w:bookmarkStart w:name="h_the_household_profile_of_participants" w:id="1"/>
      <w:r>
        <w:rPr>
          <w:rFonts w:ascii="Cambria" w:cs="Cambria" w:eastAsia="Cambria" w:hAnsi="Cambria"/>
          <w:b/>
          <w:bCs/>
          <w:color w:val="2E7D4F"/>
          <w:sz w:val="26"/>
          <w:szCs w:val="26"/>
        </w:rPr>
        <w:t xml:space="preserve">The household profile of participants</w:t>
      </w:r>
      <w:bookmarkEnd w:id="1"/>
    </w:p>
    <w:p>
      <w:pPr>
        <w:spacing w:after="120" w:line="290"/>
      </w:pPr>
      <w:r>
        <w:rPr>
          <w:rFonts w:ascii="Calibri" w:cs="Calibri" w:eastAsia="Calibri" w:hAnsi="Calibri"/>
          <w:color w:val="1F2A24"/>
          <w:sz w:val="21"/>
          <w:szCs w:val="21"/>
        </w:rPr>
        <w:t xml:space="preserve">Disaggregated results need to know who is behind each participating organisation. The </w:t>
      </w:r>
      <w:r>
        <w:rPr>
          <w:rFonts w:ascii="Calibri" w:cs="Calibri" w:eastAsia="Calibri" w:hAnsi="Calibri"/>
          <w:b/>
          <w:bCs/>
          <w:color w:val="1F2A24"/>
          <w:sz w:val="21"/>
          <w:szCs w:val="21"/>
        </w:rPr>
        <w:t xml:space="preserve">household profile</w:t>
      </w:r>
      <w:r>
        <w:rPr>
          <w:rFonts w:ascii="Calibri" w:cs="Calibri" w:eastAsia="Calibri" w:hAnsi="Calibri"/>
          <w:color w:val="1F2A24"/>
          <w:sz w:val="21"/>
          <w:szCs w:val="21"/>
        </w:rPr>
        <w:t xml:space="preserve"> holds that. It can be filled in by the organisation itself (Chapter 6) or by the partner it is enrolled with (the </w:t>
      </w:r>
      <w:r>
        <w:rPr>
          <w:rFonts w:ascii="Calibri" w:cs="Calibri" w:eastAsia="Calibri" w:hAnsi="Calibri"/>
          <w:b/>
          <w:bCs/>
          <w:color w:val="1F2A24"/>
          <w:sz w:val="21"/>
          <w:szCs w:val="21"/>
        </w:rPr>
        <w:t xml:space="preserve">Household</w:t>
      </w:r>
      <w:r>
        <w:rPr>
          <w:rFonts w:ascii="Calibri" w:cs="Calibri" w:eastAsia="Calibri" w:hAnsi="Calibri"/>
          <w:color w:val="1F2A24"/>
          <w:sz w:val="21"/>
          <w:szCs w:val="21"/>
        </w:rPr>
        <w:t xml:space="preserve"> cell in the Participants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3"/>
        <w:gridCol w:w="5625"/>
      </w:tblGrid>
      <w:tr>
        <w:trPr>
          <w:cantSplit/>
          <w:tblHeader/>
        </w:trPr>
        <w:tc>
          <w:tcPr>
            <w:tcW w:type="dxa" w:w="401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562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Notes</w:t>
            </w:r>
          </w:p>
        </w:tc>
      </w:tr>
      <w:tr>
        <w:trPr>
          <w:cantSplit/>
          <w:tblHeader w:val="false"/>
        </w:trPr>
        <w:tc>
          <w:tcPr>
            <w:tcW w:type="dxa" w:w="40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Head of household</w:t>
            </w:r>
          </w:p>
        </w:tc>
        <w:tc>
          <w:tcPr>
            <w:tcW w:type="dxa" w:w="56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Sex — not recorded</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Female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Male</w:t>
            </w:r>
            <w:r>
              <w:rPr>
                <w:rFonts w:ascii="Calibri" w:cs="Calibri" w:eastAsia="Calibri" w:hAnsi="Calibri"/>
                <w:color w:val="1F2A24"/>
                <w:sz w:val="18"/>
                <w:szCs w:val="18"/>
              </w:rPr>
              <w:t xml:space="preserve">, </w:t>
            </w:r>
            <w:r>
              <w:rPr>
                <w:rFonts w:ascii="Calibri" w:cs="Calibri" w:eastAsia="Calibri" w:hAnsi="Calibri"/>
                <w:b/>
                <w:bCs/>
                <w:color w:val="1F2A24"/>
                <w:sz w:val="18"/>
                <w:szCs w:val="18"/>
              </w:rPr>
              <w:t xml:space="preserve">Other / prefer not to say</w:t>
            </w:r>
            <w:r>
              <w:rPr>
                <w:rFonts w:ascii="Calibri" w:cs="Calibri" w:eastAsia="Calibri" w:hAnsi="Calibri"/>
                <w:color w:val="1F2A24"/>
                <w:sz w:val="18"/>
                <w:szCs w:val="18"/>
              </w:rPr>
              <w:t xml:space="preserve">.</w:t>
            </w:r>
          </w:p>
        </w:tc>
      </w:tr>
      <w:tr>
        <w:trPr>
          <w:cantSplit/>
          <w:tblHeader w:val="false"/>
        </w:trPr>
        <w:tc>
          <w:tcPr>
            <w:tcW w:type="dxa" w:w="40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Year of birth</w:t>
            </w:r>
          </w:p>
        </w:tc>
        <w:tc>
          <w:tcPr>
            <w:tcW w:type="dxa" w:w="56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For example 1990. Must be a believable year ("Birth year looks wrong"). A head aged 35 or under counts as youth.</w:t>
            </w:r>
          </w:p>
        </w:tc>
      </w:tr>
      <w:tr>
        <w:trPr>
          <w:cantSplit/>
          <w:tblHeader w:val="false"/>
        </w:trPr>
        <w:tc>
          <w:tcPr>
            <w:tcW w:type="dxa" w:w="40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Household size</w:t>
            </w:r>
          </w:p>
        </w:tc>
        <w:tc>
          <w:tcPr>
            <w:tcW w:type="dxa" w:w="56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0 to 60.</w:t>
            </w:r>
          </w:p>
        </w:tc>
      </w:tr>
      <w:tr>
        <w:trPr>
          <w:cantSplit/>
          <w:tblHeader w:val="false"/>
        </w:trPr>
        <w:tc>
          <w:tcPr>
            <w:tcW w:type="dxa" w:w="40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Land (ha)</w:t>
            </w:r>
          </w:p>
        </w:tc>
        <w:tc>
          <w:tcPr>
            <w:tcW w:type="dxa" w:w="56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Zero or more.</w:t>
            </w:r>
          </w:p>
        </w:tc>
      </w:tr>
      <w:tr>
        <w:trPr>
          <w:cantSplit/>
          <w:tblHeader w:val="false"/>
        </w:trPr>
        <w:tc>
          <w:tcPr>
            <w:tcW w:type="dxa" w:w="40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Female members</w:t>
            </w:r>
            <w:r>
              <w:rPr>
                <w:rFonts w:ascii="Calibri" w:cs="Calibri" w:eastAsia="Calibri" w:hAnsi="Calibri"/>
                <w:color w:val="1F2A24"/>
                <w:sz w:val="18"/>
                <w:szCs w:val="18"/>
              </w:rPr>
              <w:t xml:space="preserve"> and </w:t>
            </w:r>
            <w:r>
              <w:rPr>
                <w:rFonts w:ascii="Calibri" w:cs="Calibri" w:eastAsia="Calibri" w:hAnsi="Calibri"/>
                <w:b/>
                <w:bCs/>
                <w:color w:val="1F2A24"/>
                <w:sz w:val="18"/>
                <w:szCs w:val="18"/>
              </w:rPr>
              <w:t xml:space="preserve">Male members</w:t>
            </w:r>
          </w:p>
        </w:tc>
        <w:tc>
          <w:tcPr>
            <w:tcW w:type="dxa" w:w="56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0 to 60 each.</w:t>
            </w:r>
          </w:p>
        </w:tc>
      </w:tr>
      <w:tr>
        <w:trPr>
          <w:cantSplit/>
          <w:tblHeader w:val="false"/>
        </w:trPr>
        <w:tc>
          <w:tcPr>
            <w:tcW w:type="dxa" w:w="40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National ID (stored hashed)</w:t>
            </w:r>
          </w:p>
        </w:tc>
        <w:tc>
          <w:tcPr>
            <w:tcW w:type="dxa" w:w="56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Optional. Stored only as a scrambled code, used to avoid counting the same person twice. The field then says "On file — enter to replace".</w:t>
            </w:r>
          </w:p>
        </w:tc>
      </w:tr>
      <w:tr>
        <w:trPr>
          <w:cantSplit/>
          <w:tblHeader w:val="false"/>
        </w:trPr>
        <w:tc>
          <w:tcPr>
            <w:tcW w:type="dxa" w:w="40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Household includes a person with a disability</w:t>
            </w:r>
          </w:p>
        </w:tc>
        <w:tc>
          <w:tcPr>
            <w:tcW w:type="dxa" w:w="56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Tick box.</w:t>
            </w:r>
          </w:p>
        </w:tc>
      </w:tr>
    </w:tbl>
    <w:p>
      <w:pPr>
        <w:spacing w:after="160"/>
      </w:pPr>
    </w:p>
    <w:p>
      <w:pPr>
        <w:spacing w:after="120" w:line="29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Save profile</w:t>
      </w:r>
      <w:r>
        <w:rPr>
          <w:rFonts w:ascii="Calibri" w:cs="Calibri" w:eastAsia="Calibri" w:hAnsi="Calibri"/>
          <w:color w:val="1F2A24"/>
          <w:sz w:val="21"/>
          <w:szCs w:val="21"/>
        </w:rPr>
        <w:t xml:space="preserve">. Only counts are shared with the partner: women, youth, household members, disability counts. The results tiles show them.</w:t>
      </w:r>
    </w:p>
    <w:p>
      <w:pPr>
        <w:spacing w:after="120" w:line="290"/>
      </w:pPr>
      <w:r>
        <w:rPr>
          <w:rFonts w:ascii="Calibri" w:cs="Calibri" w:eastAsia="Calibri" w:hAnsi="Calibri"/>
          <w:color w:val="1F2A24"/>
          <w:sz w:val="21"/>
          <w:szCs w:val="21"/>
        </w:rPr>
        <w:t xml:space="preserve">If a number is out of range, you see messages such as "household size out of range", "Land cannot be negative" or "Sex must be F, M or X".</w:t>
      </w:r>
    </w:p>
    <w:p>
      <w:pPr>
        <w:pStyle w:val="Heading2"/>
        <w:keepNext/>
        <w:spacing w:after="140" w:before="360"/>
      </w:pPr>
      <w:bookmarkStart w:name="h_chapter_6_the_farmer_s_side_data_sharing_programmes_and_exte" w:id="1"/>
      <w:r>
        <w:rPr>
          <w:rFonts w:ascii="Cambria" w:cs="Cambria" w:eastAsia="Cambria" w:hAnsi="Cambria"/>
          <w:b/>
          <w:bCs/>
          <w:color w:val="1F6B3A"/>
          <w:sz w:val="32"/>
          <w:szCs w:val="32"/>
        </w:rPr>
        <w:t xml:space="preserve">Chapter 6: The Farmer's Side — Data Sharing, Programmes and Extension Officers</w:t>
      </w:r>
      <w:bookmarkEnd w:id="1"/>
    </w:p>
    <w:p>
      <w:pPr>
        <w:spacing w:after="120" w:line="290"/>
      </w:pPr>
      <w:r>
        <w:rPr>
          <w:rFonts w:ascii="Calibri" w:cs="Calibri" w:eastAsia="Calibri" w:hAnsi="Calibri"/>
          <w:color w:val="1F2A24"/>
          <w:sz w:val="21"/>
          <w:szCs w:val="21"/>
        </w:rPr>
        <w:t xml:space="preserve">This chapter is for a farm, cooperative or vendor that is looked at by government, a programme partner or an extension officer. It explains what you control, what others can see and what you receive.</w:t>
      </w:r>
    </w:p>
    <w:p>
      <w:pPr>
        <w:pStyle w:val="Heading3"/>
        <w:keepNext/>
        <w:spacing w:after="100" w:before="260"/>
      </w:pPr>
      <w:bookmarkStart w:name="h_the_consent_switch_share_with_government_partners" w:id="1"/>
      <w:r>
        <w:rPr>
          <w:rFonts w:ascii="Cambria" w:cs="Cambria" w:eastAsia="Cambria" w:hAnsi="Cambria"/>
          <w:b/>
          <w:bCs/>
          <w:color w:val="2E7D4F"/>
          <w:sz w:val="26"/>
          <w:szCs w:val="26"/>
        </w:rPr>
        <w:t xml:space="preserve">The consent switch: Share with government &amp; partners</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Decides whether your organisation is counted in the government and partner dashboards, and whether extension officers and programmes can find you.</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Only the </w:t>
      </w:r>
      <w:r>
        <w:rPr>
          <w:rFonts w:ascii="Calibri" w:cs="Calibri" w:eastAsia="Calibri" w:hAnsi="Calibri"/>
          <w:b/>
          <w:bCs/>
          <w:color w:val="1F2A24"/>
          <w:sz w:val="21"/>
          <w:szCs w:val="21"/>
        </w:rPr>
        <w:t xml:space="preserve">director</w:t>
      </w:r>
      <w:r>
        <w:rPr>
          <w:rFonts w:ascii="Calibri" w:cs="Calibri" w:eastAsia="Calibri" w:hAnsi="Calibri"/>
          <w:color w:val="1F2A24"/>
          <w:sz w:val="21"/>
          <w:szCs w:val="21"/>
        </w:rPr>
        <w:t xml:space="preserve"> of the organisation can change the switch or the location boxes. Other members see them greyed out with the hint "Only a director can change this". Your </w:t>
      </w:r>
      <w:r>
        <w:rPr>
          <w:rFonts w:ascii="Calibri" w:cs="Calibri" w:eastAsia="Calibri" w:hAnsi="Calibri"/>
          <w:b/>
          <w:bCs/>
          <w:color w:val="1F2A24"/>
          <w:sz w:val="21"/>
          <w:szCs w:val="21"/>
        </w:rPr>
        <w:t xml:space="preserve">province</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district</w:t>
      </w:r>
      <w:r>
        <w:rPr>
          <w:rFonts w:ascii="Calibri" w:cs="Calibri" w:eastAsia="Calibri" w:hAnsi="Calibri"/>
          <w:color w:val="1F2A24"/>
          <w:sz w:val="21"/>
          <w:szCs w:val="21"/>
        </w:rPr>
        <w:t xml:space="preserve"> must be filled in, because they decide which dashboards, advisories, officers and programmes can reach you.</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234"/>
        </w:numPr>
        <w:spacing w:after="7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(farm workspace: </w:t>
      </w:r>
      <w:r>
        <w:rPr>
          <w:rFonts w:ascii="Calibri" w:cs="Calibri" w:eastAsia="Calibri" w:hAnsi="Calibri"/>
          <w:b/>
          <w:bCs/>
          <w:color w:val="1F2A24"/>
          <w:sz w:val="21"/>
          <w:szCs w:val="21"/>
        </w:rPr>
        <w:t xml:space="preserve">Platform Settings</w:t>
      </w:r>
      <w:r>
        <w:rPr>
          <w:rFonts w:ascii="Calibri" w:cs="Calibri" w:eastAsia="Calibri" w:hAnsi="Calibri"/>
          <w:color w:val="1F2A24"/>
          <w:sz w:val="21"/>
          <w:szCs w:val="21"/>
        </w:rPr>
        <w:t xml:space="preserve">; vendor workspace: the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tab). The card is titled </w:t>
      </w:r>
      <w:r>
        <w:rPr>
          <w:rFonts w:ascii="Calibri" w:cs="Calibri" w:eastAsia="Calibri" w:hAnsi="Calibri"/>
          <w:b/>
          <w:bCs/>
          <w:color w:val="1F2A24"/>
          <w:sz w:val="21"/>
          <w:szCs w:val="21"/>
        </w:rPr>
        <w:t xml:space="preserve">Share with government &amp; partners</w:t>
      </w:r>
      <w:r>
        <w:rPr>
          <w:rFonts w:ascii="Calibri" w:cs="Calibri" w:eastAsia="Calibri" w:hAnsi="Calibri"/>
          <w:color w:val="1F2A24"/>
          <w:sz w:val="21"/>
          <w:szCs w:val="21"/>
        </w:rPr>
        <w:t xml:space="preserve">.</w:t>
      </w:r>
    </w:p>
    <w:p>
      <w:pPr>
        <w:pStyle w:val="ListParagraph"/>
        <w:numPr>
          <w:ilvl w:val="0"/>
          <w:numId w:val="234"/>
        </w:numPr>
        <w:spacing w:after="70" w:line="280"/>
      </w:pPr>
      <w:r>
        <w:rPr>
          <w:rFonts w:ascii="Calibri" w:cs="Calibri" w:eastAsia="Calibri" w:hAnsi="Calibri"/>
          <w:color w:val="1F2A24"/>
          <w:sz w:val="21"/>
          <w:szCs w:val="21"/>
        </w:rPr>
        <w:t xml:space="preserve">Read the explanation: when enabled, your counts (enterprises, records, prices, reports) are included in de-identified district and national dashboards used by the Ministry of Agriculture, extension services and development partners. Your organisation's name is never shown on those dashboards. You also receive district advisories.</w:t>
      </w:r>
    </w:p>
    <w:p>
      <w:pPr>
        <w:pStyle w:val="ListParagraph"/>
        <w:numPr>
          <w:ilvl w:val="0"/>
          <w:numId w:val="234"/>
        </w:numPr>
        <w:spacing w:after="70" w:line="280"/>
      </w:pPr>
      <w:r>
        <w:rPr>
          <w:rFonts w:ascii="Calibri" w:cs="Calibri" w:eastAsia="Calibri" w:hAnsi="Calibri"/>
          <w:color w:val="1F2A24"/>
          <w:sz w:val="21"/>
          <w:szCs w:val="21"/>
        </w:rPr>
        <w:t xml:space="preserve">Press the switch. It turns green and the message "Sharing enabled." appears, with "Sharing since {date}". Press again to turn it off: "Sharing disabled."</w:t>
      </w:r>
    </w:p>
    <w:p>
      <w:pPr>
        <w:pStyle w:val="ListParagraph"/>
        <w:numPr>
          <w:ilvl w:val="0"/>
          <w:numId w:val="234"/>
        </w:numPr>
        <w:spacing w:after="70" w:line="280"/>
      </w:pPr>
      <w:r>
        <w:rPr>
          <w:rFonts w:ascii="Calibri" w:cs="Calibri" w:eastAsia="Calibri" w:hAnsi="Calibri"/>
          <w:color w:val="1F2A24"/>
          <w:sz w:val="21"/>
          <w:szCs w:val="21"/>
        </w:rPr>
        <w:t xml:space="preserve">Fill in </w:t>
      </w:r>
      <w:r>
        <w:rPr>
          <w:rFonts w:ascii="Calibri" w:cs="Calibri" w:eastAsia="Calibri" w:hAnsi="Calibri"/>
          <w:b/>
          <w:bCs/>
          <w:color w:val="1F2A24"/>
          <w:sz w:val="21"/>
          <w:szCs w:val="21"/>
        </w:rPr>
        <w:t xml:space="preserve">Province</w:t>
      </w:r>
      <w:r>
        <w:rPr>
          <w:rFonts w:ascii="Calibri" w:cs="Calibri" w:eastAsia="Calibri" w:hAnsi="Calibri"/>
          <w:color w:val="1F2A24"/>
          <w:sz w:val="21"/>
          <w:szCs w:val="21"/>
        </w:rPr>
        <w:t xml:space="preserve"> (for example Lusaka) and </w:t>
      </w:r>
      <w:r>
        <w:rPr>
          <w:rFonts w:ascii="Calibri" w:cs="Calibri" w:eastAsia="Calibri" w:hAnsi="Calibri"/>
          <w:b/>
          <w:bCs/>
          <w:color w:val="1F2A24"/>
          <w:sz w:val="21"/>
          <w:szCs w:val="21"/>
        </w:rPr>
        <w:t xml:space="preserve">District</w:t>
      </w:r>
      <w:r>
        <w:rPr>
          <w:rFonts w:ascii="Calibri" w:cs="Calibri" w:eastAsia="Calibri" w:hAnsi="Calibri"/>
          <w:color w:val="1F2A24"/>
          <w:sz w:val="21"/>
          <w:szCs w:val="21"/>
        </w:rPr>
        <w:t xml:space="preserve"> (for example Chongwe) and press </w:t>
      </w:r>
      <w:r>
        <w:rPr>
          <w:rFonts w:ascii="Calibri" w:cs="Calibri" w:eastAsia="Calibri" w:hAnsi="Calibri"/>
          <w:b/>
          <w:bCs/>
          <w:color w:val="1F2A24"/>
          <w:sz w:val="21"/>
          <w:szCs w:val="21"/>
        </w:rPr>
        <w:t xml:space="preserve">Save</w:t>
      </w:r>
      <w:r>
        <w:rPr>
          <w:rFonts w:ascii="Calibri" w:cs="Calibri" w:eastAsia="Calibri" w:hAnsi="Calibri"/>
          <w:color w:val="1F2A24"/>
          <w:sz w:val="21"/>
          <w:szCs w:val="21"/>
        </w:rPr>
        <w:t xml:space="preserve">. You see "Location saved." The note under the boxes says "Province and district place your organisation on district dashboards and target advisories to you."</w:t>
      </w:r>
    </w:p>
    <w:p>
      <w:pPr>
        <w:spacing w:after="60"/>
      </w:pPr>
    </w:p>
    <w:p>
      <w:pPr>
        <w:spacing w:after="120" w:line="290"/>
      </w:pPr>
      <w:r>
        <w:rPr>
          <w:rFonts w:ascii="Calibri" w:cs="Calibri" w:eastAsia="Calibri" w:hAnsi="Calibri"/>
          <w:b/>
          <w:bCs/>
          <w:color w:val="1F2A24"/>
          <w:sz w:val="21"/>
          <w:szCs w:val="21"/>
        </w:rPr>
        <w:t xml:space="preserve">What turning sharing on allows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6"/>
        <w:gridCol w:w="6712"/>
      </w:tblGrid>
      <w:tr>
        <w:trPr>
          <w:cantSplit/>
          <w:tblHeader/>
        </w:trPr>
        <w:tc>
          <w:tcPr>
            <w:tcW w:type="dxa" w:w="292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Who</w:t>
            </w:r>
          </w:p>
        </w:tc>
        <w:tc>
          <w:tcPr>
            <w:tcW w:type="dxa" w:w="671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they can do</w:t>
            </w:r>
          </w:p>
        </w:tc>
      </w:tr>
      <w:tr>
        <w:trPr>
          <w:cantSplit/>
          <w:tblHeader w:val="false"/>
        </w:trPr>
        <w:tc>
          <w:tcPr>
            <w:tcW w:type="dxa" w:w="2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Government and partner dashboards</w:t>
            </w:r>
          </w:p>
        </w:tc>
        <w:tc>
          <w:tcPr>
            <w:tcW w:type="dxa" w:w="67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Include your totals (never your name) in the production, market, disease, climate and registry figures for your district.</w:t>
            </w:r>
          </w:p>
        </w:tc>
      </w:tr>
      <w:tr>
        <w:trPr>
          <w:cantSplit/>
          <w:tblHeader w:val="false"/>
        </w:trPr>
        <w:tc>
          <w:tcPr>
            <w:tcW w:type="dxa" w:w="2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Advisories</w:t>
            </w:r>
          </w:p>
        </w:tc>
        <w:tc>
          <w:tcPr>
            <w:tcW w:type="dxa" w:w="67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Government or partner advisories for your area and enterprise type reach every member of your organisation.</w:t>
            </w:r>
          </w:p>
        </w:tc>
      </w:tr>
      <w:tr>
        <w:trPr>
          <w:cantSplit/>
          <w:tblHeader w:val="false"/>
        </w:trPr>
        <w:tc>
          <w:tcPr>
            <w:tcW w:type="dxa" w:w="2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Extension officers</w:t>
            </w:r>
          </w:p>
        </w:tc>
        <w:tc>
          <w:tcPr>
            <w:tcW w:type="dxa" w:w="67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Officers in your district can find your farm by name and add it to their caseload.</w:t>
            </w:r>
          </w:p>
        </w:tc>
      </w:tr>
      <w:tr>
        <w:trPr>
          <w:cantSplit/>
          <w:tblHeader w:val="false"/>
        </w:trPr>
        <w:tc>
          <w:tcPr>
            <w:tcW w:type="dxa" w:w="29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Programme partners</w:t>
            </w:r>
          </w:p>
        </w:tc>
        <w:tc>
          <w:tcPr>
            <w:tcW w:type="dxa" w:w="67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Partners can find you in their eligible list and enrol you. Once enrolled, they see your organisation's name and the evidence they report on (records, harvest, listings).</w:t>
            </w:r>
          </w:p>
        </w:tc>
      </w:tr>
      <w:tr>
        <w:trPr>
          <w:cantSplit/>
          <w:tblHeader w:val="false"/>
        </w:trPr>
        <w:tc>
          <w:tcPr>
            <w:tcW w:type="dxa" w:w="29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Lenders</w:t>
            </w:r>
          </w:p>
        </w:tc>
        <w:tc>
          <w:tcPr>
            <w:tcW w:type="dxa" w:w="67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Your credit summary shows "Data-sharing consent" as a plus point when you share it (see "The lender share link" below).</w:t>
            </w:r>
          </w:p>
        </w:tc>
      </w:tr>
    </w:tbl>
    <w:p>
      <w:pPr>
        <w:spacing w:after="160"/>
      </w:pPr>
    </w:p>
    <w:p>
      <w:pPr>
        <w:spacing w:after="120" w:line="290"/>
      </w:pPr>
      <w:r>
        <w:rPr>
          <w:rFonts w:ascii="Calibri" w:cs="Calibri" w:eastAsia="Calibri" w:hAnsi="Calibri"/>
          <w:b/>
          <w:bCs/>
          <w:color w:val="1F2A24"/>
          <w:sz w:val="21"/>
          <w:szCs w:val="21"/>
        </w:rPr>
        <w:t xml:space="preserve">What turning sharing off does.</w:t>
      </w:r>
      <w:r>
        <w:rPr>
          <w:rFonts w:ascii="Calibri" w:cs="Calibri" w:eastAsia="Calibri" w:hAnsi="Calibri"/>
          <w:color w:val="1F2A24"/>
          <w:sz w:val="21"/>
          <w:szCs w:val="21"/>
        </w:rPr>
        <w:t xml:space="preserve"> From then on you drop out of the dashboards and out of the "eligible" and "available" lists, so no new officer or programme can add you. The platform does not automatically remove an extension officer or programme enrolment that already exists; if you want that to end, ask the officer or partner to remove you, or contact them by phone.</w:t>
      </w:r>
    </w:p>
    <w:p>
      <w:pPr>
        <w:spacing w:after="120" w:line="290"/>
      </w:pPr>
      <w:r>
        <w:rPr>
          <w:rFonts w:ascii="Calibri" w:cs="Calibri" w:eastAsia="Calibri" w:hAnsi="Calibri"/>
          <w:b/>
          <w:bCs/>
          <w:color w:val="1F2A24"/>
          <w:sz w:val="21"/>
          <w:szCs w:val="21"/>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86"/>
        <w:gridCol w:w="4352"/>
      </w:tblGrid>
      <w:tr>
        <w:trPr>
          <w:cantSplit/>
          <w:tblHeader/>
        </w:trPr>
        <w:tc>
          <w:tcPr>
            <w:tcW w:type="dxa" w:w="528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Message</w:t>
            </w:r>
          </w:p>
        </w:tc>
        <w:tc>
          <w:tcPr>
            <w:tcW w:type="dxa" w:w="435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Meaning</w:t>
            </w:r>
          </w:p>
        </w:tc>
      </w:tr>
      <w:tr>
        <w:trPr>
          <w:cantSplit/>
          <w:tblHeader w:val="false"/>
        </w:trPr>
        <w:tc>
          <w:tcPr>
            <w:tcW w:type="dxa" w:w="52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Permission denied: only a director can change data-sharing consent</w:t>
            </w:r>
          </w:p>
        </w:tc>
        <w:tc>
          <w:tcPr>
            <w:tcW w:type="dxa" w:w="43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You are not the director.</w:t>
            </w:r>
          </w:p>
        </w:tc>
      </w:tr>
      <w:tr>
        <w:trPr>
          <w:cantSplit/>
          <w:tblHeader w:val="false"/>
        </w:trPr>
        <w:tc>
          <w:tcPr>
            <w:tcW w:type="dxa" w:w="52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Only farm organisations can share data</w:t>
            </w:r>
          </w:p>
        </w:tc>
        <w:tc>
          <w:tcPr>
            <w:tcW w:type="dxa" w:w="43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account is not a business account.</w:t>
            </w:r>
          </w:p>
        </w:tc>
      </w:tr>
    </w:tbl>
    <w:p>
      <w:pPr>
        <w:spacing w:after="160"/>
      </w:pPr>
    </w:p>
    <w:p>
      <w:pPr>
        <w:pStyle w:val="Heading3"/>
        <w:keepNext/>
        <w:spacing w:after="100" w:before="260"/>
      </w:pPr>
      <w:bookmarkStart w:name="h_the_household_profile" w:id="1"/>
      <w:r>
        <w:rPr>
          <w:rFonts w:ascii="Cambria" w:cs="Cambria" w:eastAsia="Cambria" w:hAnsi="Cambria"/>
          <w:b/>
          <w:bCs/>
          <w:color w:val="2E7D4F"/>
          <w:sz w:val="26"/>
          <w:szCs w:val="26"/>
        </w:rPr>
        <w:t xml:space="preserve">The household profile</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Programmes report results by sex, age and household size (for example "women-headed farms trained"). This profile gives them those counts. Only counts are ever shared; your name and details are not.</w:t>
      </w:r>
    </w:p>
    <w:p>
      <w:pPr>
        <w:spacing w:after="120" w:line="290"/>
      </w:pPr>
      <w:r>
        <w:rPr>
          <w:rFonts w:ascii="Calibri" w:cs="Calibri" w:eastAsia="Calibri" w:hAnsi="Calibri"/>
          <w:color w:val="1F2A24"/>
          <w:sz w:val="21"/>
          <w:szCs w:val="21"/>
        </w:rPr>
        <w:t xml:space="preserve">On the same Settings card there is a section </w:t>
      </w:r>
      <w:r>
        <w:rPr>
          <w:rFonts w:ascii="Calibri" w:cs="Calibri" w:eastAsia="Calibri" w:hAnsi="Calibri"/>
          <w:b/>
          <w:bCs/>
          <w:color w:val="1F2A24"/>
          <w:sz w:val="21"/>
          <w:szCs w:val="21"/>
        </w:rPr>
        <w:t xml:space="preserve">Household profile</w:t>
      </w:r>
      <w:r>
        <w:rPr>
          <w:rFonts w:ascii="Calibri" w:cs="Calibri" w:eastAsia="Calibri" w:hAnsi="Calibri"/>
          <w:color w:val="1F2A24"/>
          <w:sz w:val="21"/>
          <w:szCs w:val="21"/>
        </w:rPr>
        <w:t xml:space="preserve"> with a button </w:t>
      </w:r>
      <w:r>
        <w:rPr>
          <w:rFonts w:ascii="Calibri" w:cs="Calibri" w:eastAsia="Calibri" w:hAnsi="Calibri"/>
          <w:b/>
          <w:bCs/>
          <w:color w:val="1F2A24"/>
          <w:sz w:val="21"/>
          <w:szCs w:val="21"/>
        </w:rPr>
        <w:t xml:space="preserve">Add profile</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once saved). Only the director sees the button.</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235"/>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Add profile</w:t>
      </w:r>
      <w:r>
        <w:rPr>
          <w:rFonts w:ascii="Calibri" w:cs="Calibri" w:eastAsia="Calibri" w:hAnsi="Calibri"/>
          <w:color w:val="1F2A24"/>
          <w:sz w:val="21"/>
          <w:szCs w:val="21"/>
        </w:rPr>
        <w:t xml:space="preserve">.</w:t>
      </w:r>
    </w:p>
    <w:p>
      <w:pPr>
        <w:pStyle w:val="ListParagraph"/>
        <w:numPr>
          <w:ilvl w:val="0"/>
          <w:numId w:val="235"/>
        </w:numPr>
        <w:spacing w:after="70" w:line="280"/>
      </w:pPr>
      <w:r>
        <w:rPr>
          <w:rFonts w:ascii="Calibri" w:cs="Calibri" w:eastAsia="Calibri" w:hAnsi="Calibri"/>
          <w:color w:val="1F2A24"/>
          <w:sz w:val="21"/>
          <w:szCs w:val="21"/>
        </w:rPr>
        <w:t xml:space="preserve">Fill in the form (see the table in Chapter 5): </w:t>
      </w:r>
      <w:r>
        <w:rPr>
          <w:rFonts w:ascii="Calibri" w:cs="Calibri" w:eastAsia="Calibri" w:hAnsi="Calibri"/>
          <w:b/>
          <w:bCs/>
          <w:color w:val="1F2A24"/>
          <w:sz w:val="21"/>
          <w:szCs w:val="21"/>
        </w:rPr>
        <w:t xml:space="preserve">Head of household</w:t>
      </w:r>
      <w:r>
        <w:rPr>
          <w:rFonts w:ascii="Calibri" w:cs="Calibri" w:eastAsia="Calibri" w:hAnsi="Calibri"/>
          <w:color w:val="1F2A24"/>
          <w:sz w:val="21"/>
          <w:szCs w:val="21"/>
        </w:rPr>
        <w:t xml:space="preserve"> (Female, Male, Other / prefer not to say), </w:t>
      </w:r>
      <w:r>
        <w:rPr>
          <w:rFonts w:ascii="Calibri" w:cs="Calibri" w:eastAsia="Calibri" w:hAnsi="Calibri"/>
          <w:b/>
          <w:bCs/>
          <w:color w:val="1F2A24"/>
          <w:sz w:val="21"/>
          <w:szCs w:val="21"/>
        </w:rPr>
        <w:t xml:space="preserve">Year of birth</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Household size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Land (ha)</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Female members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Male members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National ID (stored hashed)</w:t>
      </w:r>
      <w:r>
        <w:rPr>
          <w:rFonts w:ascii="Calibri" w:cs="Calibri" w:eastAsia="Calibri" w:hAnsi="Calibri"/>
          <w:color w:val="1F2A24"/>
          <w:sz w:val="21"/>
          <w:szCs w:val="21"/>
        </w:rPr>
        <w:t xml:space="preserve"> and the tick box </w:t>
      </w:r>
      <w:r>
        <w:rPr>
          <w:rFonts w:ascii="Calibri" w:cs="Calibri" w:eastAsia="Calibri" w:hAnsi="Calibri"/>
          <w:b/>
          <w:bCs/>
          <w:color w:val="1F2A24"/>
          <w:sz w:val="21"/>
          <w:szCs w:val="21"/>
        </w:rPr>
        <w:t xml:space="preserve">Household includes a person with a disability</w:t>
      </w:r>
      <w:r>
        <w:rPr>
          <w:rFonts w:ascii="Calibri" w:cs="Calibri" w:eastAsia="Calibri" w:hAnsi="Calibri"/>
          <w:color w:val="1F2A24"/>
          <w:sz w:val="21"/>
          <w:szCs w:val="21"/>
        </w:rPr>
        <w:t xml:space="preserve">.</w:t>
      </w:r>
    </w:p>
    <w:p>
      <w:pPr>
        <w:pStyle w:val="ListParagraph"/>
        <w:numPr>
          <w:ilvl w:val="0"/>
          <w:numId w:val="235"/>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Save profile</w:t>
      </w:r>
      <w:r>
        <w:rPr>
          <w:rFonts w:ascii="Calibri" w:cs="Calibri" w:eastAsia="Calibri" w:hAnsi="Calibri"/>
          <w:color w:val="1F2A24"/>
          <w:sz w:val="21"/>
          <w:szCs w:val="21"/>
        </w:rPr>
        <w:t xml:space="preserve">. You see "Household profile saved." The summary line reads, for example, "Woman-headed · head aged 34 (youth) · 7 household members · 2 ha · ID on file".</w:t>
      </w:r>
    </w:p>
    <w:p>
      <w:pPr>
        <w:spacing w:after="60"/>
      </w:pPr>
    </w:p>
    <w:p>
      <w:pPr>
        <w:spacing w:after="120" w:line="290"/>
      </w:pPr>
      <w:r>
        <w:rPr>
          <w:rFonts w:ascii="Calibri" w:cs="Calibri" w:eastAsia="Calibri" w:hAnsi="Calibri"/>
          <w:color w:val="1F2A24"/>
          <w:sz w:val="21"/>
          <w:szCs w:val="21"/>
        </w:rPr>
        <w:t xml:space="preserve">Until you save, the card says "Not recorded yet."</w:t>
      </w:r>
    </w:p>
    <w:p>
      <w:pPr>
        <w:spacing w:after="120" w:line="290"/>
      </w:pPr>
      <w:r>
        <w:rPr>
          <w:rFonts w:ascii="Calibri" w:cs="Calibri" w:eastAsia="Calibri" w:hAnsi="Calibri"/>
          <w:b/>
          <w:bCs/>
          <w:color w:val="1F2A24"/>
          <w:sz w:val="21"/>
          <w:szCs w:val="21"/>
        </w:rPr>
        <w:t xml:space="preserve">Good to know</w:t>
      </w:r>
    </w:p>
    <w:p>
      <w:pPr>
        <w:pStyle w:val="ListParagraph"/>
        <w:numPr>
          <w:ilvl w:val="0"/>
          <w:numId w:val="2"/>
        </w:numPr>
        <w:spacing w:after="60" w:line="280"/>
      </w:pPr>
      <w:r>
        <w:rPr>
          <w:rFonts w:ascii="Calibri" w:cs="Calibri" w:eastAsia="Calibri" w:hAnsi="Calibri"/>
          <w:color w:val="1F2A24"/>
          <w:sz w:val="21"/>
          <w:szCs w:val="21"/>
        </w:rPr>
        <w:t xml:space="preserve">The national ID is stored only as a scrambled code. It cannot be read back; it is only used to avoid counting the same person twice.</w:t>
      </w:r>
    </w:p>
    <w:p>
      <w:pPr>
        <w:pStyle w:val="ListParagraph"/>
        <w:numPr>
          <w:ilvl w:val="0"/>
          <w:numId w:val="2"/>
        </w:numPr>
        <w:spacing w:after="60" w:line="280"/>
      </w:pPr>
      <w:r>
        <w:rPr>
          <w:rFonts w:ascii="Calibri" w:cs="Calibri" w:eastAsia="Calibri" w:hAnsi="Calibri"/>
          <w:color w:val="1F2A24"/>
          <w:sz w:val="21"/>
          <w:szCs w:val="21"/>
        </w:rPr>
        <w:t xml:space="preserve">A partner that has enrolled you may also fill in this profile for you from the Participants tab; you can correct it any time.</w:t>
      </w:r>
    </w:p>
    <w:p>
      <w:pPr>
        <w:pStyle w:val="ListParagraph"/>
        <w:numPr>
          <w:ilvl w:val="0"/>
          <w:numId w:val="2"/>
        </w:numPr>
        <w:spacing w:after="60" w:line="280"/>
      </w:pPr>
      <w:r>
        <w:rPr>
          <w:rFonts w:ascii="Calibri" w:cs="Calibri" w:eastAsia="Calibri" w:hAnsi="Calibri"/>
          <w:color w:val="1F2A24"/>
          <w:sz w:val="21"/>
          <w:szCs w:val="21"/>
        </w:rPr>
        <w:t xml:space="preserve">Nobody can see the profile unless you are enrolled in a programme.</w:t>
      </w:r>
    </w:p>
    <w:p>
      <w:pPr>
        <w:spacing w:after="60"/>
      </w:pPr>
    </w:p>
    <w:p>
      <w:pPr>
        <w:pStyle w:val="Heading3"/>
        <w:keepNext/>
        <w:spacing w:after="100" w:before="260"/>
      </w:pPr>
      <w:bookmarkStart w:name="h_your_extension_officer_2" w:id="1"/>
      <w:r>
        <w:rPr>
          <w:rFonts w:ascii="Cambria" w:cs="Cambria" w:eastAsia="Cambria" w:hAnsi="Cambria"/>
          <w:b/>
          <w:bCs/>
          <w:color w:val="2E7D4F"/>
          <w:sz w:val="26"/>
          <w:szCs w:val="26"/>
        </w:rPr>
        <w:t xml:space="preserve">Your extension officer</w:t>
      </w:r>
      <w:bookmarkEnd w:id="1"/>
    </w:p>
    <w:p>
      <w:pPr>
        <w:spacing w:after="120" w:line="290"/>
      </w:pPr>
      <w:r>
        <w:rPr>
          <w:rFonts w:ascii="Calibri" w:cs="Calibri" w:eastAsia="Calibri" w:hAnsi="Calibri"/>
          <w:color w:val="1F2A24"/>
          <w:sz w:val="21"/>
          <w:szCs w:val="21"/>
        </w:rPr>
        <w:t xml:space="preserve">When an officer adds your farm to a caseload, every active member of your organisation receives a notification: "Extension officer assigned: {name} ({organisation}) is now your extension officer. Contact: {phone or email}."</w:t>
      </w:r>
    </w:p>
    <w:p>
      <w:pPr>
        <w:spacing w:after="120" w:line="290"/>
      </w:pPr>
      <w:r>
        <w:rPr>
          <w:rFonts w:ascii="Calibri" w:cs="Calibri" w:eastAsia="Calibri" w:hAnsi="Calibri"/>
          <w:color w:val="1F2A24"/>
          <w:sz w:val="21"/>
          <w:szCs w:val="21"/>
        </w:rPr>
        <w:t xml:space="preserve">In the farm workspace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a card </w:t>
      </w:r>
      <w:r>
        <w:rPr>
          <w:rFonts w:ascii="Calibri" w:cs="Calibri" w:eastAsia="Calibri" w:hAnsi="Calibri"/>
          <w:b/>
          <w:bCs/>
          <w:color w:val="1F2A24"/>
          <w:sz w:val="21"/>
          <w:szCs w:val="21"/>
        </w:rPr>
        <w:t xml:space="preserve">Your extension officer</w:t>
      </w:r>
      <w:r>
        <w:rPr>
          <w:rFonts w:ascii="Calibri" w:cs="Calibri" w:eastAsia="Calibri" w:hAnsi="Calibri"/>
          <w:color w:val="1F2A24"/>
          <w:sz w:val="21"/>
          <w:szCs w:val="21"/>
        </w:rPr>
        <w:t xml:space="preserve"> shows:</w:t>
      </w:r>
    </w:p>
    <w:p>
      <w:pPr>
        <w:pStyle w:val="ListParagraph"/>
        <w:numPr>
          <w:ilvl w:val="0"/>
          <w:numId w:val="2"/>
        </w:numPr>
        <w:spacing w:after="60" w:line="280"/>
      </w:pPr>
      <w:r>
        <w:rPr>
          <w:rFonts w:ascii="Calibri" w:cs="Calibri" w:eastAsia="Calibri" w:hAnsi="Calibri"/>
          <w:color w:val="1F2A24"/>
          <w:sz w:val="21"/>
          <w:szCs w:val="21"/>
        </w:rPr>
        <w:t xml:space="preserve">Each assigned officer's name, organisation, phone (tap to call) and email (tap to write).</w:t>
      </w:r>
    </w:p>
    <w:p>
      <w:pPr>
        <w:pStyle w:val="ListParagraph"/>
        <w:numPr>
          <w:ilvl w:val="0"/>
          <w:numId w:val="2"/>
        </w:numPr>
        <w:spacing w:after="60" w:line="280"/>
      </w:pPr>
      <w:r>
        <w:rPr>
          <w:rFonts w:ascii="Calibri" w:cs="Calibri" w:eastAsia="Calibri" w:hAnsi="Calibri"/>
          <w:color w:val="1F2A24"/>
          <w:sz w:val="21"/>
          <w:szCs w:val="21"/>
        </w:rPr>
        <w:t xml:space="preserve">With no officer: "No extension officer is assigned yet. Officers in your district can add your farm once data sharing is enabled and your province / district are set."</w:t>
      </w:r>
    </w:p>
    <w:p>
      <w:pPr>
        <w:pStyle w:val="ListParagraph"/>
        <w:numPr>
          <w:ilvl w:val="0"/>
          <w:numId w:val="2"/>
        </w:numPr>
        <w:spacing w:after="60" w:line="280"/>
      </w:pPr>
      <w:r>
        <w:rPr>
          <w:rFonts w:ascii="Calibri" w:cs="Calibri" w:eastAsia="Calibri" w:hAnsi="Calibri"/>
          <w:color w:val="1F2A24"/>
          <w:sz w:val="21"/>
          <w:szCs w:val="21"/>
        </w:rPr>
        <w:t xml:space="preserve">A </w:t>
      </w:r>
      <w:r>
        <w:rPr>
          <w:rFonts w:ascii="Calibri" w:cs="Calibri" w:eastAsia="Calibri" w:hAnsi="Calibri"/>
          <w:b/>
          <w:bCs/>
          <w:color w:val="1F2A24"/>
          <w:sz w:val="21"/>
          <w:szCs w:val="21"/>
        </w:rPr>
        <w:t xml:space="preserve">Visit log</w:t>
      </w:r>
      <w:r>
        <w:rPr>
          <w:rFonts w:ascii="Calibri" w:cs="Calibri" w:eastAsia="Calibri" w:hAnsi="Calibri"/>
          <w:color w:val="1F2A24"/>
          <w:sz w:val="21"/>
          <w:szCs w:val="21"/>
        </w:rPr>
        <w:t xml:space="preserve"> listing the last ten visits: the purpose, date and officer, </w:t>
      </w:r>
      <w:r>
        <w:rPr>
          <w:rFonts w:ascii="Calibri" w:cs="Calibri" w:eastAsia="Calibri" w:hAnsi="Calibri"/>
          <w:b/>
          <w:bCs/>
          <w:color w:val="1F2A24"/>
          <w:sz w:val="21"/>
          <w:szCs w:val="21"/>
        </w:rPr>
        <w:t xml:space="preserve">Findings: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Advice:</w:t>
      </w:r>
      <w:r>
        <w:rPr>
          <w:rFonts w:ascii="Calibri" w:cs="Calibri" w:eastAsia="Calibri" w:hAnsi="Calibri"/>
          <w:color w:val="1F2A24"/>
          <w:sz w:val="21"/>
          <w:szCs w:val="21"/>
        </w:rPr>
        <w:t xml:space="preserve"> and "Follow-up planned {date}" when a follow-up is still open.</w:t>
      </w:r>
    </w:p>
    <w:p>
      <w:pPr>
        <w:spacing w:after="60"/>
      </w:pPr>
    </w:p>
    <w:p>
      <w:pPr>
        <w:spacing w:after="120" w:line="290"/>
      </w:pPr>
      <w:r>
        <w:rPr>
          <w:rFonts w:ascii="Calibri" w:cs="Calibri" w:eastAsia="Calibri" w:hAnsi="Calibri"/>
          <w:color w:val="1F2A24"/>
          <w:sz w:val="21"/>
          <w:szCs w:val="21"/>
        </w:rPr>
        <w:t xml:space="preserve">You also receive notifications when the officer: logs a visit with recommendations ("Extension visit: {purpose}"), sends advice ("{title}") or resolves one of your problem reports ("Report resolved: {title}").</w:t>
      </w:r>
    </w:p>
    <w:p>
      <w:pPr>
        <w:pStyle w:val="Heading3"/>
        <w:keepNext/>
        <w:spacing w:after="100" w:before="260"/>
      </w:pPr>
      <w:bookmarkStart w:name="h_development_programmes_you_are_enrolled_in" w:id="1"/>
      <w:r>
        <w:rPr>
          <w:rFonts w:ascii="Cambria" w:cs="Cambria" w:eastAsia="Cambria" w:hAnsi="Cambria"/>
          <w:b/>
          <w:bCs/>
          <w:color w:val="2E7D4F"/>
          <w:sz w:val="26"/>
          <w:szCs w:val="26"/>
        </w:rPr>
        <w:t xml:space="preserve">Development programmes you are enrolled in</w:t>
      </w:r>
      <w:bookmarkEnd w:id="1"/>
    </w:p>
    <w:p>
      <w:pPr>
        <w:spacing w:after="120" w:line="290"/>
      </w:pPr>
      <w:r>
        <w:rPr>
          <w:rFonts w:ascii="Calibri" w:cs="Calibri" w:eastAsia="Calibri" w:hAnsi="Calibri"/>
          <w:color w:val="1F2A24"/>
          <w:sz w:val="21"/>
          <w:szCs w:val="21"/>
        </w:rPr>
        <w:t xml:space="preserve">When a partner enrols you, every active member receives "Enrolled in {programme}". In the farm workspace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a card </w:t>
      </w:r>
      <w:r>
        <w:rPr>
          <w:rFonts w:ascii="Calibri" w:cs="Calibri" w:eastAsia="Calibri" w:hAnsi="Calibri"/>
          <w:b/>
          <w:bCs/>
          <w:color w:val="1F2A24"/>
          <w:sz w:val="21"/>
          <w:szCs w:val="21"/>
        </w:rPr>
        <w:t xml:space="preserve">Development programmes</w:t>
      </w:r>
      <w:r>
        <w:rPr>
          <w:rFonts w:ascii="Calibri" w:cs="Calibri" w:eastAsia="Calibri" w:hAnsi="Calibri"/>
          <w:color w:val="1F2A24"/>
          <w:sz w:val="21"/>
          <w:szCs w:val="21"/>
        </w:rPr>
        <w:t xml:space="preserve"> appears (it is hidden until you are enrolled in at least one). For each programme it shows:</w:t>
      </w:r>
    </w:p>
    <w:p>
      <w:pPr>
        <w:pStyle w:val="ListParagraph"/>
        <w:numPr>
          <w:ilvl w:val="0"/>
          <w:numId w:val="2"/>
        </w:numPr>
        <w:spacing w:after="60" w:line="280"/>
      </w:pPr>
      <w:r>
        <w:rPr>
          <w:rFonts w:ascii="Calibri" w:cs="Calibri" w:eastAsia="Calibri" w:hAnsi="Calibri"/>
          <w:color w:val="1F2A24"/>
          <w:sz w:val="21"/>
          <w:szCs w:val="21"/>
        </w:rPr>
        <w:t xml:space="preserve">The programme name, partner name and "funded by {funder}".</w:t>
      </w:r>
    </w:p>
    <w:p>
      <w:pPr>
        <w:pStyle w:val="ListParagraph"/>
        <w:numPr>
          <w:ilvl w:val="0"/>
          <w:numId w:val="2"/>
        </w:numPr>
        <w:spacing w:after="60" w:line="280"/>
      </w:pPr>
      <w:r>
        <w:rPr>
          <w:rFonts w:ascii="Calibri" w:cs="Calibri" w:eastAsia="Calibri" w:hAnsi="Calibri"/>
          <w:color w:val="1F2A24"/>
          <w:sz w:val="21"/>
          <w:szCs w:val="21"/>
        </w:rPr>
        <w:t xml:space="preserve">A status label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in green) and your cohort, if any.</w:t>
      </w:r>
    </w:p>
    <w:p>
      <w:pPr>
        <w:pStyle w:val="ListParagraph"/>
        <w:numPr>
          <w:ilvl w:val="0"/>
          <w:numId w:val="2"/>
        </w:numPr>
        <w:spacing w:after="60" w:line="280"/>
      </w:pPr>
      <w:r>
        <w:rPr>
          <w:rFonts w:ascii="Calibri" w:cs="Calibri" w:eastAsia="Calibri" w:hAnsi="Calibri"/>
          <w:b/>
          <w:bCs/>
          <w:color w:val="1F2A24"/>
          <w:sz w:val="21"/>
          <w:szCs w:val="21"/>
        </w:rPr>
        <w:t xml:space="preserve">Support received</w:t>
      </w:r>
      <w:r>
        <w:rPr>
          <w:rFonts w:ascii="Calibri" w:cs="Calibri" w:eastAsia="Calibri" w:hAnsi="Calibri"/>
          <w:color w:val="1F2A24"/>
          <w:sz w:val="21"/>
          <w:szCs w:val="21"/>
        </w:rPr>
        <w:t xml:space="preserve"> with the total value, and each delivery: type and description, reference, date and value.</w:t>
      </w:r>
    </w:p>
    <w:p>
      <w:pPr>
        <w:spacing w:after="60"/>
      </w:pPr>
    </w:p>
    <w:p>
      <w:pPr>
        <w:spacing w:after="120" w:line="290"/>
      </w:pPr>
      <w:r>
        <w:rPr>
          <w:rFonts w:ascii="Calibri" w:cs="Calibri" w:eastAsia="Calibri" w:hAnsi="Calibri"/>
          <w:color w:val="1F2A24"/>
          <w:sz w:val="21"/>
          <w:szCs w:val="21"/>
        </w:rPr>
        <w:t xml:space="preserve">You are also notified for each support record the partner chose to notify you about ("{programme}: {type} received") and for every programme notice ("[{programme}] {title}").</w:t>
      </w:r>
    </w:p>
    <w:p>
      <w:pPr>
        <w:pBdr>
          <w:left w:val="single" w:color="3B7CA8" w:sz="24" w:space="8"/>
        </w:pBdr>
        <w:shd w:fill="EAF1F7" w:val="clear"/>
        <w:spacing w:after="160" w:before="80" w:line="280"/>
        <w:ind w:left="200" w:right="100"/>
      </w:pPr>
      <w:r>
        <w:rPr>
          <w:rFonts w:ascii="Calibri" w:cs="Calibri" w:eastAsia="Calibri" w:hAnsi="Calibri"/>
          <w:b/>
          <w:bCs/>
          <w:color w:val="3B7CA8"/>
          <w:sz w:val="21"/>
          <w:szCs w:val="21"/>
        </w:rPr>
        <w:t xml:space="preserve">Note: </w:t>
      </w:r>
      <w:r>
        <w:rPr>
          <w:rFonts w:ascii="Calibri" w:cs="Calibri" w:eastAsia="Calibri" w:hAnsi="Calibri"/>
          <w:color w:val="1F2A24"/>
          <w:sz w:val="21"/>
          <w:szCs w:val="21"/>
        </w:rPr>
        <w:t xml:space="preserve">The </w:t>
      </w:r>
      <w:r>
        <w:rPr>
          <w:rFonts w:ascii="Calibri" w:cs="Calibri" w:eastAsia="Calibri" w:hAnsi="Calibri"/>
          <w:b/>
          <w:bCs/>
          <w:color w:val="1F2A24"/>
          <w:sz w:val="21"/>
          <w:szCs w:val="21"/>
        </w:rPr>
        <w:t xml:space="preserve">Your extension officer</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Development programmes</w:t>
      </w:r>
      <w:r>
        <w:rPr>
          <w:rFonts w:ascii="Calibri" w:cs="Calibri" w:eastAsia="Calibri" w:hAnsi="Calibri"/>
          <w:color w:val="1F2A24"/>
          <w:sz w:val="21"/>
          <w:szCs w:val="21"/>
        </w:rPr>
        <w:t xml:space="preserve"> cards are shown in the farm workspace Settings. Vendor workspaces show the </w:t>
      </w:r>
      <w:r>
        <w:rPr>
          <w:rFonts w:ascii="Calibri" w:cs="Calibri" w:eastAsia="Calibri" w:hAnsi="Calibri"/>
          <w:b/>
          <w:bCs/>
          <w:color w:val="1F2A24"/>
          <w:sz w:val="21"/>
          <w:szCs w:val="21"/>
        </w:rPr>
        <w:t xml:space="preserve">Share with government &amp; partners</w:t>
      </w:r>
      <w:r>
        <w:rPr>
          <w:rFonts w:ascii="Calibri" w:cs="Calibri" w:eastAsia="Calibri" w:hAnsi="Calibri"/>
          <w:color w:val="1F2A24"/>
          <w:sz w:val="21"/>
          <w:szCs w:val="21"/>
        </w:rPr>
        <w:t xml:space="preserve"> card in their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tab; programme notices and advisories still reach vendors as notifications.</w:t>
      </w:r>
    </w:p>
    <w:p>
      <w:pPr>
        <w:pStyle w:val="Heading3"/>
        <w:keepNext/>
        <w:spacing w:after="100" w:before="260"/>
      </w:pPr>
      <w:bookmarkStart w:name="h_the_lender_share_link" w:id="1"/>
      <w:r>
        <w:rPr>
          <w:rFonts w:ascii="Cambria" w:cs="Cambria" w:eastAsia="Cambria" w:hAnsi="Cambria"/>
          <w:b/>
          <w:bCs/>
          <w:color w:val="2E7D4F"/>
          <w:sz w:val="26"/>
          <w:szCs w:val="26"/>
        </w:rPr>
        <w:t xml:space="preserve">The lender share link</w:t>
      </w:r>
      <w:bookmarkEnd w:id="1"/>
    </w:p>
    <w:p>
      <w:pPr>
        <w:spacing w:after="120" w:line="290"/>
      </w:pPr>
      <w:r>
        <w:rPr>
          <w:rFonts w:ascii="Calibri" w:cs="Calibri" w:eastAsia="Calibri" w:hAnsi="Calibri"/>
          <w:b/>
          <w:bCs/>
          <w:color w:val="1F2A24"/>
          <w:sz w:val="21"/>
          <w:szCs w:val="21"/>
        </w:rPr>
        <w:t xml:space="preserve">What it is for.</w:t>
      </w:r>
      <w:r>
        <w:rPr>
          <w:rFonts w:ascii="Calibri" w:cs="Calibri" w:eastAsia="Calibri" w:hAnsi="Calibri"/>
          <w:color w:val="1F2A24"/>
          <w:sz w:val="21"/>
          <w:szCs w:val="21"/>
        </w:rPr>
        <w:t xml:space="preserve"> A farm can give a bank or microfinance institution a private, read-only credit summary built from its own records. The summary includes the programmes you take part in and your extension officer, which lenders find reassuring.</w:t>
      </w:r>
    </w:p>
    <w:p>
      <w:pPr>
        <w:spacing w:after="120" w:line="290"/>
      </w:pPr>
      <w:r>
        <w:rPr>
          <w:rFonts w:ascii="Calibri" w:cs="Calibri" w:eastAsia="Calibri" w:hAnsi="Calibri"/>
          <w:b/>
          <w:bCs/>
          <w:color w:val="1F2A24"/>
          <w:sz w:val="21"/>
          <w:szCs w:val="21"/>
        </w:rPr>
        <w:t xml:space="preserve">Before you start.</w:t>
      </w:r>
      <w:r>
        <w:rPr>
          <w:rFonts w:ascii="Calibri" w:cs="Calibri" w:eastAsia="Calibri" w:hAnsi="Calibri"/>
          <w:color w:val="1F2A24"/>
          <w:sz w:val="21"/>
          <w:szCs w:val="21"/>
        </w:rPr>
        <w:t xml:space="preserve"> Only a </w:t>
      </w:r>
      <w:r>
        <w:rPr>
          <w:rFonts w:ascii="Calibri" w:cs="Calibri" w:eastAsia="Calibri" w:hAnsi="Calibri"/>
          <w:b/>
          <w:bCs/>
          <w:color w:val="1F2A24"/>
          <w:sz w:val="21"/>
          <w:szCs w:val="21"/>
        </w:rPr>
        <w:t xml:space="preserve">director</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finance manager</w:t>
      </w:r>
      <w:r>
        <w:rPr>
          <w:rFonts w:ascii="Calibri" w:cs="Calibri" w:eastAsia="Calibri" w:hAnsi="Calibri"/>
          <w:color w:val="1F2A24"/>
          <w:sz w:val="21"/>
          <w:szCs w:val="21"/>
        </w:rPr>
        <w:t xml:space="preserve"> can create or revoke a link. Open </w:t>
      </w:r>
      <w:r>
        <w:rPr>
          <w:rFonts w:ascii="Calibri" w:cs="Calibri" w:eastAsia="Calibri" w:hAnsi="Calibri"/>
          <w:b/>
          <w:bCs/>
          <w:color w:val="1F2A24"/>
          <w:sz w:val="21"/>
          <w:szCs w:val="21"/>
        </w:rPr>
        <w:t xml:space="preserve">Credit Profile</w:t>
      </w:r>
      <w:r>
        <w:rPr>
          <w:rFonts w:ascii="Calibri" w:cs="Calibri" w:eastAsia="Calibri" w:hAnsi="Calibri"/>
          <w:color w:val="1F2A24"/>
          <w:sz w:val="21"/>
          <w:szCs w:val="21"/>
        </w:rPr>
        <w:t xml:space="preserve"> in the farm workspace (see Part 4 — Running the Farm Business: Inventory, Sales, Finance, Credit and Reports for the score itself).</w:t>
      </w:r>
    </w:p>
    <w:p>
      <w:pPr>
        <w:spacing w:after="120" w:line="290"/>
      </w:pPr>
      <w:r>
        <w:rPr>
          <w:rFonts w:ascii="Calibri" w:cs="Calibri" w:eastAsia="Calibri" w:hAnsi="Calibri"/>
          <w:b/>
          <w:bCs/>
          <w:color w:val="1F2A24"/>
          <w:sz w:val="21"/>
          <w:szCs w:val="21"/>
        </w:rPr>
        <w:t xml:space="preserve">Step by step</w:t>
      </w:r>
    </w:p>
    <w:p>
      <w:pPr>
        <w:pStyle w:val="ListParagraph"/>
        <w:numPr>
          <w:ilvl w:val="0"/>
          <w:numId w:val="236"/>
        </w:numPr>
        <w:spacing w:after="70" w:line="280"/>
      </w:pPr>
      <w:r>
        <w:rPr>
          <w:rFonts w:ascii="Calibri" w:cs="Calibri" w:eastAsia="Calibri" w:hAnsi="Calibri"/>
          <w:color w:val="1F2A24"/>
          <w:sz w:val="21"/>
          <w:szCs w:val="21"/>
        </w:rPr>
        <w:t xml:space="preserve">In </w:t>
      </w:r>
      <w:r>
        <w:rPr>
          <w:rFonts w:ascii="Calibri" w:cs="Calibri" w:eastAsia="Calibri" w:hAnsi="Calibri"/>
          <w:b/>
          <w:bCs/>
          <w:color w:val="1F2A24"/>
          <w:sz w:val="21"/>
          <w:szCs w:val="21"/>
        </w:rPr>
        <w:t xml:space="preserve">Credit Profile</w:t>
      </w:r>
      <w:r>
        <w:rPr>
          <w:rFonts w:ascii="Calibri" w:cs="Calibri" w:eastAsia="Calibri" w:hAnsi="Calibri"/>
          <w:color w:val="1F2A24"/>
          <w:sz w:val="21"/>
          <w:szCs w:val="21"/>
        </w:rPr>
        <w:t xml:space="preserve">, find the card </w:t>
      </w:r>
      <w:r>
        <w:rPr>
          <w:rFonts w:ascii="Calibri" w:cs="Calibri" w:eastAsia="Calibri" w:hAnsi="Calibri"/>
          <w:b/>
          <w:bCs/>
          <w:color w:val="1F2A24"/>
          <w:sz w:val="21"/>
          <w:szCs w:val="21"/>
        </w:rPr>
        <w:t xml:space="preserve">Share with a lender</w:t>
      </w:r>
      <w:r>
        <w:rPr>
          <w:rFonts w:ascii="Calibri" w:cs="Calibri" w:eastAsia="Calibri" w:hAnsi="Calibri"/>
          <w:color w:val="1F2A24"/>
          <w:sz w:val="21"/>
          <w:szCs w:val="21"/>
        </w:rPr>
        <w:t xml:space="preserve">. It explains: "Creates a private, read-only link. The lender sees this summary without an account. You choose how long it lasts and can revoke it at any time."</w:t>
      </w:r>
    </w:p>
    <w:p>
      <w:pPr>
        <w:pStyle w:val="ListParagraph"/>
        <w:numPr>
          <w:ilvl w:val="0"/>
          <w:numId w:val="236"/>
        </w:numPr>
        <w:spacing w:after="70" w:line="280"/>
      </w:pPr>
      <w:r>
        <w:rPr>
          <w:rFonts w:ascii="Calibri" w:cs="Calibri" w:eastAsia="Calibri" w:hAnsi="Calibri"/>
          <w:color w:val="1F2A24"/>
          <w:sz w:val="21"/>
          <w:szCs w:val="21"/>
        </w:rPr>
        <w:t xml:space="preserve">Fill in </w:t>
      </w:r>
      <w:r>
        <w:rPr>
          <w:rFonts w:ascii="Calibri" w:cs="Calibri" w:eastAsia="Calibri" w:hAnsi="Calibri"/>
          <w:b/>
          <w:bCs/>
          <w:color w:val="1F2A24"/>
          <w:sz w:val="21"/>
          <w:szCs w:val="21"/>
        </w:rPr>
        <w:t xml:space="preserve">Lender</w:t>
      </w:r>
      <w:r>
        <w:rPr>
          <w:rFonts w:ascii="Calibri" w:cs="Calibri" w:eastAsia="Calibri" w:hAnsi="Calibri"/>
          <w:color w:val="1F2A24"/>
          <w:sz w:val="21"/>
          <w:szCs w:val="21"/>
        </w:rPr>
        <w:t xml:space="preserve"> (for example Zanaco, NATSAVE, FINCA, Vision Fund), </w:t>
      </w:r>
      <w:r>
        <w:rPr>
          <w:rFonts w:ascii="Calibri" w:cs="Calibri" w:eastAsia="Calibri" w:hAnsi="Calibri"/>
          <w:b/>
          <w:bCs/>
          <w:color w:val="1F2A24"/>
          <w:sz w:val="21"/>
          <w:szCs w:val="21"/>
        </w:rPr>
        <w:t xml:space="preserve">Credit officer email / phone (optional)</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Purpose</w:t>
      </w:r>
      <w:r>
        <w:rPr>
          <w:rFonts w:ascii="Calibri" w:cs="Calibri" w:eastAsia="Calibri" w:hAnsi="Calibri"/>
          <w:color w:val="1F2A24"/>
          <w:sz w:val="21"/>
          <w:szCs w:val="21"/>
        </w:rPr>
        <w:t xml:space="preserve">.</w:t>
      </w:r>
    </w:p>
    <w:p>
      <w:pPr>
        <w:pStyle w:val="ListParagraph"/>
        <w:numPr>
          <w:ilvl w:val="0"/>
          <w:numId w:val="236"/>
        </w:numPr>
        <w:spacing w:after="70" w:line="280"/>
      </w:pPr>
      <w:r>
        <w:rPr>
          <w:rFonts w:ascii="Calibri" w:cs="Calibri" w:eastAsia="Calibri" w:hAnsi="Calibri"/>
          <w:color w:val="1F2A24"/>
          <w:sz w:val="21"/>
          <w:szCs w:val="21"/>
        </w:rPr>
        <w:t xml:space="preserve">Choose how long the link lasts: </w:t>
      </w:r>
      <w:r>
        <w:rPr>
          <w:rFonts w:ascii="Calibri" w:cs="Calibri" w:eastAsia="Calibri" w:hAnsi="Calibri"/>
          <w:b/>
          <w:bCs/>
          <w:color w:val="1F2A24"/>
          <w:sz w:val="21"/>
          <w:szCs w:val="21"/>
        </w:rPr>
        <w:t xml:space="preserve">7 days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14 days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30 days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60 days</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90 days</w:t>
      </w:r>
      <w:r>
        <w:rPr>
          <w:rFonts w:ascii="Calibri" w:cs="Calibri" w:eastAsia="Calibri" w:hAnsi="Calibri"/>
          <w:color w:val="1F2A24"/>
          <w:sz w:val="21"/>
          <w:szCs w:val="21"/>
        </w:rPr>
        <w:t xml:space="preserve">.</w:t>
      </w:r>
    </w:p>
    <w:p>
      <w:pPr>
        <w:pStyle w:val="ListParagraph"/>
        <w:numPr>
          <w:ilvl w:val="0"/>
          <w:numId w:val="236"/>
        </w:numPr>
        <w:spacing w:after="70" w:line="280"/>
      </w:pPr>
      <w:r>
        <w:rPr>
          <w:rFonts w:ascii="Calibri" w:cs="Calibri" w:eastAsia="Calibri" w:hAnsi="Calibri"/>
          <w:color w:val="1F2A24"/>
          <w:sz w:val="21"/>
          <w:szCs w:val="21"/>
        </w:rPr>
        <w:t xml:space="preserve">Press </w:t>
      </w:r>
      <w:r>
        <w:rPr>
          <w:rFonts w:ascii="Calibri" w:cs="Calibri" w:eastAsia="Calibri" w:hAnsi="Calibri"/>
          <w:b/>
          <w:bCs/>
          <w:color w:val="1F2A24"/>
          <w:sz w:val="21"/>
          <w:szCs w:val="21"/>
        </w:rPr>
        <w:t xml:space="preserve">Create share link</w:t>
      </w:r>
      <w:r>
        <w:rPr>
          <w:rFonts w:ascii="Calibri" w:cs="Calibri" w:eastAsia="Calibri" w:hAnsi="Calibri"/>
          <w:color w:val="1F2A24"/>
          <w:sz w:val="21"/>
          <w:szCs w:val="21"/>
        </w:rPr>
        <w:t xml:space="preserve">. A green box titled "Send this link to the lender" shows the link; press </w:t>
      </w:r>
      <w:r>
        <w:rPr>
          <w:rFonts w:ascii="Calibri" w:cs="Calibri" w:eastAsia="Calibri" w:hAnsi="Calibri"/>
          <w:b/>
          <w:bCs/>
          <w:color w:val="1F2A24"/>
          <w:sz w:val="21"/>
          <w:szCs w:val="21"/>
        </w:rPr>
        <w:t xml:space="preserve">Copy</w:t>
      </w:r>
      <w:r>
        <w:rPr>
          <w:rFonts w:ascii="Calibri" w:cs="Calibri" w:eastAsia="Calibri" w:hAnsi="Calibri"/>
          <w:color w:val="1F2A24"/>
          <w:sz w:val="21"/>
          <w:szCs w:val="21"/>
        </w:rPr>
        <w:t xml:space="preserve">.</w:t>
      </w:r>
    </w:p>
    <w:p>
      <w:pPr>
        <w:pStyle w:val="ListParagraph"/>
        <w:numPr>
          <w:ilvl w:val="0"/>
          <w:numId w:val="236"/>
        </w:numPr>
        <w:spacing w:after="70" w:line="280"/>
      </w:pPr>
      <w:r>
        <w:rPr>
          <w:rFonts w:ascii="Calibri" w:cs="Calibri" w:eastAsia="Calibri" w:hAnsi="Calibri"/>
          <w:color w:val="1F2A24"/>
          <w:sz w:val="21"/>
          <w:szCs w:val="21"/>
        </w:rPr>
        <w:t xml:space="preserve">Send the link to the lender yourself (for example by email or WhatsApp). The platform does not send it for you.</w:t>
      </w:r>
    </w:p>
    <w:p>
      <w:pPr>
        <w:spacing w:after="60"/>
      </w:pPr>
    </w:p>
    <w:p>
      <w:pPr>
        <w:spacing w:after="120" w:line="290"/>
      </w:pPr>
      <w:r>
        <w:rPr>
          <w:rFonts w:ascii="Calibri" w:cs="Calibri" w:eastAsia="Calibri" w:hAnsi="Calibri"/>
          <w:b/>
          <w:bCs/>
          <w:color w:val="1F2A24"/>
          <w:sz w:val="21"/>
          <w:szCs w:val="21"/>
        </w:rPr>
        <w:t xml:space="preserve">Who has access.</w:t>
      </w:r>
      <w:r>
        <w:rPr>
          <w:rFonts w:ascii="Calibri" w:cs="Calibri" w:eastAsia="Calibri" w:hAnsi="Calibri"/>
          <w:color w:val="1F2A24"/>
          <w:sz w:val="21"/>
          <w:szCs w:val="21"/>
        </w:rPr>
        <w:t xml:space="preserve"> The card to the right lists each link: lender, contact, purpose, dates created and expiry, "opened n times" and when it was last opened, with a label </w:t>
      </w:r>
      <w:r>
        <w:rPr>
          <w:rFonts w:ascii="Calibri" w:cs="Calibri" w:eastAsia="Calibri" w:hAnsi="Calibri"/>
          <w:b/>
          <w:bCs/>
          <w:color w:val="1F2A24"/>
          <w:sz w:val="21"/>
          <w:szCs w:val="21"/>
        </w:rPr>
        <w:t xml:space="preserve">Active</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Expired</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Revoked</w:t>
      </w:r>
      <w:r>
        <w:rPr>
          <w:rFonts w:ascii="Calibri" w:cs="Calibri" w:eastAsia="Calibri" w:hAnsi="Calibri"/>
          <w:color w:val="1F2A24"/>
          <w:sz w:val="21"/>
          <w:szCs w:val="21"/>
        </w:rPr>
        <w:t xml:space="preserve">. For active links there is a copy button and, for directors and finance managers, a </w:t>
      </w:r>
      <w:r>
        <w:rPr>
          <w:rFonts w:ascii="Calibri" w:cs="Calibri" w:eastAsia="Calibri" w:hAnsi="Calibri"/>
          <w:b/>
          <w:bCs/>
          <w:color w:val="1F2A24"/>
          <w:sz w:val="21"/>
          <w:szCs w:val="21"/>
        </w:rPr>
        <w:t xml:space="preserve">Revoke</w:t>
      </w:r>
      <w:r>
        <w:rPr>
          <w:rFonts w:ascii="Calibri" w:cs="Calibri" w:eastAsia="Calibri" w:hAnsi="Calibri"/>
          <w:color w:val="1F2A24"/>
          <w:sz w:val="21"/>
          <w:szCs w:val="21"/>
        </w:rPr>
        <w:t xml:space="preserve"> button (the ban sign). A revoked or expired link stops working at once.</w:t>
      </w:r>
    </w:p>
    <w:p>
      <w:pPr>
        <w:spacing w:after="120" w:line="290"/>
      </w:pPr>
      <w:r>
        <w:rPr>
          <w:rFonts w:ascii="Calibri" w:cs="Calibri" w:eastAsia="Calibri" w:hAnsi="Calibri"/>
          <w:b/>
          <w:bCs/>
          <w:color w:val="1F2A24"/>
          <w:sz w:val="21"/>
          <w:szCs w:val="21"/>
        </w:rPr>
        <w:t xml:space="preserve">What the lender sees.</w:t>
      </w:r>
      <w:r>
        <w:rPr>
          <w:rFonts w:ascii="Calibri" w:cs="Calibri" w:eastAsia="Calibri" w:hAnsi="Calibri"/>
          <w:color w:val="1F2A24"/>
          <w:sz w:val="21"/>
          <w:szCs w:val="21"/>
        </w:rPr>
        <w:t xml:space="preserve"> A read-only page titled "AGRINUXES — Farm credit summary — Shared by the farm for credit assessment · read-only", with the line "Prepared for {lender} · {purpose} · link valid until {date}", and a </w:t>
      </w:r>
      <w:r>
        <w:rPr>
          <w:rFonts w:ascii="Calibri" w:cs="Calibri" w:eastAsia="Calibri" w:hAnsi="Calibri"/>
          <w:b/>
          <w:bCs/>
          <w:color w:val="1F2A24"/>
          <w:sz w:val="21"/>
          <w:szCs w:val="21"/>
        </w:rPr>
        <w:t xml:space="preserve">Print</w:t>
      </w:r>
      <w:r>
        <w:rPr>
          <w:rFonts w:ascii="Calibri" w:cs="Calibri" w:eastAsia="Calibri" w:hAnsi="Calibri"/>
          <w:color w:val="1F2A24"/>
          <w:sz w:val="21"/>
          <w:szCs w:val="21"/>
        </w:rPr>
        <w:t xml:space="preserve"> button. It contains the farm card, </w:t>
      </w:r>
      <w:r>
        <w:rPr>
          <w:rFonts w:ascii="Calibri" w:cs="Calibri" w:eastAsia="Calibri" w:hAnsi="Calibri"/>
          <w:b/>
          <w:bCs/>
          <w:color w:val="1F2A24"/>
          <w:sz w:val="21"/>
          <w:szCs w:val="21"/>
        </w:rPr>
        <w:t xml:space="preserve">Financial performance (batch financials)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Monthly revenue, last 12 months</w:t>
      </w:r>
      <w:r>
        <w:rPr>
          <w:rFonts w:ascii="Calibri" w:cs="Calibri" w:eastAsia="Calibri" w:hAnsi="Calibri"/>
          <w:color w:val="1F2A24"/>
          <w:sz w:val="21"/>
          <w:szCs w:val="21"/>
        </w:rPr>
        <w:t xml:space="preserve">, </w:t>
      </w:r>
      <w:r>
        <w:rPr>
          <w:rFonts w:ascii="Calibri" w:cs="Calibri" w:eastAsia="Calibri" w:hAnsi="Calibri"/>
          <w:b/>
          <w:bCs/>
          <w:color w:val="1F2A24"/>
          <w:sz w:val="21"/>
          <w:szCs w:val="21"/>
        </w:rPr>
        <w:t xml:space="preserve">Trading history</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Verification &amp; support network</w:t>
      </w:r>
      <w:r>
        <w:rPr>
          <w:rFonts w:ascii="Calibri" w:cs="Calibri" w:eastAsia="Calibri" w:hAnsi="Calibri"/>
          <w:color w:val="1F2A24"/>
          <w:sz w:val="21"/>
          <w:szCs w:val="21"/>
        </w:rPr>
        <w:t xml:space="preserve">. The last card lists with ticks: data-sharing consent, extension officer assigned (with visits in 12 months), programme enrolments (programme and partner names), certifications, insurance and loan history, plus the programme support value received.</w:t>
      </w:r>
    </w:p>
    <w:p>
      <w:pPr>
        <w:spacing w:after="120" w:line="290"/>
      </w:pPr>
      <w:r>
        <w:rPr>
          <w:rFonts w:ascii="Calibri" w:cs="Calibri" w:eastAsia="Calibri" w:hAnsi="Calibri"/>
          <w:color w:val="1F2A24"/>
          <w:sz w:val="21"/>
          <w:szCs w:val="21"/>
        </w:rPr>
        <w:t xml:space="preserve">If the link is wrong, expired or revoked, the lender sees an error page that says "Ask the farm to issue a new share link from their Credit Profile."</w:t>
      </w:r>
    </w:p>
    <w:p>
      <w:pPr>
        <w:pStyle w:val="Heading2"/>
        <w:keepNext/>
        <w:spacing w:after="140" w:before="360"/>
      </w:pPr>
      <w:bookmarkStart w:name="h_chapter_7_which_account_should_i_use_" w:id="1"/>
      <w:r>
        <w:rPr>
          <w:rFonts w:ascii="Cambria" w:cs="Cambria" w:eastAsia="Cambria" w:hAnsi="Cambria"/>
          <w:b/>
          <w:bCs/>
          <w:color w:val="1F6B3A"/>
          <w:sz w:val="32"/>
          <w:szCs w:val="32"/>
        </w:rPr>
        <w:t xml:space="preserve">Chapter 7: Which Account Should I Use?</w:t>
      </w:r>
      <w:bookmarkEnd w:id="1"/>
    </w:p>
    <w:p>
      <w:pPr>
        <w:pStyle w:val="Heading3"/>
        <w:keepNext/>
        <w:spacing w:after="100" w:before="260"/>
      </w:pPr>
      <w:bookmarkStart w:name="h_quick_decision_guide" w:id="1"/>
      <w:r>
        <w:rPr>
          <w:rFonts w:ascii="Cambria" w:cs="Cambria" w:eastAsia="Cambria" w:hAnsi="Cambria"/>
          <w:b/>
          <w:bCs/>
          <w:color w:val="2E7D4F"/>
          <w:sz w:val="26"/>
          <w:szCs w:val="26"/>
        </w:rPr>
        <w:t xml:space="preserve">Quick decision guide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27"/>
        <w:gridCol w:w="2694"/>
        <w:gridCol w:w="3517"/>
      </w:tblGrid>
      <w:tr>
        <w:trPr>
          <w:cantSplit/>
          <w:tblHeader/>
        </w:trPr>
        <w:tc>
          <w:tcPr>
            <w:tcW w:type="dxa" w:w="342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If you are…</w:t>
            </w:r>
          </w:p>
        </w:tc>
        <w:tc>
          <w:tcPr>
            <w:tcW w:type="dxa" w:w="269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Use this account</w:t>
            </w:r>
          </w:p>
        </w:tc>
        <w:tc>
          <w:tcPr>
            <w:tcW w:type="dxa" w:w="351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Why</w:t>
            </w:r>
          </w:p>
        </w:tc>
      </w:tr>
      <w:tr>
        <w:trPr>
          <w:cantSplit/>
          <w:tblHeader w:val="false"/>
        </w:trPr>
        <w:tc>
          <w:tcPr>
            <w:tcW w:type="dxa" w:w="34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buyer, or someone just looking for a vet, tractor or seed supplier</w:t>
            </w:r>
          </w:p>
        </w:tc>
        <w:tc>
          <w:tcPr>
            <w:tcW w:type="dxa" w:w="26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Individual</w:t>
            </w:r>
          </w:p>
        </w:tc>
        <w:tc>
          <w:tcPr>
            <w:tcW w:type="dxa" w:w="35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Free to browse, save favourites on the dashboard and call sellers. No farm tools.</w:t>
            </w:r>
          </w:p>
        </w:tc>
      </w:tr>
      <w:tr>
        <w:trPr>
          <w:cantSplit/>
          <w:tblHeader w:val="false"/>
        </w:trPr>
        <w:tc>
          <w:tcPr>
            <w:tcW w:type="dxa" w:w="34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farmer or cooperative who wants to keep records, sell and book services</w:t>
            </w:r>
          </w:p>
        </w:tc>
        <w:tc>
          <w:tcPr>
            <w:tcW w:type="dxa" w:w="26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Business / Farm</w:t>
            </w:r>
            <w:r>
              <w:rPr>
                <w:rFonts w:ascii="Calibri" w:cs="Calibri" w:eastAsia="Calibri" w:hAnsi="Calibri"/>
                <w:color w:val="1F2A24"/>
                <w:sz w:val="18"/>
                <w:szCs w:val="18"/>
              </w:rPr>
              <w:t xml:space="preserve"> (business type Farmer / Farm or Cooperative)</w:t>
            </w:r>
          </w:p>
        </w:tc>
        <w:tc>
          <w:tcPr>
            <w:tcW w:type="dxa" w:w="35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Full farm workspace, marketplaces with booking forms, and the data-sharing and programme features from Chapter 6.</w:t>
            </w:r>
          </w:p>
        </w:tc>
      </w:tr>
      <w:tr>
        <w:trPr>
          <w:cantSplit/>
          <w:tblHeader w:val="false"/>
        </w:trPr>
        <w:tc>
          <w:tcPr>
            <w:tcW w:type="dxa" w:w="34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vet, equipment-hire firm, dealer, food seller, supplier, service provider, processor or transporter</w:t>
            </w:r>
          </w:p>
        </w:tc>
        <w:tc>
          <w:tcPr>
            <w:tcW w:type="dxa" w:w="26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Business / Farm</w:t>
            </w:r>
            <w:r>
              <w:rPr>
                <w:rFonts w:ascii="Calibri" w:cs="Calibri" w:eastAsia="Calibri" w:hAnsi="Calibri"/>
                <w:color w:val="1F2A24"/>
                <w:sz w:val="18"/>
                <w:szCs w:val="18"/>
              </w:rPr>
              <w:t xml:space="preserve"> with the matching business type</w:t>
            </w:r>
          </w:p>
        </w:tc>
        <w:tc>
          <w:tcPr>
            <w:tcW w:type="dxa" w:w="35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Vendor workspace with its own tabs (see Part 6 and Part 7).</w:t>
            </w:r>
          </w:p>
        </w:tc>
      </w:tr>
      <w:tr>
        <w:trPr>
          <w:cantSplit/>
          <w:tblHeader w:val="false"/>
        </w:trPr>
        <w:tc>
          <w:tcPr>
            <w:tcW w:type="dxa" w:w="34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ministry or district office that needs numbers and wants to warn farmers</w:t>
            </w:r>
          </w:p>
        </w:tc>
        <w:tc>
          <w:tcPr>
            <w:tcW w:type="dxa" w:w="26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Government</w:t>
            </w:r>
            <w:r>
              <w:rPr>
                <w:rFonts w:ascii="Calibri" w:cs="Calibri" w:eastAsia="Calibri" w:hAnsi="Calibri"/>
                <w:color w:val="1F2A24"/>
                <w:sz w:val="18"/>
                <w:szCs w:val="18"/>
              </w:rPr>
              <w:t xml:space="preserve"> (dashboard viewer or administrator)</w:t>
            </w:r>
          </w:p>
        </w:tc>
        <w:tc>
          <w:tcPr>
            <w:tcW w:type="dxa" w:w="35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De-identified dashboards, national map, ecosystem view, advisories.</w:t>
            </w:r>
          </w:p>
        </w:tc>
      </w:tr>
      <w:tr>
        <w:trPr>
          <w:cantSplit/>
          <w:tblHeader w:val="false"/>
        </w:trPr>
        <w:tc>
          <w:tcPr>
            <w:tcW w:type="dxa" w:w="34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government or NGO adviser who visits farms</w:t>
            </w:r>
          </w:p>
        </w:tc>
        <w:tc>
          <w:tcPr>
            <w:tcW w:type="dxa" w:w="26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Extension officer</w:t>
            </w:r>
            <w:r>
              <w:rPr>
                <w:rFonts w:ascii="Calibri" w:cs="Calibri" w:eastAsia="Calibri" w:hAnsi="Calibri"/>
                <w:color w:val="1F2A24"/>
                <w:sz w:val="18"/>
                <w:szCs w:val="18"/>
              </w:rPr>
              <w:t xml:space="preserve"> (or supervisor)</w:t>
            </w:r>
          </w:p>
        </w:tc>
        <w:tc>
          <w:tcPr>
            <w:tcW w:type="dxa" w:w="35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named caseload, visit log, follow-ups and direct advice.</w:t>
            </w:r>
          </w:p>
        </w:tc>
      </w:tr>
      <w:tr>
        <w:trPr>
          <w:cantSplit/>
          <w:tblHeader w:val="false"/>
        </w:trPr>
        <w:tc>
          <w:tcPr>
            <w:tcW w:type="dxa" w:w="34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donor, FAO-type project or NGO that gives inputs, cash or training</w:t>
            </w:r>
          </w:p>
        </w:tc>
        <w:tc>
          <w:tcPr>
            <w:tcW w:type="dxa" w:w="26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Supporting partner</w:t>
            </w:r>
          </w:p>
        </w:tc>
        <w:tc>
          <w:tcPr>
            <w:tcW w:type="dxa" w:w="35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Programmes, enrolment, support ledger, notices, results framework and donor report.</w:t>
            </w:r>
          </w:p>
        </w:tc>
      </w:tr>
      <w:tr>
        <w:trPr>
          <w:cantSplit/>
          <w:tblHeader w:val="false"/>
        </w:trPr>
        <w:tc>
          <w:tcPr>
            <w:tcW w:type="dxa" w:w="34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 auditor or donor representative who only reads</w:t>
            </w:r>
          </w:p>
        </w:tc>
        <w:tc>
          <w:tcPr>
            <w:tcW w:type="dxa" w:w="26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Partner Observer</w:t>
            </w:r>
            <w:r>
              <w:rPr>
                <w:rFonts w:ascii="Calibri" w:cs="Calibri" w:eastAsia="Calibri" w:hAnsi="Calibri"/>
                <w:color w:val="1F2A24"/>
                <w:sz w:val="18"/>
                <w:szCs w:val="18"/>
              </w:rPr>
              <w:t xml:space="preserve"> (added by a partner administrator)</w:t>
            </w:r>
          </w:p>
        </w:tc>
        <w:tc>
          <w:tcPr>
            <w:tcW w:type="dxa" w:w="35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Read-only view of programmes, results and dashboards.</w:t>
            </w:r>
          </w:p>
        </w:tc>
      </w:tr>
    </w:tbl>
    <w:p>
      <w:pPr>
        <w:spacing w:after="160"/>
      </w:pPr>
    </w:p>
    <w:p>
      <w:pPr>
        <w:pStyle w:val="Heading3"/>
        <w:keepNext/>
        <w:spacing w:after="100" w:before="260"/>
      </w:pPr>
      <w:bookmarkStart w:name="h_things_to_keep_in_mind" w:id="1"/>
      <w:r>
        <w:rPr>
          <w:rFonts w:ascii="Cambria" w:cs="Cambria" w:eastAsia="Cambria" w:hAnsi="Cambria"/>
          <w:b/>
          <w:bCs/>
          <w:color w:val="2E7D4F"/>
          <w:sz w:val="26"/>
          <w:szCs w:val="26"/>
        </w:rPr>
        <w:t xml:space="preserve">Things to keep in mind</w:t>
      </w:r>
      <w:bookmarkEnd w:id="1"/>
    </w:p>
    <w:p>
      <w:pPr>
        <w:pStyle w:val="ListParagraph"/>
        <w:numPr>
          <w:ilvl w:val="0"/>
          <w:numId w:val="2"/>
        </w:numPr>
        <w:spacing w:after="60" w:line="280"/>
      </w:pPr>
      <w:r>
        <w:rPr>
          <w:rFonts w:ascii="Calibri" w:cs="Calibri" w:eastAsia="Calibri" w:hAnsi="Calibri"/>
          <w:b/>
          <w:bCs/>
          <w:color w:val="1F2A24"/>
          <w:sz w:val="21"/>
          <w:szCs w:val="21"/>
        </w:rPr>
        <w:t xml:space="preserve">One login, one role.</w:t>
      </w:r>
      <w:r>
        <w:rPr>
          <w:rFonts w:ascii="Calibri" w:cs="Calibri" w:eastAsia="Calibri" w:hAnsi="Calibri"/>
          <w:color w:val="1F2A24"/>
          <w:sz w:val="21"/>
          <w:szCs w:val="21"/>
        </w:rPr>
        <w:t xml:space="preserve"> Each account has one role. If you are both a farmer and an extension officer, use two accounts with different emails and phone numbers.</w:t>
      </w:r>
    </w:p>
    <w:p>
      <w:pPr>
        <w:pStyle w:val="ListParagraph"/>
        <w:numPr>
          <w:ilvl w:val="0"/>
          <w:numId w:val="2"/>
        </w:numPr>
        <w:spacing w:after="60" w:line="280"/>
      </w:pPr>
      <w:r>
        <w:rPr>
          <w:rFonts w:ascii="Calibri" w:cs="Calibri" w:eastAsia="Calibri" w:hAnsi="Calibri"/>
          <w:b/>
          <w:bCs/>
          <w:color w:val="1F2A24"/>
          <w:sz w:val="21"/>
          <w:szCs w:val="21"/>
        </w:rPr>
        <w:t xml:space="preserve">You cannot change account type later.</w:t>
      </w:r>
      <w:r>
        <w:rPr>
          <w:rFonts w:ascii="Calibri" w:cs="Calibri" w:eastAsia="Calibri" w:hAnsi="Calibri"/>
          <w:color w:val="1F2A24"/>
          <w:sz w:val="21"/>
          <w:szCs w:val="21"/>
        </w:rPr>
        <w:t xml:space="preserve"> An individual who wants to run a farm registers a separate Business / Farm account.</w:t>
      </w:r>
    </w:p>
    <w:p>
      <w:pPr>
        <w:pStyle w:val="ListParagraph"/>
        <w:numPr>
          <w:ilvl w:val="0"/>
          <w:numId w:val="2"/>
        </w:numPr>
        <w:spacing w:after="60" w:line="280"/>
      </w:pPr>
      <w:r>
        <w:rPr>
          <w:rFonts w:ascii="Calibri" w:cs="Calibri" w:eastAsia="Calibri" w:hAnsi="Calibri"/>
          <w:b/>
          <w:bCs/>
          <w:color w:val="1F2A24"/>
          <w:sz w:val="21"/>
          <w:szCs w:val="21"/>
        </w:rPr>
        <w:t xml:space="preserve">The first person is the administrator.</w:t>
      </w:r>
      <w:r>
        <w:rPr>
          <w:rFonts w:ascii="Calibri" w:cs="Calibri" w:eastAsia="Calibri" w:hAnsi="Calibri"/>
          <w:color w:val="1F2A24"/>
          <w:sz w:val="21"/>
          <w:szCs w:val="21"/>
        </w:rPr>
        <w:t xml:space="preserve"> Whoever creates a government or partner organisation becomes its administrator and sees every page. Add colleagues with narrower roles from </w:t>
      </w:r>
      <w:r>
        <w:rPr>
          <w:rFonts w:ascii="Calibri" w:cs="Calibri" w:eastAsia="Calibri" w:hAnsi="Calibri"/>
          <w:b/>
          <w:bCs/>
          <w:color w:val="1F2A24"/>
          <w:sz w:val="21"/>
          <w:szCs w:val="21"/>
        </w:rPr>
        <w:t xml:space="preserve">Team &amp; Branches</w:t>
      </w:r>
      <w:r>
        <w:rPr>
          <w:rFonts w:ascii="Calibri" w:cs="Calibri" w:eastAsia="Calibri" w:hAnsi="Calibri"/>
          <w:color w:val="1F2A24"/>
          <w:sz w:val="21"/>
          <w:szCs w:val="21"/>
        </w:rPr>
        <w:t xml:space="preserve">.</w:t>
      </w:r>
    </w:p>
    <w:p>
      <w:pPr>
        <w:pStyle w:val="ListParagraph"/>
        <w:numPr>
          <w:ilvl w:val="0"/>
          <w:numId w:val="2"/>
        </w:numPr>
        <w:spacing w:after="60" w:line="280"/>
      </w:pPr>
      <w:r>
        <w:rPr>
          <w:rFonts w:ascii="Calibri" w:cs="Calibri" w:eastAsia="Calibri" w:hAnsi="Calibri"/>
          <w:b/>
          <w:bCs/>
          <w:color w:val="1F2A24"/>
          <w:sz w:val="21"/>
          <w:szCs w:val="21"/>
        </w:rPr>
        <w:t xml:space="preserve">Government and partner accounts hold no farm data of their own.</w:t>
      </w:r>
      <w:r>
        <w:rPr>
          <w:rFonts w:ascii="Calibri" w:cs="Calibri" w:eastAsia="Calibri" w:hAnsi="Calibri"/>
          <w:color w:val="1F2A24"/>
          <w:sz w:val="21"/>
          <w:szCs w:val="21"/>
        </w:rPr>
        <w:t xml:space="preserve"> They read others' numbers (de-identified) or work with farms that agreed to be enrolled or assigned.</w:t>
      </w:r>
    </w:p>
    <w:p>
      <w:pPr>
        <w:pStyle w:val="ListParagraph"/>
        <w:numPr>
          <w:ilvl w:val="0"/>
          <w:numId w:val="2"/>
        </w:numPr>
        <w:spacing w:after="60" w:line="280"/>
      </w:pPr>
      <w:r>
        <w:rPr>
          <w:rFonts w:ascii="Calibri" w:cs="Calibri" w:eastAsia="Calibri" w:hAnsi="Calibri"/>
          <w:b/>
          <w:bCs/>
          <w:color w:val="1F2A24"/>
          <w:sz w:val="21"/>
          <w:szCs w:val="21"/>
        </w:rPr>
        <w:t xml:space="preserve">Extension supervisors, administrators and observers</w:t>
      </w:r>
      <w:r>
        <w:rPr>
          <w:rFonts w:ascii="Calibri" w:cs="Calibri" w:eastAsia="Calibri" w:hAnsi="Calibri"/>
          <w:color w:val="1F2A24"/>
          <w:sz w:val="21"/>
          <w:szCs w:val="21"/>
        </w:rPr>
        <w:t xml:space="preserve"> are created by an administrator from </w:t>
      </w:r>
      <w:r>
        <w:rPr>
          <w:rFonts w:ascii="Calibri" w:cs="Calibri" w:eastAsia="Calibri" w:hAnsi="Calibri"/>
          <w:b/>
          <w:bCs/>
          <w:color w:val="1F2A24"/>
          <w:sz w:val="21"/>
          <w:szCs w:val="21"/>
        </w:rPr>
        <w:t xml:space="preserve">Team &amp; Branches</w:t>
      </w:r>
      <w:r>
        <w:rPr>
          <w:rFonts w:ascii="Calibri" w:cs="Calibri" w:eastAsia="Calibri" w:hAnsi="Calibri"/>
          <w:color w:val="1F2A24"/>
          <w:sz w:val="21"/>
          <w:szCs w:val="21"/>
        </w:rPr>
        <w:t xml:space="preserve">; they are not choices on the public registration form (which offers only Dashboard viewer, Extension officer and Supporting partner).</w:t>
      </w:r>
    </w:p>
    <w:p>
      <w:pPr>
        <w:spacing w:after="60"/>
      </w:pPr>
    </w:p>
    <w:p>
      <w:pPr>
        <w:pStyle w:val="Heading2"/>
        <w:keepNext/>
        <w:spacing w:after="140" w:before="360"/>
      </w:pPr>
      <w:bookmarkStart w:name="h_chapter_8_what_each_account_can_and_cannot_see" w:id="1"/>
      <w:r>
        <w:rPr>
          <w:rFonts w:ascii="Cambria" w:cs="Cambria" w:eastAsia="Cambria" w:hAnsi="Cambria"/>
          <w:b/>
          <w:bCs/>
          <w:color w:val="1F6B3A"/>
          <w:sz w:val="32"/>
          <w:szCs w:val="32"/>
        </w:rPr>
        <w:t xml:space="preserve">Chapter 8: What Each Account Can and Cannot See</w:t>
      </w:r>
      <w:bookmarkEnd w:id="1"/>
    </w:p>
    <w:p>
      <w:pPr>
        <w:pStyle w:val="Heading3"/>
        <w:keepNext/>
        <w:spacing w:after="100" w:before="260"/>
      </w:pPr>
      <w:bookmarkStart w:name="h_who_sees_what" w:id="1"/>
      <w:r>
        <w:rPr>
          <w:rFonts w:ascii="Cambria" w:cs="Cambria" w:eastAsia="Cambria" w:hAnsi="Cambria"/>
          <w:b/>
          <w:bCs/>
          <w:color w:val="2E7D4F"/>
          <w:sz w:val="26"/>
          <w:szCs w:val="26"/>
        </w:rPr>
        <w:t xml:space="preserve">Who sees what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0"/>
        <w:gridCol w:w="856"/>
        <w:gridCol w:w="940"/>
        <w:gridCol w:w="1187"/>
        <w:gridCol w:w="1018"/>
        <w:gridCol w:w="1369"/>
        <w:gridCol w:w="1412"/>
        <w:gridCol w:w="1246"/>
      </w:tblGrid>
      <w:tr>
        <w:trPr>
          <w:cantSplit/>
          <w:tblHeader/>
        </w:trPr>
        <w:tc>
          <w:tcPr>
            <w:tcW w:type="dxa" w:w="161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Information</w:t>
            </w:r>
          </w:p>
        </w:tc>
        <w:tc>
          <w:tcPr>
            <w:tcW w:type="dxa" w:w="85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Individual</w:t>
            </w:r>
          </w:p>
        </w:tc>
        <w:tc>
          <w:tcPr>
            <w:tcW w:type="dxa" w:w="94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Farm / vendor (own data)</w:t>
            </w:r>
          </w:p>
        </w:tc>
        <w:tc>
          <w:tcPr>
            <w:tcW w:type="dxa" w:w="118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Gov viewer</w:t>
            </w:r>
          </w:p>
        </w:tc>
        <w:tc>
          <w:tcPr>
            <w:tcW w:type="dxa" w:w="101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Gov admin</w:t>
            </w:r>
          </w:p>
        </w:tc>
        <w:tc>
          <w:tcPr>
            <w:tcW w:type="dxa" w:w="136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Extension officer</w:t>
            </w:r>
          </w:p>
        </w:tc>
        <w:tc>
          <w:tcPr>
            <w:tcW w:type="dxa" w:w="141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Partner manager</w:t>
            </w:r>
          </w:p>
        </w:tc>
        <w:tc>
          <w:tcPr>
            <w:tcW w:type="dxa" w:w="124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Partner M&amp;E / observer</w:t>
            </w:r>
          </w:p>
        </w:tc>
      </w:tr>
      <w:tr>
        <w:trPr>
          <w:cantSplit/>
          <w:tblHeader w:val="false"/>
        </w:trPr>
        <w:tc>
          <w:tcPr>
            <w:tcW w:type="dxa" w:w="16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Public marketplace listings and provider profiles</w:t>
            </w:r>
          </w:p>
        </w:tc>
        <w:tc>
          <w:tcPr>
            <w:tcW w:type="dxa" w:w="8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9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1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Counts and map only</w:t>
            </w:r>
          </w:p>
        </w:tc>
        <w:tc>
          <w:tcPr>
            <w:tcW w:type="dxa" w:w="10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Counts and map only</w:t>
            </w:r>
          </w:p>
        </w:tc>
        <w:tc>
          <w:tcPr>
            <w:tcW w:type="dxa" w:w="13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Counts and map only</w:t>
            </w:r>
          </w:p>
        </w:tc>
        <w:tc>
          <w:tcPr>
            <w:tcW w:type="dxa" w:w="14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Counts and map only</w:t>
            </w:r>
          </w:p>
        </w:tc>
        <w:tc>
          <w:tcPr>
            <w:tcW w:type="dxa" w:w="12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Counts and map only</w:t>
            </w:r>
          </w:p>
        </w:tc>
      </w:tr>
      <w:tr>
        <w:trPr>
          <w:cantSplit/>
          <w:tblHeader w:val="false"/>
        </w:trPr>
        <w:tc>
          <w:tcPr>
            <w:tcW w:type="dxa" w:w="16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Their own farm records, finance, stock</w:t>
            </w:r>
          </w:p>
        </w:tc>
        <w:tc>
          <w:tcPr>
            <w:tcW w:type="dxa" w:w="8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(none)</w:t>
            </w:r>
          </w:p>
        </w:tc>
        <w:tc>
          <w:tcPr>
            <w:tcW w:type="dxa" w:w="9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1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0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3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4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2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r>
      <w:tr>
        <w:trPr>
          <w:cantSplit/>
          <w:tblHeader w:val="false"/>
        </w:trPr>
        <w:tc>
          <w:tcPr>
            <w:tcW w:type="dxa" w:w="16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Another farm's name</w:t>
            </w:r>
          </w:p>
        </w:tc>
        <w:tc>
          <w:tcPr>
            <w:tcW w:type="dxa" w:w="8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1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0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3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Only farms on own caseload</w:t>
            </w:r>
          </w:p>
        </w:tc>
        <w:tc>
          <w:tcPr>
            <w:tcW w:type="dxa" w:w="14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Only farms enrolled in own programmes</w:t>
            </w:r>
          </w:p>
        </w:tc>
        <w:tc>
          <w:tcPr>
            <w:tcW w:type="dxa" w:w="12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Same as manager (read-only)</w:t>
            </w:r>
          </w:p>
        </w:tc>
      </w:tr>
      <w:tr>
        <w:trPr>
          <w:cantSplit/>
          <w:tblHeader w:val="false"/>
        </w:trPr>
        <w:tc>
          <w:tcPr>
            <w:tcW w:type="dxa" w:w="16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Another farm's records and reports</w:t>
            </w:r>
          </w:p>
        </w:tc>
        <w:tc>
          <w:tcPr>
            <w:tcW w:type="dxa" w:w="8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1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Totals only, never per farm</w:t>
            </w:r>
          </w:p>
        </w:tc>
        <w:tc>
          <w:tcPr>
            <w:tcW w:type="dxa" w:w="10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Totals only</w:t>
            </w:r>
          </w:p>
        </w:tc>
        <w:tc>
          <w:tcPr>
            <w:tcW w:type="dxa" w:w="13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Caseload farms only: enterprises, reports, AI diagnoses, alerts, record counts</w:t>
            </w:r>
          </w:p>
        </w:tc>
        <w:tc>
          <w:tcPr>
            <w:tcW w:type="dxa" w:w="14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Enrolled farms: record counts, harvest quantity, listings, support</w:t>
            </w:r>
          </w:p>
        </w:tc>
        <w:tc>
          <w:tcPr>
            <w:tcW w:type="dxa" w:w="12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Same, read-only</w:t>
            </w:r>
          </w:p>
        </w:tc>
      </w:tr>
      <w:tr>
        <w:trPr>
          <w:cantSplit/>
          <w:tblHeader w:val="false"/>
        </w:trPr>
        <w:tc>
          <w:tcPr>
            <w:tcW w:type="dxa" w:w="16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District and national totals</w:t>
            </w:r>
          </w:p>
        </w:tc>
        <w:tc>
          <w:tcPr>
            <w:tcW w:type="dxa" w:w="8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1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 (consenting farms only)</w:t>
            </w:r>
          </w:p>
        </w:tc>
        <w:tc>
          <w:tcPr>
            <w:tcW w:type="dxa" w:w="10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3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(no dashboard pages)</w:t>
            </w:r>
          </w:p>
        </w:tc>
        <w:tc>
          <w:tcPr>
            <w:tcW w:type="dxa" w:w="14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 (read-only)</w:t>
            </w:r>
          </w:p>
        </w:tc>
        <w:tc>
          <w:tcPr>
            <w:tcW w:type="dxa" w:w="12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 (read-only)</w:t>
            </w:r>
          </w:p>
        </w:tc>
      </w:tr>
      <w:tr>
        <w:trPr>
          <w:cantSplit/>
          <w:tblHeader w:val="false"/>
        </w:trPr>
        <w:tc>
          <w:tcPr>
            <w:tcW w:type="dxa" w:w="16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Ecosystem and National Map</w:t>
            </w:r>
          </w:p>
        </w:tc>
        <w:tc>
          <w:tcPr>
            <w:tcW w:type="dxa" w:w="8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1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0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3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4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2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r>
      <w:tr>
        <w:trPr>
          <w:cantSplit/>
          <w:tblHeader w:val="false"/>
        </w:trPr>
        <w:tc>
          <w:tcPr>
            <w:tcW w:type="dxa" w:w="16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Farms that did not opt in</w:t>
            </w:r>
          </w:p>
        </w:tc>
        <w:tc>
          <w:tcPr>
            <w:tcW w:type="dxa" w:w="8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9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11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Counted as organisations only</w:t>
            </w:r>
          </w:p>
        </w:tc>
        <w:tc>
          <w:tcPr>
            <w:tcW w:type="dxa" w:w="10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Counted as organisations only</w:t>
            </w:r>
          </w:p>
        </w:tc>
        <w:tc>
          <w:tcPr>
            <w:tcW w:type="dxa" w:w="13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Never</w:t>
            </w:r>
          </w:p>
        </w:tc>
        <w:tc>
          <w:tcPr>
            <w:tcW w:type="dxa" w:w="14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Never</w:t>
            </w:r>
          </w:p>
        </w:tc>
        <w:tc>
          <w:tcPr>
            <w:tcW w:type="dxa" w:w="12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Never</w:t>
            </w:r>
          </w:p>
        </w:tc>
      </w:tr>
      <w:tr>
        <w:trPr>
          <w:cantSplit/>
          <w:tblHeader w:val="false"/>
        </w:trPr>
        <w:tc>
          <w:tcPr>
            <w:tcW w:type="dxa" w:w="161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Household profile</w:t>
            </w:r>
          </w:p>
        </w:tc>
        <w:tc>
          <w:tcPr>
            <w:tcW w:type="dxa" w:w="8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Own only</w:t>
            </w:r>
          </w:p>
        </w:tc>
        <w:tc>
          <w:tcPr>
            <w:tcW w:type="dxa" w:w="11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01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3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4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Enrolled participants only</w:t>
            </w:r>
          </w:p>
        </w:tc>
        <w:tc>
          <w:tcPr>
            <w:tcW w:type="dxa" w:w="12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Enrolled participants (view)</w:t>
            </w:r>
          </w:p>
        </w:tc>
      </w:tr>
      <w:tr>
        <w:trPr>
          <w:cantSplit/>
          <w:tblHeader w:val="false"/>
        </w:trPr>
        <w:tc>
          <w:tcPr>
            <w:tcW w:type="dxa" w:w="161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Credit summary</w:t>
            </w:r>
          </w:p>
        </w:tc>
        <w:tc>
          <w:tcPr>
            <w:tcW w:type="dxa" w:w="8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Own; can share link</w:t>
            </w:r>
          </w:p>
        </w:tc>
        <w:tc>
          <w:tcPr>
            <w:tcW w:type="dxa" w:w="11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01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3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4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2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r>
    </w:tbl>
    <w:p>
      <w:pPr>
        <w:spacing w:after="160"/>
      </w:pPr>
    </w:p>
    <w:p>
      <w:pPr>
        <w:pStyle w:val="Heading3"/>
        <w:keepNext/>
        <w:spacing w:after="100" w:before="260"/>
      </w:pPr>
      <w:bookmarkStart w:name="h_what_each_role_can_do" w:id="1"/>
      <w:r>
        <w:rPr>
          <w:rFonts w:ascii="Cambria" w:cs="Cambria" w:eastAsia="Cambria" w:hAnsi="Cambria"/>
          <w:b/>
          <w:bCs/>
          <w:color w:val="2E7D4F"/>
          <w:sz w:val="26"/>
          <w:szCs w:val="26"/>
        </w:rPr>
        <w:t xml:space="preserve">What each role can do</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7"/>
        <w:gridCol w:w="944"/>
        <w:gridCol w:w="944"/>
        <w:gridCol w:w="1008"/>
        <w:gridCol w:w="1049"/>
        <w:gridCol w:w="944"/>
        <w:gridCol w:w="969"/>
        <w:gridCol w:w="944"/>
        <w:gridCol w:w="949"/>
      </w:tblGrid>
      <w:tr>
        <w:trPr>
          <w:cantSplit/>
          <w:tblHeader/>
        </w:trPr>
        <w:tc>
          <w:tcPr>
            <w:tcW w:type="dxa" w:w="188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Action</w:t>
            </w:r>
          </w:p>
        </w:tc>
        <w:tc>
          <w:tcPr>
            <w:tcW w:type="dxa" w:w="94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Gov viewer</w:t>
            </w:r>
          </w:p>
        </w:tc>
        <w:tc>
          <w:tcPr>
            <w:tcW w:type="dxa" w:w="94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Gov admin</w:t>
            </w:r>
          </w:p>
        </w:tc>
        <w:tc>
          <w:tcPr>
            <w:tcW w:type="dxa" w:w="100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Extension officer</w:t>
            </w:r>
          </w:p>
        </w:tc>
        <w:tc>
          <w:tcPr>
            <w:tcW w:type="dxa" w:w="10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Extension supervisor</w:t>
            </w:r>
          </w:p>
        </w:tc>
        <w:tc>
          <w:tcPr>
            <w:tcW w:type="dxa" w:w="94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Partner manager</w:t>
            </w:r>
          </w:p>
        </w:tc>
        <w:tc>
          <w:tcPr>
            <w:tcW w:type="dxa" w:w="96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Partner M&amp;E officer</w:t>
            </w:r>
          </w:p>
        </w:tc>
        <w:tc>
          <w:tcPr>
            <w:tcW w:type="dxa" w:w="94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Partner observer</w:t>
            </w:r>
          </w:p>
        </w:tc>
        <w:tc>
          <w:tcPr>
            <w:tcW w:type="dxa" w:w="9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Partner admin</w:t>
            </w:r>
          </w:p>
        </w:tc>
      </w:tr>
      <w:tr>
        <w:trPr>
          <w:cantSplit/>
          <w:tblHeader w:val="false"/>
        </w:trPr>
        <w:tc>
          <w:tcPr>
            <w:tcW w:type="dxa" w:w="18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 dashboards, ecosystem, map, registry</w:t>
            </w:r>
          </w:p>
        </w:tc>
        <w:tc>
          <w:tcPr>
            <w:tcW w:type="dxa" w:w="9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9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0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page</w:t>
            </w:r>
          </w:p>
        </w:tc>
        <w:tc>
          <w:tcPr>
            <w:tcW w:type="dxa" w:w="10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page</w:t>
            </w:r>
          </w:p>
        </w:tc>
        <w:tc>
          <w:tcPr>
            <w:tcW w:type="dxa" w:w="9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9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9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9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r>
      <w:tr>
        <w:trPr>
          <w:cantSplit/>
          <w:tblHeader w:val="false"/>
        </w:trPr>
        <w:tc>
          <w:tcPr>
            <w:tcW w:type="dxa" w:w="18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Send an advisory to an area</w:t>
            </w:r>
          </w:p>
        </w:tc>
        <w:tc>
          <w:tcPr>
            <w:tcW w:type="dxa" w:w="9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0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page</w:t>
            </w:r>
          </w:p>
        </w:tc>
        <w:tc>
          <w:tcPr>
            <w:tcW w:type="dxa" w:w="10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 page*</w:t>
            </w:r>
          </w:p>
        </w:tc>
        <w:tc>
          <w:tcPr>
            <w:tcW w:type="dxa" w:w="9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9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r>
      <w:tr>
        <w:trPr>
          <w:cantSplit/>
          <w:tblHeader w:val="false"/>
        </w:trPr>
        <w:tc>
          <w:tcPr>
            <w:tcW w:type="dxa" w:w="18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Manage a caseload and log visits</w:t>
            </w:r>
          </w:p>
        </w:tc>
        <w:tc>
          <w:tcPr>
            <w:tcW w:type="dxa" w:w="9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0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0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9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r>
      <w:tr>
        <w:trPr>
          <w:cantSplit/>
          <w:tblHeader w:val="false"/>
        </w:trPr>
        <w:tc>
          <w:tcPr>
            <w:tcW w:type="dxa" w:w="18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Resolve a farm's problem report and send advice</w:t>
            </w:r>
          </w:p>
        </w:tc>
        <w:tc>
          <w:tcPr>
            <w:tcW w:type="dxa" w:w="9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0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 (caseload farms)</w:t>
            </w:r>
          </w:p>
        </w:tc>
        <w:tc>
          <w:tcPr>
            <w:tcW w:type="dxa" w:w="10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 (caseload farms)</w:t>
            </w:r>
          </w:p>
        </w:tc>
        <w:tc>
          <w:tcPr>
            <w:tcW w:type="dxa" w:w="9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r>
      <w:tr>
        <w:trPr>
          <w:cantSplit/>
          <w:tblHeader w:val="false"/>
        </w:trPr>
        <w:tc>
          <w:tcPr>
            <w:tcW w:type="dxa" w:w="18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Create or edit a programme</w:t>
            </w:r>
          </w:p>
        </w:tc>
        <w:tc>
          <w:tcPr>
            <w:tcW w:type="dxa" w:w="9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0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0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9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9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r>
      <w:tr>
        <w:trPr>
          <w:cantSplit/>
          <w:tblHeader w:val="false"/>
        </w:trPr>
        <w:tc>
          <w:tcPr>
            <w:tcW w:type="dxa" w:w="18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Enrol participants and record support</w:t>
            </w:r>
          </w:p>
        </w:tc>
        <w:tc>
          <w:tcPr>
            <w:tcW w:type="dxa" w:w="9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0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0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9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9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r>
      <w:tr>
        <w:trPr>
          <w:cantSplit/>
          <w:tblHeader w:val="false"/>
        </w:trPr>
        <w:tc>
          <w:tcPr>
            <w:tcW w:type="dxa" w:w="18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Send a programme notice</w:t>
            </w:r>
          </w:p>
        </w:tc>
        <w:tc>
          <w:tcPr>
            <w:tcW w:type="dxa" w:w="9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0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0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9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9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r>
      <w:tr>
        <w:trPr>
          <w:cantSplit/>
          <w:tblHeader w:val="false"/>
        </w:trPr>
        <w:tc>
          <w:tcPr>
            <w:tcW w:type="dxa" w:w="18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Build the results framework</w:t>
            </w:r>
          </w:p>
        </w:tc>
        <w:tc>
          <w:tcPr>
            <w:tcW w:type="dxa" w:w="9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0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0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9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9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 note in Chapter 5</w:t>
            </w:r>
          </w:p>
        </w:tc>
        <w:tc>
          <w:tcPr>
            <w:tcW w:type="dxa" w:w="9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r>
      <w:tr>
        <w:trPr>
          <w:cantSplit/>
          <w:tblHeader w:val="false"/>
        </w:trPr>
        <w:tc>
          <w:tcPr>
            <w:tcW w:type="dxa" w:w="18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Create a donor report (PDF / Excel)</w:t>
            </w:r>
          </w:p>
        </w:tc>
        <w:tc>
          <w:tcPr>
            <w:tcW w:type="dxa" w:w="9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9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0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0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9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9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9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9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r>
      <w:tr>
        <w:trPr>
          <w:cantSplit/>
          <w:tblHeader w:val="false"/>
        </w:trPr>
        <w:tc>
          <w:tcPr>
            <w:tcW w:type="dxa" w:w="18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Manage team, roles and branches</w:t>
            </w:r>
          </w:p>
        </w:tc>
        <w:tc>
          <w:tcPr>
            <w:tcW w:type="dxa" w:w="9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0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10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No</w:t>
            </w:r>
          </w:p>
        </w:tc>
        <w:tc>
          <w:tcPr>
            <w:tcW w:type="dxa" w:w="9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r>
    </w:tbl>
    <w:p>
      <w:pPr>
        <w:spacing w:after="160"/>
      </w:pPr>
    </w:p>
    <w:p>
      <w:pPr>
        <w:spacing w:after="120" w:line="290"/>
      </w:pPr>
      <w:r>
        <w:rPr>
          <w:rFonts w:ascii="Calibri" w:cs="Calibri" w:eastAsia="Calibri" w:hAnsi="Calibri"/>
          <w:i/>
          <w:iCs/>
          <w:color w:val="1F2A24"/>
          <w:sz w:val="21"/>
          <w:szCs w:val="21"/>
        </w:rPr>
        <w:t xml:space="preserve">Advisories: the permission exists for these roles, but the extension screen has no Advisories page. A partner manager sees an </w:t>
      </w:r>
      <w:r>
        <w:rPr>
          <w:rFonts w:ascii="Calibri" w:cs="Calibri" w:eastAsia="Calibri" w:hAnsi="Calibri"/>
          <w:i/>
          <w:iCs/>
          <w:color w:val="1F2A24"/>
          <w:sz w:val="21"/>
          <w:szCs w:val="21"/>
        </w:rPr>
        <w:t xml:space="preserve">Advisories</w:t>
      </w:r>
      <w:r>
        <w:rPr>
          <w:rFonts w:ascii="Calibri" w:cs="Calibri" w:eastAsia="Calibri" w:hAnsi="Calibri"/>
          <w:color w:val="1F2A24"/>
          <w:sz w:val="21"/>
          <w:szCs w:val="21"/>
        </w:rPr>
        <w:t xml:space="preserve">* page and can create (not edit or delete).</w:t>
      </w:r>
    </w:p>
    <w:p>
      <w:pPr>
        <w:pBdr>
          <w:left w:val="single" w:color="2E7D4F" w:sz="24" w:space="8"/>
        </w:pBdr>
        <w:shd w:fill="E8F4EC" w:val="clear"/>
        <w:spacing w:after="160" w:before="80" w:line="280"/>
        <w:ind w:left="200" w:right="100"/>
      </w:pPr>
      <w:r>
        <w:rPr>
          <w:rFonts w:ascii="Calibri" w:cs="Calibri" w:eastAsia="Calibri" w:hAnsi="Calibri"/>
          <w:b/>
          <w:bCs/>
          <w:color w:val="2E7D4F"/>
          <w:sz w:val="21"/>
          <w:szCs w:val="21"/>
        </w:rPr>
        <w:t xml:space="preserve">Tip: </w:t>
      </w:r>
      <w:r>
        <w:rPr>
          <w:rFonts w:ascii="Calibri" w:cs="Calibri" w:eastAsia="Calibri" w:hAnsi="Calibri"/>
          <w:color w:val="1F2A24"/>
          <w:sz w:val="21"/>
          <w:szCs w:val="21"/>
        </w:rPr>
        <w:t xml:space="preserve">An administrator can change any person's page access one module at a time from the shield button in </w:t>
      </w:r>
      <w:r>
        <w:rPr>
          <w:rFonts w:ascii="Calibri" w:cs="Calibri" w:eastAsia="Calibri" w:hAnsi="Calibri"/>
          <w:b/>
          <w:bCs/>
          <w:color w:val="1F2A24"/>
          <w:sz w:val="21"/>
          <w:szCs w:val="21"/>
        </w:rPr>
        <w:t xml:space="preserve">Team &amp; Branches</w:t>
      </w:r>
      <w:r>
        <w:rPr>
          <w:rFonts w:ascii="Calibri" w:cs="Calibri" w:eastAsia="Calibri" w:hAnsi="Calibri"/>
          <w:color w:val="1F2A24"/>
          <w:sz w:val="21"/>
          <w:szCs w:val="21"/>
        </w:rPr>
        <w:t xml:space="preserve">. The table above shows the standard defaults.</w:t>
      </w:r>
    </w:p>
    <w:p>
      <w:pPr>
        <w:pStyle w:val="Heading3"/>
        <w:keepNext/>
        <w:spacing w:after="100" w:before="260"/>
      </w:pPr>
      <w:bookmarkStart w:name="h_what_the_farm_always_controls" w:id="1"/>
      <w:r>
        <w:rPr>
          <w:rFonts w:ascii="Cambria" w:cs="Cambria" w:eastAsia="Cambria" w:hAnsi="Cambria"/>
          <w:b/>
          <w:bCs/>
          <w:color w:val="2E7D4F"/>
          <w:sz w:val="26"/>
          <w:szCs w:val="26"/>
        </w:rPr>
        <w:t xml:space="preserve">What the farm always controls</w:t>
      </w:r>
      <w:bookmarkEnd w:id="1"/>
    </w:p>
    <w:p>
      <w:pPr>
        <w:pStyle w:val="ListParagraph"/>
        <w:numPr>
          <w:ilvl w:val="0"/>
          <w:numId w:val="2"/>
        </w:numPr>
        <w:spacing w:after="60" w:line="280"/>
      </w:pPr>
      <w:r>
        <w:rPr>
          <w:rFonts w:ascii="Calibri" w:cs="Calibri" w:eastAsia="Calibri" w:hAnsi="Calibri"/>
          <w:color w:val="1F2A24"/>
          <w:sz w:val="21"/>
          <w:szCs w:val="21"/>
        </w:rPr>
        <w:t xml:space="preserve">Whether it is counted at all (the consent switch).</w:t>
      </w:r>
    </w:p>
    <w:p>
      <w:pPr>
        <w:pStyle w:val="ListParagraph"/>
        <w:numPr>
          <w:ilvl w:val="0"/>
          <w:numId w:val="2"/>
        </w:numPr>
        <w:spacing w:after="60" w:line="280"/>
      </w:pPr>
      <w:r>
        <w:rPr>
          <w:rFonts w:ascii="Calibri" w:cs="Calibri" w:eastAsia="Calibri" w:hAnsi="Calibri"/>
          <w:color w:val="1F2A24"/>
          <w:sz w:val="21"/>
          <w:szCs w:val="21"/>
        </w:rPr>
        <w:t xml:space="preserve">Its province and district (so that dashboards and advisories reach it).</w:t>
      </w:r>
    </w:p>
    <w:p>
      <w:pPr>
        <w:pStyle w:val="ListParagraph"/>
        <w:numPr>
          <w:ilvl w:val="0"/>
          <w:numId w:val="2"/>
        </w:numPr>
        <w:spacing w:after="60" w:line="280"/>
      </w:pPr>
      <w:r>
        <w:rPr>
          <w:rFonts w:ascii="Calibri" w:cs="Calibri" w:eastAsia="Calibri" w:hAnsi="Calibri"/>
          <w:color w:val="1F2A24"/>
          <w:sz w:val="21"/>
          <w:szCs w:val="21"/>
        </w:rPr>
        <w:t xml:space="preserve">Its household profile.</w:t>
      </w:r>
    </w:p>
    <w:p>
      <w:pPr>
        <w:pStyle w:val="ListParagraph"/>
        <w:numPr>
          <w:ilvl w:val="0"/>
          <w:numId w:val="2"/>
        </w:numPr>
        <w:spacing w:after="60" w:line="280"/>
      </w:pPr>
      <w:r>
        <w:rPr>
          <w:rFonts w:ascii="Calibri" w:cs="Calibri" w:eastAsia="Calibri" w:hAnsi="Calibri"/>
          <w:color w:val="1F2A24"/>
          <w:sz w:val="21"/>
          <w:szCs w:val="21"/>
        </w:rPr>
        <w:t xml:space="preserve">Its lender links (create, copy, revoke).</w:t>
      </w:r>
    </w:p>
    <w:p>
      <w:pPr>
        <w:pStyle w:val="ListParagraph"/>
        <w:numPr>
          <w:ilvl w:val="0"/>
          <w:numId w:val="2"/>
        </w:numPr>
        <w:spacing w:after="60" w:line="280"/>
      </w:pPr>
      <w:r>
        <w:rPr>
          <w:rFonts w:ascii="Calibri" w:cs="Calibri" w:eastAsia="Calibri" w:hAnsi="Calibri"/>
          <w:color w:val="1F2A24"/>
          <w:sz w:val="21"/>
          <w:szCs w:val="21"/>
        </w:rPr>
        <w:t xml:space="preserve">Its own users: only the director changes consent.</w:t>
      </w:r>
    </w:p>
    <w:p>
      <w:pPr>
        <w:spacing w:after="60"/>
      </w:pPr>
    </w:p>
    <w:p>
      <w:pPr>
        <w:pStyle w:val="Heading3"/>
        <w:keepNext/>
        <w:spacing w:after="100" w:before="260"/>
      </w:pPr>
      <w:bookmarkStart w:name="h_privacy_in_one_paragraph" w:id="1"/>
      <w:r>
        <w:rPr>
          <w:rFonts w:ascii="Cambria" w:cs="Cambria" w:eastAsia="Cambria" w:hAnsi="Cambria"/>
          <w:b/>
          <w:bCs/>
          <w:color w:val="2E7D4F"/>
          <w:sz w:val="26"/>
          <w:szCs w:val="26"/>
        </w:rPr>
        <w:t xml:space="preserve">Privacy in one paragraph</w:t>
      </w:r>
      <w:bookmarkEnd w:id="1"/>
    </w:p>
    <w:p>
      <w:pPr>
        <w:spacing w:after="120" w:line="290"/>
      </w:pPr>
      <w:r>
        <w:rPr>
          <w:rFonts w:ascii="Calibri" w:cs="Calibri" w:eastAsia="Calibri" w:hAnsi="Calibri"/>
          <w:color w:val="1F2A24"/>
          <w:sz w:val="21"/>
          <w:szCs w:val="21"/>
        </w:rPr>
        <w:t xml:space="preserve">Government dashboards show only totals from farms that said yes, and never a farm name. Partners see the names of farms they enrol, and only the evidence that matters to the programme. Extension officers see only farms they add, and only in their own area. Nobody outside a farm can read its finance, inventory, staff or credit records through these accounts.</w:t>
      </w:r>
    </w:p>
    <w:p>
      <w:pPr>
        <w:pStyle w:val="Heading1"/>
        <w:keepNext/>
        <w:pageBreakBefore/>
        <w:pBdr>
          <w:bottom w:val="single" w:color="B9CDBF" w:sz="12" w:space="6"/>
        </w:pBdr>
        <w:spacing w:after="200" w:before="0"/>
      </w:pPr>
      <w:bookmarkStart w:name="h_appendix_a_the_template_catalogue" w:id="1"/>
      <w:r>
        <w:rPr>
          <w:rFonts w:ascii="Cambria" w:cs="Cambria" w:eastAsia="Cambria" w:hAnsi="Cambria"/>
          <w:b/>
          <w:bCs/>
          <w:color w:val="0F3D24"/>
          <w:sz w:val="44"/>
          <w:szCs w:val="44"/>
        </w:rPr>
        <w:t xml:space="preserve">Appendix A — The Template Catalogue</w:t>
      </w:r>
      <w:bookmarkEnd w:id="1"/>
    </w:p>
    <w:p>
      <w:pPr>
        <w:spacing w:after="120" w:line="290"/>
      </w:pPr>
      <w:r>
        <w:rPr>
          <w:rFonts w:ascii="Calibri" w:cs="Calibri" w:eastAsia="Calibri" w:hAnsi="Calibri"/>
          <w:color w:val="1F2A24"/>
          <w:sz w:val="21"/>
          <w:szCs w:val="21"/>
        </w:rPr>
        <w:t xml:space="preserve">The app ships with </w:t>
      </w:r>
      <w:r>
        <w:rPr>
          <w:rFonts w:ascii="Calibri" w:cs="Calibri" w:eastAsia="Calibri" w:hAnsi="Calibri"/>
          <w:b/>
          <w:bCs/>
          <w:color w:val="1F2A24"/>
          <w:sz w:val="21"/>
          <w:szCs w:val="21"/>
        </w:rPr>
        <w:t xml:space="preserve">94 built-in templates</w:t>
      </w:r>
      <w:r>
        <w:rPr>
          <w:rFonts w:ascii="Calibri" w:cs="Calibri" w:eastAsia="Calibri" w:hAnsi="Calibri"/>
          <w:color w:val="1F2A24"/>
          <w:sz w:val="21"/>
          <w:szCs w:val="21"/>
        </w:rPr>
        <w:t xml:space="preserve">.</w:t>
      </w:r>
    </w:p>
    <w:p>
      <w:pPr>
        <w:spacing w:after="120" w:line="290"/>
      </w:pPr>
      <w:r>
        <w:rPr>
          <w:rFonts w:ascii="Calibri" w:cs="Calibri" w:eastAsia="Calibri" w:hAnsi="Calibri"/>
          <w:color w:val="1F2A24"/>
          <w:sz w:val="21"/>
          <w:szCs w:val="21"/>
        </w:rPr>
        <w:t xml:space="preserve">Every built-in template, grouped by category. "Stages" lists the stages a cycle created from the template will contain, in order, with the typical length where the template gives one. Every template also comes with a starter care guide (see Appendix D) and the daily record fields of its category (see Appendix B). Your company can copy and change any of them (see Part 2).</w:t>
      </w:r>
    </w:p>
    <w:p>
      <w:pPr>
        <w:pStyle w:val="Heading2"/>
        <w:keepNext/>
        <w:spacing w:after="140" w:before="360"/>
      </w:pPr>
      <w:bookmarkStart w:name="h_poultry_and_birds_12_templates_" w:id="1"/>
      <w:r>
        <w:rPr>
          <w:rFonts w:ascii="Cambria" w:cs="Cambria" w:eastAsia="Cambria" w:hAnsi="Cambria"/>
          <w:b/>
          <w:bCs/>
          <w:color w:val="1F6B3A"/>
          <w:sz w:val="32"/>
          <w:szCs w:val="32"/>
        </w:rPr>
        <w:t xml:space="preserve">Poultry and Birds (12 templates)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9"/>
        <w:gridCol w:w="3665"/>
        <w:gridCol w:w="3494"/>
      </w:tblGrid>
      <w:tr>
        <w:trPr>
          <w:cantSplit/>
          <w:tblHeader/>
        </w:trPr>
        <w:tc>
          <w:tcPr>
            <w:tcW w:type="dxa" w:w="247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366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 for</w:t>
            </w:r>
          </w:p>
        </w:tc>
        <w:tc>
          <w:tcPr>
            <w:tcW w:type="dxa" w:w="349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Stages</w:t>
            </w:r>
          </w:p>
        </w:tc>
      </w:tr>
      <w:tr>
        <w:trPr>
          <w:cantSplit/>
          <w:tblHeader w:val="false"/>
        </w:trPr>
        <w:tc>
          <w:tcPr>
            <w:tcW w:type="dxa" w:w="24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Broiler Chicken</w:t>
            </w:r>
          </w:p>
        </w:tc>
        <w:tc>
          <w:tcPr>
            <w:tcW w:type="dxa" w:w="36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Commercial broiler production — batch-based grow-out from day-old chick to harvest.</w:t>
            </w:r>
          </w:p>
        </w:tc>
        <w:tc>
          <w:tcPr>
            <w:tcW w:type="dxa" w:w="34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Brooding (14 d) → Grower (14 d) → Finishing (14 d) → Harvest / Sale (1 d)</w:t>
            </w:r>
          </w:p>
        </w:tc>
      </w:tr>
      <w:tr>
        <w:trPr>
          <w:cantSplit/>
          <w:tblHeader w:val="false"/>
        </w:trPr>
        <w:tc>
          <w:tcPr>
            <w:tcW w:type="dxa" w:w="24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Layer Chicken</w:t>
            </w:r>
          </w:p>
        </w:tc>
        <w:tc>
          <w:tcPr>
            <w:tcW w:type="dxa" w:w="366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Commercial egg production — pullet rearing through peak lay and beyond.</w:t>
            </w:r>
          </w:p>
        </w:tc>
        <w:tc>
          <w:tcPr>
            <w:tcW w:type="dxa" w:w="34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Chick (56 d) → Grower / Developer (70 d) → Point of Lay (28 d) → Peak Production (126 d) → Late Lay &amp; Depletion (224 d)</w:t>
            </w:r>
          </w:p>
        </w:tc>
      </w:tr>
      <w:tr>
        <w:trPr>
          <w:cantSplit/>
          <w:tblHeader w:val="false"/>
        </w:trPr>
        <w:tc>
          <w:tcPr>
            <w:tcW w:type="dxa" w:w="24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Broiler Breeder</w:t>
            </w:r>
          </w:p>
        </w:tc>
        <w:tc>
          <w:tcPr>
            <w:tcW w:type="dxa" w:w="36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Breeding flock producing hatching eggs for broiler hatchery.</w:t>
            </w:r>
          </w:p>
        </w:tc>
        <w:tc>
          <w:tcPr>
            <w:tcW w:type="dxa" w:w="34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 Production (280 d)</w:t>
            </w:r>
          </w:p>
        </w:tc>
      </w:tr>
      <w:tr>
        <w:trPr>
          <w:cantSplit/>
          <w:tblHeader w:val="false"/>
        </w:trPr>
        <w:tc>
          <w:tcPr>
            <w:tcW w:type="dxa" w:w="24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Meat Duck (Pekin/Muscovy)</w:t>
            </w:r>
          </w:p>
        </w:tc>
        <w:tc>
          <w:tcPr>
            <w:tcW w:type="dxa" w:w="366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Fast-growing ducks for meat production.</w:t>
            </w:r>
          </w:p>
        </w:tc>
        <w:tc>
          <w:tcPr>
            <w:tcW w:type="dxa" w:w="34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Brooding → Growing → Harvest / Slaughter</w:t>
            </w:r>
          </w:p>
        </w:tc>
      </w:tr>
      <w:tr>
        <w:trPr>
          <w:cantSplit/>
          <w:tblHeader w:val="false"/>
        </w:trPr>
        <w:tc>
          <w:tcPr>
            <w:tcW w:type="dxa" w:w="24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Layer Duck (Khaki Campbell/Indian Runner)</w:t>
            </w:r>
          </w:p>
        </w:tc>
        <w:tc>
          <w:tcPr>
            <w:tcW w:type="dxa" w:w="36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High-laying duck breeds producing 250–330 eggs/year.</w:t>
            </w:r>
          </w:p>
        </w:tc>
        <w:tc>
          <w:tcPr>
            <w:tcW w:type="dxa" w:w="34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Rearing → Laying Production → Depletion / Cull</w:t>
            </w:r>
          </w:p>
        </w:tc>
      </w:tr>
      <w:tr>
        <w:trPr>
          <w:cantSplit/>
          <w:tblHeader w:val="false"/>
        </w:trPr>
        <w:tc>
          <w:tcPr>
            <w:tcW w:type="dxa" w:w="24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Turkey (Broad-Breasted / Bronze)</w:t>
            </w:r>
          </w:p>
        </w:tc>
        <w:tc>
          <w:tcPr>
            <w:tcW w:type="dxa" w:w="366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Commercial turkey grow-out for festive/premium meat market.</w:t>
            </w:r>
          </w:p>
        </w:tc>
        <w:tc>
          <w:tcPr>
            <w:tcW w:type="dxa" w:w="34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Brooding &amp; Starting → Growing &amp; Finishing → Slaughter &amp; Sale</w:t>
            </w:r>
          </w:p>
        </w:tc>
      </w:tr>
      <w:tr>
        <w:trPr>
          <w:cantSplit/>
          <w:tblHeader w:val="false"/>
        </w:trPr>
        <w:tc>
          <w:tcPr>
            <w:tcW w:type="dxa" w:w="24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Guinea Fowl (Helmeted)</w:t>
            </w:r>
          </w:p>
        </w:tc>
        <w:tc>
          <w:tcPr>
            <w:tcW w:type="dxa" w:w="36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Hardy native African bird for meat and eggs.</w:t>
            </w:r>
          </w:p>
        </w:tc>
        <w:tc>
          <w:tcPr>
            <w:tcW w:type="dxa" w:w="34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Brooding → Range Rearing → Harvest</w:t>
            </w:r>
          </w:p>
        </w:tc>
      </w:tr>
      <w:tr>
        <w:trPr>
          <w:cantSplit/>
          <w:tblHeader w:val="false"/>
        </w:trPr>
        <w:tc>
          <w:tcPr>
            <w:tcW w:type="dxa" w:w="24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Quail (Japanese / Coturnix)</w:t>
            </w:r>
          </w:p>
        </w:tc>
        <w:tc>
          <w:tcPr>
            <w:tcW w:type="dxa" w:w="366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Fast-maturing quail for eggs (6 weeks to lay) and meat.</w:t>
            </w:r>
          </w:p>
        </w:tc>
        <w:tc>
          <w:tcPr>
            <w:tcW w:type="dxa" w:w="34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Brooding → Laying Production → Deplete / Meat Sale</w:t>
            </w:r>
          </w:p>
        </w:tc>
      </w:tr>
      <w:tr>
        <w:trPr>
          <w:cantSplit/>
          <w:tblHeader w:val="false"/>
        </w:trPr>
        <w:tc>
          <w:tcPr>
            <w:tcW w:type="dxa" w:w="24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Indigenous / Village Chicken</w:t>
            </w:r>
          </w:p>
        </w:tc>
        <w:tc>
          <w:tcPr>
            <w:tcW w:type="dxa" w:w="36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Free-range indigenous chickens for local markets.</w:t>
            </w:r>
          </w:p>
        </w:tc>
        <w:tc>
          <w:tcPr>
            <w:tcW w:type="dxa" w:w="34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Brooding → Range Growing → Market / Sale</w:t>
            </w:r>
          </w:p>
        </w:tc>
      </w:tr>
      <w:tr>
        <w:trPr>
          <w:cantSplit/>
          <w:tblHeader w:val="false"/>
        </w:trPr>
        <w:tc>
          <w:tcPr>
            <w:tcW w:type="dxa" w:w="24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Goose (Meat &amp; Foie Gras)</w:t>
            </w:r>
          </w:p>
        </w:tc>
        <w:tc>
          <w:tcPr>
            <w:tcW w:type="dxa" w:w="366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Embden or Toulouse geese for meat, fat, and feather production.</w:t>
            </w:r>
          </w:p>
        </w:tc>
        <w:tc>
          <w:tcPr>
            <w:tcW w:type="dxa" w:w="34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Brooding → Growing &amp; Grazing → Finishing &amp; Harvest</w:t>
            </w:r>
          </w:p>
        </w:tc>
      </w:tr>
      <w:tr>
        <w:trPr>
          <w:cantSplit/>
          <w:tblHeader w:val="false"/>
        </w:trPr>
        <w:tc>
          <w:tcPr>
            <w:tcW w:type="dxa" w:w="24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Ostrich</w:t>
            </w:r>
          </w:p>
        </w:tc>
        <w:tc>
          <w:tcPr>
            <w:tcW w:type="dxa" w:w="36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Commercial ostrich farming for premium meat, leather, and feathers.</w:t>
            </w:r>
          </w:p>
        </w:tc>
        <w:tc>
          <w:tcPr>
            <w:tcW w:type="dxa" w:w="34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Chick Rearing → Growing → Finishing &amp; Slaughter</w:t>
            </w:r>
          </w:p>
        </w:tc>
      </w:tr>
      <w:tr>
        <w:trPr>
          <w:cantSplit/>
          <w:tblHeader w:val="false"/>
        </w:trPr>
        <w:tc>
          <w:tcPr>
            <w:tcW w:type="dxa" w:w="24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Pigeon (Squab Production)</w:t>
            </w:r>
          </w:p>
        </w:tc>
        <w:tc>
          <w:tcPr>
            <w:tcW w:type="dxa" w:w="366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Breeding pairs produce squabs for gourmet market.</w:t>
            </w:r>
          </w:p>
        </w:tc>
        <w:tc>
          <w:tcPr>
            <w:tcW w:type="dxa" w:w="34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Loft Set-Up &amp; Pairing → Continuous Production</w:t>
            </w:r>
          </w:p>
        </w:tc>
      </w:tr>
    </w:tbl>
    <w:p>
      <w:pPr>
        <w:spacing w:after="160"/>
      </w:pPr>
    </w:p>
    <w:p>
      <w:pPr>
        <w:pStyle w:val="Heading2"/>
        <w:keepNext/>
        <w:spacing w:after="140" w:before="360"/>
      </w:pPr>
      <w:bookmarkStart w:name="h_livestock_9_templates_" w:id="1"/>
      <w:r>
        <w:rPr>
          <w:rFonts w:ascii="Cambria" w:cs="Cambria" w:eastAsia="Cambria" w:hAnsi="Cambria"/>
          <w:b/>
          <w:bCs/>
          <w:color w:val="1F6B3A"/>
          <w:sz w:val="32"/>
          <w:szCs w:val="32"/>
        </w:rPr>
        <w:t xml:space="preserve">Livestock (9 templates)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7"/>
        <w:gridCol w:w="3395"/>
        <w:gridCol w:w="3906"/>
      </w:tblGrid>
      <w:tr>
        <w:trPr>
          <w:cantSplit/>
          <w:tblHeader/>
        </w:trPr>
        <w:tc>
          <w:tcPr>
            <w:tcW w:type="dxa" w:w="233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339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 for</w:t>
            </w:r>
          </w:p>
        </w:tc>
        <w:tc>
          <w:tcPr>
            <w:tcW w:type="dxa" w:w="390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Stages</w:t>
            </w:r>
          </w:p>
        </w:tc>
      </w:tr>
      <w:tr>
        <w:trPr>
          <w:cantSplit/>
          <w:tblHeader w:val="false"/>
        </w:trPr>
        <w:tc>
          <w:tcPr>
            <w:tcW w:type="dxa" w:w="23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Dairy Cattle</w:t>
            </w:r>
          </w:p>
        </w:tc>
        <w:tc>
          <w:tcPr>
            <w:tcW w:type="dxa" w:w="3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Cow milk production — herd management, lactation tracking, and milk sales.</w:t>
            </w:r>
          </w:p>
        </w:tc>
        <w:tc>
          <w:tcPr>
            <w:tcW w:type="dxa" w:w="39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Dry Period (60 d) → Calving (3 d) → Early Lactation (100 d) → Mid &amp; Late Lactation (205 d)</w:t>
            </w:r>
          </w:p>
        </w:tc>
      </w:tr>
      <w:tr>
        <w:trPr>
          <w:cantSplit/>
          <w:tblHeader w:val="false"/>
        </w:trPr>
        <w:tc>
          <w:tcPr>
            <w:tcW w:type="dxa" w:w="23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Beef Cattle</w:t>
            </w:r>
          </w:p>
        </w:tc>
        <w:tc>
          <w:tcPr>
            <w:tcW w:type="dxa" w:w="3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Beef production — cow-calf, stocker, or feedlot operation tracking.</w:t>
            </w:r>
          </w:p>
        </w:tc>
        <w:tc>
          <w:tcPr>
            <w:tcW w:type="dxa" w:w="39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Receiving &amp; Adaptation (21 d) → Growing / Stocker (90 d) → Feedlot Finishing (90 d)</w:t>
            </w:r>
          </w:p>
        </w:tc>
      </w:tr>
      <w:tr>
        <w:trPr>
          <w:cantSplit/>
          <w:tblHeader w:val="false"/>
        </w:trPr>
        <w:tc>
          <w:tcPr>
            <w:tcW w:type="dxa" w:w="23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Pig Production</w:t>
            </w:r>
          </w:p>
        </w:tc>
        <w:tc>
          <w:tcPr>
            <w:tcW w:type="dxa" w:w="3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Commercial pig production — from farrowing to finisher.</w:t>
            </w:r>
          </w:p>
        </w:tc>
        <w:tc>
          <w:tcPr>
            <w:tcW w:type="dxa" w:w="39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Gestation (114 d) → Farrowing &amp; Suckling (28 d) → Weaner (42 d) → Grower (42 d) → Finisher (42 d)</w:t>
            </w:r>
          </w:p>
        </w:tc>
      </w:tr>
      <w:tr>
        <w:trPr>
          <w:cantSplit/>
          <w:tblHeader w:val="false"/>
        </w:trPr>
        <w:tc>
          <w:tcPr>
            <w:tcW w:type="dxa" w:w="23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Meat Goat (Boer / Kalahari Red)</w:t>
            </w:r>
          </w:p>
        </w:tc>
        <w:tc>
          <w:tcPr>
            <w:tcW w:type="dxa" w:w="3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Commercial meat goat production.</w:t>
            </w:r>
          </w:p>
        </w:tc>
        <w:tc>
          <w:tcPr>
            <w:tcW w:type="dxa" w:w="39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Mating → Gestation → Kidding → Growing to Market</w:t>
            </w:r>
          </w:p>
        </w:tc>
      </w:tr>
      <w:tr>
        <w:trPr>
          <w:cantSplit/>
          <w:tblHeader w:val="false"/>
        </w:trPr>
        <w:tc>
          <w:tcPr>
            <w:tcW w:type="dxa" w:w="23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Dairy Goat (Saanen / Toggenburg / Alpine)</w:t>
            </w:r>
          </w:p>
        </w:tc>
        <w:tc>
          <w:tcPr>
            <w:tcW w:type="dxa" w:w="3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Dairy goat production for fresh milk, cheese, and yoghurt.</w:t>
            </w:r>
          </w:p>
        </w:tc>
        <w:tc>
          <w:tcPr>
            <w:tcW w:type="dxa" w:w="39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Dry Period → Freshening / Kidding → Peak Lactation → Mid &amp; Late Lactation</w:t>
            </w:r>
          </w:p>
        </w:tc>
      </w:tr>
      <w:tr>
        <w:trPr>
          <w:cantSplit/>
          <w:tblHeader w:val="false"/>
        </w:trPr>
        <w:tc>
          <w:tcPr>
            <w:tcW w:type="dxa" w:w="23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Meat Sheep (Dorper / Damara / Merino x)</w:t>
            </w:r>
          </w:p>
        </w:tc>
        <w:tc>
          <w:tcPr>
            <w:tcW w:type="dxa" w:w="3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Commercial mutton/lamb production.</w:t>
            </w:r>
          </w:p>
        </w:tc>
        <w:tc>
          <w:tcPr>
            <w:tcW w:type="dxa" w:w="39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Joining / Mating → Gestation → Lambing → Growing to Market</w:t>
            </w:r>
          </w:p>
        </w:tc>
      </w:tr>
      <w:tr>
        <w:trPr>
          <w:cantSplit/>
          <w:tblHeader w:val="false"/>
        </w:trPr>
        <w:tc>
          <w:tcPr>
            <w:tcW w:type="dxa" w:w="23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Rabbit (New Zealand White / Californian)</w:t>
            </w:r>
          </w:p>
        </w:tc>
        <w:tc>
          <w:tcPr>
            <w:tcW w:type="dxa" w:w="3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Intensive rabbit meat production.</w:t>
            </w:r>
          </w:p>
        </w:tc>
        <w:tc>
          <w:tcPr>
            <w:tcW w:type="dxa" w:w="39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Mating / Kindling → Nursing / Litter Rearing → Growing to Slaughter</w:t>
            </w:r>
          </w:p>
        </w:tc>
      </w:tr>
      <w:tr>
        <w:trPr>
          <w:cantSplit/>
          <w:tblHeader w:val="false"/>
        </w:trPr>
        <w:tc>
          <w:tcPr>
            <w:tcW w:type="dxa" w:w="23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Deer Farming (Venison)</w:t>
            </w:r>
          </w:p>
        </w:tc>
        <w:tc>
          <w:tcPr>
            <w:tcW w:type="dxa" w:w="3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Semi-intensive deer farming for premium venison meat, velvet antler (velvet for medicine), and trophy/breeding stock sales.</w:t>
            </w:r>
          </w:p>
        </w:tc>
        <w:tc>
          <w:tcPr>
            <w:tcW w:type="dxa" w:w="39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Rut &amp; Breeding (45 d) → Pregnancy (233 d) → Fawning &amp; Early Life (60 d) → Weaning &amp; Venison Grow-Out (365 d) → Velvet Harvest / Slaughter (14 d)</w:t>
            </w:r>
          </w:p>
        </w:tc>
      </w:tr>
      <w:tr>
        <w:trPr>
          <w:cantSplit/>
          <w:tblHeader w:val="false"/>
        </w:trPr>
        <w:tc>
          <w:tcPr>
            <w:tcW w:type="dxa" w:w="23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Alpaca / Llama / Camel</w:t>
            </w:r>
          </w:p>
        </w:tc>
        <w:tc>
          <w:tcPr>
            <w:tcW w:type="dxa" w:w="3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Camelid production for premium fiber (alpaca), milk, meat, or pack animal services.</w:t>
            </w:r>
          </w:p>
        </w:tc>
        <w:tc>
          <w:tcPr>
            <w:tcW w:type="dxa" w:w="39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Mating &amp; Pregnancy (345 d) → Birthing (60 d) → Cria Grow-Out &amp; Weaning (180 d) → Annual Shearing &amp; Fiber Harvest (7 d)</w:t>
            </w:r>
          </w:p>
        </w:tc>
      </w:tr>
    </w:tbl>
    <w:p>
      <w:pPr>
        <w:spacing w:after="160"/>
      </w:pPr>
    </w:p>
    <w:p>
      <w:pPr>
        <w:pStyle w:val="Heading2"/>
        <w:keepNext/>
        <w:spacing w:after="140" w:before="360"/>
      </w:pPr>
      <w:bookmarkStart w:name="h_aquaculture_6_templates_" w:id="1"/>
      <w:r>
        <w:rPr>
          <w:rFonts w:ascii="Cambria" w:cs="Cambria" w:eastAsia="Cambria" w:hAnsi="Cambria"/>
          <w:b/>
          <w:bCs/>
          <w:color w:val="1F6B3A"/>
          <w:sz w:val="32"/>
          <w:szCs w:val="32"/>
        </w:rPr>
        <w:t xml:space="preserve">Aquaculture (6 templates)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0"/>
        <w:gridCol w:w="3875"/>
        <w:gridCol w:w="3403"/>
      </w:tblGrid>
      <w:tr>
        <w:trPr>
          <w:cantSplit/>
          <w:tblHeader/>
        </w:trPr>
        <w:tc>
          <w:tcPr>
            <w:tcW w:type="dxa" w:w="236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387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 for</w:t>
            </w:r>
          </w:p>
        </w:tc>
        <w:tc>
          <w:tcPr>
            <w:tcW w:type="dxa" w:w="340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Stages</w:t>
            </w:r>
          </w:p>
        </w:tc>
      </w:tr>
      <w:tr>
        <w:trPr>
          <w:cantSplit/>
          <w:tblHeader w:val="false"/>
        </w:trPr>
        <w:tc>
          <w:tcPr>
            <w:tcW w:type="dxa" w:w="23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Tilapia (Pond)</w:t>
            </w:r>
          </w:p>
        </w:tc>
        <w:tc>
          <w:tcPr>
            <w:tcW w:type="dxa" w:w="38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Pond-based tilapia grow-out — from fingerlings to harvest.</w:t>
            </w:r>
          </w:p>
        </w:tc>
        <w:tc>
          <w:tcPr>
            <w:tcW w:type="dxa" w:w="34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Pond Preparation (14 d) → Stocking (1 d) → Grow-out (150 d) → Harvest (2 d)</w:t>
            </w:r>
          </w:p>
        </w:tc>
      </w:tr>
      <w:tr>
        <w:trPr>
          <w:cantSplit/>
          <w:tblHeader w:val="false"/>
        </w:trPr>
        <w:tc>
          <w:tcPr>
            <w:tcW w:type="dxa" w:w="23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Catfish (Tank / Pond)</w:t>
            </w:r>
          </w:p>
        </w:tc>
        <w:tc>
          <w:tcPr>
            <w:tcW w:type="dxa" w:w="38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Catfish production in tanks or earthen ponds.</w:t>
            </w:r>
          </w:p>
        </w:tc>
        <w:tc>
          <w:tcPr>
            <w:tcW w:type="dxa" w:w="34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Grow-out (120 d)</w:t>
            </w:r>
          </w:p>
        </w:tc>
      </w:tr>
      <w:tr>
        <w:trPr>
          <w:cantSplit/>
          <w:tblHeader w:val="false"/>
        </w:trPr>
        <w:tc>
          <w:tcPr>
            <w:tcW w:type="dxa" w:w="23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Freshwater Prawn / Shrimp</w:t>
            </w:r>
          </w:p>
        </w:tc>
        <w:tc>
          <w:tcPr>
            <w:tcW w:type="dxa" w:w="38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Giant freshwater prawn production in earthen ponds.</w:t>
            </w:r>
          </w:p>
        </w:tc>
        <w:tc>
          <w:tcPr>
            <w:tcW w:type="dxa" w:w="34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Pond Preparation → Stocking &amp; Nursery → Grow-Out</w:t>
            </w:r>
          </w:p>
        </w:tc>
      </w:tr>
      <w:tr>
        <w:trPr>
          <w:cantSplit/>
          <w:tblHeader w:val="false"/>
        </w:trPr>
        <w:tc>
          <w:tcPr>
            <w:tcW w:type="dxa" w:w="23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Rainbow Trout</w:t>
            </w:r>
          </w:p>
        </w:tc>
        <w:tc>
          <w:tcPr>
            <w:tcW w:type="dxa" w:w="38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Cold-water trout in raceways or tanks.</w:t>
            </w:r>
          </w:p>
        </w:tc>
        <w:tc>
          <w:tcPr>
            <w:tcW w:type="dxa" w:w="34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Fry Rearing → Fingerling to Grow-Out → Market Size</w:t>
            </w:r>
          </w:p>
        </w:tc>
      </w:tr>
      <w:tr>
        <w:trPr>
          <w:cantSplit/>
          <w:tblHeader w:val="false"/>
        </w:trPr>
        <w:tc>
          <w:tcPr>
            <w:tcW w:type="dxa" w:w="23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Common Carp</w:t>
            </w:r>
          </w:p>
        </w:tc>
        <w:tc>
          <w:tcPr>
            <w:tcW w:type="dxa" w:w="387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Hardy, fast-growing table fish ideal for semi-intensive earthen ponds.</w:t>
            </w:r>
          </w:p>
        </w:tc>
        <w:tc>
          <w:tcPr>
            <w:tcW w:type="dxa" w:w="34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Pond Preparation → Grow-Out</w:t>
            </w:r>
          </w:p>
        </w:tc>
      </w:tr>
      <w:tr>
        <w:trPr>
          <w:cantSplit/>
          <w:tblHeader w:val="false"/>
        </w:trPr>
        <w:tc>
          <w:tcPr>
            <w:tcW w:type="dxa" w:w="23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Aquaponics System</w:t>
            </w:r>
          </w:p>
        </w:tc>
        <w:tc>
          <w:tcPr>
            <w:tcW w:type="dxa" w:w="387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Recirculating system combining tilapia (or catfish) with hydroponic vegetables.</w:t>
            </w:r>
          </w:p>
        </w:tc>
        <w:tc>
          <w:tcPr>
            <w:tcW w:type="dxa" w:w="34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System Set-Up &amp; Cycling → Dual Production</w:t>
            </w:r>
          </w:p>
        </w:tc>
      </w:tr>
    </w:tbl>
    <w:p>
      <w:pPr>
        <w:spacing w:after="160"/>
      </w:pPr>
    </w:p>
    <w:p>
      <w:pPr>
        <w:pStyle w:val="Heading2"/>
        <w:keepNext/>
        <w:spacing w:after="140" w:before="360"/>
      </w:pPr>
      <w:bookmarkStart w:name="h_crops_and_grains_15_templates_" w:id="1"/>
      <w:r>
        <w:rPr>
          <w:rFonts w:ascii="Cambria" w:cs="Cambria" w:eastAsia="Cambria" w:hAnsi="Cambria"/>
          <w:b/>
          <w:bCs/>
          <w:color w:val="1F6B3A"/>
          <w:sz w:val="32"/>
          <w:szCs w:val="32"/>
        </w:rPr>
        <w:t xml:space="preserve">Crops and Grains (15 templates)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5"/>
        <w:gridCol w:w="3457"/>
        <w:gridCol w:w="4066"/>
      </w:tblGrid>
      <w:tr>
        <w:trPr>
          <w:cantSplit/>
          <w:tblHeader/>
        </w:trPr>
        <w:tc>
          <w:tcPr>
            <w:tcW w:type="dxa" w:w="211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345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 for</w:t>
            </w:r>
          </w:p>
        </w:tc>
        <w:tc>
          <w:tcPr>
            <w:tcW w:type="dxa" w:w="406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Stages</w:t>
            </w:r>
          </w:p>
        </w:tc>
      </w:tr>
      <w:tr>
        <w:trPr>
          <w:cantSplit/>
          <w:tblHeader w:val="false"/>
        </w:trPr>
        <w:tc>
          <w:tcPr>
            <w:tcW w:type="dxa" w:w="21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Maize (Field Crop)</w:t>
            </w:r>
          </w:p>
        </w:tc>
        <w:tc>
          <w:tcPr>
            <w:tcW w:type="dxa" w:w="34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Commercial maize production — land prep through harvest, drying, and storage.</w:t>
            </w:r>
          </w:p>
        </w:tc>
        <w:tc>
          <w:tcPr>
            <w:tcW w:type="dxa" w:w="40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Land Preparation (21 d) → Planting (7 d) → Emergence &amp; Establishment (10 d) → Vegetative Growth (45 d) → Tasselling &amp; Silking (14 d) → Grain Fill &amp; Maturity (45 d) → Harvest (14 d) → Drying &amp; Storage (21 d)</w:t>
            </w:r>
          </w:p>
        </w:tc>
      </w:tr>
      <w:tr>
        <w:trPr>
          <w:cantSplit/>
          <w:tblHeader w:val="false"/>
        </w:trPr>
        <w:tc>
          <w:tcPr>
            <w:tcW w:type="dxa" w:w="21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Rice (Paddy / Irrigated)</w:t>
            </w:r>
          </w:p>
        </w:tc>
        <w:tc>
          <w:tcPr>
            <w:tcW w:type="dxa" w:w="34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Irrigated paddy rice production.</w:t>
            </w:r>
          </w:p>
        </w:tc>
        <w:tc>
          <w:tcPr>
            <w:tcW w:type="dxa" w:w="40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Nursery / Seedbed → Land Prep &amp; Transplanting → Tillering &amp; Vegetative → Heading, Flowering &amp; Grain Fill → Maturity &amp; Harvest</w:t>
            </w:r>
          </w:p>
        </w:tc>
      </w:tr>
      <w:tr>
        <w:trPr>
          <w:cantSplit/>
          <w:tblHeader w:val="false"/>
        </w:trPr>
        <w:tc>
          <w:tcPr>
            <w:tcW w:type="dxa" w:w="21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Soybean</w:t>
            </w:r>
          </w:p>
        </w:tc>
        <w:tc>
          <w:tcPr>
            <w:tcW w:type="dxa" w:w="34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Soybean for oil, meal, and food.</w:t>
            </w:r>
          </w:p>
        </w:tc>
        <w:tc>
          <w:tcPr>
            <w:tcW w:type="dxa" w:w="40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Planting → Growing &amp; Podding → Harvest</w:t>
            </w:r>
          </w:p>
        </w:tc>
      </w:tr>
      <w:tr>
        <w:trPr>
          <w:cantSplit/>
          <w:tblHeader w:val="false"/>
        </w:trPr>
        <w:tc>
          <w:tcPr>
            <w:tcW w:type="dxa" w:w="21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Sorghum (Grain)</w:t>
            </w:r>
          </w:p>
        </w:tc>
        <w:tc>
          <w:tcPr>
            <w:tcW w:type="dxa" w:w="34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Drought-tolerant grain sorghum for food, feed, and brewing.</w:t>
            </w:r>
          </w:p>
        </w:tc>
        <w:tc>
          <w:tcPr>
            <w:tcW w:type="dxa" w:w="40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Planting → Growing → Harvest</w:t>
            </w:r>
          </w:p>
        </w:tc>
      </w:tr>
      <w:tr>
        <w:trPr>
          <w:cantSplit/>
          <w:tblHeader w:val="false"/>
        </w:trPr>
        <w:tc>
          <w:tcPr>
            <w:tcW w:type="dxa" w:w="21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Sunflower</w:t>
            </w:r>
          </w:p>
        </w:tc>
        <w:tc>
          <w:tcPr>
            <w:tcW w:type="dxa" w:w="34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Sunflower for cooking oil and animal feed.</w:t>
            </w:r>
          </w:p>
        </w:tc>
        <w:tc>
          <w:tcPr>
            <w:tcW w:type="dxa" w:w="40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Planting → Vegetative &amp; Flowering → Harvest</w:t>
            </w:r>
          </w:p>
        </w:tc>
      </w:tr>
      <w:tr>
        <w:trPr>
          <w:cantSplit/>
          <w:tblHeader w:val="false"/>
        </w:trPr>
        <w:tc>
          <w:tcPr>
            <w:tcW w:type="dxa" w:w="21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Groundnut (Arachis hypogaea)</w:t>
            </w:r>
          </w:p>
        </w:tc>
        <w:tc>
          <w:tcPr>
            <w:tcW w:type="dxa" w:w="34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Groundnut for oil, roasting, and peanut butter.</w:t>
            </w:r>
          </w:p>
        </w:tc>
        <w:tc>
          <w:tcPr>
            <w:tcW w:type="dxa" w:w="40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Land Preparation &amp; Planting → Vegetative &amp; Flowering → Pod Fill &amp; Maturity</w:t>
            </w:r>
          </w:p>
        </w:tc>
      </w:tr>
      <w:tr>
        <w:trPr>
          <w:cantSplit/>
          <w:tblHeader w:val="false"/>
        </w:trPr>
        <w:tc>
          <w:tcPr>
            <w:tcW w:type="dxa" w:w="21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Cassava</w:t>
            </w:r>
          </w:p>
        </w:tc>
        <w:tc>
          <w:tcPr>
            <w:tcW w:type="dxa" w:w="34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Cassava for fresh market, flour, or starch.</w:t>
            </w:r>
          </w:p>
        </w:tc>
        <w:tc>
          <w:tcPr>
            <w:tcW w:type="dxa" w:w="40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Land Preparation &amp; Planting → Vegetative Growth → Harvest</w:t>
            </w:r>
          </w:p>
        </w:tc>
      </w:tr>
      <w:tr>
        <w:trPr>
          <w:cantSplit/>
          <w:tblHeader w:val="false"/>
        </w:trPr>
        <w:tc>
          <w:tcPr>
            <w:tcW w:type="dxa" w:w="21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Sweet Potato</w:t>
            </w:r>
          </w:p>
        </w:tc>
        <w:tc>
          <w:tcPr>
            <w:tcW w:type="dxa" w:w="34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Sweet potato for fresh market and food processing.</w:t>
            </w:r>
          </w:p>
        </w:tc>
        <w:tc>
          <w:tcPr>
            <w:tcW w:type="dxa" w:w="40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Land Prep &amp; Planting → Vine Spread &amp; Root Initiation → Root Fill &amp; Harvest</w:t>
            </w:r>
          </w:p>
        </w:tc>
      </w:tr>
      <w:tr>
        <w:trPr>
          <w:cantSplit/>
          <w:tblHeader w:val="false"/>
        </w:trPr>
        <w:tc>
          <w:tcPr>
            <w:tcW w:type="dxa" w:w="21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Wheat</w:t>
            </w:r>
          </w:p>
        </w:tc>
        <w:tc>
          <w:tcPr>
            <w:tcW w:type="dxa" w:w="34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Bread wheat production for grain.</w:t>
            </w:r>
          </w:p>
        </w:tc>
        <w:tc>
          <w:tcPr>
            <w:tcW w:type="dxa" w:w="40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Land Preparation &amp; Planting → Vegetative &amp; Tillering → Heading &amp; Grain Fill → Harvest</w:t>
            </w:r>
          </w:p>
        </w:tc>
      </w:tr>
      <w:tr>
        <w:trPr>
          <w:cantSplit/>
          <w:tblHeader w:val="false"/>
        </w:trPr>
        <w:tc>
          <w:tcPr>
            <w:tcW w:type="dxa" w:w="21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Finger Millet (Rapoko)</w:t>
            </w:r>
          </w:p>
        </w:tc>
        <w:tc>
          <w:tcPr>
            <w:tcW w:type="dxa" w:w="34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Drought-tolerant, nutritious small grain.</w:t>
            </w:r>
          </w:p>
        </w:tc>
        <w:tc>
          <w:tcPr>
            <w:tcW w:type="dxa" w:w="40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Nursery &amp; Transplanting → Vegetative Growth → Harvest &amp; Threshing</w:t>
            </w:r>
          </w:p>
        </w:tc>
      </w:tr>
      <w:tr>
        <w:trPr>
          <w:cantSplit/>
          <w:tblHeader w:val="false"/>
        </w:trPr>
        <w:tc>
          <w:tcPr>
            <w:tcW w:type="dxa" w:w="21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Pearl Millet (Bulrush Millet)</w:t>
            </w:r>
          </w:p>
        </w:tc>
        <w:tc>
          <w:tcPr>
            <w:tcW w:type="dxa" w:w="34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Extremely drought-tolerant cereal for hot, arid areas where maize fails.</w:t>
            </w:r>
          </w:p>
        </w:tc>
        <w:tc>
          <w:tcPr>
            <w:tcW w:type="dxa" w:w="40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Planting → Vegetative &amp; Tillering → Harvest</w:t>
            </w:r>
          </w:p>
        </w:tc>
      </w:tr>
      <w:tr>
        <w:trPr>
          <w:cantSplit/>
          <w:tblHeader w:val="false"/>
        </w:trPr>
        <w:tc>
          <w:tcPr>
            <w:tcW w:type="dxa" w:w="21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Irish Potato</w:t>
            </w:r>
          </w:p>
        </w:tc>
        <w:tc>
          <w:tcPr>
            <w:tcW w:type="dxa" w:w="34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Intensive potato production from certified seed.</w:t>
            </w:r>
          </w:p>
        </w:tc>
        <w:tc>
          <w:tcPr>
            <w:tcW w:type="dxa" w:w="40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Land Preparation &amp; Planting → Vegetative &amp; Hilling → Tuber Bulking → Harvest &amp; Curing</w:t>
            </w:r>
          </w:p>
        </w:tc>
      </w:tr>
      <w:tr>
        <w:trPr>
          <w:cantSplit/>
          <w:tblHeader w:val="false"/>
        </w:trPr>
        <w:tc>
          <w:tcPr>
            <w:tcW w:type="dxa" w:w="21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Cowpea (Dried Beans)</w:t>
            </w:r>
          </w:p>
        </w:tc>
        <w:tc>
          <w:tcPr>
            <w:tcW w:type="dxa" w:w="34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Drought-tolerant legume for grain and fodder.</w:t>
            </w:r>
          </w:p>
        </w:tc>
        <w:tc>
          <w:tcPr>
            <w:tcW w:type="dxa" w:w="40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Planting → Vegetative &amp; Flowering → Harvest</w:t>
            </w:r>
          </w:p>
        </w:tc>
      </w:tr>
      <w:tr>
        <w:trPr>
          <w:cantSplit/>
          <w:tblHeader w:val="false"/>
        </w:trPr>
        <w:tc>
          <w:tcPr>
            <w:tcW w:type="dxa" w:w="21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Sugarcane</w:t>
            </w:r>
          </w:p>
        </w:tc>
        <w:tc>
          <w:tcPr>
            <w:tcW w:type="dxa" w:w="34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Long-season crop (12–18 months) producing sucrose-rich cane for sugar mills, juice bars, or ethanol.</w:t>
            </w:r>
          </w:p>
        </w:tc>
        <w:tc>
          <w:tcPr>
            <w:tcW w:type="dxa" w:w="40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Land Preparation &amp; Planting → Grand Growth Phase → Ripening &amp; Harvest</w:t>
            </w:r>
          </w:p>
        </w:tc>
      </w:tr>
      <w:tr>
        <w:trPr>
          <w:cantSplit/>
          <w:tblHeader w:val="false"/>
        </w:trPr>
        <w:tc>
          <w:tcPr>
            <w:tcW w:type="dxa" w:w="21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Yam (White Yam)</w:t>
            </w:r>
          </w:p>
        </w:tc>
        <w:tc>
          <w:tcPr>
            <w:tcW w:type="dxa" w:w="34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Long-season tropical tuber (9–12 months).</w:t>
            </w:r>
          </w:p>
        </w:tc>
        <w:tc>
          <w:tcPr>
            <w:tcW w:type="dxa" w:w="40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Mound Preparation &amp; Planting → Vine Growth &amp; Staking → Tuber Bulking → Harvest</w:t>
            </w:r>
          </w:p>
        </w:tc>
      </w:tr>
    </w:tbl>
    <w:p>
      <w:pPr>
        <w:spacing w:after="160"/>
      </w:pPr>
    </w:p>
    <w:p>
      <w:pPr>
        <w:pStyle w:val="Heading2"/>
        <w:keepNext/>
        <w:spacing w:after="140" w:before="360"/>
      </w:pPr>
      <w:bookmarkStart w:name="h_horticulture_and_vegetables_12_templates_" w:id="1"/>
      <w:r>
        <w:rPr>
          <w:rFonts w:ascii="Cambria" w:cs="Cambria" w:eastAsia="Cambria" w:hAnsi="Cambria"/>
          <w:b/>
          <w:bCs/>
          <w:color w:val="1F6B3A"/>
          <w:sz w:val="32"/>
          <w:szCs w:val="32"/>
        </w:rPr>
        <w:t xml:space="preserve">Horticulture and Vegetables (12 templates)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9"/>
        <w:gridCol w:w="3395"/>
        <w:gridCol w:w="4024"/>
      </w:tblGrid>
      <w:tr>
        <w:trPr>
          <w:cantSplit/>
          <w:tblHeader/>
        </w:trPr>
        <w:tc>
          <w:tcPr>
            <w:tcW w:type="dxa" w:w="221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339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 for</w:t>
            </w:r>
          </w:p>
        </w:tc>
        <w:tc>
          <w:tcPr>
            <w:tcW w:type="dxa" w:w="402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Stages</w:t>
            </w:r>
          </w:p>
        </w:tc>
      </w:tr>
      <w:tr>
        <w:trPr>
          <w:cantSplit/>
          <w:tblHeader w:val="false"/>
        </w:trPr>
        <w:tc>
          <w:tcPr>
            <w:tcW w:type="dxa" w:w="22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Tomato</w:t>
            </w:r>
          </w:p>
        </w:tc>
        <w:tc>
          <w:tcPr>
            <w:tcW w:type="dxa" w:w="3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Tomato production — nursery through harvest, grading, and market.</w:t>
            </w:r>
          </w:p>
        </w:tc>
        <w:tc>
          <w:tcPr>
            <w:tcW w:type="dxa" w:w="40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Nursery (28 d) → Land Prep &amp; Transplanting (7 d) → Vegetative Growth (30 d) → Flowering &amp; Fruit Set (21 d) → Harvest &amp; Grading (45 d)</w:t>
            </w:r>
          </w:p>
        </w:tc>
      </w:tr>
      <w:tr>
        <w:trPr>
          <w:cantSplit/>
          <w:tblHeader w:val="false"/>
        </w:trPr>
        <w:tc>
          <w:tcPr>
            <w:tcW w:type="dxa" w:w="221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Onion</w:t>
            </w:r>
          </w:p>
        </w:tc>
        <w:tc>
          <w:tcPr>
            <w:tcW w:type="dxa" w:w="3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Onion production — from seed or sets through curing and market.</w:t>
            </w:r>
          </w:p>
        </w:tc>
        <w:tc>
          <w:tcPr>
            <w:tcW w:type="dxa" w:w="40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Nursery / Direct Sowing (42 d) → Transplanting &amp; Bulbing (90 d) → Harvest &amp; Curing (14 d)</w:t>
            </w:r>
          </w:p>
        </w:tc>
      </w:tr>
      <w:tr>
        <w:trPr>
          <w:cantSplit/>
          <w:tblHeader w:val="false"/>
        </w:trPr>
        <w:tc>
          <w:tcPr>
            <w:tcW w:type="dxa" w:w="22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Cabbage (Green / Red / Savoy)</w:t>
            </w:r>
          </w:p>
        </w:tc>
        <w:tc>
          <w:tcPr>
            <w:tcW w:type="dxa" w:w="3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Commercial cabbage for fresh market.</w:t>
            </w:r>
          </w:p>
        </w:tc>
        <w:tc>
          <w:tcPr>
            <w:tcW w:type="dxa" w:w="40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Nursery → Transplanting &amp; Establishment → Vegetative Growth → Heading &amp; Harvest</w:t>
            </w:r>
          </w:p>
        </w:tc>
      </w:tr>
      <w:tr>
        <w:trPr>
          <w:cantSplit/>
          <w:tblHeader w:val="false"/>
        </w:trPr>
        <w:tc>
          <w:tcPr>
            <w:tcW w:type="dxa" w:w="221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Bell Pepper / Chilli Pepper</w:t>
            </w:r>
          </w:p>
        </w:tc>
        <w:tc>
          <w:tcPr>
            <w:tcW w:type="dxa" w:w="3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Pepper for fresh market or drying.</w:t>
            </w:r>
          </w:p>
        </w:tc>
        <w:tc>
          <w:tcPr>
            <w:tcW w:type="dxa" w:w="40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Nursery → Transplanting → Vegetative &amp; Flowering → Harvest</w:t>
            </w:r>
          </w:p>
        </w:tc>
      </w:tr>
      <w:tr>
        <w:trPr>
          <w:cantSplit/>
          <w:tblHeader w:val="false"/>
        </w:trPr>
        <w:tc>
          <w:tcPr>
            <w:tcW w:type="dxa" w:w="22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Cucumber (Outdoor / Greenhouse)</w:t>
            </w:r>
          </w:p>
        </w:tc>
        <w:tc>
          <w:tcPr>
            <w:tcW w:type="dxa" w:w="3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Cucumber for fresh market.</w:t>
            </w:r>
          </w:p>
        </w:tc>
        <w:tc>
          <w:tcPr>
            <w:tcW w:type="dxa" w:w="40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Seeding / Direct Sowing → Vegetative &amp; Training → Harvest</w:t>
            </w:r>
          </w:p>
        </w:tc>
      </w:tr>
      <w:tr>
        <w:trPr>
          <w:cantSplit/>
          <w:tblHeader w:val="false"/>
        </w:trPr>
        <w:tc>
          <w:tcPr>
            <w:tcW w:type="dxa" w:w="221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Carrot</w:t>
            </w:r>
          </w:p>
        </w:tc>
        <w:tc>
          <w:tcPr>
            <w:tcW w:type="dxa" w:w="3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Deep-rooted root vegetable.</w:t>
            </w:r>
          </w:p>
        </w:tc>
        <w:tc>
          <w:tcPr>
            <w:tcW w:type="dxa" w:w="40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Deep Bed Preparation &amp; Seeding → Growing &amp; Thinning → Harvest &amp; Grading</w:t>
            </w:r>
          </w:p>
        </w:tc>
      </w:tr>
      <w:tr>
        <w:trPr>
          <w:cantSplit/>
          <w:tblHeader w:val="false"/>
        </w:trPr>
        <w:tc>
          <w:tcPr>
            <w:tcW w:type="dxa" w:w="22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Kale &amp; Spinach (Leafy Greens)</w:t>
            </w:r>
          </w:p>
        </w:tc>
        <w:tc>
          <w:tcPr>
            <w:tcW w:type="dxa" w:w="3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Fast-growing leafy greens for urban and peri-urban markets.</w:t>
            </w:r>
          </w:p>
        </w:tc>
        <w:tc>
          <w:tcPr>
            <w:tcW w:type="dxa" w:w="40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Nursery &amp; Transplanting → Cut-and-Come-Again Production</w:t>
            </w:r>
          </w:p>
        </w:tc>
      </w:tr>
      <w:tr>
        <w:trPr>
          <w:cantSplit/>
          <w:tblHeader w:val="false"/>
        </w:trPr>
        <w:tc>
          <w:tcPr>
            <w:tcW w:type="dxa" w:w="221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Watermelon</w:t>
            </w:r>
          </w:p>
        </w:tc>
        <w:tc>
          <w:tcPr>
            <w:tcW w:type="dxa" w:w="3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High-value warm-season vine crop.</w:t>
            </w:r>
          </w:p>
        </w:tc>
        <w:tc>
          <w:tcPr>
            <w:tcW w:type="dxa" w:w="40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Nursery &amp; Transplanting → Vine Development &amp; Pollination → Fruit Fill &amp; Maturation</w:t>
            </w:r>
          </w:p>
        </w:tc>
      </w:tr>
      <w:tr>
        <w:trPr>
          <w:cantSplit/>
          <w:tblHeader w:val="false"/>
        </w:trPr>
        <w:tc>
          <w:tcPr>
            <w:tcW w:type="dxa" w:w="22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Pumpkin &amp; Butternut</w:t>
            </w:r>
          </w:p>
        </w:tc>
        <w:tc>
          <w:tcPr>
            <w:tcW w:type="dxa" w:w="3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Hardy cucurbit producing large, long-shelf-life fruit.</w:t>
            </w:r>
          </w:p>
        </w:tc>
        <w:tc>
          <w:tcPr>
            <w:tcW w:type="dxa" w:w="40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Planting &amp; Establishment → Vine Growth &amp; Pollination → Maturation &amp; Harvest</w:t>
            </w:r>
          </w:p>
        </w:tc>
      </w:tr>
      <w:tr>
        <w:trPr>
          <w:cantSplit/>
          <w:tblHeader w:val="false"/>
        </w:trPr>
        <w:tc>
          <w:tcPr>
            <w:tcW w:type="dxa" w:w="221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Garlic</w:t>
            </w:r>
          </w:p>
        </w:tc>
        <w:tc>
          <w:tcPr>
            <w:tcW w:type="dxa" w:w="3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Long-season (6–8 months) high-value allium.</w:t>
            </w:r>
          </w:p>
        </w:tc>
        <w:tc>
          <w:tcPr>
            <w:tcW w:type="dxa" w:w="40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Clove Planting → Vegetative Growth → Harvest &amp; Curing</w:t>
            </w:r>
          </w:p>
        </w:tc>
      </w:tr>
      <w:tr>
        <w:trPr>
          <w:cantSplit/>
          <w:tblHeader w:val="false"/>
        </w:trPr>
        <w:tc>
          <w:tcPr>
            <w:tcW w:type="dxa" w:w="22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Broccoli &amp; Cauliflower</w:t>
            </w:r>
          </w:p>
        </w:tc>
        <w:tc>
          <w:tcPr>
            <w:tcW w:type="dxa" w:w="3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Cool-season brassicas for high-value fresh and export markets.</w:t>
            </w:r>
          </w:p>
        </w:tc>
        <w:tc>
          <w:tcPr>
            <w:tcW w:type="dxa" w:w="40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Nursery → Vegetative Growth → Head Development &amp; Harvest</w:t>
            </w:r>
          </w:p>
        </w:tc>
      </w:tr>
      <w:tr>
        <w:trPr>
          <w:cantSplit/>
          <w:tblHeader w:val="false"/>
        </w:trPr>
        <w:tc>
          <w:tcPr>
            <w:tcW w:type="dxa" w:w="221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Eggplant (Brinjal)</w:t>
            </w:r>
          </w:p>
        </w:tc>
        <w:tc>
          <w:tcPr>
            <w:tcW w:type="dxa" w:w="3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Warm-season vegetable with long bearing period (4–6 months continuous harvest).</w:t>
            </w:r>
          </w:p>
        </w:tc>
        <w:tc>
          <w:tcPr>
            <w:tcW w:type="dxa" w:w="40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Nursery → Vegetative &amp; First Flowering → Continuous Fruiting</w:t>
            </w:r>
          </w:p>
        </w:tc>
      </w:tr>
    </w:tbl>
    <w:p>
      <w:pPr>
        <w:spacing w:after="160"/>
      </w:pPr>
    </w:p>
    <w:p>
      <w:pPr>
        <w:pStyle w:val="Heading2"/>
        <w:keepNext/>
        <w:spacing w:after="140" w:before="360"/>
      </w:pPr>
      <w:bookmarkStart w:name="h_greenhouse_5_templates_" w:id="1"/>
      <w:r>
        <w:rPr>
          <w:rFonts w:ascii="Cambria" w:cs="Cambria" w:eastAsia="Cambria" w:hAnsi="Cambria"/>
          <w:b/>
          <w:bCs/>
          <w:color w:val="1F6B3A"/>
          <w:sz w:val="32"/>
          <w:szCs w:val="32"/>
        </w:rPr>
        <w:t xml:space="preserve">Greenhouse (5 templates)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3558"/>
        <w:gridCol w:w="3442"/>
      </w:tblGrid>
      <w:tr>
        <w:trPr>
          <w:cantSplit/>
          <w:tblHeader/>
        </w:trPr>
        <w:tc>
          <w:tcPr>
            <w:tcW w:type="dxa" w:w="263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355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 for</w:t>
            </w:r>
          </w:p>
        </w:tc>
        <w:tc>
          <w:tcPr>
            <w:tcW w:type="dxa" w:w="344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Stages</w:t>
            </w:r>
          </w:p>
        </w:tc>
      </w:tr>
      <w:tr>
        <w:trPr>
          <w:cantSplit/>
          <w:tblHeader w:val="false"/>
        </w:trPr>
        <w:tc>
          <w:tcPr>
            <w:tcW w:type="dxa" w:w="263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Cut Flower Rose</w:t>
            </w:r>
          </w:p>
        </w:tc>
        <w:tc>
          <w:tcPr>
            <w:tcW w:type="dxa" w:w="35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Commercial cut flower rose production under greenhouse.</w:t>
            </w:r>
          </w:p>
        </w:tc>
        <w:tc>
          <w:tcPr>
            <w:tcW w:type="dxa" w:w="34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Planting &amp; Establishment → Continuous Production</w:t>
            </w:r>
          </w:p>
        </w:tc>
      </w:tr>
      <w:tr>
        <w:trPr>
          <w:cantSplit/>
          <w:tblHeader w:val="false"/>
        </w:trPr>
        <w:tc>
          <w:tcPr>
            <w:tcW w:type="dxa" w:w="263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Fresh Herbs (Basil, Mint, Coriander)</w:t>
            </w:r>
          </w:p>
        </w:tc>
        <w:tc>
          <w:tcPr>
            <w:tcW w:type="dxa" w:w="35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Fast-cycling greenhouse herb production for fresh market.</w:t>
            </w:r>
          </w:p>
        </w:tc>
        <w:tc>
          <w:tcPr>
            <w:tcW w:type="dxa" w:w="34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Seeding &amp; Germination → Rapid Growth &amp; Continuous Harvest</w:t>
            </w:r>
          </w:p>
        </w:tc>
      </w:tr>
      <w:tr>
        <w:trPr>
          <w:cantSplit/>
          <w:tblHeader w:val="false"/>
        </w:trPr>
        <w:tc>
          <w:tcPr>
            <w:tcW w:type="dxa" w:w="263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Hydroponic Lettuce &amp; Microgreens</w:t>
            </w:r>
          </w:p>
        </w:tc>
        <w:tc>
          <w:tcPr>
            <w:tcW w:type="dxa" w:w="35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NFT or floating raft hydroponic lettuce and microgreens.</w:t>
            </w:r>
          </w:p>
        </w:tc>
        <w:tc>
          <w:tcPr>
            <w:tcW w:type="dxa" w:w="34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Seeding &amp; Germination → Hydroponic Grow-Out</w:t>
            </w:r>
          </w:p>
        </w:tc>
      </w:tr>
      <w:tr>
        <w:trPr>
          <w:cantSplit/>
          <w:tblHeader w:val="false"/>
        </w:trPr>
        <w:tc>
          <w:tcPr>
            <w:tcW w:type="dxa" w:w="263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Greenhouse Bell Pepper (Capsicum)</w:t>
            </w:r>
          </w:p>
        </w:tc>
        <w:tc>
          <w:tcPr>
            <w:tcW w:type="dxa" w:w="35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Long-season greenhouse sweet pepper crop.</w:t>
            </w:r>
          </w:p>
        </w:tc>
        <w:tc>
          <w:tcPr>
            <w:tcW w:type="dxa" w:w="34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Nursery → Vegetative &amp; Flower Initiation → Continuous Production</w:t>
            </w:r>
          </w:p>
        </w:tc>
      </w:tr>
      <w:tr>
        <w:trPr>
          <w:cantSplit/>
          <w:tblHeader w:val="false"/>
        </w:trPr>
        <w:tc>
          <w:tcPr>
            <w:tcW w:type="dxa" w:w="263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Strawberry (Greenhouse)</w:t>
            </w:r>
          </w:p>
        </w:tc>
        <w:tc>
          <w:tcPr>
            <w:tcW w:type="dxa" w:w="35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Everbearing or day-neutral strawberries in tabletop or substrate systems.</w:t>
            </w:r>
          </w:p>
        </w:tc>
        <w:tc>
          <w:tcPr>
            <w:tcW w:type="dxa" w:w="34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Planting &amp; Establishment → Fruiting &amp; Continuous Harvest</w:t>
            </w:r>
          </w:p>
        </w:tc>
      </w:tr>
    </w:tbl>
    <w:p>
      <w:pPr>
        <w:spacing w:after="160"/>
      </w:pPr>
    </w:p>
    <w:p>
      <w:pPr>
        <w:pStyle w:val="Heading2"/>
        <w:keepNext/>
        <w:spacing w:after="140" w:before="360"/>
      </w:pPr>
      <w:bookmarkStart w:name="h_orchard_and_tree_fruit_9_templates_" w:id="1"/>
      <w:r>
        <w:rPr>
          <w:rFonts w:ascii="Cambria" w:cs="Cambria" w:eastAsia="Cambria" w:hAnsi="Cambria"/>
          <w:b/>
          <w:bCs/>
          <w:color w:val="1F6B3A"/>
          <w:sz w:val="32"/>
          <w:szCs w:val="32"/>
        </w:rPr>
        <w:t xml:space="preserve">Orchard and Tree Fruit (9 templates)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3500"/>
        <w:gridCol w:w="3576"/>
      </w:tblGrid>
      <w:tr>
        <w:trPr>
          <w:cantSplit/>
          <w:tblHeader/>
        </w:trPr>
        <w:tc>
          <w:tcPr>
            <w:tcW w:type="dxa" w:w="256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350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 for</w:t>
            </w:r>
          </w:p>
        </w:tc>
        <w:tc>
          <w:tcPr>
            <w:tcW w:type="dxa" w:w="357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Stages</w:t>
            </w:r>
          </w:p>
        </w:tc>
      </w:tr>
      <w:tr>
        <w:trPr>
          <w:cantSplit/>
          <w:tblHeader w:val="false"/>
        </w:trPr>
        <w:tc>
          <w:tcPr>
            <w:tcW w:type="dxa" w:w="2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Mango Orchard</w:t>
            </w:r>
          </w:p>
        </w:tc>
        <w:tc>
          <w:tcPr>
            <w:tcW w:type="dxa" w:w="35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Mango orchard management — from young tree through to full bearing (Year 5+).</w:t>
            </w:r>
          </w:p>
        </w:tc>
        <w:tc>
          <w:tcPr>
            <w:tcW w:type="dxa" w:w="35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Planting &amp; Establishment → Young Bearing → Full Bearing</w:t>
            </w:r>
          </w:p>
        </w:tc>
      </w:tr>
      <w:tr>
        <w:trPr>
          <w:cantSplit/>
          <w:tblHeader w:val="false"/>
        </w:trPr>
        <w:tc>
          <w:tcPr>
            <w:tcW w:type="dxa" w:w="25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Avocado Orchard (Hass / Fuerte / Reed)</w:t>
            </w:r>
          </w:p>
        </w:tc>
        <w:tc>
          <w:tcPr>
            <w:tcW w:type="dxa" w:w="35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Avocado orchard for export and domestic markets.</w:t>
            </w:r>
          </w:p>
        </w:tc>
        <w:tc>
          <w:tcPr>
            <w:tcW w:type="dxa" w:w="35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Establishment → Annual Production Cycle</w:t>
            </w:r>
          </w:p>
        </w:tc>
      </w:tr>
      <w:tr>
        <w:trPr>
          <w:cantSplit/>
          <w:tblHeader w:val="false"/>
        </w:trPr>
        <w:tc>
          <w:tcPr>
            <w:tcW w:type="dxa" w:w="2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Citrus Orchard (Orange / Lemon / Mandarin)</w:t>
            </w:r>
          </w:p>
        </w:tc>
        <w:tc>
          <w:tcPr>
            <w:tcW w:type="dxa" w:w="35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Commercial citrus orchard — bearing from Year 3, full production Year 6+.</w:t>
            </w:r>
          </w:p>
        </w:tc>
        <w:tc>
          <w:tcPr>
            <w:tcW w:type="dxa" w:w="35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Orchard Establishment → Annual Production Cycle</w:t>
            </w:r>
          </w:p>
        </w:tc>
      </w:tr>
      <w:tr>
        <w:trPr>
          <w:cantSplit/>
          <w:tblHeader w:val="false"/>
        </w:trPr>
        <w:tc>
          <w:tcPr>
            <w:tcW w:type="dxa" w:w="25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Banana (Cavendish / FHIA / Local)</w:t>
            </w:r>
          </w:p>
        </w:tc>
        <w:tc>
          <w:tcPr>
            <w:tcW w:type="dxa" w:w="35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Banana for fresh market or processing.</w:t>
            </w:r>
          </w:p>
        </w:tc>
        <w:tc>
          <w:tcPr>
            <w:tcW w:type="dxa" w:w="35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Planting → Vegetative Growth → Shooting, Bunching &amp; Harvest</w:t>
            </w:r>
          </w:p>
        </w:tc>
      </w:tr>
      <w:tr>
        <w:trPr>
          <w:cantSplit/>
          <w:tblHeader w:val="false"/>
        </w:trPr>
        <w:tc>
          <w:tcPr>
            <w:tcW w:type="dxa" w:w="2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Guava</w:t>
            </w:r>
          </w:p>
        </w:tc>
        <w:tc>
          <w:tcPr>
            <w:tcW w:type="dxa" w:w="35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Fast-bearing tropical fruit tree.</w:t>
            </w:r>
          </w:p>
        </w:tc>
        <w:tc>
          <w:tcPr>
            <w:tcW w:type="dxa" w:w="35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Establishment → Annual Production</w:t>
            </w:r>
          </w:p>
        </w:tc>
      </w:tr>
      <w:tr>
        <w:trPr>
          <w:cantSplit/>
          <w:tblHeader w:val="false"/>
        </w:trPr>
        <w:tc>
          <w:tcPr>
            <w:tcW w:type="dxa" w:w="25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Pawpaw (Papaya)</w:t>
            </w:r>
          </w:p>
        </w:tc>
        <w:tc>
          <w:tcPr>
            <w:tcW w:type="dxa" w:w="35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Fast-growing tropical fruit plant.</w:t>
            </w:r>
          </w:p>
        </w:tc>
        <w:tc>
          <w:tcPr>
            <w:tcW w:type="dxa" w:w="35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Nursery &amp; Transplanting → Rapid Vegetative Growth → Fruiting &amp; Harvest</w:t>
            </w:r>
          </w:p>
        </w:tc>
      </w:tr>
      <w:tr>
        <w:trPr>
          <w:cantSplit/>
          <w:tblHeader w:val="false"/>
        </w:trPr>
        <w:tc>
          <w:tcPr>
            <w:tcW w:type="dxa" w:w="2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Passion Fruit</w:t>
            </w:r>
          </w:p>
        </w:tc>
        <w:tc>
          <w:tcPr>
            <w:tcW w:type="dxa" w:w="35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Fast-bearing climbing vine.</w:t>
            </w:r>
          </w:p>
        </w:tc>
        <w:tc>
          <w:tcPr>
            <w:tcW w:type="dxa" w:w="35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Trellis &amp; Establishment → Production</w:t>
            </w:r>
          </w:p>
        </w:tc>
      </w:tr>
      <w:tr>
        <w:trPr>
          <w:cantSplit/>
          <w:tblHeader w:val="false"/>
        </w:trPr>
        <w:tc>
          <w:tcPr>
            <w:tcW w:type="dxa" w:w="25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Macadamia</w:t>
            </w:r>
          </w:p>
        </w:tc>
        <w:tc>
          <w:tcPr>
            <w:tcW w:type="dxa" w:w="35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Long-life premium nut tree.</w:t>
            </w:r>
          </w:p>
        </w:tc>
        <w:tc>
          <w:tcPr>
            <w:tcW w:type="dxa" w:w="35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Establishment → Early Bearing → Full Production</w:t>
            </w:r>
          </w:p>
        </w:tc>
      </w:tr>
      <w:tr>
        <w:trPr>
          <w:cantSplit/>
          <w:tblHeader w:val="false"/>
        </w:trPr>
        <w:tc>
          <w:tcPr>
            <w:tcW w:type="dxa" w:w="25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Moringa (Drumstick Tree)</w:t>
            </w:r>
          </w:p>
        </w:tc>
        <w:tc>
          <w:tcPr>
            <w:tcW w:type="dxa" w:w="35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Fast-growing drought-tolerant multipurpose tree.</w:t>
            </w:r>
          </w:p>
        </w:tc>
        <w:tc>
          <w:tcPr>
            <w:tcW w:type="dxa" w:w="35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Planting &amp; Establishment → Leaf &amp; Pod Production</w:t>
            </w:r>
          </w:p>
        </w:tc>
      </w:tr>
    </w:tbl>
    <w:p>
      <w:pPr>
        <w:spacing w:after="160"/>
      </w:pPr>
    </w:p>
    <w:p>
      <w:pPr>
        <w:pStyle w:val="Heading2"/>
        <w:keepNext/>
        <w:spacing w:after="140" w:before="360"/>
      </w:pPr>
      <w:bookmarkStart w:name="h_apiary_and_bees_2_templates_" w:id="1"/>
      <w:r>
        <w:rPr>
          <w:rFonts w:ascii="Cambria" w:cs="Cambria" w:eastAsia="Cambria" w:hAnsi="Cambria"/>
          <w:b/>
          <w:bCs/>
          <w:color w:val="1F6B3A"/>
          <w:sz w:val="32"/>
          <w:szCs w:val="32"/>
        </w:rPr>
        <w:t xml:space="preserve">Apiary and Bees (2 templates)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6"/>
        <w:gridCol w:w="3335"/>
        <w:gridCol w:w="3597"/>
      </w:tblGrid>
      <w:tr>
        <w:trPr>
          <w:cantSplit/>
          <w:tblHeader/>
        </w:trPr>
        <w:tc>
          <w:tcPr>
            <w:tcW w:type="dxa" w:w="270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333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 for</w:t>
            </w:r>
          </w:p>
        </w:tc>
        <w:tc>
          <w:tcPr>
            <w:tcW w:type="dxa" w:w="359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Stages</w:t>
            </w:r>
          </w:p>
        </w:tc>
      </w:tr>
      <w:tr>
        <w:trPr>
          <w:cantSplit/>
          <w:tblHeader w:val="false"/>
        </w:trPr>
        <w:tc>
          <w:tcPr>
            <w:tcW w:type="dxa" w:w="270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Honey Bee (Langstroth Hive)</w:t>
            </w:r>
          </w:p>
        </w:tc>
        <w:tc>
          <w:tcPr>
            <w:tcW w:type="dxa" w:w="3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Commercial beekeeping with Langstroth hives.</w:t>
            </w:r>
          </w:p>
        </w:tc>
        <w:tc>
          <w:tcPr>
            <w:tcW w:type="dxa" w:w="35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Spring Build-Up → Honey Flow → Honey Harvest → Post-Harvest / Winter Preparation</w:t>
            </w:r>
          </w:p>
        </w:tc>
      </w:tr>
      <w:tr>
        <w:trPr>
          <w:cantSplit/>
          <w:tblHeader w:val="false"/>
        </w:trPr>
        <w:tc>
          <w:tcPr>
            <w:tcW w:type="dxa" w:w="270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Honey Bee (Top-Bar / Kenya Hive)</w:t>
            </w:r>
          </w:p>
        </w:tc>
        <w:tc>
          <w:tcPr>
            <w:tcW w:type="dxa" w:w="3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Low-cost top-bar beekeeping for smallholder farmers.</w:t>
            </w:r>
          </w:p>
        </w:tc>
        <w:tc>
          <w:tcPr>
            <w:tcW w:type="dxa" w:w="35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Hive Set-Up &amp; Colonisation → Production Cycle</w:t>
            </w:r>
          </w:p>
        </w:tc>
      </w:tr>
    </w:tbl>
    <w:p>
      <w:pPr>
        <w:spacing w:after="160"/>
      </w:pPr>
    </w:p>
    <w:p>
      <w:pPr>
        <w:pStyle w:val="Heading2"/>
        <w:keepNext/>
        <w:spacing w:after="140" w:before="360"/>
      </w:pPr>
      <w:bookmarkStart w:name="h_mushroom_2_templates_" w:id="1"/>
      <w:r>
        <w:rPr>
          <w:rFonts w:ascii="Cambria" w:cs="Cambria" w:eastAsia="Cambria" w:hAnsi="Cambria"/>
          <w:b/>
          <w:bCs/>
          <w:color w:val="1F6B3A"/>
          <w:sz w:val="32"/>
          <w:szCs w:val="32"/>
        </w:rPr>
        <w:t xml:space="preserve">Mushroom (2 templates)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8"/>
        <w:gridCol w:w="3360"/>
        <w:gridCol w:w="3790"/>
      </w:tblGrid>
      <w:tr>
        <w:trPr>
          <w:cantSplit/>
          <w:tblHeader/>
        </w:trPr>
        <w:tc>
          <w:tcPr>
            <w:tcW w:type="dxa" w:w="248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336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 for</w:t>
            </w:r>
          </w:p>
        </w:tc>
        <w:tc>
          <w:tcPr>
            <w:tcW w:type="dxa" w:w="379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Stages</w:t>
            </w:r>
          </w:p>
        </w:tc>
      </w:tr>
      <w:tr>
        <w:trPr>
          <w:cantSplit/>
          <w:tblHeader w:val="false"/>
        </w:trPr>
        <w:tc>
          <w:tcPr>
            <w:tcW w:type="dxa" w:w="2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Oyster Mushroom (Pleurotus ostreatus)</w:t>
            </w:r>
          </w:p>
        </w:tc>
        <w:tc>
          <w:tcPr>
            <w:tcW w:type="dxa" w:w="33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Indoor / controlled oyster mushroom production on straw or sawdust substrate.</w:t>
            </w:r>
          </w:p>
        </w:tc>
        <w:tc>
          <w:tcPr>
            <w:tcW w:type="dxa" w:w="379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Substrate Preparation → Inoculation → Incubation / Colonisation → Fruiting Body Development → Rest &amp; Subsequent Flushes</w:t>
            </w:r>
          </w:p>
        </w:tc>
      </w:tr>
      <w:tr>
        <w:trPr>
          <w:cantSplit/>
          <w:tblHeader w:val="false"/>
        </w:trPr>
        <w:tc>
          <w:tcPr>
            <w:tcW w:type="dxa" w:w="24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Button Mushroom (Agaricus bisporus)</w:t>
            </w:r>
          </w:p>
        </w:tc>
        <w:tc>
          <w:tcPr>
            <w:tcW w:type="dxa" w:w="33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White/brown button mushroom on composted wheat straw manure substrate.</w:t>
            </w:r>
          </w:p>
        </w:tc>
        <w:tc>
          <w:tcPr>
            <w:tcW w:type="dxa" w:w="379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Phase I Composting → Phase II Pasteurisation → Spawn Run &amp; Casing → Fruiting &amp; Harvest</w:t>
            </w:r>
          </w:p>
        </w:tc>
      </w:tr>
    </w:tbl>
    <w:p>
      <w:pPr>
        <w:spacing w:after="160"/>
      </w:pPr>
    </w:p>
    <w:p>
      <w:pPr>
        <w:pStyle w:val="Heading2"/>
        <w:keepNext/>
        <w:spacing w:after="140" w:before="360"/>
      </w:pPr>
      <w:bookmarkStart w:name="h_insects_and_worms_7_templates_" w:id="1"/>
      <w:r>
        <w:rPr>
          <w:rFonts w:ascii="Cambria" w:cs="Cambria" w:eastAsia="Cambria" w:hAnsi="Cambria"/>
          <w:b/>
          <w:bCs/>
          <w:color w:val="1F6B3A"/>
          <w:sz w:val="32"/>
          <w:szCs w:val="32"/>
        </w:rPr>
        <w:t xml:space="preserve">Insects and Worms (7 templates)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3"/>
        <w:gridCol w:w="3437"/>
        <w:gridCol w:w="4168"/>
      </w:tblGrid>
      <w:tr>
        <w:trPr>
          <w:cantSplit/>
          <w:tblHeader/>
        </w:trPr>
        <w:tc>
          <w:tcPr>
            <w:tcW w:type="dxa" w:w="203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343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 for</w:t>
            </w:r>
          </w:p>
        </w:tc>
        <w:tc>
          <w:tcPr>
            <w:tcW w:type="dxa" w:w="416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Stages</w:t>
            </w:r>
          </w:p>
        </w:tc>
      </w:tr>
      <w:tr>
        <w:trPr>
          <w:cantSplit/>
          <w:tblHeader w:val="false"/>
        </w:trPr>
        <w:tc>
          <w:tcPr>
            <w:tcW w:type="dxa" w:w="20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Stingless Bee (Meliponiculture)</w:t>
            </w:r>
          </w:p>
        </w:tc>
        <w:tc>
          <w:tcPr>
            <w:tcW w:type="dxa" w:w="34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Stingless bee keeping for premium medicinal honey, cerumen, and pollination services.</w:t>
            </w:r>
          </w:p>
        </w:tc>
        <w:tc>
          <w:tcPr>
            <w:tcW w:type="dxa" w:w="41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Colony Acquisition &amp; Setup (30 d) → Colony Management (365 d) → Honey Harvest (3 d) → Colony Division (90 d)</w:t>
            </w:r>
          </w:p>
        </w:tc>
      </w:tr>
      <w:tr>
        <w:trPr>
          <w:cantSplit/>
          <w:tblHeader w:val="false"/>
        </w:trPr>
        <w:tc>
          <w:tcPr>
            <w:tcW w:type="dxa" w:w="20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Black Soldier Fly (BSF)</w:t>
            </w:r>
          </w:p>
        </w:tc>
        <w:tc>
          <w:tcPr>
            <w:tcW w:type="dxa" w:w="34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BSF larvae convert organic waste into high-protein animal feed.</w:t>
            </w:r>
          </w:p>
        </w:tc>
        <w:tc>
          <w:tcPr>
            <w:tcW w:type="dxa" w:w="41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Breeding Colony Management (21 d) → Egg Incubation (4 d) → Larval Grow-Out &amp; Waste Bioconversion (14 d) → Harvest &amp; Processing (3 d)</w:t>
            </w:r>
          </w:p>
        </w:tc>
      </w:tr>
      <w:tr>
        <w:trPr>
          <w:cantSplit/>
          <w:tblHeader w:val="false"/>
        </w:trPr>
        <w:tc>
          <w:tcPr>
            <w:tcW w:type="dxa" w:w="20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Cricket Farming</w:t>
            </w:r>
          </w:p>
        </w:tc>
        <w:tc>
          <w:tcPr>
            <w:tcW w:type="dxa" w:w="34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Batch cricket production for human consumption (flour, whole roasted) or animal feed.</w:t>
            </w:r>
          </w:p>
        </w:tc>
        <w:tc>
          <w:tcPr>
            <w:tcW w:type="dxa" w:w="41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 Production &amp; Laying (7 d) → Incubation (10 d) → Nymph &amp; Juvenile Grow-Out (28 d) → Harvest &amp; Processing (2 d)</w:t>
            </w:r>
          </w:p>
        </w:tc>
      </w:tr>
      <w:tr>
        <w:trPr>
          <w:cantSplit/>
          <w:tblHeader w:val="false"/>
        </w:trPr>
        <w:tc>
          <w:tcPr>
            <w:tcW w:type="dxa" w:w="20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Mealworm Farming</w:t>
            </w:r>
          </w:p>
        </w:tc>
        <w:tc>
          <w:tcPr>
            <w:tcW w:type="dxa" w:w="34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Mealworm beetle larvae are a high-protein feed additive for poultry, fish, and humans.</w:t>
            </w:r>
          </w:p>
        </w:tc>
        <w:tc>
          <w:tcPr>
            <w:tcW w:type="dxa" w:w="41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Beetle Colony (30 d) → Larval Grow-Out (70 d) → Pupation (21 d) → Harvest &amp; Processing (2 d)</w:t>
            </w:r>
          </w:p>
        </w:tc>
      </w:tr>
      <w:tr>
        <w:trPr>
          <w:cantSplit/>
          <w:tblHeader w:val="false"/>
        </w:trPr>
        <w:tc>
          <w:tcPr>
            <w:tcW w:type="dxa" w:w="20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Silkworm (Sericulture)</w:t>
            </w:r>
          </w:p>
        </w:tc>
        <w:tc>
          <w:tcPr>
            <w:tcW w:type="dxa" w:w="34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Commercial silkworm rearing for raw silk thread.</w:t>
            </w:r>
          </w:p>
        </w:tc>
        <w:tc>
          <w:tcPr>
            <w:tcW w:type="dxa" w:w="41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 Incubation &amp; Hatching (10 d) → Early Instars (I–III) — Young Age Rearing (12 d) → Late Instars (IV–V) — Late Age Rearing (12 d) → Mounting &amp; Cocooning (5 d) → Cocoon Harvest &amp; Reeling (3 d)</w:t>
            </w:r>
          </w:p>
        </w:tc>
      </w:tr>
      <w:tr>
        <w:trPr>
          <w:cantSplit/>
          <w:tblHeader w:val="false"/>
        </w:trPr>
        <w:tc>
          <w:tcPr>
            <w:tcW w:type="dxa" w:w="20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Vermiculture (Earthworms)</w:t>
            </w:r>
          </w:p>
        </w:tc>
        <w:tc>
          <w:tcPr>
            <w:tcW w:type="dxa" w:w="343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Continuous worm composting converts organic waste into premium vermicompost and worm protein biomass.</w:t>
            </w:r>
          </w:p>
        </w:tc>
        <w:tc>
          <w:tcPr>
            <w:tcW w:type="dxa" w:w="416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Bed Set-Up &amp; Inoculation (14 d) → Continuous Feeding &amp; Production (90 d) → Harvest (7 d)</w:t>
            </w:r>
          </w:p>
        </w:tc>
      </w:tr>
      <w:tr>
        <w:trPr>
          <w:cantSplit/>
          <w:tblHeader w:val="false"/>
        </w:trPr>
        <w:tc>
          <w:tcPr>
            <w:tcW w:type="dxa" w:w="20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Snail Farming (Heliciculture)</w:t>
            </w:r>
          </w:p>
        </w:tc>
        <w:tc>
          <w:tcPr>
            <w:tcW w:type="dxa" w:w="343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Giant African Land Snail or European snail farming for meat, slime (cosmetics), and shells.</w:t>
            </w:r>
          </w:p>
        </w:tc>
        <w:tc>
          <w:tcPr>
            <w:tcW w:type="dxa" w:w="416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Breeding &amp; Egg Laying (60 d) → Egg Incubation &amp; Hatching (28 d) → Nursery (60 d) → Grow-Out to Market Weight (150 d) → Harvest &amp; Processing (7 d)</w:t>
            </w:r>
          </w:p>
        </w:tc>
      </w:tr>
    </w:tbl>
    <w:p>
      <w:pPr>
        <w:spacing w:after="160"/>
      </w:pPr>
    </w:p>
    <w:p>
      <w:pPr>
        <w:pStyle w:val="Heading2"/>
        <w:keepNext/>
        <w:spacing w:after="140" w:before="360"/>
      </w:pPr>
      <w:bookmarkStart w:name="h_aquatic_plants_and_algae_2_templates_" w:id="1"/>
      <w:r>
        <w:rPr>
          <w:rFonts w:ascii="Cambria" w:cs="Cambria" w:eastAsia="Cambria" w:hAnsi="Cambria"/>
          <w:b/>
          <w:bCs/>
          <w:color w:val="1F6B3A"/>
          <w:sz w:val="32"/>
          <w:szCs w:val="32"/>
        </w:rPr>
        <w:t xml:space="preserve">Aquatic Plants and Algae (2 templates)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5"/>
        <w:gridCol w:w="3798"/>
        <w:gridCol w:w="3825"/>
      </w:tblGrid>
      <w:tr>
        <w:trPr>
          <w:cantSplit/>
          <w:tblHeader/>
        </w:trPr>
        <w:tc>
          <w:tcPr>
            <w:tcW w:type="dxa" w:w="201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379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 for</w:t>
            </w:r>
          </w:p>
        </w:tc>
        <w:tc>
          <w:tcPr>
            <w:tcW w:type="dxa" w:w="382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Stages</w:t>
            </w:r>
          </w:p>
        </w:tc>
      </w:tr>
      <w:tr>
        <w:trPr>
          <w:cantSplit/>
          <w:tblHeader w:val="false"/>
        </w:trPr>
        <w:tc>
          <w:tcPr>
            <w:tcW w:type="dxa" w:w="201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Seaweed Farming</w:t>
            </w:r>
          </w:p>
        </w:tc>
        <w:tc>
          <w:tcPr>
            <w:tcW w:type="dxa" w:w="37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Marine seaweed cultivation on longlines or nets.</w:t>
            </w:r>
          </w:p>
        </w:tc>
        <w:tc>
          <w:tcPr>
            <w:tcW w:type="dxa" w:w="382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Site Selection &amp; Infrastructure Setup (14 d) → Seeding (3 d) → Grow-Out (52 d) → Harvest &amp; Drying (7 d)</w:t>
            </w:r>
          </w:p>
        </w:tc>
      </w:tr>
      <w:tr>
        <w:trPr>
          <w:cantSplit/>
          <w:tblHeader w:val="false"/>
        </w:trPr>
        <w:tc>
          <w:tcPr>
            <w:tcW w:type="dxa" w:w="201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Spirulina / Microalgae</w:t>
            </w:r>
          </w:p>
        </w:tc>
        <w:tc>
          <w:tcPr>
            <w:tcW w:type="dxa" w:w="37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Intensive raceway or tank cultivation of Spirulina for high-protein nutraceutical powder, animal feed additive, or aquaculture larval feed.</w:t>
            </w:r>
          </w:p>
        </w:tc>
        <w:tc>
          <w:tcPr>
            <w:tcW w:type="dxa" w:w="382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Culture Build-Up (14 d) → Continuous Production (365 d) → Harvesting, Filtration &amp; Drying (2 d)</w:t>
            </w:r>
          </w:p>
        </w:tc>
      </w:tr>
    </w:tbl>
    <w:p>
      <w:pPr>
        <w:spacing w:after="160"/>
      </w:pPr>
    </w:p>
    <w:p>
      <w:pPr>
        <w:pStyle w:val="Heading2"/>
        <w:keepNext/>
        <w:spacing w:after="140" w:before="360"/>
      </w:pPr>
      <w:bookmarkStart w:name="h_forestry_and_agroforestry_2_templates_" w:id="1"/>
      <w:r>
        <w:rPr>
          <w:rFonts w:ascii="Cambria" w:cs="Cambria" w:eastAsia="Cambria" w:hAnsi="Cambria"/>
          <w:b/>
          <w:bCs/>
          <w:color w:val="1F6B3A"/>
          <w:sz w:val="32"/>
          <w:szCs w:val="32"/>
        </w:rPr>
        <w:t xml:space="preserve">Forestry and Agroforestry (2 templates)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9"/>
        <w:gridCol w:w="3346"/>
        <w:gridCol w:w="4143"/>
      </w:tblGrid>
      <w:tr>
        <w:trPr>
          <w:cantSplit/>
          <w:tblHeader/>
        </w:trPr>
        <w:tc>
          <w:tcPr>
            <w:tcW w:type="dxa" w:w="21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334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 for</w:t>
            </w:r>
          </w:p>
        </w:tc>
        <w:tc>
          <w:tcPr>
            <w:tcW w:type="dxa" w:w="414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Stages</w:t>
            </w:r>
          </w:p>
        </w:tc>
      </w:tr>
      <w:tr>
        <w:trPr>
          <w:cantSplit/>
          <w:tblHeader w:val="false"/>
        </w:trPr>
        <w:tc>
          <w:tcPr>
            <w:tcW w:type="dxa" w:w="21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Timber Forestry</w:t>
            </w:r>
          </w:p>
        </w:tc>
        <w:tc>
          <w:tcPr>
            <w:tcW w:type="dxa" w:w="33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Long-rotation timber plantation management.</w:t>
            </w:r>
          </w:p>
        </w:tc>
        <w:tc>
          <w:tcPr>
            <w:tcW w:type="dxa" w:w="414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Site Preparation (60 d) → Planting (30 d) → Establishment (1095 d) → Thinning (730 d) → Final Harvest (180 d)</w:t>
            </w:r>
          </w:p>
        </w:tc>
      </w:tr>
      <w:tr>
        <w:trPr>
          <w:cantSplit/>
          <w:tblHeader w:val="false"/>
        </w:trPr>
        <w:tc>
          <w:tcPr>
            <w:tcW w:type="dxa" w:w="21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Agroforestry / Silvopastoral</w:t>
            </w:r>
          </w:p>
        </w:tc>
        <w:tc>
          <w:tcPr>
            <w:tcW w:type="dxa" w:w="33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Integrated land-use system combining trees with crops and/or livestock on the same block.</w:t>
            </w:r>
          </w:p>
        </w:tc>
        <w:tc>
          <w:tcPr>
            <w:tcW w:type="dxa" w:w="414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System Design &amp; Planning (30 d) → Tree Establishment (365 d) → Crop &amp; Livestock Integration (365 d) → Tree Harvest (60 d)</w:t>
            </w:r>
          </w:p>
        </w:tc>
      </w:tr>
    </w:tbl>
    <w:p>
      <w:pPr>
        <w:spacing w:after="160"/>
      </w:pPr>
    </w:p>
    <w:p>
      <w:pPr>
        <w:pStyle w:val="Heading2"/>
        <w:keepNext/>
        <w:spacing w:after="140" w:before="360"/>
      </w:pPr>
      <w:bookmarkStart w:name="h_agro_processing_6_templates_" w:id="1"/>
      <w:r>
        <w:rPr>
          <w:rFonts w:ascii="Cambria" w:cs="Cambria" w:eastAsia="Cambria" w:hAnsi="Cambria"/>
          <w:b/>
          <w:bCs/>
          <w:color w:val="1F6B3A"/>
          <w:sz w:val="32"/>
          <w:szCs w:val="32"/>
        </w:rPr>
        <w:t xml:space="preserve">Agro-Processing (6 templates)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1"/>
        <w:gridCol w:w="3584"/>
        <w:gridCol w:w="3983"/>
      </w:tblGrid>
      <w:tr>
        <w:trPr>
          <w:cantSplit/>
          <w:tblHeader/>
        </w:trPr>
        <w:tc>
          <w:tcPr>
            <w:tcW w:type="dxa" w:w="207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358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 for</w:t>
            </w:r>
          </w:p>
        </w:tc>
        <w:tc>
          <w:tcPr>
            <w:tcW w:type="dxa" w:w="398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Stages</w:t>
            </w:r>
          </w:p>
        </w:tc>
      </w:tr>
      <w:tr>
        <w:trPr>
          <w:cantSplit/>
          <w:tblHeader w:val="false"/>
        </w:trPr>
        <w:tc>
          <w:tcPr>
            <w:tcW w:type="dxa" w:w="20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Maize Milling</w:t>
            </w:r>
          </w:p>
        </w:tc>
        <w:tc>
          <w:tcPr>
            <w:tcW w:type="dxa" w:w="35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Maize grain → mealie meal, bran, and grits.</w:t>
            </w:r>
          </w:p>
        </w:tc>
        <w:tc>
          <w:tcPr>
            <w:tcW w:type="dxa" w:w="39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Grain Receiving &amp; QC (1 d) → Cleaning &amp; Conditioning (1 d) → Milling &amp; Grading (1 d) → Packaging &amp; Dispatch (1 d)</w:t>
            </w:r>
          </w:p>
        </w:tc>
      </w:tr>
      <w:tr>
        <w:trPr>
          <w:cantSplit/>
          <w:tblHeader w:val="false"/>
        </w:trPr>
        <w:tc>
          <w:tcPr>
            <w:tcW w:type="dxa" w:w="20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Dairy Processing</w:t>
            </w:r>
          </w:p>
        </w:tc>
        <w:tc>
          <w:tcPr>
            <w:tcW w:type="dxa" w:w="35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Raw milk → pasteurised milk, yoghurt, cheese, or butter.</w:t>
            </w:r>
          </w:p>
        </w:tc>
        <w:tc>
          <w:tcPr>
            <w:tcW w:type="dxa" w:w="39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Milk Receiving &amp; Testing (1 d) → Pasteurisation (1 d) → Yoghurt Production (1 d) → Packaging &amp; Cold Store (1 d)</w:t>
            </w:r>
          </w:p>
        </w:tc>
      </w:tr>
      <w:tr>
        <w:trPr>
          <w:cantSplit/>
          <w:tblHeader w:val="false"/>
        </w:trPr>
        <w:tc>
          <w:tcPr>
            <w:tcW w:type="dxa" w:w="20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Honey Processing &amp; Packing</w:t>
            </w:r>
          </w:p>
        </w:tc>
        <w:tc>
          <w:tcPr>
            <w:tcW w:type="dxa" w:w="35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Post-harvest honey processing: extraction, settling, filtration, bottling, and labelling.</w:t>
            </w:r>
          </w:p>
        </w:tc>
        <w:tc>
          <w:tcPr>
            <w:tcW w:type="dxa" w:w="39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Receive &amp; Quality Inspection → Uncapping &amp; Extraction → Settling, Filtering &amp; Drying → Bottling &amp; Labelling</w:t>
            </w:r>
          </w:p>
        </w:tc>
      </w:tr>
      <w:tr>
        <w:trPr>
          <w:cantSplit/>
          <w:tblHeader w:val="false"/>
        </w:trPr>
        <w:tc>
          <w:tcPr>
            <w:tcW w:type="dxa" w:w="20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Cassava Processing (Flour &amp; Chips)</w:t>
            </w:r>
          </w:p>
        </w:tc>
        <w:tc>
          <w:tcPr>
            <w:tcW w:type="dxa" w:w="35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Fresh cassava roots converted to high-quality cassava flour (HQF), dried chips, or wet starch.</w:t>
            </w:r>
          </w:p>
        </w:tc>
        <w:tc>
          <w:tcPr>
            <w:tcW w:type="dxa" w:w="39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Receiving, Washing &amp; Peeling → Grating, Pressing &amp; Crumbling → Flash Drying or Sun Drying → Milling, Sieving &amp; Packaging</w:t>
            </w:r>
          </w:p>
        </w:tc>
      </w:tr>
      <w:tr>
        <w:trPr>
          <w:cantSplit/>
          <w:tblHeader w:val="false"/>
        </w:trPr>
        <w:tc>
          <w:tcPr>
            <w:tcW w:type="dxa" w:w="20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Fruit Juice Processing</w:t>
            </w:r>
          </w:p>
        </w:tc>
        <w:tc>
          <w:tcPr>
            <w:tcW w:type="dxa" w:w="35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Small to mid-scale juice processing from mango, passion fruit, orange, guava, and other tropical fruits.</w:t>
            </w:r>
          </w:p>
        </w:tc>
        <w:tc>
          <w:tcPr>
            <w:tcW w:type="dxa" w:w="39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Receiving &amp; Sorting → Extraction &amp; Clarification → Pasteurisation &amp; Hot-Fill</w:t>
            </w:r>
          </w:p>
        </w:tc>
      </w:tr>
      <w:tr>
        <w:trPr>
          <w:cantSplit/>
          <w:tblHeader w:val="false"/>
        </w:trPr>
        <w:tc>
          <w:tcPr>
            <w:tcW w:type="dxa" w:w="20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On-Farm Feed Mill</w:t>
            </w:r>
          </w:p>
        </w:tc>
        <w:tc>
          <w:tcPr>
            <w:tcW w:type="dxa" w:w="35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Small-scale on-farm or commercial feed mill producing compounded feeds (mash or pellets).</w:t>
            </w:r>
          </w:p>
        </w:tc>
        <w:tc>
          <w:tcPr>
            <w:tcW w:type="dxa" w:w="39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Raw Material Procurement &amp; QC → Grinding, Weighing &amp; Mixing → Bagging, Labelling &amp; QC</w:t>
            </w:r>
          </w:p>
        </w:tc>
      </w:tr>
    </w:tbl>
    <w:p>
      <w:pPr>
        <w:spacing w:after="160"/>
      </w:pPr>
    </w:p>
    <w:p>
      <w:pPr>
        <w:pStyle w:val="Heading2"/>
        <w:keepNext/>
        <w:spacing w:after="140" w:before="360"/>
      </w:pPr>
      <w:bookmarkStart w:name="h_agricultural_services_5_templates_" w:id="1"/>
      <w:r>
        <w:rPr>
          <w:rFonts w:ascii="Cambria" w:cs="Cambria" w:eastAsia="Cambria" w:hAnsi="Cambria"/>
          <w:b/>
          <w:bCs/>
          <w:color w:val="1F6B3A"/>
          <w:sz w:val="32"/>
          <w:szCs w:val="32"/>
        </w:rPr>
        <w:t xml:space="preserve">Agricultural Services (5 templates)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5"/>
        <w:gridCol w:w="3870"/>
        <w:gridCol w:w="3423"/>
      </w:tblGrid>
      <w:tr>
        <w:trPr>
          <w:cantSplit/>
          <w:tblHeader/>
        </w:trPr>
        <w:tc>
          <w:tcPr>
            <w:tcW w:type="dxa" w:w="234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387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 for</w:t>
            </w:r>
          </w:p>
        </w:tc>
        <w:tc>
          <w:tcPr>
            <w:tcW w:type="dxa" w:w="342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Stages</w:t>
            </w:r>
          </w:p>
        </w:tc>
      </w:tr>
      <w:tr>
        <w:trPr>
          <w:cantSplit/>
          <w:tblHeader w:val="false"/>
        </w:trPr>
        <w:tc>
          <w:tcPr>
            <w:tcW w:type="dxa" w:w="23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Veterinary Clinic / Mobile Vet Services</w:t>
            </w:r>
          </w:p>
        </w:tc>
        <w:tc>
          <w:tcPr>
            <w:tcW w:type="dxa" w:w="3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Service-cycle template for a veterinary practice or mobile vet service.</w:t>
            </w:r>
          </w:p>
        </w:tc>
        <w:tc>
          <w:tcPr>
            <w:tcW w:type="dxa" w:w="34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Client Intake &amp; Animal Triage → Diagnosis &amp; Treatment → Follow-up &amp; Records</w:t>
            </w:r>
          </w:p>
        </w:tc>
      </w:tr>
      <w:tr>
        <w:trPr>
          <w:cantSplit/>
          <w:tblHeader w:val="false"/>
        </w:trPr>
        <w:tc>
          <w:tcPr>
            <w:tcW w:type="dxa" w:w="23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Agricultural Consulting &amp; Advisory</w:t>
            </w:r>
          </w:p>
        </w:tc>
        <w:tc>
          <w:tcPr>
            <w:tcW w:type="dxa" w:w="38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Consulting service cycle: initial diagnostic, farm plan development, on-site monitoring visits, and final evaluation report.</w:t>
            </w:r>
          </w:p>
        </w:tc>
        <w:tc>
          <w:tcPr>
            <w:tcW w:type="dxa" w:w="34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Initial Farm Diagnostic → Farm Plan Development → Implementation &amp; Monitoring Visits → End-of-Season Evaluation</w:t>
            </w:r>
          </w:p>
        </w:tc>
      </w:tr>
      <w:tr>
        <w:trPr>
          <w:cantSplit/>
          <w:tblHeader w:val="false"/>
        </w:trPr>
        <w:tc>
          <w:tcPr>
            <w:tcW w:type="dxa" w:w="23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Agricultural Equipment Hire (Custom Hiring)</w:t>
            </w:r>
          </w:p>
        </w:tc>
        <w:tc>
          <w:tcPr>
            <w:tcW w:type="dxa" w:w="3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Custom hiring service for tractors, planters, harvesters, threshers, sprayers, and irrigation sets.</w:t>
            </w:r>
          </w:p>
        </w:tc>
        <w:tc>
          <w:tcPr>
            <w:tcW w:type="dxa" w:w="34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Booking &amp; Pre-Season Scheduling → Field Operations → Scheduled Maintenance &amp; Log</w:t>
            </w:r>
          </w:p>
        </w:tc>
      </w:tr>
      <w:tr>
        <w:trPr>
          <w:cantSplit/>
          <w:tblHeader w:val="false"/>
        </w:trPr>
        <w:tc>
          <w:tcPr>
            <w:tcW w:type="dxa" w:w="23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Farmer Training &amp; Extension Services</w:t>
            </w:r>
          </w:p>
        </w:tc>
        <w:tc>
          <w:tcPr>
            <w:tcW w:type="dxa" w:w="387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Training cycle for farmer groups: needs assessment, curriculum design, classroom and field training, and follow-up evaluation.</w:t>
            </w:r>
          </w:p>
        </w:tc>
        <w:tc>
          <w:tcPr>
            <w:tcW w:type="dxa" w:w="34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Needs Assessment &amp; Curriculum Design → Training Delivery → Follow-up &amp; Impact Evaluation</w:t>
            </w:r>
          </w:p>
        </w:tc>
      </w:tr>
      <w:tr>
        <w:trPr>
          <w:cantSplit/>
          <w:tblHeader w:val="false"/>
        </w:trPr>
        <w:tc>
          <w:tcPr>
            <w:tcW w:type="dxa" w:w="23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Agricultural Laboratory Testing</w:t>
            </w:r>
          </w:p>
        </w:tc>
        <w:tc>
          <w:tcPr>
            <w:tcW w:type="dxa" w:w="387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Laboratory service cycle for soil fertility analysis, water quality testing, crop residue testing, and food safety (aflatoxin, heavy metals, pesticide residues).</w:t>
            </w:r>
          </w:p>
        </w:tc>
        <w:tc>
          <w:tcPr>
            <w:tcW w:type="dxa" w:w="34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Sample Intake &amp; Chain of Custody → Laboratory Analysis &amp; QC → Result Review &amp; Report Issuance</w:t>
            </w:r>
          </w:p>
        </w:tc>
      </w:tr>
    </w:tbl>
    <w:p>
      <w:pPr>
        <w:spacing w:after="160"/>
      </w:pPr>
    </w:p>
    <w:p>
      <w:pPr>
        <w:pStyle w:val="Heading1"/>
        <w:keepNext/>
        <w:pageBreakBefore/>
        <w:pBdr>
          <w:bottom w:val="single" w:color="B9CDBF" w:sz="12" w:space="6"/>
        </w:pBdr>
        <w:spacing w:after="200" w:before="0"/>
      </w:pPr>
      <w:bookmarkStart w:name="h_appendix_b_daily_record_fields_by_category" w:id="1"/>
      <w:r>
        <w:rPr>
          <w:rFonts w:ascii="Cambria" w:cs="Cambria" w:eastAsia="Cambria" w:hAnsi="Cambria"/>
          <w:b/>
          <w:bCs/>
          <w:color w:val="0F3D24"/>
          <w:sz w:val="44"/>
          <w:szCs w:val="44"/>
        </w:rPr>
        <w:t xml:space="preserve">Appendix B — Daily Record Fields by Category</w:t>
      </w:r>
      <w:bookmarkEnd w:id="1"/>
    </w:p>
    <w:p>
      <w:pPr>
        <w:spacing w:after="120" w:line="290"/>
      </w:pPr>
      <w:r>
        <w:rPr>
          <w:rFonts w:ascii="Calibri" w:cs="Calibri" w:eastAsia="Calibri" w:hAnsi="Calibri"/>
          <w:color w:val="1F2A24"/>
          <w:sz w:val="21"/>
          <w:szCs w:val="21"/>
        </w:rPr>
        <w:t xml:space="preserve">These are the boxes on the </w:t>
      </w:r>
      <w:r>
        <w:rPr>
          <w:rFonts w:ascii="Calibri" w:cs="Calibri" w:eastAsia="Calibri" w:hAnsi="Calibri"/>
          <w:b/>
          <w:bCs/>
          <w:color w:val="1F2A24"/>
          <w:sz w:val="21"/>
          <w:szCs w:val="21"/>
        </w:rPr>
        <w:t xml:space="preserve">Daily Log</w:t>
      </w:r>
      <w:r>
        <w:rPr>
          <w:rFonts w:ascii="Calibri" w:cs="Calibri" w:eastAsia="Calibri" w:hAnsi="Calibri"/>
          <w:color w:val="1F2A24"/>
          <w:sz w:val="21"/>
          <w:szCs w:val="21"/>
        </w:rPr>
        <w:t xml:space="preserve"> for each category before you change anything. Fields marked "Required" must be filled in to save a record. "Shown for" tells you which cycle types show the field; "all" means every cycle type of that category. A field marked "Calculated" fills itself in from other boxes. Your company can add, remove and change fields (Part 2).</w:t>
      </w:r>
    </w:p>
    <w:p>
      <w:pPr>
        <w:pStyle w:val="Heading2"/>
        <w:keepNext/>
        <w:spacing w:after="140" w:before="360"/>
      </w:pPr>
      <w:bookmarkStart w:name="h_poultry_and_birds" w:id="1"/>
      <w:r>
        <w:rPr>
          <w:rFonts w:ascii="Cambria" w:cs="Cambria" w:eastAsia="Cambria" w:hAnsi="Cambria"/>
          <w:b/>
          <w:bCs/>
          <w:color w:val="1F6B3A"/>
          <w:sz w:val="32"/>
          <w:szCs w:val="32"/>
        </w:rPr>
        <w:t xml:space="preserve">Poultry and Birds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6"/>
        <w:gridCol w:w="1058"/>
        <w:gridCol w:w="1012"/>
        <w:gridCol w:w="1012"/>
        <w:gridCol w:w="1053"/>
        <w:gridCol w:w="3127"/>
      </w:tblGrid>
      <w:tr>
        <w:trPr>
          <w:cantSplit/>
          <w:tblHeader/>
        </w:trPr>
        <w:tc>
          <w:tcPr>
            <w:tcW w:type="dxa" w:w="237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05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01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Unit</w:t>
            </w:r>
          </w:p>
        </w:tc>
        <w:tc>
          <w:tcPr>
            <w:tcW w:type="dxa" w:w="101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105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Normal range</w:t>
            </w:r>
          </w:p>
        </w:tc>
        <w:tc>
          <w:tcPr>
            <w:tcW w:type="dxa" w:w="312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Shown for</w:t>
            </w:r>
          </w:p>
        </w:tc>
      </w:tr>
      <w:tr>
        <w:trPr>
          <w:cantSplit/>
          <w:tblHeader w:val="false"/>
        </w:trPr>
        <w:tc>
          <w:tcPr>
            <w:tcW w:type="dxa" w:w="23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Eggs Collected</w:t>
            </w:r>
          </w:p>
        </w:tc>
        <w:tc>
          <w:tcPr>
            <w:tcW w:type="dxa" w:w="10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eggs</w:t>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0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Layer — from Day-Old, Layer — from Point-of-Lay, Layer — Continuing Flock, Breeder Flock, Quail Cycle, Duck Cycle</w:t>
            </w:r>
          </w:p>
        </w:tc>
      </w:tr>
      <w:tr>
        <w:trPr>
          <w:cantSplit/>
          <w:tblHeader w:val="false"/>
        </w:trPr>
        <w:tc>
          <w:tcPr>
            <w:tcW w:type="dxa" w:w="23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Cracked / Broken</w:t>
            </w:r>
          </w:p>
        </w:tc>
        <w:tc>
          <w:tcPr>
            <w:tcW w:type="dxa" w:w="10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eggs</w:t>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Layer — from Day-Old, Layer — from Point-of-Lay, Layer — Continuing Flock, Breeder Flock, Quail Cycle, Duck Cycle</w:t>
            </w:r>
          </w:p>
        </w:tc>
      </w:tr>
      <w:tr>
        <w:trPr>
          <w:cantSplit/>
          <w:tblHeader w:val="false"/>
        </w:trPr>
        <w:tc>
          <w:tcPr>
            <w:tcW w:type="dxa" w:w="23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Trays Collected — 30 eggs per tray</w:t>
            </w:r>
          </w:p>
        </w:tc>
        <w:tc>
          <w:tcPr>
            <w:tcW w:type="dxa" w:w="10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trays</w:t>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Layer — from Day-Old, Layer — from Point-of-Lay, Layer — Continuing Flock, Breeder Flock</w:t>
            </w:r>
          </w:p>
        </w:tc>
      </w:tr>
      <w:tr>
        <w:trPr>
          <w:cantSplit/>
          <w:tblHeader w:val="false"/>
        </w:trPr>
        <w:tc>
          <w:tcPr>
            <w:tcW w:type="dxa" w:w="23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Eggs Set for Incubation — Fertile eggs transferred to setter today</w:t>
            </w:r>
          </w:p>
        </w:tc>
        <w:tc>
          <w:tcPr>
            <w:tcW w:type="dxa" w:w="10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eggs</w:t>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Breeder Flock</w:t>
            </w:r>
          </w:p>
        </w:tc>
      </w:tr>
      <w:tr>
        <w:trPr>
          <w:cantSplit/>
          <w:tblHeader w:val="false"/>
        </w:trPr>
        <w:tc>
          <w:tcPr>
            <w:tcW w:type="dxa" w:w="23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Setter Temperature</w:t>
            </w:r>
          </w:p>
        </w:tc>
        <w:tc>
          <w:tcPr>
            <w:tcW w:type="dxa" w:w="10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w:t>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0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 37.2, max 37.8, target 37.5</w:t>
            </w:r>
          </w:p>
        </w:tc>
        <w:tc>
          <w:tcPr>
            <w:tcW w:type="dxa" w:w="31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 Incubation &amp; Hatch</w:t>
            </w:r>
          </w:p>
        </w:tc>
      </w:tr>
      <w:tr>
        <w:trPr>
          <w:cantSplit/>
          <w:tblHeader w:val="false"/>
        </w:trPr>
        <w:tc>
          <w:tcPr>
            <w:tcW w:type="dxa" w:w="23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Setter Humidity</w:t>
            </w:r>
          </w:p>
        </w:tc>
        <w:tc>
          <w:tcPr>
            <w:tcW w:type="dxa" w:w="10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%RH</w:t>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0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 55, max 65, target 60</w:t>
            </w:r>
          </w:p>
        </w:tc>
        <w:tc>
          <w:tcPr>
            <w:tcW w:type="dxa" w:w="31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 Incubation &amp; Hatch</w:t>
            </w:r>
          </w:p>
        </w:tc>
      </w:tr>
      <w:tr>
        <w:trPr>
          <w:cantSplit/>
          <w:tblHeader w:val="false"/>
        </w:trPr>
        <w:tc>
          <w:tcPr>
            <w:tcW w:type="dxa" w:w="23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Hatcher Temperature</w:t>
            </w:r>
          </w:p>
        </w:tc>
        <w:tc>
          <w:tcPr>
            <w:tcW w:type="dxa" w:w="10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w:t>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 36.9, max 37.2, target 37</w:t>
            </w:r>
          </w:p>
        </w:tc>
        <w:tc>
          <w:tcPr>
            <w:tcW w:type="dxa" w:w="31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 Incubation &amp; Hatch</w:t>
            </w:r>
          </w:p>
        </w:tc>
      </w:tr>
      <w:tr>
        <w:trPr>
          <w:cantSplit/>
          <w:tblHeader w:val="false"/>
        </w:trPr>
        <w:tc>
          <w:tcPr>
            <w:tcW w:type="dxa" w:w="23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Hatcher Humidity</w:t>
            </w:r>
          </w:p>
        </w:tc>
        <w:tc>
          <w:tcPr>
            <w:tcW w:type="dxa" w:w="10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%RH</w:t>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 70, max 80, target 75</w:t>
            </w:r>
          </w:p>
        </w:tc>
        <w:tc>
          <w:tcPr>
            <w:tcW w:type="dxa" w:w="31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 Incubation &amp; Hatch</w:t>
            </w:r>
          </w:p>
        </w:tc>
      </w:tr>
      <w:tr>
        <w:trPr>
          <w:cantSplit/>
          <w:tblHeader w:val="false"/>
        </w:trPr>
        <w:tc>
          <w:tcPr>
            <w:tcW w:type="dxa" w:w="23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Turner / Auto-Turn Options: Running OK; Manual turn done; Off — check immediately.</w:t>
            </w:r>
          </w:p>
        </w:tc>
        <w:tc>
          <w:tcPr>
            <w:tcW w:type="dxa" w:w="10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 Incubation &amp; Hatch</w:t>
            </w:r>
          </w:p>
        </w:tc>
      </w:tr>
      <w:tr>
        <w:trPr>
          <w:cantSplit/>
          <w:tblHeader w:val="false"/>
        </w:trPr>
        <w:tc>
          <w:tcPr>
            <w:tcW w:type="dxa" w:w="23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Candle Rejects Removed — Infertile / dead eggs removed after candling</w:t>
            </w:r>
          </w:p>
        </w:tc>
        <w:tc>
          <w:tcPr>
            <w:tcW w:type="dxa" w:w="10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eggs</w:t>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 Incubation &amp; Hatch</w:t>
            </w:r>
          </w:p>
        </w:tc>
      </w:tr>
      <w:tr>
        <w:trPr>
          <w:cantSplit/>
          <w:tblHeader w:val="false"/>
        </w:trPr>
        <w:tc>
          <w:tcPr>
            <w:tcW w:type="dxa" w:w="23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Chicks Hatched</w:t>
            </w:r>
          </w:p>
        </w:tc>
        <w:tc>
          <w:tcPr>
            <w:tcW w:type="dxa" w:w="10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chicks</w:t>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 Incubation &amp; Hatch</w:t>
            </w:r>
          </w:p>
        </w:tc>
      </w:tr>
      <w:tr>
        <w:trPr>
          <w:cantSplit/>
          <w:tblHeader w:val="false"/>
        </w:trPr>
        <w:tc>
          <w:tcPr>
            <w:tcW w:type="dxa" w:w="23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Chicks Culled / Weak</w:t>
            </w:r>
          </w:p>
        </w:tc>
        <w:tc>
          <w:tcPr>
            <w:tcW w:type="dxa" w:w="10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chicks</w:t>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 Incubation &amp; Hatch</w:t>
            </w:r>
          </w:p>
        </w:tc>
      </w:tr>
      <w:tr>
        <w:trPr>
          <w:cantSplit/>
          <w:tblHeader w:val="false"/>
        </w:trPr>
        <w:tc>
          <w:tcPr>
            <w:tcW w:type="dxa" w:w="23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Consumed</w:t>
            </w:r>
          </w:p>
        </w:tc>
        <w:tc>
          <w:tcPr>
            <w:tcW w:type="dxa" w:w="10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0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Grow-Out, Layer — from Day-Old, Layer — from Point-of-Lay, Layer — Continuing Flock, Breeder Flock, Turkey Grow-Out, Duck Cycle, Quail Cycle</w:t>
            </w:r>
          </w:p>
        </w:tc>
      </w:tr>
      <w:tr>
        <w:trPr>
          <w:cantSplit/>
          <w:tblHeader w:val="false"/>
        </w:trPr>
        <w:tc>
          <w:tcPr>
            <w:tcW w:type="dxa" w:w="23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 of Feed Options: Starter; Grower; Finisher; Layer mash; Breeder feed; Own mix; Other.</w:t>
            </w:r>
          </w:p>
        </w:tc>
        <w:tc>
          <w:tcPr>
            <w:tcW w:type="dxa" w:w="10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Grow-Out, Layer — from Day-Old, Layer — from Point-of-Lay, Layer — Continuing Flock, Breeder Flock, Turkey Grow-Out, Duck Cycle, Quail Cycle</w:t>
            </w:r>
          </w:p>
        </w:tc>
      </w:tr>
      <w:tr>
        <w:trPr>
          <w:cantSplit/>
          <w:tblHeader w:val="false"/>
        </w:trPr>
        <w:tc>
          <w:tcPr>
            <w:tcW w:type="dxa" w:w="23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Additive — Vitamins, electrolytes, acidifier, medication in the drinking water</w:t>
            </w:r>
          </w:p>
        </w:tc>
        <w:tc>
          <w:tcPr>
            <w:tcW w:type="dxa" w:w="10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Grow-Out, Layer — from Day-Old, Layer — from Point-of-Lay, Layer — Continuing Flock, Breeder Flock, Turkey Grow-Out, Duck Cycle, Quail Cycle</w:t>
            </w:r>
          </w:p>
        </w:tc>
      </w:tr>
      <w:tr>
        <w:trPr>
          <w:cantSplit/>
          <w:tblHeader w:val="false"/>
        </w:trPr>
        <w:tc>
          <w:tcPr>
            <w:tcW w:type="dxa" w:w="23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Vaccine / Medicine Given — Name, route and dose — e.g. Newcastle Lasota, eye drop</w:t>
            </w:r>
          </w:p>
        </w:tc>
        <w:tc>
          <w:tcPr>
            <w:tcW w:type="dxa" w:w="10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Grow-Out, Layer — from Day-Old, Layer — from Point-of-Lay, Layer — Continuing Flock, Breeder Flock, Turkey Grow-Out, Duck Cycle, Quail Cycle</w:t>
            </w:r>
          </w:p>
        </w:tc>
      </w:tr>
      <w:tr>
        <w:trPr>
          <w:cantSplit/>
          <w:tblHeader w:val="false"/>
        </w:trPr>
        <w:tc>
          <w:tcPr>
            <w:tcW w:type="dxa" w:w="23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Consumed</w:t>
            </w:r>
          </w:p>
        </w:tc>
        <w:tc>
          <w:tcPr>
            <w:tcW w:type="dxa" w:w="10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w:t>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Grow-Out, Layer — from Day-Old, Layer — from Point-of-Lay, Layer — Continuing Flock, Breeder Flock, Turkey Grow-Out, Duck Cycle, Quail Cycle</w:t>
            </w:r>
          </w:p>
        </w:tc>
      </w:tr>
      <w:tr>
        <w:trPr>
          <w:cantSplit/>
          <w:tblHeader w:val="false"/>
        </w:trPr>
        <w:tc>
          <w:tcPr>
            <w:tcW w:type="dxa" w:w="23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Mortality Count</w:t>
            </w:r>
          </w:p>
        </w:tc>
        <w:tc>
          <w:tcPr>
            <w:tcW w:type="dxa" w:w="10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birds</w:t>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Grow-Out, Layer — from Day-Old, Layer — from Point-of-Lay, Layer — Continuing Flock, Breeder Flock, Turkey Grow-Out, Duck Cycle, Quail Cycle</w:t>
            </w:r>
          </w:p>
        </w:tc>
      </w:tr>
      <w:tr>
        <w:trPr>
          <w:cantSplit/>
          <w:tblHeader w:val="false"/>
        </w:trPr>
        <w:tc>
          <w:tcPr>
            <w:tcW w:type="dxa" w:w="23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Mortality Reason Options: Unknown; Disease; Injury; Predator; Heat stress; Cold stress; Culled; Other.</w:t>
            </w:r>
          </w:p>
        </w:tc>
        <w:tc>
          <w:tcPr>
            <w:tcW w:type="dxa" w:w="10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Grow-Out, Layer — from Day-Old, Layer — from Point-of-Lay, Layer — Continuing Flock, Breeder Flock, Turkey Grow-Out, Duck Cycle, Quail Cycle</w:t>
            </w:r>
          </w:p>
        </w:tc>
      </w:tr>
      <w:tr>
        <w:trPr>
          <w:cantSplit/>
          <w:tblHeader w:val="false"/>
        </w:trPr>
        <w:tc>
          <w:tcPr>
            <w:tcW w:type="dxa" w:w="23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Avg Body Weight Sample — Sample 10–20 birds and enter average</w:t>
            </w:r>
          </w:p>
        </w:tc>
        <w:tc>
          <w:tcPr>
            <w:tcW w:type="dxa" w:w="10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w:t>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Grow-Out, Layer — from Day-Old, Turkey Grow-Out, Duck Cycle, Quail Cycle</w:t>
            </w:r>
          </w:p>
        </w:tc>
      </w:tr>
      <w:tr>
        <w:trPr>
          <w:cantSplit/>
          <w:tblHeader w:val="false"/>
        </w:trPr>
        <w:tc>
          <w:tcPr>
            <w:tcW w:type="dxa" w:w="23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Litter Condition Options: Dry &amp; crumbly (excellent); Slightly damp (acceptable); Wet / caked (action needed); Very wet (critical).</w:t>
            </w:r>
          </w:p>
        </w:tc>
        <w:tc>
          <w:tcPr>
            <w:tcW w:type="dxa" w:w="10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Grow-Out, Turkey Grow-Out</w:t>
            </w:r>
          </w:p>
        </w:tc>
      </w:tr>
      <w:tr>
        <w:trPr>
          <w:cantSplit/>
          <w:tblHeader w:val="false"/>
        </w:trPr>
        <w:tc>
          <w:tcPr>
            <w:tcW w:type="dxa" w:w="23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House Temperature</w:t>
            </w:r>
          </w:p>
        </w:tc>
        <w:tc>
          <w:tcPr>
            <w:tcW w:type="dxa" w:w="10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w:t>
            </w:r>
          </w:p>
        </w:tc>
        <w:tc>
          <w:tcPr>
            <w:tcW w:type="dxa" w:w="101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 18, max 32</w:t>
            </w:r>
          </w:p>
        </w:tc>
        <w:tc>
          <w:tcPr>
            <w:tcW w:type="dxa" w:w="31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Grow-Out, Layer — from Day-Old, Layer — from Point-of-Lay, Layer — Continuing Flock, Breeder Flock, Turkey Grow-Out, Duck Cycle, Quail Cycle</w:t>
            </w:r>
          </w:p>
        </w:tc>
      </w:tr>
      <w:tr>
        <w:trPr>
          <w:cantSplit/>
          <w:tblHeader w:val="false"/>
        </w:trPr>
        <w:tc>
          <w:tcPr>
            <w:tcW w:type="dxa" w:w="23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Live Bird Count — Current total — subtract mortalities daily</w:t>
            </w:r>
          </w:p>
        </w:tc>
        <w:tc>
          <w:tcPr>
            <w:tcW w:type="dxa" w:w="10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birds</w:t>
            </w:r>
          </w:p>
        </w:tc>
        <w:tc>
          <w:tcPr>
            <w:tcW w:type="dxa" w:w="101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0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31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Grow-Out, Layer — from Day-Old, Layer — from Point-of-Lay, Layer — Continuing Flock, Breeder Flock, Turkey Grow-Out, Duck Cycle, Quail Cycle</w:t>
            </w:r>
          </w:p>
        </w:tc>
      </w:tr>
    </w:tbl>
    <w:p>
      <w:pPr>
        <w:spacing w:after="160"/>
      </w:pPr>
    </w:p>
    <w:p>
      <w:pPr>
        <w:pStyle w:val="Heading2"/>
        <w:keepNext/>
        <w:spacing w:after="140" w:before="360"/>
      </w:pPr>
      <w:bookmarkStart w:name="h_livestock_2" w:id="1"/>
      <w:r>
        <w:rPr>
          <w:rFonts w:ascii="Cambria" w:cs="Cambria" w:eastAsia="Cambria" w:hAnsi="Cambria"/>
          <w:b/>
          <w:bCs/>
          <w:color w:val="1F6B3A"/>
          <w:sz w:val="32"/>
          <w:szCs w:val="32"/>
        </w:rPr>
        <w:t xml:space="preserve">Livestock</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80"/>
        <w:gridCol w:w="1417"/>
        <w:gridCol w:w="1335"/>
        <w:gridCol w:w="1335"/>
        <w:gridCol w:w="1335"/>
        <w:gridCol w:w="1336"/>
      </w:tblGrid>
      <w:tr>
        <w:trPr>
          <w:cantSplit/>
          <w:tblHeader/>
        </w:trPr>
        <w:tc>
          <w:tcPr>
            <w:tcW w:type="dxa" w:w="288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41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33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Unit</w:t>
            </w:r>
          </w:p>
        </w:tc>
        <w:tc>
          <w:tcPr>
            <w:tcW w:type="dxa" w:w="133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133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Normal range</w:t>
            </w:r>
          </w:p>
        </w:tc>
        <w:tc>
          <w:tcPr>
            <w:tcW w:type="dxa" w:w="133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Shown for</w:t>
            </w:r>
          </w:p>
        </w:tc>
      </w:tr>
      <w:tr>
        <w:trPr>
          <w:cantSplit/>
          <w:tblHeader w:val="false"/>
        </w:trPr>
        <w:tc>
          <w:tcPr>
            <w:tcW w:type="dxa" w:w="28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Morning Milk</w:t>
            </w:r>
          </w:p>
        </w:tc>
        <w:tc>
          <w:tcPr>
            <w:tcW w:type="dxa" w:w="14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w:t>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Afternoon Milk</w:t>
            </w:r>
          </w:p>
        </w:tc>
        <w:tc>
          <w:tcPr>
            <w:tcW w:type="dxa" w:w="14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w:t>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Evening Milk</w:t>
            </w:r>
          </w:p>
        </w:tc>
        <w:tc>
          <w:tcPr>
            <w:tcW w:type="dxa" w:w="14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w:t>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Total Milk Yield</w:t>
            </w:r>
          </w:p>
        </w:tc>
        <w:tc>
          <w:tcPr>
            <w:tcW w:type="dxa" w:w="14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Calculated</w:t>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w:t>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Animals Milked</w:t>
            </w:r>
          </w:p>
        </w:tc>
        <w:tc>
          <w:tcPr>
            <w:tcW w:type="dxa" w:w="14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head</w:t>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Concentrate Feed</w:t>
            </w:r>
          </w:p>
        </w:tc>
        <w:tc>
          <w:tcPr>
            <w:tcW w:type="dxa" w:w="14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Fodder / Roughage</w:t>
            </w:r>
          </w:p>
        </w:tc>
        <w:tc>
          <w:tcPr>
            <w:tcW w:type="dxa" w:w="14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Consumed</w:t>
            </w:r>
          </w:p>
        </w:tc>
        <w:tc>
          <w:tcPr>
            <w:tcW w:type="dxa" w:w="14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w:t>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 of Feed Options: Pasture / grazing; Hay; Silage; Crop residue; Dairy meal; Grower ration; Finisher ration; Mineral lick; Own mix; Other.</w:t>
            </w:r>
          </w:p>
        </w:tc>
        <w:tc>
          <w:tcPr>
            <w:tcW w:type="dxa" w:w="14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Vaccine / Medicine / Dip — Product, dose and animals treated — e.g. FMD vaccine, 12 head</w:t>
            </w:r>
          </w:p>
        </w:tc>
        <w:tc>
          <w:tcPr>
            <w:tcW w:type="dxa" w:w="14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Deaths / Culls</w:t>
            </w:r>
          </w:p>
        </w:tc>
        <w:tc>
          <w:tcPr>
            <w:tcW w:type="dxa" w:w="14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head</w:t>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Births / Calvings</w:t>
            </w:r>
          </w:p>
        </w:tc>
        <w:tc>
          <w:tcPr>
            <w:tcW w:type="dxa" w:w="14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head</w:t>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Health Status Options: All healthy; Monitor 1–2 animals; Sick animal(s) — see notes; Emergency — vet called.</w:t>
            </w:r>
          </w:p>
        </w:tc>
        <w:tc>
          <w:tcPr>
            <w:tcW w:type="dxa" w:w="14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Avg Body Weight Sample — Weigh 3–5 animals and average</w:t>
            </w:r>
          </w:p>
        </w:tc>
        <w:tc>
          <w:tcPr>
            <w:tcW w:type="dxa" w:w="14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bl>
    <w:p>
      <w:pPr>
        <w:spacing w:after="160"/>
      </w:pPr>
    </w:p>
    <w:p>
      <w:pPr>
        <w:pStyle w:val="Heading2"/>
        <w:keepNext/>
        <w:spacing w:after="140" w:before="360"/>
      </w:pPr>
      <w:bookmarkStart w:name="h_aquaculture_2" w:id="1"/>
      <w:r>
        <w:rPr>
          <w:rFonts w:ascii="Cambria" w:cs="Cambria" w:eastAsia="Cambria" w:hAnsi="Cambria"/>
          <w:b/>
          <w:bCs/>
          <w:color w:val="1F6B3A"/>
          <w:sz w:val="32"/>
          <w:szCs w:val="32"/>
        </w:rPr>
        <w:t xml:space="preserve">Aquaculture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88"/>
        <w:gridCol w:w="1355"/>
        <w:gridCol w:w="1301"/>
        <w:gridCol w:w="1301"/>
        <w:gridCol w:w="1488"/>
        <w:gridCol w:w="1305"/>
      </w:tblGrid>
      <w:tr>
        <w:trPr>
          <w:cantSplit/>
          <w:tblHeader/>
        </w:trPr>
        <w:tc>
          <w:tcPr>
            <w:tcW w:type="dxa" w:w="288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35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30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Unit</w:t>
            </w:r>
          </w:p>
        </w:tc>
        <w:tc>
          <w:tcPr>
            <w:tcW w:type="dxa" w:w="130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148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Normal range</w:t>
            </w:r>
          </w:p>
        </w:tc>
        <w:tc>
          <w:tcPr>
            <w:tcW w:type="dxa" w:w="130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Shown for</w:t>
            </w:r>
          </w:p>
        </w:tc>
      </w:tr>
      <w:tr>
        <w:trPr>
          <w:cantSplit/>
          <w:tblHeader w:val="false"/>
        </w:trPr>
        <w:tc>
          <w:tcPr>
            <w:tcW w:type="dxa" w:w="28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Given</w:t>
            </w:r>
          </w:p>
        </w:tc>
        <w:tc>
          <w:tcPr>
            <w:tcW w:type="dxa" w:w="13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3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Temperature</w:t>
            </w:r>
          </w:p>
        </w:tc>
        <w:tc>
          <w:tcPr>
            <w:tcW w:type="dxa" w:w="13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w:t>
            </w:r>
          </w:p>
        </w:tc>
        <w:tc>
          <w:tcPr>
            <w:tcW w:type="dxa" w:w="13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4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 25, max 32, target 28</w:t>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Dissolved Oxygen</w:t>
            </w:r>
          </w:p>
        </w:tc>
        <w:tc>
          <w:tcPr>
            <w:tcW w:type="dxa" w:w="13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mg/L</w:t>
            </w:r>
          </w:p>
        </w:tc>
        <w:tc>
          <w:tcPr>
            <w:tcW w:type="dxa" w:w="13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 5, max 10, target 7</w:t>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pH Level</w:t>
            </w:r>
          </w:p>
        </w:tc>
        <w:tc>
          <w:tcPr>
            <w:tcW w:type="dxa" w:w="13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pH</w:t>
            </w:r>
          </w:p>
        </w:tc>
        <w:tc>
          <w:tcPr>
            <w:tcW w:type="dxa" w:w="13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 6.5, max 8.5, target 7.5</w:t>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Ammonia (NH₃)</w:t>
            </w:r>
          </w:p>
        </w:tc>
        <w:tc>
          <w:tcPr>
            <w:tcW w:type="dxa" w:w="13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mg/L</w:t>
            </w:r>
          </w:p>
        </w:tc>
        <w:tc>
          <w:tcPr>
            <w:tcW w:type="dxa" w:w="13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max 0.02</w:t>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Turbidity / Secchi</w:t>
            </w:r>
          </w:p>
        </w:tc>
        <w:tc>
          <w:tcPr>
            <w:tcW w:type="dxa" w:w="13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cm</w:t>
            </w:r>
          </w:p>
        </w:tc>
        <w:tc>
          <w:tcPr>
            <w:tcW w:type="dxa" w:w="13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 of Feed Options: Fingerling starter; Grower pellet; Finisher pellet; Own mix; Natural (pond fertiliser); Other.</w:t>
            </w:r>
          </w:p>
        </w:tc>
        <w:tc>
          <w:tcPr>
            <w:tcW w:type="dxa" w:w="13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3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Treatment / Pond Input — Lime, salt, fertiliser, medication — product and amount</w:t>
            </w:r>
          </w:p>
        </w:tc>
        <w:tc>
          <w:tcPr>
            <w:tcW w:type="dxa" w:w="13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3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Mortality Count</w:t>
            </w:r>
          </w:p>
        </w:tc>
        <w:tc>
          <w:tcPr>
            <w:tcW w:type="dxa" w:w="13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fish</w:t>
            </w:r>
          </w:p>
        </w:tc>
        <w:tc>
          <w:tcPr>
            <w:tcW w:type="dxa" w:w="13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Change</w:t>
            </w:r>
          </w:p>
        </w:tc>
        <w:tc>
          <w:tcPr>
            <w:tcW w:type="dxa" w:w="13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13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Avg Weight Sample — Weigh 10–20 fish from a single pond/tank</w:t>
            </w:r>
          </w:p>
        </w:tc>
        <w:tc>
          <w:tcPr>
            <w:tcW w:type="dxa" w:w="13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w:t>
            </w:r>
          </w:p>
        </w:tc>
        <w:tc>
          <w:tcPr>
            <w:tcW w:type="dxa" w:w="13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Feeding Response Options: Vigorous — all food consumed; Good — consumed within 30min; Poor — leftover feed; Very poor — not feeding.</w:t>
            </w:r>
          </w:p>
        </w:tc>
        <w:tc>
          <w:tcPr>
            <w:tcW w:type="dxa" w:w="13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3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bl>
    <w:p>
      <w:pPr>
        <w:spacing w:after="160"/>
      </w:pPr>
    </w:p>
    <w:p>
      <w:pPr>
        <w:pStyle w:val="Heading2"/>
        <w:keepNext/>
        <w:spacing w:after="140" w:before="360"/>
      </w:pPr>
      <w:bookmarkStart w:name="h_crops_and_grains" w:id="1"/>
      <w:r>
        <w:rPr>
          <w:rFonts w:ascii="Cambria" w:cs="Cambria" w:eastAsia="Cambria" w:hAnsi="Cambria"/>
          <w:b/>
          <w:bCs/>
          <w:color w:val="1F6B3A"/>
          <w:sz w:val="32"/>
          <w:szCs w:val="32"/>
        </w:rPr>
        <w:t xml:space="preserve">Crops and Grains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9"/>
        <w:gridCol w:w="1328"/>
        <w:gridCol w:w="1294"/>
        <w:gridCol w:w="1294"/>
        <w:gridCol w:w="1294"/>
        <w:gridCol w:w="1299"/>
      </w:tblGrid>
      <w:tr>
        <w:trPr>
          <w:cantSplit/>
          <w:tblHeader/>
        </w:trPr>
        <w:tc>
          <w:tcPr>
            <w:tcW w:type="dxa" w:w="312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32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29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Unit</w:t>
            </w:r>
          </w:p>
        </w:tc>
        <w:tc>
          <w:tcPr>
            <w:tcW w:type="dxa" w:w="129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129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Normal range</w:t>
            </w:r>
          </w:p>
        </w:tc>
        <w:tc>
          <w:tcPr>
            <w:tcW w:type="dxa" w:w="129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Shown for</w:t>
            </w:r>
          </w:p>
        </w:tc>
      </w:tr>
      <w:tr>
        <w:trPr>
          <w:cantSplit/>
          <w:tblHeader w:val="false"/>
        </w:trPr>
        <w:tc>
          <w:tcPr>
            <w:tcW w:type="dxa" w:w="31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Irrigation Applied</w:t>
            </w:r>
          </w:p>
        </w:tc>
        <w:tc>
          <w:tcPr>
            <w:tcW w:type="dxa" w:w="1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2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mm</w:t>
            </w:r>
          </w:p>
        </w:tc>
        <w:tc>
          <w:tcPr>
            <w:tcW w:type="dxa" w:w="12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1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Fertilizer Applied</w:t>
            </w:r>
          </w:p>
        </w:tc>
        <w:tc>
          <w:tcPr>
            <w:tcW w:type="dxa" w:w="13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2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kg/ha</w:t>
            </w:r>
          </w:p>
        </w:tc>
        <w:tc>
          <w:tcPr>
            <w:tcW w:type="dxa" w:w="12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1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Pest Pressure Options: None observed; Low — monitor; Moderate — spray threshold; High — immediate action.</w:t>
            </w:r>
          </w:p>
        </w:tc>
        <w:tc>
          <w:tcPr>
            <w:tcW w:type="dxa" w:w="1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2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1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Disease Pressure Options: None observed; Low — monitor; Moderate — treat; High — severe.</w:t>
            </w:r>
          </w:p>
        </w:tc>
        <w:tc>
          <w:tcPr>
            <w:tcW w:type="dxa" w:w="13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2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1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Growth Stage Options: Germination; Seedling; Vegetative; Flowering; Grain fill; Maturity; Harvest ready.</w:t>
            </w:r>
          </w:p>
        </w:tc>
        <w:tc>
          <w:tcPr>
            <w:tcW w:type="dxa" w:w="1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2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1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Harvest Collected</w:t>
            </w:r>
          </w:p>
        </w:tc>
        <w:tc>
          <w:tcPr>
            <w:tcW w:type="dxa" w:w="13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2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2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1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Spray Applied — Product name + rate</w:t>
            </w:r>
          </w:p>
        </w:tc>
        <w:tc>
          <w:tcPr>
            <w:tcW w:type="dxa" w:w="1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2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1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Fertiliser Type — Compound D, urea, CAN, manure…</w:t>
            </w:r>
          </w:p>
        </w:tc>
        <w:tc>
          <w:tcPr>
            <w:tcW w:type="dxa" w:w="13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2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12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Weeding / Cultivation Options: No; Hand weeding; Herbicide; Cultivator.</w:t>
            </w:r>
          </w:p>
        </w:tc>
        <w:tc>
          <w:tcPr>
            <w:tcW w:type="dxa" w:w="13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2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12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Rainfall</w:t>
            </w:r>
          </w:p>
        </w:tc>
        <w:tc>
          <w:tcPr>
            <w:tcW w:type="dxa" w:w="13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2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mm</w:t>
            </w:r>
          </w:p>
        </w:tc>
        <w:tc>
          <w:tcPr>
            <w:tcW w:type="dxa" w:w="12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29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bl>
    <w:p>
      <w:pPr>
        <w:spacing w:after="160"/>
      </w:pPr>
    </w:p>
    <w:p>
      <w:pPr>
        <w:pStyle w:val="Heading2"/>
        <w:keepNext/>
        <w:spacing w:after="140" w:before="360"/>
      </w:pPr>
      <w:bookmarkStart w:name="h_horticulture_and_vegetables" w:id="1"/>
      <w:r>
        <w:rPr>
          <w:rFonts w:ascii="Cambria" w:cs="Cambria" w:eastAsia="Cambria" w:hAnsi="Cambria"/>
          <w:b/>
          <w:bCs/>
          <w:color w:val="1F6B3A"/>
          <w:sz w:val="32"/>
          <w:szCs w:val="32"/>
        </w:rPr>
        <w:t xml:space="preserve">Horticulture and Vegetables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3"/>
        <w:gridCol w:w="1377"/>
        <w:gridCol w:w="1341"/>
        <w:gridCol w:w="1341"/>
        <w:gridCol w:w="1341"/>
        <w:gridCol w:w="1345"/>
      </w:tblGrid>
      <w:tr>
        <w:trPr>
          <w:cantSplit/>
          <w:tblHeader/>
        </w:trPr>
        <w:tc>
          <w:tcPr>
            <w:tcW w:type="dxa" w:w="289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37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34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Unit</w:t>
            </w:r>
          </w:p>
        </w:tc>
        <w:tc>
          <w:tcPr>
            <w:tcW w:type="dxa" w:w="134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134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Normal range</w:t>
            </w:r>
          </w:p>
        </w:tc>
        <w:tc>
          <w:tcPr>
            <w:tcW w:type="dxa" w:w="134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Shown for</w:t>
            </w:r>
          </w:p>
        </w:tc>
      </w:tr>
      <w:tr>
        <w:trPr>
          <w:cantSplit/>
          <w:tblHeader w:val="false"/>
        </w:trPr>
        <w:tc>
          <w:tcPr>
            <w:tcW w:type="dxa" w:w="28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Harvest Weight</w:t>
            </w:r>
          </w:p>
        </w:tc>
        <w:tc>
          <w:tcPr>
            <w:tcW w:type="dxa" w:w="13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3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3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Units Harvested</w:t>
            </w:r>
          </w:p>
        </w:tc>
        <w:tc>
          <w:tcPr>
            <w:tcW w:type="dxa" w:w="13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units</w:t>
            </w:r>
          </w:p>
        </w:tc>
        <w:tc>
          <w:tcPr>
            <w:tcW w:type="dxa" w:w="13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Grade A</w:t>
            </w:r>
          </w:p>
        </w:tc>
        <w:tc>
          <w:tcPr>
            <w:tcW w:type="dxa" w:w="13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3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Grade B / Seconds</w:t>
            </w:r>
          </w:p>
        </w:tc>
        <w:tc>
          <w:tcPr>
            <w:tcW w:type="dxa" w:w="13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3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Rejects / Waste</w:t>
            </w:r>
          </w:p>
        </w:tc>
        <w:tc>
          <w:tcPr>
            <w:tcW w:type="dxa" w:w="13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3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Irrigation Applied</w:t>
            </w:r>
          </w:p>
        </w:tc>
        <w:tc>
          <w:tcPr>
            <w:tcW w:type="dxa" w:w="13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mm</w:t>
            </w:r>
          </w:p>
        </w:tc>
        <w:tc>
          <w:tcPr>
            <w:tcW w:type="dxa" w:w="13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Spray Applied — Product, rate and target (fungicide / insecticide)</w:t>
            </w:r>
          </w:p>
        </w:tc>
        <w:tc>
          <w:tcPr>
            <w:tcW w:type="dxa" w:w="13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3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Fertiliser Applied — Type and amount — e.g. CAN 50 kg</w:t>
            </w:r>
          </w:p>
        </w:tc>
        <w:tc>
          <w:tcPr>
            <w:tcW w:type="dxa" w:w="13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3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Pest / Disease Flag Options: None; Aphids; Spider mite; Whitefly; Botrytis; Downy mildew; Other — see notes.</w:t>
            </w:r>
          </w:p>
        </w:tc>
        <w:tc>
          <w:tcPr>
            <w:tcW w:type="dxa" w:w="13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3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8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Plant Health Options: Excellent; Good; Fair — monitor; Concern — action needed.</w:t>
            </w:r>
          </w:p>
        </w:tc>
        <w:tc>
          <w:tcPr>
            <w:tcW w:type="dxa" w:w="13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3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bl>
    <w:p>
      <w:pPr>
        <w:spacing w:after="160"/>
      </w:pPr>
    </w:p>
    <w:p>
      <w:pPr>
        <w:pStyle w:val="Heading2"/>
        <w:keepNext/>
        <w:spacing w:after="140" w:before="360"/>
      </w:pPr>
      <w:bookmarkStart w:name="h_greenhouse_2" w:id="1"/>
      <w:r>
        <w:rPr>
          <w:rFonts w:ascii="Cambria" w:cs="Cambria" w:eastAsia="Cambria" w:hAnsi="Cambria"/>
          <w:b/>
          <w:bCs/>
          <w:color w:val="1F6B3A"/>
          <w:sz w:val="32"/>
          <w:szCs w:val="32"/>
        </w:rPr>
        <w:t xml:space="preserve">Greenhouse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6"/>
        <w:gridCol w:w="1385"/>
        <w:gridCol w:w="1321"/>
        <w:gridCol w:w="1321"/>
        <w:gridCol w:w="1652"/>
        <w:gridCol w:w="1323"/>
      </w:tblGrid>
      <w:tr>
        <w:trPr>
          <w:cantSplit/>
          <w:tblHeader/>
        </w:trPr>
        <w:tc>
          <w:tcPr>
            <w:tcW w:type="dxa" w:w="263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38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32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Unit</w:t>
            </w:r>
          </w:p>
        </w:tc>
        <w:tc>
          <w:tcPr>
            <w:tcW w:type="dxa" w:w="132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165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Normal range</w:t>
            </w:r>
          </w:p>
        </w:tc>
        <w:tc>
          <w:tcPr>
            <w:tcW w:type="dxa" w:w="132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Shown for</w:t>
            </w:r>
          </w:p>
        </w:tc>
      </w:tr>
      <w:tr>
        <w:trPr>
          <w:cantSplit/>
          <w:tblHeader w:val="false"/>
        </w:trPr>
        <w:tc>
          <w:tcPr>
            <w:tcW w:type="dxa" w:w="26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Nutrient Solution EC</w:t>
            </w:r>
          </w:p>
        </w:tc>
        <w:tc>
          <w:tcPr>
            <w:tcW w:type="dxa" w:w="13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mS/cm</w:t>
            </w:r>
          </w:p>
        </w:tc>
        <w:tc>
          <w:tcPr>
            <w:tcW w:type="dxa" w:w="1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6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 1.2, max 2.5, target 1.8</w:t>
            </w:r>
          </w:p>
        </w:tc>
        <w:tc>
          <w:tcPr>
            <w:tcW w:type="dxa" w:w="13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6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Nutrient Solution pH</w:t>
            </w:r>
          </w:p>
        </w:tc>
        <w:tc>
          <w:tcPr>
            <w:tcW w:type="dxa" w:w="13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pH</w:t>
            </w:r>
          </w:p>
        </w:tc>
        <w:tc>
          <w:tcPr>
            <w:tcW w:type="dxa" w:w="1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6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 5.5, max 6.5, target 6</w:t>
            </w:r>
          </w:p>
        </w:tc>
        <w:tc>
          <w:tcPr>
            <w:tcW w:type="dxa" w:w="13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6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Air Temperature</w:t>
            </w:r>
          </w:p>
        </w:tc>
        <w:tc>
          <w:tcPr>
            <w:tcW w:type="dxa" w:w="13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w:t>
            </w:r>
          </w:p>
        </w:tc>
        <w:tc>
          <w:tcPr>
            <w:tcW w:type="dxa" w:w="1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6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 18, max 28</w:t>
            </w:r>
          </w:p>
        </w:tc>
        <w:tc>
          <w:tcPr>
            <w:tcW w:type="dxa" w:w="13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6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Humidity</w:t>
            </w:r>
          </w:p>
        </w:tc>
        <w:tc>
          <w:tcPr>
            <w:tcW w:type="dxa" w:w="13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1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6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 60, max 80</w:t>
            </w:r>
          </w:p>
        </w:tc>
        <w:tc>
          <w:tcPr>
            <w:tcW w:type="dxa" w:w="13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6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Nutrient Top-Up</w:t>
            </w:r>
          </w:p>
        </w:tc>
        <w:tc>
          <w:tcPr>
            <w:tcW w:type="dxa" w:w="13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w:t>
            </w:r>
          </w:p>
        </w:tc>
        <w:tc>
          <w:tcPr>
            <w:tcW w:type="dxa" w:w="1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6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6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Harvest Weight</w:t>
            </w:r>
          </w:p>
        </w:tc>
        <w:tc>
          <w:tcPr>
            <w:tcW w:type="dxa" w:w="13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6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6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Plants Harvested</w:t>
            </w:r>
          </w:p>
        </w:tc>
        <w:tc>
          <w:tcPr>
            <w:tcW w:type="dxa" w:w="13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plants</w:t>
            </w:r>
          </w:p>
        </w:tc>
        <w:tc>
          <w:tcPr>
            <w:tcW w:type="dxa" w:w="1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6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63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Plant Health Options: Excellent; Good; Yellowing — check nutrients; Wilting — check roots; Disease spotted.</w:t>
            </w:r>
          </w:p>
        </w:tc>
        <w:tc>
          <w:tcPr>
            <w:tcW w:type="dxa" w:w="138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2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6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63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Pest Observation Options: None; Aphids; Spider mite; Fungus gnats; Thrips; Other.</w:t>
            </w:r>
          </w:p>
        </w:tc>
        <w:tc>
          <w:tcPr>
            <w:tcW w:type="dxa" w:w="138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2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6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bl>
    <w:p>
      <w:pPr>
        <w:spacing w:after="160"/>
      </w:pPr>
    </w:p>
    <w:p>
      <w:pPr>
        <w:pStyle w:val="Heading2"/>
        <w:keepNext/>
        <w:spacing w:after="140" w:before="360"/>
      </w:pPr>
      <w:bookmarkStart w:name="h_orchard_and_tree_fruit" w:id="1"/>
      <w:r>
        <w:rPr>
          <w:rFonts w:ascii="Cambria" w:cs="Cambria" w:eastAsia="Cambria" w:hAnsi="Cambria"/>
          <w:b/>
          <w:bCs/>
          <w:color w:val="1F6B3A"/>
          <w:sz w:val="32"/>
          <w:szCs w:val="32"/>
        </w:rPr>
        <w:t xml:space="preserve">Orchard and Tree Fruit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0"/>
        <w:gridCol w:w="1355"/>
        <w:gridCol w:w="1305"/>
        <w:gridCol w:w="1305"/>
        <w:gridCol w:w="1305"/>
        <w:gridCol w:w="1308"/>
      </w:tblGrid>
      <w:tr>
        <w:trPr>
          <w:cantSplit/>
          <w:tblHeader/>
        </w:trPr>
        <w:tc>
          <w:tcPr>
            <w:tcW w:type="dxa" w:w="306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35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30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Unit</w:t>
            </w:r>
          </w:p>
        </w:tc>
        <w:tc>
          <w:tcPr>
            <w:tcW w:type="dxa" w:w="130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130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Normal range</w:t>
            </w:r>
          </w:p>
        </w:tc>
        <w:tc>
          <w:tcPr>
            <w:tcW w:type="dxa" w:w="130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Shown for</w:t>
            </w:r>
          </w:p>
        </w:tc>
      </w:tr>
      <w:tr>
        <w:trPr>
          <w:cantSplit/>
          <w:tblHeader w:val="false"/>
        </w:trPr>
        <w:tc>
          <w:tcPr>
            <w:tcW w:type="dxa" w:w="30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Irrigation Duration</w:t>
            </w:r>
          </w:p>
        </w:tc>
        <w:tc>
          <w:tcPr>
            <w:tcW w:type="dxa" w:w="13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hours</w:t>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0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Irrigation Amount</w:t>
            </w:r>
          </w:p>
        </w:tc>
        <w:tc>
          <w:tcPr>
            <w:tcW w:type="dxa" w:w="13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mm</w:t>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0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Spray Applied — Product, concentration, and target (fungicide / insecticide / foliar)</w:t>
            </w:r>
          </w:p>
        </w:tc>
        <w:tc>
          <w:tcPr>
            <w:tcW w:type="dxa" w:w="13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0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Pest / Disease Scouting Options: None detected; Low — continue monitoring; Moderate — schedule spray; High — immediate action.</w:t>
            </w:r>
          </w:p>
        </w:tc>
        <w:tc>
          <w:tcPr>
            <w:tcW w:type="dxa" w:w="13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0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Fruit Thinned — Hand-thinning count to improve sizing</w:t>
            </w:r>
          </w:p>
        </w:tc>
        <w:tc>
          <w:tcPr>
            <w:tcW w:type="dxa" w:w="13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fruits</w:t>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0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Harvest Collected</w:t>
            </w:r>
          </w:p>
        </w:tc>
        <w:tc>
          <w:tcPr>
            <w:tcW w:type="dxa" w:w="13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0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Grade A Fruit</w:t>
            </w:r>
          </w:p>
        </w:tc>
        <w:tc>
          <w:tcPr>
            <w:tcW w:type="dxa" w:w="13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0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Rejects / Drops</w:t>
            </w:r>
          </w:p>
        </w:tc>
        <w:tc>
          <w:tcPr>
            <w:tcW w:type="dxa" w:w="13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0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Tree Health Status Options: All healthy; Minor yellowing — monitor; Suspected disease — isolate; Confirmed disease — action.</w:t>
            </w:r>
          </w:p>
        </w:tc>
        <w:tc>
          <w:tcPr>
            <w:tcW w:type="dxa" w:w="135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0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Rainfall</w:t>
            </w:r>
          </w:p>
        </w:tc>
        <w:tc>
          <w:tcPr>
            <w:tcW w:type="dxa" w:w="135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mm</w:t>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bl>
    <w:p>
      <w:pPr>
        <w:spacing w:after="160"/>
      </w:pPr>
    </w:p>
    <w:p>
      <w:pPr>
        <w:pStyle w:val="Heading2"/>
        <w:keepNext/>
        <w:spacing w:after="140" w:before="360"/>
      </w:pPr>
      <w:bookmarkStart w:name="h_apiary_and_bees" w:id="1"/>
      <w:r>
        <w:rPr>
          <w:rFonts w:ascii="Cambria" w:cs="Cambria" w:eastAsia="Cambria" w:hAnsi="Cambria"/>
          <w:b/>
          <w:bCs/>
          <w:color w:val="1F6B3A"/>
          <w:sz w:val="32"/>
          <w:szCs w:val="32"/>
        </w:rPr>
        <w:t xml:space="preserve">Apiary and Bees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9"/>
        <w:gridCol w:w="1348"/>
        <w:gridCol w:w="1309"/>
        <w:gridCol w:w="1309"/>
        <w:gridCol w:w="1309"/>
        <w:gridCol w:w="1314"/>
      </w:tblGrid>
      <w:tr>
        <w:trPr>
          <w:cantSplit/>
          <w:tblHeader/>
        </w:trPr>
        <w:tc>
          <w:tcPr>
            <w:tcW w:type="dxa" w:w="30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34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30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Unit</w:t>
            </w:r>
          </w:p>
        </w:tc>
        <w:tc>
          <w:tcPr>
            <w:tcW w:type="dxa" w:w="130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130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Normal range</w:t>
            </w:r>
          </w:p>
        </w:tc>
        <w:tc>
          <w:tcPr>
            <w:tcW w:type="dxa" w:w="131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Shown for</w:t>
            </w:r>
          </w:p>
        </w:tc>
      </w:tr>
      <w:tr>
        <w:trPr>
          <w:cantSplit/>
          <w:tblHeader w:val="false"/>
        </w:trPr>
        <w:tc>
          <w:tcPr>
            <w:tcW w:type="dxa" w:w="30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Hives Inspected</w:t>
            </w:r>
          </w:p>
        </w:tc>
        <w:tc>
          <w:tcPr>
            <w:tcW w:type="dxa" w:w="13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hives</w:t>
            </w:r>
          </w:p>
        </w:tc>
        <w:tc>
          <w:tcPr>
            <w:tcW w:type="dxa" w:w="13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0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General Hive Status Options: All healthy &amp; queenright; 1–2 hives weak — monitor; Queenless hive detected; Swarming activity; Disease signs (varroa/EFB/AFB).</w:t>
            </w:r>
          </w:p>
        </w:tc>
        <w:tc>
          <w:tcPr>
            <w:tcW w:type="dxa" w:w="134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3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0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Honey Super Weight — Total weight of honey supers across all hives</w:t>
            </w:r>
          </w:p>
        </w:tc>
        <w:tc>
          <w:tcPr>
            <w:tcW w:type="dxa" w:w="13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3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0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Honey Harvested</w:t>
            </w:r>
          </w:p>
        </w:tc>
        <w:tc>
          <w:tcPr>
            <w:tcW w:type="dxa" w:w="134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3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0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Varroa Mite Count</w:t>
            </w:r>
          </w:p>
        </w:tc>
        <w:tc>
          <w:tcPr>
            <w:tcW w:type="dxa" w:w="13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mites/100 bees</w:t>
            </w:r>
          </w:p>
        </w:tc>
        <w:tc>
          <w:tcPr>
            <w:tcW w:type="dxa" w:w="13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max 3</w:t>
            </w:r>
          </w:p>
        </w:tc>
        <w:tc>
          <w:tcPr>
            <w:tcW w:type="dxa" w:w="13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0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Treatment Applied — Product name + dose (oxalic, formic, etc.)</w:t>
            </w:r>
          </w:p>
        </w:tc>
        <w:tc>
          <w:tcPr>
            <w:tcW w:type="dxa" w:w="134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3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1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0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Syrup Fed</w:t>
            </w:r>
          </w:p>
        </w:tc>
        <w:tc>
          <w:tcPr>
            <w:tcW w:type="dxa" w:w="134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w:t>
            </w:r>
          </w:p>
        </w:tc>
        <w:tc>
          <w:tcPr>
            <w:tcW w:type="dxa" w:w="13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1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bl>
    <w:p>
      <w:pPr>
        <w:spacing w:after="160"/>
      </w:pPr>
    </w:p>
    <w:p>
      <w:pPr>
        <w:pStyle w:val="Heading2"/>
        <w:keepNext/>
        <w:spacing w:after="140" w:before="360"/>
      </w:pPr>
      <w:bookmarkStart w:name="h_mushroom" w:id="1"/>
      <w:r>
        <w:rPr>
          <w:rFonts w:ascii="Cambria" w:cs="Cambria" w:eastAsia="Cambria" w:hAnsi="Cambria"/>
          <w:b/>
          <w:bCs/>
          <w:color w:val="1F6B3A"/>
          <w:sz w:val="32"/>
          <w:szCs w:val="32"/>
        </w:rPr>
        <w:t xml:space="preserve">Mushroom</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2"/>
        <w:gridCol w:w="1383"/>
        <w:gridCol w:w="1320"/>
        <w:gridCol w:w="1320"/>
        <w:gridCol w:w="1539"/>
        <w:gridCol w:w="1324"/>
      </w:tblGrid>
      <w:tr>
        <w:trPr>
          <w:cantSplit/>
          <w:tblHeader/>
        </w:trPr>
        <w:tc>
          <w:tcPr>
            <w:tcW w:type="dxa" w:w="275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38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32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Unit</w:t>
            </w:r>
          </w:p>
        </w:tc>
        <w:tc>
          <w:tcPr>
            <w:tcW w:type="dxa" w:w="132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153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Normal range</w:t>
            </w:r>
          </w:p>
        </w:tc>
        <w:tc>
          <w:tcPr>
            <w:tcW w:type="dxa" w:w="132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Shown for</w:t>
            </w:r>
          </w:p>
        </w:tc>
      </w:tr>
      <w:tr>
        <w:trPr>
          <w:cantSplit/>
          <w:tblHeader w:val="false"/>
        </w:trPr>
        <w:tc>
          <w:tcPr>
            <w:tcW w:type="dxa" w:w="27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Air Temperature</w:t>
            </w:r>
          </w:p>
        </w:tc>
        <w:tc>
          <w:tcPr>
            <w:tcW w:type="dxa" w:w="13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w:t>
            </w:r>
          </w:p>
        </w:tc>
        <w:tc>
          <w:tcPr>
            <w:tcW w:type="dxa" w:w="13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5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 16, max 24, target 20</w:t>
            </w:r>
          </w:p>
        </w:tc>
        <w:tc>
          <w:tcPr>
            <w:tcW w:type="dxa" w:w="13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7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Humidity</w:t>
            </w:r>
          </w:p>
        </w:tc>
        <w:tc>
          <w:tcPr>
            <w:tcW w:type="dxa" w:w="13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13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5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 80, max 95, target 90</w:t>
            </w:r>
          </w:p>
        </w:tc>
        <w:tc>
          <w:tcPr>
            <w:tcW w:type="dxa" w:w="13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7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CO₂ Level</w:t>
            </w:r>
          </w:p>
        </w:tc>
        <w:tc>
          <w:tcPr>
            <w:tcW w:type="dxa" w:w="13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ppm</w:t>
            </w:r>
          </w:p>
        </w:tc>
        <w:tc>
          <w:tcPr>
            <w:tcW w:type="dxa" w:w="13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5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max 1000</w:t>
            </w:r>
          </w:p>
        </w:tc>
        <w:tc>
          <w:tcPr>
            <w:tcW w:type="dxa" w:w="13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7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Pinning Count</w:t>
            </w:r>
          </w:p>
        </w:tc>
        <w:tc>
          <w:tcPr>
            <w:tcW w:type="dxa" w:w="13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fruiting bodies</w:t>
            </w:r>
          </w:p>
        </w:tc>
        <w:tc>
          <w:tcPr>
            <w:tcW w:type="dxa" w:w="13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5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7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Harvest Weight</w:t>
            </w:r>
          </w:p>
        </w:tc>
        <w:tc>
          <w:tcPr>
            <w:tcW w:type="dxa" w:w="13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3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5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7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Substrate Moisture Options: Optimal (60–70%); Too dry — mist; Too wet — air out; Contamination visible.</w:t>
            </w:r>
          </w:p>
        </w:tc>
        <w:tc>
          <w:tcPr>
            <w:tcW w:type="dxa" w:w="13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3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5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7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Contamination Options: None; Slight — isolated; Moderate — quarantine block; Severe — dispose.</w:t>
            </w:r>
          </w:p>
        </w:tc>
        <w:tc>
          <w:tcPr>
            <w:tcW w:type="dxa" w:w="13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3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53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7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Misting Done Options: Yes; No; Partial.</w:t>
            </w:r>
          </w:p>
        </w:tc>
        <w:tc>
          <w:tcPr>
            <w:tcW w:type="dxa" w:w="13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3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53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bl>
    <w:p>
      <w:pPr>
        <w:spacing w:after="160"/>
      </w:pPr>
    </w:p>
    <w:p>
      <w:pPr>
        <w:pStyle w:val="Heading2"/>
        <w:keepNext/>
        <w:spacing w:after="140" w:before="360"/>
      </w:pPr>
      <w:bookmarkStart w:name="h_insects_and_worms" w:id="1"/>
      <w:r>
        <w:rPr>
          <w:rFonts w:ascii="Cambria" w:cs="Cambria" w:eastAsia="Cambria" w:hAnsi="Cambria"/>
          <w:b/>
          <w:bCs/>
          <w:color w:val="1F6B3A"/>
          <w:sz w:val="32"/>
          <w:szCs w:val="32"/>
        </w:rPr>
        <w:t xml:space="preserve">Insects and Worms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5"/>
        <w:gridCol w:w="1376"/>
        <w:gridCol w:w="1316"/>
        <w:gridCol w:w="1316"/>
        <w:gridCol w:w="1316"/>
        <w:gridCol w:w="1319"/>
      </w:tblGrid>
      <w:tr>
        <w:trPr>
          <w:cantSplit/>
          <w:tblHeader/>
        </w:trPr>
        <w:tc>
          <w:tcPr>
            <w:tcW w:type="dxa" w:w="299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37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31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Unit</w:t>
            </w:r>
          </w:p>
        </w:tc>
        <w:tc>
          <w:tcPr>
            <w:tcW w:type="dxa" w:w="131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131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Normal range</w:t>
            </w:r>
          </w:p>
        </w:tc>
        <w:tc>
          <w:tcPr>
            <w:tcW w:type="dxa" w:w="131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Shown for</w:t>
            </w:r>
          </w:p>
        </w:tc>
      </w:tr>
      <w:tr>
        <w:trPr>
          <w:cantSplit/>
          <w:tblHeader w:val="false"/>
        </w:trPr>
        <w:tc>
          <w:tcPr>
            <w:tcW w:type="dxa" w:w="29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 Substrate Added</w:t>
            </w:r>
          </w:p>
        </w:tc>
        <w:tc>
          <w:tcPr>
            <w:tcW w:type="dxa" w:w="13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3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3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9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Type of Feed Options: Kitchen waste; Crop residue; Manure; Commercial feed; Bran / grain; Other.</w:t>
            </w:r>
          </w:p>
        </w:tc>
        <w:tc>
          <w:tcPr>
            <w:tcW w:type="dxa" w:w="13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3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1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9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Temperature</w:t>
            </w:r>
          </w:p>
        </w:tc>
        <w:tc>
          <w:tcPr>
            <w:tcW w:type="dxa" w:w="13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w:t>
            </w:r>
          </w:p>
        </w:tc>
        <w:tc>
          <w:tcPr>
            <w:tcW w:type="dxa" w:w="13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 24, max 32</w:t>
            </w:r>
          </w:p>
        </w:tc>
        <w:tc>
          <w:tcPr>
            <w:tcW w:type="dxa" w:w="13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9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Humidity</w:t>
            </w:r>
          </w:p>
        </w:tc>
        <w:tc>
          <w:tcPr>
            <w:tcW w:type="dxa" w:w="13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13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min 60, max 80</w:t>
            </w:r>
          </w:p>
        </w:tc>
        <w:tc>
          <w:tcPr>
            <w:tcW w:type="dxa" w:w="131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9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Substrate Moisture Options: Optimal; Too dry — mist; Too wet — add dry matter.</w:t>
            </w:r>
          </w:p>
        </w:tc>
        <w:tc>
          <w:tcPr>
            <w:tcW w:type="dxa" w:w="13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3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9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Harvest Weight</w:t>
            </w:r>
          </w:p>
        </w:tc>
        <w:tc>
          <w:tcPr>
            <w:tcW w:type="dxa" w:w="13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3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1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1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9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Mortality / Pests Options: None; Some die-off; Mites / flies present; Heavy loss — see notes.</w:t>
            </w:r>
          </w:p>
        </w:tc>
        <w:tc>
          <w:tcPr>
            <w:tcW w:type="dxa" w:w="13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3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1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1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bl>
    <w:p>
      <w:pPr>
        <w:spacing w:after="160"/>
      </w:pPr>
    </w:p>
    <w:p>
      <w:pPr>
        <w:pStyle w:val="Heading2"/>
        <w:keepNext/>
        <w:spacing w:after="140" w:before="360"/>
      </w:pPr>
      <w:bookmarkStart w:name="h_aquatic_plants_and_algae" w:id="1"/>
      <w:r>
        <w:rPr>
          <w:rFonts w:ascii="Cambria" w:cs="Cambria" w:eastAsia="Cambria" w:hAnsi="Cambria"/>
          <w:b/>
          <w:bCs/>
          <w:color w:val="1F6B3A"/>
          <w:sz w:val="32"/>
          <w:szCs w:val="32"/>
        </w:rPr>
        <w:t xml:space="preserve">Aquatic Plants and Algae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91"/>
        <w:gridCol w:w="1442"/>
        <w:gridCol w:w="1401"/>
        <w:gridCol w:w="1401"/>
        <w:gridCol w:w="1401"/>
        <w:gridCol w:w="1402"/>
      </w:tblGrid>
      <w:tr>
        <w:trPr>
          <w:cantSplit/>
          <w:tblHeader/>
        </w:trPr>
        <w:tc>
          <w:tcPr>
            <w:tcW w:type="dxa" w:w="259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44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40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Unit</w:t>
            </w:r>
          </w:p>
        </w:tc>
        <w:tc>
          <w:tcPr>
            <w:tcW w:type="dxa" w:w="140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140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Normal range</w:t>
            </w:r>
          </w:p>
        </w:tc>
        <w:tc>
          <w:tcPr>
            <w:tcW w:type="dxa" w:w="140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Shown for</w:t>
            </w:r>
          </w:p>
        </w:tc>
      </w:tr>
      <w:tr>
        <w:trPr>
          <w:cantSplit/>
          <w:tblHeader w:val="false"/>
        </w:trPr>
        <w:tc>
          <w:tcPr>
            <w:tcW w:type="dxa" w:w="25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 Temperature</w:t>
            </w:r>
          </w:p>
        </w:tc>
        <w:tc>
          <w:tcPr>
            <w:tcW w:type="dxa" w:w="14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4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w:t>
            </w:r>
          </w:p>
        </w:tc>
        <w:tc>
          <w:tcPr>
            <w:tcW w:type="dxa" w:w="14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4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5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pH Level</w:t>
            </w:r>
          </w:p>
        </w:tc>
        <w:tc>
          <w:tcPr>
            <w:tcW w:type="dxa" w:w="14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4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pH</w:t>
            </w:r>
          </w:p>
        </w:tc>
        <w:tc>
          <w:tcPr>
            <w:tcW w:type="dxa" w:w="14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5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Salinity / EC</w:t>
            </w:r>
          </w:p>
        </w:tc>
        <w:tc>
          <w:tcPr>
            <w:tcW w:type="dxa" w:w="14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4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ppt / mS</w:t>
            </w:r>
          </w:p>
        </w:tc>
        <w:tc>
          <w:tcPr>
            <w:tcW w:type="dxa" w:w="14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5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Nutrient / Fertiliser Added — Product and amount</w:t>
            </w:r>
          </w:p>
        </w:tc>
        <w:tc>
          <w:tcPr>
            <w:tcW w:type="dxa" w:w="14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Text</w:t>
            </w:r>
          </w:p>
        </w:tc>
        <w:tc>
          <w:tcPr>
            <w:tcW w:type="dxa" w:w="14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5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Culture Density</w:t>
            </w:r>
          </w:p>
        </w:tc>
        <w:tc>
          <w:tcPr>
            <w:tcW w:type="dxa" w:w="14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4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g/L</w:t>
            </w:r>
          </w:p>
        </w:tc>
        <w:tc>
          <w:tcPr>
            <w:tcW w:type="dxa" w:w="14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5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Harvest Weight</w:t>
            </w:r>
          </w:p>
        </w:tc>
        <w:tc>
          <w:tcPr>
            <w:tcW w:type="dxa" w:w="14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4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4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5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Culture Health Options: Excellent; Good; Fair — monitor; Contaminated / crashing.</w:t>
            </w:r>
          </w:p>
        </w:tc>
        <w:tc>
          <w:tcPr>
            <w:tcW w:type="dxa" w:w="14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4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4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bl>
    <w:p>
      <w:pPr>
        <w:spacing w:after="160"/>
      </w:pPr>
    </w:p>
    <w:p>
      <w:pPr>
        <w:pStyle w:val="Heading2"/>
        <w:keepNext/>
        <w:spacing w:after="140" w:before="360"/>
      </w:pPr>
      <w:bookmarkStart w:name="h_forestry_and_agroforestry" w:id="1"/>
      <w:r>
        <w:rPr>
          <w:rFonts w:ascii="Cambria" w:cs="Cambria" w:eastAsia="Cambria" w:hAnsi="Cambria"/>
          <w:b/>
          <w:bCs/>
          <w:color w:val="1F6B3A"/>
          <w:sz w:val="32"/>
          <w:szCs w:val="32"/>
        </w:rPr>
        <w:t xml:space="preserve">Forestry and Agroforestry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71"/>
        <w:gridCol w:w="1358"/>
        <w:gridCol w:w="1302"/>
        <w:gridCol w:w="1302"/>
        <w:gridCol w:w="1302"/>
        <w:gridCol w:w="1303"/>
      </w:tblGrid>
      <w:tr>
        <w:trPr>
          <w:cantSplit/>
          <w:tblHeader/>
        </w:trPr>
        <w:tc>
          <w:tcPr>
            <w:tcW w:type="dxa" w:w="307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35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30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Unit</w:t>
            </w:r>
          </w:p>
        </w:tc>
        <w:tc>
          <w:tcPr>
            <w:tcW w:type="dxa" w:w="130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130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Normal range</w:t>
            </w:r>
          </w:p>
        </w:tc>
        <w:tc>
          <w:tcPr>
            <w:tcW w:type="dxa" w:w="130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Shown for</w:t>
            </w:r>
          </w:p>
        </w:tc>
      </w:tr>
      <w:tr>
        <w:trPr>
          <w:cantSplit/>
          <w:tblHeader w:val="false"/>
        </w:trPr>
        <w:tc>
          <w:tcPr>
            <w:tcW w:type="dxa" w:w="30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Activity Today Options: Planting; Weeding; Pruning / thinning; Fire-break maintenance; Pest scouting; Watering; Harvest / felling; Other.</w:t>
            </w:r>
          </w:p>
        </w:tc>
        <w:tc>
          <w:tcPr>
            <w:tcW w:type="dxa" w:w="13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3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0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Trees Planted</w:t>
            </w:r>
          </w:p>
        </w:tc>
        <w:tc>
          <w:tcPr>
            <w:tcW w:type="dxa" w:w="13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trees</w:t>
            </w:r>
          </w:p>
        </w:tc>
        <w:tc>
          <w:tcPr>
            <w:tcW w:type="dxa" w:w="13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0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Workers on Site</w:t>
            </w:r>
          </w:p>
        </w:tc>
        <w:tc>
          <w:tcPr>
            <w:tcW w:type="dxa" w:w="13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people</w:t>
            </w:r>
          </w:p>
        </w:tc>
        <w:tc>
          <w:tcPr>
            <w:tcW w:type="dxa" w:w="13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0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Survival Rate (sample)</w:t>
            </w:r>
          </w:p>
        </w:tc>
        <w:tc>
          <w:tcPr>
            <w:tcW w:type="dxa" w:w="13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13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07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Stand Health Options: All healthy; Minor pest / disease; Fire damage; Drought stress; Serious loss — see notes.</w:t>
            </w:r>
          </w:p>
        </w:tc>
        <w:tc>
          <w:tcPr>
            <w:tcW w:type="dxa" w:w="135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3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307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Rainfall</w:t>
            </w:r>
          </w:p>
        </w:tc>
        <w:tc>
          <w:tcPr>
            <w:tcW w:type="dxa" w:w="135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mm</w:t>
            </w:r>
          </w:p>
        </w:tc>
        <w:tc>
          <w:tcPr>
            <w:tcW w:type="dxa" w:w="13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0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bl>
    <w:p>
      <w:pPr>
        <w:spacing w:after="160"/>
      </w:pPr>
    </w:p>
    <w:p>
      <w:pPr>
        <w:pStyle w:val="Heading2"/>
        <w:keepNext/>
        <w:spacing w:after="140" w:before="360"/>
      </w:pPr>
      <w:bookmarkStart w:name="h_agro_processing_2" w:id="1"/>
      <w:r>
        <w:rPr>
          <w:rFonts w:ascii="Cambria" w:cs="Cambria" w:eastAsia="Cambria" w:hAnsi="Cambria"/>
          <w:b/>
          <w:bCs/>
          <w:color w:val="1F6B3A"/>
          <w:sz w:val="32"/>
          <w:szCs w:val="32"/>
        </w:rPr>
        <w:t xml:space="preserve">Agro-Processing</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6"/>
        <w:gridCol w:w="1453"/>
        <w:gridCol w:w="1349"/>
        <w:gridCol w:w="1349"/>
        <w:gridCol w:w="1349"/>
        <w:gridCol w:w="1352"/>
      </w:tblGrid>
      <w:tr>
        <w:trPr>
          <w:cantSplit/>
          <w:tblHeader/>
        </w:trPr>
        <w:tc>
          <w:tcPr>
            <w:tcW w:type="dxa" w:w="278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45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3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Unit</w:t>
            </w:r>
          </w:p>
        </w:tc>
        <w:tc>
          <w:tcPr>
            <w:tcW w:type="dxa" w:w="13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13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Normal range</w:t>
            </w:r>
          </w:p>
        </w:tc>
        <w:tc>
          <w:tcPr>
            <w:tcW w:type="dxa" w:w="135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Shown for</w:t>
            </w:r>
          </w:p>
        </w:tc>
      </w:tr>
      <w:tr>
        <w:trPr>
          <w:cantSplit/>
          <w:tblHeader w:val="false"/>
        </w:trPr>
        <w:tc>
          <w:tcPr>
            <w:tcW w:type="dxa" w:w="27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Raw Input Received</w:t>
            </w:r>
          </w:p>
        </w:tc>
        <w:tc>
          <w:tcPr>
            <w:tcW w:type="dxa" w:w="14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7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Finished Output</w:t>
            </w:r>
          </w:p>
        </w:tc>
        <w:tc>
          <w:tcPr>
            <w:tcW w:type="dxa" w:w="14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3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Yes</w:t>
            </w:r>
          </w:p>
        </w:tc>
        <w:tc>
          <w:tcPr>
            <w:tcW w:type="dxa" w:w="13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7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Waste / Loss</w:t>
            </w:r>
          </w:p>
        </w:tc>
        <w:tc>
          <w:tcPr>
            <w:tcW w:type="dxa" w:w="14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kg</w:t>
            </w:r>
          </w:p>
        </w:tc>
        <w:tc>
          <w:tcPr>
            <w:tcW w:type="dxa" w:w="1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7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Processing Yield — Auto-calculated: output ÷ input × 100</w:t>
            </w:r>
          </w:p>
        </w:tc>
        <w:tc>
          <w:tcPr>
            <w:tcW w:type="dxa" w:w="14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Calculated</w:t>
            </w:r>
          </w:p>
        </w:tc>
        <w:tc>
          <w:tcPr>
            <w:tcW w:type="dxa" w:w="13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t>
            </w:r>
          </w:p>
        </w:tc>
        <w:tc>
          <w:tcPr>
            <w:tcW w:type="dxa" w:w="13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7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Batches Processed</w:t>
            </w:r>
          </w:p>
        </w:tc>
        <w:tc>
          <w:tcPr>
            <w:tcW w:type="dxa" w:w="14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batches</w:t>
            </w:r>
          </w:p>
        </w:tc>
        <w:tc>
          <w:tcPr>
            <w:tcW w:type="dxa" w:w="1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78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Downtime</w:t>
            </w:r>
          </w:p>
        </w:tc>
        <w:tc>
          <w:tcPr>
            <w:tcW w:type="dxa" w:w="145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3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hours</w:t>
            </w:r>
          </w:p>
        </w:tc>
        <w:tc>
          <w:tcPr>
            <w:tcW w:type="dxa" w:w="13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5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78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Quality Check Result Options: Pass — all within spec; Minor deviation — acceptable; Fail — hold batch; Critical failure — destroy.</w:t>
            </w:r>
          </w:p>
        </w:tc>
        <w:tc>
          <w:tcPr>
            <w:tcW w:type="dxa" w:w="145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5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bl>
    <w:p>
      <w:pPr>
        <w:spacing w:after="160"/>
      </w:pPr>
    </w:p>
    <w:p>
      <w:pPr>
        <w:pStyle w:val="Heading2"/>
        <w:keepNext/>
        <w:spacing w:after="140" w:before="360"/>
      </w:pPr>
      <w:bookmarkStart w:name="h_agricultural_services_2" w:id="1"/>
      <w:r>
        <w:rPr>
          <w:rFonts w:ascii="Cambria" w:cs="Cambria" w:eastAsia="Cambria" w:hAnsi="Cambria"/>
          <w:b/>
          <w:bCs/>
          <w:color w:val="1F6B3A"/>
          <w:sz w:val="32"/>
          <w:szCs w:val="32"/>
        </w:rPr>
        <w:t xml:space="preserve">Agricultural Services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97"/>
        <w:gridCol w:w="1447"/>
        <w:gridCol w:w="1417"/>
        <w:gridCol w:w="1391"/>
        <w:gridCol w:w="1391"/>
        <w:gridCol w:w="1395"/>
      </w:tblGrid>
      <w:tr>
        <w:trPr>
          <w:cantSplit/>
          <w:tblHeader/>
        </w:trPr>
        <w:tc>
          <w:tcPr>
            <w:tcW w:type="dxa" w:w="259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Field</w:t>
            </w:r>
          </w:p>
        </w:tc>
        <w:tc>
          <w:tcPr>
            <w:tcW w:type="dxa" w:w="144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Kind</w:t>
            </w:r>
          </w:p>
        </w:tc>
        <w:tc>
          <w:tcPr>
            <w:tcW w:type="dxa" w:w="141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Unit</w:t>
            </w:r>
          </w:p>
        </w:tc>
        <w:tc>
          <w:tcPr>
            <w:tcW w:type="dxa" w:w="139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Required</w:t>
            </w:r>
          </w:p>
        </w:tc>
        <w:tc>
          <w:tcPr>
            <w:tcW w:type="dxa" w:w="139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Normal range</w:t>
            </w:r>
          </w:p>
        </w:tc>
        <w:tc>
          <w:tcPr>
            <w:tcW w:type="dxa" w:w="139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Shown for</w:t>
            </w:r>
          </w:p>
        </w:tc>
      </w:tr>
      <w:tr>
        <w:trPr>
          <w:cantSplit/>
          <w:tblHeader w:val="false"/>
        </w:trPr>
        <w:tc>
          <w:tcPr>
            <w:tcW w:type="dxa" w:w="25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Clients Served</w:t>
            </w:r>
          </w:p>
        </w:tc>
        <w:tc>
          <w:tcPr>
            <w:tcW w:type="dxa" w:w="14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4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clients</w:t>
            </w:r>
          </w:p>
        </w:tc>
        <w:tc>
          <w:tcPr>
            <w:tcW w:type="dxa" w:w="13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5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Hours Worked</w:t>
            </w:r>
          </w:p>
        </w:tc>
        <w:tc>
          <w:tcPr>
            <w:tcW w:type="dxa" w:w="14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4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hours</w:t>
            </w:r>
          </w:p>
        </w:tc>
        <w:tc>
          <w:tcPr>
            <w:tcW w:type="dxa" w:w="13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5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Revenue Collected</w:t>
            </w:r>
          </w:p>
        </w:tc>
        <w:tc>
          <w:tcPr>
            <w:tcW w:type="dxa" w:w="14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4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currency</w:t>
            </w:r>
          </w:p>
        </w:tc>
        <w:tc>
          <w:tcPr>
            <w:tcW w:type="dxa" w:w="13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5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Pending Invoices</w:t>
            </w:r>
          </w:p>
        </w:tc>
        <w:tc>
          <w:tcPr>
            <w:tcW w:type="dxa" w:w="14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Number</w:t>
            </w:r>
          </w:p>
        </w:tc>
        <w:tc>
          <w:tcPr>
            <w:tcW w:type="dxa" w:w="141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invoices</w:t>
            </w:r>
          </w:p>
        </w:tc>
        <w:tc>
          <w:tcPr>
            <w:tcW w:type="dxa" w:w="13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r>
        <w:trPr>
          <w:cantSplit/>
          <w:tblHeader w:val="false"/>
        </w:trPr>
        <w:tc>
          <w:tcPr>
            <w:tcW w:type="dxa" w:w="25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Service Type Options: Consultation; Field visit; Training; Lab test; Advisory call; Other.</w:t>
            </w:r>
          </w:p>
        </w:tc>
        <w:tc>
          <w:tcPr>
            <w:tcW w:type="dxa" w:w="14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Choice</w:t>
            </w:r>
          </w:p>
        </w:tc>
        <w:tc>
          <w:tcPr>
            <w:tcW w:type="dxa" w:w="141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rPr>
              <w:t xml:space="preserve"/>
            </w:r>
          </w:p>
        </w:tc>
        <w:tc>
          <w:tcPr>
            <w:tcW w:type="dxa" w:w="13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all</w:t>
            </w:r>
          </w:p>
        </w:tc>
      </w:tr>
    </w:tbl>
    <w:p>
      <w:pPr>
        <w:spacing w:after="160"/>
      </w:pPr>
    </w:p>
    <w:p>
      <w:pPr>
        <w:pStyle w:val="Heading2"/>
        <w:keepNext/>
        <w:spacing w:after="140" w:before="360"/>
      </w:pPr>
      <w:bookmarkStart w:name="h_categories_without_a_specific_form" w:id="1"/>
      <w:r>
        <w:rPr>
          <w:rFonts w:ascii="Cambria" w:cs="Cambria" w:eastAsia="Cambria" w:hAnsi="Cambria"/>
          <w:b/>
          <w:bCs/>
          <w:color w:val="1F6B3A"/>
          <w:sz w:val="32"/>
          <w:szCs w:val="32"/>
        </w:rPr>
        <w:t xml:space="preserve">Categories without a specific form</w:t>
      </w:r>
      <w:bookmarkEnd w:id="1"/>
    </w:p>
    <w:p>
      <w:pPr>
        <w:spacing w:after="120" w:line="290"/>
      </w:pPr>
      <w:r>
        <w:rPr>
          <w:rFonts w:ascii="Calibri" w:cs="Calibri" w:eastAsia="Calibri" w:hAnsi="Calibri"/>
          <w:color w:val="1F2A24"/>
          <w:sz w:val="21"/>
          <w:szCs w:val="21"/>
        </w:rPr>
        <w:t xml:space="preserve">If a template belongs to a category that has no form of its own, the Daily Log offers </w:t>
      </w:r>
      <w:r>
        <w:rPr>
          <w:rFonts w:ascii="Calibri" w:cs="Calibri" w:eastAsia="Calibri" w:hAnsi="Calibri"/>
          <w:b/>
          <w:bCs/>
          <w:color w:val="1F2A24"/>
          <w:sz w:val="21"/>
          <w:szCs w:val="21"/>
        </w:rPr>
        <w:t xml:space="preserve">Activity Today</w:t>
      </w:r>
      <w:r>
        <w:rPr>
          <w:rFonts w:ascii="Calibri" w:cs="Calibri" w:eastAsia="Calibri" w:hAnsi="Calibri"/>
          <w:color w:val="1F2A24"/>
          <w:sz w:val="21"/>
          <w:szCs w:val="21"/>
        </w:rPr>
        <w:t xml:space="preserve"> (text) and </w:t>
      </w:r>
      <w:r>
        <w:rPr>
          <w:rFonts w:ascii="Calibri" w:cs="Calibri" w:eastAsia="Calibri" w:hAnsi="Calibri"/>
          <w:b/>
          <w:bCs/>
          <w:color w:val="1F2A24"/>
          <w:sz w:val="21"/>
          <w:szCs w:val="21"/>
        </w:rPr>
        <w:t xml:space="preserve">Workers on Site</w:t>
      </w:r>
      <w:r>
        <w:rPr>
          <w:rFonts w:ascii="Calibri" w:cs="Calibri" w:eastAsia="Calibri" w:hAnsi="Calibri"/>
          <w:color w:val="1F2A24"/>
          <w:sz w:val="21"/>
          <w:szCs w:val="21"/>
        </w:rPr>
        <w:t xml:space="preserve"> (number). You can add your own fields (Part 2).</w:t>
      </w:r>
    </w:p>
    <w:p>
      <w:pPr>
        <w:pStyle w:val="Heading1"/>
        <w:keepNext/>
        <w:pageBreakBefore/>
        <w:pBdr>
          <w:bottom w:val="single" w:color="B9CDBF" w:sz="12" w:space="6"/>
        </w:pBdr>
        <w:spacing w:after="200" w:before="0"/>
      </w:pPr>
      <w:bookmarkStart w:name="h_appendix_c_cycle_types_by_category" w:id="1"/>
      <w:r>
        <w:rPr>
          <w:rFonts w:ascii="Cambria" w:cs="Cambria" w:eastAsia="Cambria" w:hAnsi="Cambria"/>
          <w:b/>
          <w:bCs/>
          <w:color w:val="0F3D24"/>
          <w:sz w:val="44"/>
          <w:szCs w:val="44"/>
        </w:rPr>
        <w:t xml:space="preserve">Appendix C — Cycle Types by Category</w:t>
      </w:r>
      <w:bookmarkEnd w:id="1"/>
    </w:p>
    <w:p>
      <w:pPr>
        <w:spacing w:after="120" w:line="290"/>
      </w:pPr>
      <w:r>
        <w:rPr>
          <w:rFonts w:ascii="Calibri" w:cs="Calibri" w:eastAsia="Calibri" w:hAnsi="Calibri"/>
          <w:color w:val="1F2A24"/>
          <w:sz w:val="21"/>
          <w:szCs w:val="21"/>
        </w:rPr>
        <w:t xml:space="preserve">When you start a cycle you choose a cycle type. It decides which daily fields show and gives the cycle a sensible expected length. Typical days is the length the app suggests; you can change dates.</w:t>
      </w:r>
    </w:p>
    <w:p>
      <w:pPr>
        <w:pStyle w:val="Heading2"/>
        <w:keepNext/>
        <w:spacing w:after="140" w:before="360"/>
      </w:pPr>
      <w:bookmarkStart w:name="h_poultry_and_birds_2" w:id="1"/>
      <w:r>
        <w:rPr>
          <w:rFonts w:ascii="Cambria" w:cs="Cambria" w:eastAsia="Cambria" w:hAnsi="Cambria"/>
          <w:b/>
          <w:bCs/>
          <w:color w:val="1F6B3A"/>
          <w:sz w:val="32"/>
          <w:szCs w:val="32"/>
        </w:rPr>
        <w:t xml:space="preserve">Poultry and Birds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6"/>
        <w:gridCol w:w="4672"/>
        <w:gridCol w:w="1940"/>
      </w:tblGrid>
      <w:tr>
        <w:trPr>
          <w:cantSplit/>
          <w:tblHeader/>
        </w:trPr>
        <w:tc>
          <w:tcPr>
            <w:tcW w:type="dxa" w:w="302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Cycle type</w:t>
            </w:r>
          </w:p>
        </w:tc>
        <w:tc>
          <w:tcPr>
            <w:tcW w:type="dxa" w:w="467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w:t>
            </w:r>
          </w:p>
        </w:tc>
        <w:tc>
          <w:tcPr>
            <w:tcW w:type="dxa" w:w="194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Typical days</w:t>
            </w:r>
          </w:p>
        </w:tc>
      </w:tr>
      <w:tr>
        <w:trPr>
          <w:cantSplit/>
          <w:tblHeader w:val="false"/>
        </w:trPr>
        <w:tc>
          <w:tcPr>
            <w:tcW w:type="dxa" w:w="30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Broiler Grow-Out</w:t>
            </w:r>
          </w:p>
        </w:tc>
        <w:tc>
          <w:tcPr>
            <w:tcW w:type="dxa" w:w="46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Day-old chicks → live weight / slaughter. Typically 35–45 days.</w:t>
            </w:r>
          </w:p>
        </w:tc>
        <w:tc>
          <w:tcPr>
            <w:tcW w:type="dxa" w:w="19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42</w:t>
            </w:r>
          </w:p>
        </w:tc>
      </w:tr>
      <w:tr>
        <w:trPr>
          <w:cantSplit/>
          <w:tblHeader w:val="false"/>
        </w:trPr>
        <w:tc>
          <w:tcPr>
            <w:tcW w:type="dxa" w:w="30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Layer — from Day-Old</w:t>
            </w:r>
          </w:p>
        </w:tc>
        <w:tc>
          <w:tcPr>
            <w:tcW w:type="dxa" w:w="46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Day-old chicks → pullets → full lay. Includes brooding &amp; growing phases.</w:t>
            </w:r>
          </w:p>
        </w:tc>
        <w:tc>
          <w:tcPr>
            <w:tcW w:type="dxa" w:w="19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500</w:t>
            </w:r>
          </w:p>
        </w:tc>
      </w:tr>
      <w:tr>
        <w:trPr>
          <w:cantSplit/>
          <w:tblHeader w:val="false"/>
        </w:trPr>
        <w:tc>
          <w:tcPr>
            <w:tcW w:type="dxa" w:w="30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Layer — from Point-of-Lay</w:t>
            </w:r>
          </w:p>
        </w:tc>
        <w:tc>
          <w:tcPr>
            <w:tcW w:type="dxa" w:w="46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Start with 18-week+ pullets ready to lay.</w:t>
            </w:r>
          </w:p>
        </w:tc>
        <w:tc>
          <w:tcPr>
            <w:tcW w:type="dxa" w:w="19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380</w:t>
            </w:r>
          </w:p>
        </w:tc>
      </w:tr>
      <w:tr>
        <w:trPr>
          <w:cantSplit/>
          <w:tblHeader w:val="false"/>
        </w:trPr>
        <w:tc>
          <w:tcPr>
            <w:tcW w:type="dxa" w:w="30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Layer — Continuing Flock</w:t>
            </w:r>
          </w:p>
        </w:tc>
        <w:tc>
          <w:tcPr>
            <w:tcW w:type="dxa" w:w="46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Already-laying flock, tracking ongoing production season.</w:t>
            </w:r>
          </w:p>
        </w:tc>
        <w:tc>
          <w:tcPr>
            <w:tcW w:type="dxa" w:w="19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90</w:t>
            </w:r>
          </w:p>
        </w:tc>
      </w:tr>
      <w:tr>
        <w:trPr>
          <w:cantSplit/>
          <w:tblHeader w:val="false"/>
        </w:trPr>
        <w:tc>
          <w:tcPr>
            <w:tcW w:type="dxa" w:w="30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Egg Incubation &amp; Hatch</w:t>
            </w:r>
          </w:p>
        </w:tc>
        <w:tc>
          <w:tcPr>
            <w:tcW w:type="dxa" w:w="46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Set fertile eggs → candle → lock-down → hatch → chick grading.</w:t>
            </w:r>
          </w:p>
        </w:tc>
        <w:tc>
          <w:tcPr>
            <w:tcW w:type="dxa" w:w="19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22</w:t>
            </w:r>
          </w:p>
        </w:tc>
      </w:tr>
      <w:tr>
        <w:trPr>
          <w:cantSplit/>
          <w:tblHeader w:val="false"/>
        </w:trPr>
        <w:tc>
          <w:tcPr>
            <w:tcW w:type="dxa" w:w="30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Breeder Flock</w:t>
            </w:r>
          </w:p>
        </w:tc>
        <w:tc>
          <w:tcPr>
            <w:tcW w:type="dxa" w:w="46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Roosters + hens managed for fertile egg production.</w:t>
            </w:r>
          </w:p>
        </w:tc>
        <w:tc>
          <w:tcPr>
            <w:tcW w:type="dxa" w:w="19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365</w:t>
            </w:r>
          </w:p>
        </w:tc>
      </w:tr>
      <w:tr>
        <w:trPr>
          <w:cantSplit/>
          <w:tblHeader w:val="false"/>
        </w:trPr>
        <w:tc>
          <w:tcPr>
            <w:tcW w:type="dxa" w:w="30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Turkey Grow-Out</w:t>
            </w:r>
          </w:p>
        </w:tc>
        <w:tc>
          <w:tcPr>
            <w:tcW w:type="dxa" w:w="46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Poults → market weight. Typically 16–20 weeks.</w:t>
            </w:r>
          </w:p>
        </w:tc>
        <w:tc>
          <w:tcPr>
            <w:tcW w:type="dxa" w:w="19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120</w:t>
            </w:r>
          </w:p>
        </w:tc>
      </w:tr>
      <w:tr>
        <w:trPr>
          <w:cantSplit/>
          <w:tblHeader w:val="false"/>
        </w:trPr>
        <w:tc>
          <w:tcPr>
            <w:tcW w:type="dxa" w:w="302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Duck Cycle</w:t>
            </w:r>
          </w:p>
        </w:tc>
        <w:tc>
          <w:tcPr>
            <w:tcW w:type="dxa" w:w="46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Ducklings → meat or layer production.</w:t>
            </w:r>
          </w:p>
        </w:tc>
        <w:tc>
          <w:tcPr>
            <w:tcW w:type="dxa" w:w="194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60</w:t>
            </w:r>
          </w:p>
        </w:tc>
      </w:tr>
      <w:tr>
        <w:trPr>
          <w:cantSplit/>
          <w:tblHeader w:val="false"/>
        </w:trPr>
        <w:tc>
          <w:tcPr>
            <w:tcW w:type="dxa" w:w="302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Quail Cycle</w:t>
            </w:r>
          </w:p>
        </w:tc>
        <w:tc>
          <w:tcPr>
            <w:tcW w:type="dxa" w:w="46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Quail chicks → eggs or meat.</w:t>
            </w:r>
          </w:p>
        </w:tc>
        <w:tc>
          <w:tcPr>
            <w:tcW w:type="dxa" w:w="194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90</w:t>
            </w:r>
          </w:p>
        </w:tc>
      </w:tr>
    </w:tbl>
    <w:p>
      <w:pPr>
        <w:spacing w:after="160"/>
      </w:pPr>
    </w:p>
    <w:p>
      <w:pPr>
        <w:pStyle w:val="Heading2"/>
        <w:keepNext/>
        <w:spacing w:after="140" w:before="360"/>
      </w:pPr>
      <w:bookmarkStart w:name="h_livestock_3" w:id="1"/>
      <w:r>
        <w:rPr>
          <w:rFonts w:ascii="Cambria" w:cs="Cambria" w:eastAsia="Cambria" w:hAnsi="Cambria"/>
          <w:b/>
          <w:bCs/>
          <w:color w:val="1F6B3A"/>
          <w:sz w:val="32"/>
          <w:szCs w:val="32"/>
        </w:rPr>
        <w:t xml:space="preserve">Livestock</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9"/>
        <w:gridCol w:w="4707"/>
        <w:gridCol w:w="1962"/>
      </w:tblGrid>
      <w:tr>
        <w:trPr>
          <w:cantSplit/>
          <w:tblHeader/>
        </w:trPr>
        <w:tc>
          <w:tcPr>
            <w:tcW w:type="dxa" w:w="296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Cycle type</w:t>
            </w:r>
          </w:p>
        </w:tc>
        <w:tc>
          <w:tcPr>
            <w:tcW w:type="dxa" w:w="470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w:t>
            </w:r>
          </w:p>
        </w:tc>
        <w:tc>
          <w:tcPr>
            <w:tcW w:type="dxa" w:w="196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Typical days</w:t>
            </w:r>
          </w:p>
        </w:tc>
      </w:tr>
      <w:tr>
        <w:trPr>
          <w:cantSplit/>
          <w:tblHeader w:val="false"/>
        </w:trPr>
        <w:tc>
          <w:tcPr>
            <w:tcW w:type="dxa" w:w="29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Dairy Production Season</w:t>
            </w:r>
          </w:p>
        </w:tc>
        <w:tc>
          <w:tcPr>
            <w:tcW w:type="dxa" w:w="47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Track lactation, milk yield, breeding and dry-off for a dairy herd.</w:t>
            </w:r>
          </w:p>
        </w:tc>
        <w:tc>
          <w:tcPr>
            <w:tcW w:type="dxa" w:w="19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305</w:t>
            </w:r>
          </w:p>
        </w:tc>
      </w:tr>
      <w:tr>
        <w:trPr>
          <w:cantSplit/>
          <w:tblHeader w:val="false"/>
        </w:trPr>
        <w:tc>
          <w:tcPr>
            <w:tcW w:type="dxa" w:w="29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Beef Grow-Out</w:t>
            </w:r>
          </w:p>
        </w:tc>
        <w:tc>
          <w:tcPr>
            <w:tcW w:type="dxa" w:w="47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Weaners / stockers → slaughter weight.</w:t>
            </w:r>
          </w:p>
        </w:tc>
        <w:tc>
          <w:tcPr>
            <w:tcW w:type="dxa" w:w="19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180</w:t>
            </w:r>
          </w:p>
        </w:tc>
      </w:tr>
      <w:tr>
        <w:trPr>
          <w:cantSplit/>
          <w:tblHeader w:val="false"/>
        </w:trPr>
        <w:tc>
          <w:tcPr>
            <w:tcW w:type="dxa" w:w="29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Pig Grow-Out</w:t>
            </w:r>
          </w:p>
        </w:tc>
        <w:tc>
          <w:tcPr>
            <w:tcW w:type="dxa" w:w="47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Weaners → market weight. Typically 16–20 weeks post-weaning.</w:t>
            </w:r>
          </w:p>
        </w:tc>
        <w:tc>
          <w:tcPr>
            <w:tcW w:type="dxa" w:w="19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120</w:t>
            </w:r>
          </w:p>
        </w:tc>
      </w:tr>
      <w:tr>
        <w:trPr>
          <w:cantSplit/>
          <w:tblHeader w:val="false"/>
        </w:trPr>
        <w:tc>
          <w:tcPr>
            <w:tcW w:type="dxa" w:w="29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Sow Farrowing Cycle</w:t>
            </w:r>
          </w:p>
        </w:tc>
        <w:tc>
          <w:tcPr>
            <w:tcW w:type="dxa" w:w="47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Pregnancy → farrowing → weaning for a sow or group of sows.</w:t>
            </w:r>
          </w:p>
        </w:tc>
        <w:tc>
          <w:tcPr>
            <w:tcW w:type="dxa" w:w="19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90</w:t>
            </w:r>
          </w:p>
        </w:tc>
      </w:tr>
      <w:tr>
        <w:trPr>
          <w:cantSplit/>
          <w:tblHeader w:val="false"/>
        </w:trPr>
        <w:tc>
          <w:tcPr>
            <w:tcW w:type="dxa" w:w="29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Goat Production Season</w:t>
            </w:r>
          </w:p>
        </w:tc>
        <w:tc>
          <w:tcPr>
            <w:tcW w:type="dxa" w:w="47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Dairy or meat goats — kidding, milking, or grow-out.</w:t>
            </w:r>
          </w:p>
        </w:tc>
        <w:tc>
          <w:tcPr>
            <w:tcW w:type="dxa" w:w="19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180</w:t>
            </w:r>
          </w:p>
        </w:tc>
      </w:tr>
      <w:tr>
        <w:trPr>
          <w:cantSplit/>
          <w:tblHeader w:val="false"/>
        </w:trPr>
        <w:tc>
          <w:tcPr>
            <w:tcW w:type="dxa" w:w="29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Sheep Season</w:t>
            </w:r>
          </w:p>
        </w:tc>
        <w:tc>
          <w:tcPr>
            <w:tcW w:type="dxa" w:w="470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Lambing or meat lamb grow-out.</w:t>
            </w:r>
          </w:p>
        </w:tc>
        <w:tc>
          <w:tcPr>
            <w:tcW w:type="dxa" w:w="196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120</w:t>
            </w:r>
          </w:p>
        </w:tc>
      </w:tr>
      <w:tr>
        <w:trPr>
          <w:cantSplit/>
          <w:tblHeader w:val="false"/>
        </w:trPr>
        <w:tc>
          <w:tcPr>
            <w:tcW w:type="dxa" w:w="29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Rabbit Batch</w:t>
            </w:r>
          </w:p>
        </w:tc>
        <w:tc>
          <w:tcPr>
            <w:tcW w:type="dxa" w:w="470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Kits at weaning → market weight. Typically 70–90 days.</w:t>
            </w:r>
          </w:p>
        </w:tc>
        <w:tc>
          <w:tcPr>
            <w:tcW w:type="dxa" w:w="196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80</w:t>
            </w:r>
          </w:p>
        </w:tc>
      </w:tr>
    </w:tbl>
    <w:p>
      <w:pPr>
        <w:spacing w:after="160"/>
      </w:pPr>
    </w:p>
    <w:p>
      <w:pPr>
        <w:pStyle w:val="Heading2"/>
        <w:keepNext/>
        <w:spacing w:after="140" w:before="360"/>
      </w:pPr>
      <w:bookmarkStart w:name="h_aquaculture_3" w:id="1"/>
      <w:r>
        <w:rPr>
          <w:rFonts w:ascii="Cambria" w:cs="Cambria" w:eastAsia="Cambria" w:hAnsi="Cambria"/>
          <w:b/>
          <w:bCs/>
          <w:color w:val="1F6B3A"/>
          <w:sz w:val="32"/>
          <w:szCs w:val="32"/>
        </w:rPr>
        <w:t xml:space="preserve">Aquaculture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7"/>
        <w:gridCol w:w="4687"/>
        <w:gridCol w:w="1964"/>
      </w:tblGrid>
      <w:tr>
        <w:trPr>
          <w:cantSplit/>
          <w:tblHeader/>
        </w:trPr>
        <w:tc>
          <w:tcPr>
            <w:tcW w:type="dxa" w:w="298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Cycle type</w:t>
            </w:r>
          </w:p>
        </w:tc>
        <w:tc>
          <w:tcPr>
            <w:tcW w:type="dxa" w:w="468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w:t>
            </w:r>
          </w:p>
        </w:tc>
        <w:tc>
          <w:tcPr>
            <w:tcW w:type="dxa" w:w="196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Typical days</w:t>
            </w:r>
          </w:p>
        </w:tc>
      </w:tr>
      <w:tr>
        <w:trPr>
          <w:cantSplit/>
          <w:tblHeader w:val="false"/>
        </w:trPr>
        <w:tc>
          <w:tcPr>
            <w:tcW w:type="dxa" w:w="29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Pond Grow-Out</w:t>
            </w:r>
          </w:p>
        </w:tc>
        <w:tc>
          <w:tcPr>
            <w:tcW w:type="dxa" w:w="46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Fingerlings stocked into pond → harvest weight.</w:t>
            </w:r>
          </w:p>
        </w:tc>
        <w:tc>
          <w:tcPr>
            <w:tcW w:type="dxa" w:w="19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180</w:t>
            </w:r>
          </w:p>
        </w:tc>
      </w:tr>
      <w:tr>
        <w:trPr>
          <w:cantSplit/>
          <w:tblHeader w:val="false"/>
        </w:trPr>
        <w:tc>
          <w:tcPr>
            <w:tcW w:type="dxa" w:w="29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Cage Culture</w:t>
            </w:r>
          </w:p>
        </w:tc>
        <w:tc>
          <w:tcPr>
            <w:tcW w:type="dxa" w:w="46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Fish in floating cages in a lake or dam.</w:t>
            </w:r>
          </w:p>
        </w:tc>
        <w:tc>
          <w:tcPr>
            <w:tcW w:type="dxa" w:w="19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150</w:t>
            </w:r>
          </w:p>
        </w:tc>
      </w:tr>
      <w:tr>
        <w:trPr>
          <w:cantSplit/>
          <w:tblHeader w:val="false"/>
        </w:trPr>
        <w:tc>
          <w:tcPr>
            <w:tcW w:type="dxa" w:w="29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Tank / RAS System</w:t>
            </w:r>
          </w:p>
        </w:tc>
        <w:tc>
          <w:tcPr>
            <w:tcW w:type="dxa" w:w="46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Recirculating aquaculture system — controlled indoor environment.</w:t>
            </w:r>
          </w:p>
        </w:tc>
        <w:tc>
          <w:tcPr>
            <w:tcW w:type="dxa" w:w="19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120</w:t>
            </w:r>
          </w:p>
        </w:tc>
      </w:tr>
      <w:tr>
        <w:trPr>
          <w:cantSplit/>
          <w:tblHeader w:val="false"/>
        </w:trPr>
        <w:tc>
          <w:tcPr>
            <w:tcW w:type="dxa" w:w="29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Shrimp Pond Cycle</w:t>
            </w:r>
          </w:p>
        </w:tc>
        <w:tc>
          <w:tcPr>
            <w:tcW w:type="dxa" w:w="46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Post-larvae stocking → harvest. Typically 90–120 days.</w:t>
            </w:r>
          </w:p>
        </w:tc>
        <w:tc>
          <w:tcPr>
            <w:tcW w:type="dxa" w:w="19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100</w:t>
            </w:r>
          </w:p>
        </w:tc>
      </w:tr>
      <w:tr>
        <w:trPr>
          <w:cantSplit/>
          <w:tblHeader w:val="false"/>
        </w:trPr>
        <w:tc>
          <w:tcPr>
            <w:tcW w:type="dxa" w:w="29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Aquaponics Cycle</w:t>
            </w:r>
          </w:p>
        </w:tc>
        <w:tc>
          <w:tcPr>
            <w:tcW w:type="dxa" w:w="46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Fish + plants in a closed-loop system.</w:t>
            </w:r>
          </w:p>
        </w:tc>
        <w:tc>
          <w:tcPr>
            <w:tcW w:type="dxa" w:w="196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120</w:t>
            </w:r>
          </w:p>
        </w:tc>
      </w:tr>
      <w:tr>
        <w:trPr>
          <w:cantSplit/>
          <w:tblHeader w:val="false"/>
        </w:trPr>
        <w:tc>
          <w:tcPr>
            <w:tcW w:type="dxa" w:w="29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Hatchery / Nursery Cycle</w:t>
            </w:r>
          </w:p>
        </w:tc>
        <w:tc>
          <w:tcPr>
            <w:tcW w:type="dxa" w:w="46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Broodstock conditioning → spawning → larvae rearing → fingerlings.</w:t>
            </w:r>
          </w:p>
        </w:tc>
        <w:tc>
          <w:tcPr>
            <w:tcW w:type="dxa" w:w="196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45</w:t>
            </w:r>
          </w:p>
        </w:tc>
      </w:tr>
    </w:tbl>
    <w:p>
      <w:pPr>
        <w:spacing w:after="160"/>
      </w:pPr>
    </w:p>
    <w:p>
      <w:pPr>
        <w:pStyle w:val="Heading2"/>
        <w:keepNext/>
        <w:spacing w:after="140" w:before="360"/>
      </w:pPr>
      <w:bookmarkStart w:name="h_crops_and_grains_2" w:id="1"/>
      <w:r>
        <w:rPr>
          <w:rFonts w:ascii="Cambria" w:cs="Cambria" w:eastAsia="Cambria" w:hAnsi="Cambria"/>
          <w:b/>
          <w:bCs/>
          <w:color w:val="1F6B3A"/>
          <w:sz w:val="32"/>
          <w:szCs w:val="32"/>
        </w:rPr>
        <w:t xml:space="preserve">Crops and Grains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74"/>
        <w:gridCol w:w="4781"/>
        <w:gridCol w:w="1983"/>
      </w:tblGrid>
      <w:tr>
        <w:trPr>
          <w:cantSplit/>
          <w:tblHeader/>
        </w:trPr>
        <w:tc>
          <w:tcPr>
            <w:tcW w:type="dxa" w:w="287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Cycle type</w:t>
            </w:r>
          </w:p>
        </w:tc>
        <w:tc>
          <w:tcPr>
            <w:tcW w:type="dxa" w:w="478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w:t>
            </w:r>
          </w:p>
        </w:tc>
        <w:tc>
          <w:tcPr>
            <w:tcW w:type="dxa" w:w="198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Typical days</w:t>
            </w:r>
          </w:p>
        </w:tc>
      </w:tr>
      <w:tr>
        <w:trPr>
          <w:cantSplit/>
          <w:tblHeader w:val="false"/>
        </w:trPr>
        <w:tc>
          <w:tcPr>
            <w:tcW w:type="dxa" w:w="28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Rain-Fed Season</w:t>
            </w:r>
          </w:p>
        </w:tc>
        <w:tc>
          <w:tcPr>
            <w:tcW w:type="dxa" w:w="47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Single rainy-season crop — maize, sorghum, groundnuts etc.</w:t>
            </w:r>
          </w:p>
        </w:tc>
        <w:tc>
          <w:tcPr>
            <w:tcW w:type="dxa" w:w="19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120</w:t>
            </w:r>
          </w:p>
        </w:tc>
      </w:tr>
      <w:tr>
        <w:trPr>
          <w:cantSplit/>
          <w:tblHeader w:val="false"/>
        </w:trPr>
        <w:tc>
          <w:tcPr>
            <w:tcW w:type="dxa" w:w="28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Irrigated Season</w:t>
            </w:r>
          </w:p>
        </w:tc>
        <w:tc>
          <w:tcPr>
            <w:tcW w:type="dxa" w:w="478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Irrigated crop — can span any calendar period.</w:t>
            </w:r>
          </w:p>
        </w:tc>
        <w:tc>
          <w:tcPr>
            <w:tcW w:type="dxa" w:w="19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90</w:t>
            </w:r>
          </w:p>
        </w:tc>
      </w:tr>
      <w:tr>
        <w:trPr>
          <w:cantSplit/>
          <w:tblHeader w:val="false"/>
        </w:trPr>
        <w:tc>
          <w:tcPr>
            <w:tcW w:type="dxa" w:w="287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Nursery / Seedbed</w:t>
            </w:r>
          </w:p>
        </w:tc>
        <w:tc>
          <w:tcPr>
            <w:tcW w:type="dxa" w:w="478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Seed germination and seedling raising before transplanting.</w:t>
            </w:r>
          </w:p>
        </w:tc>
        <w:tc>
          <w:tcPr>
            <w:tcW w:type="dxa" w:w="198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30</w:t>
            </w:r>
          </w:p>
        </w:tc>
      </w:tr>
      <w:tr>
        <w:trPr>
          <w:cantSplit/>
          <w:tblHeader w:val="false"/>
        </w:trPr>
        <w:tc>
          <w:tcPr>
            <w:tcW w:type="dxa" w:w="287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Ratoon Crop</w:t>
            </w:r>
          </w:p>
        </w:tc>
        <w:tc>
          <w:tcPr>
            <w:tcW w:type="dxa" w:w="478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Second harvest from the same root system (sugarcane, banana).</w:t>
            </w:r>
          </w:p>
        </w:tc>
        <w:tc>
          <w:tcPr>
            <w:tcW w:type="dxa" w:w="198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180</w:t>
            </w:r>
          </w:p>
        </w:tc>
      </w:tr>
    </w:tbl>
    <w:p>
      <w:pPr>
        <w:spacing w:after="160"/>
      </w:pPr>
    </w:p>
    <w:p>
      <w:pPr>
        <w:pStyle w:val="Heading2"/>
        <w:keepNext/>
        <w:spacing w:after="140" w:before="360"/>
      </w:pPr>
      <w:bookmarkStart w:name="h_horticulture_and_vegetables_2" w:id="1"/>
      <w:r>
        <w:rPr>
          <w:rFonts w:ascii="Cambria" w:cs="Cambria" w:eastAsia="Cambria" w:hAnsi="Cambria"/>
          <w:b/>
          <w:bCs/>
          <w:color w:val="1F6B3A"/>
          <w:sz w:val="32"/>
          <w:szCs w:val="32"/>
        </w:rPr>
        <w:t xml:space="preserve">Horticulture and Vegetables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9"/>
        <w:gridCol w:w="4828"/>
        <w:gridCol w:w="1941"/>
      </w:tblGrid>
      <w:tr>
        <w:trPr>
          <w:cantSplit/>
          <w:tblHeader/>
        </w:trPr>
        <w:tc>
          <w:tcPr>
            <w:tcW w:type="dxa" w:w="286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Cycle type</w:t>
            </w:r>
          </w:p>
        </w:tc>
        <w:tc>
          <w:tcPr>
            <w:tcW w:type="dxa" w:w="482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w:t>
            </w:r>
          </w:p>
        </w:tc>
        <w:tc>
          <w:tcPr>
            <w:tcW w:type="dxa" w:w="194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Typical days</w:t>
            </w:r>
          </w:p>
        </w:tc>
      </w:tr>
      <w:tr>
        <w:trPr>
          <w:cantSplit/>
          <w:tblHeader w:val="false"/>
        </w:trPr>
        <w:tc>
          <w:tcPr>
            <w:tcW w:type="dxa" w:w="28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Transplant Cycle</w:t>
            </w:r>
          </w:p>
        </w:tc>
        <w:tc>
          <w:tcPr>
            <w:tcW w:type="dxa" w:w="48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Seedling transplant → harvest. For tomato, cabbage, kale, pepper.</w:t>
            </w:r>
          </w:p>
        </w:tc>
        <w:tc>
          <w:tcPr>
            <w:tcW w:type="dxa" w:w="19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90</w:t>
            </w:r>
          </w:p>
        </w:tc>
      </w:tr>
      <w:tr>
        <w:trPr>
          <w:cantSplit/>
          <w:tblHeader w:val="false"/>
        </w:trPr>
        <w:tc>
          <w:tcPr>
            <w:tcW w:type="dxa" w:w="28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Direct-Sown Crop</w:t>
            </w:r>
          </w:p>
        </w:tc>
        <w:tc>
          <w:tcPr>
            <w:tcW w:type="dxa" w:w="482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Seed direct in field — carrot, beetroot, onion, watermelon.</w:t>
            </w:r>
          </w:p>
        </w:tc>
        <w:tc>
          <w:tcPr>
            <w:tcW w:type="dxa" w:w="194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75</w:t>
            </w:r>
          </w:p>
        </w:tc>
      </w:tr>
      <w:tr>
        <w:trPr>
          <w:cantSplit/>
          <w:tblHeader w:val="false"/>
        </w:trPr>
        <w:tc>
          <w:tcPr>
            <w:tcW w:type="dxa" w:w="28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Perennial Season</w:t>
            </w:r>
          </w:p>
        </w:tc>
        <w:tc>
          <w:tcPr>
            <w:tcW w:type="dxa" w:w="482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Track a growing season on a perennial vegetable (chilli, eggplant).</w:t>
            </w:r>
          </w:p>
        </w:tc>
        <w:tc>
          <w:tcPr>
            <w:tcW w:type="dxa" w:w="194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120</w:t>
            </w:r>
          </w:p>
        </w:tc>
      </w:tr>
    </w:tbl>
    <w:p>
      <w:pPr>
        <w:spacing w:after="160"/>
      </w:pPr>
    </w:p>
    <w:p>
      <w:pPr>
        <w:pStyle w:val="Heading2"/>
        <w:keepNext/>
        <w:spacing w:after="140" w:before="360"/>
      </w:pPr>
      <w:bookmarkStart w:name="h_greenhouse_3" w:id="1"/>
      <w:r>
        <w:rPr>
          <w:rFonts w:ascii="Cambria" w:cs="Cambria" w:eastAsia="Cambria" w:hAnsi="Cambria"/>
          <w:b/>
          <w:bCs/>
          <w:color w:val="1F6B3A"/>
          <w:sz w:val="32"/>
          <w:szCs w:val="32"/>
        </w:rPr>
        <w:t xml:space="preserve">Greenhouse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76"/>
        <w:gridCol w:w="4727"/>
        <w:gridCol w:w="1935"/>
      </w:tblGrid>
      <w:tr>
        <w:trPr>
          <w:cantSplit/>
          <w:tblHeader/>
        </w:trPr>
        <w:tc>
          <w:tcPr>
            <w:tcW w:type="dxa" w:w="297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Cycle type</w:t>
            </w:r>
          </w:p>
        </w:tc>
        <w:tc>
          <w:tcPr>
            <w:tcW w:type="dxa" w:w="472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w:t>
            </w:r>
          </w:p>
        </w:tc>
        <w:tc>
          <w:tcPr>
            <w:tcW w:type="dxa" w:w="193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Typical days</w:t>
            </w:r>
          </w:p>
        </w:tc>
      </w:tr>
      <w:tr>
        <w:trPr>
          <w:cantSplit/>
          <w:tblHeader w:val="false"/>
        </w:trPr>
        <w:tc>
          <w:tcPr>
            <w:tcW w:type="dxa" w:w="29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Hydroponic Cycle</w:t>
            </w:r>
          </w:p>
        </w:tc>
        <w:tc>
          <w:tcPr>
            <w:tcW w:type="dxa" w:w="47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NFT, DWC, or drip lettuce / herbs / spinach cycle.</w:t>
            </w:r>
          </w:p>
        </w:tc>
        <w:tc>
          <w:tcPr>
            <w:tcW w:type="dxa" w:w="19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35</w:t>
            </w:r>
          </w:p>
        </w:tc>
      </w:tr>
      <w:tr>
        <w:trPr>
          <w:cantSplit/>
          <w:tblHeader w:val="false"/>
        </w:trPr>
        <w:tc>
          <w:tcPr>
            <w:tcW w:type="dxa" w:w="29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Greenhouse Tomato</w:t>
            </w:r>
          </w:p>
        </w:tc>
        <w:tc>
          <w:tcPr>
            <w:tcW w:type="dxa" w:w="47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Transplant to first pick to end-of-season for greenhouse tomato.</w:t>
            </w:r>
          </w:p>
        </w:tc>
        <w:tc>
          <w:tcPr>
            <w:tcW w:type="dxa" w:w="19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180</w:t>
            </w:r>
          </w:p>
        </w:tc>
      </w:tr>
      <w:tr>
        <w:trPr>
          <w:cantSplit/>
          <w:tblHeader w:val="false"/>
        </w:trPr>
        <w:tc>
          <w:tcPr>
            <w:tcW w:type="dxa" w:w="297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Cut Flower Production</w:t>
            </w:r>
          </w:p>
        </w:tc>
        <w:tc>
          <w:tcPr>
            <w:tcW w:type="dxa" w:w="47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Planting to first cut and repeat cycles for roses, carnations.</w:t>
            </w:r>
          </w:p>
        </w:tc>
        <w:tc>
          <w:tcPr>
            <w:tcW w:type="dxa" w:w="19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90</w:t>
            </w:r>
          </w:p>
        </w:tc>
      </w:tr>
      <w:tr>
        <w:trPr>
          <w:cantSplit/>
          <w:tblHeader w:val="false"/>
        </w:trPr>
        <w:tc>
          <w:tcPr>
            <w:tcW w:type="dxa" w:w="297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Strawberry Cycle</w:t>
            </w:r>
          </w:p>
        </w:tc>
        <w:tc>
          <w:tcPr>
            <w:tcW w:type="dxa" w:w="47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Transplant to first harvest and peak production window.</w:t>
            </w:r>
          </w:p>
        </w:tc>
        <w:tc>
          <w:tcPr>
            <w:tcW w:type="dxa" w:w="19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75</w:t>
            </w:r>
          </w:p>
        </w:tc>
      </w:tr>
    </w:tbl>
    <w:p>
      <w:pPr>
        <w:spacing w:after="160"/>
      </w:pPr>
    </w:p>
    <w:p>
      <w:pPr>
        <w:pStyle w:val="Heading2"/>
        <w:keepNext/>
        <w:spacing w:after="140" w:before="360"/>
      </w:pPr>
      <w:bookmarkStart w:name="h_orchard_and_tree_fruit_2" w:id="1"/>
      <w:r>
        <w:rPr>
          <w:rFonts w:ascii="Cambria" w:cs="Cambria" w:eastAsia="Cambria" w:hAnsi="Cambria"/>
          <w:b/>
          <w:bCs/>
          <w:color w:val="1F6B3A"/>
          <w:sz w:val="32"/>
          <w:szCs w:val="32"/>
        </w:rPr>
        <w:t xml:space="preserve">Orchard and Tree Fruit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95"/>
        <w:gridCol w:w="4578"/>
        <w:gridCol w:w="1965"/>
      </w:tblGrid>
      <w:tr>
        <w:trPr>
          <w:cantSplit/>
          <w:tblHeader/>
        </w:trPr>
        <w:tc>
          <w:tcPr>
            <w:tcW w:type="dxa" w:w="309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Cycle type</w:t>
            </w:r>
          </w:p>
        </w:tc>
        <w:tc>
          <w:tcPr>
            <w:tcW w:type="dxa" w:w="457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w:t>
            </w:r>
          </w:p>
        </w:tc>
        <w:tc>
          <w:tcPr>
            <w:tcW w:type="dxa" w:w="196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Typical days</w:t>
            </w:r>
          </w:p>
        </w:tc>
      </w:tr>
      <w:tr>
        <w:trPr>
          <w:cantSplit/>
          <w:tblHeader w:val="false"/>
        </w:trPr>
        <w:tc>
          <w:tcPr>
            <w:tcW w:type="dxa" w:w="30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Annual Production Season</w:t>
            </w:r>
          </w:p>
        </w:tc>
        <w:tc>
          <w:tcPr>
            <w:tcW w:type="dxa" w:w="45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Track flowering → fruit set → harvest → post-harvest for one year.</w:t>
            </w:r>
          </w:p>
        </w:tc>
        <w:tc>
          <w:tcPr>
            <w:tcW w:type="dxa" w:w="19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365</w:t>
            </w:r>
          </w:p>
        </w:tc>
      </w:tr>
      <w:tr>
        <w:trPr>
          <w:cantSplit/>
          <w:tblHeader w:val="false"/>
        </w:trPr>
        <w:tc>
          <w:tcPr>
            <w:tcW w:type="dxa" w:w="309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New Orchard Planting</w:t>
            </w:r>
          </w:p>
        </w:tc>
        <w:tc>
          <w:tcPr>
            <w:tcW w:type="dxa" w:w="45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Land prep → planting → establishment phase for new trees.</w:t>
            </w:r>
          </w:p>
        </w:tc>
        <w:tc>
          <w:tcPr>
            <w:tcW w:type="dxa" w:w="196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180</w:t>
            </w:r>
          </w:p>
        </w:tc>
      </w:tr>
      <w:tr>
        <w:trPr>
          <w:cantSplit/>
          <w:tblHeader w:val="false"/>
        </w:trPr>
        <w:tc>
          <w:tcPr>
            <w:tcW w:type="dxa" w:w="309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Harvest Window</w:t>
            </w:r>
          </w:p>
        </w:tc>
        <w:tc>
          <w:tcPr>
            <w:tcW w:type="dxa" w:w="45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Focus on the active harvest period only.</w:t>
            </w:r>
          </w:p>
        </w:tc>
        <w:tc>
          <w:tcPr>
            <w:tcW w:type="dxa" w:w="196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45</w:t>
            </w:r>
          </w:p>
        </w:tc>
      </w:tr>
    </w:tbl>
    <w:p>
      <w:pPr>
        <w:spacing w:after="160"/>
      </w:pPr>
    </w:p>
    <w:p>
      <w:pPr>
        <w:pStyle w:val="Heading2"/>
        <w:keepNext/>
        <w:spacing w:after="140" w:before="360"/>
      </w:pPr>
      <w:bookmarkStart w:name="h_apiary_and_bees_2" w:id="1"/>
      <w:r>
        <w:rPr>
          <w:rFonts w:ascii="Cambria" w:cs="Cambria" w:eastAsia="Cambria" w:hAnsi="Cambria"/>
          <w:b/>
          <w:bCs/>
          <w:color w:val="1F6B3A"/>
          <w:sz w:val="32"/>
          <w:szCs w:val="32"/>
        </w:rPr>
        <w:t xml:space="preserve">Apiary and Bees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79"/>
        <w:gridCol w:w="4593"/>
        <w:gridCol w:w="1966"/>
      </w:tblGrid>
      <w:tr>
        <w:trPr>
          <w:cantSplit/>
          <w:tblHeader/>
        </w:trPr>
        <w:tc>
          <w:tcPr>
            <w:tcW w:type="dxa" w:w="307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Cycle type</w:t>
            </w:r>
          </w:p>
        </w:tc>
        <w:tc>
          <w:tcPr>
            <w:tcW w:type="dxa" w:w="459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w:t>
            </w:r>
          </w:p>
        </w:tc>
        <w:tc>
          <w:tcPr>
            <w:tcW w:type="dxa" w:w="196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Typical days</w:t>
            </w:r>
          </w:p>
        </w:tc>
      </w:tr>
      <w:tr>
        <w:trPr>
          <w:cantSplit/>
          <w:tblHeader w:val="false"/>
        </w:trPr>
        <w:tc>
          <w:tcPr>
            <w:tcW w:type="dxa" w:w="30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Honey Production Season</w:t>
            </w:r>
          </w:p>
        </w:tc>
        <w:tc>
          <w:tcPr>
            <w:tcW w:type="dxa" w:w="45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Colony build-up → main flow → extraction → post-harvest assessment.</w:t>
            </w:r>
          </w:p>
        </w:tc>
        <w:tc>
          <w:tcPr>
            <w:tcW w:type="dxa" w:w="19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120</w:t>
            </w:r>
          </w:p>
        </w:tc>
      </w:tr>
      <w:tr>
        <w:trPr>
          <w:cantSplit/>
          <w:tblHeader w:val="false"/>
        </w:trPr>
        <w:tc>
          <w:tcPr>
            <w:tcW w:type="dxa" w:w="307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Colony Build-Up</w:t>
            </w:r>
          </w:p>
        </w:tc>
        <w:tc>
          <w:tcPr>
            <w:tcW w:type="dxa" w:w="459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Package or nuc → full colony establishment.</w:t>
            </w:r>
          </w:p>
        </w:tc>
        <w:tc>
          <w:tcPr>
            <w:tcW w:type="dxa" w:w="196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60</w:t>
            </w:r>
          </w:p>
        </w:tc>
      </w:tr>
      <w:tr>
        <w:trPr>
          <w:cantSplit/>
          <w:tblHeader w:val="false"/>
        </w:trPr>
        <w:tc>
          <w:tcPr>
            <w:tcW w:type="dxa" w:w="307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Queen Rearing Cycle</w:t>
            </w:r>
          </w:p>
        </w:tc>
        <w:tc>
          <w:tcPr>
            <w:tcW w:type="dxa" w:w="459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Cell grafting → capping → emergence → mating → laying.</w:t>
            </w:r>
          </w:p>
        </w:tc>
        <w:tc>
          <w:tcPr>
            <w:tcW w:type="dxa" w:w="196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30</w:t>
            </w:r>
          </w:p>
        </w:tc>
      </w:tr>
    </w:tbl>
    <w:p>
      <w:pPr>
        <w:spacing w:after="160"/>
      </w:pPr>
    </w:p>
    <w:p>
      <w:pPr>
        <w:pStyle w:val="Heading2"/>
        <w:keepNext/>
        <w:spacing w:after="140" w:before="360"/>
      </w:pPr>
      <w:bookmarkStart w:name="h_mushroom_2" w:id="1"/>
      <w:r>
        <w:rPr>
          <w:rFonts w:ascii="Cambria" w:cs="Cambria" w:eastAsia="Cambria" w:hAnsi="Cambria"/>
          <w:b/>
          <w:bCs/>
          <w:color w:val="1F6B3A"/>
          <w:sz w:val="32"/>
          <w:szCs w:val="32"/>
        </w:rPr>
        <w:t xml:space="preserve">Mushroom</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42"/>
        <w:gridCol w:w="4642"/>
        <w:gridCol w:w="2054"/>
      </w:tblGrid>
      <w:tr>
        <w:trPr>
          <w:cantSplit/>
          <w:tblHeader/>
        </w:trPr>
        <w:tc>
          <w:tcPr>
            <w:tcW w:type="dxa" w:w="294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Cycle type</w:t>
            </w:r>
          </w:p>
        </w:tc>
        <w:tc>
          <w:tcPr>
            <w:tcW w:type="dxa" w:w="464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w:t>
            </w:r>
          </w:p>
        </w:tc>
        <w:tc>
          <w:tcPr>
            <w:tcW w:type="dxa" w:w="205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Typical days</w:t>
            </w:r>
          </w:p>
        </w:tc>
      </w:tr>
      <w:tr>
        <w:trPr>
          <w:cantSplit/>
          <w:tblHeader w:val="false"/>
        </w:trPr>
        <w:tc>
          <w:tcPr>
            <w:tcW w:type="dxa" w:w="29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Spawn Block Cycle</w:t>
            </w:r>
          </w:p>
        </w:tc>
        <w:tc>
          <w:tcPr>
            <w:tcW w:type="dxa" w:w="464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Inoculation → colonisation → pinning → fruiting → end-of-life.</w:t>
            </w:r>
          </w:p>
        </w:tc>
        <w:tc>
          <w:tcPr>
            <w:tcW w:type="dxa" w:w="20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60</w:t>
            </w:r>
          </w:p>
        </w:tc>
      </w:tr>
      <w:tr>
        <w:trPr>
          <w:cantSplit/>
          <w:tblHeader w:val="false"/>
        </w:trPr>
        <w:tc>
          <w:tcPr>
            <w:tcW w:type="dxa" w:w="29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Bag Spawn Cycle</w:t>
            </w:r>
          </w:p>
        </w:tc>
        <w:tc>
          <w:tcPr>
            <w:tcW w:type="dxa" w:w="464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Substrate bags inoculated and cycled through fruiting.</w:t>
            </w:r>
          </w:p>
        </w:tc>
        <w:tc>
          <w:tcPr>
            <w:tcW w:type="dxa" w:w="20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45</w:t>
            </w:r>
          </w:p>
        </w:tc>
      </w:tr>
    </w:tbl>
    <w:p>
      <w:pPr>
        <w:spacing w:after="160"/>
      </w:pPr>
    </w:p>
    <w:p>
      <w:pPr>
        <w:pStyle w:val="Heading2"/>
        <w:keepNext/>
        <w:spacing w:after="140" w:before="360"/>
      </w:pPr>
      <w:bookmarkStart w:name="h_agro_processing_3" w:id="1"/>
      <w:r>
        <w:rPr>
          <w:rFonts w:ascii="Cambria" w:cs="Cambria" w:eastAsia="Cambria" w:hAnsi="Cambria"/>
          <w:b/>
          <w:bCs/>
          <w:color w:val="1F6B3A"/>
          <w:sz w:val="32"/>
          <w:szCs w:val="32"/>
        </w:rPr>
        <w:t xml:space="preserve">Agro-Processing</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3"/>
        <w:gridCol w:w="4578"/>
        <w:gridCol w:w="2047"/>
      </w:tblGrid>
      <w:tr>
        <w:trPr>
          <w:cantSplit/>
          <w:tblHeader/>
        </w:trPr>
        <w:tc>
          <w:tcPr>
            <w:tcW w:type="dxa" w:w="301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Cycle type</w:t>
            </w:r>
          </w:p>
        </w:tc>
        <w:tc>
          <w:tcPr>
            <w:tcW w:type="dxa" w:w="457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w:t>
            </w:r>
          </w:p>
        </w:tc>
        <w:tc>
          <w:tcPr>
            <w:tcW w:type="dxa" w:w="204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Typical days</w:t>
            </w:r>
          </w:p>
        </w:tc>
      </w:tr>
      <w:tr>
        <w:trPr>
          <w:cantSplit/>
          <w:tblHeader w:val="false"/>
        </w:trPr>
        <w:tc>
          <w:tcPr>
            <w:tcW w:type="dxa" w:w="301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Processing Batch</w:t>
            </w:r>
          </w:p>
        </w:tc>
        <w:tc>
          <w:tcPr>
            <w:tcW w:type="dxa" w:w="45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defined batch of raw material through the processing line.</w:t>
            </w:r>
          </w:p>
        </w:tc>
        <w:tc>
          <w:tcPr>
            <w:tcW w:type="dxa" w:w="204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7</w:t>
            </w:r>
          </w:p>
        </w:tc>
      </w:tr>
      <w:tr>
        <w:trPr>
          <w:cantSplit/>
          <w:tblHeader w:val="false"/>
        </w:trPr>
        <w:tc>
          <w:tcPr>
            <w:tcW w:type="dxa" w:w="301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Monthly Operation</w:t>
            </w:r>
          </w:p>
        </w:tc>
        <w:tc>
          <w:tcPr>
            <w:tcW w:type="dxa" w:w="45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Track one calendar month of processing activity.</w:t>
            </w:r>
          </w:p>
        </w:tc>
        <w:tc>
          <w:tcPr>
            <w:tcW w:type="dxa" w:w="204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30</w:t>
            </w:r>
          </w:p>
        </w:tc>
      </w:tr>
    </w:tbl>
    <w:p>
      <w:pPr>
        <w:spacing w:after="160"/>
      </w:pPr>
    </w:p>
    <w:p>
      <w:pPr>
        <w:pStyle w:val="Heading2"/>
        <w:keepNext/>
        <w:spacing w:after="140" w:before="360"/>
      </w:pPr>
      <w:bookmarkStart w:name="h_agricultural_services_3" w:id="1"/>
      <w:r>
        <w:rPr>
          <w:rFonts w:ascii="Cambria" w:cs="Cambria" w:eastAsia="Cambria" w:hAnsi="Cambria"/>
          <w:b/>
          <w:bCs/>
          <w:color w:val="1F6B3A"/>
          <w:sz w:val="32"/>
          <w:szCs w:val="32"/>
        </w:rPr>
        <w:t xml:space="preserve">Agricultural Services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4561"/>
        <w:gridCol w:w="2033"/>
      </w:tblGrid>
      <w:tr>
        <w:trPr>
          <w:cantSplit/>
          <w:tblHeader/>
        </w:trPr>
        <w:tc>
          <w:tcPr>
            <w:tcW w:type="dxa" w:w="304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Cycle type</w:t>
            </w:r>
          </w:p>
        </w:tc>
        <w:tc>
          <w:tcPr>
            <w:tcW w:type="dxa" w:w="456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it is</w:t>
            </w:r>
          </w:p>
        </w:tc>
        <w:tc>
          <w:tcPr>
            <w:tcW w:type="dxa" w:w="203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Typical days</w:t>
            </w:r>
          </w:p>
        </w:tc>
      </w:tr>
      <w:tr>
        <w:trPr>
          <w:cantSplit/>
          <w:tblHeader w:val="false"/>
        </w:trPr>
        <w:tc>
          <w:tcPr>
            <w:tcW w:type="dxa" w:w="30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Service Contract</w:t>
            </w:r>
          </w:p>
        </w:tc>
        <w:tc>
          <w:tcPr>
            <w:tcW w:type="dxa" w:w="456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defined service engagement — consulting, training, vet rounds.</w:t>
            </w:r>
          </w:p>
        </w:tc>
        <w:tc>
          <w:tcPr>
            <w:tcW w:type="dxa" w:w="203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30</w:t>
            </w:r>
          </w:p>
        </w:tc>
      </w:tr>
      <w:tr>
        <w:trPr>
          <w:cantSplit/>
          <w:tblHeader w:val="false"/>
        </w:trPr>
        <w:tc>
          <w:tcPr>
            <w:tcW w:type="dxa" w:w="30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Equipment Hire Period</w:t>
            </w:r>
          </w:p>
        </w:tc>
        <w:tc>
          <w:tcPr>
            <w:tcW w:type="dxa" w:w="456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Track utilisation and returns for hired equipment.</w:t>
            </w:r>
          </w:p>
        </w:tc>
        <w:tc>
          <w:tcPr>
            <w:tcW w:type="dxa" w:w="203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14</w:t>
            </w:r>
          </w:p>
        </w:tc>
      </w:tr>
    </w:tbl>
    <w:p>
      <w:pPr>
        <w:spacing w:after="160"/>
      </w:pPr>
    </w:p>
    <w:p>
      <w:pPr>
        <w:pStyle w:val="Heading1"/>
        <w:keepNext/>
        <w:pageBreakBefore/>
        <w:pBdr>
          <w:bottom w:val="single" w:color="B9CDBF" w:sz="12" w:space="6"/>
        </w:pBdr>
        <w:spacing w:after="200" w:before="0"/>
      </w:pPr>
      <w:bookmarkStart w:name="h_appendix_d_starter_care_guides_at_a_glance" w:id="1"/>
      <w:r>
        <w:rPr>
          <w:rFonts w:ascii="Cambria" w:cs="Cambria" w:eastAsia="Cambria" w:hAnsi="Cambria"/>
          <w:b/>
          <w:bCs/>
          <w:color w:val="0F3D24"/>
          <w:sz w:val="44"/>
          <w:szCs w:val="44"/>
        </w:rPr>
        <w:t xml:space="preserve">Appendix D — Starter Care Guides at a Glance</w:t>
      </w:r>
      <w:bookmarkEnd w:id="1"/>
    </w:p>
    <w:p>
      <w:pPr>
        <w:spacing w:after="120" w:line="290"/>
      </w:pPr>
      <w:r>
        <w:rPr>
          <w:rFonts w:ascii="Calibri" w:cs="Calibri" w:eastAsia="Calibri" w:hAnsi="Calibri"/>
          <w:color w:val="1F2A24"/>
          <w:sz w:val="21"/>
          <w:szCs w:val="21"/>
        </w:rPr>
        <w:t xml:space="preserve">All 94 built-in templates have a starter care guide (1011 items in total): a list of feeding programmes, vaccinations, medicines, sprays, fertiliser, weighing, checks and tasks, each with the day it is due counted from the start of the cycle (day 0). They describe typical practice only. </w:t>
      </w:r>
      <w:r>
        <w:rPr>
          <w:rFonts w:ascii="Calibri" w:cs="Calibri" w:eastAsia="Calibri" w:hAnsi="Calibri"/>
          <w:b/>
          <w:bCs/>
          <w:color w:val="1F2A24"/>
          <w:sz w:val="21"/>
          <w:szCs w:val="21"/>
        </w:rPr>
        <w:t xml:space="preserve">Always confirm products and doses with your vet, agronomist or extension officer and the product label</w:t>
      </w:r>
      <w:r>
        <w:rPr>
          <w:rFonts w:ascii="Calibri" w:cs="Calibri" w:eastAsia="Calibri" w:hAnsi="Calibri"/>
          <w:color w:val="1F2A24"/>
          <w:sz w:val="21"/>
          <w:szCs w:val="21"/>
        </w:rPr>
        <w:t xml:space="preserve">, then save your own version (Part 2).</w:t>
      </w:r>
    </w:p>
    <w:p>
      <w:pPr>
        <w:pStyle w:val="Heading2"/>
        <w:keepNext/>
        <w:spacing w:after="140" w:before="360"/>
      </w:pPr>
      <w:bookmarkStart w:name="h_poultry_and_birds_3" w:id="1"/>
      <w:r>
        <w:rPr>
          <w:rFonts w:ascii="Cambria" w:cs="Cambria" w:eastAsia="Cambria" w:hAnsi="Cambria"/>
          <w:b/>
          <w:bCs/>
          <w:color w:val="1F6B3A"/>
          <w:sz w:val="32"/>
          <w:szCs w:val="32"/>
        </w:rPr>
        <w:t xml:space="preserve">Poultry and Birds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0"/>
        <w:gridCol w:w="1769"/>
        <w:gridCol w:w="4789"/>
      </w:tblGrid>
      <w:tr>
        <w:trPr>
          <w:cantSplit/>
          <w:tblHeader/>
        </w:trPr>
        <w:tc>
          <w:tcPr>
            <w:tcW w:type="dxa" w:w="308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176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Items</w:t>
            </w:r>
          </w:p>
        </w:tc>
        <w:tc>
          <w:tcPr>
            <w:tcW w:type="dxa" w:w="478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Covers</w:t>
            </w:r>
          </w:p>
        </w:tc>
      </w:tr>
      <w:tr>
        <w:trPr>
          <w:cantSplit/>
          <w:tblHeader w:val="false"/>
        </w:trPr>
        <w:tc>
          <w:tcPr>
            <w:tcW w:type="dxa" w:w="30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Chicken</w:t>
            </w:r>
          </w:p>
        </w:tc>
        <w:tc>
          <w:tcPr>
            <w:tcW w:type="dxa" w:w="17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17</w:t>
            </w:r>
          </w:p>
        </w:tc>
        <w:tc>
          <w:tcPr>
            <w:tcW w:type="dxa" w:w="47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Check 4, Vaccination 4, Feed 3, Task 2, Water 2, Medicine 1, Weigh / sample 1</w:t>
            </w:r>
          </w:p>
        </w:tc>
      </w:tr>
      <w:tr>
        <w:trPr>
          <w:cantSplit/>
          <w:tblHeader w:val="false"/>
        </w:trPr>
        <w:tc>
          <w:tcPr>
            <w:tcW w:type="dxa" w:w="30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Layer Chicken</w:t>
            </w:r>
          </w:p>
        </w:tc>
        <w:tc>
          <w:tcPr>
            <w:tcW w:type="dxa" w:w="17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20</w:t>
            </w:r>
          </w:p>
        </w:tc>
        <w:tc>
          <w:tcPr>
            <w:tcW w:type="dxa" w:w="47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Vaccination 8, Feed 5, Medicine 3, Task 2, Water 1, Weigh / sample 1</w:t>
            </w:r>
          </w:p>
        </w:tc>
      </w:tr>
      <w:tr>
        <w:trPr>
          <w:cantSplit/>
          <w:tblHeader w:val="false"/>
        </w:trPr>
        <w:tc>
          <w:tcPr>
            <w:tcW w:type="dxa" w:w="30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Broiler Breeder</w:t>
            </w:r>
          </w:p>
        </w:tc>
        <w:tc>
          <w:tcPr>
            <w:tcW w:type="dxa" w:w="17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8</w:t>
            </w:r>
          </w:p>
        </w:tc>
        <w:tc>
          <w:tcPr>
            <w:tcW w:type="dxa" w:w="47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2, Water 1, Vaccination 1, Medicine 1, Task 1, Check 1, Weigh / sample 1</w:t>
            </w:r>
          </w:p>
        </w:tc>
      </w:tr>
      <w:tr>
        <w:trPr>
          <w:cantSplit/>
          <w:tblHeader w:val="false"/>
        </w:trPr>
        <w:tc>
          <w:tcPr>
            <w:tcW w:type="dxa" w:w="30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Meat Duck (Pekin/Muscovy)</w:t>
            </w:r>
          </w:p>
        </w:tc>
        <w:tc>
          <w:tcPr>
            <w:tcW w:type="dxa" w:w="17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9</w:t>
            </w:r>
          </w:p>
        </w:tc>
        <w:tc>
          <w:tcPr>
            <w:tcW w:type="dxa" w:w="47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3, Feed 3, Water 1, Vaccination 1, Weigh / sample 1</w:t>
            </w:r>
          </w:p>
        </w:tc>
      </w:tr>
      <w:tr>
        <w:trPr>
          <w:cantSplit/>
          <w:tblHeader w:val="false"/>
        </w:trPr>
        <w:tc>
          <w:tcPr>
            <w:tcW w:type="dxa" w:w="30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Layer Duck (Khaki Campbell/Indian Runner)</w:t>
            </w:r>
          </w:p>
        </w:tc>
        <w:tc>
          <w:tcPr>
            <w:tcW w:type="dxa" w:w="17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11</w:t>
            </w:r>
          </w:p>
        </w:tc>
        <w:tc>
          <w:tcPr>
            <w:tcW w:type="dxa" w:w="47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4, Task 2, Medicine 2, Water 1, Vaccination 1, Weigh / sample 1</w:t>
            </w:r>
          </w:p>
        </w:tc>
      </w:tr>
      <w:tr>
        <w:trPr>
          <w:cantSplit/>
          <w:tblHeader w:val="false"/>
        </w:trPr>
        <w:tc>
          <w:tcPr>
            <w:tcW w:type="dxa" w:w="30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Turkey (Broad-Breasted / Bronze)</w:t>
            </w:r>
          </w:p>
        </w:tc>
        <w:tc>
          <w:tcPr>
            <w:tcW w:type="dxa" w:w="17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13</w:t>
            </w:r>
          </w:p>
        </w:tc>
        <w:tc>
          <w:tcPr>
            <w:tcW w:type="dxa" w:w="47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3, Feed 3, Vaccination 3, Medicine 2, Water 1, Weigh / sample 1</w:t>
            </w:r>
          </w:p>
        </w:tc>
      </w:tr>
      <w:tr>
        <w:trPr>
          <w:cantSplit/>
          <w:tblHeader w:val="false"/>
        </w:trPr>
        <w:tc>
          <w:tcPr>
            <w:tcW w:type="dxa" w:w="30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Guinea Fowl (Helmeted)</w:t>
            </w:r>
          </w:p>
        </w:tc>
        <w:tc>
          <w:tcPr>
            <w:tcW w:type="dxa" w:w="17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11</w:t>
            </w:r>
          </w:p>
        </w:tc>
        <w:tc>
          <w:tcPr>
            <w:tcW w:type="dxa" w:w="47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3, Feed 2, Vaccination 2, Medicine 2, Water 1, Weigh / sample 1</w:t>
            </w:r>
          </w:p>
        </w:tc>
      </w:tr>
      <w:tr>
        <w:trPr>
          <w:cantSplit/>
          <w:tblHeader w:val="false"/>
        </w:trPr>
        <w:tc>
          <w:tcPr>
            <w:tcW w:type="dxa" w:w="30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Quail (Japanese / Coturnix)</w:t>
            </w:r>
          </w:p>
        </w:tc>
        <w:tc>
          <w:tcPr>
            <w:tcW w:type="dxa" w:w="17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10</w:t>
            </w:r>
          </w:p>
        </w:tc>
        <w:tc>
          <w:tcPr>
            <w:tcW w:type="dxa" w:w="47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4, Feed 3, Water 1, Medicine 1, Weigh / sample 1</w:t>
            </w:r>
          </w:p>
        </w:tc>
      </w:tr>
      <w:tr>
        <w:trPr>
          <w:cantSplit/>
          <w:tblHeader w:val="false"/>
        </w:trPr>
        <w:tc>
          <w:tcPr>
            <w:tcW w:type="dxa" w:w="30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Indigenous / Village Chicken</w:t>
            </w:r>
          </w:p>
        </w:tc>
        <w:tc>
          <w:tcPr>
            <w:tcW w:type="dxa" w:w="17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14</w:t>
            </w:r>
          </w:p>
        </w:tc>
        <w:tc>
          <w:tcPr>
            <w:tcW w:type="dxa" w:w="47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Vaccination 5, Task 2, Feed 2, Medicine 2, Water 1, Spray 1, Weigh / sample 1</w:t>
            </w:r>
          </w:p>
        </w:tc>
      </w:tr>
      <w:tr>
        <w:trPr>
          <w:cantSplit/>
          <w:tblHeader w:val="false"/>
        </w:trPr>
        <w:tc>
          <w:tcPr>
            <w:tcW w:type="dxa" w:w="30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Goose (Meat &amp; Foie Gras)</w:t>
            </w:r>
          </w:p>
        </w:tc>
        <w:tc>
          <w:tcPr>
            <w:tcW w:type="dxa" w:w="17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8</w:t>
            </w:r>
          </w:p>
        </w:tc>
        <w:tc>
          <w:tcPr>
            <w:tcW w:type="dxa" w:w="47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3, Task 2, Water 1, Medicine 1, Weigh / sample 1</w:t>
            </w:r>
          </w:p>
        </w:tc>
      </w:tr>
      <w:tr>
        <w:trPr>
          <w:cantSplit/>
          <w:tblHeader w:val="false"/>
        </w:trPr>
        <w:tc>
          <w:tcPr>
            <w:tcW w:type="dxa" w:w="30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Ostrich</w:t>
            </w:r>
          </w:p>
        </w:tc>
        <w:tc>
          <w:tcPr>
            <w:tcW w:type="dxa" w:w="176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10</w:t>
            </w:r>
          </w:p>
        </w:tc>
        <w:tc>
          <w:tcPr>
            <w:tcW w:type="dxa" w:w="478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3, Task 2, Vaccination 2, Water 1, Medicine 1, Weigh / sample 1</w:t>
            </w:r>
          </w:p>
        </w:tc>
      </w:tr>
      <w:tr>
        <w:trPr>
          <w:cantSplit/>
          <w:tblHeader w:val="false"/>
        </w:trPr>
        <w:tc>
          <w:tcPr>
            <w:tcW w:type="dxa" w:w="30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Pigeon (Squab Production)</w:t>
            </w:r>
          </w:p>
        </w:tc>
        <w:tc>
          <w:tcPr>
            <w:tcW w:type="dxa" w:w="176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7</w:t>
            </w:r>
          </w:p>
        </w:tc>
        <w:tc>
          <w:tcPr>
            <w:tcW w:type="dxa" w:w="478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3, Feed 1, Water 1, Vaccination 1, Medicine 1</w:t>
            </w:r>
          </w:p>
        </w:tc>
      </w:tr>
    </w:tbl>
    <w:p>
      <w:pPr>
        <w:spacing w:after="160"/>
      </w:pPr>
    </w:p>
    <w:p>
      <w:pPr>
        <w:pStyle w:val="Heading2"/>
        <w:keepNext/>
        <w:spacing w:after="140" w:before="360"/>
      </w:pPr>
      <w:bookmarkStart w:name="h_livestock_4" w:id="1"/>
      <w:r>
        <w:rPr>
          <w:rFonts w:ascii="Cambria" w:cs="Cambria" w:eastAsia="Cambria" w:hAnsi="Cambria"/>
          <w:b/>
          <w:bCs/>
          <w:color w:val="1F6B3A"/>
          <w:sz w:val="32"/>
          <w:szCs w:val="32"/>
        </w:rPr>
        <w:t xml:space="preserve">Livestock</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6"/>
        <w:gridCol w:w="1684"/>
        <w:gridCol w:w="4898"/>
      </w:tblGrid>
      <w:tr>
        <w:trPr>
          <w:cantSplit/>
          <w:tblHeader/>
        </w:trPr>
        <w:tc>
          <w:tcPr>
            <w:tcW w:type="dxa" w:w="305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168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Items</w:t>
            </w:r>
          </w:p>
        </w:tc>
        <w:tc>
          <w:tcPr>
            <w:tcW w:type="dxa" w:w="489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Covers</w:t>
            </w:r>
          </w:p>
        </w:tc>
      </w:tr>
      <w:tr>
        <w:trPr>
          <w:cantSplit/>
          <w:tblHeader w:val="false"/>
        </w:trPr>
        <w:tc>
          <w:tcPr>
            <w:tcW w:type="dxa" w:w="30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Dairy Cattle</w:t>
            </w:r>
          </w:p>
        </w:tc>
        <w:tc>
          <w:tcPr>
            <w:tcW w:type="dxa" w:w="16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15</w:t>
            </w:r>
          </w:p>
        </w:tc>
        <w:tc>
          <w:tcPr>
            <w:tcW w:type="dxa" w:w="48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4, Task 4, Medicine 2, Water 1, Vaccination 1, Check 1, Spray 1, Weigh / sample 1</w:t>
            </w:r>
          </w:p>
        </w:tc>
      </w:tr>
      <w:tr>
        <w:trPr>
          <w:cantSplit/>
          <w:tblHeader w:val="false"/>
        </w:trPr>
        <w:tc>
          <w:tcPr>
            <w:tcW w:type="dxa" w:w="30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Beef Cattle</w:t>
            </w:r>
          </w:p>
        </w:tc>
        <w:tc>
          <w:tcPr>
            <w:tcW w:type="dxa" w:w="16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11</w:t>
            </w:r>
          </w:p>
        </w:tc>
        <w:tc>
          <w:tcPr>
            <w:tcW w:type="dxa" w:w="48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4, Medicine 2, Task 1, Vaccination 1, Water 1, Spray 1, Weigh / sample 1</w:t>
            </w:r>
          </w:p>
        </w:tc>
      </w:tr>
      <w:tr>
        <w:trPr>
          <w:cantSplit/>
          <w:tblHeader w:val="false"/>
        </w:trPr>
        <w:tc>
          <w:tcPr>
            <w:tcW w:type="dxa" w:w="30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Pig Production</w:t>
            </w:r>
          </w:p>
        </w:tc>
        <w:tc>
          <w:tcPr>
            <w:tcW w:type="dxa" w:w="16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17</w:t>
            </w:r>
          </w:p>
        </w:tc>
        <w:tc>
          <w:tcPr>
            <w:tcW w:type="dxa" w:w="48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7, Task 5, Medicine 2, Water 1, Vaccination 1, Weigh / sample 1</w:t>
            </w:r>
          </w:p>
        </w:tc>
      </w:tr>
      <w:tr>
        <w:trPr>
          <w:cantSplit/>
          <w:tblHeader w:val="false"/>
        </w:trPr>
        <w:tc>
          <w:tcPr>
            <w:tcW w:type="dxa" w:w="30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Meat Goat (Boer / Kalahari Red)</w:t>
            </w:r>
          </w:p>
        </w:tc>
        <w:tc>
          <w:tcPr>
            <w:tcW w:type="dxa" w:w="16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15</w:t>
            </w:r>
          </w:p>
        </w:tc>
        <w:tc>
          <w:tcPr>
            <w:tcW w:type="dxa" w:w="48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4, Vaccination 3, Task 3, Water 1, Medicine 1, Check 1, Spray 1, Weigh / sample 1</w:t>
            </w:r>
          </w:p>
        </w:tc>
      </w:tr>
      <w:tr>
        <w:trPr>
          <w:cantSplit/>
          <w:tblHeader w:val="false"/>
        </w:trPr>
        <w:tc>
          <w:tcPr>
            <w:tcW w:type="dxa" w:w="30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Dairy Goat (Saanen / Toggenburg / Alpine)</w:t>
            </w:r>
          </w:p>
        </w:tc>
        <w:tc>
          <w:tcPr>
            <w:tcW w:type="dxa" w:w="16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14</w:t>
            </w:r>
          </w:p>
        </w:tc>
        <w:tc>
          <w:tcPr>
            <w:tcW w:type="dxa" w:w="48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4, Feed 3, Medicine 2, Water 1, Vaccination 1, Check 1, Spray 1, Weigh / sample 1</w:t>
            </w:r>
          </w:p>
        </w:tc>
      </w:tr>
      <w:tr>
        <w:trPr>
          <w:cantSplit/>
          <w:tblHeader w:val="false"/>
        </w:trPr>
        <w:tc>
          <w:tcPr>
            <w:tcW w:type="dxa" w:w="30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Meat Sheep (Dorper / Damara / Merino x)</w:t>
            </w:r>
          </w:p>
        </w:tc>
        <w:tc>
          <w:tcPr>
            <w:tcW w:type="dxa" w:w="16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14</w:t>
            </w:r>
          </w:p>
        </w:tc>
        <w:tc>
          <w:tcPr>
            <w:tcW w:type="dxa" w:w="48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4, Vaccination 3, Task 3, Water 1, Check 1, Spray 1, Weigh / sample 1</w:t>
            </w:r>
          </w:p>
        </w:tc>
      </w:tr>
      <w:tr>
        <w:trPr>
          <w:cantSplit/>
          <w:tblHeader w:val="false"/>
        </w:trPr>
        <w:tc>
          <w:tcPr>
            <w:tcW w:type="dxa" w:w="30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Rabbit (New Zealand White / Californian)</w:t>
            </w:r>
          </w:p>
        </w:tc>
        <w:tc>
          <w:tcPr>
            <w:tcW w:type="dxa" w:w="16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16</w:t>
            </w:r>
          </w:p>
        </w:tc>
        <w:tc>
          <w:tcPr>
            <w:tcW w:type="dxa" w:w="48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8, Feed 3, Water 1, Medicine 1, Vaccination 1, Check 1, Weigh / sample 1</w:t>
            </w:r>
          </w:p>
        </w:tc>
      </w:tr>
      <w:tr>
        <w:trPr>
          <w:cantSplit/>
          <w:tblHeader w:val="false"/>
        </w:trPr>
        <w:tc>
          <w:tcPr>
            <w:tcW w:type="dxa" w:w="30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Deer Farming (Venison)</w:t>
            </w:r>
          </w:p>
        </w:tc>
        <w:tc>
          <w:tcPr>
            <w:tcW w:type="dxa" w:w="16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11</w:t>
            </w:r>
          </w:p>
        </w:tc>
        <w:tc>
          <w:tcPr>
            <w:tcW w:type="dxa" w:w="48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3, Task 3, Water 1, Vaccination 1, Medicine 1, Check 1, Weigh / sample 1</w:t>
            </w:r>
          </w:p>
        </w:tc>
      </w:tr>
      <w:tr>
        <w:trPr>
          <w:cantSplit/>
          <w:tblHeader w:val="false"/>
        </w:trPr>
        <w:tc>
          <w:tcPr>
            <w:tcW w:type="dxa" w:w="30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Alpaca / Llama / Camel</w:t>
            </w:r>
          </w:p>
        </w:tc>
        <w:tc>
          <w:tcPr>
            <w:tcW w:type="dxa" w:w="16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14</w:t>
            </w:r>
          </w:p>
        </w:tc>
        <w:tc>
          <w:tcPr>
            <w:tcW w:type="dxa" w:w="48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4, Feed 3, Vaccination 3, Water 1, Check 1, Medicine 1, Weigh / sample 1</w:t>
            </w:r>
          </w:p>
        </w:tc>
      </w:tr>
    </w:tbl>
    <w:p>
      <w:pPr>
        <w:spacing w:after="160"/>
      </w:pPr>
    </w:p>
    <w:p>
      <w:pPr>
        <w:pStyle w:val="Heading2"/>
        <w:keepNext/>
        <w:spacing w:after="140" w:before="360"/>
      </w:pPr>
      <w:bookmarkStart w:name="h_aquaculture_4" w:id="1"/>
      <w:r>
        <w:rPr>
          <w:rFonts w:ascii="Cambria" w:cs="Cambria" w:eastAsia="Cambria" w:hAnsi="Cambria"/>
          <w:b/>
          <w:bCs/>
          <w:color w:val="1F6B3A"/>
          <w:sz w:val="32"/>
          <w:szCs w:val="32"/>
        </w:rPr>
        <w:t xml:space="preserve">Aquaculture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1978"/>
        <w:gridCol w:w="4649"/>
      </w:tblGrid>
      <w:tr>
        <w:trPr>
          <w:cantSplit/>
          <w:tblHeader/>
        </w:trPr>
        <w:tc>
          <w:tcPr>
            <w:tcW w:type="dxa" w:w="301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197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Items</w:t>
            </w:r>
          </w:p>
        </w:tc>
        <w:tc>
          <w:tcPr>
            <w:tcW w:type="dxa" w:w="464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Covers</w:t>
            </w:r>
          </w:p>
        </w:tc>
      </w:tr>
      <w:tr>
        <w:trPr>
          <w:cantSplit/>
          <w:tblHeader w:val="false"/>
        </w:trPr>
        <w:tc>
          <w:tcPr>
            <w:tcW w:type="dxa" w:w="30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Tilapia (Pond)</w:t>
            </w:r>
          </w:p>
        </w:tc>
        <w:tc>
          <w:tcPr>
            <w:tcW w:type="dxa" w:w="19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12</w:t>
            </w:r>
          </w:p>
        </w:tc>
        <w:tc>
          <w:tcPr>
            <w:tcW w:type="dxa" w:w="46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5, Feed 3, Fertiliser 2, Weigh / sample 1, Check 1</w:t>
            </w:r>
          </w:p>
        </w:tc>
      </w:tr>
      <w:tr>
        <w:trPr>
          <w:cantSplit/>
          <w:tblHeader w:val="false"/>
        </w:trPr>
        <w:tc>
          <w:tcPr>
            <w:tcW w:type="dxa" w:w="30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Catfish (Tank / Pond)</w:t>
            </w:r>
          </w:p>
        </w:tc>
        <w:tc>
          <w:tcPr>
            <w:tcW w:type="dxa" w:w="19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10</w:t>
            </w:r>
          </w:p>
        </w:tc>
        <w:tc>
          <w:tcPr>
            <w:tcW w:type="dxa" w:w="46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5, Feed 3, Weigh / sample 1, Check 1</w:t>
            </w:r>
          </w:p>
        </w:tc>
      </w:tr>
      <w:tr>
        <w:trPr>
          <w:cantSplit/>
          <w:tblHeader w:val="false"/>
        </w:trPr>
        <w:tc>
          <w:tcPr>
            <w:tcW w:type="dxa" w:w="30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Freshwater Prawn / Shrimp</w:t>
            </w:r>
          </w:p>
        </w:tc>
        <w:tc>
          <w:tcPr>
            <w:tcW w:type="dxa" w:w="19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11</w:t>
            </w:r>
          </w:p>
        </w:tc>
        <w:tc>
          <w:tcPr>
            <w:tcW w:type="dxa" w:w="46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5, Fertiliser 2, Feed 2, Check 1, Weigh / sample 1</w:t>
            </w:r>
          </w:p>
        </w:tc>
      </w:tr>
      <w:tr>
        <w:trPr>
          <w:cantSplit/>
          <w:tblHeader w:val="false"/>
        </w:trPr>
        <w:tc>
          <w:tcPr>
            <w:tcW w:type="dxa" w:w="30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Rainbow Trout</w:t>
            </w:r>
          </w:p>
        </w:tc>
        <w:tc>
          <w:tcPr>
            <w:tcW w:type="dxa" w:w="19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8</w:t>
            </w:r>
          </w:p>
        </w:tc>
        <w:tc>
          <w:tcPr>
            <w:tcW w:type="dxa" w:w="46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Feed 3, Task 3, Check 1, Weigh / sample 1</w:t>
            </w:r>
          </w:p>
        </w:tc>
      </w:tr>
      <w:tr>
        <w:trPr>
          <w:cantSplit/>
          <w:tblHeader w:val="false"/>
        </w:trPr>
        <w:tc>
          <w:tcPr>
            <w:tcW w:type="dxa" w:w="30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Common Carp</w:t>
            </w:r>
          </w:p>
        </w:tc>
        <w:tc>
          <w:tcPr>
            <w:tcW w:type="dxa" w:w="197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10</w:t>
            </w:r>
          </w:p>
        </w:tc>
        <w:tc>
          <w:tcPr>
            <w:tcW w:type="dxa" w:w="464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4, Fertiliser 3, Feed 1, Weigh / sample 1, Check 1</w:t>
            </w:r>
          </w:p>
        </w:tc>
      </w:tr>
      <w:tr>
        <w:trPr>
          <w:cantSplit/>
          <w:tblHeader w:val="false"/>
        </w:trPr>
        <w:tc>
          <w:tcPr>
            <w:tcW w:type="dxa" w:w="30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Aquaponics System</w:t>
            </w:r>
          </w:p>
        </w:tc>
        <w:tc>
          <w:tcPr>
            <w:tcW w:type="dxa" w:w="197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10</w:t>
            </w:r>
          </w:p>
        </w:tc>
        <w:tc>
          <w:tcPr>
            <w:tcW w:type="dxa" w:w="464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5, Check 2, Feed 1, Fertiliser 1, Weigh / sample 1</w:t>
            </w:r>
          </w:p>
        </w:tc>
      </w:tr>
    </w:tbl>
    <w:p>
      <w:pPr>
        <w:spacing w:after="160"/>
      </w:pPr>
    </w:p>
    <w:p>
      <w:pPr>
        <w:pStyle w:val="Heading2"/>
        <w:keepNext/>
        <w:spacing w:after="140" w:before="360"/>
      </w:pPr>
      <w:bookmarkStart w:name="h_crops_and_grains_3" w:id="1"/>
      <w:r>
        <w:rPr>
          <w:rFonts w:ascii="Cambria" w:cs="Cambria" w:eastAsia="Cambria" w:hAnsi="Cambria"/>
          <w:b/>
          <w:bCs/>
          <w:color w:val="1F6B3A"/>
          <w:sz w:val="32"/>
          <w:szCs w:val="32"/>
        </w:rPr>
        <w:t xml:space="preserve">Crops and Grains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5"/>
        <w:gridCol w:w="2097"/>
        <w:gridCol w:w="4396"/>
      </w:tblGrid>
      <w:tr>
        <w:trPr>
          <w:cantSplit/>
          <w:tblHeader/>
        </w:trPr>
        <w:tc>
          <w:tcPr>
            <w:tcW w:type="dxa" w:w="314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209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Items</w:t>
            </w:r>
          </w:p>
        </w:tc>
        <w:tc>
          <w:tcPr>
            <w:tcW w:type="dxa" w:w="439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Covers</w:t>
            </w:r>
          </w:p>
        </w:tc>
      </w:tr>
      <w:tr>
        <w:trPr>
          <w:cantSplit/>
          <w:tblHeader w:val="false"/>
        </w:trPr>
        <w:tc>
          <w:tcPr>
            <w:tcW w:type="dxa" w:w="31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Maize (Field Crop)</w:t>
            </w:r>
          </w:p>
        </w:tc>
        <w:tc>
          <w:tcPr>
            <w:tcW w:type="dxa" w:w="20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12</w:t>
            </w:r>
          </w:p>
        </w:tc>
        <w:tc>
          <w:tcPr>
            <w:tcW w:type="dxa" w:w="43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 Fertiliser 3, Spray 2, Check 1</w:t>
            </w:r>
          </w:p>
        </w:tc>
      </w:tr>
      <w:tr>
        <w:trPr>
          <w:cantSplit/>
          <w:tblHeader w:val="false"/>
        </w:trPr>
        <w:tc>
          <w:tcPr>
            <w:tcW w:type="dxa" w:w="31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Rice (Paddy / Irrigated)</w:t>
            </w:r>
          </w:p>
        </w:tc>
        <w:tc>
          <w:tcPr>
            <w:tcW w:type="dxa" w:w="20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12</w:t>
            </w:r>
          </w:p>
        </w:tc>
        <w:tc>
          <w:tcPr>
            <w:tcW w:type="dxa" w:w="43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7, Fertiliser 3, Water 1, Check 1</w:t>
            </w:r>
          </w:p>
        </w:tc>
      </w:tr>
      <w:tr>
        <w:trPr>
          <w:cantSplit/>
          <w:tblHeader w:val="false"/>
        </w:trPr>
        <w:tc>
          <w:tcPr>
            <w:tcW w:type="dxa" w:w="31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Soybean</w:t>
            </w:r>
          </w:p>
        </w:tc>
        <w:tc>
          <w:tcPr>
            <w:tcW w:type="dxa" w:w="20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9</w:t>
            </w:r>
          </w:p>
        </w:tc>
        <w:tc>
          <w:tcPr>
            <w:tcW w:type="dxa" w:w="43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 Fertiliser 1, Check 1, Spray 1</w:t>
            </w:r>
          </w:p>
        </w:tc>
      </w:tr>
      <w:tr>
        <w:trPr>
          <w:cantSplit/>
          <w:tblHeader w:val="false"/>
        </w:trPr>
        <w:tc>
          <w:tcPr>
            <w:tcW w:type="dxa" w:w="31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Sorghum (Grain)</w:t>
            </w:r>
          </w:p>
        </w:tc>
        <w:tc>
          <w:tcPr>
            <w:tcW w:type="dxa" w:w="20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10</w:t>
            </w:r>
          </w:p>
        </w:tc>
        <w:tc>
          <w:tcPr>
            <w:tcW w:type="dxa" w:w="43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 Fertiliser 2, Check 1, Spray 1</w:t>
            </w:r>
          </w:p>
        </w:tc>
      </w:tr>
      <w:tr>
        <w:trPr>
          <w:cantSplit/>
          <w:tblHeader w:val="false"/>
        </w:trPr>
        <w:tc>
          <w:tcPr>
            <w:tcW w:type="dxa" w:w="31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Sunflower</w:t>
            </w:r>
          </w:p>
        </w:tc>
        <w:tc>
          <w:tcPr>
            <w:tcW w:type="dxa" w:w="20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9</w:t>
            </w:r>
          </w:p>
        </w:tc>
        <w:tc>
          <w:tcPr>
            <w:tcW w:type="dxa" w:w="43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 Fertiliser 2, Check 1</w:t>
            </w:r>
          </w:p>
        </w:tc>
      </w:tr>
      <w:tr>
        <w:trPr>
          <w:cantSplit/>
          <w:tblHeader w:val="false"/>
        </w:trPr>
        <w:tc>
          <w:tcPr>
            <w:tcW w:type="dxa" w:w="31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Groundnut (Arachis hypogaea)</w:t>
            </w:r>
          </w:p>
        </w:tc>
        <w:tc>
          <w:tcPr>
            <w:tcW w:type="dxa" w:w="20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11</w:t>
            </w:r>
          </w:p>
        </w:tc>
        <w:tc>
          <w:tcPr>
            <w:tcW w:type="dxa" w:w="43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 Spray 2, Fertiliser 2, Check 1</w:t>
            </w:r>
          </w:p>
        </w:tc>
      </w:tr>
      <w:tr>
        <w:trPr>
          <w:cantSplit/>
          <w:tblHeader w:val="false"/>
        </w:trPr>
        <w:tc>
          <w:tcPr>
            <w:tcW w:type="dxa" w:w="31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Cassava</w:t>
            </w:r>
          </w:p>
        </w:tc>
        <w:tc>
          <w:tcPr>
            <w:tcW w:type="dxa" w:w="20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8</w:t>
            </w:r>
          </w:p>
        </w:tc>
        <w:tc>
          <w:tcPr>
            <w:tcW w:type="dxa" w:w="43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 Fertiliser 1, Check 1</w:t>
            </w:r>
          </w:p>
        </w:tc>
      </w:tr>
      <w:tr>
        <w:trPr>
          <w:cantSplit/>
          <w:tblHeader w:val="false"/>
        </w:trPr>
        <w:tc>
          <w:tcPr>
            <w:tcW w:type="dxa" w:w="31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Sweet Potato</w:t>
            </w:r>
          </w:p>
        </w:tc>
        <w:tc>
          <w:tcPr>
            <w:tcW w:type="dxa" w:w="20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9</w:t>
            </w:r>
          </w:p>
        </w:tc>
        <w:tc>
          <w:tcPr>
            <w:tcW w:type="dxa" w:w="43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7, Fertiliser 1, Check 1</w:t>
            </w:r>
          </w:p>
        </w:tc>
      </w:tr>
      <w:tr>
        <w:trPr>
          <w:cantSplit/>
          <w:tblHeader w:val="false"/>
        </w:trPr>
        <w:tc>
          <w:tcPr>
            <w:tcW w:type="dxa" w:w="31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Wheat</w:t>
            </w:r>
          </w:p>
        </w:tc>
        <w:tc>
          <w:tcPr>
            <w:tcW w:type="dxa" w:w="20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13</w:t>
            </w:r>
          </w:p>
        </w:tc>
        <w:tc>
          <w:tcPr>
            <w:tcW w:type="dxa" w:w="43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 Fertiliser 3, Spray 2, Water 1, Check 1</w:t>
            </w:r>
          </w:p>
        </w:tc>
      </w:tr>
      <w:tr>
        <w:trPr>
          <w:cantSplit/>
          <w:tblHeader w:val="false"/>
        </w:trPr>
        <w:tc>
          <w:tcPr>
            <w:tcW w:type="dxa" w:w="31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Finger Millet (Rapoko)</w:t>
            </w:r>
          </w:p>
        </w:tc>
        <w:tc>
          <w:tcPr>
            <w:tcW w:type="dxa" w:w="20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11</w:t>
            </w:r>
          </w:p>
        </w:tc>
        <w:tc>
          <w:tcPr>
            <w:tcW w:type="dxa" w:w="43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8, Fertiliser 2, Check 1</w:t>
            </w:r>
          </w:p>
        </w:tc>
      </w:tr>
      <w:tr>
        <w:trPr>
          <w:cantSplit/>
          <w:tblHeader w:val="false"/>
        </w:trPr>
        <w:tc>
          <w:tcPr>
            <w:tcW w:type="dxa" w:w="31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Pearl Millet (Bulrush Millet)</w:t>
            </w:r>
          </w:p>
        </w:tc>
        <w:tc>
          <w:tcPr>
            <w:tcW w:type="dxa" w:w="20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9</w:t>
            </w:r>
          </w:p>
        </w:tc>
        <w:tc>
          <w:tcPr>
            <w:tcW w:type="dxa" w:w="43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 Fertiliser 2, Check 1</w:t>
            </w:r>
          </w:p>
        </w:tc>
      </w:tr>
      <w:tr>
        <w:trPr>
          <w:cantSplit/>
          <w:tblHeader w:val="false"/>
        </w:trPr>
        <w:tc>
          <w:tcPr>
            <w:tcW w:type="dxa" w:w="31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Irish Potato</w:t>
            </w:r>
          </w:p>
        </w:tc>
        <w:tc>
          <w:tcPr>
            <w:tcW w:type="dxa" w:w="20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11</w:t>
            </w:r>
          </w:p>
        </w:tc>
        <w:tc>
          <w:tcPr>
            <w:tcW w:type="dxa" w:w="43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 Fertiliser 2, Water 1, Check 1, Spray 1</w:t>
            </w:r>
          </w:p>
        </w:tc>
      </w:tr>
      <w:tr>
        <w:trPr>
          <w:cantSplit/>
          <w:tblHeader w:val="false"/>
        </w:trPr>
        <w:tc>
          <w:tcPr>
            <w:tcW w:type="dxa" w:w="31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Cowpea (Dried Beans)</w:t>
            </w:r>
          </w:p>
        </w:tc>
        <w:tc>
          <w:tcPr>
            <w:tcW w:type="dxa" w:w="20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8</w:t>
            </w:r>
          </w:p>
        </w:tc>
        <w:tc>
          <w:tcPr>
            <w:tcW w:type="dxa" w:w="43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5, Fertiliser 1, Check 1, Spray 1</w:t>
            </w:r>
          </w:p>
        </w:tc>
      </w:tr>
      <w:tr>
        <w:trPr>
          <w:cantSplit/>
          <w:tblHeader w:val="false"/>
        </w:trPr>
        <w:tc>
          <w:tcPr>
            <w:tcW w:type="dxa" w:w="314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Sugarcane</w:t>
            </w:r>
          </w:p>
        </w:tc>
        <w:tc>
          <w:tcPr>
            <w:tcW w:type="dxa" w:w="209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11</w:t>
            </w:r>
          </w:p>
        </w:tc>
        <w:tc>
          <w:tcPr>
            <w:tcW w:type="dxa" w:w="43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 Fertiliser 3, Water 1, Check 1</w:t>
            </w:r>
          </w:p>
        </w:tc>
      </w:tr>
      <w:tr>
        <w:trPr>
          <w:cantSplit/>
          <w:tblHeader w:val="false"/>
        </w:trPr>
        <w:tc>
          <w:tcPr>
            <w:tcW w:type="dxa" w:w="314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Yam (White Yam)</w:t>
            </w:r>
          </w:p>
        </w:tc>
        <w:tc>
          <w:tcPr>
            <w:tcW w:type="dxa" w:w="209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11</w:t>
            </w:r>
          </w:p>
        </w:tc>
        <w:tc>
          <w:tcPr>
            <w:tcW w:type="dxa" w:w="43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9, Fertiliser 1, Check 1</w:t>
            </w:r>
          </w:p>
        </w:tc>
      </w:tr>
    </w:tbl>
    <w:p>
      <w:pPr>
        <w:spacing w:after="160"/>
      </w:pPr>
    </w:p>
    <w:p>
      <w:pPr>
        <w:pStyle w:val="Heading2"/>
        <w:keepNext/>
        <w:spacing w:after="140" w:before="360"/>
      </w:pPr>
      <w:bookmarkStart w:name="h_horticulture_and_vegetables_3" w:id="1"/>
      <w:r>
        <w:rPr>
          <w:rFonts w:ascii="Cambria" w:cs="Cambria" w:eastAsia="Cambria" w:hAnsi="Cambria"/>
          <w:b/>
          <w:bCs/>
          <w:color w:val="1F6B3A"/>
          <w:sz w:val="32"/>
          <w:szCs w:val="32"/>
        </w:rPr>
        <w:t xml:space="preserve">Horticulture and Vegetables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8"/>
        <w:gridCol w:w="1977"/>
        <w:gridCol w:w="4573"/>
      </w:tblGrid>
      <w:tr>
        <w:trPr>
          <w:cantSplit/>
          <w:tblHeader/>
        </w:trPr>
        <w:tc>
          <w:tcPr>
            <w:tcW w:type="dxa" w:w="308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197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Items</w:t>
            </w:r>
          </w:p>
        </w:tc>
        <w:tc>
          <w:tcPr>
            <w:tcW w:type="dxa" w:w="457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Covers</w:t>
            </w:r>
          </w:p>
        </w:tc>
      </w:tr>
      <w:tr>
        <w:trPr>
          <w:cantSplit/>
          <w:tblHeader w:val="false"/>
        </w:trPr>
        <w:tc>
          <w:tcPr>
            <w:tcW w:type="dxa" w:w="30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Tomato</w:t>
            </w:r>
          </w:p>
        </w:tc>
        <w:tc>
          <w:tcPr>
            <w:tcW w:type="dxa" w:w="19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11</w:t>
            </w:r>
          </w:p>
        </w:tc>
        <w:tc>
          <w:tcPr>
            <w:tcW w:type="dxa" w:w="457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4, Spray 3, Fertiliser 2, Check 1, Water 1</w:t>
            </w:r>
          </w:p>
        </w:tc>
      </w:tr>
      <w:tr>
        <w:trPr>
          <w:cantSplit/>
          <w:tblHeader w:val="false"/>
        </w:trPr>
        <w:tc>
          <w:tcPr>
            <w:tcW w:type="dxa" w:w="30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Onion</w:t>
            </w:r>
          </w:p>
        </w:tc>
        <w:tc>
          <w:tcPr>
            <w:tcW w:type="dxa" w:w="19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11</w:t>
            </w:r>
          </w:p>
        </w:tc>
        <w:tc>
          <w:tcPr>
            <w:tcW w:type="dxa" w:w="457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 Fertiliser 2, Spray 2, Check 1</w:t>
            </w:r>
          </w:p>
        </w:tc>
      </w:tr>
      <w:tr>
        <w:trPr>
          <w:cantSplit/>
          <w:tblHeader w:val="false"/>
        </w:trPr>
        <w:tc>
          <w:tcPr>
            <w:tcW w:type="dxa" w:w="30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Cabbage (Green / Red / Savoy)</w:t>
            </w:r>
          </w:p>
        </w:tc>
        <w:tc>
          <w:tcPr>
            <w:tcW w:type="dxa" w:w="19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10</w:t>
            </w:r>
          </w:p>
        </w:tc>
        <w:tc>
          <w:tcPr>
            <w:tcW w:type="dxa" w:w="457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4, Fertiliser 2, Spray 2, Check 1, Water 1</w:t>
            </w:r>
          </w:p>
        </w:tc>
      </w:tr>
      <w:tr>
        <w:trPr>
          <w:cantSplit/>
          <w:tblHeader w:val="false"/>
        </w:trPr>
        <w:tc>
          <w:tcPr>
            <w:tcW w:type="dxa" w:w="30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Bell Pepper / Chilli Pepper</w:t>
            </w:r>
          </w:p>
        </w:tc>
        <w:tc>
          <w:tcPr>
            <w:tcW w:type="dxa" w:w="19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14</w:t>
            </w:r>
          </w:p>
        </w:tc>
        <w:tc>
          <w:tcPr>
            <w:tcW w:type="dxa" w:w="457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Fertiliser 5, Task 4, Spray 3, Water 1, Check 1</w:t>
            </w:r>
          </w:p>
        </w:tc>
      </w:tr>
      <w:tr>
        <w:trPr>
          <w:cantSplit/>
          <w:tblHeader w:val="false"/>
        </w:trPr>
        <w:tc>
          <w:tcPr>
            <w:tcW w:type="dxa" w:w="30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Cucumber (Outdoor / Greenhouse)</w:t>
            </w:r>
          </w:p>
        </w:tc>
        <w:tc>
          <w:tcPr>
            <w:tcW w:type="dxa" w:w="19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10</w:t>
            </w:r>
          </w:p>
        </w:tc>
        <w:tc>
          <w:tcPr>
            <w:tcW w:type="dxa" w:w="457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4, Fertiliser 3, Water 1, Check 1, Spray 1</w:t>
            </w:r>
          </w:p>
        </w:tc>
      </w:tr>
      <w:tr>
        <w:trPr>
          <w:cantSplit/>
          <w:tblHeader w:val="false"/>
        </w:trPr>
        <w:tc>
          <w:tcPr>
            <w:tcW w:type="dxa" w:w="30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Carrot</w:t>
            </w:r>
          </w:p>
        </w:tc>
        <w:tc>
          <w:tcPr>
            <w:tcW w:type="dxa" w:w="19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12</w:t>
            </w:r>
          </w:p>
        </w:tc>
        <w:tc>
          <w:tcPr>
            <w:tcW w:type="dxa" w:w="457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7, Fertiliser 2, Water 1, Check 1, Spray 1</w:t>
            </w:r>
          </w:p>
        </w:tc>
      </w:tr>
      <w:tr>
        <w:trPr>
          <w:cantSplit/>
          <w:tblHeader w:val="false"/>
        </w:trPr>
        <w:tc>
          <w:tcPr>
            <w:tcW w:type="dxa" w:w="30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Kale &amp; Spinach (Leafy Greens)</w:t>
            </w:r>
          </w:p>
        </w:tc>
        <w:tc>
          <w:tcPr>
            <w:tcW w:type="dxa" w:w="19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10</w:t>
            </w:r>
          </w:p>
        </w:tc>
        <w:tc>
          <w:tcPr>
            <w:tcW w:type="dxa" w:w="457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Fertiliser 4, Task 3, Water 1, Check 1, Spray 1</w:t>
            </w:r>
          </w:p>
        </w:tc>
      </w:tr>
      <w:tr>
        <w:trPr>
          <w:cantSplit/>
          <w:tblHeader w:val="false"/>
        </w:trPr>
        <w:tc>
          <w:tcPr>
            <w:tcW w:type="dxa" w:w="30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Watermelon</w:t>
            </w:r>
          </w:p>
        </w:tc>
        <w:tc>
          <w:tcPr>
            <w:tcW w:type="dxa" w:w="19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11</w:t>
            </w:r>
          </w:p>
        </w:tc>
        <w:tc>
          <w:tcPr>
            <w:tcW w:type="dxa" w:w="457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5, Fertiliser 3, Water 1, Check 1, Spray 1</w:t>
            </w:r>
          </w:p>
        </w:tc>
      </w:tr>
      <w:tr>
        <w:trPr>
          <w:cantSplit/>
          <w:tblHeader w:val="false"/>
        </w:trPr>
        <w:tc>
          <w:tcPr>
            <w:tcW w:type="dxa" w:w="30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Pumpkin &amp; Butternut</w:t>
            </w:r>
          </w:p>
        </w:tc>
        <w:tc>
          <w:tcPr>
            <w:tcW w:type="dxa" w:w="19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10</w:t>
            </w:r>
          </w:p>
        </w:tc>
        <w:tc>
          <w:tcPr>
            <w:tcW w:type="dxa" w:w="457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 Fertiliser 2, Check 1, Spray 1</w:t>
            </w:r>
          </w:p>
        </w:tc>
      </w:tr>
      <w:tr>
        <w:trPr>
          <w:cantSplit/>
          <w:tblHeader w:val="false"/>
        </w:trPr>
        <w:tc>
          <w:tcPr>
            <w:tcW w:type="dxa" w:w="30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Garlic</w:t>
            </w:r>
          </w:p>
        </w:tc>
        <w:tc>
          <w:tcPr>
            <w:tcW w:type="dxa" w:w="19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14</w:t>
            </w:r>
          </w:p>
        </w:tc>
        <w:tc>
          <w:tcPr>
            <w:tcW w:type="dxa" w:w="457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8, Fertiliser 3, Water 1, Check 1, Spray 1</w:t>
            </w:r>
          </w:p>
        </w:tc>
      </w:tr>
      <w:tr>
        <w:trPr>
          <w:cantSplit/>
          <w:tblHeader w:val="false"/>
        </w:trPr>
        <w:tc>
          <w:tcPr>
            <w:tcW w:type="dxa" w:w="30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Broccoli &amp; Cauliflower</w:t>
            </w:r>
          </w:p>
        </w:tc>
        <w:tc>
          <w:tcPr>
            <w:tcW w:type="dxa" w:w="197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11</w:t>
            </w:r>
          </w:p>
        </w:tc>
        <w:tc>
          <w:tcPr>
            <w:tcW w:type="dxa" w:w="457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4, Fertiliser 3, Spray 2, Check 1, Water 1</w:t>
            </w:r>
          </w:p>
        </w:tc>
      </w:tr>
      <w:tr>
        <w:trPr>
          <w:cantSplit/>
          <w:tblHeader w:val="false"/>
        </w:trPr>
        <w:tc>
          <w:tcPr>
            <w:tcW w:type="dxa" w:w="30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Eggplant (Brinjal)</w:t>
            </w:r>
          </w:p>
        </w:tc>
        <w:tc>
          <w:tcPr>
            <w:tcW w:type="dxa" w:w="197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13</w:t>
            </w:r>
          </w:p>
        </w:tc>
        <w:tc>
          <w:tcPr>
            <w:tcW w:type="dxa" w:w="457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Fertiliser 5, Task 4, Spray 2, Water 1, Check 1</w:t>
            </w:r>
          </w:p>
        </w:tc>
      </w:tr>
    </w:tbl>
    <w:p>
      <w:pPr>
        <w:spacing w:after="160"/>
      </w:pPr>
    </w:p>
    <w:p>
      <w:pPr>
        <w:pStyle w:val="Heading2"/>
        <w:keepNext/>
        <w:spacing w:after="140" w:before="360"/>
      </w:pPr>
      <w:bookmarkStart w:name="h_greenhouse_4" w:id="1"/>
      <w:r>
        <w:rPr>
          <w:rFonts w:ascii="Cambria" w:cs="Cambria" w:eastAsia="Cambria" w:hAnsi="Cambria"/>
          <w:b/>
          <w:bCs/>
          <w:color w:val="1F6B3A"/>
          <w:sz w:val="32"/>
          <w:szCs w:val="32"/>
        </w:rPr>
        <w:t xml:space="preserve">Greenhouse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60"/>
        <w:gridCol w:w="2054"/>
        <w:gridCol w:w="3824"/>
      </w:tblGrid>
      <w:tr>
        <w:trPr>
          <w:cantSplit/>
          <w:tblHeader/>
        </w:trPr>
        <w:tc>
          <w:tcPr>
            <w:tcW w:type="dxa" w:w="376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205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Items</w:t>
            </w:r>
          </w:p>
        </w:tc>
        <w:tc>
          <w:tcPr>
            <w:tcW w:type="dxa" w:w="382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Covers</w:t>
            </w:r>
          </w:p>
        </w:tc>
      </w:tr>
      <w:tr>
        <w:trPr>
          <w:cantSplit/>
          <w:tblHeader w:val="false"/>
        </w:trPr>
        <w:tc>
          <w:tcPr>
            <w:tcW w:type="dxa" w:w="37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Cut Flower Rose</w:t>
            </w:r>
          </w:p>
        </w:tc>
        <w:tc>
          <w:tcPr>
            <w:tcW w:type="dxa" w:w="20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7</w:t>
            </w:r>
          </w:p>
        </w:tc>
        <w:tc>
          <w:tcPr>
            <w:tcW w:type="dxa" w:w="38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4, Water 1, Check 1, Spray 1</w:t>
            </w:r>
          </w:p>
        </w:tc>
      </w:tr>
      <w:tr>
        <w:trPr>
          <w:cantSplit/>
          <w:tblHeader w:val="false"/>
        </w:trPr>
        <w:tc>
          <w:tcPr>
            <w:tcW w:type="dxa" w:w="37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Fresh Herbs (Basil, Mint, Coriander)</w:t>
            </w:r>
          </w:p>
        </w:tc>
        <w:tc>
          <w:tcPr>
            <w:tcW w:type="dxa" w:w="20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w:t>
            </w:r>
          </w:p>
        </w:tc>
        <w:tc>
          <w:tcPr>
            <w:tcW w:type="dxa" w:w="38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4, Water 1, Check 1</w:t>
            </w:r>
          </w:p>
        </w:tc>
      </w:tr>
      <w:tr>
        <w:trPr>
          <w:cantSplit/>
          <w:tblHeader w:val="false"/>
        </w:trPr>
        <w:tc>
          <w:tcPr>
            <w:tcW w:type="dxa" w:w="37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Hydroponic Lettuce &amp; Microgreens</w:t>
            </w:r>
          </w:p>
        </w:tc>
        <w:tc>
          <w:tcPr>
            <w:tcW w:type="dxa" w:w="20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8</w:t>
            </w:r>
          </w:p>
        </w:tc>
        <w:tc>
          <w:tcPr>
            <w:tcW w:type="dxa" w:w="38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 Water 1, Check 1</w:t>
            </w:r>
          </w:p>
        </w:tc>
      </w:tr>
      <w:tr>
        <w:trPr>
          <w:cantSplit/>
          <w:tblHeader w:val="false"/>
        </w:trPr>
        <w:tc>
          <w:tcPr>
            <w:tcW w:type="dxa" w:w="37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Greenhouse Bell Pepper (Capsicum)</w:t>
            </w:r>
          </w:p>
        </w:tc>
        <w:tc>
          <w:tcPr>
            <w:tcW w:type="dxa" w:w="20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8</w:t>
            </w:r>
          </w:p>
        </w:tc>
        <w:tc>
          <w:tcPr>
            <w:tcW w:type="dxa" w:w="382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4, Spray 2, Water 1, Check 1</w:t>
            </w:r>
          </w:p>
        </w:tc>
      </w:tr>
      <w:tr>
        <w:trPr>
          <w:cantSplit/>
          <w:tblHeader w:val="false"/>
        </w:trPr>
        <w:tc>
          <w:tcPr>
            <w:tcW w:type="dxa" w:w="37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Strawberry (Greenhouse)</w:t>
            </w:r>
          </w:p>
        </w:tc>
        <w:tc>
          <w:tcPr>
            <w:tcW w:type="dxa" w:w="20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7</w:t>
            </w:r>
          </w:p>
        </w:tc>
        <w:tc>
          <w:tcPr>
            <w:tcW w:type="dxa" w:w="382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4, Water 1, Check 1, Spray 1</w:t>
            </w:r>
          </w:p>
        </w:tc>
      </w:tr>
    </w:tbl>
    <w:p>
      <w:pPr>
        <w:spacing w:after="160"/>
      </w:pPr>
    </w:p>
    <w:p>
      <w:pPr>
        <w:pStyle w:val="Heading2"/>
        <w:keepNext/>
        <w:spacing w:after="140" w:before="360"/>
      </w:pPr>
      <w:bookmarkStart w:name="h_orchard_and_tree_fruit_3" w:id="1"/>
      <w:r>
        <w:rPr>
          <w:rFonts w:ascii="Cambria" w:cs="Cambria" w:eastAsia="Cambria" w:hAnsi="Cambria"/>
          <w:b/>
          <w:bCs/>
          <w:color w:val="1F6B3A"/>
          <w:sz w:val="32"/>
          <w:szCs w:val="32"/>
        </w:rPr>
        <w:t xml:space="preserve">Orchard and Tree Fruit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9"/>
        <w:gridCol w:w="1935"/>
        <w:gridCol w:w="4444"/>
      </w:tblGrid>
      <w:tr>
        <w:trPr>
          <w:cantSplit/>
          <w:tblHeader/>
        </w:trPr>
        <w:tc>
          <w:tcPr>
            <w:tcW w:type="dxa" w:w="3259"/>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1935"/>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Items</w:t>
            </w:r>
          </w:p>
        </w:tc>
        <w:tc>
          <w:tcPr>
            <w:tcW w:type="dxa" w:w="444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Covers</w:t>
            </w:r>
          </w:p>
        </w:tc>
      </w:tr>
      <w:tr>
        <w:trPr>
          <w:cantSplit/>
          <w:tblHeader w:val="false"/>
        </w:trPr>
        <w:tc>
          <w:tcPr>
            <w:tcW w:type="dxa" w:w="325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Mango Orchard</w:t>
            </w:r>
          </w:p>
        </w:tc>
        <w:tc>
          <w:tcPr>
            <w:tcW w:type="dxa" w:w="19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22</w:t>
            </w:r>
          </w:p>
        </w:tc>
        <w:tc>
          <w:tcPr>
            <w:tcW w:type="dxa" w:w="44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11, Fertiliser 5, Check 3, Water 2, Spray 1</w:t>
            </w:r>
          </w:p>
        </w:tc>
      </w:tr>
      <w:tr>
        <w:trPr>
          <w:cantSplit/>
          <w:tblHeader w:val="false"/>
        </w:trPr>
        <w:tc>
          <w:tcPr>
            <w:tcW w:type="dxa" w:w="325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Avocado Orchard (Hass / Fuerte / Reed)</w:t>
            </w:r>
          </w:p>
        </w:tc>
        <w:tc>
          <w:tcPr>
            <w:tcW w:type="dxa" w:w="19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23</w:t>
            </w:r>
          </w:p>
        </w:tc>
        <w:tc>
          <w:tcPr>
            <w:tcW w:type="dxa" w:w="44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10, Fertiliser 5, Spray 3, Check 3, Water 2</w:t>
            </w:r>
          </w:p>
        </w:tc>
      </w:tr>
      <w:tr>
        <w:trPr>
          <w:cantSplit/>
          <w:tblHeader w:val="false"/>
        </w:trPr>
        <w:tc>
          <w:tcPr>
            <w:tcW w:type="dxa" w:w="325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Citrus Orchard (Orange / Lemon / Mandarin)</w:t>
            </w:r>
          </w:p>
        </w:tc>
        <w:tc>
          <w:tcPr>
            <w:tcW w:type="dxa" w:w="19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23</w:t>
            </w:r>
          </w:p>
        </w:tc>
        <w:tc>
          <w:tcPr>
            <w:tcW w:type="dxa" w:w="44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11, Fertiliser 5, Check 3, Spray 2, Water 2</w:t>
            </w:r>
          </w:p>
        </w:tc>
      </w:tr>
      <w:tr>
        <w:trPr>
          <w:cantSplit/>
          <w:tblHeader w:val="false"/>
        </w:trPr>
        <w:tc>
          <w:tcPr>
            <w:tcW w:type="dxa" w:w="325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Banana (Cavendish / FHIA / Local)</w:t>
            </w:r>
          </w:p>
        </w:tc>
        <w:tc>
          <w:tcPr>
            <w:tcW w:type="dxa" w:w="19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15</w:t>
            </w:r>
          </w:p>
        </w:tc>
        <w:tc>
          <w:tcPr>
            <w:tcW w:type="dxa" w:w="44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 Fertiliser 6, Check 2, Water 1</w:t>
            </w:r>
          </w:p>
        </w:tc>
      </w:tr>
      <w:tr>
        <w:trPr>
          <w:cantSplit/>
          <w:tblHeader w:val="false"/>
        </w:trPr>
        <w:tc>
          <w:tcPr>
            <w:tcW w:type="dxa" w:w="325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Guava</w:t>
            </w:r>
          </w:p>
        </w:tc>
        <w:tc>
          <w:tcPr>
            <w:tcW w:type="dxa" w:w="19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22</w:t>
            </w:r>
          </w:p>
        </w:tc>
        <w:tc>
          <w:tcPr>
            <w:tcW w:type="dxa" w:w="44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11, Fertiliser 5, Check 3, Water 2, Spray 1</w:t>
            </w:r>
          </w:p>
        </w:tc>
      </w:tr>
      <w:tr>
        <w:trPr>
          <w:cantSplit/>
          <w:tblHeader w:val="false"/>
        </w:trPr>
        <w:tc>
          <w:tcPr>
            <w:tcW w:type="dxa" w:w="325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Pawpaw (Papaya)</w:t>
            </w:r>
          </w:p>
        </w:tc>
        <w:tc>
          <w:tcPr>
            <w:tcW w:type="dxa" w:w="19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14</w:t>
            </w:r>
          </w:p>
        </w:tc>
        <w:tc>
          <w:tcPr>
            <w:tcW w:type="dxa" w:w="44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Fertiliser 7, Task 4, Water 1, Check 1, Spray 1</w:t>
            </w:r>
          </w:p>
        </w:tc>
      </w:tr>
      <w:tr>
        <w:trPr>
          <w:cantSplit/>
          <w:tblHeader w:val="false"/>
        </w:trPr>
        <w:tc>
          <w:tcPr>
            <w:tcW w:type="dxa" w:w="325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Passion Fruit</w:t>
            </w:r>
          </w:p>
        </w:tc>
        <w:tc>
          <w:tcPr>
            <w:tcW w:type="dxa" w:w="19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22</w:t>
            </w:r>
          </w:p>
        </w:tc>
        <w:tc>
          <w:tcPr>
            <w:tcW w:type="dxa" w:w="44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11, Fertiliser 5, Check 3, Water 2, Spray 1</w:t>
            </w:r>
          </w:p>
        </w:tc>
      </w:tr>
      <w:tr>
        <w:trPr>
          <w:cantSplit/>
          <w:tblHeader w:val="false"/>
        </w:trPr>
        <w:tc>
          <w:tcPr>
            <w:tcW w:type="dxa" w:w="3259"/>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Macadamia</w:t>
            </w:r>
          </w:p>
        </w:tc>
        <w:tc>
          <w:tcPr>
            <w:tcW w:type="dxa" w:w="1935"/>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22</w:t>
            </w:r>
          </w:p>
        </w:tc>
        <w:tc>
          <w:tcPr>
            <w:tcW w:type="dxa" w:w="44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11, Fertiliser 5, Check 3, Water 2, Spray 1</w:t>
            </w:r>
          </w:p>
        </w:tc>
      </w:tr>
      <w:tr>
        <w:trPr>
          <w:cantSplit/>
          <w:tblHeader w:val="false"/>
        </w:trPr>
        <w:tc>
          <w:tcPr>
            <w:tcW w:type="dxa" w:w="3259"/>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Moringa (Drumstick Tree)</w:t>
            </w:r>
          </w:p>
        </w:tc>
        <w:tc>
          <w:tcPr>
            <w:tcW w:type="dxa" w:w="1935"/>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8</w:t>
            </w:r>
          </w:p>
        </w:tc>
        <w:tc>
          <w:tcPr>
            <w:tcW w:type="dxa" w:w="44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5, Fertiliser 1, Water 1, Check 1</w:t>
            </w:r>
          </w:p>
        </w:tc>
      </w:tr>
    </w:tbl>
    <w:p>
      <w:pPr>
        <w:spacing w:after="160"/>
      </w:pPr>
    </w:p>
    <w:p>
      <w:pPr>
        <w:pStyle w:val="Heading2"/>
        <w:keepNext/>
        <w:spacing w:after="140" w:before="360"/>
      </w:pPr>
      <w:bookmarkStart w:name="h_apiary_and_bees_3" w:id="1"/>
      <w:r>
        <w:rPr>
          <w:rFonts w:ascii="Cambria" w:cs="Cambria" w:eastAsia="Cambria" w:hAnsi="Cambria"/>
          <w:b/>
          <w:bCs/>
          <w:color w:val="1F6B3A"/>
          <w:sz w:val="32"/>
          <w:szCs w:val="32"/>
        </w:rPr>
        <w:t xml:space="preserve">Apiary and Bees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0"/>
        <w:gridCol w:w="2191"/>
        <w:gridCol w:w="3587"/>
      </w:tblGrid>
      <w:tr>
        <w:trPr>
          <w:cantSplit/>
          <w:tblHeader/>
        </w:trPr>
        <w:tc>
          <w:tcPr>
            <w:tcW w:type="dxa" w:w="386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219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Items</w:t>
            </w:r>
          </w:p>
        </w:tc>
        <w:tc>
          <w:tcPr>
            <w:tcW w:type="dxa" w:w="358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Covers</w:t>
            </w:r>
          </w:p>
        </w:tc>
      </w:tr>
      <w:tr>
        <w:trPr>
          <w:cantSplit/>
          <w:tblHeader w:val="false"/>
        </w:trPr>
        <w:tc>
          <w:tcPr>
            <w:tcW w:type="dxa" w:w="386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Honey Bee (Langstroth Hive)</w:t>
            </w:r>
          </w:p>
        </w:tc>
        <w:tc>
          <w:tcPr>
            <w:tcW w:type="dxa" w:w="219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9</w:t>
            </w:r>
          </w:p>
        </w:tc>
        <w:tc>
          <w:tcPr>
            <w:tcW w:type="dxa" w:w="358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4, Check 3, Feed 1, Medicine 1</w:t>
            </w:r>
          </w:p>
        </w:tc>
      </w:tr>
      <w:tr>
        <w:trPr>
          <w:cantSplit/>
          <w:tblHeader w:val="false"/>
        </w:trPr>
        <w:tc>
          <w:tcPr>
            <w:tcW w:type="dxa" w:w="386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Honey Bee (Top-Bar / Kenya Hive)</w:t>
            </w:r>
          </w:p>
        </w:tc>
        <w:tc>
          <w:tcPr>
            <w:tcW w:type="dxa" w:w="219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w:t>
            </w:r>
          </w:p>
        </w:tc>
        <w:tc>
          <w:tcPr>
            <w:tcW w:type="dxa" w:w="358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Check 4, Task 2</w:t>
            </w:r>
          </w:p>
        </w:tc>
      </w:tr>
    </w:tbl>
    <w:p>
      <w:pPr>
        <w:spacing w:after="160"/>
      </w:pPr>
    </w:p>
    <w:p>
      <w:pPr>
        <w:pStyle w:val="Heading2"/>
        <w:keepNext/>
        <w:spacing w:after="140" w:before="360"/>
      </w:pPr>
      <w:bookmarkStart w:name="h_mushroom_3" w:id="1"/>
      <w:r>
        <w:rPr>
          <w:rFonts w:ascii="Cambria" w:cs="Cambria" w:eastAsia="Cambria" w:hAnsi="Cambria"/>
          <w:b/>
          <w:bCs/>
          <w:color w:val="1F6B3A"/>
          <w:sz w:val="32"/>
          <w:szCs w:val="32"/>
        </w:rPr>
        <w:t xml:space="preserve">Mushroom</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0"/>
        <w:gridCol w:w="2257"/>
        <w:gridCol w:w="3101"/>
      </w:tblGrid>
      <w:tr>
        <w:trPr>
          <w:cantSplit/>
          <w:tblHeader/>
        </w:trPr>
        <w:tc>
          <w:tcPr>
            <w:tcW w:type="dxa" w:w="428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225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Items</w:t>
            </w:r>
          </w:p>
        </w:tc>
        <w:tc>
          <w:tcPr>
            <w:tcW w:type="dxa" w:w="310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Covers</w:t>
            </w:r>
          </w:p>
        </w:tc>
      </w:tr>
      <w:tr>
        <w:trPr>
          <w:cantSplit/>
          <w:tblHeader w:val="false"/>
        </w:trPr>
        <w:tc>
          <w:tcPr>
            <w:tcW w:type="dxa" w:w="428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Oyster Mushroom (Pleurotus ostreatus)</w:t>
            </w:r>
          </w:p>
        </w:tc>
        <w:tc>
          <w:tcPr>
            <w:tcW w:type="dxa" w:w="225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7</w:t>
            </w:r>
          </w:p>
        </w:tc>
        <w:tc>
          <w:tcPr>
            <w:tcW w:type="dxa" w:w="310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5, Check 2</w:t>
            </w:r>
          </w:p>
        </w:tc>
      </w:tr>
      <w:tr>
        <w:trPr>
          <w:cantSplit/>
          <w:tblHeader w:val="false"/>
        </w:trPr>
        <w:tc>
          <w:tcPr>
            <w:tcW w:type="dxa" w:w="428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Button Mushroom (Agaricus bisporus)</w:t>
            </w:r>
          </w:p>
        </w:tc>
        <w:tc>
          <w:tcPr>
            <w:tcW w:type="dxa" w:w="225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9</w:t>
            </w:r>
          </w:p>
        </w:tc>
        <w:tc>
          <w:tcPr>
            <w:tcW w:type="dxa" w:w="310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 Check 3</w:t>
            </w:r>
          </w:p>
        </w:tc>
      </w:tr>
    </w:tbl>
    <w:p>
      <w:pPr>
        <w:spacing w:after="160"/>
      </w:pPr>
    </w:p>
    <w:p>
      <w:pPr>
        <w:pStyle w:val="Heading2"/>
        <w:keepNext/>
        <w:spacing w:after="140" w:before="360"/>
      </w:pPr>
      <w:bookmarkStart w:name="h_insects_and_worms_2" w:id="1"/>
      <w:r>
        <w:rPr>
          <w:rFonts w:ascii="Cambria" w:cs="Cambria" w:eastAsia="Cambria" w:hAnsi="Cambria"/>
          <w:b/>
          <w:bCs/>
          <w:color w:val="1F6B3A"/>
          <w:sz w:val="32"/>
          <w:szCs w:val="32"/>
        </w:rPr>
        <w:t xml:space="preserve">Insects and Worms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3"/>
        <w:gridCol w:w="2104"/>
        <w:gridCol w:w="3911"/>
      </w:tblGrid>
      <w:tr>
        <w:trPr>
          <w:cantSplit/>
          <w:tblHeader/>
        </w:trPr>
        <w:tc>
          <w:tcPr>
            <w:tcW w:type="dxa" w:w="3623"/>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210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Items</w:t>
            </w:r>
          </w:p>
        </w:tc>
        <w:tc>
          <w:tcPr>
            <w:tcW w:type="dxa" w:w="391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Covers</w:t>
            </w:r>
          </w:p>
        </w:tc>
      </w:tr>
      <w:tr>
        <w:trPr>
          <w:cantSplit/>
          <w:tblHeader w:val="false"/>
        </w:trPr>
        <w:tc>
          <w:tcPr>
            <w:tcW w:type="dxa" w:w="36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Stingless Bee (Meliponiculture)</w:t>
            </w:r>
          </w:p>
        </w:tc>
        <w:tc>
          <w:tcPr>
            <w:tcW w:type="dxa" w:w="21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7</w:t>
            </w:r>
          </w:p>
        </w:tc>
        <w:tc>
          <w:tcPr>
            <w:tcW w:type="dxa" w:w="39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3, Check 2, Feed 1, Weigh / sample 1</w:t>
            </w:r>
          </w:p>
        </w:tc>
      </w:tr>
      <w:tr>
        <w:trPr>
          <w:cantSplit/>
          <w:tblHeader w:val="false"/>
        </w:trPr>
        <w:tc>
          <w:tcPr>
            <w:tcW w:type="dxa" w:w="36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Black Soldier Fly (BSF)</w:t>
            </w:r>
          </w:p>
        </w:tc>
        <w:tc>
          <w:tcPr>
            <w:tcW w:type="dxa" w:w="21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8</w:t>
            </w:r>
          </w:p>
        </w:tc>
        <w:tc>
          <w:tcPr>
            <w:tcW w:type="dxa" w:w="39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5, Check 2, Feed 1</w:t>
            </w:r>
          </w:p>
        </w:tc>
      </w:tr>
      <w:tr>
        <w:trPr>
          <w:cantSplit/>
          <w:tblHeader w:val="false"/>
        </w:trPr>
        <w:tc>
          <w:tcPr>
            <w:tcW w:type="dxa" w:w="36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Cricket Farming</w:t>
            </w:r>
          </w:p>
        </w:tc>
        <w:tc>
          <w:tcPr>
            <w:tcW w:type="dxa" w:w="21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8</w:t>
            </w:r>
          </w:p>
        </w:tc>
        <w:tc>
          <w:tcPr>
            <w:tcW w:type="dxa" w:w="39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5, Feed 1, Water 1, Weigh / sample 1</w:t>
            </w:r>
          </w:p>
        </w:tc>
      </w:tr>
      <w:tr>
        <w:trPr>
          <w:cantSplit/>
          <w:tblHeader w:val="false"/>
        </w:trPr>
        <w:tc>
          <w:tcPr>
            <w:tcW w:type="dxa" w:w="36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Mealworm Farming</w:t>
            </w:r>
          </w:p>
        </w:tc>
        <w:tc>
          <w:tcPr>
            <w:tcW w:type="dxa" w:w="21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7</w:t>
            </w:r>
          </w:p>
        </w:tc>
        <w:tc>
          <w:tcPr>
            <w:tcW w:type="dxa" w:w="39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5, Feed 1, Check 1</w:t>
            </w:r>
          </w:p>
        </w:tc>
      </w:tr>
      <w:tr>
        <w:trPr>
          <w:cantSplit/>
          <w:tblHeader w:val="false"/>
        </w:trPr>
        <w:tc>
          <w:tcPr>
            <w:tcW w:type="dxa" w:w="36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Silkworm (Sericulture)</w:t>
            </w:r>
          </w:p>
        </w:tc>
        <w:tc>
          <w:tcPr>
            <w:tcW w:type="dxa" w:w="21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9</w:t>
            </w:r>
          </w:p>
        </w:tc>
        <w:tc>
          <w:tcPr>
            <w:tcW w:type="dxa" w:w="39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5, Check 2, Feed 2</w:t>
            </w:r>
          </w:p>
        </w:tc>
      </w:tr>
      <w:tr>
        <w:trPr>
          <w:cantSplit/>
          <w:tblHeader w:val="false"/>
        </w:trPr>
        <w:tc>
          <w:tcPr>
            <w:tcW w:type="dxa" w:w="3623"/>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Vermiculture (Earthworms)</w:t>
            </w:r>
          </w:p>
        </w:tc>
        <w:tc>
          <w:tcPr>
            <w:tcW w:type="dxa" w:w="210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5</w:t>
            </w:r>
          </w:p>
        </w:tc>
        <w:tc>
          <w:tcPr>
            <w:tcW w:type="dxa" w:w="39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3, Check 1, Feed 1</w:t>
            </w:r>
          </w:p>
        </w:tc>
      </w:tr>
      <w:tr>
        <w:trPr>
          <w:cantSplit/>
          <w:tblHeader w:val="false"/>
        </w:trPr>
        <w:tc>
          <w:tcPr>
            <w:tcW w:type="dxa" w:w="3623"/>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Snail Farming (Heliciculture)</w:t>
            </w:r>
          </w:p>
        </w:tc>
        <w:tc>
          <w:tcPr>
            <w:tcW w:type="dxa" w:w="210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8</w:t>
            </w:r>
          </w:p>
        </w:tc>
        <w:tc>
          <w:tcPr>
            <w:tcW w:type="dxa" w:w="39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4, Feed 3, Check 1</w:t>
            </w:r>
          </w:p>
        </w:tc>
      </w:tr>
    </w:tbl>
    <w:p>
      <w:pPr>
        <w:spacing w:after="160"/>
      </w:pPr>
    </w:p>
    <w:p>
      <w:pPr>
        <w:pStyle w:val="Heading2"/>
        <w:keepNext/>
        <w:spacing w:after="140" w:before="360"/>
      </w:pPr>
      <w:bookmarkStart w:name="h_aquatic_plants_and_algae_2" w:id="1"/>
      <w:r>
        <w:rPr>
          <w:rFonts w:ascii="Cambria" w:cs="Cambria" w:eastAsia="Cambria" w:hAnsi="Cambria"/>
          <w:b/>
          <w:bCs/>
          <w:color w:val="1F6B3A"/>
          <w:sz w:val="32"/>
          <w:szCs w:val="32"/>
        </w:rPr>
        <w:t xml:space="preserve">Aquatic Plants and Algae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2"/>
        <w:gridCol w:w="2256"/>
        <w:gridCol w:w="4000"/>
      </w:tblGrid>
      <w:tr>
        <w:trPr>
          <w:cantSplit/>
          <w:tblHeader/>
        </w:trPr>
        <w:tc>
          <w:tcPr>
            <w:tcW w:type="dxa" w:w="338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225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Items</w:t>
            </w:r>
          </w:p>
        </w:tc>
        <w:tc>
          <w:tcPr>
            <w:tcW w:type="dxa" w:w="400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Covers</w:t>
            </w:r>
          </w:p>
        </w:tc>
      </w:tr>
      <w:tr>
        <w:trPr>
          <w:cantSplit/>
          <w:tblHeader w:val="false"/>
        </w:trPr>
        <w:tc>
          <w:tcPr>
            <w:tcW w:type="dxa" w:w="33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Seaweed Farming</w:t>
            </w:r>
          </w:p>
        </w:tc>
        <w:tc>
          <w:tcPr>
            <w:tcW w:type="dxa" w:w="22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w:t>
            </w:r>
          </w:p>
        </w:tc>
        <w:tc>
          <w:tcPr>
            <w:tcW w:type="dxa" w:w="40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4, Check 1, Weigh / sample 1</w:t>
            </w:r>
          </w:p>
        </w:tc>
      </w:tr>
      <w:tr>
        <w:trPr>
          <w:cantSplit/>
          <w:tblHeader w:val="false"/>
        </w:trPr>
        <w:tc>
          <w:tcPr>
            <w:tcW w:type="dxa" w:w="33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Spirulina / Microalgae</w:t>
            </w:r>
          </w:p>
        </w:tc>
        <w:tc>
          <w:tcPr>
            <w:tcW w:type="dxa" w:w="22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w:t>
            </w:r>
          </w:p>
        </w:tc>
        <w:tc>
          <w:tcPr>
            <w:tcW w:type="dxa" w:w="40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3, Check 2, Fertiliser 1</w:t>
            </w:r>
          </w:p>
        </w:tc>
      </w:tr>
    </w:tbl>
    <w:p>
      <w:pPr>
        <w:spacing w:after="160"/>
      </w:pPr>
    </w:p>
    <w:p>
      <w:pPr>
        <w:pStyle w:val="Heading2"/>
        <w:keepNext/>
        <w:spacing w:after="140" w:before="360"/>
      </w:pPr>
      <w:bookmarkStart w:name="h_forestry_and_agroforestry_2" w:id="1"/>
      <w:r>
        <w:rPr>
          <w:rFonts w:ascii="Cambria" w:cs="Cambria" w:eastAsia="Cambria" w:hAnsi="Cambria"/>
          <w:b/>
          <w:bCs/>
          <w:color w:val="1F6B3A"/>
          <w:sz w:val="32"/>
          <w:szCs w:val="32"/>
        </w:rPr>
        <w:t xml:space="preserve">Forestry and Agroforestry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72"/>
        <w:gridCol w:w="2520"/>
        <w:gridCol w:w="3146"/>
      </w:tblGrid>
      <w:tr>
        <w:trPr>
          <w:cantSplit/>
          <w:tblHeader/>
        </w:trPr>
        <w:tc>
          <w:tcPr>
            <w:tcW w:type="dxa" w:w="397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252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Items</w:t>
            </w:r>
          </w:p>
        </w:tc>
        <w:tc>
          <w:tcPr>
            <w:tcW w:type="dxa" w:w="314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Covers</w:t>
            </w:r>
          </w:p>
        </w:tc>
      </w:tr>
      <w:tr>
        <w:trPr>
          <w:cantSplit/>
          <w:tblHeader w:val="false"/>
        </w:trPr>
        <w:tc>
          <w:tcPr>
            <w:tcW w:type="dxa" w:w="397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Timber Forestry</w:t>
            </w:r>
          </w:p>
        </w:tc>
        <w:tc>
          <w:tcPr>
            <w:tcW w:type="dxa" w:w="252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11</w:t>
            </w:r>
          </w:p>
        </w:tc>
        <w:tc>
          <w:tcPr>
            <w:tcW w:type="dxa" w:w="314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10, Check 1</w:t>
            </w:r>
          </w:p>
        </w:tc>
      </w:tr>
      <w:tr>
        <w:trPr>
          <w:cantSplit/>
          <w:tblHeader w:val="false"/>
        </w:trPr>
        <w:tc>
          <w:tcPr>
            <w:tcW w:type="dxa" w:w="397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Agroforestry / Silvopastoral</w:t>
            </w:r>
          </w:p>
        </w:tc>
        <w:tc>
          <w:tcPr>
            <w:tcW w:type="dxa" w:w="252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8</w:t>
            </w:r>
          </w:p>
        </w:tc>
        <w:tc>
          <w:tcPr>
            <w:tcW w:type="dxa" w:w="314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8</w:t>
            </w:r>
          </w:p>
        </w:tc>
      </w:tr>
    </w:tbl>
    <w:p>
      <w:pPr>
        <w:spacing w:after="160"/>
      </w:pPr>
    </w:p>
    <w:p>
      <w:pPr>
        <w:pStyle w:val="Heading2"/>
        <w:keepNext/>
        <w:spacing w:after="140" w:before="360"/>
      </w:pPr>
      <w:bookmarkStart w:name="h_agro_processing_4" w:id="1"/>
      <w:r>
        <w:rPr>
          <w:rFonts w:ascii="Cambria" w:cs="Cambria" w:eastAsia="Cambria" w:hAnsi="Cambria"/>
          <w:b/>
          <w:bCs/>
          <w:color w:val="1F6B3A"/>
          <w:sz w:val="32"/>
          <w:szCs w:val="32"/>
        </w:rPr>
        <w:t xml:space="preserve">Agro-Processing</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2344"/>
        <w:gridCol w:w="3394"/>
      </w:tblGrid>
      <w:tr>
        <w:trPr>
          <w:cantSplit/>
          <w:tblHeader/>
        </w:trPr>
        <w:tc>
          <w:tcPr>
            <w:tcW w:type="dxa" w:w="390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234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Items</w:t>
            </w:r>
          </w:p>
        </w:tc>
        <w:tc>
          <w:tcPr>
            <w:tcW w:type="dxa" w:w="339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Covers</w:t>
            </w:r>
          </w:p>
        </w:tc>
      </w:tr>
      <w:tr>
        <w:trPr>
          <w:cantSplit/>
          <w:tblHeader w:val="false"/>
        </w:trPr>
        <w:tc>
          <w:tcPr>
            <w:tcW w:type="dxa" w:w="39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Maize Milling</w:t>
            </w:r>
          </w:p>
        </w:tc>
        <w:tc>
          <w:tcPr>
            <w:tcW w:type="dxa" w:w="23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8</w:t>
            </w:r>
          </w:p>
        </w:tc>
        <w:tc>
          <w:tcPr>
            <w:tcW w:type="dxa" w:w="33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7, Check 1</w:t>
            </w:r>
          </w:p>
        </w:tc>
      </w:tr>
      <w:tr>
        <w:trPr>
          <w:cantSplit/>
          <w:tblHeader w:val="false"/>
        </w:trPr>
        <w:tc>
          <w:tcPr>
            <w:tcW w:type="dxa" w:w="39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Dairy Processing</w:t>
            </w:r>
          </w:p>
        </w:tc>
        <w:tc>
          <w:tcPr>
            <w:tcW w:type="dxa" w:w="23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8</w:t>
            </w:r>
          </w:p>
        </w:tc>
        <w:tc>
          <w:tcPr>
            <w:tcW w:type="dxa" w:w="33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 Check 2</w:t>
            </w:r>
          </w:p>
        </w:tc>
      </w:tr>
      <w:tr>
        <w:trPr>
          <w:cantSplit/>
          <w:tblHeader w:val="false"/>
        </w:trPr>
        <w:tc>
          <w:tcPr>
            <w:tcW w:type="dxa" w:w="39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Honey Processing &amp; Packing</w:t>
            </w:r>
          </w:p>
        </w:tc>
        <w:tc>
          <w:tcPr>
            <w:tcW w:type="dxa" w:w="23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w:t>
            </w:r>
          </w:p>
        </w:tc>
        <w:tc>
          <w:tcPr>
            <w:tcW w:type="dxa" w:w="33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5, Check 1</w:t>
            </w:r>
          </w:p>
        </w:tc>
      </w:tr>
      <w:tr>
        <w:trPr>
          <w:cantSplit/>
          <w:tblHeader w:val="false"/>
        </w:trPr>
        <w:tc>
          <w:tcPr>
            <w:tcW w:type="dxa" w:w="39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Cassava Processing (Flour &amp; Chips)</w:t>
            </w:r>
          </w:p>
        </w:tc>
        <w:tc>
          <w:tcPr>
            <w:tcW w:type="dxa" w:w="23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w:t>
            </w:r>
          </w:p>
        </w:tc>
        <w:tc>
          <w:tcPr>
            <w:tcW w:type="dxa" w:w="33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5, Check 1</w:t>
            </w:r>
          </w:p>
        </w:tc>
      </w:tr>
      <w:tr>
        <w:trPr>
          <w:cantSplit/>
          <w:tblHeader w:val="false"/>
        </w:trPr>
        <w:tc>
          <w:tcPr>
            <w:tcW w:type="dxa" w:w="390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Fruit Juice Processing</w:t>
            </w:r>
          </w:p>
        </w:tc>
        <w:tc>
          <w:tcPr>
            <w:tcW w:type="dxa" w:w="23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7</w:t>
            </w:r>
          </w:p>
        </w:tc>
        <w:tc>
          <w:tcPr>
            <w:tcW w:type="dxa" w:w="339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 Check 1</w:t>
            </w:r>
          </w:p>
        </w:tc>
      </w:tr>
      <w:tr>
        <w:trPr>
          <w:cantSplit/>
          <w:tblHeader w:val="false"/>
        </w:trPr>
        <w:tc>
          <w:tcPr>
            <w:tcW w:type="dxa" w:w="390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On-Farm Feed Mill</w:t>
            </w:r>
          </w:p>
        </w:tc>
        <w:tc>
          <w:tcPr>
            <w:tcW w:type="dxa" w:w="23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7</w:t>
            </w:r>
          </w:p>
        </w:tc>
        <w:tc>
          <w:tcPr>
            <w:tcW w:type="dxa" w:w="339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 Check 1</w:t>
            </w:r>
          </w:p>
        </w:tc>
      </w:tr>
    </w:tbl>
    <w:p>
      <w:pPr>
        <w:spacing w:after="160"/>
      </w:pPr>
    </w:p>
    <w:p>
      <w:pPr>
        <w:pStyle w:val="Heading2"/>
        <w:keepNext/>
        <w:spacing w:after="140" w:before="360"/>
      </w:pPr>
      <w:bookmarkStart w:name="h_agricultural_services_4" w:id="1"/>
      <w:r>
        <w:rPr>
          <w:rFonts w:ascii="Cambria" w:cs="Cambria" w:eastAsia="Cambria" w:hAnsi="Cambria"/>
          <w:b/>
          <w:bCs/>
          <w:color w:val="1F6B3A"/>
          <w:sz w:val="32"/>
          <w:szCs w:val="32"/>
        </w:rPr>
        <w:t xml:space="preserve">Agricultural Services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96"/>
        <w:gridCol w:w="2298"/>
        <w:gridCol w:w="2644"/>
      </w:tblGrid>
      <w:tr>
        <w:trPr>
          <w:cantSplit/>
          <w:tblHeader/>
        </w:trPr>
        <w:tc>
          <w:tcPr>
            <w:tcW w:type="dxa" w:w="469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Template</w:t>
            </w:r>
          </w:p>
        </w:tc>
        <w:tc>
          <w:tcPr>
            <w:tcW w:type="dxa" w:w="229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Items</w:t>
            </w:r>
          </w:p>
        </w:tc>
        <w:tc>
          <w:tcPr>
            <w:tcW w:type="dxa" w:w="264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Covers</w:t>
            </w:r>
          </w:p>
        </w:tc>
      </w:tr>
      <w:tr>
        <w:trPr>
          <w:cantSplit/>
          <w:tblHeader w:val="false"/>
        </w:trPr>
        <w:tc>
          <w:tcPr>
            <w:tcW w:type="dxa" w:w="46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Veterinary Clinic / Mobile Vet Services</w:t>
            </w:r>
          </w:p>
        </w:tc>
        <w:tc>
          <w:tcPr>
            <w:tcW w:type="dxa" w:w="22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w:t>
            </w:r>
          </w:p>
        </w:tc>
        <w:tc>
          <w:tcPr>
            <w:tcW w:type="dxa" w:w="26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5, Check 1</w:t>
            </w:r>
          </w:p>
        </w:tc>
      </w:tr>
      <w:tr>
        <w:trPr>
          <w:cantSplit/>
          <w:tblHeader w:val="false"/>
        </w:trPr>
        <w:tc>
          <w:tcPr>
            <w:tcW w:type="dxa" w:w="46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Agricultural Consulting &amp; Advisory</w:t>
            </w:r>
          </w:p>
        </w:tc>
        <w:tc>
          <w:tcPr>
            <w:tcW w:type="dxa" w:w="22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w:t>
            </w:r>
          </w:p>
        </w:tc>
        <w:tc>
          <w:tcPr>
            <w:tcW w:type="dxa" w:w="26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w:t>
            </w:r>
          </w:p>
        </w:tc>
      </w:tr>
      <w:tr>
        <w:trPr>
          <w:cantSplit/>
          <w:tblHeader w:val="false"/>
        </w:trPr>
        <w:tc>
          <w:tcPr>
            <w:tcW w:type="dxa" w:w="46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Agricultural Equipment Hire (Custom Hiring)</w:t>
            </w:r>
          </w:p>
        </w:tc>
        <w:tc>
          <w:tcPr>
            <w:tcW w:type="dxa" w:w="22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w:t>
            </w:r>
          </w:p>
        </w:tc>
        <w:tc>
          <w:tcPr>
            <w:tcW w:type="dxa" w:w="26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w:t>
            </w:r>
          </w:p>
        </w:tc>
      </w:tr>
      <w:tr>
        <w:trPr>
          <w:cantSplit/>
          <w:tblHeader w:val="false"/>
        </w:trPr>
        <w:tc>
          <w:tcPr>
            <w:tcW w:type="dxa" w:w="469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Farmer Training &amp; Extension Services</w:t>
            </w:r>
          </w:p>
        </w:tc>
        <w:tc>
          <w:tcPr>
            <w:tcW w:type="dxa" w:w="229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7</w:t>
            </w:r>
          </w:p>
        </w:tc>
        <w:tc>
          <w:tcPr>
            <w:tcW w:type="dxa" w:w="264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7</w:t>
            </w:r>
          </w:p>
        </w:tc>
      </w:tr>
      <w:tr>
        <w:trPr>
          <w:cantSplit/>
          <w:tblHeader w:val="false"/>
        </w:trPr>
        <w:tc>
          <w:tcPr>
            <w:tcW w:type="dxa" w:w="469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Agricultural Laboratory Testing</w:t>
            </w:r>
          </w:p>
        </w:tc>
        <w:tc>
          <w:tcPr>
            <w:tcW w:type="dxa" w:w="229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6</w:t>
            </w:r>
          </w:p>
        </w:tc>
        <w:tc>
          <w:tcPr>
            <w:tcW w:type="dxa" w:w="264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Task 6</w:t>
            </w:r>
          </w:p>
        </w:tc>
      </w:tr>
    </w:tbl>
    <w:p>
      <w:pPr>
        <w:spacing w:after="160"/>
      </w:pPr>
    </w:p>
    <w:p>
      <w:pPr>
        <w:pStyle w:val="Heading1"/>
        <w:keepNext/>
        <w:pageBreakBefore/>
        <w:pBdr>
          <w:bottom w:val="single" w:color="B9CDBF" w:sz="12" w:space="6"/>
        </w:pBdr>
        <w:spacing w:after="200" w:before="0"/>
      </w:pPr>
      <w:bookmarkStart w:name="h_appendix_e_roles_and_permissions" w:id="1"/>
      <w:r>
        <w:rPr>
          <w:rFonts w:ascii="Cambria" w:cs="Cambria" w:eastAsia="Cambria" w:hAnsi="Cambria"/>
          <w:b/>
          <w:bCs/>
          <w:color w:val="0F3D24"/>
          <w:sz w:val="44"/>
          <w:szCs w:val="44"/>
        </w:rPr>
        <w:t xml:space="preserve">Appendix E — Roles and Permissions</w:t>
      </w:r>
      <w:bookmarkEnd w:id="1"/>
    </w:p>
    <w:p>
      <w:pPr>
        <w:spacing w:after="120" w:line="290"/>
      </w:pPr>
      <w:r>
        <w:rPr>
          <w:rFonts w:ascii="Calibri" w:cs="Calibri" w:eastAsia="Calibri" w:hAnsi="Calibri"/>
          <w:color w:val="1F2A24"/>
          <w:sz w:val="21"/>
          <w:szCs w:val="21"/>
        </w:rPr>
        <w:t xml:space="preserve">Every member of a company has one </w:t>
      </w:r>
      <w:r>
        <w:rPr>
          <w:rFonts w:ascii="Calibri" w:cs="Calibri" w:eastAsia="Calibri" w:hAnsi="Calibri"/>
          <w:b/>
          <w:bCs/>
          <w:color w:val="1F2A24"/>
          <w:sz w:val="21"/>
          <w:szCs w:val="21"/>
        </w:rPr>
        <w:t xml:space="preserve">role</w:t>
      </w:r>
      <w:r>
        <w:rPr>
          <w:rFonts w:ascii="Calibri" w:cs="Calibri" w:eastAsia="Calibri" w:hAnsi="Calibri"/>
          <w:color w:val="1F2A24"/>
          <w:sz w:val="21"/>
          <w:szCs w:val="21"/>
        </w:rPr>
        <w:t xml:space="preserve">. The role decides which modules they can open and what they can do there. An organisation administrator (the owner/director) can also give one person a different set of permissions from their role, in </w:t>
      </w:r>
      <w:r>
        <w:rPr>
          <w:rFonts w:ascii="Calibri" w:cs="Calibri" w:eastAsia="Calibri" w:hAnsi="Calibri"/>
          <w:b/>
          <w:bCs/>
          <w:color w:val="1F2A24"/>
          <w:sz w:val="21"/>
          <w:szCs w:val="21"/>
        </w:rPr>
        <w:t xml:space="preserve">Team &amp; Permissions</w:t>
      </w:r>
      <w:r>
        <w:rPr>
          <w:rFonts w:ascii="Calibri" w:cs="Calibri" w:eastAsia="Calibri" w:hAnsi="Calibri"/>
          <w:color w:val="1F2A24"/>
          <w:sz w:val="21"/>
          <w:szCs w:val="21"/>
        </w:rPr>
        <w:t xml:space="preserve"> (Part 1). The four actions are </w:t>
      </w:r>
      <w:r>
        <w:rPr>
          <w:rFonts w:ascii="Calibri" w:cs="Calibri" w:eastAsia="Calibri" w:hAnsi="Calibri"/>
          <w:b/>
          <w:bCs/>
          <w:color w:val="1F2A24"/>
          <w:sz w:val="21"/>
          <w:szCs w:val="21"/>
        </w:rPr>
        <w:t xml:space="preserve">View</w:t>
      </w:r>
      <w:r>
        <w:rPr>
          <w:rFonts w:ascii="Calibri" w:cs="Calibri" w:eastAsia="Calibri" w:hAnsi="Calibri"/>
          <w:color w:val="1F2A24"/>
          <w:sz w:val="21"/>
          <w:szCs w:val="21"/>
        </w:rPr>
        <w:t xml:space="preserve"> (open and read), </w:t>
      </w:r>
      <w:r>
        <w:rPr>
          <w:rFonts w:ascii="Calibri" w:cs="Calibri" w:eastAsia="Calibri" w:hAnsi="Calibri"/>
          <w:b/>
          <w:bCs/>
          <w:color w:val="1F2A24"/>
          <w:sz w:val="21"/>
          <w:szCs w:val="21"/>
        </w:rPr>
        <w:t xml:space="preserve">Create</w:t>
      </w:r>
      <w:r>
        <w:rPr>
          <w:rFonts w:ascii="Calibri" w:cs="Calibri" w:eastAsia="Calibri" w:hAnsi="Calibri"/>
          <w:color w:val="1F2A24"/>
          <w:sz w:val="21"/>
          <w:szCs w:val="21"/>
        </w:rPr>
        <w:t xml:space="preserve"> (add new records), </w:t>
      </w:r>
      <w:r>
        <w:rPr>
          <w:rFonts w:ascii="Calibri" w:cs="Calibri" w:eastAsia="Calibri" w:hAnsi="Calibri"/>
          <w:b/>
          <w:bCs/>
          <w:color w:val="1F2A24"/>
          <w:sz w:val="21"/>
          <w:szCs w:val="21"/>
        </w:rPr>
        <w:t xml:space="preserve">Edit</w:t>
      </w:r>
      <w:r>
        <w:rPr>
          <w:rFonts w:ascii="Calibri" w:cs="Calibri" w:eastAsia="Calibri" w:hAnsi="Calibri"/>
          <w:color w:val="1F2A24"/>
          <w:sz w:val="21"/>
          <w:szCs w:val="21"/>
        </w:rPr>
        <w:t xml:space="preserve"> (change existing records) and </w:t>
      </w:r>
      <w:r>
        <w:rPr>
          <w:rFonts w:ascii="Calibri" w:cs="Calibri" w:eastAsia="Calibri" w:hAnsi="Calibri"/>
          <w:b/>
          <w:bCs/>
          <w:color w:val="1F2A24"/>
          <w:sz w:val="21"/>
          <w:szCs w:val="21"/>
        </w:rPr>
        <w:t xml:space="preserve">Delete</w:t>
      </w:r>
      <w:r>
        <w:rPr>
          <w:rFonts w:ascii="Calibri" w:cs="Calibri" w:eastAsia="Calibri" w:hAnsi="Calibri"/>
          <w:color w:val="1F2A24"/>
          <w:sz w:val="21"/>
          <w:szCs w:val="21"/>
        </w:rPr>
        <w:t xml:space="preserve"> (remove records).</w:t>
      </w:r>
    </w:p>
    <w:p>
      <w:pPr>
        <w:spacing w:after="120" w:line="290"/>
      </w:pPr>
      <w:r>
        <w:rPr>
          <w:rFonts w:ascii="Calibri" w:cs="Calibri" w:eastAsia="Calibri" w:hAnsi="Calibri"/>
          <w:color w:val="1F2A24"/>
          <w:sz w:val="21"/>
          <w:szCs w:val="21"/>
        </w:rPr>
        <w:t xml:space="preserve">In the lists below, modules are grouped by what the role may do in them.</w:t>
      </w:r>
    </w:p>
    <w:p>
      <w:pPr>
        <w:pStyle w:val="Heading2"/>
        <w:keepNext/>
        <w:spacing w:after="140" w:before="360"/>
      </w:pPr>
      <w:bookmarkStart w:name="h_farm_cooperative_and_business_accounts" w:id="1"/>
      <w:r>
        <w:rPr>
          <w:rFonts w:ascii="Cambria" w:cs="Cambria" w:eastAsia="Cambria" w:hAnsi="Cambria"/>
          <w:b/>
          <w:bCs/>
          <w:color w:val="1F6B3A"/>
          <w:sz w:val="32"/>
          <w:szCs w:val="32"/>
        </w:rPr>
        <w:t xml:space="preserve">Farm, cooperative and business accounts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84"/>
        <w:gridCol w:w="5654"/>
      </w:tblGrid>
      <w:tr>
        <w:trPr>
          <w:cantSplit/>
          <w:tblHeader/>
        </w:trPr>
        <w:tc>
          <w:tcPr>
            <w:tcW w:type="dxa" w:w="398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Role</w:t>
            </w:r>
          </w:p>
        </w:tc>
        <w:tc>
          <w:tcPr>
            <w:tcW w:type="dxa" w:w="5654"/>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Who it is for</w:t>
            </w:r>
          </w:p>
        </w:tc>
      </w:tr>
      <w:tr>
        <w:trPr>
          <w:cantSplit/>
          <w:tblHeader w:val="false"/>
        </w:trPr>
        <w:tc>
          <w:tcPr>
            <w:tcW w:type="dxa" w:w="39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Director / Owner</w:t>
            </w:r>
          </w:p>
        </w:tc>
        <w:tc>
          <w:tcPr>
            <w:tcW w:type="dxa" w:w="56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Full access, manages the team</w:t>
            </w:r>
          </w:p>
        </w:tc>
      </w:tr>
      <w:tr>
        <w:trPr>
          <w:cantSplit/>
          <w:tblHeader w:val="false"/>
        </w:trPr>
        <w:tc>
          <w:tcPr>
            <w:tcW w:type="dxa" w:w="39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Production Manager</w:t>
            </w:r>
          </w:p>
        </w:tc>
        <w:tc>
          <w:tcPr>
            <w:tcW w:type="dxa" w:w="56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Runs production, inventory and procurement</w:t>
            </w:r>
          </w:p>
        </w:tc>
      </w:tr>
      <w:tr>
        <w:trPr>
          <w:cantSplit/>
          <w:tblHeader w:val="false"/>
        </w:trPr>
        <w:tc>
          <w:tcPr>
            <w:tcW w:type="dxa" w:w="39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Finance Manager</w:t>
            </w:r>
          </w:p>
        </w:tc>
        <w:tc>
          <w:tcPr>
            <w:tcW w:type="dxa" w:w="56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Finance, sales, credit profile, reports</w:t>
            </w:r>
          </w:p>
        </w:tc>
      </w:tr>
      <w:tr>
        <w:trPr>
          <w:cantSplit/>
          <w:tblHeader w:val="false"/>
        </w:trPr>
        <w:tc>
          <w:tcPr>
            <w:tcW w:type="dxa" w:w="39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Sales Manager</w:t>
            </w:r>
          </w:p>
        </w:tc>
        <w:tc>
          <w:tcPr>
            <w:tcW w:type="dxa" w:w="56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Sales, marketplace, trade documents</w:t>
            </w:r>
          </w:p>
        </w:tc>
      </w:tr>
      <w:tr>
        <w:trPr>
          <w:cantSplit/>
          <w:tblHeader w:val="false"/>
        </w:trPr>
        <w:tc>
          <w:tcPr>
            <w:tcW w:type="dxa" w:w="39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Supervisor</w:t>
            </w:r>
          </w:p>
        </w:tc>
        <w:tc>
          <w:tcPr>
            <w:tcW w:type="dxa" w:w="56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Day-to-day production records</w:t>
            </w:r>
          </w:p>
        </w:tc>
      </w:tr>
      <w:tr>
        <w:trPr>
          <w:cantSplit/>
          <w:tblHeader w:val="false"/>
        </w:trPr>
        <w:tc>
          <w:tcPr>
            <w:tcW w:type="dxa" w:w="39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Farmhand</w:t>
            </w:r>
          </w:p>
        </w:tc>
        <w:tc>
          <w:tcPr>
            <w:tcW w:type="dxa" w:w="56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Logs daily records</w:t>
            </w:r>
          </w:p>
        </w:tc>
      </w:tr>
      <w:tr>
        <w:trPr>
          <w:cantSplit/>
          <w:tblHeader w:val="false"/>
        </w:trPr>
        <w:tc>
          <w:tcPr>
            <w:tcW w:type="dxa" w:w="398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Veterinary Officer</w:t>
            </w:r>
          </w:p>
        </w:tc>
        <w:tc>
          <w:tcPr>
            <w:tcW w:type="dxa" w:w="5654"/>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Animal health and biosecurity</w:t>
            </w:r>
          </w:p>
        </w:tc>
      </w:tr>
      <w:tr>
        <w:trPr>
          <w:cantSplit/>
          <w:tblHeader w:val="false"/>
        </w:trPr>
        <w:tc>
          <w:tcPr>
            <w:tcW w:type="dxa" w:w="398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Driver</w:t>
            </w:r>
          </w:p>
        </w:tc>
        <w:tc>
          <w:tcPr>
            <w:tcW w:type="dxa" w:w="5654"/>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Mobile app, deliveries</w:t>
            </w:r>
          </w:p>
        </w:tc>
      </w:tr>
    </w:tbl>
    <w:p>
      <w:pPr>
        <w:spacing w:after="160"/>
      </w:pPr>
    </w:p>
    <w:p>
      <w:pPr>
        <w:pStyle w:val="Heading3"/>
        <w:keepNext/>
        <w:spacing w:after="100" w:before="260"/>
      </w:pPr>
      <w:bookmarkStart w:name="h_director_owner" w:id="1"/>
      <w:r>
        <w:rPr>
          <w:rFonts w:ascii="Cambria" w:cs="Cambria" w:eastAsia="Cambria" w:hAnsi="Cambria"/>
          <w:b/>
          <w:bCs/>
          <w:color w:val="2E7D4F"/>
          <w:sz w:val="26"/>
          <w:szCs w:val="26"/>
        </w:rPr>
        <w:t xml:space="preserve">Director / Owner</w:t>
      </w:r>
      <w:bookmarkEnd w:id="1"/>
    </w:p>
    <w:p>
      <w:pPr>
        <w:spacing w:after="120" w:line="290"/>
      </w:pPr>
      <w:r>
        <w:rPr>
          <w:rFonts w:ascii="Calibri" w:cs="Calibri" w:eastAsia="Calibri" w:hAnsi="Calibri"/>
          <w:color w:val="1F2A24"/>
          <w:sz w:val="21"/>
          <w:szCs w:val="21"/>
        </w:rPr>
        <w:t xml:space="preserve">Full access, manages the team.</w:t>
      </w:r>
    </w:p>
    <w:p>
      <w:pPr>
        <w:pStyle w:val="ListParagraph"/>
        <w:numPr>
          <w:ilvl w:val="0"/>
          <w:numId w:val="2"/>
        </w:numPr>
        <w:spacing w:after="60" w:line="280"/>
      </w:pPr>
      <w:r>
        <w:rPr>
          <w:rFonts w:ascii="Calibri" w:cs="Calibri" w:eastAsia="Calibri" w:hAnsi="Calibri"/>
          <w:b/>
          <w:bCs/>
          <w:color w:val="1F2A24"/>
          <w:sz w:val="21"/>
          <w:szCs w:val="21"/>
        </w:rPr>
        <w:t xml:space="preserve">Full access (view, add, change, delete):</w:t>
      </w:r>
      <w:r>
        <w:rPr>
          <w:rFonts w:ascii="Calibri" w:cs="Calibri" w:eastAsia="Calibri" w:hAnsi="Calibri"/>
          <w:color w:val="1F2A24"/>
          <w:sz w:val="21"/>
          <w:szCs w:val="21"/>
        </w:rPr>
        <w:t xml:space="preserve"> Dashboard, Smart AI Engine, Daily Planner, Broiler Poultry, Village Chicken, Piggery, Fish Farming, Duck Management, Goats &amp; Sheep, Horticulture, Production Records, Feed &amp; Inventory, Sales &amp; Customers, Financial Management, Credit Profile, Human Resources, Procurement, Biosecurity &amp; Vet, Weather &amp; Fields, Smart Devices &amp; IoT, Reports &amp; BI, Trade &amp; Export, Marketplace, Assets &amp; Infra, Mobile App, Settings, Team &amp; Permissions</w:t>
      </w:r>
    </w:p>
    <w:p>
      <w:pPr>
        <w:spacing w:after="60"/>
      </w:pPr>
    </w:p>
    <w:p>
      <w:pPr>
        <w:pStyle w:val="Heading3"/>
        <w:keepNext/>
        <w:spacing w:after="100" w:before="260"/>
      </w:pPr>
      <w:bookmarkStart w:name="h_production_manager" w:id="1"/>
      <w:r>
        <w:rPr>
          <w:rFonts w:ascii="Cambria" w:cs="Cambria" w:eastAsia="Cambria" w:hAnsi="Cambria"/>
          <w:b/>
          <w:bCs/>
          <w:color w:val="2E7D4F"/>
          <w:sz w:val="26"/>
          <w:szCs w:val="26"/>
        </w:rPr>
        <w:t xml:space="preserve">Production Manager</w:t>
      </w:r>
      <w:bookmarkEnd w:id="1"/>
    </w:p>
    <w:p>
      <w:pPr>
        <w:spacing w:after="120" w:line="290"/>
      </w:pPr>
      <w:r>
        <w:rPr>
          <w:rFonts w:ascii="Calibri" w:cs="Calibri" w:eastAsia="Calibri" w:hAnsi="Calibri"/>
          <w:color w:val="1F2A24"/>
          <w:sz w:val="21"/>
          <w:szCs w:val="21"/>
        </w:rPr>
        <w:t xml:space="preserve">Runs production, inventory and procurement.</w:t>
      </w:r>
    </w:p>
    <w:p>
      <w:pPr>
        <w:pStyle w:val="ListParagraph"/>
        <w:numPr>
          <w:ilvl w:val="0"/>
          <w:numId w:val="2"/>
        </w:numPr>
        <w:spacing w:after="60" w:line="280"/>
      </w:pPr>
      <w:r>
        <w:rPr>
          <w:rFonts w:ascii="Calibri" w:cs="Calibri" w:eastAsia="Calibri" w:hAnsi="Calibri"/>
          <w:b/>
          <w:bCs/>
          <w:color w:val="1F2A24"/>
          <w:sz w:val="21"/>
          <w:szCs w:val="21"/>
        </w:rPr>
        <w:t xml:space="preserve">View, add and change (no delete):</w:t>
      </w:r>
      <w:r>
        <w:rPr>
          <w:rFonts w:ascii="Calibri" w:cs="Calibri" w:eastAsia="Calibri" w:hAnsi="Calibri"/>
          <w:color w:val="1F2A24"/>
          <w:sz w:val="21"/>
          <w:szCs w:val="21"/>
        </w:rPr>
        <w:t xml:space="preserve"> Daily Planner, Broiler Poultry, Village Chicken, Piggery, Fish Farming, Duck Management, Goats &amp; Sheep, Horticulture, Production Records, Feed &amp; Inventory, Procurement, Biosecurity &amp; Vet</w:t>
      </w:r>
    </w:p>
    <w:p>
      <w:pPr>
        <w:pStyle w:val="ListParagraph"/>
        <w:numPr>
          <w:ilvl w:val="0"/>
          <w:numId w:val="2"/>
        </w:numPr>
        <w:spacing w:after="60" w:line="280"/>
      </w:pPr>
      <w:r>
        <w:rPr>
          <w:rFonts w:ascii="Calibri" w:cs="Calibri" w:eastAsia="Calibri" w:hAnsi="Calibri"/>
          <w:b/>
          <w:bCs/>
          <w:color w:val="1F2A24"/>
          <w:sz w:val="21"/>
          <w:szCs w:val="21"/>
        </w:rPr>
        <w:t xml:space="preserve">View only:</w:t>
      </w:r>
      <w:r>
        <w:rPr>
          <w:rFonts w:ascii="Calibri" w:cs="Calibri" w:eastAsia="Calibri" w:hAnsi="Calibri"/>
          <w:color w:val="1F2A24"/>
          <w:sz w:val="21"/>
          <w:szCs w:val="21"/>
        </w:rPr>
        <w:t xml:space="preserve"> Dashboard, Smart AI Engine, Reports &amp; BI, Settings, Weather &amp; Fields, Smart Devices &amp; IoT, Marketplace</w:t>
      </w:r>
    </w:p>
    <w:p>
      <w:pPr>
        <w:spacing w:after="60"/>
      </w:pPr>
    </w:p>
    <w:p>
      <w:pPr>
        <w:pStyle w:val="Heading3"/>
        <w:keepNext/>
        <w:spacing w:after="100" w:before="260"/>
      </w:pPr>
      <w:bookmarkStart w:name="h_finance_manager" w:id="1"/>
      <w:r>
        <w:rPr>
          <w:rFonts w:ascii="Cambria" w:cs="Cambria" w:eastAsia="Cambria" w:hAnsi="Cambria"/>
          <w:b/>
          <w:bCs/>
          <w:color w:val="2E7D4F"/>
          <w:sz w:val="26"/>
          <w:szCs w:val="26"/>
        </w:rPr>
        <w:t xml:space="preserve">Finance Manager</w:t>
      </w:r>
      <w:bookmarkEnd w:id="1"/>
    </w:p>
    <w:p>
      <w:pPr>
        <w:spacing w:after="120" w:line="290"/>
      </w:pPr>
      <w:r>
        <w:rPr>
          <w:rFonts w:ascii="Calibri" w:cs="Calibri" w:eastAsia="Calibri" w:hAnsi="Calibri"/>
          <w:color w:val="1F2A24"/>
          <w:sz w:val="21"/>
          <w:szCs w:val="21"/>
        </w:rPr>
        <w:t xml:space="preserve">Finance, sales, credit profile, reports.</w:t>
      </w:r>
    </w:p>
    <w:p>
      <w:pPr>
        <w:pStyle w:val="ListParagraph"/>
        <w:numPr>
          <w:ilvl w:val="0"/>
          <w:numId w:val="2"/>
        </w:numPr>
        <w:spacing w:after="60" w:line="280"/>
      </w:pPr>
      <w:r>
        <w:rPr>
          <w:rFonts w:ascii="Calibri" w:cs="Calibri" w:eastAsia="Calibri" w:hAnsi="Calibri"/>
          <w:b/>
          <w:bCs/>
          <w:color w:val="1F2A24"/>
          <w:sz w:val="21"/>
          <w:szCs w:val="21"/>
        </w:rPr>
        <w:t xml:space="preserve">View, add and change (no delete):</w:t>
      </w:r>
      <w:r>
        <w:rPr>
          <w:rFonts w:ascii="Calibri" w:cs="Calibri" w:eastAsia="Calibri" w:hAnsi="Calibri"/>
          <w:color w:val="1F2A24"/>
          <w:sz w:val="21"/>
          <w:szCs w:val="21"/>
        </w:rPr>
        <w:t xml:space="preserve"> Financial Management, Sales &amp; Customers, Feed &amp; Inventory, Procurement, Credit Profile</w:t>
      </w:r>
    </w:p>
    <w:p>
      <w:pPr>
        <w:pStyle w:val="ListParagraph"/>
        <w:numPr>
          <w:ilvl w:val="0"/>
          <w:numId w:val="2"/>
        </w:numPr>
        <w:spacing w:after="60" w:line="280"/>
      </w:pPr>
      <w:r>
        <w:rPr>
          <w:rFonts w:ascii="Calibri" w:cs="Calibri" w:eastAsia="Calibri" w:hAnsi="Calibri"/>
          <w:b/>
          <w:bCs/>
          <w:color w:val="1F2A24"/>
          <w:sz w:val="21"/>
          <w:szCs w:val="21"/>
        </w:rPr>
        <w:t xml:space="preserve">View only:</w:t>
      </w:r>
      <w:r>
        <w:rPr>
          <w:rFonts w:ascii="Calibri" w:cs="Calibri" w:eastAsia="Calibri" w:hAnsi="Calibri"/>
          <w:color w:val="1F2A24"/>
          <w:sz w:val="21"/>
          <w:szCs w:val="21"/>
        </w:rPr>
        <w:t xml:space="preserve"> Dashboard, Daily Planner, Reports &amp; BI, Trade &amp; Export, Settings, Marketplace</w:t>
      </w:r>
    </w:p>
    <w:p>
      <w:pPr>
        <w:spacing w:after="60"/>
      </w:pPr>
    </w:p>
    <w:p>
      <w:pPr>
        <w:pStyle w:val="Heading3"/>
        <w:keepNext/>
        <w:spacing w:after="100" w:before="260"/>
      </w:pPr>
      <w:bookmarkStart w:name="h_sales_manager" w:id="1"/>
      <w:r>
        <w:rPr>
          <w:rFonts w:ascii="Cambria" w:cs="Cambria" w:eastAsia="Cambria" w:hAnsi="Cambria"/>
          <w:b/>
          <w:bCs/>
          <w:color w:val="2E7D4F"/>
          <w:sz w:val="26"/>
          <w:szCs w:val="26"/>
        </w:rPr>
        <w:t xml:space="preserve">Sales Manager</w:t>
      </w:r>
      <w:bookmarkEnd w:id="1"/>
    </w:p>
    <w:p>
      <w:pPr>
        <w:spacing w:after="120" w:line="290"/>
      </w:pPr>
      <w:r>
        <w:rPr>
          <w:rFonts w:ascii="Calibri" w:cs="Calibri" w:eastAsia="Calibri" w:hAnsi="Calibri"/>
          <w:color w:val="1F2A24"/>
          <w:sz w:val="21"/>
          <w:szCs w:val="21"/>
        </w:rPr>
        <w:t xml:space="preserve">Sales, marketplace, trade documents.</w:t>
      </w:r>
    </w:p>
    <w:p>
      <w:pPr>
        <w:pStyle w:val="ListParagraph"/>
        <w:numPr>
          <w:ilvl w:val="0"/>
          <w:numId w:val="2"/>
        </w:numPr>
        <w:spacing w:after="60" w:line="280"/>
      </w:pPr>
      <w:r>
        <w:rPr>
          <w:rFonts w:ascii="Calibri" w:cs="Calibri" w:eastAsia="Calibri" w:hAnsi="Calibri"/>
          <w:b/>
          <w:bCs/>
          <w:color w:val="1F2A24"/>
          <w:sz w:val="21"/>
          <w:szCs w:val="21"/>
        </w:rPr>
        <w:t xml:space="preserve">View, add and change (no delete):</w:t>
      </w:r>
      <w:r>
        <w:rPr>
          <w:rFonts w:ascii="Calibri" w:cs="Calibri" w:eastAsia="Calibri" w:hAnsi="Calibri"/>
          <w:color w:val="1F2A24"/>
          <w:sz w:val="21"/>
          <w:szCs w:val="21"/>
        </w:rPr>
        <w:t xml:space="preserve"> Sales &amp; Customers, Trade &amp; Export, Marketplace</w:t>
      </w:r>
    </w:p>
    <w:p>
      <w:pPr>
        <w:pStyle w:val="ListParagraph"/>
        <w:numPr>
          <w:ilvl w:val="0"/>
          <w:numId w:val="2"/>
        </w:numPr>
        <w:spacing w:after="60" w:line="280"/>
      </w:pPr>
      <w:r>
        <w:rPr>
          <w:rFonts w:ascii="Calibri" w:cs="Calibri" w:eastAsia="Calibri" w:hAnsi="Calibri"/>
          <w:b/>
          <w:bCs/>
          <w:color w:val="1F2A24"/>
          <w:sz w:val="21"/>
          <w:szCs w:val="21"/>
        </w:rPr>
        <w:t xml:space="preserve">View only:</w:t>
      </w:r>
      <w:r>
        <w:rPr>
          <w:rFonts w:ascii="Calibri" w:cs="Calibri" w:eastAsia="Calibri" w:hAnsi="Calibri"/>
          <w:color w:val="1F2A24"/>
          <w:sz w:val="21"/>
          <w:szCs w:val="21"/>
        </w:rPr>
        <w:t xml:space="preserve"> Dashboard, Daily Planner, Feed &amp; Inventory, Reports &amp; BI, Settings, Weather &amp; Fields</w:t>
      </w:r>
    </w:p>
    <w:p>
      <w:pPr>
        <w:spacing w:after="60"/>
      </w:pPr>
    </w:p>
    <w:p>
      <w:pPr>
        <w:pStyle w:val="Heading3"/>
        <w:keepNext/>
        <w:spacing w:after="100" w:before="260"/>
      </w:pPr>
      <w:bookmarkStart w:name="h_supervisor" w:id="1"/>
      <w:r>
        <w:rPr>
          <w:rFonts w:ascii="Cambria" w:cs="Cambria" w:eastAsia="Cambria" w:hAnsi="Cambria"/>
          <w:b/>
          <w:bCs/>
          <w:color w:val="2E7D4F"/>
          <w:sz w:val="26"/>
          <w:szCs w:val="26"/>
        </w:rPr>
        <w:t xml:space="preserve">Supervisor</w:t>
      </w:r>
      <w:bookmarkEnd w:id="1"/>
    </w:p>
    <w:p>
      <w:pPr>
        <w:spacing w:after="120" w:line="290"/>
      </w:pPr>
      <w:r>
        <w:rPr>
          <w:rFonts w:ascii="Calibri" w:cs="Calibri" w:eastAsia="Calibri" w:hAnsi="Calibri"/>
          <w:color w:val="1F2A24"/>
          <w:sz w:val="21"/>
          <w:szCs w:val="21"/>
        </w:rPr>
        <w:t xml:space="preserve">Day-to-day production records.</w:t>
      </w:r>
    </w:p>
    <w:p>
      <w:pPr>
        <w:pStyle w:val="ListParagraph"/>
        <w:numPr>
          <w:ilvl w:val="0"/>
          <w:numId w:val="2"/>
        </w:numPr>
        <w:spacing w:after="60" w:line="280"/>
      </w:pPr>
      <w:r>
        <w:rPr>
          <w:rFonts w:ascii="Calibri" w:cs="Calibri" w:eastAsia="Calibri" w:hAnsi="Calibri"/>
          <w:b/>
          <w:bCs/>
          <w:color w:val="1F2A24"/>
          <w:sz w:val="21"/>
          <w:szCs w:val="21"/>
        </w:rPr>
        <w:t xml:space="preserve">View, add and change (no delete):</w:t>
      </w:r>
      <w:r>
        <w:rPr>
          <w:rFonts w:ascii="Calibri" w:cs="Calibri" w:eastAsia="Calibri" w:hAnsi="Calibri"/>
          <w:color w:val="1F2A24"/>
          <w:sz w:val="21"/>
          <w:szCs w:val="21"/>
        </w:rPr>
        <w:t xml:space="preserve"> Broiler Poultry, Village Chicken, Piggery, Fish Farming, Duck Management, Goats &amp; Sheep, Horticulture, Production Records, Feed &amp; Inventory, Biosecurity &amp; Vet</w:t>
      </w:r>
    </w:p>
    <w:p>
      <w:pPr>
        <w:pStyle w:val="ListParagraph"/>
        <w:numPr>
          <w:ilvl w:val="0"/>
          <w:numId w:val="2"/>
        </w:numPr>
        <w:spacing w:after="60" w:line="280"/>
      </w:pPr>
      <w:r>
        <w:rPr>
          <w:rFonts w:ascii="Calibri" w:cs="Calibri" w:eastAsia="Calibri" w:hAnsi="Calibri"/>
          <w:b/>
          <w:bCs/>
          <w:color w:val="1F2A24"/>
          <w:sz w:val="21"/>
          <w:szCs w:val="21"/>
        </w:rPr>
        <w:t xml:space="preserve">View only:</w:t>
      </w:r>
      <w:r>
        <w:rPr>
          <w:rFonts w:ascii="Calibri" w:cs="Calibri" w:eastAsia="Calibri" w:hAnsi="Calibri"/>
          <w:color w:val="1F2A24"/>
          <w:sz w:val="21"/>
          <w:szCs w:val="21"/>
        </w:rPr>
        <w:t xml:space="preserve"> Dashboard, Daily Planner, Procurement, Settings, Weather &amp; Fields, Smart Devices &amp; IoT</w:t>
      </w:r>
    </w:p>
    <w:p>
      <w:pPr>
        <w:spacing w:after="60"/>
      </w:pPr>
    </w:p>
    <w:p>
      <w:pPr>
        <w:pStyle w:val="Heading3"/>
        <w:keepNext/>
        <w:spacing w:after="100" w:before="260"/>
      </w:pPr>
      <w:bookmarkStart w:name="h_farmhand" w:id="1"/>
      <w:r>
        <w:rPr>
          <w:rFonts w:ascii="Cambria" w:cs="Cambria" w:eastAsia="Cambria" w:hAnsi="Cambria"/>
          <w:b/>
          <w:bCs/>
          <w:color w:val="2E7D4F"/>
          <w:sz w:val="26"/>
          <w:szCs w:val="26"/>
        </w:rPr>
        <w:t xml:space="preserve">Farmhand</w:t>
      </w:r>
      <w:bookmarkEnd w:id="1"/>
    </w:p>
    <w:p>
      <w:pPr>
        <w:spacing w:after="120" w:line="290"/>
      </w:pPr>
      <w:r>
        <w:rPr>
          <w:rFonts w:ascii="Calibri" w:cs="Calibri" w:eastAsia="Calibri" w:hAnsi="Calibri"/>
          <w:color w:val="1F2A24"/>
          <w:sz w:val="21"/>
          <w:szCs w:val="21"/>
        </w:rPr>
        <w:t xml:space="preserve">Logs daily records.</w:t>
      </w:r>
    </w:p>
    <w:p>
      <w:pPr>
        <w:pStyle w:val="ListParagraph"/>
        <w:numPr>
          <w:ilvl w:val="0"/>
          <w:numId w:val="2"/>
        </w:numPr>
        <w:spacing w:after="60" w:line="280"/>
      </w:pPr>
      <w:r>
        <w:rPr>
          <w:rFonts w:ascii="Calibri" w:cs="Calibri" w:eastAsia="Calibri" w:hAnsi="Calibri"/>
          <w:b/>
          <w:bCs/>
          <w:color w:val="1F2A24"/>
          <w:sz w:val="21"/>
          <w:szCs w:val="21"/>
        </w:rPr>
        <w:t xml:space="preserve">View and add only:</w:t>
      </w:r>
      <w:r>
        <w:rPr>
          <w:rFonts w:ascii="Calibri" w:cs="Calibri" w:eastAsia="Calibri" w:hAnsi="Calibri"/>
          <w:color w:val="1F2A24"/>
          <w:sz w:val="21"/>
          <w:szCs w:val="21"/>
        </w:rPr>
        <w:t xml:space="preserve"> Broiler Poultry, Village Chicken, Piggery, Fish Farming, Duck Management, Goats &amp; Sheep, Horticulture, Production Records</w:t>
      </w:r>
    </w:p>
    <w:p>
      <w:pPr>
        <w:pStyle w:val="ListParagraph"/>
        <w:numPr>
          <w:ilvl w:val="0"/>
          <w:numId w:val="2"/>
        </w:numPr>
        <w:spacing w:after="60" w:line="280"/>
      </w:pPr>
      <w:r>
        <w:rPr>
          <w:rFonts w:ascii="Calibri" w:cs="Calibri" w:eastAsia="Calibri" w:hAnsi="Calibri"/>
          <w:b/>
          <w:bCs/>
          <w:color w:val="1F2A24"/>
          <w:sz w:val="21"/>
          <w:szCs w:val="21"/>
        </w:rPr>
        <w:t xml:space="preserve">View only:</w:t>
      </w:r>
      <w:r>
        <w:rPr>
          <w:rFonts w:ascii="Calibri" w:cs="Calibri" w:eastAsia="Calibri" w:hAnsi="Calibri"/>
          <w:color w:val="1F2A24"/>
          <w:sz w:val="21"/>
          <w:szCs w:val="21"/>
        </w:rPr>
        <w:t xml:space="preserve"> Dashboard, Daily Planner, Mobile App, Weather &amp; Fields</w:t>
      </w:r>
    </w:p>
    <w:p>
      <w:pPr>
        <w:spacing w:after="60"/>
      </w:pPr>
    </w:p>
    <w:p>
      <w:pPr>
        <w:pStyle w:val="Heading3"/>
        <w:keepNext/>
        <w:spacing w:after="100" w:before="260"/>
      </w:pPr>
      <w:bookmarkStart w:name="h_veterinary_officer" w:id="1"/>
      <w:r>
        <w:rPr>
          <w:rFonts w:ascii="Cambria" w:cs="Cambria" w:eastAsia="Cambria" w:hAnsi="Cambria"/>
          <w:b/>
          <w:bCs/>
          <w:color w:val="2E7D4F"/>
          <w:sz w:val="26"/>
          <w:szCs w:val="26"/>
        </w:rPr>
        <w:t xml:space="preserve">Veterinary Officer</w:t>
      </w:r>
      <w:bookmarkEnd w:id="1"/>
    </w:p>
    <w:p>
      <w:pPr>
        <w:spacing w:after="120" w:line="290"/>
      </w:pPr>
      <w:r>
        <w:rPr>
          <w:rFonts w:ascii="Calibri" w:cs="Calibri" w:eastAsia="Calibri" w:hAnsi="Calibri"/>
          <w:color w:val="1F2A24"/>
          <w:sz w:val="21"/>
          <w:szCs w:val="21"/>
        </w:rPr>
        <w:t xml:space="preserve">Animal health and biosecurity.</w:t>
      </w:r>
    </w:p>
    <w:p>
      <w:pPr>
        <w:pStyle w:val="ListParagraph"/>
        <w:numPr>
          <w:ilvl w:val="0"/>
          <w:numId w:val="2"/>
        </w:numPr>
        <w:spacing w:after="60" w:line="280"/>
      </w:pPr>
      <w:r>
        <w:rPr>
          <w:rFonts w:ascii="Calibri" w:cs="Calibri" w:eastAsia="Calibri" w:hAnsi="Calibri"/>
          <w:b/>
          <w:bCs/>
          <w:color w:val="1F2A24"/>
          <w:sz w:val="21"/>
          <w:szCs w:val="21"/>
        </w:rPr>
        <w:t xml:space="preserve">View, add and change (no delete):</w:t>
      </w:r>
      <w:r>
        <w:rPr>
          <w:rFonts w:ascii="Calibri" w:cs="Calibri" w:eastAsia="Calibri" w:hAnsi="Calibri"/>
          <w:color w:val="1F2A24"/>
          <w:sz w:val="21"/>
          <w:szCs w:val="21"/>
        </w:rPr>
        <w:t xml:space="preserve"> Biosecurity &amp; Vet</w:t>
      </w:r>
    </w:p>
    <w:p>
      <w:pPr>
        <w:pStyle w:val="ListParagraph"/>
        <w:numPr>
          <w:ilvl w:val="0"/>
          <w:numId w:val="2"/>
        </w:numPr>
        <w:spacing w:after="60" w:line="280"/>
      </w:pPr>
      <w:r>
        <w:rPr>
          <w:rFonts w:ascii="Calibri" w:cs="Calibri" w:eastAsia="Calibri" w:hAnsi="Calibri"/>
          <w:b/>
          <w:bCs/>
          <w:color w:val="1F2A24"/>
          <w:sz w:val="21"/>
          <w:szCs w:val="21"/>
        </w:rPr>
        <w:t xml:space="preserve">View and add only:</w:t>
      </w:r>
      <w:r>
        <w:rPr>
          <w:rFonts w:ascii="Calibri" w:cs="Calibri" w:eastAsia="Calibri" w:hAnsi="Calibri"/>
          <w:color w:val="1F2A24"/>
          <w:sz w:val="21"/>
          <w:szCs w:val="21"/>
        </w:rPr>
        <w:t xml:space="preserve"> Broiler Poultry, Village Chicken, Piggery, Fish Farming, Duck Management, Goats &amp; Sheep, Horticulture, Production Records</w:t>
      </w:r>
    </w:p>
    <w:p>
      <w:pPr>
        <w:pStyle w:val="ListParagraph"/>
        <w:numPr>
          <w:ilvl w:val="0"/>
          <w:numId w:val="2"/>
        </w:numPr>
        <w:spacing w:after="60" w:line="280"/>
      </w:pPr>
      <w:r>
        <w:rPr>
          <w:rFonts w:ascii="Calibri" w:cs="Calibri" w:eastAsia="Calibri" w:hAnsi="Calibri"/>
          <w:b/>
          <w:bCs/>
          <w:color w:val="1F2A24"/>
          <w:sz w:val="21"/>
          <w:szCs w:val="21"/>
        </w:rPr>
        <w:t xml:space="preserve">View only:</w:t>
      </w:r>
      <w:r>
        <w:rPr>
          <w:rFonts w:ascii="Calibri" w:cs="Calibri" w:eastAsia="Calibri" w:hAnsi="Calibri"/>
          <w:color w:val="1F2A24"/>
          <w:sz w:val="21"/>
          <w:szCs w:val="21"/>
        </w:rPr>
        <w:t xml:space="preserve"> Dashboard, Daily Planner, Mobile App</w:t>
      </w:r>
    </w:p>
    <w:p>
      <w:pPr>
        <w:spacing w:after="60"/>
      </w:pPr>
    </w:p>
    <w:p>
      <w:pPr>
        <w:pStyle w:val="Heading3"/>
        <w:keepNext/>
        <w:spacing w:after="100" w:before="260"/>
      </w:pPr>
      <w:bookmarkStart w:name="h_driver" w:id="1"/>
      <w:r>
        <w:rPr>
          <w:rFonts w:ascii="Cambria" w:cs="Cambria" w:eastAsia="Cambria" w:hAnsi="Cambria"/>
          <w:b/>
          <w:bCs/>
          <w:color w:val="2E7D4F"/>
          <w:sz w:val="26"/>
          <w:szCs w:val="26"/>
        </w:rPr>
        <w:t xml:space="preserve">Driver</w:t>
      </w:r>
      <w:bookmarkEnd w:id="1"/>
    </w:p>
    <w:p>
      <w:pPr>
        <w:spacing w:after="120" w:line="290"/>
      </w:pPr>
      <w:r>
        <w:rPr>
          <w:rFonts w:ascii="Calibri" w:cs="Calibri" w:eastAsia="Calibri" w:hAnsi="Calibri"/>
          <w:color w:val="1F2A24"/>
          <w:sz w:val="21"/>
          <w:szCs w:val="21"/>
        </w:rPr>
        <w:t xml:space="preserve">Mobile app, deliveries.</w:t>
      </w:r>
    </w:p>
    <w:p>
      <w:pPr>
        <w:pStyle w:val="ListParagraph"/>
        <w:numPr>
          <w:ilvl w:val="0"/>
          <w:numId w:val="2"/>
        </w:numPr>
        <w:spacing w:after="60" w:line="280"/>
      </w:pPr>
      <w:r>
        <w:rPr>
          <w:rFonts w:ascii="Calibri" w:cs="Calibri" w:eastAsia="Calibri" w:hAnsi="Calibri"/>
          <w:b/>
          <w:bCs/>
          <w:color w:val="1F2A24"/>
          <w:sz w:val="21"/>
          <w:szCs w:val="21"/>
        </w:rPr>
        <w:t xml:space="preserve">View only:</w:t>
      </w:r>
      <w:r>
        <w:rPr>
          <w:rFonts w:ascii="Calibri" w:cs="Calibri" w:eastAsia="Calibri" w:hAnsi="Calibri"/>
          <w:color w:val="1F2A24"/>
          <w:sz w:val="21"/>
          <w:szCs w:val="21"/>
        </w:rPr>
        <w:t xml:space="preserve"> Dashboard, Daily Planner, Mobile App</w:t>
      </w:r>
    </w:p>
    <w:p>
      <w:pPr>
        <w:spacing w:after="60"/>
      </w:pPr>
    </w:p>
    <w:p>
      <w:pPr>
        <w:spacing w:after="120" w:line="290"/>
      </w:pPr>
      <w:r>
        <w:rPr>
          <w:rFonts w:ascii="Calibri" w:cs="Calibri" w:eastAsia="Calibri" w:hAnsi="Calibri"/>
          <w:color w:val="1F2A24"/>
          <w:sz w:val="21"/>
          <w:szCs w:val="21"/>
        </w:rPr>
        <w:t xml:space="preserve">Modules in this account type: Dashboard, Smart AI Engine, Daily Planner, Broiler Poultry, Village Chicken, Piggery, Fish Farming, Duck Management, Goats &amp; Sheep, Horticulture, Production Records, Feed &amp; Inventory, Sales &amp; Customers, Financial Management, Credit Profile, Human Resources, Procurement, Biosecurity &amp; Vet, Weather &amp; Fields, Smart Devices &amp; IoT, Reports &amp; BI, Trade &amp; Export, Marketplace, Assets &amp; Infra, Mobile App, Settings, Team &amp; Permissions.</w:t>
      </w:r>
    </w:p>
    <w:p>
      <w:pPr>
        <w:pStyle w:val="Heading2"/>
        <w:keepNext/>
        <w:spacing w:after="140" w:before="360"/>
      </w:pPr>
      <w:bookmarkStart w:name="h_government_accounts" w:id="1"/>
      <w:r>
        <w:rPr>
          <w:rFonts w:ascii="Cambria" w:cs="Cambria" w:eastAsia="Cambria" w:hAnsi="Cambria"/>
          <w:b/>
          <w:bCs/>
          <w:color w:val="1F6B3A"/>
          <w:sz w:val="32"/>
          <w:szCs w:val="32"/>
        </w:rPr>
        <w:t xml:space="preserve">Government accounts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5856"/>
      </w:tblGrid>
      <w:tr>
        <w:trPr>
          <w:cantSplit/>
          <w:tblHeader/>
        </w:trPr>
        <w:tc>
          <w:tcPr>
            <w:tcW w:type="dxa" w:w="3782"/>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Role</w:t>
            </w:r>
          </w:p>
        </w:tc>
        <w:tc>
          <w:tcPr>
            <w:tcW w:type="dxa" w:w="5856"/>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Who it is for</w:t>
            </w:r>
          </w:p>
        </w:tc>
      </w:tr>
      <w:tr>
        <w:trPr>
          <w:cantSplit/>
          <w:tblHeader w:val="false"/>
        </w:trPr>
        <w:tc>
          <w:tcPr>
            <w:tcW w:type="dxa" w:w="37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Administrator</w:t>
            </w:r>
          </w:p>
        </w:tc>
        <w:tc>
          <w:tcPr>
            <w:tcW w:type="dxa" w:w="58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Manages the team, branches and advisories; sees everything</w:t>
            </w:r>
          </w:p>
        </w:tc>
      </w:tr>
      <w:tr>
        <w:trPr>
          <w:cantSplit/>
          <w:tblHeader w:val="false"/>
        </w:trPr>
        <w:tc>
          <w:tcPr>
            <w:tcW w:type="dxa" w:w="37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Dashboard viewer</w:t>
            </w:r>
          </w:p>
        </w:tc>
        <w:tc>
          <w:tcPr>
            <w:tcW w:type="dxa" w:w="58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Read-only district &amp; national dashboards</w:t>
            </w:r>
          </w:p>
        </w:tc>
      </w:tr>
      <w:tr>
        <w:trPr>
          <w:cantSplit/>
          <w:tblHeader w:val="false"/>
        </w:trPr>
        <w:tc>
          <w:tcPr>
            <w:tcW w:type="dxa" w:w="3782"/>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Extension supervisor</w:t>
            </w:r>
          </w:p>
        </w:tc>
        <w:tc>
          <w:tcPr>
            <w:tcW w:type="dxa" w:w="5856"/>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Oversees officers in the branch, issues advisories</w:t>
            </w:r>
          </w:p>
        </w:tc>
      </w:tr>
      <w:tr>
        <w:trPr>
          <w:cantSplit/>
          <w:tblHeader w:val="false"/>
        </w:trPr>
        <w:tc>
          <w:tcPr>
            <w:tcW w:type="dxa" w:w="3782"/>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Extension officer</w:t>
            </w:r>
          </w:p>
        </w:tc>
        <w:tc>
          <w:tcPr>
            <w:tcW w:type="dxa" w:w="5856"/>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Caseload of farms, visits, direct advice</w:t>
            </w:r>
          </w:p>
        </w:tc>
      </w:tr>
    </w:tbl>
    <w:p>
      <w:pPr>
        <w:spacing w:after="160"/>
      </w:pPr>
    </w:p>
    <w:p>
      <w:pPr>
        <w:pStyle w:val="Heading3"/>
        <w:keepNext/>
        <w:spacing w:after="100" w:before="260"/>
      </w:pPr>
      <w:bookmarkStart w:name="h_administrator" w:id="1"/>
      <w:r>
        <w:rPr>
          <w:rFonts w:ascii="Cambria" w:cs="Cambria" w:eastAsia="Cambria" w:hAnsi="Cambria"/>
          <w:b/>
          <w:bCs/>
          <w:color w:val="2E7D4F"/>
          <w:sz w:val="26"/>
          <w:szCs w:val="26"/>
        </w:rPr>
        <w:t xml:space="preserve">Administrator</w:t>
      </w:r>
      <w:bookmarkEnd w:id="1"/>
    </w:p>
    <w:p>
      <w:pPr>
        <w:spacing w:after="120" w:line="290"/>
      </w:pPr>
      <w:r>
        <w:rPr>
          <w:rFonts w:ascii="Calibri" w:cs="Calibri" w:eastAsia="Calibri" w:hAnsi="Calibri"/>
          <w:color w:val="1F2A24"/>
          <w:sz w:val="21"/>
          <w:szCs w:val="21"/>
        </w:rPr>
        <w:t xml:space="preserve">Manages the team, branches and advisories; sees everything.</w:t>
      </w:r>
    </w:p>
    <w:p>
      <w:pPr>
        <w:pStyle w:val="ListParagraph"/>
        <w:numPr>
          <w:ilvl w:val="0"/>
          <w:numId w:val="2"/>
        </w:numPr>
        <w:spacing w:after="60" w:line="280"/>
      </w:pPr>
      <w:r>
        <w:rPr>
          <w:rFonts w:ascii="Calibri" w:cs="Calibri" w:eastAsia="Calibri" w:hAnsi="Calibri"/>
          <w:b/>
          <w:bCs/>
          <w:color w:val="1F2A24"/>
          <w:sz w:val="21"/>
          <w:szCs w:val="21"/>
        </w:rPr>
        <w:t xml:space="preserve">Full access (view, add, change, delete):</w:t>
      </w:r>
      <w:r>
        <w:rPr>
          <w:rFonts w:ascii="Calibri" w:cs="Calibri" w:eastAsia="Calibri" w:hAnsi="Calibri"/>
          <w:color w:val="1F2A24"/>
          <w:sz w:val="21"/>
          <w:szCs w:val="21"/>
        </w:rPr>
        <w:t xml:space="preserve"> District &amp; national dashboards, District registry, Advisories, Extension caseload, Visits &amp; follow-ups, Programmes, Participant enrolment, Support ledger, M&amp;E indicators, Programme notices, Team &amp; Permissions, Organisation settings</w:t>
      </w:r>
    </w:p>
    <w:p>
      <w:pPr>
        <w:spacing w:after="60"/>
      </w:pPr>
    </w:p>
    <w:p>
      <w:pPr>
        <w:pStyle w:val="Heading3"/>
        <w:keepNext/>
        <w:spacing w:after="100" w:before="260"/>
      </w:pPr>
      <w:bookmarkStart w:name="h_dashboard_viewer" w:id="1"/>
      <w:r>
        <w:rPr>
          <w:rFonts w:ascii="Cambria" w:cs="Cambria" w:eastAsia="Cambria" w:hAnsi="Cambria"/>
          <w:b/>
          <w:bCs/>
          <w:color w:val="2E7D4F"/>
          <w:sz w:val="26"/>
          <w:szCs w:val="26"/>
        </w:rPr>
        <w:t xml:space="preserve">Dashboard viewer</w:t>
      </w:r>
      <w:bookmarkEnd w:id="1"/>
    </w:p>
    <w:p>
      <w:pPr>
        <w:spacing w:after="120" w:line="290"/>
      </w:pPr>
      <w:r>
        <w:rPr>
          <w:rFonts w:ascii="Calibri" w:cs="Calibri" w:eastAsia="Calibri" w:hAnsi="Calibri"/>
          <w:color w:val="1F2A24"/>
          <w:sz w:val="21"/>
          <w:szCs w:val="21"/>
        </w:rPr>
        <w:t xml:space="preserve">Read-only district &amp; national dashboards.</w:t>
      </w:r>
    </w:p>
    <w:p>
      <w:pPr>
        <w:pStyle w:val="ListParagraph"/>
        <w:numPr>
          <w:ilvl w:val="0"/>
          <w:numId w:val="2"/>
        </w:numPr>
        <w:spacing w:after="60" w:line="280"/>
      </w:pPr>
      <w:r>
        <w:rPr>
          <w:rFonts w:ascii="Calibri" w:cs="Calibri" w:eastAsia="Calibri" w:hAnsi="Calibri"/>
          <w:b/>
          <w:bCs/>
          <w:color w:val="1F2A24"/>
          <w:sz w:val="21"/>
          <w:szCs w:val="21"/>
        </w:rPr>
        <w:t xml:space="preserve">View only:</w:t>
      </w:r>
      <w:r>
        <w:rPr>
          <w:rFonts w:ascii="Calibri" w:cs="Calibri" w:eastAsia="Calibri" w:hAnsi="Calibri"/>
          <w:color w:val="1F2A24"/>
          <w:sz w:val="21"/>
          <w:szCs w:val="21"/>
        </w:rPr>
        <w:t xml:space="preserve"> District &amp; national dashboards, District registry, Programmes, Participant enrolment, Support ledger, M&amp;E indicators</w:t>
      </w:r>
    </w:p>
    <w:p>
      <w:pPr>
        <w:spacing w:after="60"/>
      </w:pPr>
    </w:p>
    <w:p>
      <w:pPr>
        <w:pStyle w:val="Heading3"/>
        <w:keepNext/>
        <w:spacing w:after="100" w:before="260"/>
      </w:pPr>
      <w:bookmarkStart w:name="h_extension_supervisor" w:id="1"/>
      <w:r>
        <w:rPr>
          <w:rFonts w:ascii="Cambria" w:cs="Cambria" w:eastAsia="Cambria" w:hAnsi="Cambria"/>
          <w:b/>
          <w:bCs/>
          <w:color w:val="2E7D4F"/>
          <w:sz w:val="26"/>
          <w:szCs w:val="26"/>
        </w:rPr>
        <w:t xml:space="preserve">Extension supervisor</w:t>
      </w:r>
      <w:bookmarkEnd w:id="1"/>
    </w:p>
    <w:p>
      <w:pPr>
        <w:spacing w:after="120" w:line="290"/>
      </w:pPr>
      <w:r>
        <w:rPr>
          <w:rFonts w:ascii="Calibri" w:cs="Calibri" w:eastAsia="Calibri" w:hAnsi="Calibri"/>
          <w:color w:val="1F2A24"/>
          <w:sz w:val="21"/>
          <w:szCs w:val="21"/>
        </w:rPr>
        <w:t xml:space="preserve">Oversees officers in the branch, issues advisories.</w:t>
      </w:r>
    </w:p>
    <w:p>
      <w:pPr>
        <w:pStyle w:val="ListParagraph"/>
        <w:numPr>
          <w:ilvl w:val="0"/>
          <w:numId w:val="2"/>
        </w:numPr>
        <w:spacing w:after="60" w:line="280"/>
      </w:pPr>
      <w:r>
        <w:rPr>
          <w:rFonts w:ascii="Calibri" w:cs="Calibri" w:eastAsia="Calibri" w:hAnsi="Calibri"/>
          <w:b/>
          <w:bCs/>
          <w:color w:val="1F2A24"/>
          <w:sz w:val="21"/>
          <w:szCs w:val="21"/>
        </w:rPr>
        <w:t xml:space="preserve">Full access (view, add, change, delete):</w:t>
      </w:r>
      <w:r>
        <w:rPr>
          <w:rFonts w:ascii="Calibri" w:cs="Calibri" w:eastAsia="Calibri" w:hAnsi="Calibri"/>
          <w:color w:val="1F2A24"/>
          <w:sz w:val="21"/>
          <w:szCs w:val="21"/>
        </w:rPr>
        <w:t xml:space="preserve"> Extension caseload, Visits &amp; follow-ups</w:t>
      </w:r>
    </w:p>
    <w:p>
      <w:pPr>
        <w:pStyle w:val="ListParagraph"/>
        <w:numPr>
          <w:ilvl w:val="0"/>
          <w:numId w:val="2"/>
        </w:numPr>
        <w:spacing w:after="60" w:line="280"/>
      </w:pPr>
      <w:r>
        <w:rPr>
          <w:rFonts w:ascii="Calibri" w:cs="Calibri" w:eastAsia="Calibri" w:hAnsi="Calibri"/>
          <w:b/>
          <w:bCs/>
          <w:color w:val="1F2A24"/>
          <w:sz w:val="21"/>
          <w:szCs w:val="21"/>
        </w:rPr>
        <w:t xml:space="preserve">View, add and change (no delete):</w:t>
      </w:r>
      <w:r>
        <w:rPr>
          <w:rFonts w:ascii="Calibri" w:cs="Calibri" w:eastAsia="Calibri" w:hAnsi="Calibri"/>
          <w:color w:val="1F2A24"/>
          <w:sz w:val="21"/>
          <w:szCs w:val="21"/>
        </w:rPr>
        <w:t xml:space="preserve"> Programmes, Participant enrolment, Support ledger, M&amp;E indicators, Programme notices</w:t>
      </w:r>
    </w:p>
    <w:p>
      <w:pPr>
        <w:pStyle w:val="ListParagraph"/>
        <w:numPr>
          <w:ilvl w:val="0"/>
          <w:numId w:val="2"/>
        </w:numPr>
        <w:spacing w:after="60" w:line="280"/>
      </w:pPr>
      <w:r>
        <w:rPr>
          <w:rFonts w:ascii="Calibri" w:cs="Calibri" w:eastAsia="Calibri" w:hAnsi="Calibri"/>
          <w:b/>
          <w:bCs/>
          <w:color w:val="1F2A24"/>
          <w:sz w:val="21"/>
          <w:szCs w:val="21"/>
        </w:rPr>
        <w:t xml:space="preserve">View and add only:</w:t>
      </w:r>
      <w:r>
        <w:rPr>
          <w:rFonts w:ascii="Calibri" w:cs="Calibri" w:eastAsia="Calibri" w:hAnsi="Calibri"/>
          <w:color w:val="1F2A24"/>
          <w:sz w:val="21"/>
          <w:szCs w:val="21"/>
        </w:rPr>
        <w:t xml:space="preserve"> Advisories</w:t>
      </w:r>
    </w:p>
    <w:p>
      <w:pPr>
        <w:pStyle w:val="ListParagraph"/>
        <w:numPr>
          <w:ilvl w:val="0"/>
          <w:numId w:val="2"/>
        </w:numPr>
        <w:spacing w:after="60" w:line="280"/>
      </w:pPr>
      <w:r>
        <w:rPr>
          <w:rFonts w:ascii="Calibri" w:cs="Calibri" w:eastAsia="Calibri" w:hAnsi="Calibri"/>
          <w:b/>
          <w:bCs/>
          <w:color w:val="1F2A24"/>
          <w:sz w:val="21"/>
          <w:szCs w:val="21"/>
        </w:rPr>
        <w:t xml:space="preserve">View only:</w:t>
      </w:r>
      <w:r>
        <w:rPr>
          <w:rFonts w:ascii="Calibri" w:cs="Calibri" w:eastAsia="Calibri" w:hAnsi="Calibri"/>
          <w:color w:val="1F2A24"/>
          <w:sz w:val="21"/>
          <w:szCs w:val="21"/>
        </w:rPr>
        <w:t xml:space="preserve"> District &amp; national dashboards, District registry, Organisation settings</w:t>
      </w:r>
    </w:p>
    <w:p>
      <w:pPr>
        <w:spacing w:after="60"/>
      </w:pPr>
    </w:p>
    <w:p>
      <w:pPr>
        <w:pStyle w:val="Heading3"/>
        <w:keepNext/>
        <w:spacing w:after="100" w:before="260"/>
      </w:pPr>
      <w:bookmarkStart w:name="h_extension_officer" w:id="1"/>
      <w:r>
        <w:rPr>
          <w:rFonts w:ascii="Cambria" w:cs="Cambria" w:eastAsia="Cambria" w:hAnsi="Cambria"/>
          <w:b/>
          <w:bCs/>
          <w:color w:val="2E7D4F"/>
          <w:sz w:val="26"/>
          <w:szCs w:val="26"/>
        </w:rPr>
        <w:t xml:space="preserve">Extension officer</w:t>
      </w:r>
      <w:bookmarkEnd w:id="1"/>
    </w:p>
    <w:p>
      <w:pPr>
        <w:spacing w:after="120" w:line="290"/>
      </w:pPr>
      <w:r>
        <w:rPr>
          <w:rFonts w:ascii="Calibri" w:cs="Calibri" w:eastAsia="Calibri" w:hAnsi="Calibri"/>
          <w:color w:val="1F2A24"/>
          <w:sz w:val="21"/>
          <w:szCs w:val="21"/>
        </w:rPr>
        <w:t xml:space="preserve">Caseload of farms, visits, direct advice.</w:t>
      </w:r>
    </w:p>
    <w:p>
      <w:pPr>
        <w:pStyle w:val="ListParagraph"/>
        <w:numPr>
          <w:ilvl w:val="0"/>
          <w:numId w:val="2"/>
        </w:numPr>
        <w:spacing w:after="60" w:line="280"/>
      </w:pPr>
      <w:r>
        <w:rPr>
          <w:rFonts w:ascii="Calibri" w:cs="Calibri" w:eastAsia="Calibri" w:hAnsi="Calibri"/>
          <w:b/>
          <w:bCs/>
          <w:color w:val="1F2A24"/>
          <w:sz w:val="21"/>
          <w:szCs w:val="21"/>
        </w:rPr>
        <w:t xml:space="preserve">View, add and change (no delete):</w:t>
      </w:r>
      <w:r>
        <w:rPr>
          <w:rFonts w:ascii="Calibri" w:cs="Calibri" w:eastAsia="Calibri" w:hAnsi="Calibri"/>
          <w:color w:val="1F2A24"/>
          <w:sz w:val="21"/>
          <w:szCs w:val="21"/>
        </w:rPr>
        <w:t xml:space="preserve"> Extension caseload, Visits &amp; follow-ups</w:t>
      </w:r>
    </w:p>
    <w:p>
      <w:pPr>
        <w:pStyle w:val="ListParagraph"/>
        <w:numPr>
          <w:ilvl w:val="0"/>
          <w:numId w:val="2"/>
        </w:numPr>
        <w:spacing w:after="60" w:line="280"/>
      </w:pPr>
      <w:r>
        <w:rPr>
          <w:rFonts w:ascii="Calibri" w:cs="Calibri" w:eastAsia="Calibri" w:hAnsi="Calibri"/>
          <w:b/>
          <w:bCs/>
          <w:color w:val="1F2A24"/>
          <w:sz w:val="21"/>
          <w:szCs w:val="21"/>
        </w:rPr>
        <w:t xml:space="preserve">View and add only:</w:t>
      </w:r>
      <w:r>
        <w:rPr>
          <w:rFonts w:ascii="Calibri" w:cs="Calibri" w:eastAsia="Calibri" w:hAnsi="Calibri"/>
          <w:color w:val="1F2A24"/>
          <w:sz w:val="21"/>
          <w:szCs w:val="21"/>
        </w:rPr>
        <w:t xml:space="preserve"> Advisories</w:t>
      </w:r>
    </w:p>
    <w:p>
      <w:pPr>
        <w:pStyle w:val="ListParagraph"/>
        <w:numPr>
          <w:ilvl w:val="0"/>
          <w:numId w:val="2"/>
        </w:numPr>
        <w:spacing w:after="60" w:line="280"/>
      </w:pPr>
      <w:r>
        <w:rPr>
          <w:rFonts w:ascii="Calibri" w:cs="Calibri" w:eastAsia="Calibri" w:hAnsi="Calibri"/>
          <w:b/>
          <w:bCs/>
          <w:color w:val="1F2A24"/>
          <w:sz w:val="21"/>
          <w:szCs w:val="21"/>
        </w:rPr>
        <w:t xml:space="preserve">View only:</w:t>
      </w:r>
      <w:r>
        <w:rPr>
          <w:rFonts w:ascii="Calibri" w:cs="Calibri" w:eastAsia="Calibri" w:hAnsi="Calibri"/>
          <w:color w:val="1F2A24"/>
          <w:sz w:val="21"/>
          <w:szCs w:val="21"/>
        </w:rPr>
        <w:t xml:space="preserve"> District &amp; national dashboards, District registry, Programmes, Participant enrolment, Support ledger</w:t>
      </w:r>
    </w:p>
    <w:p>
      <w:pPr>
        <w:spacing w:after="60"/>
      </w:pPr>
    </w:p>
    <w:p>
      <w:pPr>
        <w:spacing w:after="120" w:line="290"/>
      </w:pPr>
      <w:r>
        <w:rPr>
          <w:rFonts w:ascii="Calibri" w:cs="Calibri" w:eastAsia="Calibri" w:hAnsi="Calibri"/>
          <w:color w:val="1F2A24"/>
          <w:sz w:val="21"/>
          <w:szCs w:val="21"/>
        </w:rPr>
        <w:t xml:space="preserve">Modules in this account type: District &amp; national dashboards, District registry, Advisories, Extension caseload, Visits &amp; follow-ups, Programmes, Participant enrolment, Support ledger, M&amp;E indicators, Programme notices, Team &amp; Permissions, Organisation settings.</w:t>
      </w:r>
    </w:p>
    <w:p>
      <w:pPr>
        <w:pStyle w:val="Heading2"/>
        <w:keepNext/>
        <w:spacing w:after="140" w:before="360"/>
      </w:pPr>
      <w:bookmarkStart w:name="h_programme_partner_ngo_donor_accounts" w:id="1"/>
      <w:r>
        <w:rPr>
          <w:rFonts w:ascii="Cambria" w:cs="Cambria" w:eastAsia="Cambria" w:hAnsi="Cambria"/>
          <w:b/>
          <w:bCs/>
          <w:color w:val="1F6B3A"/>
          <w:sz w:val="32"/>
          <w:szCs w:val="32"/>
        </w:rPr>
        <w:t xml:space="preserve">Programme partner (NGO / donor) accounts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88"/>
        <w:gridCol w:w="5750"/>
      </w:tblGrid>
      <w:tr>
        <w:trPr>
          <w:cantSplit/>
          <w:tblHeader/>
        </w:trPr>
        <w:tc>
          <w:tcPr>
            <w:tcW w:type="dxa" w:w="3888"/>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Role</w:t>
            </w:r>
          </w:p>
        </w:tc>
        <w:tc>
          <w:tcPr>
            <w:tcW w:type="dxa" w:w="5750"/>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Who it is for</w:t>
            </w:r>
          </w:p>
        </w:tc>
      </w:tr>
      <w:tr>
        <w:trPr>
          <w:cantSplit/>
          <w:tblHeader w:val="false"/>
        </w:trPr>
        <w:tc>
          <w:tcPr>
            <w:tcW w:type="dxa" w:w="38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Administrator</w:t>
            </w:r>
          </w:p>
        </w:tc>
        <w:tc>
          <w:tcPr>
            <w:tcW w:type="dxa" w:w="57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Manages team, branches and programmes</w:t>
            </w:r>
          </w:p>
        </w:tc>
      </w:tr>
      <w:tr>
        <w:trPr>
          <w:cantSplit/>
          <w:tblHeader w:val="false"/>
        </w:trPr>
        <w:tc>
          <w:tcPr>
            <w:tcW w:type="dxa" w:w="38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Programme manager</w:t>
            </w:r>
          </w:p>
        </w:tc>
        <w:tc>
          <w:tcPr>
            <w:tcW w:type="dxa" w:w="57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Runs programmes: enrolment, support, notices</w:t>
            </w:r>
          </w:p>
        </w:tc>
      </w:tr>
      <w:tr>
        <w:trPr>
          <w:cantSplit/>
          <w:tblHeader w:val="false"/>
        </w:trPr>
        <w:tc>
          <w:tcPr>
            <w:tcW w:type="dxa" w:w="3888"/>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M&amp;E officer</w:t>
            </w:r>
          </w:p>
        </w:tc>
        <w:tc>
          <w:tcPr>
            <w:tcW w:type="dxa" w:w="5750"/>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Records indicator readings and views results</w:t>
            </w:r>
          </w:p>
        </w:tc>
      </w:tr>
      <w:tr>
        <w:trPr>
          <w:cantSplit/>
          <w:tblHeader w:val="false"/>
        </w:trPr>
        <w:tc>
          <w:tcPr>
            <w:tcW w:type="dxa" w:w="3888"/>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b/>
                <w:bCs/>
                <w:color w:val="1F2A24"/>
                <w:sz w:val="18"/>
                <w:szCs w:val="18"/>
              </w:rPr>
              <w:t xml:space="preserve">Observer (donor / auditor)</w:t>
            </w:r>
          </w:p>
        </w:tc>
        <w:tc>
          <w:tcPr>
            <w:tcW w:type="dxa" w:w="5750"/>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Read-only access to programmes and dashboards</w:t>
            </w:r>
          </w:p>
        </w:tc>
      </w:tr>
    </w:tbl>
    <w:p>
      <w:pPr>
        <w:spacing w:after="160"/>
      </w:pPr>
    </w:p>
    <w:p>
      <w:pPr>
        <w:pStyle w:val="Heading3"/>
        <w:keepNext/>
        <w:spacing w:after="100" w:before="260"/>
      </w:pPr>
      <w:bookmarkStart w:name="h_administrator_2" w:id="1"/>
      <w:r>
        <w:rPr>
          <w:rFonts w:ascii="Cambria" w:cs="Cambria" w:eastAsia="Cambria" w:hAnsi="Cambria"/>
          <w:b/>
          <w:bCs/>
          <w:color w:val="2E7D4F"/>
          <w:sz w:val="26"/>
          <w:szCs w:val="26"/>
        </w:rPr>
        <w:t xml:space="preserve">Administrator</w:t>
      </w:r>
      <w:bookmarkEnd w:id="1"/>
    </w:p>
    <w:p>
      <w:pPr>
        <w:spacing w:after="120" w:line="290"/>
      </w:pPr>
      <w:r>
        <w:rPr>
          <w:rFonts w:ascii="Calibri" w:cs="Calibri" w:eastAsia="Calibri" w:hAnsi="Calibri"/>
          <w:color w:val="1F2A24"/>
          <w:sz w:val="21"/>
          <w:szCs w:val="21"/>
        </w:rPr>
        <w:t xml:space="preserve">Manages team, branches and programmes.</w:t>
      </w:r>
    </w:p>
    <w:p>
      <w:pPr>
        <w:pStyle w:val="ListParagraph"/>
        <w:numPr>
          <w:ilvl w:val="0"/>
          <w:numId w:val="2"/>
        </w:numPr>
        <w:spacing w:after="60" w:line="280"/>
      </w:pPr>
      <w:r>
        <w:rPr>
          <w:rFonts w:ascii="Calibri" w:cs="Calibri" w:eastAsia="Calibri" w:hAnsi="Calibri"/>
          <w:b/>
          <w:bCs/>
          <w:color w:val="1F2A24"/>
          <w:sz w:val="21"/>
          <w:szCs w:val="21"/>
        </w:rPr>
        <w:t xml:space="preserve">Full access (view, add, change, delete):</w:t>
      </w:r>
      <w:r>
        <w:rPr>
          <w:rFonts w:ascii="Calibri" w:cs="Calibri" w:eastAsia="Calibri" w:hAnsi="Calibri"/>
          <w:color w:val="1F2A24"/>
          <w:sz w:val="21"/>
          <w:szCs w:val="21"/>
        </w:rPr>
        <w:t xml:space="preserve"> Programmes, Farm enrolment, Support ledger, M&amp;E indicators, Programme notices, District &amp; national dashboards, District registry, Advisories, Team &amp; Permissions, Organisation settings</w:t>
      </w:r>
    </w:p>
    <w:p>
      <w:pPr>
        <w:spacing w:after="60"/>
      </w:pPr>
    </w:p>
    <w:p>
      <w:pPr>
        <w:pStyle w:val="Heading3"/>
        <w:keepNext/>
        <w:spacing w:after="100" w:before="260"/>
      </w:pPr>
      <w:bookmarkStart w:name="h_programme_manager" w:id="1"/>
      <w:r>
        <w:rPr>
          <w:rFonts w:ascii="Cambria" w:cs="Cambria" w:eastAsia="Cambria" w:hAnsi="Cambria"/>
          <w:b/>
          <w:bCs/>
          <w:color w:val="2E7D4F"/>
          <w:sz w:val="26"/>
          <w:szCs w:val="26"/>
        </w:rPr>
        <w:t xml:space="preserve">Programme manager</w:t>
      </w:r>
      <w:bookmarkEnd w:id="1"/>
    </w:p>
    <w:p>
      <w:pPr>
        <w:spacing w:after="120" w:line="290"/>
      </w:pPr>
      <w:r>
        <w:rPr>
          <w:rFonts w:ascii="Calibri" w:cs="Calibri" w:eastAsia="Calibri" w:hAnsi="Calibri"/>
          <w:color w:val="1F2A24"/>
          <w:sz w:val="21"/>
          <w:szCs w:val="21"/>
        </w:rPr>
        <w:t xml:space="preserve">Runs programmes: enrolment, support, notices.</w:t>
      </w:r>
    </w:p>
    <w:p>
      <w:pPr>
        <w:pStyle w:val="ListParagraph"/>
        <w:numPr>
          <w:ilvl w:val="0"/>
          <w:numId w:val="2"/>
        </w:numPr>
        <w:spacing w:after="60" w:line="280"/>
      </w:pPr>
      <w:r>
        <w:rPr>
          <w:rFonts w:ascii="Calibri" w:cs="Calibri" w:eastAsia="Calibri" w:hAnsi="Calibri"/>
          <w:b/>
          <w:bCs/>
          <w:color w:val="1F2A24"/>
          <w:sz w:val="21"/>
          <w:szCs w:val="21"/>
        </w:rPr>
        <w:t xml:space="preserve">Full access (view, add, change, delete):</w:t>
      </w:r>
      <w:r>
        <w:rPr>
          <w:rFonts w:ascii="Calibri" w:cs="Calibri" w:eastAsia="Calibri" w:hAnsi="Calibri"/>
          <w:color w:val="1F2A24"/>
          <w:sz w:val="21"/>
          <w:szCs w:val="21"/>
        </w:rPr>
        <w:t xml:space="preserve"> Programmes, Farm enrolment, Support ledger, M&amp;E indicators, Programme notices</w:t>
      </w:r>
    </w:p>
    <w:p>
      <w:pPr>
        <w:pStyle w:val="ListParagraph"/>
        <w:numPr>
          <w:ilvl w:val="0"/>
          <w:numId w:val="2"/>
        </w:numPr>
        <w:spacing w:after="60" w:line="280"/>
      </w:pPr>
      <w:r>
        <w:rPr>
          <w:rFonts w:ascii="Calibri" w:cs="Calibri" w:eastAsia="Calibri" w:hAnsi="Calibri"/>
          <w:b/>
          <w:bCs/>
          <w:color w:val="1F2A24"/>
          <w:sz w:val="21"/>
          <w:szCs w:val="21"/>
        </w:rPr>
        <w:t xml:space="preserve">View and add only:</w:t>
      </w:r>
      <w:r>
        <w:rPr>
          <w:rFonts w:ascii="Calibri" w:cs="Calibri" w:eastAsia="Calibri" w:hAnsi="Calibri"/>
          <w:color w:val="1F2A24"/>
          <w:sz w:val="21"/>
          <w:szCs w:val="21"/>
        </w:rPr>
        <w:t xml:space="preserve"> Advisories</w:t>
      </w:r>
    </w:p>
    <w:p>
      <w:pPr>
        <w:pStyle w:val="ListParagraph"/>
        <w:numPr>
          <w:ilvl w:val="0"/>
          <w:numId w:val="2"/>
        </w:numPr>
        <w:spacing w:after="60" w:line="280"/>
      </w:pPr>
      <w:r>
        <w:rPr>
          <w:rFonts w:ascii="Calibri" w:cs="Calibri" w:eastAsia="Calibri" w:hAnsi="Calibri"/>
          <w:b/>
          <w:bCs/>
          <w:color w:val="1F2A24"/>
          <w:sz w:val="21"/>
          <w:szCs w:val="21"/>
        </w:rPr>
        <w:t xml:space="preserve">View only:</w:t>
      </w:r>
      <w:r>
        <w:rPr>
          <w:rFonts w:ascii="Calibri" w:cs="Calibri" w:eastAsia="Calibri" w:hAnsi="Calibri"/>
          <w:color w:val="1F2A24"/>
          <w:sz w:val="21"/>
          <w:szCs w:val="21"/>
        </w:rPr>
        <w:t xml:space="preserve"> District &amp; national dashboards, District registry, Organisation settings</w:t>
      </w:r>
    </w:p>
    <w:p>
      <w:pPr>
        <w:spacing w:after="60"/>
      </w:pPr>
    </w:p>
    <w:p>
      <w:pPr>
        <w:pStyle w:val="Heading3"/>
        <w:keepNext/>
        <w:spacing w:after="100" w:before="260"/>
      </w:pPr>
      <w:bookmarkStart w:name="h_m_e_officer" w:id="1"/>
      <w:r>
        <w:rPr>
          <w:rFonts w:ascii="Cambria" w:cs="Cambria" w:eastAsia="Cambria" w:hAnsi="Cambria"/>
          <w:b/>
          <w:bCs/>
          <w:color w:val="2E7D4F"/>
          <w:sz w:val="26"/>
          <w:szCs w:val="26"/>
        </w:rPr>
        <w:t xml:space="preserve">M&amp;E officer</w:t>
      </w:r>
      <w:bookmarkEnd w:id="1"/>
    </w:p>
    <w:p>
      <w:pPr>
        <w:spacing w:after="120" w:line="290"/>
      </w:pPr>
      <w:r>
        <w:rPr>
          <w:rFonts w:ascii="Calibri" w:cs="Calibri" w:eastAsia="Calibri" w:hAnsi="Calibri"/>
          <w:color w:val="1F2A24"/>
          <w:sz w:val="21"/>
          <w:szCs w:val="21"/>
        </w:rPr>
        <w:t xml:space="preserve">Records indicator readings and views results.</w:t>
      </w:r>
    </w:p>
    <w:p>
      <w:pPr>
        <w:pStyle w:val="ListParagraph"/>
        <w:numPr>
          <w:ilvl w:val="0"/>
          <w:numId w:val="2"/>
        </w:numPr>
        <w:spacing w:after="60" w:line="280"/>
      </w:pPr>
      <w:r>
        <w:rPr>
          <w:rFonts w:ascii="Calibri" w:cs="Calibri" w:eastAsia="Calibri" w:hAnsi="Calibri"/>
          <w:b/>
          <w:bCs/>
          <w:color w:val="1F2A24"/>
          <w:sz w:val="21"/>
          <w:szCs w:val="21"/>
        </w:rPr>
        <w:t xml:space="preserve">View, add and change (no delete):</w:t>
      </w:r>
      <w:r>
        <w:rPr>
          <w:rFonts w:ascii="Calibri" w:cs="Calibri" w:eastAsia="Calibri" w:hAnsi="Calibri"/>
          <w:color w:val="1F2A24"/>
          <w:sz w:val="21"/>
          <w:szCs w:val="21"/>
        </w:rPr>
        <w:t xml:space="preserve"> M&amp;E indicators</w:t>
      </w:r>
    </w:p>
    <w:p>
      <w:pPr>
        <w:pStyle w:val="ListParagraph"/>
        <w:numPr>
          <w:ilvl w:val="0"/>
          <w:numId w:val="2"/>
        </w:numPr>
        <w:spacing w:after="60" w:line="280"/>
      </w:pPr>
      <w:r>
        <w:rPr>
          <w:rFonts w:ascii="Calibri" w:cs="Calibri" w:eastAsia="Calibri" w:hAnsi="Calibri"/>
          <w:b/>
          <w:bCs/>
          <w:color w:val="1F2A24"/>
          <w:sz w:val="21"/>
          <w:szCs w:val="21"/>
        </w:rPr>
        <w:t xml:space="preserve">View only:</w:t>
      </w:r>
      <w:r>
        <w:rPr>
          <w:rFonts w:ascii="Calibri" w:cs="Calibri" w:eastAsia="Calibri" w:hAnsi="Calibri"/>
          <w:color w:val="1F2A24"/>
          <w:sz w:val="21"/>
          <w:szCs w:val="21"/>
        </w:rPr>
        <w:t xml:space="preserve"> Programmes, Farm enrolment, Support ledger, District &amp; national dashboards, District registry, Organisation settings</w:t>
      </w:r>
    </w:p>
    <w:p>
      <w:pPr>
        <w:spacing w:after="60"/>
      </w:pPr>
    </w:p>
    <w:p>
      <w:pPr>
        <w:pStyle w:val="Heading3"/>
        <w:keepNext/>
        <w:spacing w:after="100" w:before="260"/>
      </w:pPr>
      <w:bookmarkStart w:name="h_observer_donor_auditor_" w:id="1"/>
      <w:r>
        <w:rPr>
          <w:rFonts w:ascii="Cambria" w:cs="Cambria" w:eastAsia="Cambria" w:hAnsi="Cambria"/>
          <w:b/>
          <w:bCs/>
          <w:color w:val="2E7D4F"/>
          <w:sz w:val="26"/>
          <w:szCs w:val="26"/>
        </w:rPr>
        <w:t xml:space="preserve">Observer (donor / auditor)</w:t>
      </w:r>
      <w:bookmarkEnd w:id="1"/>
    </w:p>
    <w:p>
      <w:pPr>
        <w:spacing w:after="120" w:line="290"/>
      </w:pPr>
      <w:r>
        <w:rPr>
          <w:rFonts w:ascii="Calibri" w:cs="Calibri" w:eastAsia="Calibri" w:hAnsi="Calibri"/>
          <w:color w:val="1F2A24"/>
          <w:sz w:val="21"/>
          <w:szCs w:val="21"/>
        </w:rPr>
        <w:t xml:space="preserve">Read-only access to programmes and dashboards.</w:t>
      </w:r>
    </w:p>
    <w:p>
      <w:pPr>
        <w:pStyle w:val="ListParagraph"/>
        <w:numPr>
          <w:ilvl w:val="0"/>
          <w:numId w:val="2"/>
        </w:numPr>
        <w:spacing w:after="60" w:line="280"/>
      </w:pPr>
      <w:r>
        <w:rPr>
          <w:rFonts w:ascii="Calibri" w:cs="Calibri" w:eastAsia="Calibri" w:hAnsi="Calibri"/>
          <w:b/>
          <w:bCs/>
          <w:color w:val="1F2A24"/>
          <w:sz w:val="21"/>
          <w:szCs w:val="21"/>
        </w:rPr>
        <w:t xml:space="preserve">View only:</w:t>
      </w:r>
      <w:r>
        <w:rPr>
          <w:rFonts w:ascii="Calibri" w:cs="Calibri" w:eastAsia="Calibri" w:hAnsi="Calibri"/>
          <w:color w:val="1F2A24"/>
          <w:sz w:val="21"/>
          <w:szCs w:val="21"/>
        </w:rPr>
        <w:t xml:space="preserve"> Programmes, Farm enrolment, Support ledger, M&amp;E indicators, Programme notices, District &amp; national dashboards, District registry</w:t>
      </w:r>
    </w:p>
    <w:p>
      <w:pPr>
        <w:spacing w:after="60"/>
      </w:pPr>
    </w:p>
    <w:p>
      <w:pPr>
        <w:spacing w:after="120" w:line="290"/>
      </w:pPr>
      <w:r>
        <w:rPr>
          <w:rFonts w:ascii="Calibri" w:cs="Calibri" w:eastAsia="Calibri" w:hAnsi="Calibri"/>
          <w:color w:val="1F2A24"/>
          <w:sz w:val="21"/>
          <w:szCs w:val="21"/>
        </w:rPr>
        <w:t xml:space="preserve">Modules in this account type: Programmes, Farm enrolment, Support ledger, M&amp;E indicators, Programme notices, District &amp; national dashboards, District registry, Advisories, Team &amp; Permissions, Organisation settings.</w:t>
      </w:r>
    </w:p>
    <w:p>
      <w:pPr>
        <w:pStyle w:val="Heading2"/>
        <w:keepNext/>
        <w:spacing w:after="140" w:before="360"/>
      </w:pPr>
      <w:bookmarkStart w:name="h_notes" w:id="1"/>
      <w:r>
        <w:rPr>
          <w:rFonts w:ascii="Cambria" w:cs="Cambria" w:eastAsia="Cambria" w:hAnsi="Cambria"/>
          <w:b/>
          <w:bCs/>
          <w:color w:val="1F6B3A"/>
          <w:sz w:val="32"/>
          <w:szCs w:val="32"/>
        </w:rPr>
        <w:t xml:space="preserve">Notes</w:t>
      </w:r>
      <w:bookmarkEnd w:id="1"/>
    </w:p>
    <w:p>
      <w:pPr>
        <w:pStyle w:val="ListParagraph"/>
        <w:numPr>
          <w:ilvl w:val="0"/>
          <w:numId w:val="2"/>
        </w:numPr>
        <w:spacing w:after="60" w:line="280"/>
      </w:pPr>
      <w:r>
        <w:rPr>
          <w:rFonts w:ascii="Calibri" w:cs="Calibri" w:eastAsia="Calibri" w:hAnsi="Calibri"/>
          <w:color w:val="1F2A24"/>
          <w:sz w:val="21"/>
          <w:szCs w:val="21"/>
        </w:rPr>
        <w:t xml:space="preserve">The owner (organisation administrator) always has full access to every module of the company, whatever their role is called.</w:t>
      </w:r>
    </w:p>
    <w:p>
      <w:pPr>
        <w:pStyle w:val="ListParagraph"/>
        <w:numPr>
          <w:ilvl w:val="0"/>
          <w:numId w:val="2"/>
        </w:numPr>
        <w:spacing w:after="60" w:line="280"/>
      </w:pPr>
      <w:r>
        <w:rPr>
          <w:rFonts w:ascii="Calibri" w:cs="Calibri" w:eastAsia="Calibri" w:hAnsi="Calibri"/>
          <w:color w:val="1F2A24"/>
          <w:sz w:val="21"/>
          <w:szCs w:val="21"/>
        </w:rPr>
        <w:t xml:space="preserve">A person with a custom permission set uses that set instead of their role's default.</w:t>
      </w:r>
    </w:p>
    <w:p>
      <w:pPr>
        <w:pStyle w:val="ListParagraph"/>
        <w:numPr>
          <w:ilvl w:val="0"/>
          <w:numId w:val="2"/>
        </w:numPr>
        <w:spacing w:after="60" w:line="280"/>
      </w:pPr>
      <w:r>
        <w:rPr>
          <w:rFonts w:ascii="Calibri" w:cs="Calibri" w:eastAsia="Calibri" w:hAnsi="Calibri"/>
          <w:color w:val="1F2A24"/>
          <w:sz w:val="21"/>
          <w:szCs w:val="21"/>
        </w:rPr>
        <w:t xml:space="preserve">Government, extension and partner staff only ever see de-identified information about farms that have chosen to share their data (Part 1, Data-sharing consent).</w:t>
      </w:r>
    </w:p>
    <w:p>
      <w:pPr>
        <w:spacing w:after="60"/>
      </w:pPr>
    </w:p>
    <w:p>
      <w:pPr>
        <w:pStyle w:val="Heading1"/>
        <w:keepNext/>
        <w:pageBreakBefore/>
        <w:pBdr>
          <w:bottom w:val="single" w:color="B9CDBF" w:sz="12" w:space="6"/>
        </w:pBdr>
        <w:spacing w:after="200" w:before="0"/>
      </w:pPr>
      <w:bookmarkStart w:name="h_appendix_f_current_limits_and_preview_features" w:id="1"/>
      <w:r>
        <w:rPr>
          <w:rFonts w:ascii="Cambria" w:cs="Cambria" w:eastAsia="Cambria" w:hAnsi="Cambria"/>
          <w:b/>
          <w:bCs/>
          <w:color w:val="0F3D24"/>
          <w:sz w:val="44"/>
          <w:szCs w:val="44"/>
        </w:rPr>
        <w:t xml:space="preserve">Appendix F — Current Limits and Preview Features</w:t>
      </w:r>
      <w:bookmarkEnd w:id="1"/>
    </w:p>
    <w:p>
      <w:pPr>
        <w:spacing w:after="120" w:line="290"/>
      </w:pPr>
      <w:r>
        <w:rPr>
          <w:rFonts w:ascii="Calibri" w:cs="Calibri" w:eastAsia="Calibri" w:hAnsi="Calibri"/>
          <w:color w:val="1F2A24"/>
          <w:sz w:val="21"/>
          <w:szCs w:val="21"/>
        </w:rPr>
        <w:t xml:space="preserve">This appendix lists, in one place, what the platform does not do yet, which screens show sample or simulated information, and behaviours that can surprise you. It is based on how the platform was reviewed in October 2026. Features marked here may change; check with your administrator before relying on anything listed.</w:t>
      </w:r>
    </w:p>
    <w:p>
      <w:pPr>
        <w:pStyle w:val="Heading2"/>
        <w:keepNext/>
        <w:spacing w:after="140" w:before="360"/>
      </w:pPr>
      <w:bookmarkStart w:name="h_screens_that_show_sample_or_simulated_information" w:id="1"/>
      <w:r>
        <w:rPr>
          <w:rFonts w:ascii="Cambria" w:cs="Cambria" w:eastAsia="Cambria" w:hAnsi="Cambria"/>
          <w:b/>
          <w:bCs/>
          <w:color w:val="1F6B3A"/>
          <w:sz w:val="32"/>
          <w:szCs w:val="32"/>
        </w:rPr>
        <w:t xml:space="preserve">Screens that show sample or simulated information</w:t>
      </w:r>
      <w:bookmarkEnd w:id="1"/>
    </w:p>
    <w:p>
      <w:pPr>
        <w:spacing w:after="120" w:line="290"/>
      </w:pPr>
      <w:r>
        <w:rPr>
          <w:rFonts w:ascii="Calibri" w:cs="Calibri" w:eastAsia="Calibri" w:hAnsi="Calibri"/>
          <w:color w:val="1F2A24"/>
          <w:sz w:val="21"/>
          <w:szCs w:val="21"/>
        </w:rPr>
        <w:t xml:space="preserve">These screens exist so you can see how a feature will look. They are not live data about your farm.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1"/>
        <w:gridCol w:w="6027"/>
      </w:tblGrid>
      <w:tr>
        <w:trPr>
          <w:cantSplit/>
          <w:tblHeader/>
        </w:trPr>
        <w:tc>
          <w:tcPr>
            <w:tcW w:type="dxa" w:w="3611"/>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Screen</w:t>
            </w:r>
          </w:p>
        </w:tc>
        <w:tc>
          <w:tcPr>
            <w:tcW w:type="dxa" w:w="6027"/>
            <w:tcBorders>
              <w:top w:val="single" w:color="CCD8CF" w:sz="4"/>
              <w:left w:val="single" w:color="CCD8CF" w:sz="4"/>
              <w:bottom w:val="single" w:color="CCD8CF" w:sz="4"/>
              <w:right w:val="single" w:color="CCD8CF" w:sz="4"/>
            </w:tcBorders>
            <w:shd w:fill="1F5130" w:val="clear"/>
            <w:tcMar>
              <w:top w:type="dxa" w:w="50"/>
              <w:left w:type="dxa" w:w="90"/>
              <w:bottom w:type="dxa" w:w="50"/>
              <w:right w:type="dxa" w:w="90"/>
            </w:tcMar>
            <w:vAlign w:val="top"/>
          </w:tcPr>
          <w:p>
            <w:pPr>
              <w:spacing w:after="0" w:line="252"/>
            </w:pPr>
            <w:r>
              <w:rPr>
                <w:rFonts w:ascii="Calibri" w:cs="Calibri" w:eastAsia="Calibri" w:hAnsi="Calibri"/>
                <w:b/>
                <w:bCs/>
                <w:color w:val="FFFFFF"/>
                <w:sz w:val="18"/>
                <w:szCs w:val="18"/>
              </w:rPr>
              <w:t xml:space="preserve">What you see</w:t>
            </w:r>
          </w:p>
        </w:tc>
      </w:tr>
      <w:tr>
        <w:trPr>
          <w:cantSplit/>
          <w:tblHeader w:val="false"/>
        </w:trPr>
        <w:tc>
          <w:tcPr>
            <w:tcW w:type="dxa" w:w="36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The public landing page and the individual (buyer) dashboard</w:t>
            </w:r>
          </w:p>
        </w:tc>
        <w:tc>
          <w:tcPr>
            <w:tcW w:type="dxa" w:w="60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built-in catalogue of sample listings (27 on the public page). They show how the marketplace will look.</w:t>
            </w:r>
          </w:p>
        </w:tc>
      </w:tr>
      <w:tr>
        <w:trPr>
          <w:cantSplit/>
          <w:tblHeader w:val="false"/>
        </w:trPr>
        <w:tc>
          <w:tcPr>
            <w:tcW w:type="dxa" w:w="36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Smart Vision</w:t>
            </w:r>
          </w:p>
        </w:tc>
        <w:tc>
          <w:tcPr>
            <w:tcW w:type="dxa" w:w="60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Random sample answers. It does not analyse real pictures or video, and the camera pictures are placeholders.</w:t>
            </w:r>
          </w:p>
        </w:tc>
      </w:tr>
      <w:tr>
        <w:trPr>
          <w:cantSplit/>
          <w:tblHeader w:val="false"/>
        </w:trPr>
        <w:tc>
          <w:tcPr>
            <w:tcW w:type="dxa" w:w="36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Smart Devices, Water Management, Aquaculture, Poultry Houses, Energy and Soil Depth</w:t>
            </w:r>
          </w:p>
        </w:tc>
        <w:tc>
          <w:tcPr>
            <w:tcW w:type="dxa" w:w="60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Sample devices. Readings come from buttons such as </w:t>
            </w:r>
            <w:r>
              <w:rPr>
                <w:rFonts w:ascii="Calibri" w:cs="Calibri" w:eastAsia="Calibri" w:hAnsi="Calibri"/>
                <w:b/>
                <w:bCs/>
                <w:color w:val="1F2A24"/>
                <w:sz w:val="18"/>
                <w:szCs w:val="18"/>
              </w:rPr>
              <w:t xml:space="preserve">Simulate Reading</w:t>
            </w:r>
            <w:r>
              <w:rPr>
                <w:rFonts w:ascii="Calibri" w:cs="Calibri" w:eastAsia="Calibri" w:hAnsi="Calibri"/>
                <w:color w:val="1F2A24"/>
                <w:sz w:val="18"/>
                <w:szCs w:val="18"/>
              </w:rPr>
              <w:t xml:space="preserve"> or </w:t>
            </w:r>
            <w:r>
              <w:rPr>
                <w:rFonts w:ascii="Calibri" w:cs="Calibri" w:eastAsia="Calibri" w:hAnsi="Calibri"/>
                <w:b/>
                <w:bCs/>
                <w:color w:val="1F2A24"/>
                <w:sz w:val="18"/>
                <w:szCs w:val="18"/>
              </w:rPr>
              <w:t xml:space="preserve">Refresh</w:t>
            </w:r>
            <w:r>
              <w:rPr>
                <w:rFonts w:ascii="Calibri" w:cs="Calibri" w:eastAsia="Calibri" w:hAnsi="Calibri"/>
                <w:color w:val="1F2A24"/>
                <w:sz w:val="18"/>
                <w:szCs w:val="18"/>
              </w:rPr>
              <w:t xml:space="preserve">; they are not sent by real sensors.</w:t>
            </w:r>
          </w:p>
        </w:tc>
      </w:tr>
      <w:tr>
        <w:trPr>
          <w:cantSplit/>
          <w:tblHeader w:val="false"/>
        </w:trPr>
        <w:tc>
          <w:tcPr>
            <w:tcW w:type="dxa" w:w="36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Device Gateway and Farm Gateway</w:t>
            </w:r>
          </w:p>
        </w:tc>
        <w:tc>
          <w:tcPr>
            <w:tcW w:type="dxa" w:w="60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Demonstration screens. They do not receive data from hardware.</w:t>
            </w:r>
          </w:p>
        </w:tc>
      </w:tr>
      <w:tr>
        <w:trPr>
          <w:cantSplit/>
          <w:tblHeader w:val="false"/>
        </w:trPr>
        <w:tc>
          <w:tcPr>
            <w:tcW w:type="dxa" w:w="36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Energy</w:t>
            </w:r>
          </w:p>
        </w:tc>
        <w:tc>
          <w:tcPr>
            <w:tcW w:type="dxa" w:w="60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View-only sample figures. You cannot add arrays, batteries or loads.</w:t>
            </w:r>
          </w:p>
        </w:tc>
      </w:tr>
      <w:tr>
        <w:trPr>
          <w:cantSplit/>
          <w:tblHeader w:val="false"/>
        </w:trPr>
        <w:tc>
          <w:tcPr>
            <w:tcW w:type="dxa" w:w="36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Activity Log</w:t>
            </w:r>
          </w:p>
        </w:tc>
        <w:tc>
          <w:tcPr>
            <w:tcW w:type="dxa" w:w="60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Sample entries only. Nothing on the platform writes real entries to it yet.</w:t>
            </w:r>
          </w:p>
        </w:tc>
      </w:tr>
      <w:tr>
        <w:trPr>
          <w:cantSplit/>
          <w:tblHeader w:val="false"/>
        </w:trPr>
        <w:tc>
          <w:tcPr>
            <w:tcW w:type="dxa" w:w="36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First open of several pages</w:t>
            </w:r>
          </w:p>
        </w:tc>
        <w:tc>
          <w:tcPr>
            <w:tcW w:type="dxa" w:w="60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Sample records are put in place the first time you open Animal Health, Staff and Labour, Procurement, Requisitions, Crop Rotation, Sustainability and the Loans tab of Financial AI, so you can see how they work. Delete them and enter your own.</w:t>
            </w:r>
          </w:p>
        </w:tc>
      </w:tr>
      <w:tr>
        <w:trPr>
          <w:cantSplit/>
          <w:tblHeader w:val="false"/>
        </w:trPr>
        <w:tc>
          <w:tcPr>
            <w:tcW w:type="dxa" w:w="36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Reports: Profitability tab</w:t>
            </w:r>
          </w:p>
        </w:tc>
        <w:tc>
          <w:tcPr>
            <w:tcW w:type="dxa" w:w="60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Four sample production expenses (total ZMW 40,050) are placed on the device the first time the tab opens if there are cycles and no expenses. They cannot be edited or deleted.</w:t>
            </w:r>
          </w:p>
        </w:tc>
      </w:tr>
      <w:tr>
        <w:trPr>
          <w:cantSplit/>
          <w:tblHeader w:val="false"/>
        </w:trPr>
        <w:tc>
          <w:tcPr>
            <w:tcW w:type="dxa" w:w="3611"/>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AgriFood Market, AgriSupply and AgriServices (farm side)</w:t>
            </w:r>
          </w:p>
        </w:tc>
        <w:tc>
          <w:tcPr>
            <w:tcW w:type="dxa" w:w="6027"/>
            <w:tcBorders>
              <w:top w:val="single" w:color="CCD8CF" w:sz="4"/>
              <w:left w:val="single" w:color="CCD8CF" w:sz="4"/>
              <w:bottom w:val="single" w:color="CCD8CF" w:sz="4"/>
              <w:right w:val="single" w:color="CCD8CF" w:sz="4"/>
            </w:tcBorders>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Sample listings plus any listing you register on this device. A listing you register there stays on this device only.</w:t>
            </w:r>
          </w:p>
        </w:tc>
      </w:tr>
      <w:tr>
        <w:trPr>
          <w:cantSplit/>
          <w:tblHeader w:val="false"/>
        </w:trPr>
        <w:tc>
          <w:tcPr>
            <w:tcW w:type="dxa" w:w="3611"/>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Agro Dealers, Equipment Hire and Vet Services (farm side)</w:t>
            </w:r>
          </w:p>
        </w:tc>
        <w:tc>
          <w:tcPr>
            <w:tcW w:type="dxa" w:w="6027"/>
            <w:tcBorders>
              <w:top w:val="single" w:color="CCD8CF" w:sz="4"/>
              <w:left w:val="single" w:color="CCD8CF" w:sz="4"/>
              <w:bottom w:val="single" w:color="CCD8CF" w:sz="4"/>
              <w:right w:val="single" w:color="CCD8CF" w:sz="4"/>
            </w:tcBorders>
            <w:shd w:fill="F3F7F4" w:val="clear"/>
            <w:tcMar>
              <w:top w:type="dxa" w:w="50"/>
              <w:left w:type="dxa" w:w="90"/>
              <w:bottom w:type="dxa" w:w="50"/>
              <w:right w:type="dxa" w:w="90"/>
            </w:tcMar>
            <w:vAlign w:val="top"/>
          </w:tcPr>
          <w:p>
            <w:pPr>
              <w:spacing w:after="0" w:line="252"/>
            </w:pPr>
            <w:r>
              <w:rPr>
                <w:rFonts w:ascii="Calibri" w:cs="Calibri" w:eastAsia="Calibri" w:hAnsi="Calibri"/>
                <w:color w:val="1F2A24"/>
                <w:sz w:val="18"/>
                <w:szCs w:val="18"/>
              </w:rPr>
              <w:t xml:space="preserve">A live list of providers from the platform when it can be reached, otherwise sample providers (a yellow bar says so).</w:t>
            </w:r>
          </w:p>
        </w:tc>
      </w:tr>
    </w:tbl>
    <w:p>
      <w:pPr>
        <w:spacing w:after="160"/>
      </w:pPr>
    </w:p>
    <w:p>
      <w:pPr>
        <w:pStyle w:val="Heading2"/>
        <w:keepNext/>
        <w:spacing w:after="140" w:before="360"/>
      </w:pPr>
      <w:bookmarkStart w:name="h_things_that_are_not_available_yet" w:id="1"/>
      <w:r>
        <w:rPr>
          <w:rFonts w:ascii="Cambria" w:cs="Cambria" w:eastAsia="Cambria" w:hAnsi="Cambria"/>
          <w:b/>
          <w:bCs/>
          <w:color w:val="1F6B3A"/>
          <w:sz w:val="32"/>
          <w:szCs w:val="32"/>
        </w:rPr>
        <w:t xml:space="preserve">Things that are not available yet</w:t>
      </w:r>
      <w:bookmarkEnd w:id="1"/>
    </w:p>
    <w:p>
      <w:pPr>
        <w:spacing w:after="120" w:line="290"/>
      </w:pPr>
      <w:r>
        <w:rPr>
          <w:rFonts w:ascii="Calibri" w:cs="Calibri" w:eastAsia="Calibri" w:hAnsi="Calibri"/>
          <w:b/>
          <w:bCs/>
          <w:color w:val="1F2A24"/>
          <w:sz w:val="21"/>
          <w:szCs w:val="21"/>
        </w:rPr>
        <w:t xml:space="preserve">Account</w:t>
      </w:r>
    </w:p>
    <w:p>
      <w:pPr>
        <w:pStyle w:val="ListParagraph"/>
        <w:numPr>
          <w:ilvl w:val="0"/>
          <w:numId w:val="2"/>
        </w:numPr>
        <w:spacing w:after="60" w:line="280"/>
      </w:pPr>
      <w:r>
        <w:rPr>
          <w:rFonts w:ascii="Calibri" w:cs="Calibri" w:eastAsia="Calibri" w:hAnsi="Calibri"/>
          <w:color w:val="1F2A24"/>
          <w:sz w:val="21"/>
          <w:szCs w:val="21"/>
        </w:rPr>
        <w:t xml:space="preserve">There is no working </w:t>
      </w:r>
      <w:r>
        <w:rPr>
          <w:rFonts w:ascii="Calibri" w:cs="Calibri" w:eastAsia="Calibri" w:hAnsi="Calibri"/>
          <w:b/>
          <w:bCs/>
          <w:color w:val="1F2A24"/>
          <w:sz w:val="21"/>
          <w:szCs w:val="21"/>
        </w:rPr>
        <w:t xml:space="preserve">Forgot password?</w:t>
      </w:r>
      <w:r>
        <w:rPr>
          <w:rFonts w:ascii="Calibri" w:cs="Calibri" w:eastAsia="Calibri" w:hAnsi="Calibri"/>
          <w:color w:val="1F2A24"/>
          <w:sz w:val="21"/>
          <w:szCs w:val="21"/>
        </w:rPr>
        <w:t xml:space="preserve"> and no screen to change your password, name, phone or photo. Ask your company administrator or AGRINUXES support.</w:t>
      </w:r>
    </w:p>
    <w:p>
      <w:pPr>
        <w:pStyle w:val="ListParagraph"/>
        <w:numPr>
          <w:ilvl w:val="0"/>
          <w:numId w:val="2"/>
        </w:numPr>
        <w:spacing w:after="60" w:line="280"/>
      </w:pPr>
      <w:r>
        <w:rPr>
          <w:rFonts w:ascii="Calibri" w:cs="Calibri" w:eastAsia="Calibri" w:hAnsi="Calibri"/>
          <w:color w:val="1F2A24"/>
          <w:sz w:val="21"/>
          <w:szCs w:val="21"/>
        </w:rPr>
        <w:t xml:space="preserve">The farm workspace has no </w:t>
      </w:r>
      <w:r>
        <w:rPr>
          <w:rFonts w:ascii="Calibri" w:cs="Calibri" w:eastAsia="Calibri" w:hAnsi="Calibri"/>
          <w:b/>
          <w:bCs/>
          <w:color w:val="1F2A24"/>
          <w:sz w:val="21"/>
          <w:szCs w:val="21"/>
        </w:rPr>
        <w:t xml:space="preserve">Sign Out</w:t>
      </w:r>
      <w:r>
        <w:rPr>
          <w:rFonts w:ascii="Calibri" w:cs="Calibri" w:eastAsia="Calibri" w:hAnsi="Calibri"/>
          <w:color w:val="1F2A24"/>
          <w:sz w:val="21"/>
          <w:szCs w:val="21"/>
        </w:rPr>
        <w:t xml:space="preserve"> button. Vendor workspaces and buyer dashboards have one. On a shared computer use a private browsing window.</w:t>
      </w:r>
    </w:p>
    <w:p>
      <w:pPr>
        <w:pStyle w:val="ListParagraph"/>
        <w:numPr>
          <w:ilvl w:val="0"/>
          <w:numId w:val="2"/>
        </w:numPr>
        <w:spacing w:after="60" w:line="280"/>
      </w:pPr>
      <w:r>
        <w:rPr>
          <w:rFonts w:ascii="Calibri" w:cs="Calibri" w:eastAsia="Calibri" w:hAnsi="Calibri"/>
          <w:color w:val="1F2A24"/>
          <w:sz w:val="21"/>
          <w:szCs w:val="21"/>
        </w:rPr>
        <w:t xml:space="preserve">Plans, free-trial counters and payment screens are not connected to the screens you use today.</w:t>
      </w:r>
    </w:p>
    <w:p>
      <w:pPr>
        <w:pStyle w:val="ListParagraph"/>
        <w:numPr>
          <w:ilvl w:val="0"/>
          <w:numId w:val="2"/>
        </w:numPr>
        <w:spacing w:after="60" w:line="280"/>
      </w:pPr>
      <w:r>
        <w:rPr>
          <w:rFonts w:ascii="Calibri" w:cs="Calibri" w:eastAsia="Calibri" w:hAnsi="Calibri"/>
          <w:color w:val="1F2A24"/>
          <w:sz w:val="21"/>
          <w:szCs w:val="21"/>
        </w:rPr>
        <w:t xml:space="preserve">The sign-in box asks for an email address; phone-only sign-in may be refused by the browser.</w:t>
      </w:r>
    </w:p>
    <w:p>
      <w:pPr>
        <w:spacing w:after="60"/>
      </w:pPr>
    </w:p>
    <w:p>
      <w:pPr>
        <w:spacing w:after="120" w:line="290"/>
      </w:pPr>
      <w:r>
        <w:rPr>
          <w:rFonts w:ascii="Calibri" w:cs="Calibri" w:eastAsia="Calibri" w:hAnsi="Calibri"/>
          <w:b/>
          <w:bCs/>
          <w:color w:val="1F2A24"/>
          <w:sz w:val="21"/>
          <w:szCs w:val="21"/>
        </w:rPr>
        <w:t xml:space="preserve">Buyers and marketplaces</w:t>
      </w:r>
    </w:p>
    <w:p>
      <w:pPr>
        <w:pStyle w:val="ListParagraph"/>
        <w:numPr>
          <w:ilvl w:val="0"/>
          <w:numId w:val="2"/>
        </w:numPr>
        <w:spacing w:after="60" w:line="280"/>
      </w:pPr>
      <w:r>
        <w:rPr>
          <w:rFonts w:ascii="Calibri" w:cs="Calibri" w:eastAsia="Calibri" w:hAnsi="Calibri"/>
          <w:color w:val="1F2A24"/>
          <w:sz w:val="21"/>
          <w:szCs w:val="21"/>
        </w:rPr>
        <w:t xml:space="preserve">On the individual dashboard the </w:t>
      </w:r>
      <w:r>
        <w:rPr>
          <w:rFonts w:ascii="Calibri" w:cs="Calibri" w:eastAsia="Calibri" w:hAnsi="Calibri"/>
          <w:b/>
          <w:bCs/>
          <w:color w:val="1F2A24"/>
          <w:sz w:val="21"/>
          <w:szCs w:val="21"/>
        </w:rPr>
        <w:t xml:space="preserve">Order</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Enquire</w:t>
      </w:r>
      <w:r>
        <w:rPr>
          <w:rFonts w:ascii="Calibri" w:cs="Calibri" w:eastAsia="Calibri" w:hAnsi="Calibri"/>
          <w:color w:val="1F2A24"/>
          <w:sz w:val="21"/>
          <w:szCs w:val="21"/>
        </w:rPr>
        <w:t xml:space="preserve"> buttons do not open a request form yet. Contact the seller by phone.</w:t>
      </w:r>
    </w:p>
    <w:p>
      <w:pPr>
        <w:pStyle w:val="ListParagraph"/>
        <w:numPr>
          <w:ilvl w:val="0"/>
          <w:numId w:val="2"/>
        </w:numPr>
        <w:spacing w:after="60" w:line="280"/>
      </w:pPr>
      <w:r>
        <w:rPr>
          <w:rFonts w:ascii="Calibri" w:cs="Calibri" w:eastAsia="Calibri" w:hAnsi="Calibri"/>
          <w:color w:val="1F2A24"/>
          <w:sz w:val="21"/>
          <w:szCs w:val="21"/>
        </w:rPr>
        <w:t xml:space="preserve">Individual accounts cannot track, cancel or review requests, and cannot edit their profile. Favourites are kept in the page only and are lost when you refresh.</w:t>
      </w:r>
    </w:p>
    <w:p>
      <w:pPr>
        <w:pStyle w:val="ListParagraph"/>
        <w:numPr>
          <w:ilvl w:val="0"/>
          <w:numId w:val="2"/>
        </w:numPr>
        <w:spacing w:after="60" w:line="280"/>
      </w:pPr>
      <w:r>
        <w:rPr>
          <w:rFonts w:ascii="Calibri" w:cs="Calibri" w:eastAsia="Calibri" w:hAnsi="Calibri"/>
          <w:color w:val="1F2A24"/>
          <w:sz w:val="21"/>
          <w:szCs w:val="21"/>
        </w:rPr>
        <w:t xml:space="preserve">Farmers have no screen to write a review, and the farm workspace has no list of past orders or bookings with vendors.</w:t>
      </w:r>
    </w:p>
    <w:p>
      <w:pPr>
        <w:pStyle w:val="ListParagraph"/>
        <w:numPr>
          <w:ilvl w:val="0"/>
          <w:numId w:val="2"/>
        </w:numPr>
        <w:spacing w:after="60" w:line="280"/>
      </w:pPr>
      <w:r>
        <w:rPr>
          <w:rFonts w:ascii="Calibri" w:cs="Calibri" w:eastAsia="Calibri" w:hAnsi="Calibri"/>
          <w:color w:val="1F2A24"/>
          <w:sz w:val="21"/>
          <w:szCs w:val="21"/>
        </w:rPr>
        <w:t xml:space="preserve">Vendors are not sent an email, text or in-app message when a buyer sends a request. Check your tabs regularly.</w:t>
      </w:r>
    </w:p>
    <w:p>
      <w:pPr>
        <w:pStyle w:val="ListParagraph"/>
        <w:numPr>
          <w:ilvl w:val="0"/>
          <w:numId w:val="2"/>
        </w:numPr>
        <w:spacing w:after="60" w:line="280"/>
      </w:pPr>
      <w:r>
        <w:rPr>
          <w:rFonts w:ascii="Calibri" w:cs="Calibri" w:eastAsia="Calibri" w:hAnsi="Calibri"/>
          <w:color w:val="1F2A24"/>
          <w:sz w:val="21"/>
          <w:szCs w:val="21"/>
        </w:rPr>
        <w:t xml:space="preserve">Farm-side directory cards for live providers may show no services, reviews or certificates.</w:t>
      </w:r>
    </w:p>
    <w:p>
      <w:pPr>
        <w:pStyle w:val="ListParagraph"/>
        <w:numPr>
          <w:ilvl w:val="0"/>
          <w:numId w:val="2"/>
        </w:numPr>
        <w:spacing w:after="60" w:line="280"/>
      </w:pPr>
      <w:r>
        <w:rPr>
          <w:rFonts w:ascii="Calibri" w:cs="Calibri" w:eastAsia="Calibri" w:hAnsi="Calibri"/>
          <w:color w:val="1F2A24"/>
          <w:sz w:val="21"/>
          <w:szCs w:val="21"/>
        </w:rPr>
        <w:t xml:space="preserve">There is no farmer-facing booking page for transport or AgriServices providers. Record such requests in your own workspace as jobs.</w:t>
      </w:r>
    </w:p>
    <w:p>
      <w:pPr>
        <w:spacing w:after="60"/>
      </w:pPr>
    </w:p>
    <w:p>
      <w:pPr>
        <w:spacing w:after="120" w:line="290"/>
      </w:pPr>
      <w:r>
        <w:rPr>
          <w:rFonts w:ascii="Calibri" w:cs="Calibri" w:eastAsia="Calibri" w:hAnsi="Calibri"/>
          <w:b/>
          <w:bCs/>
          <w:color w:val="1F2A24"/>
          <w:sz w:val="21"/>
          <w:szCs w:val="21"/>
        </w:rPr>
        <w:t xml:space="preserve">Vendor workspaces</w:t>
      </w:r>
    </w:p>
    <w:p>
      <w:pPr>
        <w:pStyle w:val="ListParagraph"/>
        <w:numPr>
          <w:ilvl w:val="0"/>
          <w:numId w:val="2"/>
        </w:numPr>
        <w:spacing w:after="60" w:line="280"/>
      </w:pPr>
      <w:r>
        <w:rPr>
          <w:rFonts w:ascii="Calibri" w:cs="Calibri" w:eastAsia="Calibri" w:hAnsi="Calibri"/>
          <w:color w:val="1F2A24"/>
          <w:sz w:val="21"/>
          <w:szCs w:val="21"/>
        </w:rPr>
        <w:t xml:space="preserve">Orders are recorded by your staff after a buyer makes contact. There is no automatic intake of marketplace orders into your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tab.</w:t>
      </w:r>
    </w:p>
    <w:p>
      <w:pPr>
        <w:pStyle w:val="ListParagraph"/>
        <w:numPr>
          <w:ilvl w:val="0"/>
          <w:numId w:val="2"/>
        </w:numPr>
        <w:spacing w:after="60" w:line="280"/>
      </w:pPr>
      <w:r>
        <w:rPr>
          <w:rFonts w:ascii="Calibri" w:cs="Calibri" w:eastAsia="Calibri" w:hAnsi="Calibri"/>
          <w:color w:val="1F2A24"/>
          <w:sz w:val="21"/>
          <w:szCs w:val="21"/>
        </w:rPr>
        <w:t xml:space="preserve">Saved orders cannot be edited (cancel and record again). Listings have no photo upload, and there are no quality-grade or harvest-date fields for food listings (use the description).</w:t>
      </w:r>
    </w:p>
    <w:p>
      <w:pPr>
        <w:pStyle w:val="ListParagraph"/>
        <w:numPr>
          <w:ilvl w:val="0"/>
          <w:numId w:val="2"/>
        </w:numPr>
        <w:spacing w:after="60" w:line="280"/>
      </w:pPr>
      <w:r>
        <w:rPr>
          <w:rFonts w:ascii="Calibri" w:cs="Calibri" w:eastAsia="Calibri" w:hAnsi="Calibri"/>
          <w:color w:val="1F2A24"/>
          <w:sz w:val="21"/>
          <w:szCs w:val="21"/>
        </w:rPr>
        <w:t xml:space="preserve">Invoice </w:t>
      </w:r>
      <w:r>
        <w:rPr>
          <w:rFonts w:ascii="Calibri" w:cs="Calibri" w:eastAsia="Calibri" w:hAnsi="Calibri"/>
          <w:b/>
          <w:bCs/>
          <w:color w:val="1F2A24"/>
          <w:sz w:val="21"/>
          <w:szCs w:val="21"/>
        </w:rPr>
        <w:t xml:space="preserve">Send</w:t>
      </w:r>
      <w:r>
        <w:rPr>
          <w:rFonts w:ascii="Calibri" w:cs="Calibri" w:eastAsia="Calibri" w:hAnsi="Calibri"/>
          <w:color w:val="1F2A24"/>
          <w:sz w:val="21"/>
          <w:szCs w:val="21"/>
        </w:rPr>
        <w:t xml:space="preserve"> changes the status only. It does not send an email or text.</w:t>
      </w:r>
    </w:p>
    <w:p>
      <w:pPr>
        <w:pStyle w:val="ListParagraph"/>
        <w:numPr>
          <w:ilvl w:val="0"/>
          <w:numId w:val="2"/>
        </w:numPr>
        <w:spacing w:after="60" w:line="280"/>
      </w:pPr>
      <w:r>
        <w:rPr>
          <w:rFonts w:ascii="Calibri" w:cs="Calibri" w:eastAsia="Calibri" w:hAnsi="Calibri"/>
          <w:color w:val="1F2A24"/>
          <w:sz w:val="21"/>
          <w:szCs w:val="21"/>
        </w:rPr>
        <w:t xml:space="preserve">On an AgriFood Seller workspace, the </w:t>
      </w:r>
      <w:r>
        <w:rPr>
          <w:rFonts w:ascii="Calibri" w:cs="Calibri" w:eastAsia="Calibri" w:hAnsi="Calibri"/>
          <w:b/>
          <w:bCs/>
          <w:color w:val="1F2A24"/>
          <w:sz w:val="21"/>
          <w:szCs w:val="21"/>
        </w:rPr>
        <w:t xml:space="preserve">Catalogue &amp; prices</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Stock</w:t>
      </w:r>
      <w:r>
        <w:rPr>
          <w:rFonts w:ascii="Calibri" w:cs="Calibri" w:eastAsia="Calibri" w:hAnsi="Calibri"/>
          <w:color w:val="1F2A24"/>
          <w:sz w:val="21"/>
          <w:szCs w:val="21"/>
        </w:rPr>
        <w:t xml:space="preserve"> quick-action buttons on the Overview may not take you to a tab.</w:t>
      </w:r>
    </w:p>
    <w:p>
      <w:pPr>
        <w:spacing w:after="60"/>
      </w:pPr>
    </w:p>
    <w:p>
      <w:pPr>
        <w:spacing w:after="120" w:line="290"/>
      </w:pPr>
      <w:r>
        <w:rPr>
          <w:rFonts w:ascii="Calibri" w:cs="Calibri" w:eastAsia="Calibri" w:hAnsi="Calibri"/>
          <w:b/>
          <w:bCs/>
          <w:color w:val="1F2A24"/>
          <w:sz w:val="21"/>
          <w:szCs w:val="21"/>
        </w:rPr>
        <w:t xml:space="preserve">Production</w:t>
      </w:r>
    </w:p>
    <w:p>
      <w:pPr>
        <w:pStyle w:val="ListParagraph"/>
        <w:numPr>
          <w:ilvl w:val="0"/>
          <w:numId w:val="2"/>
        </w:numPr>
        <w:spacing w:after="60" w:line="280"/>
      </w:pPr>
      <w:r>
        <w:rPr>
          <w:rFonts w:ascii="Calibri" w:cs="Calibri" w:eastAsia="Calibri" w:hAnsi="Calibri"/>
          <w:color w:val="1F2A24"/>
          <w:sz w:val="21"/>
          <w:szCs w:val="21"/>
        </w:rPr>
        <w:t xml:space="preserve">There is no button that creates a production program from scratch, so </w:t>
      </w:r>
      <w:r>
        <w:rPr>
          <w:rFonts w:ascii="Calibri" w:cs="Calibri" w:eastAsia="Calibri" w:hAnsi="Calibri"/>
          <w:b/>
          <w:bCs/>
          <w:color w:val="1F2A24"/>
          <w:sz w:val="21"/>
          <w:szCs w:val="21"/>
        </w:rPr>
        <w:t xml:space="preserve">Transfer Output</w:t>
      </w:r>
      <w:r>
        <w:rPr>
          <w:rFonts w:ascii="Calibri" w:cs="Calibri" w:eastAsia="Calibri" w:hAnsi="Calibri"/>
          <w:color w:val="1F2A24"/>
          <w:sz w:val="21"/>
          <w:szCs w:val="21"/>
        </w:rPr>
        <w:t xml:space="preserve"> is only available on cycles that already belong to a program.</w:t>
      </w:r>
    </w:p>
    <w:p>
      <w:pPr>
        <w:pStyle w:val="ListParagraph"/>
        <w:numPr>
          <w:ilvl w:val="0"/>
          <w:numId w:val="2"/>
        </w:numPr>
        <w:spacing w:after="60" w:line="280"/>
      </w:pPr>
      <w:r>
        <w:rPr>
          <w:rFonts w:ascii="Calibri" w:cs="Calibri" w:eastAsia="Calibri" w:hAnsi="Calibri"/>
          <w:color w:val="1F2A24"/>
          <w:sz w:val="21"/>
          <w:szCs w:val="21"/>
        </w:rPr>
        <w:t xml:space="preserve">Insects and worms, aquatic plants and forestry enterprises have no event types on the </w:t>
      </w:r>
      <w:r>
        <w:rPr>
          <w:rFonts w:ascii="Calibri" w:cs="Calibri" w:eastAsia="Calibri" w:hAnsi="Calibri"/>
          <w:b/>
          <w:bCs/>
          <w:color w:val="1F2A24"/>
          <w:sz w:val="21"/>
          <w:szCs w:val="21"/>
        </w:rPr>
        <w:t xml:space="preserve">Events</w:t>
      </w:r>
      <w:r>
        <w:rPr>
          <w:rFonts w:ascii="Calibri" w:cs="Calibri" w:eastAsia="Calibri" w:hAnsi="Calibri"/>
          <w:color w:val="1F2A24"/>
          <w:sz w:val="21"/>
          <w:szCs w:val="21"/>
        </w:rPr>
        <w:t xml:space="preserve"> tab (the Daily Log and Care Plan still work).</w:t>
      </w:r>
    </w:p>
    <w:p>
      <w:pPr>
        <w:pStyle w:val="ListParagraph"/>
        <w:numPr>
          <w:ilvl w:val="0"/>
          <w:numId w:val="2"/>
        </w:numPr>
        <w:spacing w:after="60" w:line="280"/>
      </w:pPr>
      <w:r>
        <w:rPr>
          <w:rFonts w:ascii="Calibri" w:cs="Calibri" w:eastAsia="Calibri" w:hAnsi="Calibri"/>
          <w:color w:val="1F2A24"/>
          <w:sz w:val="21"/>
          <w:szCs w:val="21"/>
        </w:rPr>
        <w:t xml:space="preserve">Entering </w:t>
      </w:r>
      <w:r>
        <w:rPr>
          <w:rFonts w:ascii="Calibri" w:cs="Calibri" w:eastAsia="Calibri" w:hAnsi="Calibri"/>
          <w:b/>
          <w:bCs/>
          <w:color w:val="1F2A24"/>
          <w:sz w:val="21"/>
          <w:szCs w:val="21"/>
        </w:rPr>
        <w:t xml:space="preserve">Hatching Eggs</w:t>
      </w:r>
      <w:r>
        <w:rPr>
          <w:rFonts w:ascii="Calibri" w:cs="Calibri" w:eastAsia="Calibri" w:hAnsi="Calibri"/>
          <w:color w:val="1F2A24"/>
          <w:sz w:val="21"/>
          <w:szCs w:val="21"/>
        </w:rPr>
        <w:t xml:space="preserve"> in an egg collection adds them to Inventory but does not start an incubation cycle for you.</w:t>
      </w:r>
    </w:p>
    <w:p>
      <w:pPr>
        <w:pStyle w:val="ListParagraph"/>
        <w:numPr>
          <w:ilvl w:val="0"/>
          <w:numId w:val="2"/>
        </w:numPr>
        <w:spacing w:after="60" w:line="280"/>
      </w:pPr>
      <w:r>
        <w:rPr>
          <w:rFonts w:ascii="Calibri" w:cs="Calibri" w:eastAsia="Calibri" w:hAnsi="Calibri"/>
          <w:color w:val="1F2A24"/>
          <w:sz w:val="21"/>
          <w:szCs w:val="21"/>
        </w:rPr>
        <w:t xml:space="preserve">Editing or deleting an event does not change the Finance or Inventory entry it created. Correct those pages as well.</w:t>
      </w:r>
    </w:p>
    <w:p>
      <w:pPr>
        <w:spacing w:after="60"/>
      </w:pPr>
    </w:p>
    <w:p>
      <w:pPr>
        <w:spacing w:after="120" w:line="290"/>
      </w:pPr>
      <w:r>
        <w:rPr>
          <w:rFonts w:ascii="Calibri" w:cs="Calibri" w:eastAsia="Calibri" w:hAnsi="Calibri"/>
          <w:b/>
          <w:bCs/>
          <w:color w:val="1F2A24"/>
          <w:sz w:val="21"/>
          <w:szCs w:val="21"/>
        </w:rPr>
        <w:t xml:space="preserve">Business pages</w:t>
      </w:r>
    </w:p>
    <w:p>
      <w:pPr>
        <w:pStyle w:val="ListParagraph"/>
        <w:numPr>
          <w:ilvl w:val="0"/>
          <w:numId w:val="2"/>
        </w:numPr>
        <w:spacing w:after="60" w:line="280"/>
      </w:pPr>
      <w:r>
        <w:rPr>
          <w:rFonts w:ascii="Calibri" w:cs="Calibri" w:eastAsia="Calibri" w:hAnsi="Calibri"/>
          <w:color w:val="1F2A24"/>
          <w:sz w:val="21"/>
          <w:szCs w:val="21"/>
        </w:rPr>
        <w:t xml:space="preserve">Custom processing recipes have no inputs or outputs, and there is no recipe editor.</w:t>
      </w:r>
    </w:p>
    <w:p>
      <w:pPr>
        <w:pStyle w:val="ListParagraph"/>
        <w:numPr>
          <w:ilvl w:val="0"/>
          <w:numId w:val="2"/>
        </w:numPr>
        <w:spacing w:after="60" w:line="280"/>
      </w:pPr>
      <w:r>
        <w:rPr>
          <w:rFonts w:ascii="Calibri" w:cs="Calibri" w:eastAsia="Calibri" w:hAnsi="Calibri"/>
          <w:color w:val="1F2A24"/>
          <w:sz w:val="21"/>
          <w:szCs w:val="21"/>
        </w:rPr>
        <w:t xml:space="preserve">A few Reports figures read information that is not saved, and show zero: Processing Efficiency, Batch Profitability, and the per-enterprise revenue strip on the Dashboard and in Reports.</w:t>
      </w:r>
    </w:p>
    <w:p>
      <w:pPr>
        <w:pStyle w:val="ListParagraph"/>
        <w:numPr>
          <w:ilvl w:val="0"/>
          <w:numId w:val="2"/>
        </w:numPr>
        <w:spacing w:after="60" w:line="280"/>
      </w:pPr>
      <w:r>
        <w:rPr>
          <w:rFonts w:ascii="Calibri" w:cs="Calibri" w:eastAsia="Calibri" w:hAnsi="Calibri"/>
          <w:color w:val="1F2A24"/>
          <w:sz w:val="21"/>
          <w:szCs w:val="21"/>
        </w:rPr>
        <w:t xml:space="preserve">Trade contract </w:t>
      </w:r>
      <w:r>
        <w:rPr>
          <w:rFonts w:ascii="Calibri" w:cs="Calibri" w:eastAsia="Calibri" w:hAnsi="Calibri"/>
          <w:b/>
          <w:bCs/>
          <w:color w:val="1F2A24"/>
          <w:sz w:val="21"/>
          <w:szCs w:val="21"/>
        </w:rPr>
        <w:t xml:space="preserve">deposit paid</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fully paid</w:t>
      </w:r>
      <w:r>
        <w:rPr>
          <w:rFonts w:ascii="Calibri" w:cs="Calibri" w:eastAsia="Calibri" w:hAnsi="Calibri"/>
          <w:color w:val="1F2A24"/>
          <w:sz w:val="21"/>
          <w:szCs w:val="21"/>
        </w:rPr>
        <w:t xml:space="preserve"> only tick a box. They do not create income in Finance.</w:t>
      </w:r>
    </w:p>
    <w:p>
      <w:pPr>
        <w:pStyle w:val="ListParagraph"/>
        <w:numPr>
          <w:ilvl w:val="0"/>
          <w:numId w:val="2"/>
        </w:numPr>
        <w:spacing w:after="60" w:line="280"/>
      </w:pPr>
      <w:r>
        <w:rPr>
          <w:rFonts w:ascii="Calibri" w:cs="Calibri" w:eastAsia="Calibri" w:hAnsi="Calibri"/>
          <w:color w:val="1F2A24"/>
          <w:sz w:val="21"/>
          <w:szCs w:val="21"/>
        </w:rPr>
        <w:t xml:space="preserve">On Credit Profile, a Finance Manager sees </w:t>
      </w:r>
      <w:r>
        <w:rPr>
          <w:rFonts w:ascii="Calibri" w:cs="Calibri" w:eastAsia="Calibri" w:hAnsi="Calibri"/>
          <w:b/>
          <w:bCs/>
          <w:color w:val="1F2A24"/>
          <w:sz w:val="21"/>
          <w:szCs w:val="21"/>
        </w:rPr>
        <w:t xml:space="preserve">Revoke</w:t>
      </w:r>
      <w:r>
        <w:rPr>
          <w:rFonts w:ascii="Calibri" w:cs="Calibri" w:eastAsia="Calibri" w:hAnsi="Calibri"/>
          <w:color w:val="1F2A24"/>
          <w:sz w:val="21"/>
          <w:szCs w:val="21"/>
        </w:rPr>
        <w:t xml:space="preserve"> for a lender link but may get a permission message, because revoking needs delete access.</w:t>
      </w:r>
    </w:p>
    <w:p>
      <w:pPr>
        <w:pStyle w:val="ListParagraph"/>
        <w:numPr>
          <w:ilvl w:val="0"/>
          <w:numId w:val="2"/>
        </w:numPr>
        <w:spacing w:after="60" w:line="280"/>
      </w:pPr>
      <w:r>
        <w:rPr>
          <w:rFonts w:ascii="Calibri" w:cs="Calibri" w:eastAsia="Calibri" w:hAnsi="Calibri"/>
          <w:color w:val="1F2A24"/>
          <w:sz w:val="21"/>
          <w:szCs w:val="21"/>
        </w:rPr>
        <w:t xml:space="preserve">Requisitions </w:t>
      </w:r>
      <w:r>
        <w:rPr>
          <w:rFonts w:ascii="Calibri" w:cs="Calibri" w:eastAsia="Calibri" w:hAnsi="Calibri"/>
          <w:b/>
          <w:bCs/>
          <w:color w:val="1F2A24"/>
          <w:sz w:val="21"/>
          <w:szCs w:val="21"/>
        </w:rPr>
        <w:t xml:space="preserve">Export CSV</w:t>
      </w:r>
      <w:r>
        <w:rPr>
          <w:rFonts w:ascii="Calibri" w:cs="Calibri" w:eastAsia="Calibri" w:hAnsi="Calibri"/>
          <w:color w:val="1F2A24"/>
          <w:sz w:val="21"/>
          <w:szCs w:val="21"/>
        </w:rPr>
        <w:t xml:space="preserve"> may not produce a usable file.</w:t>
      </w:r>
    </w:p>
    <w:p>
      <w:pPr>
        <w:spacing w:after="60"/>
      </w:pPr>
    </w:p>
    <w:p>
      <w:pPr>
        <w:spacing w:after="120" w:line="290"/>
      </w:pPr>
      <w:r>
        <w:rPr>
          <w:rFonts w:ascii="Calibri" w:cs="Calibri" w:eastAsia="Calibri" w:hAnsi="Calibri"/>
          <w:b/>
          <w:bCs/>
          <w:color w:val="1F2A24"/>
          <w:sz w:val="21"/>
          <w:szCs w:val="21"/>
        </w:rPr>
        <w:t xml:space="preserve">Tools and intelligence</w:t>
      </w:r>
    </w:p>
    <w:p>
      <w:pPr>
        <w:pStyle w:val="ListParagraph"/>
        <w:numPr>
          <w:ilvl w:val="0"/>
          <w:numId w:val="2"/>
        </w:numPr>
        <w:spacing w:after="60" w:line="280"/>
      </w:pPr>
      <w:r>
        <w:rPr>
          <w:rFonts w:ascii="Calibri" w:cs="Calibri" w:eastAsia="Calibri" w:hAnsi="Calibri"/>
          <w:color w:val="1F2A24"/>
          <w:sz w:val="21"/>
          <w:szCs w:val="21"/>
        </w:rPr>
        <w:t xml:space="preserve">Smart Engine rules for poultry-house temperature and battery charge cannot fire, because the Poultry Houses and Energy pages save the information under different names.</w:t>
      </w:r>
    </w:p>
    <w:p>
      <w:pPr>
        <w:pStyle w:val="ListParagraph"/>
        <w:numPr>
          <w:ilvl w:val="0"/>
          <w:numId w:val="2"/>
        </w:numPr>
        <w:spacing w:after="60" w:line="280"/>
      </w:pPr>
      <w:r>
        <w:rPr>
          <w:rFonts w:ascii="Calibri" w:cs="Calibri" w:eastAsia="Calibri" w:hAnsi="Calibri"/>
          <w:color w:val="1F2A24"/>
          <w:sz w:val="21"/>
          <w:szCs w:val="21"/>
        </w:rPr>
        <w:t xml:space="preserve">Notifications for water, poultry, energy and soil alerts may show generic titles.</w:t>
      </w:r>
    </w:p>
    <w:p>
      <w:pPr>
        <w:pStyle w:val="ListParagraph"/>
        <w:numPr>
          <w:ilvl w:val="0"/>
          <w:numId w:val="2"/>
        </w:numPr>
        <w:spacing w:after="60" w:line="280"/>
      </w:pPr>
      <w:r>
        <w:rPr>
          <w:rFonts w:ascii="Calibri" w:cs="Calibri" w:eastAsia="Calibri" w:hAnsi="Calibri"/>
          <w:color w:val="1F2A24"/>
          <w:sz w:val="21"/>
          <w:szCs w:val="21"/>
        </w:rPr>
        <w:t xml:space="preserve">Smart Devices and Device Gateway share one saved device list with different record shapes. Use only one of them.</w:t>
      </w:r>
    </w:p>
    <w:p>
      <w:pPr>
        <w:pStyle w:val="ListParagraph"/>
        <w:numPr>
          <w:ilvl w:val="0"/>
          <w:numId w:val="2"/>
        </w:numPr>
        <w:spacing w:after="60" w:line="280"/>
      </w:pPr>
      <w:r>
        <w:rPr>
          <w:rFonts w:ascii="Calibri" w:cs="Calibri" w:eastAsia="Calibri" w:hAnsi="Calibri"/>
          <w:color w:val="1F2A24"/>
          <w:sz w:val="21"/>
          <w:szCs w:val="21"/>
        </w:rPr>
        <w:t xml:space="preserve">In Animal Health always fill in </w:t>
      </w:r>
      <w:r>
        <w:rPr>
          <w:rFonts w:ascii="Calibri" w:cs="Calibri" w:eastAsia="Calibri" w:hAnsi="Calibri"/>
          <w:b/>
          <w:bCs/>
          <w:color w:val="1F2A24"/>
          <w:sz w:val="21"/>
          <w:szCs w:val="21"/>
        </w:rPr>
        <w:t xml:space="preserve">End Date</w:t>
      </w:r>
      <w:r>
        <w:rPr>
          <w:rFonts w:ascii="Calibri" w:cs="Calibri" w:eastAsia="Calibri" w:hAnsi="Calibri"/>
          <w:color w:val="1F2A24"/>
          <w:sz w:val="21"/>
          <w:szCs w:val="21"/>
        </w:rPr>
        <w:t xml:space="preserve"> when you enter a withdrawal period. A treatment with a withdrawal period and no end date can break the Overview page.</w:t>
      </w:r>
    </w:p>
    <w:p>
      <w:pPr>
        <w:spacing w:after="60"/>
      </w:pPr>
    </w:p>
    <w:p>
      <w:pPr>
        <w:spacing w:after="120" w:line="290"/>
      </w:pPr>
      <w:r>
        <w:rPr>
          <w:rFonts w:ascii="Calibri" w:cs="Calibri" w:eastAsia="Calibri" w:hAnsi="Calibri"/>
          <w:b/>
          <w:bCs/>
          <w:color w:val="1F2A24"/>
          <w:sz w:val="21"/>
          <w:szCs w:val="21"/>
        </w:rPr>
        <w:t xml:space="preserve">Government, extension and partners</w:t>
      </w:r>
    </w:p>
    <w:p>
      <w:pPr>
        <w:pStyle w:val="ListParagraph"/>
        <w:numPr>
          <w:ilvl w:val="0"/>
          <w:numId w:val="2"/>
        </w:numPr>
        <w:spacing w:after="60" w:line="280"/>
      </w:pPr>
      <w:r>
        <w:rPr>
          <w:rFonts w:ascii="Calibri" w:cs="Calibri" w:eastAsia="Calibri" w:hAnsi="Calibri"/>
          <w:color w:val="1F2A24"/>
          <w:sz w:val="21"/>
          <w:szCs w:val="21"/>
        </w:rPr>
        <w:t xml:space="preserve">There is no bulk-enrol control. Enrol organisations one at a time.</w:t>
      </w:r>
    </w:p>
    <w:p>
      <w:pPr>
        <w:pStyle w:val="ListParagraph"/>
        <w:numPr>
          <w:ilvl w:val="0"/>
          <w:numId w:val="2"/>
        </w:numPr>
        <w:spacing w:after="60" w:line="280"/>
      </w:pPr>
      <w:r>
        <w:rPr>
          <w:rFonts w:ascii="Calibri" w:cs="Calibri" w:eastAsia="Calibri" w:hAnsi="Calibri"/>
          <w:color w:val="1F2A24"/>
          <w:sz w:val="21"/>
          <w:szCs w:val="21"/>
        </w:rPr>
        <w:t xml:space="preserve">The support ledger cannot be edited or deleted. A wrong amount must be raised with your administrator.</w:t>
      </w:r>
    </w:p>
    <w:p>
      <w:pPr>
        <w:pStyle w:val="ListParagraph"/>
        <w:numPr>
          <w:ilvl w:val="0"/>
          <w:numId w:val="2"/>
        </w:numPr>
        <w:spacing w:after="60" w:line="280"/>
      </w:pPr>
      <w:r>
        <w:rPr>
          <w:rFonts w:ascii="Calibri" w:cs="Calibri" w:eastAsia="Calibri" w:hAnsi="Calibri"/>
          <w:color w:val="1F2A24"/>
          <w:sz w:val="21"/>
          <w:szCs w:val="21"/>
        </w:rPr>
        <w:t xml:space="preserve">Turning data sharing off does not remove existing extension assignments or programme enrolments.</w:t>
      </w:r>
    </w:p>
    <w:p>
      <w:pPr>
        <w:pStyle w:val="ListParagraph"/>
        <w:numPr>
          <w:ilvl w:val="0"/>
          <w:numId w:val="2"/>
        </w:numPr>
        <w:spacing w:after="60" w:line="280"/>
      </w:pPr>
      <w:r>
        <w:rPr>
          <w:rFonts w:ascii="Calibri" w:cs="Calibri" w:eastAsia="Calibri" w:hAnsi="Calibri"/>
          <w:color w:val="1F2A24"/>
          <w:sz w:val="21"/>
          <w:szCs w:val="21"/>
        </w:rPr>
        <w:t xml:space="preserve">The National Map and Ecosystem pages ignore the province and district filter bar.</w:t>
      </w:r>
    </w:p>
    <w:p>
      <w:pPr>
        <w:pStyle w:val="ListParagraph"/>
        <w:numPr>
          <w:ilvl w:val="0"/>
          <w:numId w:val="2"/>
        </w:numPr>
        <w:spacing w:after="60" w:line="280"/>
      </w:pPr>
      <w:r>
        <w:rPr>
          <w:rFonts w:ascii="Calibri" w:cs="Calibri" w:eastAsia="Calibri" w:hAnsi="Calibri"/>
          <w:color w:val="1F2A24"/>
          <w:sz w:val="21"/>
          <w:szCs w:val="21"/>
        </w:rPr>
        <w:t xml:space="preserve">Whoever creates a government or partner organisation becomes its administrator, whichever role card was chosen. The extra roles (supervisor, partner administrator, M&amp;E officer, observer) are added by an administrator.</w:t>
      </w:r>
    </w:p>
    <w:p>
      <w:pPr>
        <w:pStyle w:val="ListParagraph"/>
        <w:numPr>
          <w:ilvl w:val="0"/>
          <w:numId w:val="2"/>
        </w:numPr>
        <w:spacing w:after="60" w:line="280"/>
      </w:pPr>
      <w:r>
        <w:rPr>
          <w:rFonts w:ascii="Calibri" w:cs="Calibri" w:eastAsia="Calibri" w:hAnsi="Calibri"/>
          <w:color w:val="1F2A24"/>
          <w:sz w:val="21"/>
          <w:szCs w:val="21"/>
        </w:rPr>
        <w:t xml:space="preserve">The default M&amp;E officer role may not see the </w:t>
      </w:r>
      <w:r>
        <w:rPr>
          <w:rFonts w:ascii="Calibri" w:cs="Calibri" w:eastAsia="Calibri" w:hAnsi="Calibri"/>
          <w:b/>
          <w:bCs/>
          <w:color w:val="1F2A24"/>
          <w:sz w:val="21"/>
          <w:szCs w:val="21"/>
        </w:rPr>
        <w:t xml:space="preserve">+ Reading</w:t>
      </w:r>
      <w:r>
        <w:rPr>
          <w:rFonts w:ascii="Calibri" w:cs="Calibri" w:eastAsia="Calibri" w:hAnsi="Calibri"/>
          <w:color w:val="1F2A24"/>
          <w:sz w:val="21"/>
          <w:szCs w:val="21"/>
        </w:rPr>
        <w:t xml:space="preserve"> button on the results framework, because that button needs permission to edit Programmes.</w:t>
      </w:r>
    </w:p>
    <w:p>
      <w:pPr>
        <w:spacing w:after="60"/>
      </w:pPr>
    </w:p>
    <w:p>
      <w:pPr>
        <w:pStyle w:val="Heading2"/>
        <w:keepNext/>
        <w:spacing w:after="140" w:before="360"/>
      </w:pPr>
      <w:bookmarkStart w:name="h_behaviours_worth_knowing" w:id="1"/>
      <w:r>
        <w:rPr>
          <w:rFonts w:ascii="Cambria" w:cs="Cambria" w:eastAsia="Cambria" w:hAnsi="Cambria"/>
          <w:b/>
          <w:bCs/>
          <w:color w:val="1F6B3A"/>
          <w:sz w:val="32"/>
          <w:szCs w:val="32"/>
        </w:rPr>
        <w:t xml:space="preserve">Behaviours worth knowing</w:t>
      </w:r>
      <w:bookmarkEnd w:id="1"/>
    </w:p>
    <w:p>
      <w:pPr>
        <w:pStyle w:val="ListParagraph"/>
        <w:numPr>
          <w:ilvl w:val="0"/>
          <w:numId w:val="2"/>
        </w:numPr>
        <w:spacing w:after="60" w:line="280"/>
      </w:pPr>
      <w:r>
        <w:rPr>
          <w:rFonts w:ascii="Calibri" w:cs="Calibri" w:eastAsia="Calibri" w:hAnsi="Calibri"/>
          <w:color w:val="1F2A24"/>
          <w:sz w:val="21"/>
          <w:szCs w:val="21"/>
        </w:rPr>
        <w:t xml:space="preserve">Items from other modules are matched to your stock </w:t>
      </w:r>
      <w:r>
        <w:rPr>
          <w:rFonts w:ascii="Calibri" w:cs="Calibri" w:eastAsia="Calibri" w:hAnsi="Calibri"/>
          <w:b/>
          <w:bCs/>
          <w:color w:val="1F2A24"/>
          <w:sz w:val="21"/>
          <w:szCs w:val="21"/>
        </w:rPr>
        <w:t xml:space="preserve">by name</w:t>
      </w:r>
      <w:r>
        <w:rPr>
          <w:rFonts w:ascii="Calibri" w:cs="Calibri" w:eastAsia="Calibri" w:hAnsi="Calibri"/>
          <w:color w:val="1F2A24"/>
          <w:sz w:val="21"/>
          <w:szCs w:val="21"/>
        </w:rPr>
        <w:t xml:space="preserve">, ignoring capital letters, spaces and punctuation. A sale of "Live broilers" does nothing to stock if no item has that name.</w:t>
      </w:r>
    </w:p>
    <w:p>
      <w:pPr>
        <w:pStyle w:val="ListParagraph"/>
        <w:numPr>
          <w:ilvl w:val="0"/>
          <w:numId w:val="2"/>
        </w:numPr>
        <w:spacing w:after="60" w:line="280"/>
      </w:pPr>
      <w:r>
        <w:rPr>
          <w:rFonts w:ascii="Calibri" w:cs="Calibri" w:eastAsia="Calibri" w:hAnsi="Calibri"/>
          <w:color w:val="1F2A24"/>
          <w:sz w:val="21"/>
          <w:szCs w:val="21"/>
        </w:rPr>
        <w:t xml:space="preserve">Income shown in Finance, the Dashboard, Financial AI and Reports is the Finance ledger only. A fulfilled sales order is already in it. Draft and confirmed orders are not income yet.</w:t>
      </w:r>
    </w:p>
    <w:p>
      <w:pPr>
        <w:pStyle w:val="ListParagraph"/>
        <w:numPr>
          <w:ilvl w:val="0"/>
          <w:numId w:val="2"/>
        </w:numPr>
        <w:spacing w:after="60" w:line="280"/>
      </w:pPr>
      <w:r>
        <w:rPr>
          <w:rFonts w:ascii="Calibri" w:cs="Calibri" w:eastAsia="Calibri" w:hAnsi="Calibri"/>
          <w:color w:val="1F2A24"/>
          <w:sz w:val="21"/>
          <w:szCs w:val="21"/>
        </w:rPr>
        <w:t xml:space="preserve">The Sales page's own </w:t>
      </w:r>
      <w:r>
        <w:rPr>
          <w:rFonts w:ascii="Calibri" w:cs="Calibri" w:eastAsia="Calibri" w:hAnsi="Calibri"/>
          <w:b/>
          <w:bCs/>
          <w:color w:val="1F2A24"/>
          <w:sz w:val="21"/>
          <w:szCs w:val="21"/>
        </w:rPr>
        <w:t xml:space="preserve">Revenue</w:t>
      </w:r>
      <w:r>
        <w:rPr>
          <w:rFonts w:ascii="Calibri" w:cs="Calibri" w:eastAsia="Calibri" w:hAnsi="Calibri"/>
          <w:color w:val="1F2A24"/>
          <w:sz w:val="21"/>
          <w:szCs w:val="21"/>
        </w:rPr>
        <w:t xml:space="preserve"> tile adds all orders that are not cancelled, including drafts, so it can be higher than Finance.</w:t>
      </w:r>
    </w:p>
    <w:p>
      <w:pPr>
        <w:pStyle w:val="ListParagraph"/>
        <w:numPr>
          <w:ilvl w:val="0"/>
          <w:numId w:val="2"/>
        </w:numPr>
        <w:spacing w:after="60" w:line="280"/>
      </w:pPr>
      <w:r>
        <w:rPr>
          <w:rFonts w:ascii="Calibri" w:cs="Calibri" w:eastAsia="Calibri" w:hAnsi="Calibri"/>
          <w:color w:val="1F2A24"/>
          <w:sz w:val="21"/>
          <w:szCs w:val="21"/>
        </w:rPr>
        <w:t xml:space="preserve">Government overview percentages count all active business accounts as the total, but only farms and cooperatives as "reporting", so the percentage can look low.</w:t>
      </w:r>
    </w:p>
    <w:p>
      <w:pPr>
        <w:spacing w:after="60"/>
      </w:pPr>
    </w:p>
    <w:p>
      <w:pPr>
        <w:pStyle w:val="Heading1"/>
        <w:keepNext/>
        <w:pageBreakBefore/>
        <w:pBdr>
          <w:bottom w:val="single" w:color="B9CDBF" w:sz="12" w:space="6"/>
        </w:pBdr>
        <w:spacing w:after="200" w:before="0"/>
      </w:pPr>
      <w:bookmarkStart w:name="h_appendix_g_glossary" w:id="1"/>
      <w:r>
        <w:rPr>
          <w:rFonts w:ascii="Cambria" w:cs="Cambria" w:eastAsia="Cambria" w:hAnsi="Cambria"/>
          <w:b/>
          <w:bCs/>
          <w:color w:val="0F3D24"/>
          <w:sz w:val="44"/>
          <w:szCs w:val="44"/>
        </w:rPr>
        <w:t xml:space="preserve">Appendix G — Glossary</w:t>
      </w:r>
      <w:bookmarkEnd w:id="1"/>
    </w:p>
    <w:p>
      <w:pPr>
        <w:spacing w:after="120" w:line="290"/>
      </w:pPr>
      <w:r>
        <w:rPr>
          <w:rFonts w:ascii="Calibri" w:cs="Calibri" w:eastAsia="Calibri" w:hAnsi="Calibri"/>
          <w:color w:val="1F2A24"/>
          <w:sz w:val="21"/>
          <w:szCs w:val="21"/>
        </w:rPr>
        <w:t xml:space="preserve">Words used in the platform and in this manual, in alphabetical order.</w:t>
      </w:r>
    </w:p>
    <w:p>
      <w:pPr>
        <w:spacing w:after="120" w:line="290"/>
      </w:pPr>
      <w:r>
        <w:rPr>
          <w:rFonts w:ascii="Calibri" w:cs="Calibri" w:eastAsia="Calibri" w:hAnsi="Calibri"/>
          <w:b/>
          <w:bCs/>
          <w:color w:val="1F2A24"/>
          <w:sz w:val="21"/>
          <w:szCs w:val="21"/>
        </w:rPr>
        <w:t xml:space="preserve">Account</w:t>
      </w:r>
      <w:r>
        <w:rPr>
          <w:rFonts w:ascii="Calibri" w:cs="Calibri" w:eastAsia="Calibri" w:hAnsi="Calibri"/>
          <w:color w:val="1F2A24"/>
          <w:sz w:val="21"/>
          <w:szCs w:val="21"/>
        </w:rPr>
        <w:t xml:space="preserve"> — Your sign-in. It belongs to a company (a farm, a vendor, a government office or a programme partner) or, for buyers, to one person.</w:t>
      </w:r>
    </w:p>
    <w:p>
      <w:pPr>
        <w:spacing w:after="120" w:line="290"/>
      </w:pPr>
      <w:r>
        <w:rPr>
          <w:rFonts w:ascii="Calibri" w:cs="Calibri" w:eastAsia="Calibri" w:hAnsi="Calibri"/>
          <w:b/>
          <w:bCs/>
          <w:color w:val="1F2A24"/>
          <w:sz w:val="21"/>
          <w:szCs w:val="21"/>
        </w:rPr>
        <w:t xml:space="preserve">Administrator (organisation administrator)</w:t>
      </w:r>
      <w:r>
        <w:rPr>
          <w:rFonts w:ascii="Calibri" w:cs="Calibri" w:eastAsia="Calibri" w:hAnsi="Calibri"/>
          <w:color w:val="1F2A24"/>
          <w:sz w:val="21"/>
          <w:szCs w:val="21"/>
        </w:rPr>
        <w:t xml:space="preserve"> — The owner or director of a company. Can manage the team, permissions, branches and settings, and always has full access.</w:t>
      </w:r>
    </w:p>
    <w:p>
      <w:pPr>
        <w:spacing w:after="120" w:line="290"/>
      </w:pPr>
      <w:r>
        <w:rPr>
          <w:rFonts w:ascii="Calibri" w:cs="Calibri" w:eastAsia="Calibri" w:hAnsi="Calibri"/>
          <w:b/>
          <w:bCs/>
          <w:color w:val="1F2A24"/>
          <w:sz w:val="21"/>
          <w:szCs w:val="21"/>
        </w:rPr>
        <w:t xml:space="preserve">Advisory</w:t>
      </w:r>
      <w:r>
        <w:rPr>
          <w:rFonts w:ascii="Calibri" w:cs="Calibri" w:eastAsia="Calibri" w:hAnsi="Calibri"/>
          <w:color w:val="1F2A24"/>
          <w:sz w:val="21"/>
          <w:szCs w:val="21"/>
        </w:rPr>
        <w:t xml:space="preserve"> — A message from government or an extension service to farmers in an area, for example a pest warning.</w:t>
      </w:r>
    </w:p>
    <w:p>
      <w:pPr>
        <w:spacing w:after="120" w:line="290"/>
      </w:pPr>
      <w:r>
        <w:rPr>
          <w:rFonts w:ascii="Calibri" w:cs="Calibri" w:eastAsia="Calibri" w:hAnsi="Calibri"/>
          <w:b/>
          <w:bCs/>
          <w:color w:val="1F2A24"/>
          <w:sz w:val="21"/>
          <w:szCs w:val="21"/>
        </w:rPr>
        <w:t xml:space="preserve">Agro-dealer</w:t>
      </w:r>
      <w:r>
        <w:rPr>
          <w:rFonts w:ascii="Calibri" w:cs="Calibri" w:eastAsia="Calibri" w:hAnsi="Calibri"/>
          <w:color w:val="1F2A24"/>
          <w:sz w:val="21"/>
          <w:szCs w:val="21"/>
        </w:rPr>
        <w:t xml:space="preserve"> — A business that sells farm inputs such as seed, fertiliser and chemicals.</w:t>
      </w:r>
    </w:p>
    <w:p>
      <w:pPr>
        <w:spacing w:after="120" w:line="290"/>
      </w:pPr>
      <w:r>
        <w:rPr>
          <w:rFonts w:ascii="Calibri" w:cs="Calibri" w:eastAsia="Calibri" w:hAnsi="Calibri"/>
          <w:b/>
          <w:bCs/>
          <w:color w:val="1F2A24"/>
          <w:sz w:val="21"/>
          <w:szCs w:val="21"/>
        </w:rPr>
        <w:t xml:space="preserve">Backup and Restore</w:t>
      </w:r>
      <w:r>
        <w:rPr>
          <w:rFonts w:ascii="Calibri" w:cs="Calibri" w:eastAsia="Calibri" w:hAnsi="Calibri"/>
          <w:color w:val="1F2A24"/>
          <w:sz w:val="21"/>
          <w:szCs w:val="21"/>
        </w:rPr>
        <w:t xml:space="preserve"> — A page that saves the information kept in your browser to a file and puts it back on another device. It does not contain data already kept in your company account.</w:t>
      </w:r>
    </w:p>
    <w:p>
      <w:pPr>
        <w:spacing w:after="120" w:line="290"/>
      </w:pPr>
      <w:r>
        <w:rPr>
          <w:rFonts w:ascii="Calibri" w:cs="Calibri" w:eastAsia="Calibri" w:hAnsi="Calibri"/>
          <w:b/>
          <w:bCs/>
          <w:color w:val="1F2A24"/>
          <w:sz w:val="21"/>
          <w:szCs w:val="21"/>
        </w:rPr>
        <w:t xml:space="preserve">Baseline</w:t>
      </w:r>
      <w:r>
        <w:rPr>
          <w:rFonts w:ascii="Calibri" w:cs="Calibri" w:eastAsia="Calibri" w:hAnsi="Calibri"/>
          <w:color w:val="1F2A24"/>
          <w:sz w:val="21"/>
          <w:szCs w:val="21"/>
        </w:rPr>
        <w:t xml:space="preserve"> — The starting value of an indicator before a programme begins, used to measure progress.</w:t>
      </w:r>
    </w:p>
    <w:p>
      <w:pPr>
        <w:spacing w:after="120" w:line="290"/>
      </w:pPr>
      <w:r>
        <w:rPr>
          <w:rFonts w:ascii="Calibri" w:cs="Calibri" w:eastAsia="Calibri" w:hAnsi="Calibri"/>
          <w:b/>
          <w:bCs/>
          <w:color w:val="1F2A24"/>
          <w:sz w:val="21"/>
          <w:szCs w:val="21"/>
        </w:rPr>
        <w:t xml:space="preserve">Batch</w:t>
      </w:r>
      <w:r>
        <w:rPr>
          <w:rFonts w:ascii="Calibri" w:cs="Calibri" w:eastAsia="Calibri" w:hAnsi="Calibri"/>
          <w:color w:val="1F2A24"/>
          <w:sz w:val="21"/>
          <w:szCs w:val="21"/>
        </w:rPr>
        <w:t xml:space="preserve"> — One group of animals, plants or product handled together, for example one flock of broilers or one lot of milled maize.</w:t>
      </w:r>
    </w:p>
    <w:p>
      <w:pPr>
        <w:spacing w:after="120" w:line="290"/>
      </w:pPr>
      <w:r>
        <w:rPr>
          <w:rFonts w:ascii="Calibri" w:cs="Calibri" w:eastAsia="Calibri" w:hAnsi="Calibri"/>
          <w:b/>
          <w:bCs/>
          <w:color w:val="1F2A24"/>
          <w:sz w:val="21"/>
          <w:szCs w:val="21"/>
        </w:rPr>
        <w:t xml:space="preserve">Benchmark</w:t>
      </w:r>
      <w:r>
        <w:rPr>
          <w:rFonts w:ascii="Calibri" w:cs="Calibri" w:eastAsia="Calibri" w:hAnsi="Calibri"/>
          <w:color w:val="1F2A24"/>
          <w:sz w:val="21"/>
          <w:szCs w:val="21"/>
        </w:rPr>
        <w:t xml:space="preserve"> — A target or normal value suggested by a template, for example feed conversion of 1.7 for broilers.</w:t>
      </w:r>
    </w:p>
    <w:p>
      <w:pPr>
        <w:spacing w:after="120" w:line="290"/>
      </w:pPr>
      <w:r>
        <w:rPr>
          <w:rFonts w:ascii="Calibri" w:cs="Calibri" w:eastAsia="Calibri" w:hAnsi="Calibri"/>
          <w:b/>
          <w:bCs/>
          <w:color w:val="1F2A24"/>
          <w:sz w:val="21"/>
          <w:szCs w:val="21"/>
        </w:rPr>
        <w:t xml:space="preserve">Branch</w:t>
      </w:r>
      <w:r>
        <w:rPr>
          <w:rFonts w:ascii="Calibri" w:cs="Calibri" w:eastAsia="Calibri" w:hAnsi="Calibri"/>
          <w:color w:val="1F2A24"/>
          <w:sz w:val="21"/>
          <w:szCs w:val="21"/>
        </w:rPr>
        <w:t xml:space="preserve"> — A site or office of a company, such as a farm location or shop. Staff can be limited to a branch.</w:t>
      </w:r>
    </w:p>
    <w:p>
      <w:pPr>
        <w:spacing w:after="120" w:line="290"/>
      </w:pPr>
      <w:r>
        <w:rPr>
          <w:rFonts w:ascii="Calibri" w:cs="Calibri" w:eastAsia="Calibri" w:hAnsi="Calibri"/>
          <w:b/>
          <w:bCs/>
          <w:color w:val="1F2A24"/>
          <w:sz w:val="21"/>
          <w:szCs w:val="21"/>
        </w:rPr>
        <w:t xml:space="preserve">Business type</w:t>
      </w:r>
      <w:r>
        <w:rPr>
          <w:rFonts w:ascii="Calibri" w:cs="Calibri" w:eastAsia="Calibri" w:hAnsi="Calibri"/>
          <w:color w:val="1F2A24"/>
          <w:sz w:val="21"/>
          <w:szCs w:val="21"/>
        </w:rPr>
        <w:t xml:space="preserve"> — The kind of business you register as: Farmer / Farm, Cooperative, Agro Dealer, Vet / Animal Health, Equipment Hire, AgriFood Seller, AgriSupply Provider, AgriServices Provider, Agro Processor or Transport / Haulage.</w:t>
      </w:r>
    </w:p>
    <w:p>
      <w:pPr>
        <w:spacing w:after="120" w:line="290"/>
      </w:pPr>
      <w:r>
        <w:rPr>
          <w:rFonts w:ascii="Calibri" w:cs="Calibri" w:eastAsia="Calibri" w:hAnsi="Calibri"/>
          <w:b/>
          <w:bCs/>
          <w:color w:val="1F2A24"/>
          <w:sz w:val="21"/>
          <w:szCs w:val="21"/>
        </w:rPr>
        <w:t xml:space="preserve">Care guide</w:t>
      </w:r>
      <w:r>
        <w:rPr>
          <w:rFonts w:ascii="Calibri" w:cs="Calibri" w:eastAsia="Calibri" w:hAnsi="Calibri"/>
          <w:color w:val="1F2A24"/>
          <w:sz w:val="21"/>
          <w:szCs w:val="21"/>
        </w:rPr>
        <w:t xml:space="preserve"> — A list of feeding, vaccination, medicine, spray, fertiliser, weighing, checking and task reminders, each due on a day of the cycle (see Part 2).</w:t>
      </w:r>
    </w:p>
    <w:p>
      <w:pPr>
        <w:spacing w:after="120" w:line="290"/>
      </w:pPr>
      <w:r>
        <w:rPr>
          <w:rFonts w:ascii="Calibri" w:cs="Calibri" w:eastAsia="Calibri" w:hAnsi="Calibri"/>
          <w:b/>
          <w:bCs/>
          <w:color w:val="1F2A24"/>
          <w:sz w:val="21"/>
          <w:szCs w:val="21"/>
        </w:rPr>
        <w:t xml:space="preserve">Care Plan</w:t>
      </w:r>
      <w:r>
        <w:rPr>
          <w:rFonts w:ascii="Calibri" w:cs="Calibri" w:eastAsia="Calibri" w:hAnsi="Calibri"/>
          <w:color w:val="1F2A24"/>
          <w:sz w:val="21"/>
          <w:szCs w:val="21"/>
        </w:rPr>
        <w:t xml:space="preserve"> — The tab on a cycle that shows what is due today, what is overdue and what is coming.</w:t>
      </w:r>
    </w:p>
    <w:p>
      <w:pPr>
        <w:spacing w:after="120" w:line="290"/>
      </w:pPr>
      <w:r>
        <w:rPr>
          <w:rFonts w:ascii="Calibri" w:cs="Calibri" w:eastAsia="Calibri" w:hAnsi="Calibri"/>
          <w:b/>
          <w:bCs/>
          <w:color w:val="1F2A24"/>
          <w:sz w:val="21"/>
          <w:szCs w:val="21"/>
        </w:rPr>
        <w:t xml:space="preserve">Caseload</w:t>
      </w:r>
      <w:r>
        <w:rPr>
          <w:rFonts w:ascii="Calibri" w:cs="Calibri" w:eastAsia="Calibri" w:hAnsi="Calibri"/>
          <w:color w:val="1F2A24"/>
          <w:sz w:val="21"/>
          <w:szCs w:val="21"/>
        </w:rPr>
        <w:t xml:space="preserve"> — The farms an extension officer looks after.</w:t>
      </w:r>
    </w:p>
    <w:p>
      <w:pPr>
        <w:spacing w:after="120" w:line="290"/>
      </w:pPr>
      <w:r>
        <w:rPr>
          <w:rFonts w:ascii="Calibri" w:cs="Calibri" w:eastAsia="Calibri" w:hAnsi="Calibri"/>
          <w:b/>
          <w:bCs/>
          <w:color w:val="1F2A24"/>
          <w:sz w:val="21"/>
          <w:szCs w:val="21"/>
        </w:rPr>
        <w:t xml:space="preserve">Cohort</w:t>
      </w:r>
      <w:r>
        <w:rPr>
          <w:rFonts w:ascii="Calibri" w:cs="Calibri" w:eastAsia="Calibri" w:hAnsi="Calibri"/>
          <w:color w:val="1F2A24"/>
          <w:sz w:val="21"/>
          <w:szCs w:val="21"/>
        </w:rPr>
        <w:t xml:space="preserve"> — A group of participants enrolled in a programme at one time.</w:t>
      </w:r>
    </w:p>
    <w:p>
      <w:pPr>
        <w:spacing w:after="120" w:line="290"/>
      </w:pPr>
      <w:r>
        <w:rPr>
          <w:rFonts w:ascii="Calibri" w:cs="Calibri" w:eastAsia="Calibri" w:hAnsi="Calibri"/>
          <w:b/>
          <w:bCs/>
          <w:color w:val="1F2A24"/>
          <w:sz w:val="21"/>
          <w:szCs w:val="21"/>
        </w:rPr>
        <w:t xml:space="preserve">Company account</w:t>
      </w:r>
      <w:r>
        <w:rPr>
          <w:rFonts w:ascii="Calibri" w:cs="Calibri" w:eastAsia="Calibri" w:hAnsi="Calibri"/>
          <w:color w:val="1F2A24"/>
          <w:sz w:val="21"/>
          <w:szCs w:val="21"/>
        </w:rPr>
        <w:t xml:space="preserve"> — The shared, saved copy of your company's information on the platform, seen by everyone in the company on every device.</w:t>
      </w:r>
    </w:p>
    <w:p>
      <w:pPr>
        <w:spacing w:after="120" w:line="290"/>
      </w:pPr>
      <w:r>
        <w:rPr>
          <w:rFonts w:ascii="Calibri" w:cs="Calibri" w:eastAsia="Calibri" w:hAnsi="Calibri"/>
          <w:b/>
          <w:bCs/>
          <w:color w:val="1F2A24"/>
          <w:sz w:val="21"/>
          <w:szCs w:val="21"/>
        </w:rPr>
        <w:t xml:space="preserve">Consent (data-sharing consent)</w:t>
      </w:r>
      <w:r>
        <w:rPr>
          <w:rFonts w:ascii="Calibri" w:cs="Calibri" w:eastAsia="Calibri" w:hAnsi="Calibri"/>
          <w:color w:val="1F2A24"/>
          <w:sz w:val="21"/>
          <w:szCs w:val="21"/>
        </w:rPr>
        <w:t xml:space="preserve"> — Your company's choice to let government, partners and lenders see de-identified or shared information about your farm.</w:t>
      </w:r>
    </w:p>
    <w:p>
      <w:pPr>
        <w:spacing w:after="120" w:line="290"/>
      </w:pPr>
      <w:r>
        <w:rPr>
          <w:rFonts w:ascii="Calibri" w:cs="Calibri" w:eastAsia="Calibri" w:hAnsi="Calibri"/>
          <w:b/>
          <w:bCs/>
          <w:color w:val="1F2A24"/>
          <w:sz w:val="21"/>
          <w:szCs w:val="21"/>
        </w:rPr>
        <w:t xml:space="preserve">Cooperative</w:t>
      </w:r>
      <w:r>
        <w:rPr>
          <w:rFonts w:ascii="Calibri" w:cs="Calibri" w:eastAsia="Calibri" w:hAnsi="Calibri"/>
          <w:color w:val="1F2A24"/>
          <w:sz w:val="21"/>
          <w:szCs w:val="21"/>
        </w:rPr>
        <w:t xml:space="preserve"> — A group of smallholders who run crops, livestock or marketing together. Uses the farm workspace.</w:t>
      </w:r>
    </w:p>
    <w:p>
      <w:pPr>
        <w:spacing w:after="120" w:line="290"/>
      </w:pPr>
      <w:r>
        <w:rPr>
          <w:rFonts w:ascii="Calibri" w:cs="Calibri" w:eastAsia="Calibri" w:hAnsi="Calibri"/>
          <w:b/>
          <w:bCs/>
          <w:color w:val="1F2A24"/>
          <w:sz w:val="21"/>
          <w:szCs w:val="21"/>
        </w:rPr>
        <w:t xml:space="preserve">Credit profile</w:t>
      </w:r>
      <w:r>
        <w:rPr>
          <w:rFonts w:ascii="Calibri" w:cs="Calibri" w:eastAsia="Calibri" w:hAnsi="Calibri"/>
          <w:color w:val="1F2A24"/>
          <w:sz w:val="21"/>
          <w:szCs w:val="21"/>
        </w:rPr>
        <w:t xml:space="preserve"> — A summary of your farm's records, finances, trading and support network that you can share with a lender.</w:t>
      </w:r>
    </w:p>
    <w:p>
      <w:pPr>
        <w:spacing w:after="120" w:line="290"/>
      </w:pPr>
      <w:r>
        <w:rPr>
          <w:rFonts w:ascii="Calibri" w:cs="Calibri" w:eastAsia="Calibri" w:hAnsi="Calibri"/>
          <w:b/>
          <w:bCs/>
          <w:color w:val="1F2A24"/>
          <w:sz w:val="21"/>
          <w:szCs w:val="21"/>
        </w:rPr>
        <w:t xml:space="preserve">Cycle</w:t>
      </w:r>
      <w:r>
        <w:rPr>
          <w:rFonts w:ascii="Calibri" w:cs="Calibri" w:eastAsia="Calibri" w:hAnsi="Calibri"/>
          <w:color w:val="1F2A24"/>
          <w:sz w:val="21"/>
          <w:szCs w:val="21"/>
        </w:rPr>
        <w:t xml:space="preserve"> — One run of production from a template: a batch of broilers, a maize season, a pond of fish. A cycle has stages, daily records, events and a care plan.</w:t>
      </w:r>
    </w:p>
    <w:p>
      <w:pPr>
        <w:spacing w:after="120" w:line="290"/>
      </w:pPr>
      <w:r>
        <w:rPr>
          <w:rFonts w:ascii="Calibri" w:cs="Calibri" w:eastAsia="Calibri" w:hAnsi="Calibri"/>
          <w:b/>
          <w:bCs/>
          <w:color w:val="1F2A24"/>
          <w:sz w:val="21"/>
          <w:szCs w:val="21"/>
        </w:rPr>
        <w:t xml:space="preserve">Cycle type (variant)</w:t>
      </w:r>
      <w:r>
        <w:rPr>
          <w:rFonts w:ascii="Calibri" w:cs="Calibri" w:eastAsia="Calibri" w:hAnsi="Calibri"/>
          <w:color w:val="1F2A24"/>
          <w:sz w:val="21"/>
          <w:szCs w:val="21"/>
        </w:rPr>
        <w:t xml:space="preserve"> — The kind of cycle you choose when you start one, for example Broiler Grow-Out or Layer from Day-Old. It decides which daily fields show.</w:t>
      </w:r>
    </w:p>
    <w:p>
      <w:pPr>
        <w:spacing w:after="120" w:line="290"/>
      </w:pPr>
      <w:r>
        <w:rPr>
          <w:rFonts w:ascii="Calibri" w:cs="Calibri" w:eastAsia="Calibri" w:hAnsi="Calibri"/>
          <w:b/>
          <w:bCs/>
          <w:color w:val="1F2A24"/>
          <w:sz w:val="21"/>
          <w:szCs w:val="21"/>
        </w:rPr>
        <w:t xml:space="preserve">Daily Log</w:t>
      </w:r>
      <w:r>
        <w:rPr>
          <w:rFonts w:ascii="Calibri" w:cs="Calibri" w:eastAsia="Calibri" w:hAnsi="Calibri"/>
          <w:color w:val="1F2A24"/>
          <w:sz w:val="21"/>
          <w:szCs w:val="21"/>
        </w:rPr>
        <w:t xml:space="preserve"> — The tab where you record each day's measurements for a cycle.</w:t>
      </w:r>
    </w:p>
    <w:p>
      <w:pPr>
        <w:spacing w:after="120" w:line="290"/>
      </w:pPr>
      <w:r>
        <w:rPr>
          <w:rFonts w:ascii="Calibri" w:cs="Calibri" w:eastAsia="Calibri" w:hAnsi="Calibri"/>
          <w:b/>
          <w:bCs/>
          <w:color w:val="1F2A24"/>
          <w:sz w:val="21"/>
          <w:szCs w:val="21"/>
        </w:rPr>
        <w:t xml:space="preserve">Day 0</w:t>
      </w:r>
      <w:r>
        <w:rPr>
          <w:rFonts w:ascii="Calibri" w:cs="Calibri" w:eastAsia="Calibri" w:hAnsi="Calibri"/>
          <w:color w:val="1F2A24"/>
          <w:sz w:val="21"/>
          <w:szCs w:val="21"/>
        </w:rPr>
        <w:t xml:space="preserve"> — The day a cycle starts. Care-guide items are counted in days from day 0.</w:t>
      </w:r>
    </w:p>
    <w:p>
      <w:pPr>
        <w:spacing w:after="120" w:line="290"/>
      </w:pPr>
      <w:r>
        <w:rPr>
          <w:rFonts w:ascii="Calibri" w:cs="Calibri" w:eastAsia="Calibri" w:hAnsi="Calibri"/>
          <w:b/>
          <w:bCs/>
          <w:color w:val="1F2A24"/>
          <w:sz w:val="21"/>
          <w:szCs w:val="21"/>
        </w:rPr>
        <w:t xml:space="preserve">Disaggregation</w:t>
      </w:r>
      <w:r>
        <w:rPr>
          <w:rFonts w:ascii="Calibri" w:cs="Calibri" w:eastAsia="Calibri" w:hAnsi="Calibri"/>
          <w:color w:val="1F2A24"/>
          <w:sz w:val="21"/>
          <w:szCs w:val="21"/>
        </w:rPr>
        <w:t xml:space="preserve"> — Splitting an indicator by a group, for example by sex or age, so a programme can see who benefits.</w:t>
      </w:r>
    </w:p>
    <w:p>
      <w:pPr>
        <w:spacing w:after="120" w:line="290"/>
      </w:pPr>
      <w:r>
        <w:rPr>
          <w:rFonts w:ascii="Calibri" w:cs="Calibri" w:eastAsia="Calibri" w:hAnsi="Calibri"/>
          <w:b/>
          <w:bCs/>
          <w:color w:val="1F2A24"/>
          <w:sz w:val="21"/>
          <w:szCs w:val="21"/>
        </w:rPr>
        <w:t xml:space="preserve">Enrolment</w:t>
      </w:r>
      <w:r>
        <w:rPr>
          <w:rFonts w:ascii="Calibri" w:cs="Calibri" w:eastAsia="Calibri" w:hAnsi="Calibri"/>
          <w:color w:val="1F2A24"/>
          <w:sz w:val="21"/>
          <w:szCs w:val="21"/>
        </w:rPr>
        <w:t xml:space="preserve"> — Adding a farm or organisation to a programme.</w:t>
      </w:r>
    </w:p>
    <w:p>
      <w:pPr>
        <w:spacing w:after="120" w:line="290"/>
      </w:pPr>
      <w:r>
        <w:rPr>
          <w:rFonts w:ascii="Calibri" w:cs="Calibri" w:eastAsia="Calibri" w:hAnsi="Calibri"/>
          <w:b/>
          <w:bCs/>
          <w:color w:val="1F2A24"/>
          <w:sz w:val="21"/>
          <w:szCs w:val="21"/>
        </w:rPr>
        <w:t xml:space="preserve">Enterprise</w:t>
      </w:r>
      <w:r>
        <w:rPr>
          <w:rFonts w:ascii="Calibri" w:cs="Calibri" w:eastAsia="Calibri" w:hAnsi="Calibri"/>
          <w:color w:val="1F2A24"/>
          <w:sz w:val="21"/>
          <w:szCs w:val="21"/>
        </w:rPr>
        <w:t xml:space="preserve"> — One line of business on your farm, such as broilers, maize or tilapia ponds. It is built from a template.</w:t>
      </w:r>
    </w:p>
    <w:p>
      <w:pPr>
        <w:spacing w:after="120" w:line="290"/>
      </w:pPr>
      <w:r>
        <w:rPr>
          <w:rFonts w:ascii="Calibri" w:cs="Calibri" w:eastAsia="Calibri" w:hAnsi="Calibri"/>
          <w:b/>
          <w:bCs/>
          <w:color w:val="1F2A24"/>
          <w:sz w:val="21"/>
          <w:szCs w:val="21"/>
        </w:rPr>
        <w:t xml:space="preserve">Event</w:t>
      </w:r>
      <w:r>
        <w:rPr>
          <w:rFonts w:ascii="Calibri" w:cs="Calibri" w:eastAsia="Calibri" w:hAnsi="Calibri"/>
          <w:color w:val="1F2A24"/>
          <w:sz w:val="21"/>
          <w:szCs w:val="21"/>
        </w:rPr>
        <w:t xml:space="preserve"> — Something that happens during a cycle that is not a daily measurement: a purchase, treatment, vaccination, mortality, harvest, sale and so on.</w:t>
      </w:r>
    </w:p>
    <w:p>
      <w:pPr>
        <w:spacing w:after="120" w:line="290"/>
      </w:pPr>
      <w:r>
        <w:rPr>
          <w:rFonts w:ascii="Calibri" w:cs="Calibri" w:eastAsia="Calibri" w:hAnsi="Calibri"/>
          <w:b/>
          <w:bCs/>
          <w:color w:val="1F2A24"/>
          <w:sz w:val="21"/>
          <w:szCs w:val="21"/>
        </w:rPr>
        <w:t xml:space="preserve">Extension officer</w:t>
      </w:r>
      <w:r>
        <w:rPr>
          <w:rFonts w:ascii="Calibri" w:cs="Calibri" w:eastAsia="Calibri" w:hAnsi="Calibri"/>
          <w:color w:val="1F2A24"/>
          <w:sz w:val="21"/>
          <w:szCs w:val="21"/>
        </w:rPr>
        <w:t xml:space="preserve"> — An agricultural adviser who visits farms and advises farmers.</w:t>
      </w:r>
    </w:p>
    <w:p>
      <w:pPr>
        <w:spacing w:after="120" w:line="290"/>
      </w:pPr>
      <w:r>
        <w:rPr>
          <w:rFonts w:ascii="Calibri" w:cs="Calibri" w:eastAsia="Calibri" w:hAnsi="Calibri"/>
          <w:b/>
          <w:bCs/>
          <w:color w:val="1F2A24"/>
          <w:sz w:val="21"/>
          <w:szCs w:val="21"/>
        </w:rPr>
        <w:t xml:space="preserve">FAMACHA</w:t>
      </w:r>
      <w:r>
        <w:rPr>
          <w:rFonts w:ascii="Calibri" w:cs="Calibri" w:eastAsia="Calibri" w:hAnsi="Calibri"/>
          <w:color w:val="1F2A24"/>
          <w:sz w:val="21"/>
          <w:szCs w:val="21"/>
        </w:rPr>
        <w:t xml:space="preserve"> — A method of judging anaemia in goats and sheep from eyelid colour, used to decide whether to deworm.</w:t>
      </w:r>
    </w:p>
    <w:p>
      <w:pPr>
        <w:spacing w:after="120" w:line="290"/>
      </w:pPr>
      <w:r>
        <w:rPr>
          <w:rFonts w:ascii="Calibri" w:cs="Calibri" w:eastAsia="Calibri" w:hAnsi="Calibri"/>
          <w:b/>
          <w:bCs/>
          <w:color w:val="1F2A24"/>
          <w:sz w:val="21"/>
          <w:szCs w:val="21"/>
        </w:rPr>
        <w:t xml:space="preserve">FCR (feed conversion ratio)</w:t>
      </w:r>
      <w:r>
        <w:rPr>
          <w:rFonts w:ascii="Calibri" w:cs="Calibri" w:eastAsia="Calibri" w:hAnsi="Calibri"/>
          <w:color w:val="1F2A24"/>
          <w:sz w:val="21"/>
          <w:szCs w:val="21"/>
        </w:rPr>
        <w:t xml:space="preserve"> — Feed eaten divided by weight gained. Lower is better.</w:t>
      </w:r>
    </w:p>
    <w:p>
      <w:pPr>
        <w:spacing w:after="120" w:line="290"/>
      </w:pPr>
      <w:r>
        <w:rPr>
          <w:rFonts w:ascii="Calibri" w:cs="Calibri" w:eastAsia="Calibri" w:hAnsi="Calibri"/>
          <w:b/>
          <w:bCs/>
          <w:color w:val="1F2A24"/>
          <w:sz w:val="21"/>
          <w:szCs w:val="21"/>
        </w:rPr>
        <w:t xml:space="preserve">Fulfil</w:t>
      </w:r>
      <w:r>
        <w:rPr>
          <w:rFonts w:ascii="Calibri" w:cs="Calibri" w:eastAsia="Calibri" w:hAnsi="Calibri"/>
          <w:color w:val="1F2A24"/>
          <w:sz w:val="21"/>
          <w:szCs w:val="21"/>
        </w:rPr>
        <w:t xml:space="preserve"> — To mark a sales order as delivered. In AGRINUXES this posts the income to Finance and takes the goods out of Inventory.</w:t>
      </w:r>
    </w:p>
    <w:p>
      <w:pPr>
        <w:spacing w:after="120" w:line="290"/>
      </w:pPr>
      <w:r>
        <w:rPr>
          <w:rFonts w:ascii="Calibri" w:cs="Calibri" w:eastAsia="Calibri" w:hAnsi="Calibri"/>
          <w:b/>
          <w:bCs/>
          <w:color w:val="1F2A24"/>
          <w:sz w:val="21"/>
          <w:szCs w:val="21"/>
        </w:rPr>
        <w:t xml:space="preserve">Hen-day production</w:t>
      </w:r>
      <w:r>
        <w:rPr>
          <w:rFonts w:ascii="Calibri" w:cs="Calibri" w:eastAsia="Calibri" w:hAnsi="Calibri"/>
          <w:color w:val="1F2A24"/>
          <w:sz w:val="21"/>
          <w:szCs w:val="21"/>
        </w:rPr>
        <w:t xml:space="preserve"> — The percentage of hens that laid on a day.</w:t>
      </w:r>
    </w:p>
    <w:p>
      <w:pPr>
        <w:spacing w:after="120" w:line="290"/>
      </w:pPr>
      <w:r>
        <w:rPr>
          <w:rFonts w:ascii="Calibri" w:cs="Calibri" w:eastAsia="Calibri" w:hAnsi="Calibri"/>
          <w:b/>
          <w:bCs/>
          <w:color w:val="1F2A24"/>
          <w:sz w:val="21"/>
          <w:szCs w:val="21"/>
        </w:rPr>
        <w:t xml:space="preserve">Indicator</w:t>
      </w:r>
      <w:r>
        <w:rPr>
          <w:rFonts w:ascii="Calibri" w:cs="Calibri" w:eastAsia="Calibri" w:hAnsi="Calibri"/>
          <w:color w:val="1F2A24"/>
          <w:sz w:val="21"/>
          <w:szCs w:val="21"/>
        </w:rPr>
        <w:t xml:space="preserve"> — A measure of a programme's results, for example the number of farmers trained.</w:t>
      </w:r>
    </w:p>
    <w:p>
      <w:pPr>
        <w:spacing w:after="120" w:line="290"/>
      </w:pP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 Your stock of feed, medicine, seed, produce and other items.</w:t>
      </w:r>
    </w:p>
    <w:p>
      <w:pPr>
        <w:spacing w:after="120" w:line="290"/>
      </w:pPr>
      <w:r>
        <w:rPr>
          <w:rFonts w:ascii="Calibri" w:cs="Calibri" w:eastAsia="Calibri" w:hAnsi="Calibri"/>
          <w:b/>
          <w:bCs/>
          <w:color w:val="1F2A24"/>
          <w:sz w:val="21"/>
          <w:szCs w:val="21"/>
        </w:rPr>
        <w:t xml:space="preserve">Item (stock item)</w:t>
      </w:r>
      <w:r>
        <w:rPr>
          <w:rFonts w:ascii="Calibri" w:cs="Calibri" w:eastAsia="Calibri" w:hAnsi="Calibri"/>
          <w:color w:val="1F2A24"/>
          <w:sz w:val="21"/>
          <w:szCs w:val="21"/>
        </w:rPr>
        <w:t xml:space="preserve"> — One thing you keep in stock, with a unit, minimum level and cost.</w:t>
      </w:r>
    </w:p>
    <w:p>
      <w:pPr>
        <w:spacing w:after="120" w:line="290"/>
      </w:pPr>
      <w:r>
        <w:rPr>
          <w:rFonts w:ascii="Calibri" w:cs="Calibri" w:eastAsia="Calibri" w:hAnsi="Calibri"/>
          <w:b/>
          <w:bCs/>
          <w:color w:val="1F2A24"/>
          <w:sz w:val="21"/>
          <w:szCs w:val="21"/>
        </w:rPr>
        <w:t xml:space="preserve">KPI</w:t>
      </w:r>
      <w:r>
        <w:rPr>
          <w:rFonts w:ascii="Calibri" w:cs="Calibri" w:eastAsia="Calibri" w:hAnsi="Calibri"/>
          <w:color w:val="1F2A24"/>
          <w:sz w:val="21"/>
          <w:szCs w:val="21"/>
        </w:rPr>
        <w:t xml:space="preserve"> — A key figure that shows how well something is going.</w:t>
      </w:r>
    </w:p>
    <w:p>
      <w:pPr>
        <w:spacing w:after="120" w:line="290"/>
      </w:pPr>
      <w:r>
        <w:rPr>
          <w:rFonts w:ascii="Calibri" w:cs="Calibri" w:eastAsia="Calibri" w:hAnsi="Calibri"/>
          <w:b/>
          <w:bCs/>
          <w:color w:val="1F2A24"/>
          <w:sz w:val="21"/>
          <w:szCs w:val="21"/>
        </w:rPr>
        <w:t xml:space="preserve">Ledger</w:t>
      </w:r>
      <w:r>
        <w:rPr>
          <w:rFonts w:ascii="Calibri" w:cs="Calibri" w:eastAsia="Calibri" w:hAnsi="Calibri"/>
          <w:color w:val="1F2A24"/>
          <w:sz w:val="21"/>
          <w:szCs w:val="21"/>
        </w:rPr>
        <w:t xml:space="preserve"> — The record of every income and expense in Finance.</w:t>
      </w:r>
    </w:p>
    <w:p>
      <w:pPr>
        <w:spacing w:after="120" w:line="290"/>
      </w:pPr>
      <w:r>
        <w:rPr>
          <w:rFonts w:ascii="Calibri" w:cs="Calibri" w:eastAsia="Calibri" w:hAnsi="Calibri"/>
          <w:b/>
          <w:bCs/>
          <w:color w:val="1F2A24"/>
          <w:sz w:val="21"/>
          <w:szCs w:val="21"/>
        </w:rPr>
        <w:t xml:space="preserve">Logframe (results framework)</w:t>
      </w:r>
      <w:r>
        <w:rPr>
          <w:rFonts w:ascii="Calibri" w:cs="Calibri" w:eastAsia="Calibri" w:hAnsi="Calibri"/>
          <w:color w:val="1F2A24"/>
          <w:sz w:val="21"/>
          <w:szCs w:val="21"/>
        </w:rPr>
        <w:t xml:space="preserve"> — A programme's plan of results and indicators, with targets and how they will be checked.</w:t>
      </w:r>
    </w:p>
    <w:p>
      <w:pPr>
        <w:spacing w:after="120" w:line="290"/>
      </w:pPr>
      <w:r>
        <w:rPr>
          <w:rFonts w:ascii="Calibri" w:cs="Calibri" w:eastAsia="Calibri" w:hAnsi="Calibri"/>
          <w:b/>
          <w:bCs/>
          <w:color w:val="1F2A24"/>
          <w:sz w:val="21"/>
          <w:szCs w:val="21"/>
        </w:rPr>
        <w:t xml:space="preserve">Lot</w:t>
      </w:r>
      <w:r>
        <w:rPr>
          <w:rFonts w:ascii="Calibri" w:cs="Calibri" w:eastAsia="Calibri" w:hAnsi="Calibri"/>
          <w:color w:val="1F2A24"/>
          <w:sz w:val="21"/>
          <w:szCs w:val="21"/>
        </w:rPr>
        <w:t xml:space="preserve"> — A processing batch given a code so the product can be traced back to the farms that supplied it.</w:t>
      </w:r>
    </w:p>
    <w:p>
      <w:pPr>
        <w:spacing w:after="120" w:line="290"/>
      </w:pPr>
      <w:r>
        <w:rPr>
          <w:rFonts w:ascii="Calibri" w:cs="Calibri" w:eastAsia="Calibri" w:hAnsi="Calibri"/>
          <w:b/>
          <w:bCs/>
          <w:color w:val="1F2A24"/>
          <w:sz w:val="21"/>
          <w:szCs w:val="21"/>
        </w:rPr>
        <w:t xml:space="preserve">M&amp;E (monitoring and evaluation)</w:t>
      </w:r>
      <w:r>
        <w:rPr>
          <w:rFonts w:ascii="Calibri" w:cs="Calibri" w:eastAsia="Calibri" w:hAnsi="Calibri"/>
          <w:color w:val="1F2A24"/>
          <w:sz w:val="21"/>
          <w:szCs w:val="21"/>
        </w:rPr>
        <w:t xml:space="preserve"> — Tracking a programme's results and judging whether it worked.</w:t>
      </w:r>
    </w:p>
    <w:p>
      <w:pPr>
        <w:spacing w:after="120" w:line="290"/>
      </w:pPr>
      <w:r>
        <w:rPr>
          <w:rFonts w:ascii="Calibri" w:cs="Calibri" w:eastAsia="Calibri" w:hAnsi="Calibri"/>
          <w:b/>
          <w:bCs/>
          <w:color w:val="1F2A24"/>
          <w:sz w:val="21"/>
          <w:szCs w:val="21"/>
        </w:rPr>
        <w:t xml:space="preserve">Marketplace</w:t>
      </w:r>
      <w:r>
        <w:rPr>
          <w:rFonts w:ascii="Calibri" w:cs="Calibri" w:eastAsia="Calibri" w:hAnsi="Calibri"/>
          <w:color w:val="1F2A24"/>
          <w:sz w:val="21"/>
          <w:szCs w:val="21"/>
        </w:rPr>
        <w:t xml:space="preserve"> — The part of the platform where buyers find vendors and where vendors show what they offer.</w:t>
      </w:r>
    </w:p>
    <w:p>
      <w:pPr>
        <w:spacing w:after="120" w:line="290"/>
      </w:pPr>
      <w:r>
        <w:rPr>
          <w:rFonts w:ascii="Calibri" w:cs="Calibri" w:eastAsia="Calibri" w:hAnsi="Calibri"/>
          <w:b/>
          <w:bCs/>
          <w:color w:val="1F2A24"/>
          <w:sz w:val="21"/>
          <w:szCs w:val="21"/>
        </w:rPr>
        <w:t xml:space="preserve">Movement</w:t>
      </w:r>
      <w:r>
        <w:rPr>
          <w:rFonts w:ascii="Calibri" w:cs="Calibri" w:eastAsia="Calibri" w:hAnsi="Calibri"/>
          <w:color w:val="1F2A24"/>
          <w:sz w:val="21"/>
          <w:szCs w:val="21"/>
        </w:rPr>
        <w:t xml:space="preserve"> — A change to stock: stock in, stock out, adjustment or transfer.</w:t>
      </w:r>
    </w:p>
    <w:p>
      <w:pPr>
        <w:spacing w:after="120" w:line="290"/>
      </w:pPr>
      <w:r>
        <w:rPr>
          <w:rFonts w:ascii="Calibri" w:cs="Calibri" w:eastAsia="Calibri" w:hAnsi="Calibri"/>
          <w:b/>
          <w:bCs/>
          <w:color w:val="1F2A24"/>
          <w:sz w:val="21"/>
          <w:szCs w:val="21"/>
        </w:rPr>
        <w:t xml:space="preserve">Normal range</w:t>
      </w:r>
      <w:r>
        <w:rPr>
          <w:rFonts w:ascii="Calibri" w:cs="Calibri" w:eastAsia="Calibri" w:hAnsi="Calibri"/>
          <w:color w:val="1F2A24"/>
          <w:sz w:val="21"/>
          <w:szCs w:val="21"/>
        </w:rPr>
        <w:t xml:space="preserve"> — The minimum and maximum a daily field should normally fall within. Values outside it are flagged.</w:t>
      </w:r>
    </w:p>
    <w:p>
      <w:pPr>
        <w:spacing w:after="120" w:line="290"/>
      </w:pPr>
      <w:r>
        <w:rPr>
          <w:rFonts w:ascii="Calibri" w:cs="Calibri" w:eastAsia="Calibri" w:hAnsi="Calibri"/>
          <w:b/>
          <w:bCs/>
          <w:color w:val="1F2A24"/>
          <w:sz w:val="21"/>
          <w:szCs w:val="21"/>
        </w:rPr>
        <w:t xml:space="preserve">Onboarding (set-up wizard)</w:t>
      </w:r>
      <w:r>
        <w:rPr>
          <w:rFonts w:ascii="Calibri" w:cs="Calibri" w:eastAsia="Calibri" w:hAnsi="Calibri"/>
          <w:color w:val="1F2A24"/>
          <w:sz w:val="21"/>
          <w:szCs w:val="21"/>
        </w:rPr>
        <w:t xml:space="preserve"> — The five steps a new company goes through to set up its workspace.</w:t>
      </w:r>
    </w:p>
    <w:p>
      <w:pPr>
        <w:spacing w:after="120" w:line="290"/>
      </w:pPr>
      <w:r>
        <w:rPr>
          <w:rFonts w:ascii="Calibri" w:cs="Calibri" w:eastAsia="Calibri" w:hAnsi="Calibri"/>
          <w:b/>
          <w:bCs/>
          <w:color w:val="1F2A24"/>
          <w:sz w:val="21"/>
          <w:szCs w:val="21"/>
        </w:rPr>
        <w:t xml:space="preserve">Output</w:t>
      </w:r>
      <w:r>
        <w:rPr>
          <w:rFonts w:ascii="Calibri" w:cs="Calibri" w:eastAsia="Calibri" w:hAnsi="Calibri"/>
          <w:color w:val="1F2A24"/>
          <w:sz w:val="21"/>
          <w:szCs w:val="21"/>
        </w:rPr>
        <w:t xml:space="preserve"> — What a cycle produces and where it goes: sale, inventory, processing, own use and so on.</w:t>
      </w:r>
    </w:p>
    <w:p>
      <w:pPr>
        <w:spacing w:after="120" w:line="290"/>
      </w:pPr>
      <w:r>
        <w:rPr>
          <w:rFonts w:ascii="Calibri" w:cs="Calibri" w:eastAsia="Calibri" w:hAnsi="Calibri"/>
          <w:b/>
          <w:bCs/>
          <w:color w:val="1F2A24"/>
          <w:sz w:val="21"/>
          <w:szCs w:val="21"/>
        </w:rPr>
        <w:t xml:space="preserve">Partner (programme partner)</w:t>
      </w:r>
      <w:r>
        <w:rPr>
          <w:rFonts w:ascii="Calibri" w:cs="Calibri" w:eastAsia="Calibri" w:hAnsi="Calibri"/>
          <w:color w:val="1F2A24"/>
          <w:sz w:val="21"/>
          <w:szCs w:val="21"/>
        </w:rPr>
        <w:t xml:space="preserve"> — An NGO, donor or programme organisation that runs support programmes for farms.</w:t>
      </w:r>
    </w:p>
    <w:p>
      <w:pPr>
        <w:spacing w:after="120" w:line="290"/>
      </w:pPr>
      <w:r>
        <w:rPr>
          <w:rFonts w:ascii="Calibri" w:cs="Calibri" w:eastAsia="Calibri" w:hAnsi="Calibri"/>
          <w:b/>
          <w:bCs/>
          <w:color w:val="1F2A24"/>
          <w:sz w:val="21"/>
          <w:szCs w:val="21"/>
        </w:rPr>
        <w:t xml:space="preserve">Permission</w:t>
      </w:r>
      <w:r>
        <w:rPr>
          <w:rFonts w:ascii="Calibri" w:cs="Calibri" w:eastAsia="Calibri" w:hAnsi="Calibri"/>
          <w:color w:val="1F2A24"/>
          <w:sz w:val="21"/>
          <w:szCs w:val="21"/>
        </w:rPr>
        <w:t xml:space="preserve"> — What a person may do in a module: view, create, edit or delete.</w:t>
      </w:r>
    </w:p>
    <w:p>
      <w:pPr>
        <w:spacing w:after="120" w:line="290"/>
      </w:pPr>
      <w:r>
        <w:rPr>
          <w:rFonts w:ascii="Calibri" w:cs="Calibri" w:eastAsia="Calibri" w:hAnsi="Calibri"/>
          <w:b/>
          <w:bCs/>
          <w:color w:val="1F2A24"/>
          <w:sz w:val="21"/>
          <w:szCs w:val="21"/>
        </w:rPr>
        <w:t xml:space="preserve">Phase (care guide)</w:t>
      </w:r>
      <w:r>
        <w:rPr>
          <w:rFonts w:ascii="Calibri" w:cs="Calibri" w:eastAsia="Calibri" w:hAnsi="Calibri"/>
          <w:color w:val="1F2A24"/>
          <w:sz w:val="21"/>
          <w:szCs w:val="21"/>
        </w:rPr>
        <w:t xml:space="preserve"> — A care-guide item that applies for a whole span of days, such as "Starter feed, day 0 to 13".</w:t>
      </w:r>
    </w:p>
    <w:p>
      <w:pPr>
        <w:spacing w:after="120" w:line="290"/>
      </w:pPr>
      <w:r>
        <w:rPr>
          <w:rFonts w:ascii="Calibri" w:cs="Calibri" w:eastAsia="Calibri" w:hAnsi="Calibri"/>
          <w:b/>
          <w:bCs/>
          <w:color w:val="1F2A24"/>
          <w:sz w:val="21"/>
          <w:szCs w:val="21"/>
        </w:rPr>
        <w:t xml:space="preserve">Phase (production program)</w:t>
      </w:r>
      <w:r>
        <w:rPr>
          <w:rFonts w:ascii="Calibri" w:cs="Calibri" w:eastAsia="Calibri" w:hAnsi="Calibri"/>
          <w:color w:val="1F2A24"/>
          <w:sz w:val="21"/>
          <w:szCs w:val="21"/>
        </w:rPr>
        <w:t xml:space="preserve"> — One step of a multi-step production program.</w:t>
      </w:r>
    </w:p>
    <w:p>
      <w:pPr>
        <w:spacing w:after="120" w:line="290"/>
      </w:pPr>
      <w:r>
        <w:rPr>
          <w:rFonts w:ascii="Calibri" w:cs="Calibri" w:eastAsia="Calibri" w:hAnsi="Calibri"/>
          <w:b/>
          <w:bCs/>
          <w:color w:val="1F2A24"/>
          <w:sz w:val="21"/>
          <w:szCs w:val="21"/>
        </w:rPr>
        <w:t xml:space="preserve">Programme</w:t>
      </w:r>
      <w:r>
        <w:rPr>
          <w:rFonts w:ascii="Calibri" w:cs="Calibri" w:eastAsia="Calibri" w:hAnsi="Calibri"/>
          <w:color w:val="1F2A24"/>
          <w:sz w:val="21"/>
          <w:szCs w:val="21"/>
        </w:rPr>
        <w:t xml:space="preserve"> — A funded support project that enrols farms and delivers inputs, cash or training.</w:t>
      </w:r>
    </w:p>
    <w:p>
      <w:pPr>
        <w:spacing w:after="120" w:line="290"/>
      </w:pPr>
      <w:r>
        <w:rPr>
          <w:rFonts w:ascii="Calibri" w:cs="Calibri" w:eastAsia="Calibri" w:hAnsi="Calibri"/>
          <w:b/>
          <w:bCs/>
          <w:color w:val="1F2A24"/>
          <w:sz w:val="21"/>
          <w:szCs w:val="21"/>
        </w:rPr>
        <w:t xml:space="preserve">Provider</w:t>
      </w:r>
      <w:r>
        <w:rPr>
          <w:rFonts w:ascii="Calibri" w:cs="Calibri" w:eastAsia="Calibri" w:hAnsi="Calibri"/>
          <w:color w:val="1F2A24"/>
          <w:sz w:val="21"/>
          <w:szCs w:val="21"/>
        </w:rPr>
        <w:t xml:space="preserve"> — A vendor's public profile on the marketplace.</w:t>
      </w:r>
    </w:p>
    <w:p>
      <w:pPr>
        <w:spacing w:after="120" w:line="290"/>
      </w:pPr>
      <w:r>
        <w:rPr>
          <w:rFonts w:ascii="Calibri" w:cs="Calibri" w:eastAsia="Calibri" w:hAnsi="Calibri"/>
          <w:b/>
          <w:bCs/>
          <w:color w:val="1F2A24"/>
          <w:sz w:val="21"/>
          <w:szCs w:val="21"/>
        </w:rPr>
        <w:t xml:space="preserve">Record field</w:t>
      </w:r>
      <w:r>
        <w:rPr>
          <w:rFonts w:ascii="Calibri" w:cs="Calibri" w:eastAsia="Calibri" w:hAnsi="Calibri"/>
          <w:color w:val="1F2A24"/>
          <w:sz w:val="21"/>
          <w:szCs w:val="21"/>
        </w:rPr>
        <w:t xml:space="preserve"> — One box on the daily log, such as Feed Consumed or Water Temperature.</w:t>
      </w:r>
    </w:p>
    <w:p>
      <w:pPr>
        <w:spacing w:after="120" w:line="290"/>
      </w:pPr>
      <w:r>
        <w:rPr>
          <w:rFonts w:ascii="Calibri" w:cs="Calibri" w:eastAsia="Calibri" w:hAnsi="Calibri"/>
          <w:b/>
          <w:bCs/>
          <w:color w:val="1F2A24"/>
          <w:sz w:val="21"/>
          <w:szCs w:val="21"/>
        </w:rPr>
        <w:t xml:space="preserve">Requisition</w:t>
      </w:r>
      <w:r>
        <w:rPr>
          <w:rFonts w:ascii="Calibri" w:cs="Calibri" w:eastAsia="Calibri" w:hAnsi="Calibri"/>
          <w:color w:val="1F2A24"/>
          <w:sz w:val="21"/>
          <w:szCs w:val="21"/>
        </w:rPr>
        <w:t xml:space="preserve"> — An internal request to buy or be given something.</w:t>
      </w:r>
    </w:p>
    <w:p>
      <w:pPr>
        <w:spacing w:after="120" w:line="290"/>
      </w:pPr>
      <w:r>
        <w:rPr>
          <w:rFonts w:ascii="Calibri" w:cs="Calibri" w:eastAsia="Calibri" w:hAnsi="Calibri"/>
          <w:b/>
          <w:bCs/>
          <w:color w:val="1F2A24"/>
          <w:sz w:val="21"/>
          <w:szCs w:val="21"/>
        </w:rPr>
        <w:t xml:space="preserve">Role</w:t>
      </w:r>
      <w:r>
        <w:rPr>
          <w:rFonts w:ascii="Calibri" w:cs="Calibri" w:eastAsia="Calibri" w:hAnsi="Calibri"/>
          <w:color w:val="1F2A24"/>
          <w:sz w:val="21"/>
          <w:szCs w:val="21"/>
        </w:rPr>
        <w:t xml:space="preserve"> — A named set of permissions, such as Director, Production Manager or Farmhand.</w:t>
      </w:r>
    </w:p>
    <w:p>
      <w:pPr>
        <w:spacing w:after="120" w:line="290"/>
      </w:pPr>
      <w:r>
        <w:rPr>
          <w:rFonts w:ascii="Calibri" w:cs="Calibri" w:eastAsia="Calibri" w:hAnsi="Calibri"/>
          <w:b/>
          <w:bCs/>
          <w:color w:val="1F2A24"/>
          <w:sz w:val="21"/>
          <w:szCs w:val="21"/>
        </w:rPr>
        <w:t xml:space="preserve">Saved on this device only</w:t>
      </w:r>
      <w:r>
        <w:rPr>
          <w:rFonts w:ascii="Calibri" w:cs="Calibri" w:eastAsia="Calibri" w:hAnsi="Calibri"/>
          <w:color w:val="1F2A24"/>
          <w:sz w:val="21"/>
          <w:szCs w:val="21"/>
        </w:rPr>
        <w:t xml:space="preserve"> — Information kept in the browser of one device, not shared with colleagues and not backed up unless you use Backup and Restore.</w:t>
      </w:r>
    </w:p>
    <w:p>
      <w:pPr>
        <w:spacing w:after="120" w:line="290"/>
      </w:pPr>
      <w:r>
        <w:rPr>
          <w:rFonts w:ascii="Calibri" w:cs="Calibri" w:eastAsia="Calibri" w:hAnsi="Calibri"/>
          <w:b/>
          <w:bCs/>
          <w:color w:val="1F2A24"/>
          <w:sz w:val="21"/>
          <w:szCs w:val="21"/>
        </w:rPr>
        <w:t xml:space="preserve">Stage</w:t>
      </w:r>
      <w:r>
        <w:rPr>
          <w:rFonts w:ascii="Calibri" w:cs="Calibri" w:eastAsia="Calibri" w:hAnsi="Calibri"/>
          <w:color w:val="1F2A24"/>
          <w:sz w:val="21"/>
          <w:szCs w:val="21"/>
        </w:rPr>
        <w:t xml:space="preserve"> — A step within a cycle, for example Brooding, Grower, Finishing.</w:t>
      </w:r>
    </w:p>
    <w:p>
      <w:pPr>
        <w:spacing w:after="120" w:line="290"/>
      </w:pPr>
      <w:r>
        <w:rPr>
          <w:rFonts w:ascii="Calibri" w:cs="Calibri" w:eastAsia="Calibri" w:hAnsi="Calibri"/>
          <w:b/>
          <w:bCs/>
          <w:color w:val="1F2A24"/>
          <w:sz w:val="21"/>
          <w:szCs w:val="21"/>
        </w:rPr>
        <w:t xml:space="preserve">Starter guide</w:t>
      </w:r>
      <w:r>
        <w:rPr>
          <w:rFonts w:ascii="Calibri" w:cs="Calibri" w:eastAsia="Calibri" w:hAnsi="Calibri"/>
          <w:color w:val="1F2A24"/>
          <w:sz w:val="21"/>
          <w:szCs w:val="21"/>
        </w:rPr>
        <w:t xml:space="preserve"> — The built-in care guide that comes with every template, offered as typical practice only.</w:t>
      </w:r>
    </w:p>
    <w:p>
      <w:pPr>
        <w:spacing w:after="120" w:line="290"/>
      </w:pPr>
      <w:r>
        <w:rPr>
          <w:rFonts w:ascii="Calibri" w:cs="Calibri" w:eastAsia="Calibri" w:hAnsi="Calibri"/>
          <w:b/>
          <w:bCs/>
          <w:color w:val="1F2A24"/>
          <w:sz w:val="21"/>
          <w:szCs w:val="21"/>
        </w:rPr>
        <w:t xml:space="preserve">Support ledger</w:t>
      </w:r>
      <w:r>
        <w:rPr>
          <w:rFonts w:ascii="Calibri" w:cs="Calibri" w:eastAsia="Calibri" w:hAnsi="Calibri"/>
          <w:color w:val="1F2A24"/>
          <w:sz w:val="21"/>
          <w:szCs w:val="21"/>
        </w:rPr>
        <w:t xml:space="preserve"> — A programme's record of what it has delivered to each participant.</w:t>
      </w:r>
    </w:p>
    <w:p>
      <w:pPr>
        <w:spacing w:after="120" w:line="290"/>
      </w:pPr>
      <w:r>
        <w:rPr>
          <w:rFonts w:ascii="Calibri" w:cs="Calibri" w:eastAsia="Calibri" w:hAnsi="Calibri"/>
          <w:b/>
          <w:bCs/>
          <w:color w:val="1F2A24"/>
          <w:sz w:val="21"/>
          <w:szCs w:val="21"/>
        </w:rPr>
        <w:t xml:space="preserve">Template</w:t>
      </w:r>
      <w:r>
        <w:rPr>
          <w:rFonts w:ascii="Calibri" w:cs="Calibri" w:eastAsia="Calibri" w:hAnsi="Calibri"/>
          <w:color w:val="1F2A24"/>
          <w:sz w:val="21"/>
          <w:szCs w:val="21"/>
        </w:rPr>
        <w:t xml:space="preserve"> — A ready-made production plan with stages, daily record fields, targets and a starter care guide. You can copy and change one and save it as your own.</w:t>
      </w:r>
    </w:p>
    <w:p>
      <w:pPr>
        <w:spacing w:after="120" w:line="290"/>
      </w:pPr>
      <w:r>
        <w:rPr>
          <w:rFonts w:ascii="Calibri" w:cs="Calibri" w:eastAsia="Calibri" w:hAnsi="Calibri"/>
          <w:b/>
          <w:bCs/>
          <w:color w:val="1F2A24"/>
          <w:sz w:val="21"/>
          <w:szCs w:val="21"/>
        </w:rPr>
        <w:t xml:space="preserve">Thin file</w:t>
      </w:r>
      <w:r>
        <w:rPr>
          <w:rFonts w:ascii="Calibri" w:cs="Calibri" w:eastAsia="Calibri" w:hAnsi="Calibri"/>
          <w:color w:val="1F2A24"/>
          <w:sz w:val="21"/>
          <w:szCs w:val="21"/>
        </w:rPr>
        <w:t xml:space="preserve"> — A farm with too little history to be scored properly for credit.</w:t>
      </w:r>
    </w:p>
    <w:p>
      <w:pPr>
        <w:spacing w:after="120" w:line="290"/>
      </w:pPr>
      <w:r>
        <w:rPr>
          <w:rFonts w:ascii="Calibri" w:cs="Calibri" w:eastAsia="Calibri" w:hAnsi="Calibri"/>
          <w:b/>
          <w:bCs/>
          <w:color w:val="1F2A24"/>
          <w:sz w:val="21"/>
          <w:szCs w:val="21"/>
        </w:rPr>
        <w:t xml:space="preserve">Traceability</w:t>
      </w:r>
      <w:r>
        <w:rPr>
          <w:rFonts w:ascii="Calibri" w:cs="Calibri" w:eastAsia="Calibri" w:hAnsi="Calibri"/>
          <w:color w:val="1F2A24"/>
          <w:sz w:val="21"/>
          <w:szCs w:val="21"/>
        </w:rPr>
        <w:t xml:space="preserve"> — Being able to follow a product back from the shelf to the lot and the farms that supplied it.</w:t>
      </w:r>
    </w:p>
    <w:p>
      <w:pPr>
        <w:spacing w:after="120" w:line="290"/>
      </w:pPr>
      <w:r>
        <w:rPr>
          <w:rFonts w:ascii="Calibri" w:cs="Calibri" w:eastAsia="Calibri" w:hAnsi="Calibri"/>
          <w:b/>
          <w:bCs/>
          <w:color w:val="1F2A24"/>
          <w:sz w:val="21"/>
          <w:szCs w:val="21"/>
        </w:rPr>
        <w:t xml:space="preserve">Transfer (stock)</w:t>
      </w:r>
      <w:r>
        <w:rPr>
          <w:rFonts w:ascii="Calibri" w:cs="Calibri" w:eastAsia="Calibri" w:hAnsi="Calibri"/>
          <w:color w:val="1F2A24"/>
          <w:sz w:val="21"/>
          <w:szCs w:val="21"/>
        </w:rPr>
        <w:t xml:space="preserve"> — Moving stock out of an item to another place you name.</w:t>
      </w:r>
    </w:p>
    <w:p>
      <w:pPr>
        <w:spacing w:after="120" w:line="290"/>
      </w:pPr>
      <w:r>
        <w:rPr>
          <w:rFonts w:ascii="Calibri" w:cs="Calibri" w:eastAsia="Calibri" w:hAnsi="Calibri"/>
          <w:b/>
          <w:bCs/>
          <w:color w:val="1F2A24"/>
          <w:sz w:val="21"/>
          <w:szCs w:val="21"/>
        </w:rPr>
        <w:t xml:space="preserve">Transfer output (production)</w:t>
      </w:r>
      <w:r>
        <w:rPr>
          <w:rFonts w:ascii="Calibri" w:cs="Calibri" w:eastAsia="Calibri" w:hAnsi="Calibri"/>
          <w:color w:val="1F2A24"/>
          <w:sz w:val="21"/>
          <w:szCs w:val="21"/>
        </w:rPr>
        <w:t xml:space="preserve"> — Moving part of a cycle's output to another cycle or selling it, recorded as a decision.</w:t>
      </w:r>
    </w:p>
    <w:p>
      <w:pPr>
        <w:spacing w:after="120" w:line="290"/>
      </w:pPr>
      <w:r>
        <w:rPr>
          <w:rFonts w:ascii="Calibri" w:cs="Calibri" w:eastAsia="Calibri" w:hAnsi="Calibri"/>
          <w:b/>
          <w:bCs/>
          <w:color w:val="1F2A24"/>
          <w:sz w:val="21"/>
          <w:szCs w:val="21"/>
        </w:rPr>
        <w:t xml:space="preserve">Vendor</w:t>
      </w:r>
      <w:r>
        <w:rPr>
          <w:rFonts w:ascii="Calibri" w:cs="Calibri" w:eastAsia="Calibri" w:hAnsi="Calibri"/>
          <w:color w:val="1F2A24"/>
          <w:sz w:val="21"/>
          <w:szCs w:val="21"/>
        </w:rPr>
        <w:t xml:space="preserve"> — Any business account that is not a farm or cooperative: agro-dealers, vets, equipment hire, transport, AgriFood, AgriSupply, AgriServices and processors.</w:t>
      </w:r>
    </w:p>
    <w:p>
      <w:pPr>
        <w:spacing w:after="120" w:line="290"/>
      </w:pPr>
      <w:r>
        <w:rPr>
          <w:rFonts w:ascii="Calibri" w:cs="Calibri" w:eastAsia="Calibri" w:hAnsi="Calibri"/>
          <w:b/>
          <w:bCs/>
          <w:color w:val="1F2A24"/>
          <w:sz w:val="21"/>
          <w:szCs w:val="21"/>
        </w:rPr>
        <w:t xml:space="preserve">Version (template)</w:t>
      </w:r>
      <w:r>
        <w:rPr>
          <w:rFonts w:ascii="Calibri" w:cs="Calibri" w:eastAsia="Calibri" w:hAnsi="Calibri"/>
          <w:color w:val="1F2A24"/>
          <w:sz w:val="21"/>
          <w:szCs w:val="21"/>
        </w:rPr>
        <w:t xml:space="preserve"> — A number that goes up each time you save changes to one of your saved templates.</w:t>
      </w:r>
    </w:p>
    <w:p>
      <w:pPr>
        <w:spacing w:after="120" w:line="290"/>
      </w:pPr>
      <w:r>
        <w:rPr>
          <w:rFonts w:ascii="Calibri" w:cs="Calibri" w:eastAsia="Calibri" w:hAnsi="Calibri"/>
          <w:b/>
          <w:bCs/>
          <w:color w:val="1F2A24"/>
          <w:sz w:val="21"/>
          <w:szCs w:val="21"/>
        </w:rPr>
        <w:t xml:space="preserve">Withdrawal period</w:t>
      </w:r>
      <w:r>
        <w:rPr>
          <w:rFonts w:ascii="Calibri" w:cs="Calibri" w:eastAsia="Calibri" w:hAnsi="Calibri"/>
          <w:color w:val="1F2A24"/>
          <w:sz w:val="21"/>
          <w:szCs w:val="21"/>
        </w:rPr>
        <w:t xml:space="preserve"> — The days after a medicine or spray during which meat, milk, eggs or produce must not be sold or eaten.</w:t>
      </w:r>
    </w:p>
    <w:p>
      <w:pPr>
        <w:pStyle w:val="Heading1"/>
        <w:keepNext/>
        <w:pageBreakBefore/>
        <w:pBdr>
          <w:bottom w:val="single" w:color="B9CDBF" w:sz="12" w:space="6"/>
        </w:pBdr>
        <w:spacing w:after="200" w:before="0"/>
      </w:pPr>
      <w:bookmarkStart w:name="h_appendix_h_troubleshooting_and_frequently_asked_questions" w:id="1"/>
      <w:r>
        <w:rPr>
          <w:rFonts w:ascii="Cambria" w:cs="Cambria" w:eastAsia="Cambria" w:hAnsi="Cambria"/>
          <w:b/>
          <w:bCs/>
          <w:color w:val="0F3D24"/>
          <w:sz w:val="44"/>
          <w:szCs w:val="44"/>
        </w:rPr>
        <w:t xml:space="preserve">Appendix H — Troubleshooting and Frequently Asked Questions</w:t>
      </w:r>
      <w:bookmarkEnd w:id="1"/>
    </w:p>
    <w:p>
      <w:pPr>
        <w:spacing w:after="120" w:line="290"/>
      </w:pPr>
      <w:r>
        <w:rPr>
          <w:rFonts w:ascii="Calibri" w:cs="Calibri" w:eastAsia="Calibri" w:hAnsi="Calibri"/>
          <w:color w:val="1F2A24"/>
          <w:sz w:val="21"/>
          <w:szCs w:val="21"/>
        </w:rPr>
        <w:t xml:space="preserve">Short answers to the questions people ask most. Each points to the part of the manual with the full steps.</w:t>
      </w:r>
    </w:p>
    <w:p>
      <w:pPr>
        <w:pStyle w:val="Heading2"/>
        <w:keepNext/>
        <w:spacing w:after="140" w:before="360"/>
      </w:pPr>
      <w:bookmarkStart w:name="h_signing_in_and_your_account" w:id="1"/>
      <w:r>
        <w:rPr>
          <w:rFonts w:ascii="Cambria" w:cs="Cambria" w:eastAsia="Cambria" w:hAnsi="Cambria"/>
          <w:b/>
          <w:bCs/>
          <w:color w:val="1F6B3A"/>
          <w:sz w:val="32"/>
          <w:szCs w:val="32"/>
        </w:rPr>
        <w:t xml:space="preserve">Signing in and your account</w:t>
      </w:r>
      <w:bookmarkEnd w:id="1"/>
    </w:p>
    <w:p>
      <w:pPr>
        <w:spacing w:after="120" w:line="290"/>
      </w:pPr>
      <w:r>
        <w:rPr>
          <w:rFonts w:ascii="Calibri" w:cs="Calibri" w:eastAsia="Calibri" w:hAnsi="Calibri"/>
          <w:b/>
          <w:bCs/>
          <w:color w:val="1F2A24"/>
          <w:sz w:val="21"/>
          <w:szCs w:val="21"/>
        </w:rPr>
        <w:t xml:space="preserve">I forgot my password.</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Forgot password?</w:t>
      </w:r>
      <w:r>
        <w:rPr>
          <w:rFonts w:ascii="Calibri" w:cs="Calibri" w:eastAsia="Calibri" w:hAnsi="Calibri"/>
          <w:color w:val="1F2A24"/>
          <w:sz w:val="21"/>
          <w:szCs w:val="21"/>
        </w:rPr>
        <w:t xml:space="preserve"> link does not do anything yet. Ask your company administrator or AGRINUXES support (Part 1; Appendix F).</w:t>
      </w:r>
    </w:p>
    <w:p>
      <w:pPr>
        <w:spacing w:after="120" w:line="290"/>
      </w:pPr>
      <w:r>
        <w:rPr>
          <w:rFonts w:ascii="Calibri" w:cs="Calibri" w:eastAsia="Calibri" w:hAnsi="Calibri"/>
          <w:b/>
          <w:bCs/>
          <w:color w:val="1F2A24"/>
          <w:sz w:val="21"/>
          <w:szCs w:val="21"/>
        </w:rPr>
        <w:t xml:space="preserve">I cannot sign in with my phone number.</w:t>
      </w:r>
      <w:r>
        <w:rPr>
          <w:rFonts w:ascii="Calibri" w:cs="Calibri" w:eastAsia="Calibri" w:hAnsi="Calibri"/>
          <w:color w:val="1F2A24"/>
          <w:sz w:val="21"/>
          <w:szCs w:val="21"/>
        </w:rPr>
        <w:t xml:space="preserve"> The sign-in box asks for an email address, and a browser may refuse a phone number. Use the email address on your account.</w:t>
      </w:r>
    </w:p>
    <w:p>
      <w:pPr>
        <w:spacing w:after="120" w:line="290"/>
      </w:pPr>
      <w:r>
        <w:rPr>
          <w:rFonts w:ascii="Calibri" w:cs="Calibri" w:eastAsia="Calibri" w:hAnsi="Calibri"/>
          <w:b/>
          <w:bCs/>
          <w:color w:val="1F2A24"/>
          <w:sz w:val="21"/>
          <w:szCs w:val="21"/>
        </w:rPr>
        <w:t xml:space="preserve">The page says I am signed out after a while.</w:t>
      </w:r>
      <w:r>
        <w:rPr>
          <w:rFonts w:ascii="Calibri" w:cs="Calibri" w:eastAsia="Calibri" w:hAnsi="Calibri"/>
          <w:color w:val="1F2A24"/>
          <w:sz w:val="21"/>
          <w:szCs w:val="21"/>
        </w:rPr>
        <w:t xml:space="preserve"> Sessions last about 8 hours. Sign in again.</w:t>
      </w:r>
    </w:p>
    <w:p>
      <w:pPr>
        <w:spacing w:after="120" w:line="290"/>
      </w:pPr>
      <w:r>
        <w:rPr>
          <w:rFonts w:ascii="Calibri" w:cs="Calibri" w:eastAsia="Calibri" w:hAnsi="Calibri"/>
          <w:b/>
          <w:bCs/>
          <w:color w:val="1F2A24"/>
          <w:sz w:val="21"/>
          <w:szCs w:val="21"/>
        </w:rPr>
        <w:t xml:space="preserve">There is no Sign Out button in my farm workspace.</w:t>
      </w:r>
      <w:r>
        <w:rPr>
          <w:rFonts w:ascii="Calibri" w:cs="Calibri" w:eastAsia="Calibri" w:hAnsi="Calibri"/>
          <w:color w:val="1F2A24"/>
          <w:sz w:val="21"/>
          <w:szCs w:val="21"/>
        </w:rPr>
        <w:t xml:space="preserve"> That is how the farm workspace works today. On a shared computer, use a private browsing window and close it afterwards. Vendor workspaces and buyer dashboards do have </w:t>
      </w:r>
      <w:r>
        <w:rPr>
          <w:rFonts w:ascii="Calibri" w:cs="Calibri" w:eastAsia="Calibri" w:hAnsi="Calibri"/>
          <w:b/>
          <w:bCs/>
          <w:color w:val="1F2A24"/>
          <w:sz w:val="21"/>
          <w:szCs w:val="21"/>
        </w:rPr>
        <w:t xml:space="preserve">Sign Out</w:t>
      </w:r>
      <w:r>
        <w:rPr>
          <w:rFonts w:ascii="Calibri" w:cs="Calibri" w:eastAsia="Calibri" w:hAnsi="Calibri"/>
          <w:color w:val="1F2A24"/>
          <w:sz w:val="21"/>
          <w:szCs w:val="21"/>
        </w:rPr>
        <w:t xml:space="preserve">.</w:t>
      </w:r>
    </w:p>
    <w:p>
      <w:pPr>
        <w:spacing w:after="120" w:line="290"/>
      </w:pPr>
      <w:r>
        <w:rPr>
          <w:rFonts w:ascii="Calibri" w:cs="Calibri" w:eastAsia="Calibri" w:hAnsi="Calibri"/>
          <w:b/>
          <w:bCs/>
          <w:color w:val="1F2A24"/>
          <w:sz w:val="21"/>
          <w:szCs w:val="21"/>
        </w:rPr>
        <w:t xml:space="preserve">A new team member sees the set-up wizard.</w:t>
      </w:r>
      <w:r>
        <w:rPr>
          <w:rFonts w:ascii="Calibri" w:cs="Calibri" w:eastAsia="Calibri" w:hAnsi="Calibri"/>
          <w:color w:val="1F2A24"/>
          <w:sz w:val="21"/>
          <w:szCs w:val="21"/>
        </w:rPr>
        <w:t xml:space="preserve"> Add team members only after the owner has finished the wizard. A member who signs in while the workspace is empty is shown the wizard too (Part 1).</w:t>
      </w:r>
    </w:p>
    <w:p>
      <w:pPr>
        <w:spacing w:after="120" w:line="290"/>
      </w:pPr>
      <w:r>
        <w:rPr>
          <w:rFonts w:ascii="Calibri" w:cs="Calibri" w:eastAsia="Calibri" w:hAnsi="Calibri"/>
          <w:b/>
          <w:bCs/>
          <w:color w:val="1F2A24"/>
          <w:sz w:val="21"/>
          <w:szCs w:val="21"/>
        </w:rPr>
        <w:t xml:space="preserve">A menu item is missing.</w:t>
      </w:r>
      <w:r>
        <w:rPr>
          <w:rFonts w:ascii="Calibri" w:cs="Calibri" w:eastAsia="Calibri" w:hAnsi="Calibri"/>
          <w:color w:val="1F2A24"/>
          <w:sz w:val="21"/>
          <w:szCs w:val="21"/>
        </w:rPr>
        <w:t xml:space="preserve"> Each person sees only what their role allows. Ask an administrator to open </w:t>
      </w:r>
      <w:r>
        <w:rPr>
          <w:rFonts w:ascii="Calibri" w:cs="Calibri" w:eastAsia="Calibri" w:hAnsi="Calibri"/>
          <w:b/>
          <w:bCs/>
          <w:color w:val="1F2A24"/>
          <w:sz w:val="21"/>
          <w:szCs w:val="21"/>
        </w:rPr>
        <w:t xml:space="preserve">Team &amp; Permissions</w:t>
      </w:r>
      <w:r>
        <w:rPr>
          <w:rFonts w:ascii="Calibri" w:cs="Calibri" w:eastAsia="Calibri" w:hAnsi="Calibri"/>
          <w:color w:val="1F2A24"/>
          <w:sz w:val="21"/>
          <w:szCs w:val="21"/>
        </w:rPr>
        <w:t xml:space="preserve"> and change your role or permissions (Part 1; Appendix E).</w:t>
      </w:r>
    </w:p>
    <w:p>
      <w:pPr>
        <w:spacing w:after="120" w:line="290"/>
      </w:pPr>
      <w:r>
        <w:rPr>
          <w:rFonts w:ascii="Calibri" w:cs="Calibri" w:eastAsia="Calibri" w:hAnsi="Calibri"/>
          <w:b/>
          <w:bCs/>
          <w:color w:val="1F2A24"/>
          <w:sz w:val="21"/>
          <w:szCs w:val="21"/>
        </w:rPr>
        <w:t xml:space="preserve">A page says "You do not have access".</w:t>
      </w:r>
      <w:r>
        <w:rPr>
          <w:rFonts w:ascii="Calibri" w:cs="Calibri" w:eastAsia="Calibri" w:hAnsi="Calibri"/>
          <w:color w:val="1F2A24"/>
          <w:sz w:val="21"/>
          <w:szCs w:val="21"/>
        </w:rPr>
        <w:t xml:space="preserve"> Your role does not include that area. An administrator can change it.</w:t>
      </w:r>
    </w:p>
    <w:p>
      <w:pPr>
        <w:spacing w:after="120" w:line="290"/>
      </w:pPr>
      <w:r>
        <w:rPr>
          <w:rFonts w:ascii="Calibri" w:cs="Calibri" w:eastAsia="Calibri" w:hAnsi="Calibri"/>
          <w:b/>
          <w:bCs/>
          <w:color w:val="1F2A24"/>
          <w:sz w:val="21"/>
          <w:szCs w:val="21"/>
        </w:rPr>
        <w:t xml:space="preserve">A page says it "could not be loaded".</w:t>
      </w:r>
      <w:r>
        <w:rPr>
          <w:rFonts w:ascii="Calibri" w:cs="Calibri" w:eastAsia="Calibri" w:hAnsi="Calibri"/>
          <w:color w:val="1F2A24"/>
          <w:sz w:val="21"/>
          <w:szCs w:val="21"/>
        </w:rPr>
        <w:t xml:space="preserve"> The platform could not be reached. Check your internet connection and press </w:t>
      </w:r>
      <w:r>
        <w:rPr>
          <w:rFonts w:ascii="Calibri" w:cs="Calibri" w:eastAsia="Calibri" w:hAnsi="Calibri"/>
          <w:b/>
          <w:bCs/>
          <w:color w:val="1F2A24"/>
          <w:sz w:val="21"/>
          <w:szCs w:val="21"/>
        </w:rPr>
        <w:t xml:space="preserve">Try again</w:t>
      </w:r>
      <w:r>
        <w:rPr>
          <w:rFonts w:ascii="Calibri" w:cs="Calibri" w:eastAsia="Calibri" w:hAnsi="Calibri"/>
          <w:color w:val="1F2A24"/>
          <w:sz w:val="21"/>
          <w:szCs w:val="21"/>
        </w:rPr>
        <w:t xml:space="preserve">. Automatic entries you made meanwhile are kept and sent when the connection returns.</w:t>
      </w:r>
    </w:p>
    <w:p>
      <w:pPr>
        <w:pStyle w:val="Heading2"/>
        <w:keepNext/>
        <w:spacing w:after="140" w:before="360"/>
      </w:pPr>
      <w:bookmarkStart w:name="h_where_is_my_data_why_can_my_colleague_not_see_it_" w:id="1"/>
      <w:r>
        <w:rPr>
          <w:rFonts w:ascii="Cambria" w:cs="Cambria" w:eastAsia="Cambria" w:hAnsi="Cambria"/>
          <w:b/>
          <w:bCs/>
          <w:color w:val="1F6B3A"/>
          <w:sz w:val="32"/>
          <w:szCs w:val="32"/>
        </w:rPr>
        <w:t xml:space="preserve">Where is my data? Why can my colleague not see it?</w:t>
      </w:r>
      <w:bookmarkEnd w:id="1"/>
    </w:p>
    <w:p>
      <w:pPr>
        <w:spacing w:after="120" w:line="290"/>
      </w:pPr>
      <w:r>
        <w:rPr>
          <w:rFonts w:ascii="Calibri" w:cs="Calibri" w:eastAsia="Calibri" w:hAnsi="Calibri"/>
          <w:b/>
          <w:bCs/>
          <w:color w:val="1F2A24"/>
          <w:sz w:val="21"/>
          <w:szCs w:val="21"/>
        </w:rPr>
        <w:t xml:space="preserve">My colleague cannot see the records I entered.</w:t>
      </w:r>
      <w:r>
        <w:rPr>
          <w:rFonts w:ascii="Calibri" w:cs="Calibri" w:eastAsia="Calibri" w:hAnsi="Calibri"/>
          <w:color w:val="1F2A24"/>
          <w:sz w:val="21"/>
          <w:szCs w:val="21"/>
        </w:rPr>
        <w:t xml:space="preserve"> Some pages keep information only in the browser on the device you used (for example Animal Health, Staff and Labour, Procurement, Requisitions, Crop Rotation and the device pages). The farm workspace, Finance, Sales, Inventory, Trade and Export and Credit Profile are shared. Part 1 and Part 5 list every page (Part 1, "Where your data is kept").</w:t>
      </w:r>
    </w:p>
    <w:p>
      <w:pPr>
        <w:spacing w:after="120" w:line="290"/>
      </w:pPr>
      <w:r>
        <w:rPr>
          <w:rFonts w:ascii="Calibri" w:cs="Calibri" w:eastAsia="Calibri" w:hAnsi="Calibri"/>
          <w:b/>
          <w:bCs/>
          <w:color w:val="1F2A24"/>
          <w:sz w:val="21"/>
          <w:szCs w:val="21"/>
        </w:rPr>
        <w:t xml:space="preserve">I changed phone or browser and my records are gone.</w:t>
      </w:r>
      <w:r>
        <w:rPr>
          <w:rFonts w:ascii="Calibri" w:cs="Calibri" w:eastAsia="Calibri" w:hAnsi="Calibri"/>
          <w:color w:val="1F2A24"/>
          <w:sz w:val="21"/>
          <w:szCs w:val="21"/>
        </w:rPr>
        <w:t xml:space="preserve"> Records kept on one device do not move by themselves. Use </w:t>
      </w:r>
      <w:r>
        <w:rPr>
          <w:rFonts w:ascii="Calibri" w:cs="Calibri" w:eastAsia="Calibri" w:hAnsi="Calibri"/>
          <w:b/>
          <w:bCs/>
          <w:color w:val="1F2A24"/>
          <w:sz w:val="21"/>
          <w:szCs w:val="21"/>
        </w:rPr>
        <w:t xml:space="preserve">Backup &amp; Restore</w:t>
      </w:r>
      <w:r>
        <w:rPr>
          <w:rFonts w:ascii="Calibri" w:cs="Calibri" w:eastAsia="Calibri" w:hAnsi="Calibri"/>
          <w:color w:val="1F2A24"/>
          <w:sz w:val="21"/>
          <w:szCs w:val="21"/>
        </w:rPr>
        <w:t xml:space="preserve"> to save them to a file and restore them on the other device. Records in your company account are there on any device.</w:t>
      </w:r>
    </w:p>
    <w:p>
      <w:pPr>
        <w:spacing w:after="120" w:line="290"/>
      </w:pPr>
      <w:r>
        <w:rPr>
          <w:rFonts w:ascii="Calibri" w:cs="Calibri" w:eastAsia="Calibri" w:hAnsi="Calibri"/>
          <w:b/>
          <w:bCs/>
          <w:color w:val="1F2A24"/>
          <w:sz w:val="21"/>
          <w:szCs w:val="21"/>
        </w:rPr>
        <w:t xml:space="preserve">Is my data backed up?</w:t>
      </w:r>
      <w:r>
        <w:rPr>
          <w:rFonts w:ascii="Calibri" w:cs="Calibri" w:eastAsia="Calibri" w:hAnsi="Calibri"/>
          <w:color w:val="1F2A24"/>
          <w:sz w:val="21"/>
          <w:szCs w:val="21"/>
        </w:rPr>
        <w:t xml:space="preserve"> Company information is kept on the platform's server. Information kept only in your browser is not backed up unless you make a backup file.</w:t>
      </w:r>
    </w:p>
    <w:p>
      <w:pPr>
        <w:pStyle w:val="Heading2"/>
        <w:keepNext/>
        <w:spacing w:after="140" w:before="360"/>
      </w:pPr>
      <w:bookmarkStart w:name="h_production_templates_and_the_daily_log" w:id="1"/>
      <w:r>
        <w:rPr>
          <w:rFonts w:ascii="Cambria" w:cs="Cambria" w:eastAsia="Cambria" w:hAnsi="Cambria"/>
          <w:b/>
          <w:bCs/>
          <w:color w:val="1F6B3A"/>
          <w:sz w:val="32"/>
          <w:szCs w:val="32"/>
        </w:rPr>
        <w:t xml:space="preserve">Production, templates and the daily log</w:t>
      </w:r>
      <w:bookmarkEnd w:id="1"/>
    </w:p>
    <w:p>
      <w:pPr>
        <w:spacing w:after="120" w:line="290"/>
      </w:pPr>
      <w:r>
        <w:rPr>
          <w:rFonts w:ascii="Calibri" w:cs="Calibri" w:eastAsia="Calibri" w:hAnsi="Calibri"/>
          <w:b/>
          <w:bCs/>
          <w:color w:val="1F2A24"/>
          <w:sz w:val="21"/>
          <w:szCs w:val="21"/>
        </w:rPr>
        <w:t xml:space="preserve">I picked the wrong template when I set up.</w:t>
      </w:r>
      <w:r>
        <w:rPr>
          <w:rFonts w:ascii="Calibri" w:cs="Calibri" w:eastAsia="Calibri" w:hAnsi="Calibri"/>
          <w:color w:val="1F2A24"/>
          <w:sz w:val="21"/>
          <w:szCs w:val="21"/>
        </w:rPr>
        <w:t xml:space="preserve"> Add the right enterprise from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start your cycles there, and stop using the old one (Part 2).</w:t>
      </w:r>
    </w:p>
    <w:p>
      <w:pPr>
        <w:spacing w:after="120" w:line="290"/>
      </w:pPr>
      <w:r>
        <w:rPr>
          <w:rFonts w:ascii="Calibri" w:cs="Calibri" w:eastAsia="Calibri" w:hAnsi="Calibri"/>
          <w:b/>
          <w:bCs/>
          <w:color w:val="1F2A24"/>
          <w:sz w:val="21"/>
          <w:szCs w:val="21"/>
        </w:rPr>
        <w:t xml:space="preserve">A box I expect is missing from the Daily Log.</w:t>
      </w:r>
      <w:r>
        <w:rPr>
          <w:rFonts w:ascii="Calibri" w:cs="Calibri" w:eastAsia="Calibri" w:hAnsi="Calibri"/>
          <w:color w:val="1F2A24"/>
          <w:sz w:val="21"/>
          <w:szCs w:val="21"/>
        </w:rPr>
        <w:t xml:space="preserve"> The boxes follow your template and your cycle type. Choose the correct cycle type when you start a cycle, or add the box yourself with </w:t>
      </w:r>
      <w:r>
        <w:rPr>
          <w:rFonts w:ascii="Calibri" w:cs="Calibri" w:eastAsia="Calibri" w:hAnsi="Calibri"/>
          <w:b/>
          <w:bCs/>
          <w:color w:val="1F2A24"/>
          <w:sz w:val="21"/>
          <w:szCs w:val="21"/>
        </w:rPr>
        <w:t xml:space="preserve">Customise fields</w:t>
      </w:r>
      <w:r>
        <w:rPr>
          <w:rFonts w:ascii="Calibri" w:cs="Calibri" w:eastAsia="Calibri" w:hAnsi="Calibri"/>
          <w:color w:val="1F2A24"/>
          <w:sz w:val="21"/>
          <w:szCs w:val="21"/>
        </w:rPr>
        <w:t xml:space="preserve"> (Part 2).</w:t>
      </w:r>
    </w:p>
    <w:p>
      <w:pPr>
        <w:spacing w:after="120" w:line="290"/>
      </w:pPr>
      <w:r>
        <w:rPr>
          <w:rFonts w:ascii="Calibri" w:cs="Calibri" w:eastAsia="Calibri" w:hAnsi="Calibri"/>
          <w:b/>
          <w:bCs/>
          <w:color w:val="1F2A24"/>
          <w:sz w:val="21"/>
          <w:szCs w:val="21"/>
        </w:rPr>
        <w:t xml:space="preserve">Can I change a template just for one cycle?</w:t>
      </w:r>
      <w:r>
        <w:rPr>
          <w:rFonts w:ascii="Calibri" w:cs="Calibri" w:eastAsia="Calibri" w:hAnsi="Calibri"/>
          <w:color w:val="1F2A24"/>
          <w:sz w:val="21"/>
          <w:szCs w:val="21"/>
        </w:rPr>
        <w:t xml:space="preserve"> Fields and the care guide follow the enterprise's template. Switch the enterprise to a different saved template, or save a new version. A cycle keeps the stages it was created with (Part 2).</w:t>
      </w:r>
    </w:p>
    <w:p>
      <w:pPr>
        <w:spacing w:after="120" w:line="290"/>
      </w:pPr>
      <w:r>
        <w:rPr>
          <w:rFonts w:ascii="Calibri" w:cs="Calibri" w:eastAsia="Calibri" w:hAnsi="Calibri"/>
          <w:b/>
          <w:bCs/>
          <w:color w:val="1F2A24"/>
          <w:sz w:val="21"/>
          <w:szCs w:val="21"/>
        </w:rPr>
        <w:t xml:space="preserve">The care guide says to give a vaccine on a day that does not suit me.</w:t>
      </w:r>
      <w:r>
        <w:rPr>
          <w:rFonts w:ascii="Calibri" w:cs="Calibri" w:eastAsia="Calibri" w:hAnsi="Calibri"/>
          <w:color w:val="1F2A24"/>
          <w:sz w:val="21"/>
          <w:szCs w:val="21"/>
        </w:rPr>
        <w:t xml:space="preserve"> Starter guides are typical practice. Change the day in </w:t>
      </w:r>
      <w:r>
        <w:rPr>
          <w:rFonts w:ascii="Calibri" w:cs="Calibri" w:eastAsia="Calibri" w:hAnsi="Calibri"/>
          <w:b/>
          <w:bCs/>
          <w:color w:val="1F2A24"/>
          <w:sz w:val="21"/>
          <w:szCs w:val="21"/>
        </w:rPr>
        <w:t xml:space="preserve">Set my standards</w:t>
      </w:r>
      <w:r>
        <w:rPr>
          <w:rFonts w:ascii="Calibri" w:cs="Calibri" w:eastAsia="Calibri" w:hAnsi="Calibri"/>
          <w:color w:val="1F2A24"/>
          <w:sz w:val="21"/>
          <w:szCs w:val="21"/>
        </w:rPr>
        <w:t xml:space="preserve"> and save it as your template. Confirm every medicine and dose with your vet (Part 2).</w:t>
      </w:r>
    </w:p>
    <w:p>
      <w:pPr>
        <w:spacing w:after="120" w:line="290"/>
      </w:pPr>
      <w:r>
        <w:rPr>
          <w:rFonts w:ascii="Calibri" w:cs="Calibri" w:eastAsia="Calibri" w:hAnsi="Calibri"/>
          <w:b/>
          <w:bCs/>
          <w:color w:val="1F2A24"/>
          <w:sz w:val="21"/>
          <w:szCs w:val="21"/>
        </w:rPr>
        <w:t xml:space="preserve">My spreadsheet will not import.</w:t>
      </w:r>
      <w:r>
        <w:rPr>
          <w:rFonts w:ascii="Calibri" w:cs="Calibri" w:eastAsia="Calibri" w:hAnsi="Calibri"/>
          <w:color w:val="1F2A24"/>
          <w:sz w:val="21"/>
          <w:szCs w:val="21"/>
        </w:rPr>
        <w:t xml:space="preserve"> Open the preview and read the Status column. Common causes: the date cannot be read, a number box contains text, a required box is empty, or the stage name does not match. Download the </w:t>
      </w:r>
      <w:r>
        <w:rPr>
          <w:rFonts w:ascii="Calibri" w:cs="Calibri" w:eastAsia="Calibri" w:hAnsi="Calibri"/>
          <w:b/>
          <w:bCs/>
          <w:color w:val="1F2A24"/>
          <w:sz w:val="21"/>
          <w:szCs w:val="21"/>
        </w:rPr>
        <w:t xml:space="preserve">Template</w:t>
      </w:r>
      <w:r>
        <w:rPr>
          <w:rFonts w:ascii="Calibri" w:cs="Calibri" w:eastAsia="Calibri" w:hAnsi="Calibri"/>
          <w:color w:val="1F2A24"/>
          <w:sz w:val="21"/>
          <w:szCs w:val="21"/>
        </w:rPr>
        <w:t xml:space="preserve"> button's file and copy its headings (Part 2).</w:t>
      </w:r>
    </w:p>
    <w:p>
      <w:pPr>
        <w:spacing w:after="120" w:line="290"/>
      </w:pPr>
      <w:r>
        <w:rPr>
          <w:rFonts w:ascii="Calibri" w:cs="Calibri" w:eastAsia="Calibri" w:hAnsi="Calibri"/>
          <w:b/>
          <w:bCs/>
          <w:color w:val="1F2A24"/>
          <w:sz w:val="21"/>
          <w:szCs w:val="21"/>
        </w:rPr>
        <w:t xml:space="preserve">Do I log a purchase in Production and again in Finance?</w:t>
      </w:r>
      <w:r>
        <w:rPr>
          <w:rFonts w:ascii="Calibri" w:cs="Calibri" w:eastAsia="Calibri" w:hAnsi="Calibri"/>
          <w:color w:val="1F2A24"/>
          <w:sz w:val="21"/>
          <w:szCs w:val="21"/>
        </w:rPr>
        <w:t xml:space="preserve"> No. A purchase, treatment, vaccination or sale event posts to Finance for you. Enter it once (Part 4, "How the modules talk to each other").</w:t>
      </w:r>
    </w:p>
    <w:p>
      <w:pPr>
        <w:spacing w:after="120" w:line="290"/>
      </w:pPr>
      <w:r>
        <w:rPr>
          <w:rFonts w:ascii="Calibri" w:cs="Calibri" w:eastAsia="Calibri" w:hAnsi="Calibri"/>
          <w:b/>
          <w:bCs/>
          <w:color w:val="1F2A24"/>
          <w:sz w:val="21"/>
          <w:szCs w:val="21"/>
        </w:rPr>
        <w:t xml:space="preserve">I corrected an event but Finance still shows the old amount.</w:t>
      </w:r>
      <w:r>
        <w:rPr>
          <w:rFonts w:ascii="Calibri" w:cs="Calibri" w:eastAsia="Calibri" w:hAnsi="Calibri"/>
          <w:color w:val="1F2A24"/>
          <w:sz w:val="21"/>
          <w:szCs w:val="21"/>
        </w:rPr>
        <w:t xml:space="preserve"> Editing or deleting an event does not change the Finance entry it made. Correct the entry in Finance as well.</w:t>
      </w:r>
    </w:p>
    <w:p>
      <w:pPr>
        <w:spacing w:after="120" w:line="290"/>
      </w:pPr>
      <w:r>
        <w:rPr>
          <w:rFonts w:ascii="Calibri" w:cs="Calibri" w:eastAsia="Calibri" w:hAnsi="Calibri"/>
          <w:b/>
          <w:bCs/>
          <w:color w:val="1F2A24"/>
          <w:sz w:val="21"/>
          <w:szCs w:val="21"/>
        </w:rPr>
        <w:t xml:space="preserve">I closed a cycle too early.</w:t>
      </w:r>
      <w:r>
        <w:rPr>
          <w:rFonts w:ascii="Calibri" w:cs="Calibri" w:eastAsia="Calibri" w:hAnsi="Calibri"/>
          <w:color w:val="1F2A24"/>
          <w:sz w:val="21"/>
          <w:szCs w:val="21"/>
        </w:rPr>
        <w:t xml:space="preserve"> A closed cycle cannot be reopened. Start a new cycle (Part 3).</w:t>
      </w:r>
    </w:p>
    <w:p>
      <w:pPr>
        <w:pStyle w:val="Heading2"/>
        <w:keepNext/>
        <w:spacing w:after="140" w:before="360"/>
      </w:pPr>
      <w:bookmarkStart w:name="h_stock_sales_and_money" w:id="1"/>
      <w:r>
        <w:rPr>
          <w:rFonts w:ascii="Cambria" w:cs="Cambria" w:eastAsia="Cambria" w:hAnsi="Cambria"/>
          <w:b/>
          <w:bCs/>
          <w:color w:val="1F6B3A"/>
          <w:sz w:val="32"/>
          <w:szCs w:val="32"/>
        </w:rPr>
        <w:t xml:space="preserve">Stock, sales and money</w:t>
      </w:r>
      <w:bookmarkEnd w:id="1"/>
    </w:p>
    <w:p>
      <w:pPr>
        <w:spacing w:after="120" w:line="290"/>
      </w:pPr>
      <w:r>
        <w:rPr>
          <w:rFonts w:ascii="Calibri" w:cs="Calibri" w:eastAsia="Calibri" w:hAnsi="Calibri"/>
          <w:b/>
          <w:bCs/>
          <w:color w:val="1F2A24"/>
          <w:sz w:val="21"/>
          <w:szCs w:val="21"/>
        </w:rPr>
        <w:t xml:space="preserve">My stock did not go down after I fulfilled an order.</w:t>
      </w:r>
      <w:r>
        <w:rPr>
          <w:rFonts w:ascii="Calibri" w:cs="Calibri" w:eastAsia="Calibri" w:hAnsi="Calibri"/>
          <w:color w:val="1F2A24"/>
          <w:sz w:val="21"/>
          <w:szCs w:val="21"/>
        </w:rPr>
        <w:t xml:space="preserve"> Stock is matched by name. The order line "Live broilers" only changes an item called "Live broilers" (capital letters, spaces and punctuation do not matter). Rename the item or the line so they match (Part 4).</w:t>
      </w:r>
    </w:p>
    <w:p>
      <w:pPr>
        <w:spacing w:after="120" w:line="290"/>
      </w:pPr>
      <w:r>
        <w:rPr>
          <w:rFonts w:ascii="Calibri" w:cs="Calibri" w:eastAsia="Calibri" w:hAnsi="Calibri"/>
          <w:b/>
          <w:bCs/>
          <w:color w:val="1F2A24"/>
          <w:sz w:val="21"/>
          <w:szCs w:val="21"/>
        </w:rPr>
        <w:t xml:space="preserve">A stock-out was refused.</w:t>
      </w:r>
      <w:r>
        <w:rPr>
          <w:rFonts w:ascii="Calibri" w:cs="Calibri" w:eastAsia="Calibri" w:hAnsi="Calibri"/>
          <w:color w:val="1F2A24"/>
          <w:sz w:val="21"/>
          <w:szCs w:val="21"/>
        </w:rPr>
        <w:t xml:space="preserve"> You tried to take out more than is in stock (the message says how much there is). Record the stock-in first, or correct the quantity.</w:t>
      </w:r>
    </w:p>
    <w:p>
      <w:pPr>
        <w:spacing w:after="120" w:line="290"/>
      </w:pPr>
      <w:r>
        <w:rPr>
          <w:rFonts w:ascii="Calibri" w:cs="Calibri" w:eastAsia="Calibri" w:hAnsi="Calibri"/>
          <w:b/>
          <w:bCs/>
          <w:color w:val="1F2A24"/>
          <w:sz w:val="21"/>
          <w:szCs w:val="21"/>
        </w:rPr>
        <w:t xml:space="preserve">Finance shows less income than the Sales page.</w:t>
      </w:r>
      <w:r>
        <w:rPr>
          <w:rFonts w:ascii="Calibri" w:cs="Calibri" w:eastAsia="Calibri" w:hAnsi="Calibri"/>
          <w:color w:val="1F2A24"/>
          <w:sz w:val="21"/>
          <w:szCs w:val="21"/>
        </w:rPr>
        <w:t xml:space="preserve"> Finance counts income from fulfilled orders. The Sales </w:t>
      </w:r>
      <w:r>
        <w:rPr>
          <w:rFonts w:ascii="Calibri" w:cs="Calibri" w:eastAsia="Calibri" w:hAnsi="Calibri"/>
          <w:b/>
          <w:bCs/>
          <w:color w:val="1F2A24"/>
          <w:sz w:val="21"/>
          <w:szCs w:val="21"/>
        </w:rPr>
        <w:t xml:space="preserve">Revenue</w:t>
      </w:r>
      <w:r>
        <w:rPr>
          <w:rFonts w:ascii="Calibri" w:cs="Calibri" w:eastAsia="Calibri" w:hAnsi="Calibri"/>
          <w:color w:val="1F2A24"/>
          <w:sz w:val="21"/>
          <w:szCs w:val="21"/>
        </w:rPr>
        <w:t xml:space="preserve"> tile also counts drafts and confirmed orders (Part 4).</w:t>
      </w:r>
    </w:p>
    <w:p>
      <w:pPr>
        <w:spacing w:after="120" w:line="290"/>
      </w:pPr>
      <w:r>
        <w:rPr>
          <w:rFonts w:ascii="Calibri" w:cs="Calibri" w:eastAsia="Calibri" w:hAnsi="Calibri"/>
          <w:b/>
          <w:bCs/>
          <w:color w:val="1F2A24"/>
          <w:sz w:val="21"/>
          <w:szCs w:val="21"/>
        </w:rPr>
        <w:t xml:space="preserve">A payment was refused.</w:t>
      </w:r>
      <w:r>
        <w:rPr>
          <w:rFonts w:ascii="Calibri" w:cs="Calibri" w:eastAsia="Calibri" w:hAnsi="Calibri"/>
          <w:color w:val="1F2A24"/>
          <w:sz w:val="21"/>
          <w:szCs w:val="21"/>
        </w:rPr>
        <w:t xml:space="preserve"> A payment cannot be more than the balance due, and a cancelled order takes no payments.</w:t>
      </w:r>
    </w:p>
    <w:p>
      <w:pPr>
        <w:spacing w:after="120" w:line="290"/>
      </w:pPr>
      <w:r>
        <w:rPr>
          <w:rFonts w:ascii="Calibri" w:cs="Calibri" w:eastAsia="Calibri" w:hAnsi="Calibri"/>
          <w:b/>
          <w:bCs/>
          <w:color w:val="1F2A24"/>
          <w:sz w:val="21"/>
          <w:szCs w:val="21"/>
        </w:rPr>
        <w:t xml:space="preserve">How is "overdue" decided?</w:t>
      </w:r>
      <w:r>
        <w:rPr>
          <w:rFonts w:ascii="Calibri" w:cs="Calibri" w:eastAsia="Calibri" w:hAnsi="Calibri"/>
          <w:color w:val="1F2A24"/>
          <w:sz w:val="21"/>
          <w:szCs w:val="21"/>
        </w:rPr>
        <w:t xml:space="preserve"> An order that is not fully paid and whose due date has passed shows </w:t>
      </w:r>
      <w:r>
        <w:rPr>
          <w:rFonts w:ascii="Calibri" w:cs="Calibri" w:eastAsia="Calibri" w:hAnsi="Calibri"/>
          <w:b/>
          <w:bCs/>
          <w:color w:val="1F2A24"/>
          <w:sz w:val="21"/>
          <w:szCs w:val="21"/>
        </w:rPr>
        <w:t xml:space="preserve">Overdue</w:t>
      </w:r>
      <w:r>
        <w:rPr>
          <w:rFonts w:ascii="Calibri" w:cs="Calibri" w:eastAsia="Calibri" w:hAnsi="Calibri"/>
          <w:color w:val="1F2A24"/>
          <w:sz w:val="21"/>
          <w:szCs w:val="21"/>
        </w:rPr>
        <w:t xml:space="preserve"> (Part 4).</w:t>
      </w:r>
    </w:p>
    <w:p>
      <w:pPr>
        <w:pStyle w:val="Heading2"/>
        <w:keepNext/>
        <w:spacing w:after="140" w:before="360"/>
      </w:pPr>
      <w:bookmarkStart w:name="h_vendors_and_buyers" w:id="1"/>
      <w:r>
        <w:rPr>
          <w:rFonts w:ascii="Cambria" w:cs="Cambria" w:eastAsia="Cambria" w:hAnsi="Cambria"/>
          <w:b/>
          <w:bCs/>
          <w:color w:val="1F6B3A"/>
          <w:sz w:val="32"/>
          <w:szCs w:val="32"/>
        </w:rPr>
        <w:t xml:space="preserve">Vendors and buyers</w:t>
      </w:r>
      <w:bookmarkEnd w:id="1"/>
    </w:p>
    <w:p>
      <w:pPr>
        <w:spacing w:after="120" w:line="290"/>
      </w:pPr>
      <w:r>
        <w:rPr>
          <w:rFonts w:ascii="Calibri" w:cs="Calibri" w:eastAsia="Calibri" w:hAnsi="Calibri"/>
          <w:b/>
          <w:bCs/>
          <w:color w:val="1F2A24"/>
          <w:sz w:val="21"/>
          <w:szCs w:val="21"/>
        </w:rPr>
        <w:t xml:space="preserve">A buyer contacted me but nothing appears in Orders.</w:t>
      </w:r>
      <w:r>
        <w:rPr>
          <w:rFonts w:ascii="Calibri" w:cs="Calibri" w:eastAsia="Calibri" w:hAnsi="Calibri"/>
          <w:color w:val="1F2A24"/>
          <w:sz w:val="21"/>
          <w:szCs w:val="21"/>
        </w:rPr>
        <w:t xml:space="preserve"> Orders are recorded by your staff after contact. Record the order with </w:t>
      </w:r>
      <w:r>
        <w:rPr>
          <w:rFonts w:ascii="Calibri" w:cs="Calibri" w:eastAsia="Calibri" w:hAnsi="Calibri"/>
          <w:b/>
          <w:bCs/>
          <w:color w:val="1F2A24"/>
          <w:sz w:val="21"/>
          <w:szCs w:val="21"/>
        </w:rPr>
        <w:t xml:space="preserve">New Order</w:t>
      </w:r>
      <w:r>
        <w:rPr>
          <w:rFonts w:ascii="Calibri" w:cs="Calibri" w:eastAsia="Calibri" w:hAnsi="Calibri"/>
          <w:color w:val="1F2A24"/>
          <w:sz w:val="21"/>
          <w:szCs w:val="21"/>
        </w:rPr>
        <w:t xml:space="preserve"> (Part 7).</w:t>
      </w:r>
    </w:p>
    <w:p>
      <w:pPr>
        <w:spacing w:after="120" w:line="290"/>
      </w:pPr>
      <w:r>
        <w:rPr>
          <w:rFonts w:ascii="Calibri" w:cs="Calibri" w:eastAsia="Calibri" w:hAnsi="Calibri"/>
          <w:b/>
          <w:bCs/>
          <w:color w:val="1F2A24"/>
          <w:sz w:val="21"/>
          <w:szCs w:val="21"/>
        </w:rPr>
        <w:t xml:space="preserve">I do not appear when farmers search.</w:t>
      </w:r>
      <w:r>
        <w:rPr>
          <w:rFonts w:ascii="Calibri" w:cs="Calibri" w:eastAsia="Calibri" w:hAnsi="Calibri"/>
          <w:color w:val="1F2A24"/>
          <w:sz w:val="21"/>
          <w:szCs w:val="21"/>
        </w:rPr>
        <w:t xml:space="preserve"> Complete your </w:t>
      </w:r>
      <w:r>
        <w:rPr>
          <w:rFonts w:ascii="Calibri" w:cs="Calibri" w:eastAsia="Calibri" w:hAnsi="Calibri"/>
          <w:b/>
          <w:bCs/>
          <w:color w:val="1F2A24"/>
          <w:sz w:val="21"/>
          <w:szCs w:val="21"/>
        </w:rPr>
        <w:t xml:space="preserve">Marketplace</w:t>
      </w:r>
      <w:r>
        <w:rPr>
          <w:rFonts w:ascii="Calibri" w:cs="Calibri" w:eastAsia="Calibri" w:hAnsi="Calibri"/>
          <w:color w:val="1F2A24"/>
          <w:sz w:val="21"/>
          <w:szCs w:val="21"/>
        </w:rPr>
        <w:t xml:space="preserve"> tab (name, description, district, services, certificates) and keep your services up to date. "Verified" appears only after a platform administrator checks your certificates (Part 6).</w:t>
      </w:r>
    </w:p>
    <w:p>
      <w:pPr>
        <w:spacing w:after="120" w:line="290"/>
      </w:pPr>
      <w:r>
        <w:rPr>
          <w:rFonts w:ascii="Calibri" w:cs="Calibri" w:eastAsia="Calibri" w:hAnsi="Calibri"/>
          <w:b/>
          <w:bCs/>
          <w:color w:val="1F2A24"/>
          <w:sz w:val="21"/>
          <w:szCs w:val="21"/>
        </w:rPr>
        <w:t xml:space="preserve">I pressed Order on the buyer dashboard and nothing opened.</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Order</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Enquire</w:t>
      </w:r>
      <w:r>
        <w:rPr>
          <w:rFonts w:ascii="Calibri" w:cs="Calibri" w:eastAsia="Calibri" w:hAnsi="Calibri"/>
          <w:color w:val="1F2A24"/>
          <w:sz w:val="21"/>
          <w:szCs w:val="21"/>
        </w:rPr>
        <w:t xml:space="preserve"> buttons are not connected yet. Phone the seller (Appendix F).</w:t>
      </w:r>
    </w:p>
    <w:p>
      <w:pPr>
        <w:pStyle w:val="Heading2"/>
        <w:keepNext/>
        <w:spacing w:after="140" w:before="360"/>
      </w:pPr>
      <w:bookmarkStart w:name="h_government_extension_and_partners" w:id="1"/>
      <w:r>
        <w:rPr>
          <w:rFonts w:ascii="Cambria" w:cs="Cambria" w:eastAsia="Cambria" w:hAnsi="Cambria"/>
          <w:b/>
          <w:bCs/>
          <w:color w:val="1F6B3A"/>
          <w:sz w:val="32"/>
          <w:szCs w:val="32"/>
        </w:rPr>
        <w:t xml:space="preserve">Government, extension and partners</w:t>
      </w:r>
      <w:bookmarkEnd w:id="1"/>
    </w:p>
    <w:p>
      <w:pPr>
        <w:spacing w:after="120" w:line="290"/>
      </w:pPr>
      <w:r>
        <w:rPr>
          <w:rFonts w:ascii="Calibri" w:cs="Calibri" w:eastAsia="Calibri" w:hAnsi="Calibri"/>
          <w:b/>
          <w:bCs/>
          <w:color w:val="1F2A24"/>
          <w:sz w:val="21"/>
          <w:szCs w:val="21"/>
        </w:rPr>
        <w:t xml:space="preserve">The government dashboard shows few farms.</w:t>
      </w:r>
      <w:r>
        <w:rPr>
          <w:rFonts w:ascii="Calibri" w:cs="Calibri" w:eastAsia="Calibri" w:hAnsi="Calibri"/>
          <w:color w:val="1F2A24"/>
          <w:sz w:val="21"/>
          <w:szCs w:val="21"/>
        </w:rPr>
        <w:t xml:space="preserve"> Only farms that have switched on data sharing are counted in the detailed figures. Ask farms to tick the consent box in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(Part 1; Part 8).</w:t>
      </w:r>
    </w:p>
    <w:p>
      <w:pPr>
        <w:spacing w:after="120" w:line="290"/>
      </w:pPr>
      <w:r>
        <w:rPr>
          <w:rFonts w:ascii="Calibri" w:cs="Calibri" w:eastAsia="Calibri" w:hAnsi="Calibri"/>
          <w:b/>
          <w:bCs/>
          <w:color w:val="1F2A24"/>
          <w:sz w:val="21"/>
          <w:szCs w:val="21"/>
        </w:rPr>
        <w:t xml:space="preserve">An officer cannot see a farm.</w:t>
      </w:r>
      <w:r>
        <w:rPr>
          <w:rFonts w:ascii="Calibri" w:cs="Calibri" w:eastAsia="Calibri" w:hAnsi="Calibri"/>
          <w:color w:val="1F2A24"/>
          <w:sz w:val="21"/>
          <w:szCs w:val="21"/>
        </w:rPr>
        <w:t xml:space="preserve"> The farm must have given consent and be in the officer's area or caseload.</w:t>
      </w:r>
    </w:p>
    <w:p>
      <w:pPr>
        <w:spacing w:after="120" w:line="290"/>
      </w:pPr>
      <w:r>
        <w:rPr>
          <w:rFonts w:ascii="Calibri" w:cs="Calibri" w:eastAsia="Calibri" w:hAnsi="Calibri"/>
          <w:b/>
          <w:bCs/>
          <w:color w:val="1F2A24"/>
          <w:sz w:val="21"/>
          <w:szCs w:val="21"/>
        </w:rPr>
        <w:t xml:space="preserve">I cannot add a reading to the results framework.</w:t>
      </w:r>
      <w:r>
        <w:rPr>
          <w:rFonts w:ascii="Calibri" w:cs="Calibri" w:eastAsia="Calibri" w:hAnsi="Calibri"/>
          <w:color w:val="1F2A24"/>
          <w:sz w:val="21"/>
          <w:szCs w:val="21"/>
        </w:rPr>
        <w:t xml:space="preserve"> The </w:t>
      </w:r>
      <w:r>
        <w:rPr>
          <w:rFonts w:ascii="Calibri" w:cs="Calibri" w:eastAsia="Calibri" w:hAnsi="Calibri"/>
          <w:b/>
          <w:bCs/>
          <w:color w:val="1F2A24"/>
          <w:sz w:val="21"/>
          <w:szCs w:val="21"/>
        </w:rPr>
        <w:t xml:space="preserve">+ Reading</w:t>
      </w:r>
      <w:r>
        <w:rPr>
          <w:rFonts w:ascii="Calibri" w:cs="Calibri" w:eastAsia="Calibri" w:hAnsi="Calibri"/>
          <w:color w:val="1F2A24"/>
          <w:sz w:val="21"/>
          <w:szCs w:val="21"/>
        </w:rPr>
        <w:t xml:space="preserve"> button needs permission to edit Programmes. Ask your administrator (Part 8).</w:t>
      </w:r>
    </w:p>
    <w:p>
      <w:pPr>
        <w:pStyle w:val="Heading2"/>
        <w:keepNext/>
        <w:spacing w:after="140" w:before="360"/>
      </w:pPr>
      <w:bookmarkStart w:name="h_good_habits" w:id="1"/>
      <w:r>
        <w:rPr>
          <w:rFonts w:ascii="Cambria" w:cs="Cambria" w:eastAsia="Cambria" w:hAnsi="Cambria"/>
          <w:b/>
          <w:bCs/>
          <w:color w:val="1F6B3A"/>
          <w:sz w:val="32"/>
          <w:szCs w:val="32"/>
        </w:rPr>
        <w:t xml:space="preserve">Good habits</w:t>
      </w:r>
      <w:bookmarkEnd w:id="1"/>
    </w:p>
    <w:p>
      <w:pPr>
        <w:pStyle w:val="ListParagraph"/>
        <w:numPr>
          <w:ilvl w:val="0"/>
          <w:numId w:val="2"/>
        </w:numPr>
        <w:spacing w:after="60" w:line="280"/>
      </w:pPr>
      <w:r>
        <w:rPr>
          <w:rFonts w:ascii="Calibri" w:cs="Calibri" w:eastAsia="Calibri" w:hAnsi="Calibri"/>
          <w:color w:val="1F2A24"/>
          <w:sz w:val="21"/>
          <w:szCs w:val="21"/>
        </w:rPr>
        <w:t xml:space="preserve">Enter each fact once, in the place that matches the job. Let the platform post it everywhere else.</w:t>
      </w:r>
    </w:p>
    <w:p>
      <w:pPr>
        <w:pStyle w:val="ListParagraph"/>
        <w:numPr>
          <w:ilvl w:val="0"/>
          <w:numId w:val="2"/>
        </w:numPr>
        <w:spacing w:after="60" w:line="280"/>
      </w:pPr>
      <w:r>
        <w:rPr>
          <w:rFonts w:ascii="Calibri" w:cs="Calibri" w:eastAsia="Calibri" w:hAnsi="Calibri"/>
          <w:color w:val="1F2A24"/>
          <w:sz w:val="21"/>
          <w:szCs w:val="21"/>
        </w:rPr>
        <w:t xml:space="preserve">Record daily, even if only a few boxes.</w:t>
      </w:r>
    </w:p>
    <w:p>
      <w:pPr>
        <w:pStyle w:val="ListParagraph"/>
        <w:numPr>
          <w:ilvl w:val="0"/>
          <w:numId w:val="2"/>
        </w:numPr>
        <w:spacing w:after="60" w:line="280"/>
      </w:pPr>
      <w:r>
        <w:rPr>
          <w:rFonts w:ascii="Calibri" w:cs="Calibri" w:eastAsia="Calibri" w:hAnsi="Calibri"/>
          <w:color w:val="1F2A24"/>
          <w:sz w:val="21"/>
          <w:szCs w:val="21"/>
        </w:rPr>
        <w:t xml:space="preserve">Review the starter care guide for each enterprise before you rely on it, and save your own version.</w:t>
      </w:r>
    </w:p>
    <w:p>
      <w:pPr>
        <w:pStyle w:val="ListParagraph"/>
        <w:numPr>
          <w:ilvl w:val="0"/>
          <w:numId w:val="2"/>
        </w:numPr>
        <w:spacing w:after="60" w:line="280"/>
      </w:pPr>
      <w:r>
        <w:rPr>
          <w:rFonts w:ascii="Calibri" w:cs="Calibri" w:eastAsia="Calibri" w:hAnsi="Calibri"/>
          <w:color w:val="1F2A24"/>
          <w:sz w:val="21"/>
          <w:szCs w:val="21"/>
        </w:rPr>
        <w:t xml:space="preserve">Make a backup file from </w:t>
      </w:r>
      <w:r>
        <w:rPr>
          <w:rFonts w:ascii="Calibri" w:cs="Calibri" w:eastAsia="Calibri" w:hAnsi="Calibri"/>
          <w:b/>
          <w:bCs/>
          <w:color w:val="1F2A24"/>
          <w:sz w:val="21"/>
          <w:szCs w:val="21"/>
        </w:rPr>
        <w:t xml:space="preserve">Backup &amp; Restore</w:t>
      </w:r>
      <w:r>
        <w:rPr>
          <w:rFonts w:ascii="Calibri" w:cs="Calibri" w:eastAsia="Calibri" w:hAnsi="Calibri"/>
          <w:color w:val="1F2A24"/>
          <w:sz w:val="21"/>
          <w:szCs w:val="21"/>
        </w:rPr>
        <w:t xml:space="preserve"> regularly if you use pages that are saved on one device.</w:t>
      </w:r>
    </w:p>
    <w:p>
      <w:pPr>
        <w:pStyle w:val="ListParagraph"/>
        <w:numPr>
          <w:ilvl w:val="0"/>
          <w:numId w:val="2"/>
        </w:numPr>
        <w:spacing w:after="60" w:line="280"/>
      </w:pPr>
      <w:r>
        <w:rPr>
          <w:rFonts w:ascii="Calibri" w:cs="Calibri" w:eastAsia="Calibri" w:hAnsi="Calibri"/>
          <w:color w:val="1F2A24"/>
          <w:sz w:val="21"/>
          <w:szCs w:val="21"/>
        </w:rPr>
        <w:t xml:space="preserve">Keep your own sign-in private. Give each colleague their own account under </w:t>
      </w:r>
      <w:r>
        <w:rPr>
          <w:rFonts w:ascii="Calibri" w:cs="Calibri" w:eastAsia="Calibri" w:hAnsi="Calibri"/>
          <w:b/>
          <w:bCs/>
          <w:color w:val="1F2A24"/>
          <w:sz w:val="21"/>
          <w:szCs w:val="21"/>
        </w:rPr>
        <w:t xml:space="preserve">Team &amp; Permissions</w:t>
      </w:r>
      <w:r>
        <w:rPr>
          <w:rFonts w:ascii="Calibri" w:cs="Calibri" w:eastAsia="Calibri" w:hAnsi="Calibri"/>
          <w:color w:val="1F2A24"/>
          <w:sz w:val="21"/>
          <w:szCs w:val="21"/>
        </w:rPr>
        <w:t xml:space="preserve">.</w:t>
      </w:r>
    </w:p>
    <w:p>
      <w:pPr>
        <w:spacing w:after="60"/>
      </w:pPr>
    </w:p>
    <w:p>
      <w:pPr>
        <w:pStyle w:val="Heading1"/>
        <w:keepNext/>
        <w:pageBreakBefore/>
        <w:pBdr>
          <w:bottom w:val="single" w:color="B9CDBF" w:sz="12" w:space="6"/>
        </w:pBdr>
        <w:spacing w:after="200" w:before="0"/>
      </w:pPr>
      <w:bookmarkStart w:name="h_appendix_i_first_week_checklists" w:id="1"/>
      <w:r>
        <w:rPr>
          <w:rFonts w:ascii="Cambria" w:cs="Cambria" w:eastAsia="Cambria" w:hAnsi="Cambria"/>
          <w:b/>
          <w:bCs/>
          <w:color w:val="0F3D24"/>
          <w:sz w:val="44"/>
          <w:szCs w:val="44"/>
        </w:rPr>
        <w:t xml:space="preserve">Appendix I — First-Week Checklists</w:t>
      </w:r>
      <w:bookmarkEnd w:id="1"/>
    </w:p>
    <w:p>
      <w:pPr>
        <w:spacing w:after="120" w:line="290"/>
      </w:pPr>
      <w:r>
        <w:rPr>
          <w:rFonts w:ascii="Calibri" w:cs="Calibri" w:eastAsia="Calibri" w:hAnsi="Calibri"/>
          <w:color w:val="1F2A24"/>
          <w:sz w:val="21"/>
          <w:szCs w:val="21"/>
        </w:rPr>
        <w:t xml:space="preserve">Tick these off in your first week. Each line points to where the steps are explained.</w:t>
      </w:r>
    </w:p>
    <w:p>
      <w:pPr>
        <w:pStyle w:val="Heading2"/>
        <w:keepNext/>
        <w:spacing w:after="140" w:before="360"/>
      </w:pPr>
      <w:bookmarkStart w:name="h_farm_or_cooperative_owner" w:id="1"/>
      <w:r>
        <w:rPr>
          <w:rFonts w:ascii="Cambria" w:cs="Cambria" w:eastAsia="Cambria" w:hAnsi="Cambria"/>
          <w:b/>
          <w:bCs/>
          <w:color w:val="1F6B3A"/>
          <w:sz w:val="32"/>
          <w:szCs w:val="32"/>
        </w:rPr>
        <w:t xml:space="preserve">Farm or cooperative owner</w:t>
      </w:r>
      <w:bookmarkEnd w:id="1"/>
    </w:p>
    <w:p>
      <w:pPr>
        <w:spacing w:after="120" w:line="290"/>
      </w:pPr>
      <w:r>
        <w:rPr>
          <w:rFonts w:ascii="Calibri" w:cs="Calibri" w:eastAsia="Calibri" w:hAnsi="Calibri"/>
          <w:b/>
          <w:bCs/>
          <w:color w:val="1F2A24"/>
          <w:sz w:val="21"/>
          <w:szCs w:val="21"/>
        </w:rPr>
        <w:t xml:space="preserve">Day 1</w:t>
      </w:r>
    </w:p>
    <w:p>
      <w:pPr>
        <w:pStyle w:val="ListParagraph"/>
        <w:numPr>
          <w:ilvl w:val="0"/>
          <w:numId w:val="2"/>
        </w:numPr>
        <w:spacing w:after="60" w:line="280"/>
      </w:pPr>
      <w:r>
        <w:rPr>
          <w:rFonts w:ascii="Calibri" w:cs="Calibri" w:eastAsia="Calibri" w:hAnsi="Calibri"/>
          <w:color w:val="1F2A24"/>
          <w:sz w:val="21"/>
          <w:szCs w:val="21"/>
        </w:rPr>
        <w:t xml:space="preserve">Register a </w:t>
      </w:r>
      <w:r>
        <w:rPr>
          <w:rFonts w:ascii="Calibri" w:cs="Calibri" w:eastAsia="Calibri" w:hAnsi="Calibri"/>
          <w:b/>
          <w:bCs/>
          <w:color w:val="1F2A24"/>
          <w:sz w:val="21"/>
          <w:szCs w:val="21"/>
        </w:rPr>
        <w:t xml:space="preserve">Farm / Business</w:t>
      </w:r>
      <w:r>
        <w:rPr>
          <w:rFonts w:ascii="Calibri" w:cs="Calibri" w:eastAsia="Calibri" w:hAnsi="Calibri"/>
          <w:color w:val="1F2A24"/>
          <w:sz w:val="21"/>
          <w:szCs w:val="21"/>
        </w:rPr>
        <w:t xml:space="preserve"> account and sign in (Part 1).</w:t>
      </w:r>
    </w:p>
    <w:p>
      <w:pPr>
        <w:pStyle w:val="ListParagraph"/>
        <w:numPr>
          <w:ilvl w:val="0"/>
          <w:numId w:val="2"/>
        </w:numPr>
        <w:spacing w:after="60" w:line="280"/>
      </w:pPr>
      <w:r>
        <w:rPr>
          <w:rFonts w:ascii="Calibri" w:cs="Calibri" w:eastAsia="Calibri" w:hAnsi="Calibri"/>
          <w:color w:val="1F2A24"/>
          <w:sz w:val="21"/>
          <w:szCs w:val="21"/>
        </w:rPr>
        <w:t xml:space="preserve">Finish the set-up wizard: choose </w:t>
      </w:r>
      <w:r>
        <w:rPr>
          <w:rFonts w:ascii="Calibri" w:cs="Calibri" w:eastAsia="Calibri" w:hAnsi="Calibri"/>
          <w:b/>
          <w:bCs/>
          <w:color w:val="1F2A24"/>
          <w:sz w:val="21"/>
          <w:szCs w:val="21"/>
        </w:rPr>
        <w:t xml:space="preserve">Farmer / Farm</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Cooperative</w:t>
      </w:r>
      <w:r>
        <w:rPr>
          <w:rFonts w:ascii="Calibri" w:cs="Calibri" w:eastAsia="Calibri" w:hAnsi="Calibri"/>
          <w:color w:val="1F2A24"/>
          <w:sz w:val="21"/>
          <w:szCs w:val="21"/>
        </w:rPr>
        <w:t xml:space="preserve">, name the business, choose categories, add one enterprise from a template and press </w:t>
      </w:r>
      <w:r>
        <w:rPr>
          <w:rFonts w:ascii="Calibri" w:cs="Calibri" w:eastAsia="Calibri" w:hAnsi="Calibri"/>
          <w:b/>
          <w:bCs/>
          <w:color w:val="1F2A24"/>
          <w:sz w:val="21"/>
          <w:szCs w:val="21"/>
        </w:rPr>
        <w:t xml:space="preserve">Finish setup</w:t>
      </w:r>
      <w:r>
        <w:rPr>
          <w:rFonts w:ascii="Calibri" w:cs="Calibri" w:eastAsia="Calibri" w:hAnsi="Calibri"/>
          <w:color w:val="1F2A24"/>
          <w:sz w:val="21"/>
          <w:szCs w:val="21"/>
        </w:rPr>
        <w:t xml:space="preserve"> (Part 1).</w:t>
      </w:r>
    </w:p>
    <w:p>
      <w:pPr>
        <w:pStyle w:val="ListParagraph"/>
        <w:numPr>
          <w:ilvl w:val="0"/>
          <w:numId w:val="2"/>
        </w:numPr>
        <w:spacing w:after="6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Team &amp; Permissions</w:t>
      </w:r>
      <w:r>
        <w:rPr>
          <w:rFonts w:ascii="Calibri" w:cs="Calibri" w:eastAsia="Calibri" w:hAnsi="Calibri"/>
          <w:color w:val="1F2A24"/>
          <w:sz w:val="21"/>
          <w:szCs w:val="21"/>
        </w:rPr>
        <w:t xml:space="preserve"> and add your key people with the right roles. Do this after the wizard (Part 1).</w:t>
      </w:r>
    </w:p>
    <w:p>
      <w:pPr>
        <w:pStyle w:val="ListParagraph"/>
        <w:numPr>
          <w:ilvl w:val="0"/>
          <w:numId w:val="2"/>
        </w:numPr>
        <w:spacing w:after="6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and check your business details and the approval workflow (Part 1).</w:t>
      </w:r>
    </w:p>
    <w:p>
      <w:pPr>
        <w:spacing w:after="60"/>
      </w:pPr>
    </w:p>
    <w:p>
      <w:pPr>
        <w:spacing w:after="120" w:line="290"/>
      </w:pPr>
      <w:r>
        <w:rPr>
          <w:rFonts w:ascii="Calibri" w:cs="Calibri" w:eastAsia="Calibri" w:hAnsi="Calibri"/>
          <w:b/>
          <w:bCs/>
          <w:color w:val="1F2A24"/>
          <w:sz w:val="21"/>
          <w:szCs w:val="21"/>
        </w:rPr>
        <w:t xml:space="preserve">Day 2</w:t>
      </w:r>
    </w:p>
    <w:p>
      <w:pPr>
        <w:pStyle w:val="ListParagraph"/>
        <w:numPr>
          <w:ilvl w:val="0"/>
          <w:numId w:val="2"/>
        </w:numPr>
        <w:spacing w:after="6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Production</w:t>
      </w:r>
      <w:r>
        <w:rPr>
          <w:rFonts w:ascii="Calibri" w:cs="Calibri" w:eastAsia="Calibri" w:hAnsi="Calibri"/>
          <w:color w:val="1F2A24"/>
          <w:sz w:val="21"/>
          <w:szCs w:val="21"/>
        </w:rPr>
        <w:t xml:space="preserve"> and start your first cycle from the enterprise: choose the cycle type, enter the numbers, name it (Part 2; Part 3).</w:t>
      </w:r>
    </w:p>
    <w:p>
      <w:pPr>
        <w:pStyle w:val="ListParagraph"/>
        <w:numPr>
          <w:ilvl w:val="0"/>
          <w:numId w:val="2"/>
        </w:numPr>
        <w:spacing w:after="60" w:line="280"/>
      </w:pPr>
      <w:r>
        <w:rPr>
          <w:rFonts w:ascii="Calibri" w:cs="Calibri" w:eastAsia="Calibri" w:hAnsi="Calibri"/>
          <w:color w:val="1F2A24"/>
          <w:sz w:val="21"/>
          <w:szCs w:val="21"/>
        </w:rPr>
        <w:t xml:space="preserve">Open the </w:t>
      </w:r>
      <w:r>
        <w:rPr>
          <w:rFonts w:ascii="Calibri" w:cs="Calibri" w:eastAsia="Calibri" w:hAnsi="Calibri"/>
          <w:b/>
          <w:bCs/>
          <w:color w:val="1F2A24"/>
          <w:sz w:val="21"/>
          <w:szCs w:val="21"/>
        </w:rPr>
        <w:t xml:space="preserve">Care Plan</w:t>
      </w:r>
      <w:r>
        <w:rPr>
          <w:rFonts w:ascii="Calibri" w:cs="Calibri" w:eastAsia="Calibri" w:hAnsi="Calibri"/>
          <w:color w:val="1F2A24"/>
          <w:sz w:val="21"/>
          <w:szCs w:val="21"/>
        </w:rPr>
        <w:t xml:space="preserve"> tab. Read the starter guide with your vet or extension officer. Use </w:t>
      </w:r>
      <w:r>
        <w:rPr>
          <w:rFonts w:ascii="Calibri" w:cs="Calibri" w:eastAsia="Calibri" w:hAnsi="Calibri"/>
          <w:b/>
          <w:bCs/>
          <w:color w:val="1F2A24"/>
          <w:sz w:val="21"/>
          <w:szCs w:val="21"/>
        </w:rPr>
        <w:t xml:space="preserve">Set my standards</w:t>
      </w:r>
      <w:r>
        <w:rPr>
          <w:rFonts w:ascii="Calibri" w:cs="Calibri" w:eastAsia="Calibri" w:hAnsi="Calibri"/>
          <w:color w:val="1F2A24"/>
          <w:sz w:val="21"/>
          <w:szCs w:val="21"/>
        </w:rPr>
        <w:t xml:space="preserve"> to change it and save it as your own template (Part 2).</w:t>
      </w:r>
    </w:p>
    <w:p>
      <w:pPr>
        <w:pStyle w:val="ListParagraph"/>
        <w:numPr>
          <w:ilvl w:val="0"/>
          <w:numId w:val="2"/>
        </w:numPr>
        <w:spacing w:after="60" w:line="280"/>
      </w:pPr>
      <w:r>
        <w:rPr>
          <w:rFonts w:ascii="Calibri" w:cs="Calibri" w:eastAsia="Calibri" w:hAnsi="Calibri"/>
          <w:color w:val="1F2A24"/>
          <w:sz w:val="21"/>
          <w:szCs w:val="21"/>
        </w:rPr>
        <w:t xml:space="preserve">Open the </w:t>
      </w:r>
      <w:r>
        <w:rPr>
          <w:rFonts w:ascii="Calibri" w:cs="Calibri" w:eastAsia="Calibri" w:hAnsi="Calibri"/>
          <w:b/>
          <w:bCs/>
          <w:color w:val="1F2A24"/>
          <w:sz w:val="21"/>
          <w:szCs w:val="21"/>
        </w:rPr>
        <w:t xml:space="preserve">Daily Log</w:t>
      </w:r>
      <w:r>
        <w:rPr>
          <w:rFonts w:ascii="Calibri" w:cs="Calibri" w:eastAsia="Calibri" w:hAnsi="Calibri"/>
          <w:color w:val="1F2A24"/>
          <w:sz w:val="21"/>
          <w:szCs w:val="21"/>
        </w:rPr>
        <w:t xml:space="preserve"> and use </w:t>
      </w:r>
      <w:r>
        <w:rPr>
          <w:rFonts w:ascii="Calibri" w:cs="Calibri" w:eastAsia="Calibri" w:hAnsi="Calibri"/>
          <w:b/>
          <w:bCs/>
          <w:color w:val="1F2A24"/>
          <w:sz w:val="21"/>
          <w:szCs w:val="21"/>
        </w:rPr>
        <w:t xml:space="preserve">Customise fields</w:t>
      </w:r>
      <w:r>
        <w:rPr>
          <w:rFonts w:ascii="Calibri" w:cs="Calibri" w:eastAsia="Calibri" w:hAnsi="Calibri"/>
          <w:color w:val="1F2A24"/>
          <w:sz w:val="21"/>
          <w:szCs w:val="21"/>
        </w:rPr>
        <w:t xml:space="preserve"> to add the boxes you really want, such as feed brand (Part 2).</w:t>
      </w:r>
    </w:p>
    <w:p>
      <w:pPr>
        <w:spacing w:after="60"/>
      </w:pPr>
    </w:p>
    <w:p>
      <w:pPr>
        <w:spacing w:after="120" w:line="290"/>
      </w:pPr>
      <w:r>
        <w:rPr>
          <w:rFonts w:ascii="Calibri" w:cs="Calibri" w:eastAsia="Calibri" w:hAnsi="Calibri"/>
          <w:b/>
          <w:bCs/>
          <w:color w:val="1F2A24"/>
          <w:sz w:val="21"/>
          <w:szCs w:val="21"/>
        </w:rPr>
        <w:t xml:space="preserve">Days 3 to 7</w:t>
      </w:r>
    </w:p>
    <w:p>
      <w:pPr>
        <w:pStyle w:val="ListParagraph"/>
        <w:numPr>
          <w:ilvl w:val="0"/>
          <w:numId w:val="2"/>
        </w:numPr>
        <w:spacing w:after="60" w:line="280"/>
      </w:pPr>
      <w:r>
        <w:rPr>
          <w:rFonts w:ascii="Calibri" w:cs="Calibri" w:eastAsia="Calibri" w:hAnsi="Calibri"/>
          <w:color w:val="1F2A24"/>
          <w:sz w:val="21"/>
          <w:szCs w:val="21"/>
        </w:rPr>
        <w:t xml:space="preserve">Record the </w:t>
      </w:r>
      <w:r>
        <w:rPr>
          <w:rFonts w:ascii="Calibri" w:cs="Calibri" w:eastAsia="Calibri" w:hAnsi="Calibri"/>
          <w:b/>
          <w:bCs/>
          <w:color w:val="1F2A24"/>
          <w:sz w:val="21"/>
          <w:szCs w:val="21"/>
        </w:rPr>
        <w:t xml:space="preserve">Daily Log</w:t>
      </w:r>
      <w:r>
        <w:rPr>
          <w:rFonts w:ascii="Calibri" w:cs="Calibri" w:eastAsia="Calibri" w:hAnsi="Calibri"/>
          <w:color w:val="1F2A24"/>
          <w:sz w:val="21"/>
          <w:szCs w:val="21"/>
        </w:rPr>
        <w:t xml:space="preserve"> every day and tick off the </w:t>
      </w:r>
      <w:r>
        <w:rPr>
          <w:rFonts w:ascii="Calibri" w:cs="Calibri" w:eastAsia="Calibri" w:hAnsi="Calibri"/>
          <w:b/>
          <w:bCs/>
          <w:color w:val="1F2A24"/>
          <w:sz w:val="21"/>
          <w:szCs w:val="21"/>
        </w:rPr>
        <w:t xml:space="preserve">Care Plan</w:t>
      </w:r>
      <w:r>
        <w:rPr>
          <w:rFonts w:ascii="Calibri" w:cs="Calibri" w:eastAsia="Calibri" w:hAnsi="Calibri"/>
          <w:color w:val="1F2A24"/>
          <w:sz w:val="21"/>
          <w:szCs w:val="21"/>
        </w:rPr>
        <w:t xml:space="preserve"> items (Part 2).</w:t>
      </w:r>
    </w:p>
    <w:p>
      <w:pPr>
        <w:pStyle w:val="ListParagraph"/>
        <w:numPr>
          <w:ilvl w:val="0"/>
          <w:numId w:val="2"/>
        </w:numPr>
        <w:spacing w:after="60" w:line="280"/>
      </w:pPr>
      <w:r>
        <w:rPr>
          <w:rFonts w:ascii="Calibri" w:cs="Calibri" w:eastAsia="Calibri" w:hAnsi="Calibri"/>
          <w:color w:val="1F2A24"/>
          <w:sz w:val="21"/>
          <w:szCs w:val="21"/>
        </w:rPr>
        <w:t xml:space="preserve">Log events as they happen: purchases, treatments, vaccinations, mortality, harvest, sales (Part 3).</w:t>
      </w:r>
    </w:p>
    <w:p>
      <w:pPr>
        <w:pStyle w:val="ListParagraph"/>
        <w:numPr>
          <w:ilvl w:val="0"/>
          <w:numId w:val="2"/>
        </w:numPr>
        <w:spacing w:after="60" w:line="280"/>
      </w:pPr>
      <w:r>
        <w:rPr>
          <w:rFonts w:ascii="Calibri" w:cs="Calibri" w:eastAsia="Calibri" w:hAnsi="Calibri"/>
          <w:color w:val="1F2A24"/>
          <w:sz w:val="21"/>
          <w:szCs w:val="21"/>
        </w:rPr>
        <w:t xml:space="preserve">Add your stock items in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with minimum levels (Part 4).</w:t>
      </w:r>
    </w:p>
    <w:p>
      <w:pPr>
        <w:pStyle w:val="ListParagraph"/>
        <w:numPr>
          <w:ilvl w:val="0"/>
          <w:numId w:val="2"/>
        </w:numPr>
        <w:spacing w:after="60" w:line="280"/>
      </w:pPr>
      <w:r>
        <w:rPr>
          <w:rFonts w:ascii="Calibri" w:cs="Calibri" w:eastAsia="Calibri" w:hAnsi="Calibri"/>
          <w:color w:val="1F2A24"/>
          <w:sz w:val="21"/>
          <w:szCs w:val="21"/>
        </w:rPr>
        <w:t xml:space="preserve">Add customers in </w:t>
      </w:r>
      <w:r>
        <w:rPr>
          <w:rFonts w:ascii="Calibri" w:cs="Calibri" w:eastAsia="Calibri" w:hAnsi="Calibri"/>
          <w:b/>
          <w:bCs/>
          <w:color w:val="1F2A24"/>
          <w:sz w:val="21"/>
          <w:szCs w:val="21"/>
        </w:rPr>
        <w:t xml:space="preserve">Sales</w:t>
      </w:r>
      <w:r>
        <w:rPr>
          <w:rFonts w:ascii="Calibri" w:cs="Calibri" w:eastAsia="Calibri" w:hAnsi="Calibri"/>
          <w:color w:val="1F2A24"/>
          <w:sz w:val="21"/>
          <w:szCs w:val="21"/>
        </w:rPr>
        <w:t xml:space="preserve"> and record your first order (Part 4).</w:t>
      </w:r>
    </w:p>
    <w:p>
      <w:pPr>
        <w:pStyle w:val="ListParagraph"/>
        <w:numPr>
          <w:ilvl w:val="0"/>
          <w:numId w:val="2"/>
        </w:numPr>
        <w:spacing w:after="60" w:line="280"/>
      </w:pPr>
      <w:r>
        <w:rPr>
          <w:rFonts w:ascii="Calibri" w:cs="Calibri" w:eastAsia="Calibri" w:hAnsi="Calibri"/>
          <w:color w:val="1F2A24"/>
          <w:sz w:val="21"/>
          <w:szCs w:val="21"/>
        </w:rPr>
        <w:t xml:space="preserve">Look at </w:t>
      </w:r>
      <w:r>
        <w:rPr>
          <w:rFonts w:ascii="Calibri" w:cs="Calibri" w:eastAsia="Calibri" w:hAnsi="Calibri"/>
          <w:b/>
          <w:bCs/>
          <w:color w:val="1F2A24"/>
          <w:sz w:val="21"/>
          <w:szCs w:val="21"/>
        </w:rPr>
        <w:t xml:space="preserve">Finance</w:t>
      </w:r>
      <w:r>
        <w:rPr>
          <w:rFonts w:ascii="Calibri" w:cs="Calibri" w:eastAsia="Calibri" w:hAnsi="Calibri"/>
          <w:color w:val="1F2A24"/>
          <w:sz w:val="21"/>
          <w:szCs w:val="21"/>
        </w:rPr>
        <w:t xml:space="preserve"> and the </w:t>
      </w:r>
      <w:r>
        <w:rPr>
          <w:rFonts w:ascii="Calibri" w:cs="Calibri" w:eastAsia="Calibri" w:hAnsi="Calibri"/>
          <w:b/>
          <w:bCs/>
          <w:color w:val="1F2A24"/>
          <w:sz w:val="21"/>
          <w:szCs w:val="21"/>
        </w:rPr>
        <w:t xml:space="preserve">Dashboard</w:t>
      </w:r>
      <w:r>
        <w:rPr>
          <w:rFonts w:ascii="Calibri" w:cs="Calibri" w:eastAsia="Calibri" w:hAnsi="Calibri"/>
          <w:color w:val="1F2A24"/>
          <w:sz w:val="21"/>
          <w:szCs w:val="21"/>
        </w:rPr>
        <w:t xml:space="preserve">. Check that the automatic entries look right (Part 4).</w:t>
      </w:r>
    </w:p>
    <w:p>
      <w:pPr>
        <w:pStyle w:val="ListParagraph"/>
        <w:numPr>
          <w:ilvl w:val="0"/>
          <w:numId w:val="2"/>
        </w:numPr>
        <w:spacing w:after="60" w:line="280"/>
      </w:pPr>
      <w:r>
        <w:rPr>
          <w:rFonts w:ascii="Calibri" w:cs="Calibri" w:eastAsia="Calibri" w:hAnsi="Calibri"/>
          <w:color w:val="1F2A24"/>
          <w:sz w:val="21"/>
          <w:szCs w:val="21"/>
        </w:rPr>
        <w:t xml:space="preserve">Make a backup in </w:t>
      </w:r>
      <w:r>
        <w:rPr>
          <w:rFonts w:ascii="Calibri" w:cs="Calibri" w:eastAsia="Calibri" w:hAnsi="Calibri"/>
          <w:b/>
          <w:bCs/>
          <w:color w:val="1F2A24"/>
          <w:sz w:val="21"/>
          <w:szCs w:val="21"/>
        </w:rPr>
        <w:t xml:space="preserve">Backup &amp; Restore</w:t>
      </w:r>
      <w:r>
        <w:rPr>
          <w:rFonts w:ascii="Calibri" w:cs="Calibri" w:eastAsia="Calibri" w:hAnsi="Calibri"/>
          <w:color w:val="1F2A24"/>
          <w:sz w:val="21"/>
          <w:szCs w:val="21"/>
        </w:rPr>
        <w:t xml:space="preserve"> if you use pages saved on one device (Part 1).</w:t>
      </w:r>
    </w:p>
    <w:p>
      <w:pPr>
        <w:spacing w:after="60"/>
      </w:pPr>
    </w:p>
    <w:p>
      <w:pPr>
        <w:spacing w:after="120" w:line="290"/>
      </w:pPr>
      <w:r>
        <w:rPr>
          <w:rFonts w:ascii="Calibri" w:cs="Calibri" w:eastAsia="Calibri" w:hAnsi="Calibri"/>
          <w:b/>
          <w:bCs/>
          <w:color w:val="1F2A24"/>
          <w:sz w:val="21"/>
          <w:szCs w:val="21"/>
        </w:rPr>
        <w:t xml:space="preserve">Later</w:t>
      </w:r>
    </w:p>
    <w:p>
      <w:pPr>
        <w:pStyle w:val="ListParagraph"/>
        <w:numPr>
          <w:ilvl w:val="0"/>
          <w:numId w:val="2"/>
        </w:numPr>
        <w:spacing w:after="60" w:line="280"/>
      </w:pPr>
      <w:r>
        <w:rPr>
          <w:rFonts w:ascii="Calibri" w:cs="Calibri" w:eastAsia="Calibri" w:hAnsi="Calibri"/>
          <w:color w:val="1F2A24"/>
          <w:sz w:val="21"/>
          <w:szCs w:val="21"/>
        </w:rPr>
        <w:t xml:space="preserve">Turn on data sharing if you want an extension officer, a programme or a lender to see your farm (Part 1; Part 4).</w:t>
      </w:r>
    </w:p>
    <w:p>
      <w:pPr>
        <w:pStyle w:val="ListParagraph"/>
        <w:numPr>
          <w:ilvl w:val="0"/>
          <w:numId w:val="2"/>
        </w:numPr>
        <w:spacing w:after="60" w:line="280"/>
      </w:pPr>
      <w:r>
        <w:rPr>
          <w:rFonts w:ascii="Calibri" w:cs="Calibri" w:eastAsia="Calibri" w:hAnsi="Calibri"/>
          <w:color w:val="1F2A24"/>
          <w:sz w:val="21"/>
          <w:szCs w:val="21"/>
        </w:rPr>
        <w:t xml:space="preserve">Check your </w:t>
      </w:r>
      <w:r>
        <w:rPr>
          <w:rFonts w:ascii="Calibri" w:cs="Calibri" w:eastAsia="Calibri" w:hAnsi="Calibri"/>
          <w:b/>
          <w:bCs/>
          <w:color w:val="1F2A24"/>
          <w:sz w:val="21"/>
          <w:szCs w:val="21"/>
        </w:rPr>
        <w:t xml:space="preserve">Credit Profile</w:t>
      </w:r>
      <w:r>
        <w:rPr>
          <w:rFonts w:ascii="Calibri" w:cs="Calibri" w:eastAsia="Calibri" w:hAnsi="Calibri"/>
          <w:color w:val="1F2A24"/>
          <w:sz w:val="21"/>
          <w:szCs w:val="21"/>
        </w:rPr>
        <w:t xml:space="preserve"> and see what would improve your score (Part 4).</w:t>
      </w:r>
    </w:p>
    <w:p>
      <w:pPr>
        <w:spacing w:after="60"/>
      </w:pPr>
    </w:p>
    <w:p>
      <w:pPr>
        <w:pStyle w:val="Heading2"/>
        <w:keepNext/>
        <w:spacing w:after="140" w:before="360"/>
      </w:pPr>
      <w:bookmarkStart w:name="h_agro_dealer_agrisupply_provider_or_agrifood_seller" w:id="1"/>
      <w:r>
        <w:rPr>
          <w:rFonts w:ascii="Cambria" w:cs="Cambria" w:eastAsia="Cambria" w:hAnsi="Cambria"/>
          <w:b/>
          <w:bCs/>
          <w:color w:val="1F6B3A"/>
          <w:sz w:val="32"/>
          <w:szCs w:val="32"/>
        </w:rPr>
        <w:t xml:space="preserve">Agro-dealer, AgriSupply provider or AgriFood seller</w:t>
      </w:r>
      <w:bookmarkEnd w:id="1"/>
    </w:p>
    <w:p>
      <w:pPr>
        <w:pStyle w:val="ListParagraph"/>
        <w:numPr>
          <w:ilvl w:val="0"/>
          <w:numId w:val="2"/>
        </w:numPr>
        <w:spacing w:after="60" w:line="280"/>
      </w:pPr>
      <w:r>
        <w:rPr>
          <w:rFonts w:ascii="Calibri" w:cs="Calibri" w:eastAsia="Calibri" w:hAnsi="Calibri"/>
          <w:color w:val="1F2A24"/>
          <w:sz w:val="21"/>
          <w:szCs w:val="21"/>
        </w:rPr>
        <w:t xml:space="preserve">Register a Farm / Business account with your business type and finish the wizard (Part 1).</w:t>
      </w:r>
    </w:p>
    <w:p>
      <w:pPr>
        <w:pStyle w:val="ListParagraph"/>
        <w:numPr>
          <w:ilvl w:val="0"/>
          <w:numId w:val="2"/>
        </w:numPr>
        <w:spacing w:after="60" w:line="280"/>
      </w:pPr>
      <w:r>
        <w:rPr>
          <w:rFonts w:ascii="Calibri" w:cs="Calibri" w:eastAsia="Calibri" w:hAnsi="Calibri"/>
          <w:color w:val="1F2A24"/>
          <w:sz w:val="21"/>
          <w:szCs w:val="21"/>
        </w:rPr>
        <w:t xml:space="preserve">Open </w:t>
      </w:r>
      <w:r>
        <w:rPr>
          <w:rFonts w:ascii="Calibri" w:cs="Calibri" w:eastAsia="Calibri" w:hAnsi="Calibri"/>
          <w:b/>
          <w:bCs/>
          <w:color w:val="1F2A24"/>
          <w:sz w:val="21"/>
          <w:szCs w:val="21"/>
        </w:rPr>
        <w:t xml:space="preserve">Settings</w:t>
      </w:r>
      <w:r>
        <w:rPr>
          <w:rFonts w:ascii="Calibri" w:cs="Calibri" w:eastAsia="Calibri" w:hAnsi="Calibri"/>
          <w:color w:val="1F2A24"/>
          <w:sz w:val="21"/>
          <w:szCs w:val="21"/>
        </w:rPr>
        <w:t xml:space="preserve"> and set your district.</w:t>
      </w:r>
    </w:p>
    <w:p>
      <w:pPr>
        <w:pStyle w:val="ListParagraph"/>
        <w:numPr>
          <w:ilvl w:val="0"/>
          <w:numId w:val="2"/>
        </w:numPr>
        <w:spacing w:after="60" w:line="280"/>
      </w:pPr>
      <w:r>
        <w:rPr>
          <w:rFonts w:ascii="Calibri" w:cs="Calibri" w:eastAsia="Calibri" w:hAnsi="Calibri"/>
          <w:color w:val="1F2A24"/>
          <w:sz w:val="21"/>
          <w:szCs w:val="21"/>
        </w:rPr>
        <w:t xml:space="preserve">Fill in the </w:t>
      </w:r>
      <w:r>
        <w:rPr>
          <w:rFonts w:ascii="Calibri" w:cs="Calibri" w:eastAsia="Calibri" w:hAnsi="Calibri"/>
          <w:b/>
          <w:bCs/>
          <w:color w:val="1F2A24"/>
          <w:sz w:val="21"/>
          <w:szCs w:val="21"/>
        </w:rPr>
        <w:t xml:space="preserve">Marketplace</w:t>
      </w:r>
      <w:r>
        <w:rPr>
          <w:rFonts w:ascii="Calibri" w:cs="Calibri" w:eastAsia="Calibri" w:hAnsi="Calibri"/>
          <w:color w:val="1F2A24"/>
          <w:sz w:val="21"/>
          <w:szCs w:val="21"/>
        </w:rPr>
        <w:t xml:space="preserve"> tab so buyers can find you: description, services and certificates (Part 6).</w:t>
      </w:r>
    </w:p>
    <w:p>
      <w:pPr>
        <w:pStyle w:val="ListParagraph"/>
        <w:numPr>
          <w:ilvl w:val="0"/>
          <w:numId w:val="2"/>
        </w:numPr>
        <w:spacing w:after="60" w:line="280"/>
      </w:pPr>
      <w:r>
        <w:rPr>
          <w:rFonts w:ascii="Calibri" w:cs="Calibri" w:eastAsia="Calibri" w:hAnsi="Calibri"/>
          <w:color w:val="1F2A24"/>
          <w:sz w:val="21"/>
          <w:szCs w:val="21"/>
        </w:rPr>
        <w:t xml:space="preserve">Build your </w:t>
      </w:r>
      <w:r>
        <w:rPr>
          <w:rFonts w:ascii="Calibri" w:cs="Calibri" w:eastAsia="Calibri" w:hAnsi="Calibri"/>
          <w:b/>
          <w:bCs/>
          <w:color w:val="1F2A24"/>
          <w:sz w:val="21"/>
          <w:szCs w:val="21"/>
        </w:rPr>
        <w:t xml:space="preserve">Product Catalog</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Supply Catalog</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Produce Listings</w:t>
      </w:r>
      <w:r>
        <w:rPr>
          <w:rFonts w:ascii="Calibri" w:cs="Calibri" w:eastAsia="Calibri" w:hAnsi="Calibri"/>
          <w:color w:val="1F2A24"/>
          <w:sz w:val="21"/>
          <w:szCs w:val="21"/>
        </w:rPr>
        <w:t xml:space="preserve">): name, unit, price, stock (Part 7).</w:t>
      </w:r>
    </w:p>
    <w:p>
      <w:pPr>
        <w:pStyle w:val="ListParagraph"/>
        <w:numPr>
          <w:ilvl w:val="0"/>
          <w:numId w:val="2"/>
        </w:numPr>
        <w:spacing w:after="60" w:line="280"/>
      </w:pPr>
      <w:r>
        <w:rPr>
          <w:rFonts w:ascii="Calibri" w:cs="Calibri" w:eastAsia="Calibri" w:hAnsi="Calibri"/>
          <w:color w:val="1F2A24"/>
          <w:sz w:val="21"/>
          <w:szCs w:val="21"/>
        </w:rPr>
        <w:t xml:space="preserve">Record your opening stock in </w:t>
      </w:r>
      <w:r>
        <w:rPr>
          <w:rFonts w:ascii="Calibri" w:cs="Calibri" w:eastAsia="Calibri" w:hAnsi="Calibri"/>
          <w:b/>
          <w:bCs/>
          <w:color w:val="1F2A24"/>
          <w:sz w:val="21"/>
          <w:szCs w:val="21"/>
        </w:rPr>
        <w:t xml:space="preserve">Stock Management</w:t>
      </w:r>
      <w:r>
        <w:rPr>
          <w:rFonts w:ascii="Calibri" w:cs="Calibri" w:eastAsia="Calibri" w:hAnsi="Calibri"/>
          <w:color w:val="1F2A24"/>
          <w:sz w:val="21"/>
          <w:szCs w:val="21"/>
        </w:rPr>
        <w:t xml:space="preserve"> or </w:t>
      </w:r>
      <w:r>
        <w:rPr>
          <w:rFonts w:ascii="Calibri" w:cs="Calibri" w:eastAsia="Calibri" w:hAnsi="Calibri"/>
          <w:b/>
          <w:bCs/>
          <w:color w:val="1F2A24"/>
          <w:sz w:val="21"/>
          <w:szCs w:val="21"/>
        </w:rPr>
        <w:t xml:space="preserve">Pricing &amp; Stock</w:t>
      </w:r>
      <w:r>
        <w:rPr>
          <w:rFonts w:ascii="Calibri" w:cs="Calibri" w:eastAsia="Calibri" w:hAnsi="Calibri"/>
          <w:color w:val="1F2A24"/>
          <w:sz w:val="21"/>
          <w:szCs w:val="21"/>
        </w:rPr>
        <w:t xml:space="preserve"> (Part 7).</w:t>
      </w:r>
    </w:p>
    <w:p>
      <w:pPr>
        <w:pStyle w:val="ListParagraph"/>
        <w:numPr>
          <w:ilvl w:val="0"/>
          <w:numId w:val="2"/>
        </w:numPr>
        <w:spacing w:after="60" w:line="280"/>
      </w:pPr>
      <w:r>
        <w:rPr>
          <w:rFonts w:ascii="Calibri" w:cs="Calibri" w:eastAsia="Calibri" w:hAnsi="Calibri"/>
          <w:color w:val="1F2A24"/>
          <w:sz w:val="21"/>
          <w:szCs w:val="21"/>
        </w:rPr>
        <w:t xml:space="preserve">Record each order in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move it through its statuses and raise an invoice (Part 6; Part 7).</w:t>
      </w:r>
    </w:p>
    <w:p>
      <w:pPr>
        <w:pStyle w:val="ListParagraph"/>
        <w:numPr>
          <w:ilvl w:val="0"/>
          <w:numId w:val="2"/>
        </w:numPr>
        <w:spacing w:after="60" w:line="280"/>
      </w:pPr>
      <w:r>
        <w:rPr>
          <w:rFonts w:ascii="Calibri" w:cs="Calibri" w:eastAsia="Calibri" w:hAnsi="Calibri"/>
          <w:color w:val="1F2A24"/>
          <w:sz w:val="21"/>
          <w:szCs w:val="21"/>
        </w:rPr>
        <w:t xml:space="preserve">Add your staff under </w:t>
      </w:r>
      <w:r>
        <w:rPr>
          <w:rFonts w:ascii="Calibri" w:cs="Calibri" w:eastAsia="Calibri" w:hAnsi="Calibri"/>
          <w:b/>
          <w:bCs/>
          <w:color w:val="1F2A24"/>
          <w:sz w:val="21"/>
          <w:szCs w:val="21"/>
        </w:rPr>
        <w:t xml:space="preserve">Users &amp; Permissions</w:t>
      </w:r>
      <w:r>
        <w:rPr>
          <w:rFonts w:ascii="Calibri" w:cs="Calibri" w:eastAsia="Calibri" w:hAnsi="Calibri"/>
          <w:color w:val="1F2A24"/>
          <w:sz w:val="21"/>
          <w:szCs w:val="21"/>
        </w:rPr>
        <w:t xml:space="preserve"> (Part 6).</w:t>
      </w:r>
    </w:p>
    <w:p>
      <w:pPr>
        <w:spacing w:after="60"/>
      </w:pPr>
    </w:p>
    <w:p>
      <w:pPr>
        <w:pStyle w:val="Heading2"/>
        <w:keepNext/>
        <w:spacing w:after="140" w:before="360"/>
      </w:pPr>
      <w:bookmarkStart w:name="h_agro_processor" w:id="1"/>
      <w:r>
        <w:rPr>
          <w:rFonts w:ascii="Cambria" w:cs="Cambria" w:eastAsia="Cambria" w:hAnsi="Cambria"/>
          <w:b/>
          <w:bCs/>
          <w:color w:val="1F6B3A"/>
          <w:sz w:val="32"/>
          <w:szCs w:val="32"/>
        </w:rPr>
        <w:t xml:space="preserve">Agro processor</w:t>
      </w:r>
      <w:bookmarkEnd w:id="1"/>
    </w:p>
    <w:p>
      <w:pPr>
        <w:pStyle w:val="ListParagraph"/>
        <w:numPr>
          <w:ilvl w:val="0"/>
          <w:numId w:val="2"/>
        </w:numPr>
        <w:spacing w:after="60" w:line="280"/>
      </w:pPr>
      <w:r>
        <w:rPr>
          <w:rFonts w:ascii="Calibri" w:cs="Calibri" w:eastAsia="Calibri" w:hAnsi="Calibri"/>
          <w:color w:val="1F2A24"/>
          <w:sz w:val="21"/>
          <w:szCs w:val="21"/>
        </w:rPr>
        <w:t xml:space="preserve">Register, finish the wizard and fill in the </w:t>
      </w:r>
      <w:r>
        <w:rPr>
          <w:rFonts w:ascii="Calibri" w:cs="Calibri" w:eastAsia="Calibri" w:hAnsi="Calibri"/>
          <w:b/>
          <w:bCs/>
          <w:color w:val="1F2A24"/>
          <w:sz w:val="21"/>
          <w:szCs w:val="21"/>
        </w:rPr>
        <w:t xml:space="preserve">Marketplace</w:t>
      </w:r>
      <w:r>
        <w:rPr>
          <w:rFonts w:ascii="Calibri" w:cs="Calibri" w:eastAsia="Calibri" w:hAnsi="Calibri"/>
          <w:color w:val="1F2A24"/>
          <w:sz w:val="21"/>
          <w:szCs w:val="21"/>
        </w:rPr>
        <w:t xml:space="preserve"> tab (Part 1; Part 6).</w:t>
      </w:r>
    </w:p>
    <w:p>
      <w:pPr>
        <w:pStyle w:val="ListParagraph"/>
        <w:numPr>
          <w:ilvl w:val="0"/>
          <w:numId w:val="2"/>
        </w:numPr>
        <w:spacing w:after="60" w:line="280"/>
      </w:pPr>
      <w:r>
        <w:rPr>
          <w:rFonts w:ascii="Calibri" w:cs="Calibri" w:eastAsia="Calibri" w:hAnsi="Calibri"/>
          <w:color w:val="1F2A24"/>
          <w:sz w:val="21"/>
          <w:szCs w:val="21"/>
        </w:rPr>
        <w:t xml:space="preserve">Record raw material intake in </w:t>
      </w:r>
      <w:r>
        <w:rPr>
          <w:rFonts w:ascii="Calibri" w:cs="Calibri" w:eastAsia="Calibri" w:hAnsi="Calibri"/>
          <w:b/>
          <w:bCs/>
          <w:color w:val="1F2A24"/>
          <w:sz w:val="21"/>
          <w:szCs w:val="21"/>
        </w:rPr>
        <w:t xml:space="preserve">Farm Sourcing</w:t>
      </w:r>
      <w:r>
        <w:rPr>
          <w:rFonts w:ascii="Calibri" w:cs="Calibri" w:eastAsia="Calibri" w:hAnsi="Calibri"/>
          <w:color w:val="1F2A24"/>
          <w:sz w:val="21"/>
          <w:szCs w:val="21"/>
        </w:rPr>
        <w:t xml:space="preserve"> (Part 7).</w:t>
      </w:r>
    </w:p>
    <w:p>
      <w:pPr>
        <w:pStyle w:val="ListParagraph"/>
        <w:numPr>
          <w:ilvl w:val="0"/>
          <w:numId w:val="2"/>
        </w:numPr>
        <w:spacing w:after="60" w:line="280"/>
      </w:pPr>
      <w:r>
        <w:rPr>
          <w:rFonts w:ascii="Calibri" w:cs="Calibri" w:eastAsia="Calibri" w:hAnsi="Calibri"/>
          <w:color w:val="1F2A24"/>
          <w:sz w:val="21"/>
          <w:szCs w:val="21"/>
        </w:rPr>
        <w:t xml:space="preserve">Record each batch in </w:t>
      </w:r>
      <w:r>
        <w:rPr>
          <w:rFonts w:ascii="Calibri" w:cs="Calibri" w:eastAsia="Calibri" w:hAnsi="Calibri"/>
          <w:b/>
          <w:bCs/>
          <w:color w:val="1F2A24"/>
          <w:sz w:val="21"/>
          <w:szCs w:val="21"/>
        </w:rPr>
        <w:t xml:space="preserve">Processing Logs</w:t>
      </w:r>
      <w:r>
        <w:rPr>
          <w:rFonts w:ascii="Calibri" w:cs="Calibri" w:eastAsia="Calibri" w:hAnsi="Calibri"/>
          <w:color w:val="1F2A24"/>
          <w:sz w:val="21"/>
          <w:szCs w:val="21"/>
        </w:rPr>
        <w:t xml:space="preserve"> and give every lot a code (Part 7).</w:t>
      </w:r>
    </w:p>
    <w:p>
      <w:pPr>
        <w:pStyle w:val="ListParagraph"/>
        <w:numPr>
          <w:ilvl w:val="0"/>
          <w:numId w:val="2"/>
        </w:numPr>
        <w:spacing w:after="60" w:line="280"/>
      </w:pPr>
      <w:r>
        <w:rPr>
          <w:rFonts w:ascii="Calibri" w:cs="Calibri" w:eastAsia="Calibri" w:hAnsi="Calibri"/>
          <w:color w:val="1F2A24"/>
          <w:sz w:val="21"/>
          <w:szCs w:val="21"/>
        </w:rPr>
        <w:t xml:space="preserve">Keep finished goods in </w:t>
      </w:r>
      <w:r>
        <w:rPr>
          <w:rFonts w:ascii="Calibri" w:cs="Calibri" w:eastAsia="Calibri" w:hAnsi="Calibri"/>
          <w:b/>
          <w:bCs/>
          <w:color w:val="1F2A24"/>
          <w:sz w:val="21"/>
          <w:szCs w:val="21"/>
        </w:rPr>
        <w:t xml:space="preserve">Inventory</w:t>
      </w:r>
      <w:r>
        <w:rPr>
          <w:rFonts w:ascii="Calibri" w:cs="Calibri" w:eastAsia="Calibri" w:hAnsi="Calibri"/>
          <w:color w:val="1F2A24"/>
          <w:sz w:val="21"/>
          <w:szCs w:val="21"/>
        </w:rPr>
        <w:t xml:space="preserve"> and look up lots in </w:t>
      </w:r>
      <w:r>
        <w:rPr>
          <w:rFonts w:ascii="Calibri" w:cs="Calibri" w:eastAsia="Calibri" w:hAnsi="Calibri"/>
          <w:b/>
          <w:bCs/>
          <w:color w:val="1F2A24"/>
          <w:sz w:val="21"/>
          <w:szCs w:val="21"/>
        </w:rPr>
        <w:t xml:space="preserve">Traceability</w:t>
      </w:r>
      <w:r>
        <w:rPr>
          <w:rFonts w:ascii="Calibri" w:cs="Calibri" w:eastAsia="Calibri" w:hAnsi="Calibri"/>
          <w:color w:val="1F2A24"/>
          <w:sz w:val="21"/>
          <w:szCs w:val="21"/>
        </w:rPr>
        <w:t xml:space="preserve"> (Part 7).</w:t>
      </w:r>
    </w:p>
    <w:p>
      <w:pPr>
        <w:pStyle w:val="ListParagraph"/>
        <w:numPr>
          <w:ilvl w:val="0"/>
          <w:numId w:val="2"/>
        </w:numPr>
        <w:spacing w:after="60" w:line="280"/>
      </w:pPr>
      <w:r>
        <w:rPr>
          <w:rFonts w:ascii="Calibri" w:cs="Calibri" w:eastAsia="Calibri" w:hAnsi="Calibri"/>
          <w:color w:val="1F2A24"/>
          <w:sz w:val="21"/>
          <w:szCs w:val="21"/>
        </w:rPr>
        <w:t xml:space="preserve">Record </w:t>
      </w:r>
      <w:r>
        <w:rPr>
          <w:rFonts w:ascii="Calibri" w:cs="Calibri" w:eastAsia="Calibri" w:hAnsi="Calibri"/>
          <w:b/>
          <w:bCs/>
          <w:color w:val="1F2A24"/>
          <w:sz w:val="21"/>
          <w:szCs w:val="21"/>
        </w:rPr>
        <w:t xml:space="preserve">Orders</w:t>
      </w:r>
      <w:r>
        <w:rPr>
          <w:rFonts w:ascii="Calibri" w:cs="Calibri" w:eastAsia="Calibri" w:hAnsi="Calibri"/>
          <w:color w:val="1F2A24"/>
          <w:sz w:val="21"/>
          <w:szCs w:val="21"/>
        </w:rPr>
        <w:t xml:space="preserve"> and invoice them (Part 6; Part 7).</w:t>
      </w:r>
    </w:p>
    <w:p>
      <w:pPr>
        <w:spacing w:after="60"/>
      </w:pPr>
    </w:p>
    <w:p>
      <w:pPr>
        <w:pStyle w:val="Heading2"/>
        <w:keepNext/>
        <w:spacing w:after="140" w:before="360"/>
      </w:pPr>
      <w:bookmarkStart w:name="h_vet_equipment_hire_transport_or_agriservices_business" w:id="1"/>
      <w:r>
        <w:rPr>
          <w:rFonts w:ascii="Cambria" w:cs="Cambria" w:eastAsia="Cambria" w:hAnsi="Cambria"/>
          <w:b/>
          <w:bCs/>
          <w:color w:val="1F6B3A"/>
          <w:sz w:val="32"/>
          <w:szCs w:val="32"/>
        </w:rPr>
        <w:t xml:space="preserve">Vet, equipment hire, transport or AgriServices business</w:t>
      </w:r>
      <w:bookmarkEnd w:id="1"/>
    </w:p>
    <w:p>
      <w:pPr>
        <w:pStyle w:val="ListParagraph"/>
        <w:numPr>
          <w:ilvl w:val="0"/>
          <w:numId w:val="2"/>
        </w:numPr>
        <w:spacing w:after="60" w:line="280"/>
      </w:pPr>
      <w:r>
        <w:rPr>
          <w:rFonts w:ascii="Calibri" w:cs="Calibri" w:eastAsia="Calibri" w:hAnsi="Calibri"/>
          <w:color w:val="1F2A24"/>
          <w:sz w:val="21"/>
          <w:szCs w:val="21"/>
        </w:rPr>
        <w:t xml:space="preserve">Register, finish the wizard, set your district and fill in the </w:t>
      </w:r>
      <w:r>
        <w:rPr>
          <w:rFonts w:ascii="Calibri" w:cs="Calibri" w:eastAsia="Calibri" w:hAnsi="Calibri"/>
          <w:b/>
          <w:bCs/>
          <w:color w:val="1F2A24"/>
          <w:sz w:val="21"/>
          <w:szCs w:val="21"/>
        </w:rPr>
        <w:t xml:space="preserve">Marketplace</w:t>
      </w:r>
      <w:r>
        <w:rPr>
          <w:rFonts w:ascii="Calibri" w:cs="Calibri" w:eastAsia="Calibri" w:hAnsi="Calibri"/>
          <w:color w:val="1F2A24"/>
          <w:sz w:val="21"/>
          <w:szCs w:val="21"/>
        </w:rPr>
        <w:t xml:space="preserve"> tab (Part 1; Part 6).</w:t>
      </w:r>
    </w:p>
    <w:p>
      <w:pPr>
        <w:pStyle w:val="ListParagraph"/>
        <w:numPr>
          <w:ilvl w:val="0"/>
          <w:numId w:val="2"/>
        </w:numPr>
        <w:spacing w:after="60" w:line="280"/>
      </w:pPr>
      <w:r>
        <w:rPr>
          <w:rFonts w:ascii="Calibri" w:cs="Calibri" w:eastAsia="Calibri" w:hAnsi="Calibri"/>
          <w:color w:val="1F2A24"/>
          <w:sz w:val="21"/>
          <w:szCs w:val="21"/>
        </w:rPr>
        <w:t xml:space="preserve">Add your services and prices in </w:t>
      </w:r>
      <w:r>
        <w:rPr>
          <w:rFonts w:ascii="Calibri" w:cs="Calibri" w:eastAsia="Calibri" w:hAnsi="Calibri"/>
          <w:b/>
          <w:bCs/>
          <w:color w:val="1F2A24"/>
          <w:sz w:val="21"/>
          <w:szCs w:val="21"/>
        </w:rPr>
        <w:t xml:space="preserve">Services Catalog</w:t>
      </w:r>
      <w:r>
        <w:rPr>
          <w:rFonts w:ascii="Calibri" w:cs="Calibri" w:eastAsia="Calibri" w:hAnsi="Calibri"/>
          <w:color w:val="1F2A24"/>
          <w:sz w:val="21"/>
          <w:szCs w:val="21"/>
        </w:rPr>
        <w:t xml:space="preserve"> (or routes and rates for transport) (Part 6).</w:t>
      </w:r>
    </w:p>
    <w:p>
      <w:pPr>
        <w:pStyle w:val="ListParagraph"/>
        <w:numPr>
          <w:ilvl w:val="0"/>
          <w:numId w:val="2"/>
        </w:numPr>
        <w:spacing w:after="60" w:line="280"/>
      </w:pPr>
      <w:r>
        <w:rPr>
          <w:rFonts w:ascii="Calibri" w:cs="Calibri" w:eastAsia="Calibri" w:hAnsi="Calibri"/>
          <w:color w:val="1F2A24"/>
          <w:sz w:val="21"/>
          <w:szCs w:val="21"/>
        </w:rPr>
        <w:t xml:space="preserve">Vet: add patients, take appointments, write prescriptions (Part 6).</w:t>
      </w:r>
    </w:p>
    <w:p>
      <w:pPr>
        <w:pStyle w:val="ListParagraph"/>
        <w:numPr>
          <w:ilvl w:val="0"/>
          <w:numId w:val="2"/>
        </w:numPr>
        <w:spacing w:after="60" w:line="280"/>
      </w:pPr>
      <w:r>
        <w:rPr>
          <w:rFonts w:ascii="Calibri" w:cs="Calibri" w:eastAsia="Calibri" w:hAnsi="Calibri"/>
          <w:color w:val="1F2A24"/>
          <w:sz w:val="21"/>
          <w:szCs w:val="21"/>
        </w:rPr>
        <w:t xml:space="preserve">Equipment hire and transport: add your machines or vehicles in the fleet tab, record bookings or jobs and log maintenance (Part 6).</w:t>
      </w:r>
    </w:p>
    <w:p>
      <w:pPr>
        <w:pStyle w:val="ListParagraph"/>
        <w:numPr>
          <w:ilvl w:val="0"/>
          <w:numId w:val="2"/>
        </w:numPr>
        <w:spacing w:after="60" w:line="280"/>
      </w:pPr>
      <w:r>
        <w:rPr>
          <w:rFonts w:ascii="Calibri" w:cs="Calibri" w:eastAsia="Calibri" w:hAnsi="Calibri"/>
          <w:color w:val="1F2A24"/>
          <w:sz w:val="21"/>
          <w:szCs w:val="21"/>
        </w:rPr>
        <w:t xml:space="preserve">AgriServices: schedule jobs in </w:t>
      </w:r>
      <w:r>
        <w:rPr>
          <w:rFonts w:ascii="Calibri" w:cs="Calibri" w:eastAsia="Calibri" w:hAnsi="Calibri"/>
          <w:b/>
          <w:bCs/>
          <w:color w:val="1F2A24"/>
          <w:sz w:val="21"/>
          <w:szCs w:val="21"/>
        </w:rPr>
        <w:t xml:space="preserve">Job Schedule</w:t>
      </w:r>
      <w:r>
        <w:rPr>
          <w:rFonts w:ascii="Calibri" w:cs="Calibri" w:eastAsia="Calibri" w:hAnsi="Calibri"/>
          <w:color w:val="1F2A24"/>
          <w:sz w:val="21"/>
          <w:szCs w:val="21"/>
        </w:rPr>
        <w:t xml:space="preserve"> (Part 6).</w:t>
      </w:r>
    </w:p>
    <w:p>
      <w:pPr>
        <w:pStyle w:val="ListParagraph"/>
        <w:numPr>
          <w:ilvl w:val="0"/>
          <w:numId w:val="2"/>
        </w:numPr>
        <w:spacing w:after="60" w:line="280"/>
      </w:pPr>
      <w:r>
        <w:rPr>
          <w:rFonts w:ascii="Calibri" w:cs="Calibri" w:eastAsia="Calibri" w:hAnsi="Calibri"/>
          <w:color w:val="1F2A24"/>
          <w:sz w:val="21"/>
          <w:szCs w:val="21"/>
        </w:rPr>
        <w:t xml:space="preserve">Raise an invoice for each completed job or visit and watch </w:t>
      </w:r>
      <w:r>
        <w:rPr>
          <w:rFonts w:ascii="Calibri" w:cs="Calibri" w:eastAsia="Calibri" w:hAnsi="Calibri"/>
          <w:b/>
          <w:bCs/>
          <w:color w:val="1F2A24"/>
          <w:sz w:val="21"/>
          <w:szCs w:val="21"/>
        </w:rPr>
        <w:t xml:space="preserve">Revenue</w:t>
      </w:r>
      <w:r>
        <w:rPr>
          <w:rFonts w:ascii="Calibri" w:cs="Calibri" w:eastAsia="Calibri" w:hAnsi="Calibri"/>
          <w:color w:val="1F2A24"/>
          <w:sz w:val="21"/>
          <w:szCs w:val="21"/>
        </w:rPr>
        <w:t xml:space="preserve"> (Part 6).</w:t>
      </w:r>
    </w:p>
    <w:p>
      <w:pPr>
        <w:spacing w:after="60"/>
      </w:pPr>
    </w:p>
    <w:p>
      <w:pPr>
        <w:pStyle w:val="Heading2"/>
        <w:keepNext/>
        <w:spacing w:after="140" w:before="360"/>
      </w:pPr>
      <w:bookmarkStart w:name="h_individual_buyer" w:id="1"/>
      <w:r>
        <w:rPr>
          <w:rFonts w:ascii="Cambria" w:cs="Cambria" w:eastAsia="Cambria" w:hAnsi="Cambria"/>
          <w:b/>
          <w:bCs/>
          <w:color w:val="1F6B3A"/>
          <w:sz w:val="32"/>
          <w:szCs w:val="32"/>
        </w:rPr>
        <w:t xml:space="preserve">Individual buyer</w:t>
      </w:r>
      <w:bookmarkEnd w:id="1"/>
    </w:p>
    <w:p>
      <w:pPr>
        <w:pStyle w:val="ListParagraph"/>
        <w:numPr>
          <w:ilvl w:val="0"/>
          <w:numId w:val="2"/>
        </w:numPr>
        <w:spacing w:after="60" w:line="280"/>
      </w:pPr>
      <w:r>
        <w:rPr>
          <w:rFonts w:ascii="Calibri" w:cs="Calibri" w:eastAsia="Calibri" w:hAnsi="Calibri"/>
          <w:color w:val="1F2A24"/>
          <w:sz w:val="21"/>
          <w:szCs w:val="21"/>
        </w:rPr>
        <w:t xml:space="preserve">Register as an </w:t>
      </w:r>
      <w:r>
        <w:rPr>
          <w:rFonts w:ascii="Calibri" w:cs="Calibri" w:eastAsia="Calibri" w:hAnsi="Calibri"/>
          <w:b/>
          <w:bCs/>
          <w:color w:val="1F2A24"/>
          <w:sz w:val="21"/>
          <w:szCs w:val="21"/>
        </w:rPr>
        <w:t xml:space="preserve">Individual</w:t>
      </w:r>
      <w:r>
        <w:rPr>
          <w:rFonts w:ascii="Calibri" w:cs="Calibri" w:eastAsia="Calibri" w:hAnsi="Calibri"/>
          <w:color w:val="1F2A24"/>
          <w:sz w:val="21"/>
          <w:szCs w:val="21"/>
        </w:rPr>
        <w:t xml:space="preserve"> (Part 1).</w:t>
      </w:r>
    </w:p>
    <w:p>
      <w:pPr>
        <w:pStyle w:val="ListParagraph"/>
        <w:numPr>
          <w:ilvl w:val="0"/>
          <w:numId w:val="2"/>
        </w:numPr>
        <w:spacing w:after="60" w:line="280"/>
      </w:pPr>
      <w:r>
        <w:rPr>
          <w:rFonts w:ascii="Calibri" w:cs="Calibri" w:eastAsia="Calibri" w:hAnsi="Calibri"/>
          <w:color w:val="1F2A24"/>
          <w:sz w:val="21"/>
          <w:szCs w:val="21"/>
        </w:rPr>
        <w:t xml:space="preserve">Browse the marketplace by category, search and filter (Part 8).</w:t>
      </w:r>
    </w:p>
    <w:p>
      <w:pPr>
        <w:pStyle w:val="ListParagraph"/>
        <w:numPr>
          <w:ilvl w:val="0"/>
          <w:numId w:val="2"/>
        </w:numPr>
        <w:spacing w:after="60" w:line="280"/>
      </w:pPr>
      <w:r>
        <w:rPr>
          <w:rFonts w:ascii="Calibri" w:cs="Calibri" w:eastAsia="Calibri" w:hAnsi="Calibri"/>
          <w:color w:val="1F2A24"/>
          <w:sz w:val="21"/>
          <w:szCs w:val="21"/>
        </w:rPr>
        <w:t xml:space="preserve">Save favourites and call the seller to order (Part 8).</w:t>
      </w:r>
    </w:p>
    <w:p>
      <w:pPr>
        <w:spacing w:after="60"/>
      </w:pPr>
    </w:p>
    <w:p>
      <w:pPr>
        <w:pStyle w:val="Heading2"/>
        <w:keepNext/>
        <w:spacing w:after="140" w:before="360"/>
      </w:pPr>
      <w:bookmarkStart w:name="h_extension_officer_2" w:id="1"/>
      <w:r>
        <w:rPr>
          <w:rFonts w:ascii="Cambria" w:cs="Cambria" w:eastAsia="Cambria" w:hAnsi="Cambria"/>
          <w:b/>
          <w:bCs/>
          <w:color w:val="1F6B3A"/>
          <w:sz w:val="32"/>
          <w:szCs w:val="32"/>
        </w:rPr>
        <w:t xml:space="preserve">Extension officer</w:t>
      </w:r>
      <w:bookmarkEnd w:id="1"/>
    </w:p>
    <w:p>
      <w:pPr>
        <w:pStyle w:val="ListParagraph"/>
        <w:numPr>
          <w:ilvl w:val="0"/>
          <w:numId w:val="2"/>
        </w:numPr>
        <w:spacing w:after="60" w:line="280"/>
      </w:pPr>
      <w:r>
        <w:rPr>
          <w:rFonts w:ascii="Calibri" w:cs="Calibri" w:eastAsia="Calibri" w:hAnsi="Calibri"/>
          <w:color w:val="1F2A24"/>
          <w:sz w:val="21"/>
          <w:szCs w:val="21"/>
        </w:rPr>
        <w:t xml:space="preserve">Sign in (an administrator creates supervisor accounts) (Part 1).</w:t>
      </w:r>
    </w:p>
    <w:p>
      <w:pPr>
        <w:pStyle w:val="ListParagraph"/>
        <w:numPr>
          <w:ilvl w:val="0"/>
          <w:numId w:val="2"/>
        </w:numPr>
        <w:spacing w:after="60" w:line="280"/>
      </w:pPr>
      <w:r>
        <w:rPr>
          <w:rFonts w:ascii="Calibri" w:cs="Calibri" w:eastAsia="Calibri" w:hAnsi="Calibri"/>
          <w:color w:val="1F2A24"/>
          <w:sz w:val="21"/>
          <w:szCs w:val="21"/>
        </w:rPr>
        <w:t xml:space="preserve">Look at </w:t>
      </w:r>
      <w:r>
        <w:rPr>
          <w:rFonts w:ascii="Calibri" w:cs="Calibri" w:eastAsia="Calibri" w:hAnsi="Calibri"/>
          <w:b/>
          <w:bCs/>
          <w:color w:val="1F2A24"/>
          <w:sz w:val="21"/>
          <w:szCs w:val="21"/>
        </w:rPr>
        <w:t xml:space="preserve">Farms available</w:t>
      </w:r>
      <w:r>
        <w:rPr>
          <w:rFonts w:ascii="Calibri" w:cs="Calibri" w:eastAsia="Calibri" w:hAnsi="Calibri"/>
          <w:color w:val="1F2A24"/>
          <w:sz w:val="21"/>
          <w:szCs w:val="21"/>
        </w:rPr>
        <w:t xml:space="preserve"> and add farms to your caseload (Part 8).</w:t>
      </w:r>
    </w:p>
    <w:p>
      <w:pPr>
        <w:pStyle w:val="ListParagraph"/>
        <w:numPr>
          <w:ilvl w:val="0"/>
          <w:numId w:val="2"/>
        </w:numPr>
        <w:spacing w:after="60" w:line="280"/>
      </w:pPr>
      <w:r>
        <w:rPr>
          <w:rFonts w:ascii="Calibri" w:cs="Calibri" w:eastAsia="Calibri" w:hAnsi="Calibri"/>
          <w:color w:val="1F2A24"/>
          <w:sz w:val="21"/>
          <w:szCs w:val="21"/>
        </w:rPr>
        <w:t xml:space="preserve">Record each visit with notes and follow-up dates (Part 8).</w:t>
      </w:r>
    </w:p>
    <w:p>
      <w:pPr>
        <w:pStyle w:val="ListParagraph"/>
        <w:numPr>
          <w:ilvl w:val="0"/>
          <w:numId w:val="2"/>
        </w:numPr>
        <w:spacing w:after="60" w:line="280"/>
      </w:pPr>
      <w:r>
        <w:rPr>
          <w:rFonts w:ascii="Calibri" w:cs="Calibri" w:eastAsia="Calibri" w:hAnsi="Calibri"/>
          <w:color w:val="1F2A24"/>
          <w:sz w:val="21"/>
          <w:szCs w:val="21"/>
        </w:rPr>
        <w:t xml:space="preserve">Send advisories to your farmers (Part 8).</w:t>
      </w:r>
    </w:p>
    <w:p>
      <w:pPr>
        <w:spacing w:after="60"/>
      </w:pPr>
    </w:p>
    <w:p>
      <w:pPr>
        <w:pStyle w:val="Heading2"/>
        <w:keepNext/>
        <w:spacing w:after="140" w:before="360"/>
      </w:pPr>
      <w:bookmarkStart w:name="h_government_staff" w:id="1"/>
      <w:r>
        <w:rPr>
          <w:rFonts w:ascii="Cambria" w:cs="Cambria" w:eastAsia="Cambria" w:hAnsi="Cambria"/>
          <w:b/>
          <w:bCs/>
          <w:color w:val="1F6B3A"/>
          <w:sz w:val="32"/>
          <w:szCs w:val="32"/>
        </w:rPr>
        <w:t xml:space="preserve">Government staff</w:t>
      </w:r>
      <w:bookmarkEnd w:id="1"/>
    </w:p>
    <w:p>
      <w:pPr>
        <w:pStyle w:val="ListParagraph"/>
        <w:numPr>
          <w:ilvl w:val="0"/>
          <w:numId w:val="2"/>
        </w:numPr>
        <w:spacing w:after="60" w:line="280"/>
      </w:pPr>
      <w:r>
        <w:rPr>
          <w:rFonts w:ascii="Calibri" w:cs="Calibri" w:eastAsia="Calibri" w:hAnsi="Calibri"/>
          <w:color w:val="1F2A24"/>
          <w:sz w:val="21"/>
          <w:szCs w:val="21"/>
        </w:rPr>
        <w:t xml:space="preserve">Register on the </w:t>
      </w:r>
      <w:r>
        <w:rPr>
          <w:rFonts w:ascii="Calibri" w:cs="Calibri" w:eastAsia="Calibri" w:hAnsi="Calibri"/>
          <w:b/>
          <w:bCs/>
          <w:color w:val="1F2A24"/>
          <w:sz w:val="21"/>
          <w:szCs w:val="21"/>
        </w:rPr>
        <w:t xml:space="preserve">Gov / Partner</w:t>
      </w:r>
      <w:r>
        <w:rPr>
          <w:rFonts w:ascii="Calibri" w:cs="Calibri" w:eastAsia="Calibri" w:hAnsi="Calibri"/>
          <w:color w:val="1F2A24"/>
          <w:sz w:val="21"/>
          <w:szCs w:val="21"/>
        </w:rPr>
        <w:t xml:space="preserve"> route or be added by an administrator (Part 1).</w:t>
      </w:r>
    </w:p>
    <w:p>
      <w:pPr>
        <w:pStyle w:val="ListParagraph"/>
        <w:numPr>
          <w:ilvl w:val="0"/>
          <w:numId w:val="2"/>
        </w:numPr>
        <w:spacing w:after="60" w:line="280"/>
      </w:pPr>
      <w:r>
        <w:rPr>
          <w:rFonts w:ascii="Calibri" w:cs="Calibri" w:eastAsia="Calibri" w:hAnsi="Calibri"/>
          <w:color w:val="1F2A24"/>
          <w:sz w:val="21"/>
          <w:szCs w:val="21"/>
        </w:rPr>
        <w:t xml:space="preserve">Choose your area and open the dashboards (Part 8).</w:t>
      </w:r>
    </w:p>
    <w:p>
      <w:pPr>
        <w:pStyle w:val="ListParagraph"/>
        <w:numPr>
          <w:ilvl w:val="0"/>
          <w:numId w:val="2"/>
        </w:numPr>
        <w:spacing w:after="60" w:line="280"/>
      </w:pPr>
      <w:r>
        <w:rPr>
          <w:rFonts w:ascii="Calibri" w:cs="Calibri" w:eastAsia="Calibri" w:hAnsi="Calibri"/>
          <w:color w:val="1F2A24"/>
          <w:sz w:val="21"/>
          <w:szCs w:val="21"/>
        </w:rPr>
        <w:t xml:space="preserve">Explore the </w:t>
      </w:r>
      <w:r>
        <w:rPr>
          <w:rFonts w:ascii="Calibri" w:cs="Calibri" w:eastAsia="Calibri" w:hAnsi="Calibri"/>
          <w:b/>
          <w:bCs/>
          <w:color w:val="1F2A24"/>
          <w:sz w:val="21"/>
          <w:szCs w:val="21"/>
        </w:rPr>
        <w:t xml:space="preserve">National Map</w:t>
      </w:r>
      <w:r>
        <w:rPr>
          <w:rFonts w:ascii="Calibri" w:cs="Calibri" w:eastAsia="Calibri" w:hAnsi="Calibri"/>
          <w:color w:val="1F2A24"/>
          <w:sz w:val="21"/>
          <w:szCs w:val="21"/>
        </w:rPr>
        <w:t xml:space="preserve"> and </w:t>
      </w:r>
      <w:r>
        <w:rPr>
          <w:rFonts w:ascii="Calibri" w:cs="Calibri" w:eastAsia="Calibri" w:hAnsi="Calibri"/>
          <w:b/>
          <w:bCs/>
          <w:color w:val="1F2A24"/>
          <w:sz w:val="21"/>
          <w:szCs w:val="21"/>
        </w:rPr>
        <w:t xml:space="preserve">Ecosystem</w:t>
      </w:r>
      <w:r>
        <w:rPr>
          <w:rFonts w:ascii="Calibri" w:cs="Calibri" w:eastAsia="Calibri" w:hAnsi="Calibri"/>
          <w:color w:val="1F2A24"/>
          <w:sz w:val="21"/>
          <w:szCs w:val="21"/>
        </w:rPr>
        <w:t xml:space="preserve"> pages (Part 8).</w:t>
      </w:r>
    </w:p>
    <w:p>
      <w:pPr>
        <w:pStyle w:val="ListParagraph"/>
        <w:numPr>
          <w:ilvl w:val="0"/>
          <w:numId w:val="2"/>
        </w:numPr>
        <w:spacing w:after="60" w:line="280"/>
      </w:pPr>
      <w:r>
        <w:rPr>
          <w:rFonts w:ascii="Calibri" w:cs="Calibri" w:eastAsia="Calibri" w:hAnsi="Calibri"/>
          <w:color w:val="1F2A24"/>
          <w:sz w:val="21"/>
          <w:szCs w:val="21"/>
        </w:rPr>
        <w:t xml:space="preserve">Send advisories (administrators) (Part 8).</w:t>
      </w:r>
    </w:p>
    <w:p>
      <w:pPr>
        <w:spacing w:after="60"/>
      </w:pPr>
    </w:p>
    <w:p>
      <w:pPr>
        <w:pStyle w:val="Heading2"/>
        <w:keepNext/>
        <w:spacing w:after="140" w:before="360"/>
      </w:pPr>
      <w:bookmarkStart w:name="h_programme_partner" w:id="1"/>
      <w:r>
        <w:rPr>
          <w:rFonts w:ascii="Cambria" w:cs="Cambria" w:eastAsia="Cambria" w:hAnsi="Cambria"/>
          <w:b/>
          <w:bCs/>
          <w:color w:val="1F6B3A"/>
          <w:sz w:val="32"/>
          <w:szCs w:val="32"/>
        </w:rPr>
        <w:t xml:space="preserve">Programme partner</w:t>
      </w:r>
      <w:bookmarkEnd w:id="1"/>
    </w:p>
    <w:p>
      <w:pPr>
        <w:pStyle w:val="ListParagraph"/>
        <w:numPr>
          <w:ilvl w:val="0"/>
          <w:numId w:val="2"/>
        </w:numPr>
        <w:spacing w:after="60" w:line="280"/>
      </w:pPr>
      <w:r>
        <w:rPr>
          <w:rFonts w:ascii="Calibri" w:cs="Calibri" w:eastAsia="Calibri" w:hAnsi="Calibri"/>
          <w:color w:val="1F2A24"/>
          <w:sz w:val="21"/>
          <w:szCs w:val="21"/>
        </w:rPr>
        <w:t xml:space="preserve">Register on the </w:t>
      </w:r>
      <w:r>
        <w:rPr>
          <w:rFonts w:ascii="Calibri" w:cs="Calibri" w:eastAsia="Calibri" w:hAnsi="Calibri"/>
          <w:b/>
          <w:bCs/>
          <w:color w:val="1F2A24"/>
          <w:sz w:val="21"/>
          <w:szCs w:val="21"/>
        </w:rPr>
        <w:t xml:space="preserve">Gov / Partner</w:t>
      </w:r>
      <w:r>
        <w:rPr>
          <w:rFonts w:ascii="Calibri" w:cs="Calibri" w:eastAsia="Calibri" w:hAnsi="Calibri"/>
          <w:color w:val="1F2A24"/>
          <w:sz w:val="21"/>
          <w:szCs w:val="21"/>
        </w:rPr>
        <w:t xml:space="preserve"> route and add your team with the right roles (Part 1; Part 8).</w:t>
      </w:r>
    </w:p>
    <w:p>
      <w:pPr>
        <w:pStyle w:val="ListParagraph"/>
        <w:numPr>
          <w:ilvl w:val="0"/>
          <w:numId w:val="2"/>
        </w:numPr>
        <w:spacing w:after="60" w:line="280"/>
      </w:pPr>
      <w:r>
        <w:rPr>
          <w:rFonts w:ascii="Calibri" w:cs="Calibri" w:eastAsia="Calibri" w:hAnsi="Calibri"/>
          <w:color w:val="1F2A24"/>
          <w:sz w:val="21"/>
          <w:szCs w:val="21"/>
        </w:rPr>
        <w:t xml:space="preserve">Create a programme: sector, dates, budget, targeting districts, eligibility (Part 8).</w:t>
      </w:r>
    </w:p>
    <w:p>
      <w:pPr>
        <w:pStyle w:val="ListParagraph"/>
        <w:numPr>
          <w:ilvl w:val="0"/>
          <w:numId w:val="2"/>
        </w:numPr>
        <w:spacing w:after="60" w:line="280"/>
      </w:pPr>
      <w:r>
        <w:rPr>
          <w:rFonts w:ascii="Calibri" w:cs="Calibri" w:eastAsia="Calibri" w:hAnsi="Calibri"/>
          <w:color w:val="1F2A24"/>
          <w:sz w:val="21"/>
          <w:szCs w:val="21"/>
        </w:rPr>
        <w:t xml:space="preserve">Enrol eligible farms one at a time and record support in the support ledger (Part 8).</w:t>
      </w:r>
    </w:p>
    <w:p>
      <w:pPr>
        <w:pStyle w:val="ListParagraph"/>
        <w:numPr>
          <w:ilvl w:val="0"/>
          <w:numId w:val="2"/>
        </w:numPr>
        <w:spacing w:after="60" w:line="280"/>
      </w:pPr>
      <w:r>
        <w:rPr>
          <w:rFonts w:ascii="Calibri" w:cs="Calibri" w:eastAsia="Calibri" w:hAnsi="Calibri"/>
          <w:color w:val="1F2A24"/>
          <w:sz w:val="21"/>
          <w:szCs w:val="21"/>
        </w:rPr>
        <w:t xml:space="preserve">Build the results framework with indicators, baselines and targets, and record readings (Part 8).</w:t>
      </w:r>
    </w:p>
    <w:p>
      <w:pPr>
        <w:pStyle w:val="ListParagraph"/>
        <w:numPr>
          <w:ilvl w:val="0"/>
          <w:numId w:val="2"/>
        </w:numPr>
        <w:spacing w:after="60" w:line="280"/>
      </w:pPr>
      <w:r>
        <w:rPr>
          <w:rFonts w:ascii="Calibri" w:cs="Calibri" w:eastAsia="Calibri" w:hAnsi="Calibri"/>
          <w:color w:val="1F2A24"/>
          <w:sz w:val="21"/>
          <w:szCs w:val="21"/>
        </w:rPr>
        <w:t xml:space="preserve">Generate the donor report (Part 8).</w:t>
      </w:r>
    </w:p>
    <w:p>
      <w:pPr>
        <w:spacing w:after="60"/>
      </w:pPr>
    </w:p>
    <w:sectPr>
      <w:headerReference w:type="default" r:id="rId7"/>
      <w:footerReference w:type="default" r:id="rId8"/>
      <w:type w:val="nextPage"/>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A50"/>
        <w:sz w:val="16"/>
        <w:szCs w:val="16"/>
      </w:rPr>
      <w:t xml:space="preserve">Page </w:t>
    </w:r>
    <w:r>
      <w:rPr>
        <w:rFonts w:ascii="Calibri" w:cs="Calibri" w:eastAsia="Calibri" w:hAnsi="Calibri"/>
        <w:color w:val="4A5A50"/>
        <w:sz w:val="16"/>
        <w:szCs w:val="16"/>
      </w:rPr>
      <w:fldChar w:fldCharType="begin"/>
      <w:instrText xml:space="preserve">PAGE</w:instrText>
      <w:fldChar w:fldCharType="separate"/>
      <w:fldChar w:fldCharType="end"/>
    </w:r>
    <w:r>
      <w:rPr>
        <w:rFonts w:ascii="Calibri" w:cs="Calibri" w:eastAsia="Calibri" w:hAnsi="Calibri"/>
        <w:color w:val="4A5A50"/>
        <w:sz w:val="16"/>
        <w:szCs w:val="16"/>
      </w:rPr>
      <w:t xml:space="preserve"> of </w:t>
    </w:r>
    <w:r>
      <w:rPr>
        <w:rFonts w:ascii="Calibri" w:cs="Calibri" w:eastAsia="Calibri" w:hAnsi="Calibri"/>
        <w:color w:val="4A5A5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DBF" w:sz="4" w:space="4"/>
      </w:pBdr>
      <w:jc w:val="right"/>
    </w:pPr>
    <w:r>
      <w:rPr>
        <w:rFonts w:ascii="Calibri" w:cs="Calibri" w:eastAsia="Calibri" w:hAnsi="Calibri"/>
        <w:color w:val="4A5A50"/>
        <w:sz w:val="16"/>
        <w:szCs w:val="16"/>
      </w:rPr>
      <w:t xml:space="preserve">AGRINUXES — The Complete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E7D4F"/>
      </w:rPr>
    </w:lvl>
    <w:lvl w:ilvl="1" w15:tentative="1">
      <w:start w:val="1"/>
      <w:numFmt w:val="bullet"/>
      <w:lvlText w:val="–"/>
      <w:lvlJc w:val="left"/>
      <w:pPr>
        <w:ind w:left="900" w:hanging="270"/>
      </w:pPr>
      <w:rPr>
        <w:color w:val="2E7D4F"/>
      </w:rPr>
    </w:lvl>
    <w:lvl w:ilvl="2" w15:tentative="1">
      <w:start w:val="1"/>
      <w:numFmt w:val="bullet"/>
      <w:lvlText w:val="·"/>
      <w:lvlJc w:val="left"/>
      <w:pPr>
        <w:ind w:left="1260" w:hanging="270"/>
      </w:pPr>
      <w:rPr>
        <w:color w:val="2E7D4F"/>
      </w:rPr>
    </w:lvl>
  </w:abstractNum>
  <w:abstractNum w:abstractNumId="3" w15:restartNumberingAfterBreak="0">
    <w:multiLevelType w:val="hybridMultilevel"/>
    <w:lvl w:ilvl="0" w15:tentative="1">
      <w:start w:val="1"/>
      <w:numFmt w:val="decimal"/>
      <w:lvlText w:val="%1."/>
      <w:lvlJc w:val="left"/>
      <w:pPr>
        <w:ind w:left="540" w:hanging="360"/>
      </w:pPr>
      <w:rPr>
        <w:b/>
        <w:bCs/>
        <w:color w:val="1F6B3A"/>
      </w:rPr>
    </w:lvl>
    <w:lvl w:ilvl="1" w15:tentative="1">
      <w:start w:val="1"/>
      <w:numFmt w:val="lowerLetter"/>
      <w:lvlText w:val="%2."/>
      <w:lvlJc w:val="left"/>
      <w:pPr>
        <w:ind w:left="900" w:hanging="360"/>
      </w:pPr>
      <w:rPr>
        <w:b/>
        <w:bCs/>
        <w:color w:val="1F6B3A"/>
      </w:rPr>
    </w:lvl>
    <w:lvl w:ilvl="2" w15:tentative="1">
      <w:start w:val="1"/>
      <w:numFmt w:val="decimal"/>
      <w:lvlText w:val="%3."/>
      <w:lvlJc w:val="left"/>
      <w:pPr>
        <w:ind w:left="1260" w:hanging="360"/>
      </w:pPr>
      <w:rPr>
        <w:b/>
        <w:bCs/>
        <w:color w:val="1F6B3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 w:numId="212">
    <w:abstractNumId w:val="3"/>
    <w:lvlOverride w:ilvl="0">
      <w:startOverride w:val="1"/>
    </w:lvlOverride>
  </w:num>
  <w:num w:numId="213">
    <w:abstractNumId w:val="3"/>
    <w:lvlOverride w:ilvl="0">
      <w:startOverride w:val="1"/>
    </w:lvlOverride>
  </w:num>
  <w:num w:numId="214">
    <w:abstractNumId w:val="3"/>
    <w:lvlOverride w:ilvl="0">
      <w:startOverride w:val="1"/>
    </w:lvlOverride>
  </w:num>
  <w:num w:numId="215">
    <w:abstractNumId w:val="3"/>
    <w:lvlOverride w:ilvl="0">
      <w:startOverride w:val="1"/>
    </w:lvlOverride>
  </w:num>
  <w:num w:numId="216">
    <w:abstractNumId w:val="3"/>
    <w:lvlOverride w:ilvl="0">
      <w:startOverride w:val="1"/>
    </w:lvlOverride>
  </w:num>
  <w:num w:numId="217">
    <w:abstractNumId w:val="3"/>
    <w:lvlOverride w:ilvl="0">
      <w:startOverride w:val="1"/>
    </w:lvlOverride>
  </w:num>
  <w:num w:numId="218">
    <w:abstractNumId w:val="3"/>
    <w:lvlOverride w:ilvl="0">
      <w:startOverride w:val="1"/>
    </w:lvlOverride>
  </w:num>
  <w:num w:numId="219">
    <w:abstractNumId w:val="3"/>
    <w:lvlOverride w:ilvl="0">
      <w:startOverride w:val="1"/>
    </w:lvlOverride>
  </w:num>
  <w:num w:numId="220">
    <w:abstractNumId w:val="3"/>
    <w:lvlOverride w:ilvl="0">
      <w:startOverride w:val="1"/>
    </w:lvlOverride>
  </w:num>
  <w:num w:numId="221">
    <w:abstractNumId w:val="3"/>
    <w:lvlOverride w:ilvl="0">
      <w:startOverride w:val="1"/>
    </w:lvlOverride>
  </w:num>
  <w:num w:numId="222">
    <w:abstractNumId w:val="3"/>
    <w:lvlOverride w:ilvl="0">
      <w:startOverride w:val="1"/>
    </w:lvlOverride>
  </w:num>
  <w:num w:numId="223">
    <w:abstractNumId w:val="3"/>
    <w:lvlOverride w:ilvl="0">
      <w:startOverride w:val="1"/>
    </w:lvlOverride>
  </w:num>
  <w:num w:numId="224">
    <w:abstractNumId w:val="3"/>
    <w:lvlOverride w:ilvl="0">
      <w:startOverride w:val="1"/>
    </w:lvlOverride>
  </w:num>
  <w:num w:numId="225">
    <w:abstractNumId w:val="3"/>
    <w:lvlOverride w:ilvl="0">
      <w:startOverride w:val="1"/>
    </w:lvlOverride>
  </w:num>
  <w:num w:numId="226">
    <w:abstractNumId w:val="3"/>
    <w:lvlOverride w:ilvl="0">
      <w:startOverride w:val="1"/>
    </w:lvlOverride>
  </w:num>
  <w:num w:numId="227">
    <w:abstractNumId w:val="3"/>
    <w:lvlOverride w:ilvl="0">
      <w:startOverride w:val="1"/>
    </w:lvlOverride>
  </w:num>
  <w:num w:numId="228">
    <w:abstractNumId w:val="3"/>
    <w:lvlOverride w:ilvl="0">
      <w:startOverride w:val="1"/>
    </w:lvlOverride>
  </w:num>
  <w:num w:numId="229">
    <w:abstractNumId w:val="3"/>
    <w:lvlOverride w:ilvl="0">
      <w:startOverride w:val="1"/>
    </w:lvlOverride>
  </w:num>
  <w:num w:numId="230">
    <w:abstractNumId w:val="3"/>
    <w:lvlOverride w:ilvl="0">
      <w:startOverride w:val="1"/>
    </w:lvlOverride>
  </w:num>
  <w:num w:numId="231">
    <w:abstractNumId w:val="3"/>
    <w:lvlOverride w:ilvl="0">
      <w:startOverride w:val="1"/>
    </w:lvlOverride>
  </w:num>
  <w:num w:numId="232">
    <w:abstractNumId w:val="3"/>
    <w:lvlOverride w:ilvl="0">
      <w:startOverride w:val="1"/>
    </w:lvlOverride>
  </w:num>
  <w:num w:numId="233">
    <w:abstractNumId w:val="3"/>
    <w:lvlOverride w:ilvl="0">
      <w:startOverride w:val="1"/>
    </w:lvlOverride>
  </w:num>
  <w:num w:numId="234">
    <w:abstractNumId w:val="3"/>
    <w:lvlOverride w:ilvl="0">
      <w:startOverride w:val="1"/>
    </w:lvlOverride>
  </w:num>
  <w:num w:numId="235">
    <w:abstractNumId w:val="3"/>
    <w:lvlOverride w:ilvl="0">
      <w:startOverride w:val="1"/>
    </w:lvlOverride>
  </w:num>
  <w:num w:numId="23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mbria" w:cs="Cambria" w:eastAsia="Cambria" w:hAnsi="Cambria"/>
      <w:b/>
      <w:bCs/>
      <w:color w:val="0F3D24"/>
      <w:sz w:val="44"/>
      <w:szCs w:val="44"/>
    </w:rPr>
  </w:style>
  <w:style w:type="paragraph" w:styleId="Heading2">
    <w:name w:val="Heading 2"/>
    <w:basedOn w:val="Normal"/>
    <w:next w:val="Normal"/>
    <w:qFormat/>
    <w:pPr>
      <w:spacing w:after="140" w:before="360"/>
      <w:outlineLvl w:val="1"/>
    </w:pPr>
    <w:rPr>
      <w:rFonts w:ascii="Cambria" w:cs="Cambria" w:eastAsia="Cambria" w:hAnsi="Cambria"/>
      <w:b/>
      <w:bCs/>
      <w:color w:val="1F6B3A"/>
      <w:sz w:val="32"/>
      <w:szCs w:val="32"/>
    </w:rPr>
  </w:style>
  <w:style w:type="paragraph" w:styleId="Heading3">
    <w:name w:val="Heading 3"/>
    <w:basedOn w:val="Normal"/>
    <w:next w:val="Normal"/>
    <w:qFormat/>
    <w:pPr>
      <w:spacing w:after="100" w:before="260"/>
      <w:outlineLvl w:val="2"/>
    </w:pPr>
    <w:rPr>
      <w:rFonts w:ascii="Cambria" w:cs="Cambria" w:eastAsia="Cambria" w:hAnsi="Cambria"/>
      <w:b/>
      <w:bCs/>
      <w:color w:val="2E7D4F"/>
      <w:sz w:val="26"/>
      <w:szCs w:val="26"/>
    </w:rPr>
  </w:style>
  <w:style w:type="paragraph" w:styleId="Heading4">
    <w:name w:val="Heading 4"/>
    <w:basedOn w:val="Normal"/>
    <w:next w:val="Normal"/>
    <w:qFormat/>
    <w:pPr>
      <w:spacing w:after="80" w:before="200"/>
      <w:outlineLvl w:val="3"/>
    </w:pPr>
    <w:rPr>
      <w:rFonts w:ascii="Calibri" w:cs="Calibri" w:eastAsia="Calibri" w:hAnsi="Calibri"/>
      <w:b/>
      <w:bCs/>
      <w:color w:val="4A5A50"/>
      <w:sz w:val="22"/>
      <w:szCs w:val="22"/>
    </w:rPr>
  </w:style>
  <w:style w:type="character" w:styleId="Hyperlink">
    <w:name w:val="Hyperlink"/>
    <w:basedOn w:val="DefaultParagraphFont"/>
    <w:uiPriority w:val="99"/>
    <w:unhideWhenUsed/>
    <w:rPr>
      <w:color w:val="1F2A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AGRINUXES — The Complete User Guide</dc:title>
  <dc:creator>AGRINUXES</dc:creator>
  <dc:description>Complete user manual for the AGRINUXES agricultural platform</dc:description>
  <cp:lastModifiedBy>Un-named</cp:lastModifiedBy>
  <cp:revision>1</cp:revision>
  <dcterms:created xsi:type="dcterms:W3CDTF">2026-10-19T13:38:29.120Z</dcterms:created>
  <dcterms:modified xsi:type="dcterms:W3CDTF">2026-10-19T13:38:29.135Z</dcterms:modified>
</cp:coreProperties>
</file>

<file path=docProps/custom.xml><?xml version="1.0" encoding="utf-8"?>
<Properties xmlns="http://schemas.openxmlformats.org/officeDocument/2006/custom-properties" xmlns:vt="http://schemas.openxmlformats.org/officeDocument/2006/docPropsVTypes"/>
</file>