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DB to Salesforce Order Migration</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36"/>
          <w:szCs w:val="36"/>
          <w:u w:val="single"/>
        </w:rPr>
      </w:pPr>
      <w:r w:rsidDel="00000000" w:rsidR="00000000" w:rsidRPr="00000000">
        <w:rPr>
          <w:b w:val="1"/>
          <w:sz w:val="36"/>
          <w:szCs w:val="36"/>
          <w:u w:val="single"/>
          <w:rtl w:val="0"/>
        </w:rPr>
        <w:t xml:space="preserve">Use Case: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-&gt; This template main usage is to migrate the data from DB to Salesforce </w:t>
      </w:r>
    </w:p>
    <w:p w:rsidR="00000000" w:rsidDel="00000000" w:rsidP="00000000" w:rsidRDefault="00000000" w:rsidRPr="00000000" w14:paraId="00000009">
      <w:pPr>
        <w:rPr>
          <w:sz w:val="28"/>
          <w:szCs w:val="28"/>
        </w:rPr>
      </w:pPr>
      <w:r w:rsidDel="00000000" w:rsidR="00000000" w:rsidRPr="00000000">
        <w:rPr>
          <w:sz w:val="28"/>
          <w:szCs w:val="28"/>
          <w:rtl w:val="0"/>
        </w:rPr>
        <w:t xml:space="preserve">-&gt; Here the Db acts as source and Salesforce acts as Destination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36"/>
          <w:szCs w:val="36"/>
          <w:u w:val="single"/>
        </w:rPr>
      </w:pPr>
      <w:r w:rsidDel="00000000" w:rsidR="00000000" w:rsidRPr="00000000">
        <w:rPr>
          <w:b w:val="1"/>
          <w:sz w:val="36"/>
          <w:szCs w:val="36"/>
          <w:u w:val="single"/>
          <w:rtl w:val="0"/>
        </w:rPr>
        <w:t xml:space="preserve">Technologies required: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-&gt; Any point studio (mule 4 version)</w:t>
      </w:r>
    </w:p>
    <w:p w:rsidR="00000000" w:rsidDel="00000000" w:rsidP="00000000" w:rsidRDefault="00000000" w:rsidRPr="00000000" w14:paraId="0000000E">
      <w:pPr>
        <w:rPr>
          <w:sz w:val="28"/>
          <w:szCs w:val="28"/>
        </w:rPr>
      </w:pPr>
      <w:r w:rsidDel="00000000" w:rsidR="00000000" w:rsidRPr="00000000">
        <w:rPr>
          <w:sz w:val="28"/>
          <w:szCs w:val="28"/>
          <w:rtl w:val="0"/>
        </w:rPr>
        <w:t xml:space="preserve">-&gt; Any point platform</w:t>
      </w:r>
    </w:p>
    <w:p w:rsidR="00000000" w:rsidDel="00000000" w:rsidP="00000000" w:rsidRDefault="00000000" w:rsidRPr="00000000" w14:paraId="0000000F">
      <w:pPr>
        <w:rPr>
          <w:sz w:val="28"/>
          <w:szCs w:val="28"/>
        </w:rPr>
      </w:pPr>
      <w:r w:rsidDel="00000000" w:rsidR="00000000" w:rsidRPr="00000000">
        <w:rPr>
          <w:sz w:val="28"/>
          <w:szCs w:val="28"/>
          <w:rtl w:val="0"/>
        </w:rPr>
        <w:t xml:space="preserve">-&gt; Database (MySql)</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36"/>
          <w:szCs w:val="36"/>
          <w:u w:val="single"/>
        </w:rPr>
      </w:pPr>
      <w:r w:rsidDel="00000000" w:rsidR="00000000" w:rsidRPr="00000000">
        <w:rPr>
          <w:b w:val="1"/>
          <w:sz w:val="36"/>
          <w:szCs w:val="36"/>
          <w:u w:val="single"/>
          <w:rtl w:val="0"/>
        </w:rPr>
        <w:t xml:space="preserve">Steps to Execute the Flow:</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-&gt;  Download the template from any point platform and import it into the anypoint studio</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-&gt;  Create a Salesforce account and generate a security token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-&gt; In Salesforce Account, click on object manager and create a Custom object with custom fields.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-&gt; In Anypoint studio Add the HTTP configurations and Salesforce Connector configuration and test the connection.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-&gt; In Common.properties file add the Http configuration as 8081 nd aggregator size as 2000</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-&gt; In mule.dev, mule.prod, mule.qa add the database and salesforce configuration such as user , password, hostname, security token…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-&gt; Add the Static data as input using file connector</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-&gt; In Transform message component add metadata and do mapping with salesforce object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-&gt; Run the flow and check the console whether it is deploy or not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-&gt; If the flow is successfully deployed test the flow using Postman with HTTP Listener endpoint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-&gt; Check the salesforce account to check the static data input is migrated into salesforce object successfully</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36"/>
          <w:szCs w:val="36"/>
          <w:u w:val="single"/>
        </w:rPr>
      </w:pPr>
      <w:r w:rsidDel="00000000" w:rsidR="00000000" w:rsidRPr="00000000">
        <w:rPr>
          <w:b w:val="1"/>
          <w:sz w:val="36"/>
          <w:szCs w:val="36"/>
          <w:u w:val="single"/>
          <w:rtl w:val="0"/>
        </w:rPr>
        <w:t xml:space="preserve">Flow Explanation: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-&gt; The Database backend system is used as a source of data. The DataBase connector is used to send and receive the data from database backend</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-&gt; The flow is triggered by a HTTP listener connector that receives the migration request. By giving Static Response as input. These orders are input for business logic which are transformed into salesforce orders and then passed to the Batch Process.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-&gt; The Batch job process is divided into “process and oncomplete” stages. During the Process stage, the data from the database are created/updated in Salesforce. In oncomplete stage, the template will send data into console and presents the results of flow execution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color w:val="232427"/>
          <w:sz w:val="28"/>
          <w:szCs w:val="28"/>
        </w:rPr>
      </w:pPr>
      <w:r w:rsidDel="00000000" w:rsidR="00000000" w:rsidRPr="00000000">
        <w:rPr>
          <w:color w:val="232427"/>
          <w:sz w:val="28"/>
          <w:szCs w:val="28"/>
          <w:rtl w:val="0"/>
        </w:rPr>
        <w:t xml:space="preserve">-&gt; Job execution is invoked from endpointsFlow (endpoints.xml).</w:t>
      </w:r>
    </w:p>
    <w:p w:rsidR="00000000" w:rsidDel="00000000" w:rsidP="00000000" w:rsidRDefault="00000000" w:rsidRPr="00000000" w14:paraId="00000032">
      <w:pPr>
        <w:rPr>
          <w:color w:val="232427"/>
          <w:sz w:val="28"/>
          <w:szCs w:val="28"/>
        </w:rPr>
      </w:pPr>
      <w:r w:rsidDel="00000000" w:rsidR="00000000" w:rsidRPr="00000000">
        <w:rPr>
          <w:rtl w:val="0"/>
        </w:rPr>
      </w:r>
    </w:p>
    <w:p w:rsidR="00000000" w:rsidDel="00000000" w:rsidP="00000000" w:rsidRDefault="00000000" w:rsidRPr="00000000" w14:paraId="00000033">
      <w:pPr>
        <w:rPr>
          <w:color w:val="232427"/>
          <w:sz w:val="28"/>
          <w:szCs w:val="28"/>
        </w:rPr>
      </w:pPr>
      <w:r w:rsidDel="00000000" w:rsidR="00000000" w:rsidRPr="00000000">
        <w:rPr>
          <w:color w:val="232427"/>
          <w:sz w:val="28"/>
          <w:szCs w:val="28"/>
          <w:rtl w:val="0"/>
        </w:rPr>
        <w:t xml:space="preserve">-&gt;  During the </w:t>
      </w:r>
      <w:r w:rsidDel="00000000" w:rsidR="00000000" w:rsidRPr="00000000">
        <w:rPr>
          <w:i w:val="1"/>
          <w:color w:val="232427"/>
          <w:sz w:val="28"/>
          <w:szCs w:val="28"/>
          <w:rtl w:val="0"/>
        </w:rPr>
        <w:t xml:space="preserve">Process</w:t>
      </w:r>
      <w:r w:rsidDel="00000000" w:rsidR="00000000" w:rsidRPr="00000000">
        <w:rPr>
          <w:color w:val="232427"/>
          <w:sz w:val="28"/>
          <w:szCs w:val="28"/>
          <w:rtl w:val="0"/>
        </w:rPr>
        <w:t xml:space="preserve"> stage, each Account and Order are checked if they already exist in Salesforce.</w:t>
      </w:r>
    </w:p>
    <w:p w:rsidR="00000000" w:rsidDel="00000000" w:rsidP="00000000" w:rsidRDefault="00000000" w:rsidRPr="00000000" w14:paraId="00000034">
      <w:pPr>
        <w:rPr>
          <w:color w:val="232427"/>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color w:val="232427"/>
          <w:sz w:val="28"/>
          <w:szCs w:val="28"/>
          <w:rtl w:val="0"/>
        </w:rPr>
        <w:t xml:space="preserve">-&gt; Inserted new Accounts into the Salesforce instance if they were not found in the previous step.</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296" w:top="2160" w:left="1440" w:right="1440" w:header="576" w:footer="3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-2235199</wp:posOffset>
              </wp:positionV>
              <wp:extent cx="7873365" cy="3328670"/>
              <wp:effectExtent b="0" l="0" r="0" t="0"/>
              <wp:wrapNone/>
              <wp:docPr id="45" name=""/>
              <a:graphic>
                <a:graphicData uri="http://schemas.microsoft.com/office/word/2010/wordprocessingShape">
                  <wps:wsp>
                    <wps:cNvSpPr/>
                    <wps:cNvPr id="12" name="Shape 12"/>
                    <wps:spPr>
                      <a:xfrm>
                        <a:off x="1414080" y="2120428"/>
                        <a:ext cx="7863840" cy="3319145"/>
                      </a:xfrm>
                      <a:prstGeom prst="rect">
                        <a:avLst/>
                      </a:prstGeom>
                      <a:solidFill>
                        <a:srgbClr val="FFFFFF">
                          <a:alpha val="44705"/>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-2235199</wp:posOffset>
              </wp:positionV>
              <wp:extent cx="7873365" cy="3328670"/>
              <wp:effectExtent b="0" l="0" r="0" t="0"/>
              <wp:wrapNone/>
              <wp:docPr id="4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73365" cy="33286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-942974</wp:posOffset>
          </wp:positionH>
          <wp:positionV relativeFrom="paragraph">
            <wp:posOffset>0</wp:posOffset>
          </wp:positionV>
          <wp:extent cx="7863840" cy="1113155"/>
          <wp:effectExtent b="0" l="0" r="0" t="0"/>
          <wp:wrapSquare wrapText="bothSides" distB="0" distT="0" distL="114300" distR="114300"/>
          <wp:docPr id="4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63840" cy="11131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1181100</wp:posOffset>
              </wp:positionV>
              <wp:extent cx="3192145" cy="408940"/>
              <wp:effectExtent b="0" l="0" r="0" t="0"/>
              <wp:wrapNone/>
              <wp:docPr id="39" name=""/>
              <a:graphic>
                <a:graphicData uri="http://schemas.microsoft.com/office/word/2010/wordprocessingShape">
                  <wps:wsp>
                    <wps:cNvSpPr/>
                    <wps:cNvPr id="2" name="Shape 2"/>
                    <wps:spPr>
                      <a:xfrm>
                        <a:off x="3754690" y="3580293"/>
                        <a:ext cx="3182620" cy="3994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t xml:space="preserve">© 2019 Miracle Software Systems, Inc.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1181100</wp:posOffset>
              </wp:positionV>
              <wp:extent cx="3192145" cy="408940"/>
              <wp:effectExtent b="0" l="0" r="0" t="0"/>
              <wp:wrapNone/>
              <wp:docPr id="39"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192145"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1181100</wp:posOffset>
              </wp:positionV>
              <wp:extent cx="2752090" cy="408940"/>
              <wp:effectExtent b="0" l="0" r="0" t="0"/>
              <wp:wrapNone/>
              <wp:docPr id="40" name=""/>
              <a:graphic>
                <a:graphicData uri="http://schemas.microsoft.com/office/word/2010/wordprocessingShape">
                  <wps:wsp>
                    <wps:cNvSpPr/>
                    <wps:cNvPr id="3" name="Shape 3"/>
                    <wps:spPr>
                      <a:xfrm>
                        <a:off x="3974718" y="3580293"/>
                        <a:ext cx="2742565" cy="39941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ffffff"/>
                              <w:sz w:val="28"/>
                              <w:vertAlign w:val="baseline"/>
                            </w:rPr>
                            <w:t xml:space="preserve">www.miraclesoft.com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1181100</wp:posOffset>
              </wp:positionV>
              <wp:extent cx="2752090" cy="408940"/>
              <wp:effectExtent b="0" l="0" r="0" t="0"/>
              <wp:wrapNone/>
              <wp:docPr id="40"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2752090"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-2222499</wp:posOffset>
              </wp:positionV>
              <wp:extent cx="7873365" cy="495935"/>
              <wp:effectExtent b="0" l="0" r="0" t="0"/>
              <wp:wrapNone/>
              <wp:docPr id="42" name=""/>
              <a:graphic>
                <a:graphicData uri="http://schemas.microsoft.com/office/word/2010/wordprocessingShape">
                  <wps:wsp>
                    <wps:cNvSpPr/>
                    <wps:cNvPr id="5" name="Shape 5"/>
                    <wps:spPr>
                      <a:xfrm flipH="1" rot="10800000">
                        <a:off x="1414080" y="3536795"/>
                        <a:ext cx="7863840" cy="486410"/>
                      </a:xfrm>
                      <a:prstGeom prst="rtTriangl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-2222499</wp:posOffset>
              </wp:positionV>
              <wp:extent cx="7873365" cy="495935"/>
              <wp:effectExtent b="0" l="0" r="0" t="0"/>
              <wp:wrapNone/>
              <wp:docPr id="42"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7873365" cy="4959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-266699</wp:posOffset>
              </wp:positionV>
              <wp:extent cx="7305040" cy="78105"/>
              <wp:effectExtent b="0" l="0" r="0" t="0"/>
              <wp:wrapNone/>
              <wp:docPr id="43" name=""/>
              <a:graphic>
                <a:graphicData uri="http://schemas.microsoft.com/office/word/2010/wordprocessingGroup">
                  <wpg:wgp>
                    <wpg:cNvGrpSpPr/>
                    <wpg:grpSpPr>
                      <a:xfrm>
                        <a:off x="1693480" y="3740948"/>
                        <a:ext cx="7305040" cy="78105"/>
                        <a:chOff x="1693480" y="3740948"/>
                        <a:chExt cx="7305040" cy="78105"/>
                      </a:xfrm>
                    </wpg:grpSpPr>
                    <wpg:grpSp>
                      <wpg:cNvGrpSpPr/>
                      <wpg:grpSpPr>
                        <a:xfrm>
                          <a:off x="1693480" y="3740948"/>
                          <a:ext cx="7305040" cy="78105"/>
                          <a:chOff x="0" y="0"/>
                          <a:chExt cx="7305603" cy="78377"/>
                        </a:xfrm>
                      </wpg:grpSpPr>
                      <wps:wsp>
                        <wps:cNvSpPr/>
                        <wps:cNvPr id="7" name="Shape 7"/>
                        <wps:spPr>
                          <a:xfrm>
                            <a:off x="0" y="0"/>
                            <a:ext cx="7305600" cy="7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384800" cy="78105"/>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372100" y="0"/>
                            <a:ext cx="1442720" cy="781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4660" y="0"/>
                            <a:ext cx="500943" cy="78377"/>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-266699</wp:posOffset>
              </wp:positionV>
              <wp:extent cx="7305040" cy="78105"/>
              <wp:effectExtent b="0" l="0" r="0" t="0"/>
              <wp:wrapNone/>
              <wp:docPr id="4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305040" cy="78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-139699</wp:posOffset>
              </wp:positionV>
              <wp:extent cx="2114550" cy="408940"/>
              <wp:effectExtent b="0" l="0" r="0" t="0"/>
              <wp:wrapNone/>
              <wp:docPr id="41" name=""/>
              <a:graphic>
                <a:graphicData uri="http://schemas.microsoft.com/office/word/2010/wordprocessingShape">
                  <wps:wsp>
                    <wps:cNvSpPr/>
                    <wps:cNvPr id="4" name="Shape 4"/>
                    <wps:spPr>
                      <a:xfrm>
                        <a:off x="4293488" y="3580293"/>
                        <a:ext cx="2105025" cy="39941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8"/>
                              <w:vertAlign w:val="baseline"/>
                            </w:rPr>
                            <w:t xml:space="preserve">www.miraclesoft.com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-139699</wp:posOffset>
              </wp:positionV>
              <wp:extent cx="2114550" cy="408940"/>
              <wp:effectExtent b="0" l="0" r="0" t="0"/>
              <wp:wrapNone/>
              <wp:docPr id="4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114550"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-139699</wp:posOffset>
              </wp:positionV>
              <wp:extent cx="4180205" cy="408940"/>
              <wp:effectExtent b="0" l="0" r="0" t="0"/>
              <wp:wrapNone/>
              <wp:docPr id="44" name=""/>
              <a:graphic>
                <a:graphicData uri="http://schemas.microsoft.com/office/word/2010/wordprocessingShape">
                  <wps:wsp>
                    <wps:cNvSpPr/>
                    <wps:cNvPr id="11" name="Shape 11"/>
                    <wps:spPr>
                      <a:xfrm>
                        <a:off x="3260660" y="3580293"/>
                        <a:ext cx="4170680" cy="3994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2019 Miracle Software Systems, Inc.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-139699</wp:posOffset>
              </wp:positionV>
              <wp:extent cx="4180205" cy="408940"/>
              <wp:effectExtent b="0" l="0" r="0" t="0"/>
              <wp:wrapNone/>
              <wp:docPr id="44"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4180205" cy="4089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-329072</wp:posOffset>
          </wp:positionH>
          <wp:positionV relativeFrom="margin">
            <wp:posOffset>-577849</wp:posOffset>
          </wp:positionV>
          <wp:extent cx="3017520" cy="828040"/>
          <wp:effectExtent b="0" l="0" r="0" t="0"/>
          <wp:wrapSquare wrapText="bothSides" distB="0" distT="0" distL="114300" distR="11430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17520" cy="82804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-944879</wp:posOffset>
          </wp:positionH>
          <wp:positionV relativeFrom="margin">
            <wp:posOffset>-1376476</wp:posOffset>
          </wp:positionV>
          <wp:extent cx="7863840" cy="1292860"/>
          <wp:effectExtent b="0" l="0" r="0" t="0"/>
          <wp:wrapNone/>
          <wp:docPr id="4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63840" cy="129286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Calibri" w:cs="Calibri" w:eastAsia="Calibri" w:hAnsi="Calibri"/>
      <w:b w:val="1"/>
      <w:color w:val="2368a0"/>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0d416b"/>
      <w:sz w:val="40"/>
      <w:szCs w:val="40"/>
    </w:rPr>
  </w:style>
  <w:style w:type="paragraph" w:styleId="Heading3">
    <w:name w:val="heading 3"/>
    <w:basedOn w:val="Normal"/>
    <w:next w:val="Normal"/>
    <w:pPr>
      <w:keepNext w:val="1"/>
      <w:keepLines w:val="1"/>
      <w:spacing w:before="200" w:lineRule="auto"/>
    </w:pPr>
    <w:rPr>
      <w:rFonts w:ascii="Calibri" w:cs="Calibri" w:eastAsia="Calibri" w:hAnsi="Calibri"/>
      <w:b w:val="1"/>
      <w:color w:val="00aae7"/>
      <w:sz w:val="36"/>
      <w:szCs w:val="36"/>
    </w:rPr>
  </w:style>
  <w:style w:type="paragraph" w:styleId="Heading4">
    <w:name w:val="heading 4"/>
    <w:basedOn w:val="Normal"/>
    <w:next w:val="Normal"/>
    <w:pPr>
      <w:keepNext w:val="1"/>
      <w:keepLines w:val="1"/>
      <w:spacing w:before="200" w:lineRule="auto"/>
    </w:pPr>
    <w:rPr>
      <w:rFonts w:ascii="Calibri" w:cs="Calibri" w:eastAsia="Calibri" w:hAnsi="Calibri"/>
      <w:color w:val="0d416b"/>
      <w:sz w:val="32"/>
      <w:szCs w:val="32"/>
    </w:rPr>
  </w:style>
  <w:style w:type="paragraph" w:styleId="Heading5">
    <w:name w:val="heading 5"/>
    <w:basedOn w:val="Normal"/>
    <w:next w:val="Normal"/>
    <w:pPr>
      <w:keepNext w:val="1"/>
      <w:keepLines w:val="1"/>
      <w:spacing w:before="200" w:lineRule="auto"/>
    </w:pPr>
    <w:rPr>
      <w:rFonts w:ascii="Calibri" w:cs="Calibri" w:eastAsia="Calibri" w:hAnsi="Calibri"/>
      <w:i w:val="1"/>
      <w:color w:val="00aae7"/>
      <w:sz w:val="28"/>
      <w:szCs w:val="28"/>
    </w:rPr>
  </w:style>
  <w:style w:type="paragraph" w:styleId="Heading6">
    <w:name w:val="heading 6"/>
    <w:basedOn w:val="Normal"/>
    <w:next w:val="Normal"/>
    <w:pPr>
      <w:spacing w:after="60" w:before="240" w:lineRule="auto"/>
    </w:pPr>
    <w:rPr>
      <w:rFonts w:ascii="Calibri" w:cs="Calibri" w:eastAsia="Calibri" w:hAnsi="Calibri"/>
      <w:i w:val="1"/>
      <w:color w:val="0d416b"/>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66691"/>
    <w:pPr>
      <w:keepNext w:val="1"/>
      <w:keepLines w:val="1"/>
      <w:spacing w:after="120" w:before="120"/>
      <w:outlineLvl w:val="0"/>
    </w:pPr>
    <w:rPr>
      <w:rFonts w:ascii="Calibri" w:cs="Times New Roman" w:eastAsia="MS Mincho" w:hAnsi="Calibri"/>
      <w:b w:val="1"/>
      <w:bCs w:val="1"/>
      <w:color w:val="2368a0" w:themeColor="accent1"/>
      <w:sz w:val="48"/>
      <w:szCs w:val="28"/>
    </w:rPr>
  </w:style>
  <w:style w:type="paragraph" w:styleId="Heading2">
    <w:name w:val="heading 2"/>
    <w:basedOn w:val="Normal"/>
    <w:next w:val="Normal"/>
    <w:link w:val="Heading2Char"/>
    <w:uiPriority w:val="9"/>
    <w:unhideWhenUsed w:val="1"/>
    <w:qFormat w:val="1"/>
    <w:rsid w:val="00621341"/>
    <w:pPr>
      <w:keepNext w:val="1"/>
      <w:keepLines w:val="1"/>
      <w:spacing w:before="200"/>
      <w:outlineLvl w:val="1"/>
    </w:pPr>
    <w:rPr>
      <w:rFonts w:ascii="Calibri" w:cs="Times New Roman" w:eastAsia="MS Mincho" w:hAnsi="Calibri"/>
      <w:b w:val="1"/>
      <w:bCs w:val="1"/>
      <w:color w:val="0d416b" w:themeColor="accent3"/>
      <w:sz w:val="40"/>
      <w:szCs w:val="26"/>
    </w:rPr>
  </w:style>
  <w:style w:type="paragraph" w:styleId="Heading3">
    <w:name w:val="heading 3"/>
    <w:basedOn w:val="Normal"/>
    <w:next w:val="Normal"/>
    <w:link w:val="Heading3Char"/>
    <w:unhideWhenUsed w:val="1"/>
    <w:qFormat w:val="1"/>
    <w:rsid w:val="00621341"/>
    <w:pPr>
      <w:keepNext w:val="1"/>
      <w:keepLines w:val="1"/>
      <w:spacing w:before="200"/>
      <w:outlineLvl w:val="2"/>
    </w:pPr>
    <w:rPr>
      <w:rFonts w:ascii="Calibri" w:cs="Times New Roman" w:eastAsia="MS Mincho" w:hAnsi="Calibri"/>
      <w:b w:val="1"/>
      <w:bCs w:val="1"/>
      <w:color w:val="00aae7" w:themeColor="accent2"/>
      <w:sz w:val="36"/>
    </w:rPr>
  </w:style>
  <w:style w:type="paragraph" w:styleId="Heading4">
    <w:name w:val="heading 4"/>
    <w:basedOn w:val="Normal"/>
    <w:next w:val="Normal"/>
    <w:link w:val="Heading4Char"/>
    <w:uiPriority w:val="9"/>
    <w:unhideWhenUsed w:val="1"/>
    <w:qFormat w:val="1"/>
    <w:rsid w:val="00621341"/>
    <w:pPr>
      <w:keepNext w:val="1"/>
      <w:keepLines w:val="1"/>
      <w:spacing w:before="200"/>
      <w:outlineLvl w:val="3"/>
    </w:pPr>
    <w:rPr>
      <w:rFonts w:ascii="Calibri" w:cs="Times New Roman" w:eastAsia="MS Mincho" w:hAnsi="Calibri"/>
      <w:bCs w:val="1"/>
      <w:iCs w:val="1"/>
      <w:color w:val="0d416b" w:themeColor="accent3"/>
      <w:sz w:val="32"/>
    </w:rPr>
  </w:style>
  <w:style w:type="paragraph" w:styleId="Heading5">
    <w:name w:val="heading 5"/>
    <w:basedOn w:val="Normal"/>
    <w:next w:val="Normal"/>
    <w:link w:val="Heading5Char"/>
    <w:uiPriority w:val="9"/>
    <w:unhideWhenUsed w:val="1"/>
    <w:qFormat w:val="1"/>
    <w:rsid w:val="00621341"/>
    <w:pPr>
      <w:keepNext w:val="1"/>
      <w:keepLines w:val="1"/>
      <w:spacing w:before="200"/>
      <w:outlineLvl w:val="4"/>
    </w:pPr>
    <w:rPr>
      <w:rFonts w:ascii="Calibri" w:cs="Times New Roman" w:eastAsia="MS Mincho" w:hAnsi="Calibri"/>
      <w:i w:val="1"/>
      <w:color w:val="00aae7" w:themeColor="accent2"/>
      <w:sz w:val="28"/>
    </w:rPr>
  </w:style>
  <w:style w:type="paragraph" w:styleId="Heading6">
    <w:name w:val="heading 6"/>
    <w:basedOn w:val="Normal"/>
    <w:next w:val="Normal"/>
    <w:link w:val="Heading6Char"/>
    <w:uiPriority w:val="9"/>
    <w:unhideWhenUsed w:val="1"/>
    <w:qFormat w:val="1"/>
    <w:rsid w:val="00621341"/>
    <w:pPr>
      <w:spacing w:after="60" w:before="240"/>
      <w:outlineLvl w:val="5"/>
    </w:pPr>
    <w:rPr>
      <w:rFonts w:ascii="Calibri" w:cs="Times New Roman" w:eastAsia="MS Mincho" w:hAnsi="Calibri"/>
      <w:bCs w:val="1"/>
      <w:i w:val="1"/>
      <w:color w:val="0d416b" w:themeColor="accent3"/>
      <w:sz w:val="28"/>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F39C0"/>
    <w:pPr>
      <w:tabs>
        <w:tab w:val="center" w:pos="4680"/>
        <w:tab w:val="right" w:pos="9360"/>
      </w:tabs>
    </w:pPr>
  </w:style>
  <w:style w:type="character" w:styleId="HeaderChar" w:customStyle="1">
    <w:name w:val="Header Char"/>
    <w:basedOn w:val="DefaultParagraphFont"/>
    <w:link w:val="Header"/>
    <w:uiPriority w:val="99"/>
    <w:rsid w:val="008F39C0"/>
  </w:style>
  <w:style w:type="paragraph" w:styleId="Footer">
    <w:name w:val="footer"/>
    <w:basedOn w:val="Normal"/>
    <w:link w:val="FooterChar"/>
    <w:uiPriority w:val="99"/>
    <w:unhideWhenUsed w:val="1"/>
    <w:rsid w:val="008F39C0"/>
    <w:pPr>
      <w:tabs>
        <w:tab w:val="center" w:pos="4680"/>
        <w:tab w:val="right" w:pos="9360"/>
      </w:tabs>
    </w:pPr>
  </w:style>
  <w:style w:type="character" w:styleId="FooterChar" w:customStyle="1">
    <w:name w:val="Footer Char"/>
    <w:basedOn w:val="DefaultParagraphFont"/>
    <w:link w:val="Footer"/>
    <w:uiPriority w:val="99"/>
    <w:rsid w:val="008F39C0"/>
  </w:style>
  <w:style w:type="paragraph" w:styleId="BalloonText">
    <w:name w:val="Balloon Text"/>
    <w:basedOn w:val="Normal"/>
    <w:link w:val="BalloonTextChar"/>
    <w:uiPriority w:val="99"/>
    <w:semiHidden w:val="1"/>
    <w:unhideWhenUsed w:val="1"/>
    <w:rsid w:val="003C04A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C04AF"/>
    <w:rPr>
      <w:rFonts w:ascii="Times New Roman" w:cs="Times New Roman" w:hAnsi="Times New Roman"/>
      <w:sz w:val="18"/>
      <w:szCs w:val="18"/>
    </w:rPr>
  </w:style>
  <w:style w:type="character" w:styleId="PageNumber">
    <w:name w:val="page number"/>
    <w:basedOn w:val="DefaultParagraphFont"/>
    <w:uiPriority w:val="99"/>
    <w:semiHidden w:val="1"/>
    <w:unhideWhenUsed w:val="1"/>
    <w:rsid w:val="00F044E3"/>
  </w:style>
  <w:style w:type="character" w:styleId="Heading1Char" w:customStyle="1">
    <w:name w:val="Heading 1 Char"/>
    <w:basedOn w:val="DefaultParagraphFont"/>
    <w:link w:val="Heading1"/>
    <w:uiPriority w:val="9"/>
    <w:rsid w:val="00A66691"/>
    <w:rPr>
      <w:rFonts w:ascii="Calibri" w:cs="Times New Roman" w:eastAsia="MS Mincho" w:hAnsi="Calibri"/>
      <w:b w:val="1"/>
      <w:bCs w:val="1"/>
      <w:color w:val="2368a0" w:themeColor="accent1"/>
      <w:sz w:val="48"/>
      <w:szCs w:val="28"/>
    </w:rPr>
  </w:style>
  <w:style w:type="character" w:styleId="Heading2Char" w:customStyle="1">
    <w:name w:val="Heading 2 Char"/>
    <w:basedOn w:val="DefaultParagraphFont"/>
    <w:link w:val="Heading2"/>
    <w:uiPriority w:val="9"/>
    <w:rsid w:val="00621341"/>
    <w:rPr>
      <w:rFonts w:ascii="Calibri" w:cs="Times New Roman" w:eastAsia="MS Mincho" w:hAnsi="Calibri"/>
      <w:b w:val="1"/>
      <w:bCs w:val="1"/>
      <w:color w:val="0d416b" w:themeColor="accent3"/>
      <w:sz w:val="40"/>
      <w:szCs w:val="26"/>
    </w:rPr>
  </w:style>
  <w:style w:type="character" w:styleId="Heading3Char" w:customStyle="1">
    <w:name w:val="Heading 3 Char"/>
    <w:basedOn w:val="DefaultParagraphFont"/>
    <w:link w:val="Heading3"/>
    <w:rsid w:val="00621341"/>
    <w:rPr>
      <w:rFonts w:ascii="Calibri" w:cs="Times New Roman" w:eastAsia="MS Mincho" w:hAnsi="Calibri"/>
      <w:b w:val="1"/>
      <w:bCs w:val="1"/>
      <w:color w:val="00aae7" w:themeColor="accent2"/>
      <w:sz w:val="36"/>
    </w:rPr>
  </w:style>
  <w:style w:type="character" w:styleId="Heading4Char" w:customStyle="1">
    <w:name w:val="Heading 4 Char"/>
    <w:basedOn w:val="DefaultParagraphFont"/>
    <w:link w:val="Heading4"/>
    <w:uiPriority w:val="9"/>
    <w:rsid w:val="00621341"/>
    <w:rPr>
      <w:rFonts w:ascii="Calibri" w:cs="Times New Roman" w:eastAsia="MS Mincho" w:hAnsi="Calibri"/>
      <w:bCs w:val="1"/>
      <w:iCs w:val="1"/>
      <w:color w:val="0d416b" w:themeColor="accent3"/>
      <w:sz w:val="32"/>
    </w:rPr>
  </w:style>
  <w:style w:type="character" w:styleId="Heading5Char" w:customStyle="1">
    <w:name w:val="Heading 5 Char"/>
    <w:basedOn w:val="DefaultParagraphFont"/>
    <w:link w:val="Heading5"/>
    <w:uiPriority w:val="9"/>
    <w:rsid w:val="00621341"/>
    <w:rPr>
      <w:rFonts w:ascii="Calibri" w:cs="Times New Roman" w:eastAsia="MS Mincho" w:hAnsi="Calibri"/>
      <w:i w:val="1"/>
      <w:color w:val="00aae7" w:themeColor="accent2"/>
      <w:sz w:val="28"/>
    </w:rPr>
  </w:style>
  <w:style w:type="character" w:styleId="Heading6Char" w:customStyle="1">
    <w:name w:val="Heading 6 Char"/>
    <w:basedOn w:val="DefaultParagraphFont"/>
    <w:link w:val="Heading6"/>
    <w:uiPriority w:val="9"/>
    <w:rsid w:val="00621341"/>
    <w:rPr>
      <w:rFonts w:ascii="Calibri" w:cs="Times New Roman" w:eastAsia="MS Mincho" w:hAnsi="Calibri"/>
      <w:bCs w:val="1"/>
      <w:i w:val="1"/>
      <w:color w:val="0d416b" w:themeColor="accent3"/>
      <w:sz w:val="28"/>
      <w:szCs w:val="22"/>
    </w:rPr>
  </w:style>
  <w:style w:type="paragraph" w:styleId="ListParagraph">
    <w:name w:val="List Paragraph"/>
    <w:basedOn w:val="Normal"/>
    <w:uiPriority w:val="34"/>
    <w:qFormat w:val="1"/>
    <w:rsid w:val="00621341"/>
    <w:pPr>
      <w:ind w:left="720"/>
      <w:contextualSpacing w:val="1"/>
      <w:jc w:val="both"/>
    </w:pPr>
    <w:rPr>
      <w:rFonts w:ascii="Calibri" w:cs="Times New Roman" w:eastAsia="Times New Roman" w:hAnsi="Calibri"/>
      <w:color w:val="ef4048" w:themeColor="accent5"/>
      <w:sz w:val="28"/>
    </w:rPr>
  </w:style>
  <w:style w:type="paragraph" w:styleId="Standard" w:customStyle="1">
    <w:name w:val="Standard"/>
    <w:rsid w:val="00612372"/>
    <w:pPr>
      <w:suppressAutoHyphens w:val="1"/>
      <w:autoSpaceDN w:val="0"/>
      <w:textAlignment w:val="baseline"/>
    </w:pPr>
    <w:rPr>
      <w:rFonts w:ascii="Calibri" w:cs="F" w:eastAsia="SimSun" w:hAnsi="Calibri"/>
      <w:kern w:val="3"/>
    </w:rPr>
  </w:style>
  <w:style w:type="paragraph" w:styleId="Textbody" w:customStyle="1">
    <w:name w:val="Text body"/>
    <w:basedOn w:val="Standard"/>
    <w:rsid w:val="00612372"/>
    <w:pPr>
      <w:spacing w:after="1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5IRGyu+wJPgjhP/kO59Yvzz3g==">AMUW2mX6csdWS8Rx2X6T75uC/5/tINpNelZLXLzPQ8VBd+qtZILLY40K9GfSCYmxJTqCaf4yQK/tjUjw36s7A1cx9rCnh7WX0SGbY2PCxUnWxW1oYhPQtFQ=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2019-11-12T06:33:00Z</dcterms:created>
  <dc:creator>Lakshman Thandra</dc:creator>
</cp:coreProperties>
</file>