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E10" w:rsidRDefault="00F56E10">
      <w:pPr>
        <w:pStyle w:val="Heading3"/>
      </w:pPr>
      <w:bookmarkStart w:id="0" w:name="_GoBack"/>
      <w:bookmarkEnd w:id="0"/>
      <w:r>
        <w:t>Project Search Keywords</w:t>
      </w:r>
    </w:p>
    <w:p w:rsidR="00F56E10" w:rsidRDefault="00F56E10"/>
    <w:p w:rsidR="00F56E10" w:rsidRDefault="00F56E1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1"/>
        <w:gridCol w:w="2015"/>
        <w:gridCol w:w="1670"/>
        <w:gridCol w:w="2422"/>
        <w:gridCol w:w="1724"/>
      </w:tblGrid>
      <w:tr w:rsidR="00591E1E" w:rsidRPr="00F56E10" w:rsidTr="00F56E10">
        <w:tc>
          <w:tcPr>
            <w:tcW w:w="709" w:type="dxa"/>
            <w:shd w:val="clear" w:color="auto" w:fill="auto"/>
          </w:tcPr>
          <w:p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No.</w:t>
            </w:r>
          </w:p>
        </w:tc>
        <w:tc>
          <w:tcPr>
            <w:tcW w:w="2171" w:type="dxa"/>
            <w:shd w:val="clear" w:color="auto" w:fill="auto"/>
          </w:tcPr>
          <w:p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Name</w:t>
            </w:r>
          </w:p>
        </w:tc>
        <w:tc>
          <w:tcPr>
            <w:tcW w:w="1530" w:type="dxa"/>
            <w:shd w:val="clear" w:color="auto" w:fill="auto"/>
          </w:tcPr>
          <w:p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Reg. No.</w:t>
            </w:r>
          </w:p>
        </w:tc>
        <w:tc>
          <w:tcPr>
            <w:tcW w:w="2566" w:type="dxa"/>
            <w:shd w:val="clear" w:color="auto" w:fill="auto"/>
          </w:tcPr>
          <w:p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Title</w:t>
            </w:r>
          </w:p>
        </w:tc>
        <w:tc>
          <w:tcPr>
            <w:tcW w:w="1772" w:type="dxa"/>
            <w:shd w:val="clear" w:color="auto" w:fill="auto"/>
          </w:tcPr>
          <w:p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Keyword</w:t>
            </w:r>
          </w:p>
        </w:tc>
      </w:tr>
      <w:tr w:rsidR="00591E1E" w:rsidTr="00F56E10">
        <w:tc>
          <w:tcPr>
            <w:tcW w:w="709" w:type="dxa"/>
            <w:shd w:val="clear" w:color="auto" w:fill="auto"/>
          </w:tcPr>
          <w:p w:rsidR="00F56E10" w:rsidRDefault="00F56E10" w:rsidP="00F56E10">
            <w:pPr>
              <w:jc w:val="left"/>
            </w:pPr>
            <w:r>
              <w:rPr>
                <w:color w:val="000000"/>
                <w:sz w:val="24"/>
                <w:szCs w:val="24"/>
                <w:rFonts w:ascii="Times New Roman" w:hAnsi="Times New Roman"/>
              </w:rPr>
              <w:t xml:space="preserve">1.</w:t>
            </w:r>
          </w:p>
        </w:tc>
        <w:tc>
          <w:tcPr>
            <w:tcW w:w="2171" w:type="dxa"/>
            <w:shd w:val="clear" w:color="auto" w:fill="auto"/>
          </w:tcPr>
          <w:p w:rsidR="00F56E10" w:rsidRDefault="00591E1E">
            <w:pPr>
              <w:jc w:val="left"/>
            </w:pPr>
            <w:r>
              <w:rPr>
                <w:color w:val="000000"/>
                <w:sz w:val="24"/>
                <w:szCs w:val="24"/>
                <w:rFonts w:ascii="Times New Roman" w:hAnsi="Times New Roman"/>
              </w:rPr>
              <w:t xml:space="preserve">Pui Hock Yang</w:t>
            </w:r>
          </w:p>
        </w:tc>
        <w:tc>
          <w:tcPr>
            <w:tcW w:w="1530" w:type="dxa"/>
            <w:shd w:val="clear" w:color="auto" w:fill="auto"/>
          </w:tcPr>
          <w:p w:rsidR="00F56E10" w:rsidRDefault="00591E1E">
            <w:pPr>
              <w:jc w:val="left"/>
            </w:pPr>
            <w:r>
              <w:rPr>
                <w:color w:val="000000"/>
                <w:sz w:val="24"/>
                <w:szCs w:val="24"/>
                <w:rFonts w:ascii="Times New Roman" w:hAnsi="Times New Roman"/>
              </w:rPr>
              <w:t xml:space="preserve">24WMR01790</w:t>
            </w:r>
          </w:p>
        </w:tc>
        <w:tc>
          <w:tcPr>
            <w:tcW w:w="2566" w:type="dxa"/>
            <w:shd w:val="clear" w:color="auto" w:fill="auto"/>
          </w:tcPr>
          <w:p w:rsidR="00F56E10" w:rsidRDefault="00591E1E" w:rsidP="00FB50B4">
            <w:pPr>
              <w:jc w:val="left"/>
            </w:pPr>
            <w:r>
              <w:rPr>
                <w:color w:val="000000"/>
                <w:sz w:val="24"/>
                <w:szCs w:val="24"/>
                <w:rFonts w:ascii="Times New Roman" w:hAnsi="Times New Roman"/>
              </w:rPr>
              <w:t xml:space="preserve">Campus Navigator: Backend System and Web-Based Administration Client</w:t>
            </w:r>
            <w:r w:rsidR="00FB50B4">
              <w:rPr>
                <w:color w:val="000000"/>
                <w:sz w:val="24"/>
                <w:szCs w:val="24"/>
                <w:rFonts w:ascii="Times New Roman" w:hAnsi="Times New Roman"/>
              </w:rPr>
              <w:t/>
            </w:r>
          </w:p>
        </w:tc>
        <w:tc>
          <w:tcPr>
            <w:tcW w:w="1772" w:type="dxa"/>
            <w:shd w:val="clear" w:color="auto" w:fill="auto"/>
          </w:tcPr>
          <w:p w:rsidR="00F56E10" w:rsidRDefault="00591E1E" w:rsidP="00A01711">
            <w:pPr>
              <w:jc w:val="left"/>
            </w:pPr>
            <w:r>
              <w:rPr>
                <w:color w:val="000000"/>
                <w:sz w:val="24"/>
                <w:szCs w:val="24"/>
                <w:rFonts w:ascii="Times New Roman" w:hAnsi="Times New Roman"/>
              </w:rPr>
              <w:t xml:space="preserve">Backend services, Data analytics, Indoor navigation, Real-time monitoring, Web administration</w:t>
            </w:r>
          </w:p>
        </w:tc>
      </w:tr>
    </w:tbl>
    <w:p w:rsidR="00F56E10" w:rsidRPr="009B4F83" w:rsidRDefault="00F56E10"/>
    <w:sectPr w:rsidR="00F56E10" w:rsidRPr="009B4F83">
      <w:head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5DB" w:rsidRDefault="00F535DB">
      <w:r>
        <w:separator/>
      </w:r>
    </w:p>
  </w:endnote>
  <w:endnote w:type="continuationSeparator" w:id="0">
    <w:p w:rsidR="00F535DB" w:rsidRDefault="00F5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5DB" w:rsidRDefault="00F535DB">
      <w:r>
        <w:separator/>
      </w:r>
    </w:p>
  </w:footnote>
  <w:footnote w:type="continuationSeparator" w:id="0">
    <w:p w:rsidR="00F535DB" w:rsidRDefault="00F53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E10" w:rsidRPr="00DC734C" w:rsidRDefault="00F56E10">
    <w:pPr>
      <w:pStyle w:val="Header"/>
      <w:tabs>
        <w:tab w:val="clear" w:pos="4320"/>
        <w:tab w:val="clear" w:pos="8640"/>
        <w:tab w:val="left" w:pos="0"/>
        <w:tab w:val="right" w:pos="9000"/>
      </w:tabs>
      <w:rPr>
        <w:sz w:val="22"/>
        <w:szCs w:val="22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E1E"/>
    <w:rsid w:val="002C3B84"/>
    <w:rsid w:val="00353B2B"/>
    <w:rsid w:val="00591E1E"/>
    <w:rsid w:val="009513B4"/>
    <w:rsid w:val="00A01711"/>
    <w:rsid w:val="00AA6F0E"/>
    <w:rsid w:val="00B63B5F"/>
    <w:rsid w:val="00C904DE"/>
    <w:rsid w:val="00D84262"/>
    <w:rsid w:val="00F535DB"/>
    <w:rsid w:val="00F56E10"/>
    <w:rsid w:val="00FB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EC90671-AC69-4370-A86C-F6C8A35B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/>
      <w:jc w:val="both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pPr>
      <w:spacing w:after="120" w:line="360" w:lineRule="auto"/>
      <w:ind w:left="720"/>
    </w:pPr>
    <w:rPr>
      <w:rFonts w:eastAsia="SimSun"/>
      <w:szCs w:val="24"/>
      <w:lang w:val="en-GB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SimSun"/>
      <w:lang w:val="en-GB"/>
    </w:rPr>
  </w:style>
  <w:style w:type="character" w:customStyle="1" w:styleId="NormalIndentChar">
    <w:name w:val="Normal Indent Char"/>
    <w:link w:val="NormalIndent"/>
    <w:rPr>
      <w:rFonts w:eastAsia="SimSun"/>
      <w:sz w:val="24"/>
      <w:szCs w:val="24"/>
      <w:lang w:val="en-GB" w:eastAsia="en-US" w:bidi="ar-SA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2ptJustified">
    <w:name w:val="Style 12 pt Justified"/>
    <w:basedOn w:val="Normal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1st June 2004</vt:lpstr>
    </vt:vector>
  </TitlesOfParts>
  <Company>tarc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 June 2004</dc:title>
  <dc:creator>tarc</dc:creator>
  <cp:lastModifiedBy>TAR UC</cp:lastModifiedBy>
  <cp:revision>2</cp:revision>
  <cp:lastPrinted>2007-12-05T04:26:00Z</cp:lastPrinted>
  <dcterms:created xsi:type="dcterms:W3CDTF">2025-07-07T01:25:00Z</dcterms:created>
  <dcterms:modified xsi:type="dcterms:W3CDTF">2025-07-07T01:25:00Z</dcterms:modified>
</cp:coreProperties>
</file>