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专题36｜线段图应用·每日练习 002</w:t>
      </w:r>
    </w:p>
    <w:p>
      <w:r>
        <w:rPr>
          <w:b/>
        </w:rPr>
        <w:t>题型覆盖：</w:t>
      </w:r>
      <w:r>
        <w:t>三个量比较、倍数增加、不变量称重、求不变量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甲比乙多 12 本书，丙比甲少 5 本书。丙比乙多几本书？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小红原有一些书，变成原来的 4 倍后，又增加 18 本，变成原来的 7 倍。原来有几本？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桶和水共重 9 千克，水变成原来的 4 倍后，共重 18 千克。原来水重多少千克？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承接第 9 题，桶重多少千克？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