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专题33｜奇偶分析·复习题</w:t>
      </w:r>
    </w:p>
    <w:p>
      <w:r>
        <w:rPr>
          <w:rFonts w:ascii="宋体" w:hAnsi="宋体" w:eastAsia="宋体"/>
          <w:strike w:val="0"/>
          <w:sz w:val="22"/>
        </w:rPr>
        <w:t>一笔画图形必须连通，且奇点数只能是 0 或 2。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任意个偶数相加减，结果一定是奇数还是偶数？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 个奇数加减后，结果一定是奇数还是偶数？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8 个奇数加减后，结果一定是奇数还是偶数？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9+8-7+6-5+4-3+2-1 的结果可能是偶数吗？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有 3 盏初始关闭的灯，每次必须按其中 2 盏。能否使 3 盏灯全亮？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有 4 盏初始关闭的灯，每次必须按其中 2 盏。能否使 4 盏灯全亮？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一个长方形的 4 个顶点都是几度点？能一笔画吗？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一条由两条线段组成的折线有几个奇点？能一笔画吗？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 T 字形图形有几个奇点？能一笔画吗？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一条竖线连接 4 条横线的图形有几个奇点？能一笔画吗？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两个互不连接的三角形，各有 0 个奇点，能一笔画吗？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一个三角形顶点向下延伸一条线段，图形有几个奇点？能一笔画吗？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一个连通图有 6 个奇点，能一笔画吗？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一个连通图有 2 个奇点，应该从哪里开始一笔画？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一个连通图有 0 个奇点，能从任意点开始一笔画吗？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解释为什么奇点总数不可能是奇数。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偶  2. 奇  3. 偶  4. 不可能</w:t>
      </w:r>
    </w:p>
    <w:p>
      <w:r>
        <w:rPr>
          <w:rFonts w:ascii="宋体" w:hAnsi="宋体" w:eastAsia="宋体"/>
          <w:strike w:val="0"/>
          <w:sz w:val="22"/>
        </w:rPr>
        <w:t>5. 不能  6. 能，例如每次按不同的两盏使每盏共按奇数次</w:t>
      </w:r>
    </w:p>
    <w:p>
      <w:r>
        <w:rPr>
          <w:rFonts w:ascii="宋体" w:hAnsi="宋体" w:eastAsia="宋体"/>
          <w:strike w:val="0"/>
          <w:sz w:val="22"/>
        </w:rPr>
        <w:t>7. 都是 2 度点；能  8. 2 个；能  9. 4 个；不能</w:t>
      </w:r>
    </w:p>
    <w:p>
      <w:r>
        <w:rPr>
          <w:rFonts w:ascii="宋体" w:hAnsi="宋体" w:eastAsia="宋体"/>
          <w:strike w:val="0"/>
          <w:sz w:val="22"/>
        </w:rPr>
        <w:t>10. 6 个；不能  11. 不能，图形不连通  12. 2 个；能</w:t>
      </w:r>
    </w:p>
    <w:p>
      <w:r>
        <w:rPr>
          <w:rFonts w:ascii="宋体" w:hAnsi="宋体" w:eastAsia="宋体"/>
          <w:strike w:val="0"/>
          <w:sz w:val="22"/>
        </w:rPr>
        <w:t>13. 不能  14. 从一个奇点开始，到另一个奇点结束</w:t>
      </w:r>
    </w:p>
    <w:p>
      <w:r>
        <w:rPr>
          <w:rFonts w:ascii="宋体" w:hAnsi="宋体" w:eastAsia="宋体"/>
          <w:strike w:val="0"/>
          <w:sz w:val="22"/>
        </w:rPr>
        <w:t>15. 能  16. 每条线段连接两个端点，所有点的度数总和为偶数，因此奇度点只能成对出现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