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B84A">
      <w:pPr>
        <w:widowControl w:val="0"/>
        <w:numPr>
          <w:ilvl w:val="0"/>
          <w:numId w:val="0"/>
        </w:numPr>
        <w:ind w:firstLine="3920" w:firstLineChars="1400"/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摘要</w:t>
      </w:r>
    </w:p>
    <w:p w14:paraId="7F3FD308">
      <w:pPr>
        <w:ind w:firstLine="420" w:firstLineChars="200"/>
        <w:rPr>
          <w:rFonts w:hint="default"/>
          <w:lang w:val="en-US" w:eastAsia="zh-CN"/>
        </w:rPr>
      </w:pPr>
      <w:r>
        <w:t>奥运会</w:t>
      </w:r>
      <w:r>
        <w:rPr>
          <w:rFonts w:hint="eastAsia"/>
          <w:lang w:val="en-US" w:eastAsia="zh-CN"/>
        </w:rPr>
        <w:t>是一项</w:t>
      </w:r>
      <w:r>
        <w:t>全球</w:t>
      </w:r>
      <w:r>
        <w:rPr>
          <w:rFonts w:hint="eastAsia"/>
          <w:lang w:val="en-US" w:eastAsia="zh-CN"/>
        </w:rPr>
        <w:t>性的</w:t>
      </w:r>
      <w:r>
        <w:t>体育</w:t>
      </w:r>
      <w:r>
        <w:rPr>
          <w:rFonts w:hint="eastAsia"/>
          <w:lang w:val="en-US" w:eastAsia="zh-CN"/>
        </w:rPr>
        <w:t>活动</w:t>
      </w:r>
      <w:r>
        <w:t>，各国</w:t>
      </w:r>
      <w:r>
        <w:rPr>
          <w:rFonts w:hint="eastAsia"/>
          <w:lang w:val="en-US" w:eastAsia="zh-CN"/>
        </w:rPr>
        <w:t>在这个盛大的比赛中</w:t>
      </w:r>
      <w:r>
        <w:t>综合较量</w:t>
      </w:r>
      <w:r>
        <w:rPr>
          <w:rFonts w:hint="eastAsia"/>
          <w:lang w:val="en-US" w:eastAsia="zh-CN"/>
        </w:rPr>
        <w:t>其</w:t>
      </w:r>
      <w:r>
        <w:t>体育实力</w:t>
      </w:r>
      <w:r>
        <w:rPr>
          <w:rFonts w:hint="eastAsia"/>
          <w:lang w:eastAsia="zh-CN"/>
        </w:rPr>
        <w:t>。</w:t>
      </w:r>
      <w:r>
        <w:rPr>
          <w:rFonts w:hint="default"/>
          <w:lang w:val="en-US" w:eastAsia="zh-CN"/>
        </w:rPr>
        <w:t>对奥运会</w:t>
      </w:r>
      <w:r>
        <w:rPr>
          <w:rFonts w:hint="eastAsia"/>
          <w:lang w:val="en-US" w:eastAsia="zh-CN"/>
        </w:rPr>
        <w:t>.因此</w:t>
      </w:r>
      <w:r>
        <w:rPr>
          <w:rFonts w:hint="default"/>
          <w:lang w:val="en-US" w:eastAsia="zh-CN"/>
        </w:rPr>
        <w:t>奖牌榜的预测一直是体育研究领域和大众关注的热点之一</w:t>
      </w:r>
      <w:r>
        <w:rPr>
          <w:rFonts w:hint="eastAsia"/>
          <w:lang w:val="en-US" w:eastAsia="zh-CN"/>
        </w:rPr>
        <w:t>.奥运会奖牌榜结果会受到诸多因素的影响,.著名的教练对国家获奖情况的影响也不容忽视,预测是一项具有挑战性的工作,为此我们建立了两个模型来完成任务,LightGBM 模型和多元线性回归模型.</w:t>
      </w:r>
    </w:p>
    <w:p w14:paraId="7AE66285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对于任务1，我们使用了LightGBM 模型。首先我们考虑了NOC，Sport,Event，athletes_number,Year,Host,这几个特征对预测结果的影响。把题目提供的数据进行相应的处理,并计算每个特征与各个奖牌数量的相关性系数.筛选了这些特征对模型进行训练,并计算出对金牌数,银牌数,铜牌数,总牌数的R^2分别为0.9885,0.9872,0.9804,0.9916.然后根据2028年奥运会项目的调整对模型输入数据进行调整以及东道主国家情况,使用模型预测出奖牌榜。接着我们设定置信区间为60%,计算出了预测区间的上下限。我们对不同奖牌赋予分数，计算国家2024年和2028年奖牌总得分,作差比较得出进退步国家。我们根据2028年预测结果统计可能获得首枚奖牌的国家，再根据预测奖牌数量分区估计胜算概率。最后我们使用了我们使用AHP 层次分析法对金牌数，银牌数，铜牌数计算权重。根据国家在某个项目上的奖牌数量计算加权得分，分析不同国家最为重要的体育项目。</w:t>
      </w:r>
    </w:p>
    <w:p w14:paraId="2F8C9AD5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对于任务2，我们使用了多元线性回归模型。首先我们根据找到的数据对筛选出可能出现</w:t>
      </w:r>
      <w:r>
        <w:rPr>
          <w:rFonts w:hint="default"/>
          <w:lang w:val="en-US" w:eastAsia="zh-CN"/>
        </w:rPr>
        <w:t>”great coach”</w:t>
      </w:r>
      <w:r>
        <w:rPr>
          <w:rFonts w:hint="eastAsia"/>
          <w:lang w:val="en-US" w:eastAsia="zh-CN"/>
        </w:rPr>
        <w:t>的国家和对应Event,然后计算这些国家奖牌的得分,考虑教练执教的滞后性加入了短期的（1 - 2 届）coach_lag1-2,和长期的(3 - 5 届）coach_lag3-5作为特征,一共选取了10个特征,使用多元线性回归模型训练了短期模型和长期模型.分别计算短期和长期收到 “名帅效应”国家对应Event的得分变化,得出“名帅效应”对国家奖牌得分的影响。计算得模型</w:t>
      </w:r>
      <w:r>
        <w:rPr>
          <w:rFonts w:hint="eastAsia"/>
          <w:lang w:val="en-US" w:eastAsia="zh-CN"/>
        </w:rPr>
        <w:object>
          <v:shape id="_x0000_i1028" o:spt="75" type="#_x0000_t75" style="height:15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=0.828.最后我们选择了美国，日本和英国三个国家，通过对某个项目上历史平均得分和近三届奥运会得分的比较,制定了一个标准,得出在哪些体育项目上建议聘请名帅。</w:t>
      </w:r>
    </w:p>
    <w:p w14:paraId="142952BF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对于任务3，我们从两个模型中挖掘与奥运会奖牌榜相关的独特发现，得出</w:t>
      </w:r>
      <w:r>
        <w:rPr>
          <w:rFonts w:hint="default"/>
          <w:lang w:val="en-US" w:eastAsia="zh-CN"/>
        </w:rPr>
        <w:t>奖牌分布与项目参与度</w:t>
      </w:r>
      <w:r>
        <w:rPr>
          <w:rFonts w:hint="eastAsia"/>
          <w:lang w:val="en-US" w:eastAsia="zh-CN"/>
        </w:rPr>
        <w:t>，奖牌榜与经济发展水平的关系，奖牌背后的训练体系与科研支持这三条见解，并进行解释，给出奥委会参考建议。</w:t>
      </w:r>
    </w:p>
    <w:p w14:paraId="57076C6A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最后，对我们对LightGBM 模型year和total_event两个参数进行了敏感性分析，这些参数敏感性高有助于捕捉细微变化对奖牌数量的潜在影响，有助于更准确的预测。</w:t>
      </w:r>
    </w:p>
    <w:p w14:paraId="1C7FFEB5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此外，我们评估了该模型的优缺点。</w:t>
      </w:r>
      <w:bookmarkStart w:id="0" w:name="_GoBack"/>
      <w:bookmarkEnd w:id="0"/>
    </w:p>
    <w:p w14:paraId="2B1BB56D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6980D9AB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5D"/>
    <w:rsid w:val="00193A6E"/>
    <w:rsid w:val="00560EBF"/>
    <w:rsid w:val="0057025D"/>
    <w:rsid w:val="009F6692"/>
    <w:rsid w:val="7B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917</Words>
  <Characters>1032</Characters>
  <Lines>3</Lines>
  <Paragraphs>1</Paragraphs>
  <TotalTime>21</TotalTime>
  <ScaleCrop>false</ScaleCrop>
  <LinksUpToDate>false</LinksUpToDate>
  <CharactersWithSpaces>1045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2025-01-25T07:34:00Z</dcterms:created>
  <dc:creator>admin</dc:creator>
  <cp:lastModifiedBy>雪 隐之村</cp:lastModifiedBy>
  <dcterms:modified xsi:type="dcterms:W3CDTF">2025-01-27T15:09:38Z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eyJoZGlkIjoiZTYzNTgzYmUyMzVkMmU3OWQ1MGRjODNmZTE5NWE0ZTAiLCJ1c2VySWQiOiIxMjgzNTM3OTc1In0=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A5F210577ACC4F509FA8EE86E8F4880D_13</vt:lpwstr>
  </property>
</Properties>
</file>