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rFonts w:ascii="Arial" w:cs="Arial" w:eastAsia="Arial" w:hAnsi="Arial"/>
          <w:i/>
          <w:iCs/>
          <w:color w:val="0B2A4A"/>
          <w:sz w:val="20"/>
          <w:szCs w:val="20"/>
        </w:rPr>
        <w:t xml:space="preserve">Lampiran 2 SOP/PPJ-LPPM/02/2026</w:t>
      </w:r>
    </w:p>
    <w:p>
      <w:pPr>
        <w:spacing w:after="60"/>
        <w:jc w:val="center"/>
      </w:pPr>
      <w:r>
        <w:rPr>
          <w:rFonts w:ascii="Arial" w:cs="Arial" w:eastAsia="Arial" w:hAnsi="Arial"/>
          <w:b/>
          <w:bCs/>
          <w:color w:val="0B2A4A"/>
          <w:sz w:val="32"/>
          <w:szCs w:val="32"/>
        </w:rPr>
        <w:t xml:space="preserve">FORMULIR PERMOHONAN PENGALIHAN</w:t>
      </w:r>
    </w:p>
    <w:p>
      <w:pPr>
        <w:spacing w:after="60"/>
        <w:jc w:val="center"/>
      </w:pPr>
      <w:r>
        <w:rPr>
          <w:rFonts w:ascii="Arial" w:cs="Arial" w:eastAsia="Arial" w:hAnsi="Arial"/>
          <w:b/>
          <w:bCs/>
          <w:color w:val="0B2A4A"/>
          <w:sz w:val="32"/>
          <w:szCs w:val="32"/>
        </w:rPr>
        <w:t xml:space="preserve">DOMAIN JURNAL</w:t>
      </w:r>
    </w:p>
    <w:p>
      <w:pPr>
        <w:pBdr>
          <w:bottom w:val="single" w:color="B8860B" w:sz="8" w:space="2"/>
        </w:pBdr>
        <w:spacing w:after="240"/>
        <w:jc w:val="center"/>
      </w:pPr>
      <w:r>
        <w:rPr>
          <w:rFonts w:ascii="Arial" w:cs="Arial" w:eastAsia="Arial" w:hAnsi="Arial"/>
          <w:b/>
          <w:bCs/>
          <w:color w:val="0B2A4A"/>
          <w:sz w:val="22"/>
          <w:szCs w:val="22"/>
        </w:rPr>
        <w:t xml:space="preserve">ke Domain Unsoed.ac.id — Universitas Jenderal Soedirman</w:t>
      </w:r>
    </w:p>
    <w:p>
      <w:pPr>
        <w:spacing w:after="240" w:line="276"/>
        <w:jc w:val="both"/>
      </w:pPr>
      <w:r>
        <w:rPr>
          <w:rFonts w:ascii="Arial" w:cs="Arial" w:eastAsia="Arial" w:hAnsi="Arial"/>
          <w:i/>
          <w:iCs/>
          <w:sz w:val="22"/>
          <w:szCs w:val="22"/>
        </w:rPr>
        <w:t xml:space="preserve">Formulir ini merupakan satu kesatuan dengan Surat Permohonan Pengalihan Domain Jurnal. Mohon mengisi seluruh kolom dengan lengkap dan benar. Kolom yang tidak diisi atau tidak relevan agar diberi tanda strip (—).</w:t>
      </w:r>
    </w:p>
    <w:p>
      <w:pPr>
        <w:pBdr>
          <w:top w:val="single" w:color="0B2A4A" w:sz="8"/>
          <w:bottom w:val="single" w:color="0B2A4A" w:sz="8"/>
        </w:pBdr>
        <w:shd w:fill="0B2A4A" w:val="clear"/>
        <w:spacing w:after="160" w:before="320"/>
      </w:pPr>
      <w:r>
        <w:rPr>
          <w:rFonts w:ascii="Arial" w:cs="Arial" w:eastAsia="Arial" w:hAnsi="Arial"/>
          <w:b/>
          <w:bCs/>
          <w:color w:val="FFFFFF"/>
          <w:sz w:val="26"/>
          <w:szCs w:val="26"/>
        </w:rPr>
        <w:t xml:space="preserve">  A.  </w:t>
      </w:r>
      <w:r>
        <w:rPr>
          <w:rFonts w:ascii="Arial" w:cs="Arial" w:eastAsia="Arial" w:hAnsi="Arial"/>
          <w:b/>
          <w:bCs/>
          <w:color w:val="FFFFFF"/>
          <w:sz w:val="24"/>
          <w:szCs w:val="24"/>
        </w:rPr>
        <w:t xml:space="preserve">IDENTITAS JURNAL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Nama Jurnal (Indonesia)</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Nama Jurnal (Inggris)</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Bidang Ilmu Utama</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Bahasa Publikasi</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 Bahasa Indonesia   ☐ Bahasa Inggris   ☐ Dwibahasa</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Platform Jurnal</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 OJS   ☐ Lainnya: ……………………………………………</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URL Jurnal Saat Ini</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https://…………………………………………………………………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Tahun Mulai Terbit</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ISSN (cetak)</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E-ISSN (online)</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bl>
    <w:p>
      <w:pPr>
        <w:pBdr>
          <w:top w:val="single" w:color="0B2A4A" w:sz="8"/>
          <w:bottom w:val="single" w:color="0B2A4A" w:sz="8"/>
        </w:pBdr>
        <w:shd w:fill="0B2A4A" w:val="clear"/>
        <w:spacing w:after="160" w:before="320"/>
      </w:pPr>
      <w:r>
        <w:rPr>
          <w:rFonts w:ascii="Arial" w:cs="Arial" w:eastAsia="Arial" w:hAnsi="Arial"/>
          <w:b/>
          <w:bCs/>
          <w:color w:val="FFFFFF"/>
          <w:sz w:val="26"/>
          <w:szCs w:val="26"/>
        </w:rPr>
        <w:t xml:space="preserve">  B.  </w:t>
      </w:r>
      <w:r>
        <w:rPr>
          <w:rFonts w:ascii="Arial" w:cs="Arial" w:eastAsia="Arial" w:hAnsi="Arial"/>
          <w:b/>
          <w:bCs/>
          <w:color w:val="FFFFFF"/>
          <w:sz w:val="24"/>
          <w:szCs w:val="24"/>
        </w:rPr>
        <w:t xml:space="preserve">DATA UNIT PENGELOLA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Nama Unit Pengelola</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Jenis Unit</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 Program Studi   ☐ Fakultas   ☐ Sekolah Pascasarjana   ☐ Pusat Layanan   ☐ Pusat Riset   ☐ Lainnya: ……………</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Nama Fakultas / Lembaga Induk</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bl>
    <w:p>
      <w:pPr>
        <w:pBdr>
          <w:top w:val="single" w:color="0B2A4A" w:sz="8"/>
          <w:bottom w:val="single" w:color="0B2A4A" w:sz="8"/>
        </w:pBdr>
        <w:shd w:fill="0B2A4A" w:val="clear"/>
        <w:spacing w:after="160" w:before="320"/>
      </w:pPr>
      <w:r>
        <w:rPr>
          <w:rFonts w:ascii="Arial" w:cs="Arial" w:eastAsia="Arial" w:hAnsi="Arial"/>
          <w:b/>
          <w:bCs/>
          <w:color w:val="FFFFFF"/>
          <w:sz w:val="26"/>
          <w:szCs w:val="26"/>
        </w:rPr>
        <w:t xml:space="preserve">  C.  </w:t>
      </w:r>
      <w:r>
        <w:rPr>
          <w:rFonts w:ascii="Arial" w:cs="Arial" w:eastAsia="Arial" w:hAnsi="Arial"/>
          <w:b/>
          <w:bCs/>
          <w:color w:val="FFFFFF"/>
          <w:sz w:val="24"/>
          <w:szCs w:val="24"/>
        </w:rPr>
        <w:t xml:space="preserve">DATA KETUA EDITOR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Nama Lengkap &amp; Gelar</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NIP / NIDN</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Bidang Keahlian</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Nomor HP / WhatsApp</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+62 ……………………………………………………</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Email</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bl>
    <w:p>
      <w:pPr>
        <w:pBdr>
          <w:top w:val="single" w:color="0B2A4A" w:sz="8"/>
          <w:bottom w:val="single" w:color="0B2A4A" w:sz="8"/>
        </w:pBdr>
        <w:shd w:fill="0B2A4A" w:val="clear"/>
        <w:spacing w:after="160" w:before="320"/>
      </w:pPr>
      <w:r>
        <w:rPr>
          <w:rFonts w:ascii="Arial" w:cs="Arial" w:eastAsia="Arial" w:hAnsi="Arial"/>
          <w:b/>
          <w:bCs/>
          <w:color w:val="FFFFFF"/>
          <w:sz w:val="26"/>
          <w:szCs w:val="26"/>
        </w:rPr>
        <w:t xml:space="preserve">  D.  </w:t>
      </w:r>
      <w:r>
        <w:rPr>
          <w:rFonts w:ascii="Arial" w:cs="Arial" w:eastAsia="Arial" w:hAnsi="Arial"/>
          <w:b/>
          <w:bCs/>
          <w:color w:val="FFFFFF"/>
          <w:sz w:val="24"/>
          <w:szCs w:val="24"/>
        </w:rPr>
        <w:t xml:space="preserve">PERMOHONAN SUBDOMAIN BARU</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Subdomain yang Dimohon</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 .unsoed.ac.id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Alasan Pemilihan Nama Subdomain</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Hosting / Server Saat Ini</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 Server Unsoed (UPA TIK)   ☐ Server Luar Unsoed
Nama penyedia: ……………………………………………</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Perlu Konfigurasi Hosting Pindah?</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 Ya (pindah ke server Unsoed)   ☐ Tidak (hosting tetap, hanya domain yang dialihkan)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Catatan Teknis Tambahan</w:t>
            </w:r>
          </w:p>
        </w:tc>
        <w:tc>
          <w:tcPr>
            <w:tcW w:type="dxa" w:w="5137"/>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bl>
    <w:p>
      <w:pPr>
        <w:pBdr>
          <w:top w:val="single" w:color="0B2A4A" w:sz="8"/>
          <w:bottom w:val="single" w:color="0B2A4A" w:sz="8"/>
        </w:pBdr>
        <w:shd w:fill="0B2A4A" w:val="clear"/>
        <w:spacing w:after="160" w:before="320"/>
      </w:pPr>
      <w:r>
        <w:rPr>
          <w:rFonts w:ascii="Arial" w:cs="Arial" w:eastAsia="Arial" w:hAnsi="Arial"/>
          <w:b/>
          <w:bCs/>
          <w:color w:val="FFFFFF"/>
          <w:sz w:val="26"/>
          <w:szCs w:val="26"/>
        </w:rPr>
        <w:t xml:space="preserve">  E.  </w:t>
      </w:r>
      <w:r>
        <w:rPr>
          <w:rFonts w:ascii="Arial" w:cs="Arial" w:eastAsia="Arial" w:hAnsi="Arial"/>
          <w:b/>
          <w:bCs/>
          <w:color w:val="FFFFFF"/>
          <w:sz w:val="24"/>
          <w:szCs w:val="24"/>
        </w:rPr>
        <w:t xml:space="preserve">PERNYATAAN KOMITMEN PENGELOLA JURNAL</w:t>
      </w:r>
    </w:p>
    <w:p>
      <w:pPr>
        <w:spacing w:after="120" w:line="276"/>
        <w:jc w:val="both"/>
      </w:pPr>
      <w:r>
        <w:rPr>
          <w:rFonts w:ascii="Arial" w:cs="Arial" w:eastAsia="Arial" w:hAnsi="Arial"/>
          <w:sz w:val="22"/>
          <w:szCs w:val="22"/>
        </w:rPr>
        <w:t xml:space="preserve">Dengan ini, Pengelola Jurnal menyatakan komitmen-komitmen sebagai berikut:</w:t>
      </w:r>
    </w:p>
    <w:p>
      <w:pPr>
        <w:pStyle w:val="ListParagraph"/>
        <w:numPr>
          <w:ilvl w:val="0"/>
          <w:numId w:val="2"/>
        </w:numPr>
        <w:spacing w:after="80"/>
        <w:jc w:val="both"/>
      </w:pPr>
      <w:r>
        <w:rPr>
          <w:rFonts w:ascii="Arial" w:cs="Arial" w:eastAsia="Arial" w:hAnsi="Arial"/>
          <w:sz w:val="22"/>
          <w:szCs w:val="22"/>
        </w:rPr>
        <w:t xml:space="preserve">Seluruh data yang disampaikan dalam formulir ini adalah benar dan dapat dipertanggungjawabkan.</w:t>
      </w:r>
    </w:p>
    <w:p>
      <w:pPr>
        <w:pStyle w:val="ListParagraph"/>
        <w:numPr>
          <w:ilvl w:val="0"/>
          <w:numId w:val="2"/>
        </w:numPr>
        <w:spacing w:after="80"/>
        <w:jc w:val="both"/>
      </w:pPr>
      <w:r>
        <w:rPr>
          <w:rFonts w:ascii="Arial" w:cs="Arial" w:eastAsia="Arial" w:hAnsi="Arial"/>
          <w:sz w:val="22"/>
          <w:szCs w:val="22"/>
        </w:rPr>
        <w:t xml:space="preserve">Pengelola jurnal bersedia melaksanakan seluruh tahapan teknis yang diperlukan dalam proses pengalihan domain sesuai arahan PPJ dan UPA TIK.</w:t>
      </w:r>
    </w:p>
    <w:p>
      <w:pPr>
        <w:pStyle w:val="ListParagraph"/>
        <w:numPr>
          <w:ilvl w:val="0"/>
          <w:numId w:val="2"/>
        </w:numPr>
        <w:spacing w:after="80"/>
        <w:jc w:val="both"/>
      </w:pPr>
      <w:r>
        <w:rPr>
          <w:rFonts w:ascii="Arial" w:cs="Arial" w:eastAsia="Arial" w:hAnsi="Arial"/>
          <w:sz w:val="22"/>
          <w:szCs w:val="22"/>
        </w:rPr>
        <w:t xml:space="preserve">Setelah subdomain baru aktif, pengelola jurnal akan segera memperbarui konfigurasi URL pada sistem jurnal dan menginformasikan perubahan kepada komunitas pembaca dan penulis.</w:t>
      </w:r>
    </w:p>
    <w:p>
      <w:pPr>
        <w:pStyle w:val="ListParagraph"/>
        <w:numPr>
          <w:ilvl w:val="0"/>
          <w:numId w:val="2"/>
        </w:numPr>
        <w:spacing w:after="80"/>
        <w:jc w:val="both"/>
      </w:pPr>
      <w:r>
        <w:rPr>
          <w:rFonts w:ascii="Arial" w:cs="Arial" w:eastAsia="Arial" w:hAnsi="Arial"/>
          <w:sz w:val="22"/>
          <w:szCs w:val="22"/>
        </w:rPr>
        <w:t xml:space="preserve">Pengelola jurnal tidak akan kembali menggunakan domain di luar unsoed.ac.id sebagai domain utama jurnal setelah proses pengalihan selesai.</w:t>
      </w:r>
    </w:p>
    <w:p>
      <w:pPr>
        <w:pStyle w:val="ListParagraph"/>
        <w:numPr>
          <w:ilvl w:val="0"/>
          <w:numId w:val="2"/>
        </w:numPr>
        <w:spacing w:after="80"/>
        <w:jc w:val="both"/>
      </w:pPr>
      <w:r>
        <w:rPr>
          <w:rFonts w:ascii="Arial" w:cs="Arial" w:eastAsia="Arial" w:hAnsi="Arial"/>
          <w:sz w:val="22"/>
          <w:szCs w:val="22"/>
        </w:rPr>
        <w:t xml:space="preserve">Pengelola jurnal akan mendaftarkan pembaruan domain ke lembaga yang relevan (ISSN, SINTA, Garuda, Crossref, dan sejenisnya) atas inisiatif dan tanggung jawab pengelola jurnal sendiri.</w:t>
      </w:r>
    </w:p>
    <w:p>
      <w:pPr>
        <w:pBdr>
          <w:top w:val="single" w:color="0B2A4A" w:sz="8"/>
          <w:bottom w:val="single" w:color="0B2A4A" w:sz="8"/>
        </w:pBdr>
        <w:shd w:fill="0B2A4A" w:val="clear"/>
        <w:spacing w:after="160" w:before="320"/>
      </w:pPr>
      <w:r>
        <w:rPr>
          <w:rFonts w:ascii="Arial" w:cs="Arial" w:eastAsia="Arial" w:hAnsi="Arial"/>
          <w:b/>
          <w:bCs/>
          <w:color w:val="FFFFFF"/>
          <w:sz w:val="26"/>
          <w:szCs w:val="26"/>
        </w:rPr>
        <w:t xml:space="preserve">  F.  </w:t>
      </w:r>
      <w:r>
        <w:rPr>
          <w:rFonts w:ascii="Arial" w:cs="Arial" w:eastAsia="Arial" w:hAnsi="Arial"/>
          <w:b/>
          <w:bCs/>
          <w:color w:val="FFFFFF"/>
          <w:sz w:val="24"/>
          <w:szCs w:val="24"/>
        </w:rPr>
        <w:t xml:space="preserve">PERNYATAAN DAN TANDA TANGAN KETUA EDITOR</w:t>
      </w:r>
    </w:p>
    <w:p>
      <w:pPr>
        <w:spacing w:after="120" w:line="276"/>
        <w:jc w:val="both"/>
      </w:pPr>
      <w:r>
        <w:rPr>
          <w:rFonts w:ascii="Arial" w:cs="Arial" w:eastAsia="Arial" w:hAnsi="Arial"/>
          <w:sz w:val="22"/>
          <w:szCs w:val="22"/>
        </w:rPr>
        <w:t xml:space="preserve">Saya yang bertanda tangan di bawah ini:</w:t>
      </w:r>
    </w:p>
    <w:p>
      <w:pPr>
        <w:spacing w:after="8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5137"/>
      </w:tblGrid>
      <w:tr>
        <w:tc>
          <w:tcPr>
            <w:tcW w:type="dxa" w:w="28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Nama Lengkap &amp; Gelar</w:t>
            </w:r>
          </w:p>
        </w:tc>
        <w:tc>
          <w:tcPr>
            <w:tcW w:type="dxa" w:w="5137"/>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r>
        <w:tc>
          <w:tcPr>
            <w:tcW w:type="dxa" w:w="28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Jabatan</w:t>
            </w:r>
          </w:p>
        </w:tc>
        <w:tc>
          <w:tcPr>
            <w:tcW w:type="dxa" w:w="5137"/>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Ketua Editor Jurnal …………………………………………</w:t>
            </w:r>
          </w:p>
        </w:tc>
      </w:tr>
      <w:tr>
        <w:tc>
          <w:tcPr>
            <w:tcW w:type="dxa" w:w="28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bCs/>
                <w:sz w:val="22"/>
                <w:szCs w:val="22"/>
              </w:rPr>
              <w:t xml:space="preserve">NIP / NIDN</w:t>
            </w:r>
          </w:p>
        </w:tc>
        <w:tc>
          <w:tcPr>
            <w:tcW w:type="dxa" w:w="5137"/>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line="264"/>
              <w:jc w:val="left"/>
            </w:pPr>
            <w:r>
              <w:rPr>
                <w:rFonts w:ascii="Arial" w:cs="Arial" w:eastAsia="Arial" w:hAnsi="Arial"/>
                <w:sz w:val="22"/>
                <w:szCs w:val="22"/>
              </w:rPr>
              <w:t xml:space="preserve">………………………………………………………………………</w:t>
            </w:r>
          </w:p>
        </w:tc>
      </w:tr>
    </w:tbl>
    <w:p>
      <w:pPr>
        <w:spacing w:after="120"/>
      </w:pPr>
      <w:r>
        <w:t xml:space="preserve"/>
      </w:r>
    </w:p>
    <w:p>
      <w:pPr>
        <w:spacing w:after="120" w:line="276"/>
        <w:jc w:val="both"/>
      </w:pPr>
      <w:r>
        <w:rPr>
          <w:rFonts w:ascii="Arial" w:cs="Arial" w:eastAsia="Arial" w:hAnsi="Arial"/>
          <w:sz w:val="22"/>
          <w:szCs w:val="22"/>
        </w:rPr>
        <w:t xml:space="preserve">Menyatakan dengan sesungguhnya bahwa seluruh informasi dalam formulir ini adalah benar dan saya bertanggung jawab atas permohonan pengalihan domain jurnal yang tertera di atas.</w:t>
      </w:r>
    </w:p>
    <w:p>
      <w:pPr>
        <w:spacing w:after="120" w:line="276"/>
        <w:jc w:val="both"/>
      </w:pPr>
      <w:r>
        <w:rPr>
          <w:rFonts w:ascii="Arial" w:cs="Arial" w:eastAsia="Arial" w:hAnsi="Arial"/>
          <w:sz w:val="22"/>
          <w:szCs w:val="22"/>
        </w:rPr>
        <w:t xml:space="preserve">Demikian pernyataan ini saya buat dengan sebenarnya dan dapat dipertanggungjawabkan.</w:t>
      </w:r>
    </w:p>
    <w:p>
      <w:pPr>
        <w:spacing w:after="28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c>
          <w:tcPr>
            <w:tcW w:type="dxa" w:w="3968"/>
            <w:tcBorders>
              <w:top w:val="none" w:color="FFFFFF" w:sz="0"/>
              <w:left w:val="none" w:color="FFFFFF" w:sz="0"/>
              <w:bottom w:val="none" w:color="FFFFFF" w:sz="0"/>
              <w:right w:val="none" w:color="FFFFFF" w:sz="0"/>
            </w:tcBorders>
          </w:tcPr>
          <w:p>
            <w:pPr>
              <w:spacing w:after="120"/>
              <w:jc w:val="center"/>
            </w:pPr>
            <w:r>
              <w:rPr>
                <w:rFonts w:ascii="Arial" w:cs="Arial" w:eastAsia="Arial" w:hAnsi="Arial"/>
                <w:b/>
                <w:bCs/>
                <w:sz w:val="22"/>
                <w:szCs w:val="22"/>
              </w:rPr>
              <w:t xml:space="preserve">Ketua Editor,</w:t>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pBdr>
                <w:bottom w:val="single" w:color="000000" w:sz="6" w:space="1"/>
              </w:pBdr>
              <w:spacing w:after="40"/>
              <w:jc w:val="center"/>
            </w:pPr>
            <w:r>
              <w:rPr>
                <w:rFonts w:ascii="Arial" w:cs="Arial" w:eastAsia="Arial" w:hAnsi="Arial"/>
                <w:b/>
                <w:bCs/>
                <w:sz w:val="22"/>
                <w:szCs w:val="22"/>
              </w:rPr>
              <w:t xml:space="preserve">…………………………………………</w:t>
            </w:r>
          </w:p>
          <w:p>
            <w:pPr>
              <w:spacing w:after="40"/>
              <w:jc w:val="center"/>
            </w:pPr>
            <w:r>
              <w:rPr>
                <w:rFonts w:ascii="Arial" w:cs="Arial" w:eastAsia="Arial" w:hAnsi="Arial"/>
                <w:sz w:val="22"/>
                <w:szCs w:val="22"/>
              </w:rPr>
              <w:t xml:space="preserve">NIP. ……………………………………</w:t>
            </w:r>
          </w:p>
        </w:tc>
        <w:tc>
          <w:tcPr>
            <w:tcW w:type="dxa" w:w="3969"/>
            <w:tcBorders>
              <w:top w:val="none" w:color="FFFFFF" w:sz="0"/>
              <w:left w:val="none" w:color="FFFFFF" w:sz="0"/>
              <w:bottom w:val="none" w:color="FFFFFF" w:sz="0"/>
              <w:right w:val="none" w:color="FFFFFF" w:sz="0"/>
            </w:tcBorders>
          </w:tcPr>
          <w:p>
            <w:pPr>
              <w:spacing w:after="120"/>
              <w:jc w:val="center"/>
            </w:pPr>
            <w:r>
              <w:rPr>
                <w:rFonts w:ascii="Arial" w:cs="Arial" w:eastAsia="Arial" w:hAnsi="Arial"/>
                <w:b/>
                <w:bCs/>
                <w:sz w:val="22"/>
                <w:szCs w:val="22"/>
              </w:rPr>
              <w:t xml:space="preserve">Mengetahui,</w:t>
            </w:r>
          </w:p>
          <w:p>
            <w:pPr>
              <w:spacing w:after="60"/>
              <w:jc w:val="center"/>
            </w:pPr>
            <w:r>
              <w:rPr>
                <w:rFonts w:ascii="Arial" w:cs="Arial" w:eastAsia="Arial" w:hAnsi="Arial"/>
                <w:b/>
                <w:bCs/>
                <w:sz w:val="22"/>
                <w:szCs w:val="22"/>
              </w:rPr>
              <w:t xml:space="preserve">Pimpinan Unit Pengelola</w:t>
            </w:r>
          </w:p>
          <w:p>
            <w:pPr>
              <w:spacing w:after="80"/>
              <w:jc w:val="center"/>
            </w:pPr>
            <w:r>
              <w:rPr>
                <w:rFonts w:ascii="Arial" w:cs="Arial" w:eastAsia="Arial" w:hAnsi="Arial"/>
                <w:i/>
                <w:iCs/>
                <w:color w:val="808080"/>
                <w:sz w:val="20"/>
                <w:szCs w:val="20"/>
              </w:rPr>
              <w:t xml:space="preserve">[ Dekan / Direktur / Ketua / Kepala ]</w:t>
            </w:r>
          </w:p>
          <w:p>
            <w:pPr>
              <w:spacing w:after="80"/>
            </w:pPr>
            <w:r>
              <w:t xml:space="preserve"/>
            </w:r>
          </w:p>
          <w:p>
            <w:pPr>
              <w:spacing w:after="80"/>
            </w:pPr>
            <w:r>
              <w:t xml:space="preserve"/>
            </w:r>
          </w:p>
          <w:p>
            <w:pPr>
              <w:spacing w:after="80"/>
            </w:pPr>
            <w:r>
              <w:t xml:space="preserve"/>
            </w:r>
          </w:p>
          <w:p>
            <w:pPr>
              <w:spacing w:after="80"/>
            </w:pPr>
            <w:r>
              <w:t xml:space="preserve"/>
            </w:r>
          </w:p>
          <w:p>
            <w:pPr>
              <w:pBdr>
                <w:bottom w:val="single" w:color="000000" w:sz="6" w:space="1"/>
              </w:pBdr>
              <w:spacing w:after="40"/>
              <w:jc w:val="center"/>
            </w:pPr>
            <w:r>
              <w:rPr>
                <w:rFonts w:ascii="Arial" w:cs="Arial" w:eastAsia="Arial" w:hAnsi="Arial"/>
                <w:b/>
                <w:bCs/>
                <w:sz w:val="22"/>
                <w:szCs w:val="22"/>
              </w:rPr>
              <w:t xml:space="preserve">…………………………………………</w:t>
            </w:r>
          </w:p>
          <w:p>
            <w:pPr>
              <w:spacing w:after="40"/>
              <w:jc w:val="center"/>
            </w:pPr>
            <w:r>
              <w:rPr>
                <w:rFonts w:ascii="Arial" w:cs="Arial" w:eastAsia="Arial" w:hAnsi="Arial"/>
                <w:sz w:val="22"/>
                <w:szCs w:val="22"/>
              </w:rPr>
              <w:t xml:space="preserve">NIP. ……………………………………</w:t>
            </w:r>
          </w:p>
        </w:tc>
      </w:tr>
    </w:tbl>
    <w:p>
      <w:pPr>
        <w:spacing w:after="200"/>
      </w:pPr>
      <w:r>
        <w:t xml:space="preserve"/>
      </w:r>
    </w:p>
    <w:p>
      <w:pPr>
        <w:spacing w:after="100" w:before="240"/>
      </w:pPr>
      <w:r>
        <w:rPr>
          <w:rFonts w:ascii="Arial" w:cs="Arial" w:eastAsia="Arial" w:hAnsi="Arial"/>
          <w:b/>
          <w:bCs/>
          <w:color w:val="0B2A4A"/>
          <w:sz w:val="22"/>
          <w:szCs w:val="22"/>
        </w:rPr>
        <w:t xml:space="preserve">Catatan Kelengkapan Berkas</w:t>
      </w:r>
    </w:p>
    <w:p>
      <w:pPr>
        <w:spacing w:after="80" w:line="276"/>
        <w:jc w:val="both"/>
      </w:pPr>
      <w:r>
        <w:rPr>
          <w:rFonts w:ascii="Arial" w:cs="Arial" w:eastAsia="Arial" w:hAnsi="Arial"/>
          <w:sz w:val="22"/>
          <w:szCs w:val="22"/>
        </w:rPr>
        <w:t xml:space="preserve">Bersama Formulir ini dilampirkan dokumen pendukung sebagai berikut:</w:t>
      </w:r>
    </w:p>
    <w:p>
      <w:pPr>
        <w:spacing w:after="60"/>
        <w:ind w:left="360"/>
      </w:pPr>
      <w:r>
        <w:rPr>
          <w:rFonts w:ascii="Arial" w:cs="Arial" w:eastAsia="Arial" w:hAnsi="Arial"/>
          <w:sz w:val="22"/>
          <w:szCs w:val="22"/>
        </w:rPr>
        <w:t xml:space="preserve">☐  </w:t>
      </w:r>
      <w:r>
        <w:rPr>
          <w:rFonts w:ascii="Arial" w:cs="Arial" w:eastAsia="Arial" w:hAnsi="Arial"/>
          <w:sz w:val="22"/>
          <w:szCs w:val="22"/>
        </w:rPr>
        <w:t xml:space="preserve">Bukti kepemilikan atau akses admin OJS jurnal (screenshot halaman admin atau surat pernyataan dari pengelola)</w:t>
      </w:r>
    </w:p>
    <w:p>
      <w:pPr>
        <w:spacing w:after="60"/>
        <w:ind w:left="360"/>
      </w:pPr>
      <w:r>
        <w:rPr>
          <w:rFonts w:ascii="Arial" w:cs="Arial" w:eastAsia="Arial" w:hAnsi="Arial"/>
          <w:sz w:val="22"/>
          <w:szCs w:val="22"/>
        </w:rPr>
        <w:t xml:space="preserve">☐  </w:t>
      </w:r>
      <w:r>
        <w:rPr>
          <w:rFonts w:ascii="Arial" w:cs="Arial" w:eastAsia="Arial" w:hAnsi="Arial"/>
          <w:sz w:val="22"/>
          <w:szCs w:val="22"/>
        </w:rPr>
        <w:t xml:space="preserve">Surat Permohonan Pengalihan Domain Jurnal yang ditandatangani Pimpinan Unit</w:t>
      </w:r>
    </w:p>
    <w:sectPr>
      <w:headerReference w:type="default" r:id="rId7"/>
      <w:footerReference w:type="default" r:id="rId8"/>
      <w:pgSz w:w="11906" w:h="16838" w:orient="portrait"/>
      <w:pgMar w:top="1700"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B2A4A"/>
        <w:sz w:val="18"/>
        <w:szCs w:val="18"/>
      </w:rPr>
      <w:t xml:space="preserve">Hal. </w:t>
    </w:r>
    <w:r>
      <w:rPr>
        <w:rFonts w:ascii="Arial" w:cs="Arial" w:eastAsia="Arial" w:hAnsi="Arial"/>
        <w:color w:val="0B2A4A"/>
        <w:sz w:val="18"/>
        <w:szCs w:val="18"/>
      </w:rPr>
      <w:fldChar w:fldCharType="begin"/>
      <w:instrText xml:space="preserve">PAGE</w:instrText>
      <w:fldChar w:fldCharType="separate"/>
      <w:fldChar w:fldCharType="end"/>
    </w:r>
    <w:r>
      <w:rPr>
        <w:rFonts w:ascii="Arial" w:cs="Arial" w:eastAsia="Arial" w:hAnsi="Arial"/>
        <w:color w:val="0B2A4A"/>
        <w:sz w:val="18"/>
        <w:szCs w:val="18"/>
      </w:rPr>
      <w:t xml:space="preserve"> dari </w:t>
    </w:r>
    <w:r>
      <w:rPr>
        <w:rFonts w:ascii="Arial" w:cs="Arial" w:eastAsia="Arial" w:hAnsi="Arial"/>
        <w:color w:val="0B2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A4A" w:sz="4" w:space="2"/>
      </w:pBdr>
      <w:spacing w:after="0"/>
      <w:jc w:val="right"/>
    </w:pPr>
    <w:r>
      <w:rPr>
        <w:rFonts w:ascii="Arial" w:cs="Arial" w:eastAsia="Arial" w:hAnsi="Arial"/>
        <w:i/>
        <w:iCs/>
        <w:color w:val="0B2A4A"/>
        <w:sz w:val="18"/>
        <w:szCs w:val="18"/>
      </w:rPr>
      <w:t xml:space="preserve">Lampiran 2 — Formulir Pengalihan Domain Jurnal | PPJ LPPM Unsoed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Lampiran Formulir Pengalihan Domain Jurnal</dc:title>
  <dc:creator>Pusat Pengelolaan Jurnal LPPM Unsoed</dc:creator>
  <cp:lastModifiedBy>Un-named</cp:lastModifiedBy>
  <cp:revision>1</cp:revision>
  <dcterms:created xsi:type="dcterms:W3CDTF">2026-06-10T12:40:00.219Z</dcterms:created>
  <dcterms:modified xsi:type="dcterms:W3CDTF">2026-06-10T12:40:00.220Z</dcterms:modified>
</cp:coreProperties>
</file>

<file path=docProps/custom.xml><?xml version="1.0" encoding="utf-8"?>
<Properties xmlns="http://schemas.openxmlformats.org/officeDocument/2006/custom-properties" xmlns:vt="http://schemas.openxmlformats.org/officeDocument/2006/docPropsVTypes"/>
</file>