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379B58">
      <w:pPr>
        <w:pStyle w:val="36"/>
      </w:pPr>
      <w:r>
        <w:t>Project Report: HematoVision</w:t>
      </w:r>
    </w:p>
    <w:p w14:paraId="69B9CDA9">
      <w:pPr>
        <w:pStyle w:val="3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ID:LTVIP2025TMID40293</w:t>
      </w:r>
    </w:p>
    <w:p w14:paraId="772E3AF7">
      <w:pPr>
        <w:pStyle w:val="3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size:4</w:t>
      </w:r>
    </w:p>
    <w:p w14:paraId="2013B775">
      <w:pPr>
        <w:pStyle w:val="3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leader:Nandamuri Deepika</w:t>
      </w:r>
    </w:p>
    <w:p w14:paraId="1BB958D7">
      <w:pPr>
        <w:pStyle w:val="3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member:Mullagiri Raghavendra Rao</w:t>
      </w:r>
    </w:p>
    <w:p w14:paraId="07423698">
      <w:pPr>
        <w:pStyle w:val="3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member:Sadhana Pagutla</w:t>
      </w:r>
    </w:p>
    <w:p w14:paraId="12411846">
      <w:pPr>
        <w:pStyle w:val="36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Team member:Sreeramula Harish</w:t>
      </w:r>
    </w:p>
    <w:p w14:paraId="0B4F6F24">
      <w:pPr>
        <w:pStyle w:val="2"/>
      </w:pPr>
      <w:bookmarkStart w:id="0" w:name="_GoBack"/>
      <w:bookmarkEnd w:id="0"/>
      <w:r>
        <w:t>1. INTRODUCTION</w:t>
      </w:r>
    </w:p>
    <w:p w14:paraId="01676856">
      <w:pPr>
        <w:pStyle w:val="3"/>
      </w:pPr>
      <w:r>
        <w:t>1.1 Project Overview</w:t>
      </w:r>
    </w:p>
    <w:p w14:paraId="771A5DD1">
      <w:r>
        <w:t>HematoVision is an AI-powered system designed to classify different types of blood cells using deep learning. Leveraging transfer learning techniques with pre-trained models, this project aims to assist medical professionals in accurately identifying blood cell abnormalities in hematology.</w:t>
      </w:r>
    </w:p>
    <w:p w14:paraId="498E0C12">
      <w:pPr>
        <w:pStyle w:val="3"/>
      </w:pPr>
      <w:r>
        <w:t>1.2 Purpose</w:t>
      </w:r>
    </w:p>
    <w:p w14:paraId="6971D831">
      <w:r>
        <w:t>The goal is to build a robust, automated tool that streamlines the diagnostic process, reduces manual error, and accelerates hematological analysis using computer vision and machine learning.</w:t>
      </w:r>
    </w:p>
    <w:p w14:paraId="4F7FBED8">
      <w:pPr>
        <w:pStyle w:val="2"/>
      </w:pPr>
      <w:r>
        <w:t>2. IDEATION PHASE</w:t>
      </w:r>
    </w:p>
    <w:p w14:paraId="72C945A6">
      <w:pPr>
        <w:pStyle w:val="3"/>
      </w:pPr>
      <w:r>
        <w:t>2.1 Problem Statement</w:t>
      </w:r>
    </w:p>
    <w:p w14:paraId="2E81E1B3">
      <w:r>
        <w:t>Manual classification of blood cells is time-consuming and prone to human error. There is a need for an automated, intelligent system to assist in faster and more accurate diagnosis.</w:t>
      </w:r>
    </w:p>
    <w:p w14:paraId="47BC5530">
      <w:pPr>
        <w:pStyle w:val="3"/>
      </w:pPr>
      <w:r>
        <w:t>2.2 Empathy Map Canvas</w:t>
      </w:r>
    </w:p>
    <w:p w14:paraId="1F1CDF04">
      <w:r>
        <w:t>- Users: Lab technicians, pathologists, healthcare professionals</w:t>
      </w:r>
      <w:r>
        <w:br w:type="textWrapping"/>
      </w:r>
      <w:r>
        <w:t>- Needs: Speed, accuracy, consistency</w:t>
      </w:r>
      <w:r>
        <w:br w:type="textWrapping"/>
      </w:r>
      <w:r>
        <w:t>- Pains: Manual analysis, eye strain, misclassification</w:t>
      </w:r>
      <w:r>
        <w:br w:type="textWrapping"/>
      </w:r>
      <w:r>
        <w:t>- Gains: Efficiency, reliability, diagnostic support</w:t>
      </w:r>
    </w:p>
    <w:p w14:paraId="31A4685B">
      <w:pPr>
        <w:pStyle w:val="3"/>
      </w:pPr>
      <w:r>
        <w:t>2.3 Brainstorming</w:t>
      </w:r>
    </w:p>
    <w:p w14:paraId="0B4444FA">
      <w:r>
        <w:t>Various deep learning models and techniques were considered, including CNNs, image augmentation, and transfer learning using MobileNet, ResNet, and EfficientNet.</w:t>
      </w:r>
    </w:p>
    <w:p w14:paraId="5516DD19">
      <w:pPr>
        <w:pStyle w:val="2"/>
      </w:pPr>
      <w:r>
        <w:t>3. REQUIREMENT ANALYSIS</w:t>
      </w:r>
    </w:p>
    <w:p w14:paraId="692CDD59">
      <w:pPr>
        <w:pStyle w:val="3"/>
      </w:pPr>
      <w:r>
        <w:t>3.1 Customer Journey Map</w:t>
      </w:r>
    </w:p>
    <w:p w14:paraId="7934944B">
      <w:r>
        <w:t>Data collection → Model training → Prediction → Diagnosis support → Result usage in hospitals/labs</w:t>
      </w:r>
    </w:p>
    <w:p w14:paraId="7129EFD6">
      <w:pPr>
        <w:pStyle w:val="3"/>
      </w:pPr>
      <w:r>
        <w:t>3.2 Solution Requirements</w:t>
      </w:r>
    </w:p>
    <w:p w14:paraId="70E2E8D7">
      <w:r>
        <w:t>- High-quality blood cell images</w:t>
      </w:r>
      <w:r>
        <w:br w:type="textWrapping"/>
      </w:r>
      <w:r>
        <w:t>- Pre-trained model for transfer learning</w:t>
      </w:r>
      <w:r>
        <w:br w:type="textWrapping"/>
      </w:r>
      <w:r>
        <w:t>- Python environment (Google Colab)</w:t>
      </w:r>
      <w:r>
        <w:br w:type="textWrapping"/>
      </w:r>
      <w:r>
        <w:t>- TensorFlow/Keras, OpenCV</w:t>
      </w:r>
    </w:p>
    <w:p w14:paraId="4C0B62EF">
      <w:pPr>
        <w:pStyle w:val="3"/>
      </w:pPr>
      <w:r>
        <w:t>3.3 Data Flow Diagram</w:t>
      </w:r>
    </w:p>
    <w:p w14:paraId="6BDF5B24">
      <w:r>
        <w:t>Image Input → Preprocessing → Feature Extraction → Classification Model → Output Label</w:t>
      </w:r>
    </w:p>
    <w:p w14:paraId="72B858A1">
      <w:pPr>
        <w:pStyle w:val="3"/>
      </w:pPr>
      <w:r>
        <w:t>3.4 Technology Stack</w:t>
      </w:r>
    </w:p>
    <w:p w14:paraId="252D0F8D">
      <w:r>
        <w:t>- Language: Python</w:t>
      </w:r>
      <w:r>
        <w:br w:type="textWrapping"/>
      </w:r>
      <w:r>
        <w:t>- Framework: TensorFlow/Keras</w:t>
      </w:r>
      <w:r>
        <w:br w:type="textWrapping"/>
      </w:r>
      <w:r>
        <w:t>- Tools: Google Colab, GitHub</w:t>
      </w:r>
      <w:r>
        <w:br w:type="textWrapping"/>
      </w:r>
      <w:r>
        <w:t>- Libraries: OpenCV, NumPy, Pandas, Matplotlib</w:t>
      </w:r>
    </w:p>
    <w:p w14:paraId="4CBA5FD3">
      <w:pPr>
        <w:pStyle w:val="2"/>
      </w:pPr>
      <w:r>
        <w:t>4. PROJECT DESIGN</w:t>
      </w:r>
    </w:p>
    <w:p w14:paraId="24FB060F">
      <w:pPr>
        <w:pStyle w:val="3"/>
      </w:pPr>
      <w:r>
        <w:t>4.1 Problem-Solution Fit</w:t>
      </w:r>
    </w:p>
    <w:p w14:paraId="4D243036">
      <w:r>
        <w:t>Blood cell classification is tedious; automation via AI fits the need for accuracy and efficiency.</w:t>
      </w:r>
    </w:p>
    <w:p w14:paraId="005A5B64">
      <w:pPr>
        <w:pStyle w:val="3"/>
      </w:pPr>
      <w:r>
        <w:t>4.2 Proposed Solution</w:t>
      </w:r>
    </w:p>
    <w:p w14:paraId="2570C1A7">
      <w:r>
        <w:t>A CNN-based transfer learning model trained on annotated blood cell images to detect and classify cells accurately.</w:t>
      </w:r>
    </w:p>
    <w:p w14:paraId="71C1F198">
      <w:pPr>
        <w:pStyle w:val="3"/>
      </w:pPr>
      <w:r>
        <w:t>4.3 Solution Architecture</w:t>
      </w:r>
    </w:p>
    <w:p w14:paraId="385E38D9">
      <w:r>
        <w:t>- Input Layer (Image)</w:t>
      </w:r>
      <w:r>
        <w:br w:type="textWrapping"/>
      </w:r>
      <w:r>
        <w:t>- Preprocessing Layer</w:t>
      </w:r>
      <w:r>
        <w:br w:type="textWrapping"/>
      </w:r>
      <w:r>
        <w:t>- Transfer Learning Base (MobileNetV2)</w:t>
      </w:r>
      <w:r>
        <w:br w:type="textWrapping"/>
      </w:r>
      <w:r>
        <w:t>- Dense Layers</w:t>
      </w:r>
      <w:r>
        <w:br w:type="textWrapping"/>
      </w:r>
      <w:r>
        <w:t>- Output Layer (Softmax)</w:t>
      </w:r>
    </w:p>
    <w:p w14:paraId="11B7B494">
      <w:pPr>
        <w:pStyle w:val="2"/>
      </w:pPr>
      <w:r>
        <w:t>5. PROJECT PLANNING &amp; SCHEDULING</w:t>
      </w:r>
    </w:p>
    <w:p w14:paraId="4F9739C7">
      <w:pPr>
        <w:pStyle w:val="3"/>
      </w:pPr>
      <w:r>
        <w:t>5.1 Project Planning</w:t>
      </w:r>
    </w:p>
    <w:p w14:paraId="779060FB">
      <w:r>
        <w:t>Week 1: Literature review and dataset gathering</w:t>
      </w:r>
      <w:r>
        <w:br w:type="textWrapping"/>
      </w:r>
      <w:r>
        <w:t>Week 2: Data preprocessing and exploratory analysis</w:t>
      </w:r>
      <w:r>
        <w:br w:type="textWrapping"/>
      </w:r>
      <w:r>
        <w:t>Week 3: Model training using transfer learning</w:t>
      </w:r>
      <w:r>
        <w:br w:type="textWrapping"/>
      </w:r>
      <w:r>
        <w:t>Week 4: Testing, evaluation, and report generation</w:t>
      </w:r>
    </w:p>
    <w:p w14:paraId="78E56747">
      <w:pPr>
        <w:pStyle w:val="2"/>
      </w:pPr>
      <w:r>
        <w:t>6. FUNCTIONAL AND PERFORMANCE TESTING</w:t>
      </w:r>
    </w:p>
    <w:p w14:paraId="13B816CA">
      <w:pPr>
        <w:pStyle w:val="3"/>
      </w:pPr>
      <w:r>
        <w:t>6.1 Performance Testing</w:t>
      </w:r>
    </w:p>
    <w:p w14:paraId="184F10F0">
      <w:r>
        <w:t>- Accuracy: Achieved ~95% on validation data</w:t>
      </w:r>
      <w:r>
        <w:br w:type="textWrapping"/>
      </w:r>
      <w:r>
        <w:t>- Confusion Matrix: Showed reliable classification of RBCs, WBCs, and platelets</w:t>
      </w:r>
      <w:r>
        <w:br w:type="textWrapping"/>
      </w:r>
      <w:r>
        <w:t>- Time taken per prediction: &lt;1 second on GPU</w:t>
      </w:r>
    </w:p>
    <w:p w14:paraId="2C497A97">
      <w:pPr>
        <w:pStyle w:val="2"/>
      </w:pPr>
      <w:r>
        <w:t>7. RESULTS</w:t>
      </w:r>
    </w:p>
    <w:p w14:paraId="19F0BD90">
      <w:pPr>
        <w:pStyle w:val="3"/>
      </w:pPr>
      <w:r>
        <w:t>7.1 Output Screenshots</w:t>
      </w:r>
    </w:p>
    <w:p w14:paraId="43A4F476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084445" cy="8229600"/>
            <wp:effectExtent l="0" t="0" r="1905" b="0"/>
            <wp:wrapTopAndBottom/>
            <wp:docPr id="69002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259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20B8">
      <w:pPr>
        <w:pStyle w:val="2"/>
      </w:pPr>
      <w:r>
        <w:t>8. ADVANTAGES &amp; DISADVANTAGES</w:t>
      </w:r>
    </w:p>
    <w:p w14:paraId="6C4B021E">
      <w:r>
        <w:t>Advantages:</w:t>
      </w:r>
      <w:r>
        <w:br w:type="textWrapping"/>
      </w:r>
      <w:r>
        <w:t>- Faster than manual methods</w:t>
      </w:r>
      <w:r>
        <w:br w:type="textWrapping"/>
      </w:r>
      <w:r>
        <w:t>- High accuracy</w:t>
      </w:r>
      <w:r>
        <w:br w:type="textWrapping"/>
      </w:r>
      <w:r>
        <w:t>- Easily scalable</w:t>
      </w:r>
    </w:p>
    <w:p w14:paraId="149D197C">
      <w:r>
        <w:t>Disadvantages:</w:t>
      </w:r>
      <w:r>
        <w:br w:type="textWrapping"/>
      </w:r>
      <w:r>
        <w:t>- Requires high-quality labeled data</w:t>
      </w:r>
      <w:r>
        <w:br w:type="textWrapping"/>
      </w:r>
      <w:r>
        <w:t>- May misclassify in poor lighting conditions</w:t>
      </w:r>
    </w:p>
    <w:p w14:paraId="69E762C4">
      <w:pPr>
        <w:pStyle w:val="2"/>
      </w:pPr>
      <w:r>
        <w:t>9. CONCLUSION</w:t>
      </w:r>
    </w:p>
    <w:p w14:paraId="6CC4E64C">
      <w:r>
        <w:t>The project successfully demonstrates the use of transfer learning in classifying blood cells. It shows potential for practical deployment in healthcare environments for diagnostic support.</w:t>
      </w:r>
    </w:p>
    <w:p w14:paraId="58C3DD6E">
      <w:pPr>
        <w:pStyle w:val="2"/>
      </w:pPr>
      <w:r>
        <w:t>10. FUTURE SCOPE</w:t>
      </w:r>
    </w:p>
    <w:p w14:paraId="6D12AD7C">
      <w:r>
        <w:t>- Extend to detect diseases like leukemia</w:t>
      </w:r>
      <w:r>
        <w:br w:type="textWrapping"/>
      </w:r>
      <w:r>
        <w:t>- Deploy on mobile apps or integrate with digital microscopes</w:t>
      </w:r>
      <w:r>
        <w:br w:type="textWrapping"/>
      </w:r>
      <w:r>
        <w:t>- Increase dataset diversity and robustness</w:t>
      </w:r>
    </w:p>
    <w:p w14:paraId="009656CD">
      <w:pPr>
        <w:pStyle w:val="2"/>
      </w:pPr>
      <w:r>
        <w:t>11. APPENDIX</w:t>
      </w:r>
    </w:p>
    <w:p w14:paraId="228CA767">
      <w:r>
        <w:t>GitHub  Code: https://github.com/ak-bharadwaj/hemato-vision-ai-classify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7B10"/>
    <w:rsid w:val="00256FEB"/>
    <w:rsid w:val="0029639D"/>
    <w:rsid w:val="00326F90"/>
    <w:rsid w:val="006047C1"/>
    <w:rsid w:val="006C734D"/>
    <w:rsid w:val="00723937"/>
    <w:rsid w:val="00AA1D8D"/>
    <w:rsid w:val="00B04C20"/>
    <w:rsid w:val="00B47730"/>
    <w:rsid w:val="00BD6580"/>
    <w:rsid w:val="00CB0664"/>
    <w:rsid w:val="00F47830"/>
    <w:rsid w:val="00FC693F"/>
    <w:rsid w:val="4850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503</Words>
  <Characters>2872</Characters>
  <Lines>23</Lines>
  <Paragraphs>6</Paragraphs>
  <TotalTime>0</TotalTime>
  <ScaleCrop>false</ScaleCrop>
  <LinksUpToDate>false</LinksUpToDate>
  <CharactersWithSpaces>3369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2025-06-27T12:11:00Z</dcterms:created>
  <dc:creator>python-docx</dc:creator>
  <dc:description>generated by python-docx</dc:description>
  <cp:lastModifiedBy>Nani Official 001</cp:lastModifiedBy>
  <dcterms:modified xsi:type="dcterms:W3CDTF">2025-06-28T16:32:28Z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F722E8DD5F274C2FAE42B75C4BD2D4FB_12</vt:lpwstr>
  </property>
</Properties>
</file>