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BB8B" w14:textId="0D777194" w:rsidR="00CA7B02" w:rsidRPr="00CA7B02" w:rsidRDefault="00CA7B02" w:rsidP="00CA7B02">
      <w:pPr>
        <w:jc w:val="center"/>
        <w:rPr>
          <w:rFonts w:ascii="Cambria" w:hAnsi="Cambria"/>
          <w:b/>
          <w:bCs/>
          <w:sz w:val="36"/>
          <w:szCs w:val="36"/>
        </w:rPr>
      </w:pPr>
      <w:r w:rsidRPr="00CA7B02">
        <w:rPr>
          <w:rFonts w:ascii="Cambria" w:hAnsi="Cambria"/>
          <w:b/>
          <w:bCs/>
          <w:sz w:val="36"/>
          <w:szCs w:val="36"/>
        </w:rPr>
        <w:t xml:space="preserve">MACHINE LEARNING </w:t>
      </w:r>
      <w:r w:rsidR="00FA0B45">
        <w:rPr>
          <w:rFonts w:ascii="Cambria" w:hAnsi="Cambria"/>
          <w:b/>
          <w:bCs/>
          <w:sz w:val="36"/>
          <w:szCs w:val="36"/>
        </w:rPr>
        <w:t xml:space="preserve">FINAL </w:t>
      </w:r>
      <w:r w:rsidRPr="00CA7B02">
        <w:rPr>
          <w:rFonts w:ascii="Cambria" w:hAnsi="Cambria"/>
          <w:b/>
          <w:bCs/>
          <w:sz w:val="36"/>
          <w:szCs w:val="36"/>
        </w:rPr>
        <w:t>PROJECT REPORT</w:t>
      </w:r>
    </w:p>
    <w:p w14:paraId="225B0D7A" w14:textId="3526A77E" w:rsidR="00FD3360" w:rsidRDefault="00FD3360" w:rsidP="00FD3360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26F46544" wp14:editId="0A3248D5">
            <wp:extent cx="2450969" cy="2450969"/>
            <wp:effectExtent l="0" t="0" r="6985" b="6985"/>
            <wp:docPr id="1253975914" name="Picture 15" descr="ESIL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ESILV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747" cy="245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4104" w14:textId="77777777" w:rsidR="00FD3360" w:rsidRDefault="00FD3360" w:rsidP="00FD3360">
      <w:pPr>
        <w:jc w:val="center"/>
        <w:rPr>
          <w:rFonts w:ascii="Cambria" w:hAnsi="Cambria"/>
          <w:b/>
          <w:bCs/>
        </w:rPr>
      </w:pPr>
    </w:p>
    <w:p w14:paraId="551B6326" w14:textId="77777777" w:rsidR="00FA0B45" w:rsidRDefault="00FA0B45" w:rsidP="00FD3360">
      <w:pPr>
        <w:jc w:val="center"/>
        <w:rPr>
          <w:rFonts w:ascii="Cambria" w:hAnsi="Cambria"/>
          <w:b/>
          <w:bCs/>
        </w:rPr>
      </w:pPr>
    </w:p>
    <w:p w14:paraId="19554308" w14:textId="77777777" w:rsidR="00FA0B45" w:rsidRDefault="00FA0B45" w:rsidP="00FD3360">
      <w:pPr>
        <w:jc w:val="center"/>
        <w:rPr>
          <w:rFonts w:ascii="Cambria" w:hAnsi="Cambria"/>
          <w:b/>
          <w:bCs/>
        </w:rPr>
      </w:pPr>
    </w:p>
    <w:p w14:paraId="1E6CAAD3" w14:textId="5B4E313A" w:rsidR="00CA7B02" w:rsidRDefault="00FA0B45" w:rsidP="00FD3360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Topic: </w:t>
      </w:r>
      <w:r w:rsidR="00CA7B02" w:rsidRPr="00CA7B02">
        <w:rPr>
          <w:rFonts w:ascii="Cambria" w:hAnsi="Cambria"/>
          <w:b/>
          <w:bCs/>
        </w:rPr>
        <w:t>Remaining Useful Life (RUL) Prediction Using NASA CMAPSS Turbofan Engine Dataset</w:t>
      </w:r>
    </w:p>
    <w:p w14:paraId="3479331D" w14:textId="142224B1" w:rsidR="00A82478" w:rsidRPr="00CA7B02" w:rsidRDefault="00A82478" w:rsidP="00FD3360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Date: 05.12.2025</w:t>
      </w:r>
    </w:p>
    <w:p w14:paraId="46D22633" w14:textId="77777777" w:rsidR="00A82478" w:rsidRDefault="00A82478" w:rsidP="00CA7B02">
      <w:pPr>
        <w:rPr>
          <w:rFonts w:ascii="Cambria" w:hAnsi="Cambria"/>
        </w:rPr>
      </w:pPr>
    </w:p>
    <w:p w14:paraId="16239146" w14:textId="77777777" w:rsidR="00A82478" w:rsidRDefault="00A82478" w:rsidP="00CA7B02">
      <w:pPr>
        <w:rPr>
          <w:rFonts w:ascii="Cambria" w:hAnsi="Cambria"/>
        </w:rPr>
      </w:pPr>
    </w:p>
    <w:p w14:paraId="37A19459" w14:textId="77777777" w:rsidR="00A82478" w:rsidRDefault="00A82478" w:rsidP="00CA7B02">
      <w:pPr>
        <w:rPr>
          <w:rFonts w:ascii="Cambria" w:hAnsi="Cambria"/>
        </w:rPr>
      </w:pPr>
    </w:p>
    <w:p w14:paraId="3BE081C2" w14:textId="77777777" w:rsidR="00A82478" w:rsidRDefault="00A82478" w:rsidP="00CA7B02">
      <w:pPr>
        <w:rPr>
          <w:rFonts w:ascii="Cambria" w:hAnsi="Cambria"/>
        </w:rPr>
      </w:pPr>
    </w:p>
    <w:p w14:paraId="2DFFD1E7" w14:textId="77777777" w:rsidR="00A82478" w:rsidRDefault="00A82478" w:rsidP="00CA7B02">
      <w:pPr>
        <w:rPr>
          <w:rFonts w:ascii="Cambria" w:hAnsi="Cambria"/>
        </w:rPr>
      </w:pPr>
    </w:p>
    <w:p w14:paraId="6CBC6BE0" w14:textId="77777777" w:rsidR="00A82478" w:rsidRDefault="00A82478" w:rsidP="00CA7B02">
      <w:pPr>
        <w:rPr>
          <w:rFonts w:ascii="Cambria" w:hAnsi="Cambria"/>
        </w:rPr>
      </w:pPr>
    </w:p>
    <w:p w14:paraId="3443725C" w14:textId="77777777" w:rsidR="00A82478" w:rsidRDefault="00A82478" w:rsidP="00CA7B02">
      <w:pPr>
        <w:rPr>
          <w:rFonts w:ascii="Cambria" w:hAnsi="Cambria"/>
        </w:rPr>
      </w:pPr>
    </w:p>
    <w:p w14:paraId="476593EC" w14:textId="77777777" w:rsidR="00A82478" w:rsidRDefault="00A82478" w:rsidP="00CA7B02">
      <w:pPr>
        <w:rPr>
          <w:rFonts w:ascii="Cambria" w:hAnsi="Cambria"/>
        </w:rPr>
      </w:pPr>
    </w:p>
    <w:p w14:paraId="5B26F572" w14:textId="77777777" w:rsidR="00A82478" w:rsidRDefault="00A82478" w:rsidP="00CA7B02">
      <w:pPr>
        <w:rPr>
          <w:rFonts w:ascii="Cambria" w:hAnsi="Cambria"/>
        </w:rPr>
      </w:pPr>
    </w:p>
    <w:p w14:paraId="0931F965" w14:textId="77777777" w:rsidR="00A82478" w:rsidRDefault="00A82478" w:rsidP="00CA7B02">
      <w:pPr>
        <w:rPr>
          <w:rFonts w:ascii="Cambria" w:hAnsi="Cambria"/>
        </w:rPr>
      </w:pPr>
    </w:p>
    <w:p w14:paraId="7CF98BC7" w14:textId="77777777" w:rsidR="00A82478" w:rsidRDefault="00A82478" w:rsidP="00CA7B02">
      <w:pPr>
        <w:rPr>
          <w:rFonts w:ascii="Cambria" w:hAnsi="Cambria"/>
        </w:rPr>
      </w:pPr>
    </w:p>
    <w:p w14:paraId="0618EEE4" w14:textId="0C745612" w:rsidR="00CA7B02" w:rsidRPr="00FA0B45" w:rsidRDefault="00FA0B45" w:rsidP="00A82478">
      <w:pPr>
        <w:ind w:left="2160" w:firstLine="720"/>
        <w:rPr>
          <w:rFonts w:ascii="Cambria" w:hAnsi="Cambria"/>
        </w:rPr>
      </w:pPr>
      <w:r w:rsidRPr="00FA0B45">
        <w:rPr>
          <w:rFonts w:ascii="Cambria" w:hAnsi="Cambria"/>
        </w:rPr>
        <w:t>Prepared by:</w:t>
      </w:r>
    </w:p>
    <w:p w14:paraId="35D6BE25" w14:textId="3DDD4222" w:rsidR="00FA0B45" w:rsidRPr="00FA0B45" w:rsidRDefault="00FA0B45" w:rsidP="00CA7B02">
      <w:pPr>
        <w:rPr>
          <w:rFonts w:ascii="Cambria" w:hAnsi="Cambria"/>
        </w:rPr>
      </w:pPr>
      <w:r w:rsidRPr="00FA0B45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Pr="00FA0B45">
        <w:rPr>
          <w:rFonts w:ascii="Cambria" w:hAnsi="Cambria"/>
        </w:rPr>
        <w:t>Adeola KUMAPAYI</w:t>
      </w:r>
    </w:p>
    <w:p w14:paraId="46BF9B7B" w14:textId="0A2B2FD5" w:rsidR="00FA0B45" w:rsidRPr="00FA0B45" w:rsidRDefault="00FA0B45" w:rsidP="00A82478">
      <w:pPr>
        <w:ind w:left="3600"/>
        <w:rPr>
          <w:rFonts w:ascii="Cambria" w:hAnsi="Cambria"/>
        </w:rPr>
      </w:pPr>
      <w:r w:rsidRPr="00FA0B45">
        <w:rPr>
          <w:rFonts w:ascii="Cambria" w:hAnsi="Cambria"/>
        </w:rPr>
        <w:t>Mullainathan VENKATCHALAPATHY HEMAMALINI</w:t>
      </w:r>
    </w:p>
    <w:p w14:paraId="402899C7" w14:textId="3D72961C" w:rsidR="00FA0B45" w:rsidRPr="00CA7B02" w:rsidRDefault="00FA0B45" w:rsidP="00CA7B02">
      <w:pPr>
        <w:rPr>
          <w:rFonts w:ascii="Cambria" w:hAnsi="Cambria"/>
        </w:rPr>
      </w:pPr>
      <w:r w:rsidRPr="00FA0B45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="00A82478">
        <w:rPr>
          <w:rFonts w:ascii="Cambria" w:hAnsi="Cambria"/>
        </w:rPr>
        <w:tab/>
      </w:r>
      <w:r w:rsidRPr="00FA0B45">
        <w:rPr>
          <w:rFonts w:ascii="Cambria" w:hAnsi="Cambria"/>
        </w:rPr>
        <w:t>Rohith RAMACHANDRAN JAYA SANKAR</w:t>
      </w:r>
    </w:p>
    <w:p w14:paraId="05914DCA" w14:textId="0E40AAAF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lastRenderedPageBreak/>
        <w:t>1. Introduction</w:t>
      </w:r>
    </w:p>
    <w:p w14:paraId="3261F143" w14:textId="77777777" w:rsidR="00CA7B02" w:rsidRPr="00CA7B02" w:rsidRDefault="00CA7B02" w:rsidP="00CA7B02">
      <w:pPr>
        <w:jc w:val="both"/>
        <w:rPr>
          <w:rFonts w:ascii="Cambria" w:hAnsi="Cambria"/>
        </w:rPr>
      </w:pPr>
      <w:r w:rsidRPr="00CA7B02">
        <w:rPr>
          <w:rFonts w:ascii="Cambria" w:hAnsi="Cambria"/>
        </w:rPr>
        <w:t>Predicting the Remaining Useful Life (RUL) of turbofan jet engines is a key problem in Prognostics and Health Management (PHM). The NASA CMAPSS dataset provides multivariate time-series data from multiple simulated engines operating until failure.</w:t>
      </w:r>
    </w:p>
    <w:p w14:paraId="727157A0" w14:textId="77777777" w:rsidR="00CA7B02" w:rsidRPr="00CA7B02" w:rsidRDefault="00CA7B02" w:rsidP="00CA7B02">
      <w:pPr>
        <w:jc w:val="both"/>
        <w:rPr>
          <w:rFonts w:ascii="Cambria" w:hAnsi="Cambria"/>
        </w:rPr>
      </w:pPr>
      <w:r w:rsidRPr="00CA7B02">
        <w:rPr>
          <w:rFonts w:ascii="Cambria" w:hAnsi="Cambria"/>
        </w:rPr>
        <w:t>This project develops a complete machine learning pipeline including:</w:t>
      </w:r>
    </w:p>
    <w:p w14:paraId="013B8F7D" w14:textId="77777777" w:rsidR="00CA7B02" w:rsidRPr="00CA7B02" w:rsidRDefault="00CA7B02" w:rsidP="00CA7B02">
      <w:pPr>
        <w:numPr>
          <w:ilvl w:val="0"/>
          <w:numId w:val="17"/>
        </w:numPr>
        <w:jc w:val="both"/>
        <w:rPr>
          <w:rFonts w:ascii="Cambria" w:hAnsi="Cambria"/>
        </w:rPr>
      </w:pPr>
      <w:r w:rsidRPr="00CA7B02">
        <w:rPr>
          <w:rFonts w:ascii="Cambria" w:hAnsi="Cambria"/>
        </w:rPr>
        <w:t>Exploratory Data Analysis (EDA)</w:t>
      </w:r>
    </w:p>
    <w:p w14:paraId="64FC5359" w14:textId="77777777" w:rsidR="00CA7B02" w:rsidRPr="00CA7B02" w:rsidRDefault="00CA7B02" w:rsidP="00CA7B02">
      <w:pPr>
        <w:numPr>
          <w:ilvl w:val="0"/>
          <w:numId w:val="17"/>
        </w:numPr>
        <w:jc w:val="both"/>
        <w:rPr>
          <w:rFonts w:ascii="Cambria" w:hAnsi="Cambria"/>
        </w:rPr>
      </w:pPr>
      <w:r w:rsidRPr="00CA7B02">
        <w:rPr>
          <w:rFonts w:ascii="Cambria" w:hAnsi="Cambria"/>
        </w:rPr>
        <w:t>Data preprocessing and feature engineering</w:t>
      </w:r>
    </w:p>
    <w:p w14:paraId="3F166C3A" w14:textId="77777777" w:rsidR="00CA7B02" w:rsidRPr="00CA7B02" w:rsidRDefault="00CA7B02" w:rsidP="00CA7B02">
      <w:pPr>
        <w:numPr>
          <w:ilvl w:val="0"/>
          <w:numId w:val="17"/>
        </w:numPr>
        <w:jc w:val="both"/>
        <w:rPr>
          <w:rFonts w:ascii="Cambria" w:hAnsi="Cambria"/>
        </w:rPr>
      </w:pPr>
      <w:r w:rsidRPr="00CA7B02">
        <w:rPr>
          <w:rFonts w:ascii="Cambria" w:hAnsi="Cambria"/>
        </w:rPr>
        <w:t>Baseline models</w:t>
      </w:r>
    </w:p>
    <w:p w14:paraId="5A42CBC7" w14:textId="77777777" w:rsidR="00CA7B02" w:rsidRPr="00CA7B02" w:rsidRDefault="00CA7B02" w:rsidP="00CA7B02">
      <w:pPr>
        <w:numPr>
          <w:ilvl w:val="0"/>
          <w:numId w:val="17"/>
        </w:numPr>
        <w:jc w:val="both"/>
        <w:rPr>
          <w:rFonts w:ascii="Cambria" w:hAnsi="Cambria"/>
        </w:rPr>
      </w:pPr>
      <w:r w:rsidRPr="00CA7B02">
        <w:rPr>
          <w:rFonts w:ascii="Cambria" w:hAnsi="Cambria"/>
        </w:rPr>
        <w:t>Hyperparameter tuning</w:t>
      </w:r>
    </w:p>
    <w:p w14:paraId="4F9081E9" w14:textId="77777777" w:rsidR="00CA7B02" w:rsidRPr="00CA7B02" w:rsidRDefault="00CA7B02" w:rsidP="00CA7B02">
      <w:pPr>
        <w:numPr>
          <w:ilvl w:val="0"/>
          <w:numId w:val="17"/>
        </w:numPr>
        <w:jc w:val="both"/>
        <w:rPr>
          <w:rFonts w:ascii="Cambria" w:hAnsi="Cambria"/>
        </w:rPr>
      </w:pPr>
      <w:r w:rsidRPr="00CA7B02">
        <w:rPr>
          <w:rFonts w:ascii="Cambria" w:hAnsi="Cambria"/>
        </w:rPr>
        <w:t>Feature selection</w:t>
      </w:r>
    </w:p>
    <w:p w14:paraId="75D4A1B5" w14:textId="77777777" w:rsidR="00CA7B02" w:rsidRPr="00CA7B02" w:rsidRDefault="00CA7B02" w:rsidP="00CA7B02">
      <w:pPr>
        <w:numPr>
          <w:ilvl w:val="0"/>
          <w:numId w:val="17"/>
        </w:numPr>
        <w:jc w:val="both"/>
        <w:rPr>
          <w:rFonts w:ascii="Cambria" w:hAnsi="Cambria"/>
        </w:rPr>
      </w:pPr>
      <w:r w:rsidRPr="00CA7B02">
        <w:rPr>
          <w:rFonts w:ascii="Cambria" w:hAnsi="Cambria"/>
        </w:rPr>
        <w:t>Ensemble learning</w:t>
      </w:r>
    </w:p>
    <w:p w14:paraId="794C8354" w14:textId="77777777" w:rsidR="00CA7B02" w:rsidRPr="00CA7B02" w:rsidRDefault="00CA7B02" w:rsidP="00CA7B02">
      <w:pPr>
        <w:numPr>
          <w:ilvl w:val="0"/>
          <w:numId w:val="17"/>
        </w:numPr>
        <w:jc w:val="both"/>
        <w:rPr>
          <w:rFonts w:ascii="Cambria" w:hAnsi="Cambria"/>
        </w:rPr>
      </w:pPr>
      <w:r w:rsidRPr="00CA7B02">
        <w:rPr>
          <w:rFonts w:ascii="Cambria" w:hAnsi="Cambria"/>
        </w:rPr>
        <w:t xml:space="preserve">Deep learning (LSTM) model for temporal degradation </w:t>
      </w:r>
      <w:proofErr w:type="spellStart"/>
      <w:r w:rsidRPr="00CA7B02">
        <w:rPr>
          <w:rFonts w:ascii="Cambria" w:hAnsi="Cambria"/>
        </w:rPr>
        <w:t>modeling</w:t>
      </w:r>
      <w:proofErr w:type="spellEnd"/>
    </w:p>
    <w:p w14:paraId="075720FC" w14:textId="77777777" w:rsidR="00CA7B02" w:rsidRPr="00CA7B02" w:rsidRDefault="00CA7B02" w:rsidP="00CA7B02">
      <w:pPr>
        <w:jc w:val="both"/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 xml:space="preserve">The dataset versions FD001–FD004 are </w:t>
      </w:r>
      <w:proofErr w:type="spellStart"/>
      <w:r w:rsidRPr="00CA7B02">
        <w:rPr>
          <w:rFonts w:ascii="Cambria" w:hAnsi="Cambria"/>
        </w:rPr>
        <w:t>analyzed</w:t>
      </w:r>
      <w:proofErr w:type="spellEnd"/>
      <w:r w:rsidRPr="00CA7B02">
        <w:rPr>
          <w:rFonts w:ascii="Cambria" w:hAnsi="Cambria"/>
        </w:rPr>
        <w:t xml:space="preserve"> to understand sensor correlations and degradation progression.</w:t>
      </w:r>
    </w:p>
    <w:p w14:paraId="6F90D8CC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2. Dataset Description</w:t>
      </w:r>
    </w:p>
    <w:p w14:paraId="22DA079E" w14:textId="77777777" w:rsidR="00CA7B02" w:rsidRPr="00CA7B02" w:rsidRDefault="00CA7B02" w:rsidP="00FD3360">
      <w:pPr>
        <w:spacing w:after="0"/>
        <w:rPr>
          <w:rFonts w:ascii="Cambria" w:hAnsi="Cambria"/>
        </w:rPr>
      </w:pPr>
      <w:r w:rsidRPr="00CA7B02">
        <w:rPr>
          <w:rFonts w:ascii="Cambria" w:hAnsi="Cambria"/>
        </w:rPr>
        <w:t>The CMAPSS dataset contains multivariate time-series data for engines operating under different conditions: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2370"/>
        <w:gridCol w:w="1434"/>
      </w:tblGrid>
      <w:tr w:rsidR="00CA7B02" w:rsidRPr="00CA7B02" w14:paraId="552AF101" w14:textId="77777777" w:rsidTr="00CA7B02">
        <w:trPr>
          <w:jc w:val="center"/>
        </w:trPr>
        <w:tc>
          <w:tcPr>
            <w:tcW w:w="0" w:type="auto"/>
            <w:vAlign w:val="center"/>
            <w:hideMark/>
          </w:tcPr>
          <w:p w14:paraId="2162F578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6C6FB17E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Operating Conditions</w:t>
            </w:r>
          </w:p>
        </w:tc>
        <w:tc>
          <w:tcPr>
            <w:tcW w:w="0" w:type="auto"/>
            <w:vAlign w:val="center"/>
            <w:hideMark/>
          </w:tcPr>
          <w:p w14:paraId="13F911C2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Fault Modes</w:t>
            </w:r>
          </w:p>
        </w:tc>
      </w:tr>
      <w:tr w:rsidR="00CA7B02" w:rsidRPr="00CA7B02" w14:paraId="7C51D42D" w14:textId="77777777" w:rsidTr="00CA7B02">
        <w:trPr>
          <w:jc w:val="center"/>
        </w:trPr>
        <w:tc>
          <w:tcPr>
            <w:tcW w:w="0" w:type="auto"/>
            <w:vAlign w:val="center"/>
            <w:hideMark/>
          </w:tcPr>
          <w:p w14:paraId="6B6C8FAC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FD001</w:t>
            </w:r>
          </w:p>
        </w:tc>
        <w:tc>
          <w:tcPr>
            <w:tcW w:w="0" w:type="auto"/>
            <w:vAlign w:val="center"/>
            <w:hideMark/>
          </w:tcPr>
          <w:p w14:paraId="3ED0B14C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2E752B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1</w:t>
            </w:r>
          </w:p>
        </w:tc>
      </w:tr>
      <w:tr w:rsidR="00CA7B02" w:rsidRPr="00CA7B02" w14:paraId="7B1CC5ED" w14:textId="77777777" w:rsidTr="00CA7B02">
        <w:trPr>
          <w:jc w:val="center"/>
        </w:trPr>
        <w:tc>
          <w:tcPr>
            <w:tcW w:w="0" w:type="auto"/>
            <w:vAlign w:val="center"/>
            <w:hideMark/>
          </w:tcPr>
          <w:p w14:paraId="6A45AF37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FD002</w:t>
            </w:r>
          </w:p>
        </w:tc>
        <w:tc>
          <w:tcPr>
            <w:tcW w:w="0" w:type="auto"/>
            <w:vAlign w:val="center"/>
            <w:hideMark/>
          </w:tcPr>
          <w:p w14:paraId="0E5FCE57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7B8EAA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1</w:t>
            </w:r>
          </w:p>
        </w:tc>
      </w:tr>
      <w:tr w:rsidR="00CA7B02" w:rsidRPr="00CA7B02" w14:paraId="2607F3C0" w14:textId="77777777" w:rsidTr="00CA7B02">
        <w:trPr>
          <w:jc w:val="center"/>
        </w:trPr>
        <w:tc>
          <w:tcPr>
            <w:tcW w:w="0" w:type="auto"/>
            <w:vAlign w:val="center"/>
            <w:hideMark/>
          </w:tcPr>
          <w:p w14:paraId="19E221D1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FD003</w:t>
            </w:r>
          </w:p>
        </w:tc>
        <w:tc>
          <w:tcPr>
            <w:tcW w:w="0" w:type="auto"/>
            <w:vAlign w:val="center"/>
            <w:hideMark/>
          </w:tcPr>
          <w:p w14:paraId="13380733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78F2D0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2</w:t>
            </w:r>
          </w:p>
        </w:tc>
      </w:tr>
      <w:tr w:rsidR="00CA7B02" w:rsidRPr="00CA7B02" w14:paraId="26F1FE31" w14:textId="77777777" w:rsidTr="00CA7B02">
        <w:trPr>
          <w:jc w:val="center"/>
        </w:trPr>
        <w:tc>
          <w:tcPr>
            <w:tcW w:w="0" w:type="auto"/>
            <w:vAlign w:val="center"/>
            <w:hideMark/>
          </w:tcPr>
          <w:p w14:paraId="1A1ECC97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FD004</w:t>
            </w:r>
          </w:p>
        </w:tc>
        <w:tc>
          <w:tcPr>
            <w:tcW w:w="0" w:type="auto"/>
            <w:vAlign w:val="center"/>
            <w:hideMark/>
          </w:tcPr>
          <w:p w14:paraId="2A9B8D68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8C8C60" w14:textId="77777777" w:rsidR="00CA7B02" w:rsidRPr="00CA7B02" w:rsidRDefault="00CA7B02" w:rsidP="00CA7B02">
            <w:pPr>
              <w:spacing w:line="259" w:lineRule="auto"/>
              <w:jc w:val="center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2</w:t>
            </w:r>
          </w:p>
        </w:tc>
      </w:tr>
    </w:tbl>
    <w:p w14:paraId="2CB163EF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Each row represents an engine cycle and includes:</w:t>
      </w:r>
    </w:p>
    <w:p w14:paraId="2C53A244" w14:textId="77777777" w:rsidR="00CA7B02" w:rsidRPr="00CA7B02" w:rsidRDefault="00CA7B02" w:rsidP="00CA7B02">
      <w:pPr>
        <w:numPr>
          <w:ilvl w:val="0"/>
          <w:numId w:val="18"/>
        </w:numPr>
        <w:rPr>
          <w:rFonts w:ascii="Cambria" w:hAnsi="Cambria"/>
        </w:rPr>
      </w:pPr>
      <w:r w:rsidRPr="00CA7B02">
        <w:rPr>
          <w:rFonts w:ascii="Cambria" w:hAnsi="Cambria"/>
        </w:rPr>
        <w:t>3 operational settings</w:t>
      </w:r>
    </w:p>
    <w:p w14:paraId="1F84C766" w14:textId="77777777" w:rsidR="00CA7B02" w:rsidRPr="00CA7B02" w:rsidRDefault="00CA7B02" w:rsidP="00CA7B02">
      <w:pPr>
        <w:numPr>
          <w:ilvl w:val="0"/>
          <w:numId w:val="18"/>
        </w:numPr>
        <w:rPr>
          <w:rFonts w:ascii="Cambria" w:hAnsi="Cambria"/>
        </w:rPr>
      </w:pPr>
      <w:r w:rsidRPr="00CA7B02">
        <w:rPr>
          <w:rFonts w:ascii="Cambria" w:hAnsi="Cambria"/>
        </w:rPr>
        <w:t>21 sensor measurements</w:t>
      </w:r>
    </w:p>
    <w:p w14:paraId="43E24C7A" w14:textId="77777777" w:rsidR="00CA7B02" w:rsidRPr="00CA7B02" w:rsidRDefault="00CA7B02" w:rsidP="00CA7B02">
      <w:pPr>
        <w:numPr>
          <w:ilvl w:val="0"/>
          <w:numId w:val="18"/>
        </w:numPr>
        <w:rPr>
          <w:rFonts w:ascii="Cambria" w:hAnsi="Cambria"/>
        </w:rPr>
      </w:pPr>
      <w:r w:rsidRPr="00CA7B02">
        <w:rPr>
          <w:rFonts w:ascii="Cambria" w:hAnsi="Cambria"/>
        </w:rPr>
        <w:t>Engine ID and cycle number</w:t>
      </w:r>
    </w:p>
    <w:p w14:paraId="5B9CB58B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The goal is to predict the Remaining Useful Life (RUL) at each cycle.</w:t>
      </w:r>
    </w:p>
    <w:p w14:paraId="203F8EA4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3. Step 1 — Exploratory Data Analysis</w:t>
      </w:r>
    </w:p>
    <w:p w14:paraId="414FF315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3.1 Data Quality and Structure</w:t>
      </w:r>
    </w:p>
    <w:p w14:paraId="332D4DBD" w14:textId="77777777" w:rsidR="00CA7B02" w:rsidRPr="00CA7B02" w:rsidRDefault="00CA7B02" w:rsidP="00FD3360">
      <w:pPr>
        <w:jc w:val="both"/>
        <w:rPr>
          <w:rFonts w:ascii="Cambria" w:hAnsi="Cambria"/>
        </w:rPr>
      </w:pPr>
      <w:r w:rsidRPr="00CA7B02">
        <w:rPr>
          <w:rFonts w:ascii="Cambria" w:hAnsi="Cambria"/>
        </w:rPr>
        <w:t>All four subsets were loaded, cleaned, and standardized. No missing values were present, but sensor distributions varied significantly across subsets with multiple operating conditions (FD002, FD004).</w:t>
      </w:r>
    </w:p>
    <w:p w14:paraId="6C0C0EB8" w14:textId="15FE3F0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Basic checks confirmed:</w:t>
      </w:r>
    </w:p>
    <w:p w14:paraId="259D987D" w14:textId="77777777" w:rsidR="00CA7B02" w:rsidRPr="00CA7B02" w:rsidRDefault="00CA7B02" w:rsidP="00FD3360">
      <w:pPr>
        <w:numPr>
          <w:ilvl w:val="0"/>
          <w:numId w:val="19"/>
        </w:numPr>
        <w:spacing w:after="120"/>
        <w:ind w:left="714" w:hanging="357"/>
        <w:rPr>
          <w:rFonts w:ascii="Cambria" w:hAnsi="Cambria"/>
        </w:rPr>
      </w:pPr>
      <w:r w:rsidRPr="00CA7B02">
        <w:rPr>
          <w:rFonts w:ascii="Cambria" w:hAnsi="Cambria"/>
        </w:rPr>
        <w:t>No negative cycle values</w:t>
      </w:r>
    </w:p>
    <w:p w14:paraId="69273179" w14:textId="77777777" w:rsidR="00FD3360" w:rsidRPr="00FD3360" w:rsidRDefault="00CA7B02" w:rsidP="00FD3360">
      <w:pPr>
        <w:numPr>
          <w:ilvl w:val="0"/>
          <w:numId w:val="19"/>
        </w:numPr>
        <w:spacing w:after="120"/>
        <w:ind w:left="714" w:hanging="357"/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No inconsistent engine IDs</w:t>
      </w:r>
    </w:p>
    <w:p w14:paraId="6D9C7933" w14:textId="2F04E08C" w:rsidR="00CA7B02" w:rsidRPr="00CA7B02" w:rsidRDefault="00CA7B02" w:rsidP="00CA7B02">
      <w:pPr>
        <w:numPr>
          <w:ilvl w:val="0"/>
          <w:numId w:val="19"/>
        </w:num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Sensors with constant values detected (e.g., some sensors in FD001 show limited variability)</w:t>
      </w:r>
    </w:p>
    <w:p w14:paraId="5A4DD96D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lastRenderedPageBreak/>
        <w:t>3.2 Correlation Analysis</w:t>
      </w:r>
    </w:p>
    <w:p w14:paraId="779B1165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Strong correlations were found among several temperature and pressure sensors, indicating redundant information and potential feature grouping.</w:t>
      </w:r>
    </w:p>
    <w:p w14:paraId="3C0543F1" w14:textId="1ABE4F84" w:rsidR="00CA7B02" w:rsidRDefault="00CA7B02" w:rsidP="00CA7B02">
      <w:pPr>
        <w:spacing w:after="0"/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3DABDF73" wp14:editId="76A5033B">
            <wp:extent cx="4135210" cy="3780148"/>
            <wp:effectExtent l="0" t="0" r="0" b="0"/>
            <wp:docPr id="1820081302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1302" name="Picture 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421" cy="384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333F" w14:textId="77777777" w:rsidR="00CA7B02" w:rsidRDefault="00CA7B02" w:rsidP="00CA7B02">
      <w:pPr>
        <w:jc w:val="center"/>
        <w:rPr>
          <w:rFonts w:ascii="Cambria" w:hAnsi="Cambria"/>
          <w:b/>
          <w:bCs/>
        </w:rPr>
      </w:pPr>
      <w:r w:rsidRPr="00CA7B02">
        <w:rPr>
          <w:rFonts w:ascii="Cambria" w:hAnsi="Cambria"/>
          <w:sz w:val="18"/>
          <w:szCs w:val="18"/>
        </w:rPr>
        <w:t xml:space="preserve">Figure 1: </w:t>
      </w:r>
      <w:r w:rsidRPr="00CA7B02">
        <w:rPr>
          <w:rFonts w:ascii="Cambria" w:hAnsi="Cambria"/>
          <w:i/>
          <w:iCs/>
          <w:sz w:val="18"/>
          <w:szCs w:val="18"/>
        </w:rPr>
        <w:t>Correlation Heatmap — FD001</w:t>
      </w:r>
    </w:p>
    <w:p w14:paraId="6746BBE1" w14:textId="77777777" w:rsidR="00CA7B02" w:rsidRDefault="00CA7B02" w:rsidP="00CA7B02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4151C4AD" wp14:editId="3BA46637">
            <wp:extent cx="4083649" cy="3733014"/>
            <wp:effectExtent l="0" t="0" r="0" b="1270"/>
            <wp:docPr id="1793161230" name="Picture 7" descr="A red and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1230" name="Picture 7" descr="A red and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832" cy="377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02">
        <w:rPr>
          <w:rFonts w:ascii="Cambria" w:hAnsi="Cambria"/>
          <w:b/>
          <w:bCs/>
        </w:rPr>
        <w:br/>
      </w:r>
      <w:r w:rsidRPr="00CA7B02">
        <w:rPr>
          <w:rFonts w:ascii="Cambria" w:hAnsi="Cambria"/>
          <w:sz w:val="18"/>
          <w:szCs w:val="18"/>
        </w:rPr>
        <w:t xml:space="preserve">Figure 2: </w:t>
      </w:r>
      <w:r w:rsidRPr="00CA7B02">
        <w:rPr>
          <w:rFonts w:ascii="Cambria" w:hAnsi="Cambria"/>
          <w:i/>
          <w:iCs/>
          <w:sz w:val="18"/>
          <w:szCs w:val="18"/>
        </w:rPr>
        <w:t>Correlation Heatmap — FD002</w:t>
      </w:r>
      <w:r w:rsidRPr="00CA7B02">
        <w:rPr>
          <w:rFonts w:ascii="Cambria" w:hAnsi="Cambria"/>
          <w:b/>
          <w:bCs/>
        </w:rPr>
        <w:br/>
      </w:r>
    </w:p>
    <w:p w14:paraId="360EE8FE" w14:textId="77777777" w:rsidR="00CA7B02" w:rsidRDefault="00CA7B02" w:rsidP="00CA7B02">
      <w:pPr>
        <w:spacing w:after="0"/>
        <w:jc w:val="center"/>
        <w:rPr>
          <w:rFonts w:ascii="Cambria" w:hAnsi="Cambria"/>
          <w:b/>
          <w:bCs/>
        </w:rPr>
      </w:pPr>
      <w:r>
        <w:rPr>
          <w:noProof/>
        </w:rPr>
        <w:lastRenderedPageBreak/>
        <w:drawing>
          <wp:inline distT="0" distB="0" distL="0" distR="0" wp14:anchorId="30CF15B8" wp14:editId="14CDDB29">
            <wp:extent cx="3918076" cy="3581658"/>
            <wp:effectExtent l="0" t="0" r="6350" b="0"/>
            <wp:docPr id="1902557897" name="Picture 8" descr="A red and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7897" name="Picture 8" descr="A red and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19" cy="360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2825" w14:textId="77777777" w:rsidR="00CA7B02" w:rsidRDefault="00CA7B02" w:rsidP="00CA7B02">
      <w:pPr>
        <w:jc w:val="center"/>
        <w:rPr>
          <w:rFonts w:ascii="Cambria" w:hAnsi="Cambria"/>
          <w:i/>
          <w:iCs/>
          <w:sz w:val="18"/>
          <w:szCs w:val="18"/>
        </w:rPr>
      </w:pPr>
      <w:r w:rsidRPr="00CA7B02">
        <w:rPr>
          <w:rFonts w:ascii="Cambria" w:hAnsi="Cambria"/>
          <w:sz w:val="18"/>
          <w:szCs w:val="18"/>
        </w:rPr>
        <w:t xml:space="preserve">Figure 3: </w:t>
      </w:r>
      <w:r w:rsidRPr="00CA7B02">
        <w:rPr>
          <w:rFonts w:ascii="Cambria" w:hAnsi="Cambria"/>
          <w:i/>
          <w:iCs/>
          <w:sz w:val="18"/>
          <w:szCs w:val="18"/>
        </w:rPr>
        <w:t>Correlation Heatmap — FD003</w:t>
      </w:r>
    </w:p>
    <w:p w14:paraId="12F757FD" w14:textId="01513808" w:rsidR="00CA7B02" w:rsidRPr="00CA7B02" w:rsidRDefault="00CA7B02" w:rsidP="00CA7B02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41761BD5" wp14:editId="357874DF">
            <wp:extent cx="4073337" cy="3723588"/>
            <wp:effectExtent l="0" t="0" r="3810" b="0"/>
            <wp:docPr id="1240156346" name="Picture 9" descr="A red and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6346" name="Picture 9" descr="A red and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622" cy="374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02">
        <w:rPr>
          <w:rFonts w:ascii="Cambria" w:hAnsi="Cambria"/>
          <w:b/>
          <w:bCs/>
        </w:rPr>
        <w:br/>
      </w:r>
      <w:r w:rsidRPr="00CA7B02">
        <w:rPr>
          <w:rFonts w:ascii="Cambria" w:hAnsi="Cambria"/>
          <w:sz w:val="18"/>
          <w:szCs w:val="18"/>
        </w:rPr>
        <w:t xml:space="preserve">Figure 4: </w:t>
      </w:r>
      <w:r w:rsidRPr="00CA7B02">
        <w:rPr>
          <w:rFonts w:ascii="Cambria" w:hAnsi="Cambria"/>
          <w:i/>
          <w:iCs/>
          <w:sz w:val="18"/>
          <w:szCs w:val="18"/>
        </w:rPr>
        <w:t>Correlation Heatmap — FD004</w:t>
      </w:r>
    </w:p>
    <w:p w14:paraId="35F747F9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Insights:</w:t>
      </w:r>
    </w:p>
    <w:p w14:paraId="6A90E4BC" w14:textId="77777777" w:rsidR="00CA7B02" w:rsidRPr="00CA7B02" w:rsidRDefault="00CA7B02" w:rsidP="00CA7B02">
      <w:pPr>
        <w:numPr>
          <w:ilvl w:val="0"/>
          <w:numId w:val="20"/>
        </w:numPr>
        <w:rPr>
          <w:rFonts w:ascii="Cambria" w:hAnsi="Cambria"/>
        </w:rPr>
      </w:pPr>
      <w:r w:rsidRPr="00CA7B02">
        <w:rPr>
          <w:rFonts w:ascii="Cambria" w:hAnsi="Cambria"/>
        </w:rPr>
        <w:t>FD001 and FD003 show cleaner structure due to single operating condition.</w:t>
      </w:r>
    </w:p>
    <w:p w14:paraId="53A3F2DD" w14:textId="77777777" w:rsidR="00CA7B02" w:rsidRPr="00CA7B02" w:rsidRDefault="00CA7B02" w:rsidP="00CA7B02">
      <w:pPr>
        <w:numPr>
          <w:ilvl w:val="0"/>
          <w:numId w:val="20"/>
        </w:numPr>
        <w:rPr>
          <w:rFonts w:ascii="Cambria" w:hAnsi="Cambria"/>
        </w:rPr>
      </w:pPr>
      <w:r w:rsidRPr="00CA7B02">
        <w:rPr>
          <w:rFonts w:ascii="Cambria" w:hAnsi="Cambria"/>
        </w:rPr>
        <w:t>FD002 and FD004 display cluster blocks, reflecting multiple operating regimes.</w:t>
      </w:r>
    </w:p>
    <w:p w14:paraId="53A8D7B5" w14:textId="77777777" w:rsidR="00CA7B02" w:rsidRPr="00CA7B02" w:rsidRDefault="00CA7B02" w:rsidP="00CA7B02">
      <w:pPr>
        <w:numPr>
          <w:ilvl w:val="0"/>
          <w:numId w:val="20"/>
        </w:numPr>
        <w:rPr>
          <w:rFonts w:ascii="Cambria" w:hAnsi="Cambria"/>
        </w:rPr>
      </w:pPr>
      <w:r w:rsidRPr="00CA7B02">
        <w:rPr>
          <w:rFonts w:ascii="Cambria" w:hAnsi="Cambria"/>
        </w:rPr>
        <w:t>Sensors 2, 3, 4, 7, and 8 demonstrate particularly high mutual correlation.</w:t>
      </w:r>
    </w:p>
    <w:p w14:paraId="2A043933" w14:textId="44B4DE6E" w:rsid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lastRenderedPageBreak/>
        <w:t>3.3 Engine Lifespan Distribution</w:t>
      </w:r>
    </w:p>
    <w:p w14:paraId="336F29C9" w14:textId="603E008B" w:rsidR="00CA7B02" w:rsidRPr="00CA7B02" w:rsidRDefault="00CA7B02" w:rsidP="00CA7B02">
      <w:pPr>
        <w:spacing w:after="0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3D07B9C8" wp14:editId="72DE2CF3">
            <wp:extent cx="5731510" cy="3122930"/>
            <wp:effectExtent l="0" t="0" r="2540" b="1270"/>
            <wp:docPr id="1513206401" name="Picture 10" descr="A graph showing a graph of a number of cy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6401" name="Picture 10" descr="A graph showing a graph of a number of cy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1A09" w14:textId="7FE0FA0B" w:rsidR="00CA7B02" w:rsidRPr="00CA7B02" w:rsidRDefault="00CA7B02" w:rsidP="00CA7B02">
      <w:pPr>
        <w:jc w:val="center"/>
        <w:rPr>
          <w:rFonts w:ascii="Cambria" w:hAnsi="Cambria"/>
          <w:sz w:val="18"/>
          <w:szCs w:val="18"/>
        </w:rPr>
      </w:pPr>
      <w:r w:rsidRPr="00CA7B02">
        <w:rPr>
          <w:rFonts w:ascii="Cambria" w:hAnsi="Cambria"/>
          <w:sz w:val="18"/>
          <w:szCs w:val="18"/>
        </w:rPr>
        <w:t xml:space="preserve">Figure 5: </w:t>
      </w:r>
      <w:r w:rsidRPr="00CA7B02">
        <w:rPr>
          <w:rFonts w:ascii="Cambria" w:hAnsi="Cambria"/>
          <w:i/>
          <w:iCs/>
          <w:sz w:val="18"/>
          <w:szCs w:val="18"/>
        </w:rPr>
        <w:t>Engine Lifespan Density Plot (FD001–FD004)</w:t>
      </w:r>
    </w:p>
    <w:p w14:paraId="1ADADA89" w14:textId="77777777" w:rsidR="00CA7B02" w:rsidRPr="00CA7B02" w:rsidRDefault="00CA7B02" w:rsidP="00CA7B02">
      <w:pPr>
        <w:numPr>
          <w:ilvl w:val="0"/>
          <w:numId w:val="21"/>
        </w:numPr>
        <w:rPr>
          <w:rFonts w:ascii="Cambria" w:hAnsi="Cambria"/>
        </w:rPr>
      </w:pPr>
      <w:r w:rsidRPr="00CA7B02">
        <w:rPr>
          <w:rFonts w:ascii="Cambria" w:hAnsi="Cambria"/>
        </w:rPr>
        <w:t>Lifespans range from ~130 to ~600 cycles.</w:t>
      </w:r>
    </w:p>
    <w:p w14:paraId="58FE78A2" w14:textId="77777777" w:rsidR="00CA7B02" w:rsidRPr="00CA7B02" w:rsidRDefault="00CA7B02" w:rsidP="00CA7B02">
      <w:pPr>
        <w:numPr>
          <w:ilvl w:val="0"/>
          <w:numId w:val="21"/>
        </w:numPr>
        <w:rPr>
          <w:rFonts w:ascii="Cambria" w:hAnsi="Cambria"/>
        </w:rPr>
      </w:pPr>
      <w:r w:rsidRPr="00CA7B02">
        <w:rPr>
          <w:rFonts w:ascii="Cambria" w:hAnsi="Cambria"/>
        </w:rPr>
        <w:t>FD003 and FD004 generally show longer average runtimes.</w:t>
      </w:r>
    </w:p>
    <w:p w14:paraId="3566C7E7" w14:textId="77777777" w:rsidR="00CA7B02" w:rsidRPr="00CA7B02" w:rsidRDefault="00CA7B02" w:rsidP="00CA7B02">
      <w:pPr>
        <w:numPr>
          <w:ilvl w:val="0"/>
          <w:numId w:val="21"/>
        </w:num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 xml:space="preserve">Wide variability indicates substantial </w:t>
      </w:r>
      <w:proofErr w:type="spellStart"/>
      <w:r w:rsidRPr="00CA7B02">
        <w:rPr>
          <w:rFonts w:ascii="Cambria" w:hAnsi="Cambria"/>
        </w:rPr>
        <w:t>modeling</w:t>
      </w:r>
      <w:proofErr w:type="spellEnd"/>
      <w:r w:rsidRPr="00CA7B02">
        <w:rPr>
          <w:rFonts w:ascii="Cambria" w:hAnsi="Cambria"/>
        </w:rPr>
        <w:t xml:space="preserve"> difficulty.</w:t>
      </w:r>
    </w:p>
    <w:p w14:paraId="4CBB34A7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3.4 Feature Engineering</w:t>
      </w:r>
    </w:p>
    <w:p w14:paraId="44DFB838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Four major transformations were applied:</w:t>
      </w:r>
    </w:p>
    <w:p w14:paraId="55AB161B" w14:textId="77777777" w:rsidR="00CA7B02" w:rsidRPr="00CA7B02" w:rsidRDefault="00CA7B02" w:rsidP="00CA7B02">
      <w:pPr>
        <w:numPr>
          <w:ilvl w:val="0"/>
          <w:numId w:val="22"/>
        </w:numPr>
        <w:rPr>
          <w:rFonts w:ascii="Cambria" w:hAnsi="Cambria"/>
        </w:rPr>
      </w:pPr>
      <w:r w:rsidRPr="00CA7B02">
        <w:rPr>
          <w:rFonts w:ascii="Cambria" w:hAnsi="Cambria"/>
        </w:rPr>
        <w:t>RUL computation per engine</w:t>
      </w:r>
    </w:p>
    <w:p w14:paraId="1F7BFAE1" w14:textId="77777777" w:rsidR="00CA7B02" w:rsidRPr="00CA7B02" w:rsidRDefault="00CA7B02" w:rsidP="00CA7B02">
      <w:pPr>
        <w:numPr>
          <w:ilvl w:val="0"/>
          <w:numId w:val="22"/>
        </w:numPr>
        <w:rPr>
          <w:rFonts w:ascii="Cambria" w:hAnsi="Cambria"/>
        </w:rPr>
      </w:pPr>
      <w:r w:rsidRPr="00CA7B02">
        <w:rPr>
          <w:rFonts w:ascii="Cambria" w:hAnsi="Cambria"/>
        </w:rPr>
        <w:t>Min–Max Scaling</w:t>
      </w:r>
    </w:p>
    <w:p w14:paraId="725440E2" w14:textId="77777777" w:rsidR="00CA7B02" w:rsidRPr="00CA7B02" w:rsidRDefault="00CA7B02" w:rsidP="00CA7B02">
      <w:pPr>
        <w:numPr>
          <w:ilvl w:val="0"/>
          <w:numId w:val="22"/>
        </w:numPr>
        <w:rPr>
          <w:rFonts w:ascii="Cambria" w:hAnsi="Cambria"/>
        </w:rPr>
      </w:pPr>
      <w:r w:rsidRPr="00CA7B02">
        <w:rPr>
          <w:rFonts w:ascii="Cambria" w:hAnsi="Cambria"/>
        </w:rPr>
        <w:t>Delta features:</w:t>
      </w:r>
    </w:p>
    <w:p w14:paraId="254A1251" w14:textId="77777777" w:rsidR="00CA7B02" w:rsidRPr="00CA7B02" w:rsidRDefault="00CA7B02" w:rsidP="00CA7B02">
      <w:pPr>
        <w:numPr>
          <w:ilvl w:val="1"/>
          <w:numId w:val="22"/>
        </w:numPr>
        <w:rPr>
          <w:rFonts w:ascii="Cambria" w:hAnsi="Cambria"/>
        </w:rPr>
      </w:pPr>
      <w:r w:rsidRPr="00CA7B02">
        <w:rPr>
          <w:rFonts w:ascii="Cambria" w:hAnsi="Cambria"/>
        </w:rPr>
        <w:t>capturing intra-engine cycle-to-cycle changes</w:t>
      </w:r>
    </w:p>
    <w:p w14:paraId="25AD7CC7" w14:textId="77777777" w:rsidR="00CA7B02" w:rsidRPr="00CA7B02" w:rsidRDefault="00CA7B02" w:rsidP="00CA7B02">
      <w:pPr>
        <w:numPr>
          <w:ilvl w:val="0"/>
          <w:numId w:val="22"/>
        </w:numPr>
        <w:rPr>
          <w:rFonts w:ascii="Cambria" w:hAnsi="Cambria"/>
        </w:rPr>
      </w:pPr>
      <w:r w:rsidRPr="00CA7B02">
        <w:rPr>
          <w:rFonts w:ascii="Cambria" w:hAnsi="Cambria"/>
        </w:rPr>
        <w:t>Rolling window features (window=5):</w:t>
      </w:r>
    </w:p>
    <w:p w14:paraId="0B989F7C" w14:textId="77777777" w:rsidR="00CA7B02" w:rsidRPr="00CA7B02" w:rsidRDefault="00CA7B02" w:rsidP="00CA7B02">
      <w:pPr>
        <w:numPr>
          <w:ilvl w:val="1"/>
          <w:numId w:val="22"/>
        </w:numPr>
        <w:rPr>
          <w:rFonts w:ascii="Cambria" w:hAnsi="Cambria"/>
        </w:rPr>
      </w:pPr>
      <w:r w:rsidRPr="00CA7B02">
        <w:rPr>
          <w:rFonts w:ascii="Cambria" w:hAnsi="Cambria"/>
        </w:rPr>
        <w:t>capturing smoothed degradation patterns</w:t>
      </w:r>
    </w:p>
    <w:p w14:paraId="792B0C92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Resulting feature counts:</w:t>
      </w:r>
    </w:p>
    <w:p w14:paraId="038E238C" w14:textId="77777777" w:rsidR="00CA7B02" w:rsidRPr="00CA7B02" w:rsidRDefault="00CA7B02" w:rsidP="00CA7B02">
      <w:pPr>
        <w:numPr>
          <w:ilvl w:val="0"/>
          <w:numId w:val="23"/>
        </w:numPr>
        <w:rPr>
          <w:rFonts w:ascii="Cambria" w:hAnsi="Cambria"/>
        </w:rPr>
      </w:pPr>
      <w:r w:rsidRPr="00CA7B02">
        <w:rPr>
          <w:rFonts w:ascii="Cambria" w:hAnsi="Cambria"/>
        </w:rPr>
        <w:t>75 engineered features (sensors + operations + deltas + rolling means)</w:t>
      </w:r>
    </w:p>
    <w:p w14:paraId="4AA3880E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4. Step 2 — Baseline Models</w:t>
      </w:r>
    </w:p>
    <w:p w14:paraId="7EA76869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 xml:space="preserve">Three classical ML models were trained using </w:t>
      </w:r>
      <w:proofErr w:type="spellStart"/>
      <w:r w:rsidRPr="00CA7B02">
        <w:rPr>
          <w:rFonts w:ascii="Cambria" w:hAnsi="Cambria"/>
        </w:rPr>
        <w:t>GroupKFold</w:t>
      </w:r>
      <w:proofErr w:type="spellEnd"/>
      <w:r w:rsidRPr="00CA7B02">
        <w:rPr>
          <w:rFonts w:ascii="Cambria" w:hAnsi="Cambria"/>
        </w:rPr>
        <w:t xml:space="preserve"> (engine-wise splitting):</w:t>
      </w:r>
    </w:p>
    <w:p w14:paraId="775D707D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Models Evaluated</w:t>
      </w:r>
    </w:p>
    <w:p w14:paraId="56B15E6D" w14:textId="77777777" w:rsidR="00CA7B02" w:rsidRPr="00CA7B02" w:rsidRDefault="00CA7B02" w:rsidP="00CA7B02">
      <w:pPr>
        <w:numPr>
          <w:ilvl w:val="0"/>
          <w:numId w:val="24"/>
        </w:numPr>
        <w:rPr>
          <w:rFonts w:ascii="Cambria" w:hAnsi="Cambria"/>
        </w:rPr>
      </w:pPr>
      <w:r w:rsidRPr="00CA7B02">
        <w:rPr>
          <w:rFonts w:ascii="Cambria" w:hAnsi="Cambria"/>
        </w:rPr>
        <w:t>Decision Tree Regressor</w:t>
      </w:r>
    </w:p>
    <w:p w14:paraId="6D804E8A" w14:textId="77777777" w:rsidR="00CA7B02" w:rsidRPr="00CA7B02" w:rsidRDefault="00CA7B02" w:rsidP="00CA7B02">
      <w:pPr>
        <w:numPr>
          <w:ilvl w:val="0"/>
          <w:numId w:val="24"/>
        </w:numPr>
        <w:rPr>
          <w:rFonts w:ascii="Cambria" w:hAnsi="Cambria"/>
        </w:rPr>
      </w:pPr>
      <w:r w:rsidRPr="00CA7B02">
        <w:rPr>
          <w:rFonts w:ascii="Cambria" w:hAnsi="Cambria"/>
        </w:rPr>
        <w:t>Random Forest Regressor</w:t>
      </w:r>
    </w:p>
    <w:p w14:paraId="6E520741" w14:textId="77777777" w:rsidR="00CA7B02" w:rsidRPr="00CA7B02" w:rsidRDefault="00CA7B02" w:rsidP="00CA7B02">
      <w:pPr>
        <w:numPr>
          <w:ilvl w:val="0"/>
          <w:numId w:val="24"/>
        </w:num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Support Vector Regressor (RBF)</w:t>
      </w:r>
    </w:p>
    <w:p w14:paraId="5BED4405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lastRenderedPageBreak/>
        <w:t>Performance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789"/>
        <w:gridCol w:w="789"/>
      </w:tblGrid>
      <w:tr w:rsidR="00CA7B02" w:rsidRPr="00CA7B02" w14:paraId="1B0F50EB" w14:textId="77777777" w:rsidTr="00CA7B02">
        <w:trPr>
          <w:jc w:val="center"/>
        </w:trPr>
        <w:tc>
          <w:tcPr>
            <w:tcW w:w="0" w:type="auto"/>
            <w:hideMark/>
          </w:tcPr>
          <w:p w14:paraId="385753F3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093C6CD8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6E284C98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RMSE</w:t>
            </w:r>
          </w:p>
        </w:tc>
      </w:tr>
      <w:tr w:rsidR="00CA7B02" w:rsidRPr="00CA7B02" w14:paraId="473521BA" w14:textId="77777777" w:rsidTr="00CA7B02">
        <w:trPr>
          <w:jc w:val="center"/>
        </w:trPr>
        <w:tc>
          <w:tcPr>
            <w:tcW w:w="0" w:type="auto"/>
            <w:hideMark/>
          </w:tcPr>
          <w:p w14:paraId="359FF7DA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Decision Tree</w:t>
            </w:r>
          </w:p>
        </w:tc>
        <w:tc>
          <w:tcPr>
            <w:tcW w:w="0" w:type="auto"/>
            <w:hideMark/>
          </w:tcPr>
          <w:p w14:paraId="54F42DAD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32.30</w:t>
            </w:r>
          </w:p>
        </w:tc>
        <w:tc>
          <w:tcPr>
            <w:tcW w:w="0" w:type="auto"/>
            <w:hideMark/>
          </w:tcPr>
          <w:p w14:paraId="36892AA1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45.97</w:t>
            </w:r>
          </w:p>
        </w:tc>
      </w:tr>
      <w:tr w:rsidR="00CA7B02" w:rsidRPr="00CA7B02" w14:paraId="1185B349" w14:textId="77777777" w:rsidTr="00CA7B02">
        <w:trPr>
          <w:jc w:val="center"/>
        </w:trPr>
        <w:tc>
          <w:tcPr>
            <w:tcW w:w="0" w:type="auto"/>
            <w:hideMark/>
          </w:tcPr>
          <w:p w14:paraId="5C5BC219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473217A4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29.47</w:t>
            </w:r>
          </w:p>
        </w:tc>
        <w:tc>
          <w:tcPr>
            <w:tcW w:w="0" w:type="auto"/>
            <w:hideMark/>
          </w:tcPr>
          <w:p w14:paraId="67C1D142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42.00</w:t>
            </w:r>
          </w:p>
        </w:tc>
      </w:tr>
      <w:tr w:rsidR="00CA7B02" w:rsidRPr="00CA7B02" w14:paraId="7DCDEB18" w14:textId="77777777" w:rsidTr="00CA7B02">
        <w:trPr>
          <w:jc w:val="center"/>
        </w:trPr>
        <w:tc>
          <w:tcPr>
            <w:tcW w:w="0" w:type="auto"/>
            <w:hideMark/>
          </w:tcPr>
          <w:p w14:paraId="513BB6FC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SVR (RBF)</w:t>
            </w:r>
          </w:p>
        </w:tc>
        <w:tc>
          <w:tcPr>
            <w:tcW w:w="0" w:type="auto"/>
            <w:hideMark/>
          </w:tcPr>
          <w:p w14:paraId="7AE7B59D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32.35</w:t>
            </w:r>
          </w:p>
        </w:tc>
        <w:tc>
          <w:tcPr>
            <w:tcW w:w="0" w:type="auto"/>
            <w:hideMark/>
          </w:tcPr>
          <w:p w14:paraId="262F4099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44.53</w:t>
            </w:r>
          </w:p>
        </w:tc>
      </w:tr>
    </w:tbl>
    <w:p w14:paraId="5FC0FCCA" w14:textId="57E25DD2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Random Forest emerges as the strongest baseline.</w:t>
      </w:r>
    </w:p>
    <w:p w14:paraId="10555411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5. Step 3 — Hyperparameter Tuning</w:t>
      </w:r>
    </w:p>
    <w:p w14:paraId="3486D064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 xml:space="preserve">A computationally efficient hyperparameter search was performed using </w:t>
      </w:r>
      <w:proofErr w:type="spellStart"/>
      <w:r w:rsidRPr="00CA7B02">
        <w:rPr>
          <w:rFonts w:ascii="Cambria" w:hAnsi="Cambria"/>
        </w:rPr>
        <w:t>RandomizedSearchCV</w:t>
      </w:r>
      <w:proofErr w:type="spellEnd"/>
      <w:r w:rsidRPr="00CA7B02">
        <w:rPr>
          <w:rFonts w:ascii="Cambria" w:hAnsi="Cambria"/>
        </w:rPr>
        <w:t xml:space="preserve"> with </w:t>
      </w:r>
      <w:proofErr w:type="spellStart"/>
      <w:r w:rsidRPr="00CA7B02">
        <w:rPr>
          <w:rFonts w:ascii="Cambria" w:hAnsi="Cambria"/>
        </w:rPr>
        <w:t>GroupKFold</w:t>
      </w:r>
      <w:proofErr w:type="spellEnd"/>
      <w:r w:rsidRPr="00CA7B02">
        <w:rPr>
          <w:rFonts w:ascii="Cambria" w:hAnsi="Cambria"/>
        </w:rPr>
        <w:t>.</w:t>
      </w:r>
    </w:p>
    <w:p w14:paraId="32F5595B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Tuned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1163"/>
        <w:gridCol w:w="5508"/>
      </w:tblGrid>
      <w:tr w:rsidR="00CA7B02" w:rsidRPr="00CA7B02" w14:paraId="6C3828C7" w14:textId="77777777" w:rsidTr="00CA7B02">
        <w:tc>
          <w:tcPr>
            <w:tcW w:w="0" w:type="auto"/>
            <w:hideMark/>
          </w:tcPr>
          <w:p w14:paraId="0971C769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6CFBC854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Best MAE</w:t>
            </w:r>
          </w:p>
        </w:tc>
        <w:tc>
          <w:tcPr>
            <w:tcW w:w="0" w:type="auto"/>
            <w:hideMark/>
          </w:tcPr>
          <w:p w14:paraId="12413FC5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Best Hyperparameters</w:t>
            </w:r>
          </w:p>
        </w:tc>
      </w:tr>
      <w:tr w:rsidR="00CA7B02" w:rsidRPr="00CA7B02" w14:paraId="031AA569" w14:textId="77777777" w:rsidTr="00CA7B02">
        <w:tc>
          <w:tcPr>
            <w:tcW w:w="0" w:type="auto"/>
            <w:hideMark/>
          </w:tcPr>
          <w:p w14:paraId="41814DAF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188E01ED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29.31</w:t>
            </w:r>
          </w:p>
        </w:tc>
        <w:tc>
          <w:tcPr>
            <w:tcW w:w="0" w:type="auto"/>
            <w:hideMark/>
          </w:tcPr>
          <w:p w14:paraId="1AECA24A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{</w:t>
            </w:r>
            <w:proofErr w:type="spellStart"/>
            <w:r w:rsidRPr="00CA7B02">
              <w:rPr>
                <w:rFonts w:ascii="Cambria" w:hAnsi="Cambria"/>
              </w:rPr>
              <w:t>n_estimators</w:t>
            </w:r>
            <w:proofErr w:type="spellEnd"/>
            <w:r w:rsidRPr="00CA7B02">
              <w:rPr>
                <w:rFonts w:ascii="Cambria" w:hAnsi="Cambria"/>
              </w:rPr>
              <w:t xml:space="preserve">=120, </w:t>
            </w:r>
            <w:proofErr w:type="spellStart"/>
            <w:r w:rsidRPr="00CA7B02">
              <w:rPr>
                <w:rFonts w:ascii="Cambria" w:hAnsi="Cambria"/>
              </w:rPr>
              <w:t>max_depth</w:t>
            </w:r>
            <w:proofErr w:type="spellEnd"/>
            <w:r w:rsidRPr="00CA7B02">
              <w:rPr>
                <w:rFonts w:ascii="Cambria" w:hAnsi="Cambria"/>
              </w:rPr>
              <w:t xml:space="preserve">=10, </w:t>
            </w:r>
            <w:proofErr w:type="spellStart"/>
            <w:r w:rsidRPr="00CA7B02">
              <w:rPr>
                <w:rFonts w:ascii="Cambria" w:hAnsi="Cambria"/>
              </w:rPr>
              <w:t>max_features</w:t>
            </w:r>
            <w:proofErr w:type="spellEnd"/>
            <w:r w:rsidRPr="00CA7B02">
              <w:rPr>
                <w:rFonts w:ascii="Cambria" w:hAnsi="Cambria"/>
              </w:rPr>
              <w:t>='sqrt'}</w:t>
            </w:r>
          </w:p>
        </w:tc>
      </w:tr>
      <w:tr w:rsidR="00CA7B02" w:rsidRPr="00CA7B02" w14:paraId="1AF3C146" w14:textId="77777777" w:rsidTr="00CA7B02">
        <w:tc>
          <w:tcPr>
            <w:tcW w:w="0" w:type="auto"/>
            <w:hideMark/>
          </w:tcPr>
          <w:p w14:paraId="30486D49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Decision Tree</w:t>
            </w:r>
          </w:p>
        </w:tc>
        <w:tc>
          <w:tcPr>
            <w:tcW w:w="0" w:type="auto"/>
            <w:hideMark/>
          </w:tcPr>
          <w:p w14:paraId="65954F94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31.69</w:t>
            </w:r>
          </w:p>
        </w:tc>
        <w:tc>
          <w:tcPr>
            <w:tcW w:w="0" w:type="auto"/>
            <w:hideMark/>
          </w:tcPr>
          <w:p w14:paraId="2C1ACB3E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{</w:t>
            </w:r>
            <w:proofErr w:type="spellStart"/>
            <w:r w:rsidRPr="00CA7B02">
              <w:rPr>
                <w:rFonts w:ascii="Cambria" w:hAnsi="Cambria"/>
              </w:rPr>
              <w:t>max_depth</w:t>
            </w:r>
            <w:proofErr w:type="spellEnd"/>
            <w:r w:rsidRPr="00CA7B02">
              <w:rPr>
                <w:rFonts w:ascii="Cambria" w:hAnsi="Cambria"/>
              </w:rPr>
              <w:t>=5}</w:t>
            </w:r>
          </w:p>
        </w:tc>
      </w:tr>
      <w:tr w:rsidR="00CA7B02" w:rsidRPr="00CA7B02" w14:paraId="4C2C8FBC" w14:textId="77777777" w:rsidTr="00CA7B02">
        <w:tc>
          <w:tcPr>
            <w:tcW w:w="0" w:type="auto"/>
            <w:hideMark/>
          </w:tcPr>
          <w:p w14:paraId="144A534E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SVR (RBF)</w:t>
            </w:r>
          </w:p>
        </w:tc>
        <w:tc>
          <w:tcPr>
            <w:tcW w:w="0" w:type="auto"/>
            <w:hideMark/>
          </w:tcPr>
          <w:p w14:paraId="026A85A5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29.04</w:t>
            </w:r>
          </w:p>
        </w:tc>
        <w:tc>
          <w:tcPr>
            <w:tcW w:w="0" w:type="auto"/>
            <w:hideMark/>
          </w:tcPr>
          <w:p w14:paraId="4B95C828" w14:textId="77777777" w:rsidR="00CA7B02" w:rsidRPr="00CA7B02" w:rsidRDefault="00CA7B02" w:rsidP="00CA7B02">
            <w:pPr>
              <w:spacing w:line="259" w:lineRule="auto"/>
              <w:rPr>
                <w:rFonts w:ascii="Cambria" w:hAnsi="Cambria"/>
              </w:rPr>
            </w:pPr>
            <w:r w:rsidRPr="00CA7B02">
              <w:rPr>
                <w:rFonts w:ascii="Cambria" w:hAnsi="Cambria"/>
              </w:rPr>
              <w:t>{C=10, ε=0.01, γ='scale'}</w:t>
            </w:r>
          </w:p>
        </w:tc>
      </w:tr>
    </w:tbl>
    <w:p w14:paraId="6492EAAC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Both Random Forest and SVR outperform baseline versions.</w:t>
      </w:r>
    </w:p>
    <w:p w14:paraId="3C302B75" w14:textId="137A6B74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 xml:space="preserve">6. Step 4 — Feature Selection </w:t>
      </w:r>
    </w:p>
    <w:p w14:paraId="1EFFFA27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Two complementary methods were used:</w:t>
      </w:r>
    </w:p>
    <w:p w14:paraId="5D2C6B0E" w14:textId="77777777" w:rsidR="00CA7B02" w:rsidRPr="00CA7B02" w:rsidRDefault="00CA7B02" w:rsidP="00CA7B02">
      <w:pPr>
        <w:numPr>
          <w:ilvl w:val="0"/>
          <w:numId w:val="25"/>
        </w:numPr>
        <w:rPr>
          <w:rFonts w:ascii="Cambria" w:hAnsi="Cambria"/>
        </w:rPr>
      </w:pPr>
      <w:r w:rsidRPr="00CA7B02">
        <w:rPr>
          <w:rFonts w:ascii="Cambria" w:hAnsi="Cambria"/>
        </w:rPr>
        <w:t>Random Forest Feature Importance</w:t>
      </w:r>
    </w:p>
    <w:p w14:paraId="0C13DD78" w14:textId="77777777" w:rsidR="00CA7B02" w:rsidRPr="00CA7B02" w:rsidRDefault="00CA7B02" w:rsidP="00CA7B02">
      <w:pPr>
        <w:numPr>
          <w:ilvl w:val="0"/>
          <w:numId w:val="25"/>
        </w:num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Mutual Information Regression</w:t>
      </w:r>
    </w:p>
    <w:p w14:paraId="7123EEDA" w14:textId="77777777" w:rsidR="00CA7B02" w:rsidRPr="00CA7B02" w:rsidRDefault="00CA7B02" w:rsidP="00CA7B02">
      <w:pPr>
        <w:jc w:val="both"/>
        <w:rPr>
          <w:rFonts w:ascii="Cambria" w:hAnsi="Cambria"/>
        </w:rPr>
      </w:pPr>
      <w:r w:rsidRPr="00CA7B02">
        <w:rPr>
          <w:rFonts w:ascii="Cambria" w:hAnsi="Cambria"/>
        </w:rPr>
        <w:t>Intersection of top-performing features yielded a reduced set of 26 features, significantly lowering feature dimensionality while preserving predictive power.</w:t>
      </w:r>
    </w:p>
    <w:p w14:paraId="7BD44080" w14:textId="44012B2B" w:rsidR="008B20EA" w:rsidRDefault="008B20EA" w:rsidP="00D65C68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7B88DA2A" wp14:editId="54D8C7B1">
            <wp:extent cx="6216569" cy="3704734"/>
            <wp:effectExtent l="0" t="0" r="0" b="0"/>
            <wp:docPr id="1870644816" name="Picture 13" descr="A graph of a number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44816" name="Picture 13" descr="A graph of a number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612" cy="372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B96D" w14:textId="6AB34E6B" w:rsidR="00CA7B02" w:rsidRPr="008A3F76" w:rsidRDefault="00CA7B02" w:rsidP="008A3F76">
      <w:pPr>
        <w:jc w:val="center"/>
        <w:rPr>
          <w:rFonts w:ascii="Cambria" w:hAnsi="Cambria"/>
          <w:i/>
          <w:iCs/>
          <w:sz w:val="18"/>
          <w:szCs w:val="18"/>
        </w:rPr>
      </w:pPr>
      <w:r w:rsidRPr="00CA7B02">
        <w:rPr>
          <w:rFonts w:ascii="Cambria" w:hAnsi="Cambria"/>
          <w:sz w:val="18"/>
          <w:szCs w:val="18"/>
        </w:rPr>
        <w:t xml:space="preserve">Figure 6: </w:t>
      </w:r>
      <w:r w:rsidRPr="00CA7B02">
        <w:rPr>
          <w:rFonts w:ascii="Cambria" w:hAnsi="Cambria"/>
          <w:i/>
          <w:iCs/>
          <w:sz w:val="18"/>
          <w:szCs w:val="18"/>
        </w:rPr>
        <w:t>Top Feature Importance Bar Plot</w:t>
      </w:r>
    </w:p>
    <w:p w14:paraId="2BDCD137" w14:textId="606C6F1E" w:rsidR="008B20EA" w:rsidRDefault="008B20EA" w:rsidP="00D65C68">
      <w:pPr>
        <w:spacing w:after="0"/>
        <w:jc w:val="both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1F8F5547" wp14:editId="5F69F28F">
            <wp:extent cx="5731510" cy="3999230"/>
            <wp:effectExtent l="0" t="0" r="2540" b="1270"/>
            <wp:docPr id="1523820050" name="Picture 14" descr="A graph with orang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0050" name="Picture 14" descr="A graph with orang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0C1F" w14:textId="4FA94585" w:rsidR="00CA7B02" w:rsidRPr="00CA7B02" w:rsidRDefault="00CA7B02" w:rsidP="008A3F76">
      <w:pPr>
        <w:jc w:val="center"/>
        <w:rPr>
          <w:rFonts w:ascii="Cambria" w:hAnsi="Cambria"/>
          <w:sz w:val="18"/>
          <w:szCs w:val="18"/>
        </w:rPr>
      </w:pPr>
      <w:r w:rsidRPr="00CA7B02">
        <w:rPr>
          <w:rFonts w:ascii="Cambria" w:hAnsi="Cambria"/>
          <w:sz w:val="18"/>
          <w:szCs w:val="18"/>
        </w:rPr>
        <w:t xml:space="preserve">Figure 7: </w:t>
      </w:r>
      <w:r w:rsidRPr="00CA7B02">
        <w:rPr>
          <w:rFonts w:ascii="Cambria" w:hAnsi="Cambria"/>
          <w:i/>
          <w:iCs/>
          <w:sz w:val="18"/>
          <w:szCs w:val="18"/>
        </w:rPr>
        <w:t>Mutual Information Ranking Plot</w:t>
      </w:r>
    </w:p>
    <w:p w14:paraId="2CD0BC88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Result</w:t>
      </w:r>
    </w:p>
    <w:p w14:paraId="5EDD7AE1" w14:textId="77777777" w:rsidR="00CA7B02" w:rsidRPr="00CA7B02" w:rsidRDefault="00CA7B02" w:rsidP="00CA7B02">
      <w:pPr>
        <w:numPr>
          <w:ilvl w:val="0"/>
          <w:numId w:val="26"/>
        </w:numPr>
        <w:rPr>
          <w:rFonts w:ascii="Cambria" w:hAnsi="Cambria"/>
        </w:rPr>
      </w:pPr>
      <w:r w:rsidRPr="00CA7B02">
        <w:rPr>
          <w:rFonts w:ascii="Cambria" w:hAnsi="Cambria"/>
        </w:rPr>
        <w:t>Original features: 75</w:t>
      </w:r>
    </w:p>
    <w:p w14:paraId="71C002E5" w14:textId="77777777" w:rsidR="00CA7B02" w:rsidRPr="00CA7B02" w:rsidRDefault="00CA7B02" w:rsidP="00CA7B02">
      <w:pPr>
        <w:numPr>
          <w:ilvl w:val="0"/>
          <w:numId w:val="26"/>
        </w:numPr>
        <w:rPr>
          <w:rFonts w:ascii="Cambria" w:hAnsi="Cambria"/>
        </w:rPr>
      </w:pPr>
      <w:r w:rsidRPr="00CA7B02">
        <w:rPr>
          <w:rFonts w:ascii="Cambria" w:hAnsi="Cambria"/>
        </w:rPr>
        <w:t>Selected: 26</w:t>
      </w:r>
    </w:p>
    <w:p w14:paraId="6E3C0060" w14:textId="77777777" w:rsidR="00CA7B02" w:rsidRPr="00CA7B02" w:rsidRDefault="00CA7B02" w:rsidP="00CA7B02">
      <w:pPr>
        <w:numPr>
          <w:ilvl w:val="0"/>
          <w:numId w:val="26"/>
        </w:num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 xml:space="preserve">New dataset shape: </w:t>
      </w:r>
      <w:r w:rsidRPr="00CA7B02">
        <w:rPr>
          <w:rFonts w:ascii="Cambria" w:hAnsi="Cambria"/>
          <w:i/>
          <w:iCs/>
        </w:rPr>
        <w:t>(20231 samples, 26 features)</w:t>
      </w:r>
    </w:p>
    <w:p w14:paraId="0EE76661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This reduced dataset was used for ensemble models and LSTM training.</w:t>
      </w:r>
    </w:p>
    <w:p w14:paraId="21B02EA4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7. Step 5 — Ensemble Learning</w:t>
      </w:r>
    </w:p>
    <w:p w14:paraId="7EF9FDCD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Three different ensemble methods were tested:</w:t>
      </w:r>
    </w:p>
    <w:p w14:paraId="578A9277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7.1 Weighted Ensemble</w:t>
      </w:r>
    </w:p>
    <w:p w14:paraId="7A21B5C5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Uses optimized weights:</w:t>
      </w:r>
    </w:p>
    <w:p w14:paraId="7A473EE6" w14:textId="77777777" w:rsidR="00CA7B02" w:rsidRPr="00CA7B02" w:rsidRDefault="00CA7B02" w:rsidP="00CA7B02">
      <w:pPr>
        <w:numPr>
          <w:ilvl w:val="0"/>
          <w:numId w:val="27"/>
        </w:numPr>
        <w:rPr>
          <w:rFonts w:ascii="Cambria" w:hAnsi="Cambria"/>
        </w:rPr>
      </w:pPr>
      <w:r w:rsidRPr="00CA7B02">
        <w:rPr>
          <w:rFonts w:ascii="Cambria" w:hAnsi="Cambria"/>
        </w:rPr>
        <w:t>60% SVR</w:t>
      </w:r>
    </w:p>
    <w:p w14:paraId="1A44F2F8" w14:textId="77777777" w:rsidR="00CA7B02" w:rsidRPr="00CA7B02" w:rsidRDefault="00CA7B02" w:rsidP="00CA7B02">
      <w:pPr>
        <w:numPr>
          <w:ilvl w:val="0"/>
          <w:numId w:val="27"/>
        </w:numPr>
        <w:rPr>
          <w:rFonts w:ascii="Cambria" w:hAnsi="Cambria"/>
        </w:rPr>
      </w:pPr>
      <w:r w:rsidRPr="00CA7B02">
        <w:rPr>
          <w:rFonts w:ascii="Cambria" w:hAnsi="Cambria"/>
        </w:rPr>
        <w:t>40% Random Forest</w:t>
      </w:r>
    </w:p>
    <w:p w14:paraId="6229DFD8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7.2 Voting Ensemble</w:t>
      </w:r>
    </w:p>
    <w:p w14:paraId="7B7D53CE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Simple average of predictions.</w:t>
      </w:r>
    </w:p>
    <w:p w14:paraId="12050D16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7.3 Stacking Ensemble</w:t>
      </w:r>
    </w:p>
    <w:p w14:paraId="66D3B339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Meta-learner: Linear Regression over RF + SVR outputs.</w:t>
      </w:r>
    </w:p>
    <w:p w14:paraId="628F6E51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Cross-Validation Results (Reduced Dataset)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1455"/>
        <w:gridCol w:w="971"/>
      </w:tblGrid>
      <w:tr w:rsidR="00CA7B02" w:rsidRPr="00CA7B02" w14:paraId="186F90A6" w14:textId="77777777" w:rsidTr="00411914">
        <w:trPr>
          <w:jc w:val="center"/>
        </w:trPr>
        <w:tc>
          <w:tcPr>
            <w:tcW w:w="0" w:type="auto"/>
            <w:hideMark/>
          </w:tcPr>
          <w:p w14:paraId="338806BF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lastRenderedPageBreak/>
              <w:t>Ensemble</w:t>
            </w:r>
          </w:p>
        </w:tc>
        <w:tc>
          <w:tcPr>
            <w:tcW w:w="0" w:type="auto"/>
            <w:hideMark/>
          </w:tcPr>
          <w:p w14:paraId="0477A7C1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MAE (Mean)</w:t>
            </w:r>
          </w:p>
        </w:tc>
        <w:tc>
          <w:tcPr>
            <w:tcW w:w="0" w:type="auto"/>
            <w:hideMark/>
          </w:tcPr>
          <w:p w14:paraId="7D6B4CD5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Std Dev</w:t>
            </w:r>
          </w:p>
        </w:tc>
      </w:tr>
      <w:tr w:rsidR="00CA7B02" w:rsidRPr="00CA7B02" w14:paraId="4A14BDFE" w14:textId="77777777" w:rsidTr="00411914">
        <w:trPr>
          <w:jc w:val="center"/>
        </w:trPr>
        <w:tc>
          <w:tcPr>
            <w:tcW w:w="0" w:type="auto"/>
            <w:hideMark/>
          </w:tcPr>
          <w:p w14:paraId="0B0D0128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Weighted Ensemble</w:t>
            </w:r>
          </w:p>
        </w:tc>
        <w:tc>
          <w:tcPr>
            <w:tcW w:w="0" w:type="auto"/>
            <w:hideMark/>
          </w:tcPr>
          <w:p w14:paraId="0CF20EA3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23.91</w:t>
            </w:r>
          </w:p>
        </w:tc>
        <w:tc>
          <w:tcPr>
            <w:tcW w:w="0" w:type="auto"/>
            <w:hideMark/>
          </w:tcPr>
          <w:p w14:paraId="3D28320C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0.81</w:t>
            </w:r>
          </w:p>
        </w:tc>
      </w:tr>
      <w:tr w:rsidR="00CA7B02" w:rsidRPr="00CA7B02" w14:paraId="184A5EAC" w14:textId="77777777" w:rsidTr="00411914">
        <w:trPr>
          <w:jc w:val="center"/>
        </w:trPr>
        <w:tc>
          <w:tcPr>
            <w:tcW w:w="0" w:type="auto"/>
            <w:hideMark/>
          </w:tcPr>
          <w:p w14:paraId="18C985A1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Voting Ensemble</w:t>
            </w:r>
          </w:p>
        </w:tc>
        <w:tc>
          <w:tcPr>
            <w:tcW w:w="0" w:type="auto"/>
            <w:hideMark/>
          </w:tcPr>
          <w:p w14:paraId="0618287D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28.93</w:t>
            </w:r>
          </w:p>
        </w:tc>
        <w:tc>
          <w:tcPr>
            <w:tcW w:w="0" w:type="auto"/>
            <w:hideMark/>
          </w:tcPr>
          <w:p w14:paraId="67D60352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1.06</w:t>
            </w:r>
          </w:p>
        </w:tc>
      </w:tr>
      <w:tr w:rsidR="00CA7B02" w:rsidRPr="00CA7B02" w14:paraId="035F5B5F" w14:textId="77777777" w:rsidTr="00411914">
        <w:trPr>
          <w:jc w:val="center"/>
        </w:trPr>
        <w:tc>
          <w:tcPr>
            <w:tcW w:w="0" w:type="auto"/>
            <w:hideMark/>
          </w:tcPr>
          <w:p w14:paraId="781EA5F4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Stacking Ensemble</w:t>
            </w:r>
          </w:p>
        </w:tc>
        <w:tc>
          <w:tcPr>
            <w:tcW w:w="0" w:type="auto"/>
            <w:hideMark/>
          </w:tcPr>
          <w:p w14:paraId="4AD167B1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30.73</w:t>
            </w:r>
          </w:p>
        </w:tc>
        <w:tc>
          <w:tcPr>
            <w:tcW w:w="0" w:type="auto"/>
            <w:hideMark/>
          </w:tcPr>
          <w:p w14:paraId="5E83DA6C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1.49</w:t>
            </w:r>
          </w:p>
        </w:tc>
      </w:tr>
    </w:tbl>
    <w:p w14:paraId="7C4101D5" w14:textId="60EC0022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The Weighted Ensemble is the strongest model so far.</w:t>
      </w:r>
    </w:p>
    <w:p w14:paraId="64F03CAA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Huge improvement over Step 2 baselines:</w:t>
      </w:r>
    </w:p>
    <w:p w14:paraId="6F54425C" w14:textId="77777777" w:rsidR="00CA7B02" w:rsidRPr="00CA7B02" w:rsidRDefault="00CA7B02" w:rsidP="00CA7B02">
      <w:pPr>
        <w:numPr>
          <w:ilvl w:val="0"/>
          <w:numId w:val="28"/>
        </w:numPr>
        <w:rPr>
          <w:rFonts w:ascii="Cambria" w:hAnsi="Cambria"/>
        </w:rPr>
      </w:pPr>
      <w:r w:rsidRPr="00CA7B02">
        <w:rPr>
          <w:rFonts w:ascii="Cambria" w:hAnsi="Cambria"/>
        </w:rPr>
        <w:t>From MAE ≈ 29 → MAE ≈ 23.9</w:t>
      </w:r>
    </w:p>
    <w:p w14:paraId="49FC3E6C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8. Step 6 — Deep Learning Approach (LSTM)</w:t>
      </w:r>
    </w:p>
    <w:p w14:paraId="6CF37F69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8.1 Motivation</w:t>
      </w:r>
    </w:p>
    <w:p w14:paraId="16AC61CC" w14:textId="77777777" w:rsidR="003D21DA" w:rsidRPr="003D21DA" w:rsidRDefault="003D21DA" w:rsidP="003D21DA">
      <w:pPr>
        <w:jc w:val="both"/>
        <w:rPr>
          <w:rFonts w:ascii="Cambria" w:hAnsi="Cambria"/>
        </w:rPr>
      </w:pPr>
      <w:r w:rsidRPr="003D21DA">
        <w:rPr>
          <w:rFonts w:ascii="Cambria" w:hAnsi="Cambria"/>
        </w:rPr>
        <w:t xml:space="preserve">Traditional machine learning models such as Random Forest, SVR, or Decision Tree treat each row of data as an </w:t>
      </w:r>
      <w:r w:rsidRPr="003D21DA">
        <w:rPr>
          <w:rFonts w:ascii="Cambria" w:hAnsi="Cambria"/>
          <w:b/>
          <w:bCs/>
        </w:rPr>
        <w:t>independent observation</w:t>
      </w:r>
      <w:r w:rsidRPr="003D21DA">
        <w:rPr>
          <w:rFonts w:ascii="Cambria" w:hAnsi="Cambria"/>
        </w:rPr>
        <w:t xml:space="preserve">. However, jet engine degradation is inherently </w:t>
      </w:r>
      <w:r w:rsidRPr="003D21DA">
        <w:rPr>
          <w:rFonts w:ascii="Cambria" w:hAnsi="Cambria"/>
          <w:b/>
          <w:bCs/>
        </w:rPr>
        <w:t>sequential</w:t>
      </w:r>
      <w:r w:rsidRPr="003D21DA">
        <w:rPr>
          <w:rFonts w:ascii="Cambria" w:hAnsi="Cambria"/>
        </w:rPr>
        <w:t xml:space="preserve">. The health state at cycle </w:t>
      </w:r>
      <w:r w:rsidRPr="003D21DA">
        <w:rPr>
          <w:rFonts w:ascii="Cambria" w:hAnsi="Cambria"/>
          <w:i/>
          <w:iCs/>
        </w:rPr>
        <w:t>t</w:t>
      </w:r>
      <w:r w:rsidRPr="003D21DA">
        <w:rPr>
          <w:rFonts w:ascii="Cambria" w:hAnsi="Cambria"/>
        </w:rPr>
        <w:t xml:space="preserve"> is strongly influenced by sensor evolution during earlier cycles </w:t>
      </w:r>
      <w:r w:rsidRPr="003D21DA">
        <w:rPr>
          <w:rFonts w:ascii="Cambria" w:hAnsi="Cambria"/>
          <w:i/>
          <w:iCs/>
        </w:rPr>
        <w:t>(t–1, t–2, …)</w:t>
      </w:r>
      <w:r w:rsidRPr="003D21DA">
        <w:rPr>
          <w:rFonts w:ascii="Cambria" w:hAnsi="Cambria"/>
        </w:rPr>
        <w:t>.</w:t>
      </w:r>
    </w:p>
    <w:p w14:paraId="6E309F48" w14:textId="77777777" w:rsidR="003D21DA" w:rsidRPr="003D21DA" w:rsidRDefault="003D21DA" w:rsidP="003D21DA">
      <w:pPr>
        <w:jc w:val="both"/>
        <w:rPr>
          <w:rFonts w:ascii="Cambria" w:hAnsi="Cambria"/>
        </w:rPr>
      </w:pPr>
      <w:r w:rsidRPr="003D21DA">
        <w:rPr>
          <w:rFonts w:ascii="Cambria" w:hAnsi="Cambria"/>
        </w:rPr>
        <w:t>This means the dataset contains:</w:t>
      </w:r>
    </w:p>
    <w:p w14:paraId="5A5B74A2" w14:textId="77777777" w:rsidR="003D21DA" w:rsidRPr="003D21DA" w:rsidRDefault="003D21DA" w:rsidP="003D21DA">
      <w:pPr>
        <w:numPr>
          <w:ilvl w:val="0"/>
          <w:numId w:val="33"/>
        </w:numPr>
        <w:jc w:val="both"/>
        <w:rPr>
          <w:rFonts w:ascii="Cambria" w:hAnsi="Cambria"/>
        </w:rPr>
      </w:pPr>
      <w:r w:rsidRPr="003D21DA">
        <w:rPr>
          <w:rFonts w:ascii="Cambria" w:hAnsi="Cambria"/>
          <w:b/>
          <w:bCs/>
        </w:rPr>
        <w:t>Temporal correlations</w:t>
      </w:r>
      <w:r w:rsidRPr="003D21DA">
        <w:rPr>
          <w:rFonts w:ascii="Cambria" w:hAnsi="Cambria"/>
        </w:rPr>
        <w:t xml:space="preserve"> (patterns over time)</w:t>
      </w:r>
    </w:p>
    <w:p w14:paraId="01963EDA" w14:textId="77777777" w:rsidR="003D21DA" w:rsidRPr="003D21DA" w:rsidRDefault="003D21DA" w:rsidP="003D21DA">
      <w:pPr>
        <w:numPr>
          <w:ilvl w:val="0"/>
          <w:numId w:val="33"/>
        </w:numPr>
        <w:jc w:val="both"/>
        <w:rPr>
          <w:rFonts w:ascii="Cambria" w:hAnsi="Cambria"/>
        </w:rPr>
      </w:pPr>
      <w:r w:rsidRPr="003D21DA">
        <w:rPr>
          <w:rFonts w:ascii="Cambria" w:hAnsi="Cambria"/>
          <w:b/>
          <w:bCs/>
        </w:rPr>
        <w:t>Long-term dependencies</w:t>
      </w:r>
      <w:r w:rsidRPr="003D21DA">
        <w:rPr>
          <w:rFonts w:ascii="Cambria" w:hAnsi="Cambria"/>
        </w:rPr>
        <w:t xml:space="preserve"> (slow degradation, trends)</w:t>
      </w:r>
    </w:p>
    <w:p w14:paraId="7BF5D60F" w14:textId="77777777" w:rsidR="003D21DA" w:rsidRPr="003D21DA" w:rsidRDefault="003D21DA" w:rsidP="003D21DA">
      <w:pPr>
        <w:numPr>
          <w:ilvl w:val="0"/>
          <w:numId w:val="33"/>
        </w:numPr>
        <w:jc w:val="both"/>
        <w:rPr>
          <w:rFonts w:ascii="Cambria" w:hAnsi="Cambria"/>
        </w:rPr>
      </w:pPr>
      <w:r w:rsidRPr="003D21DA">
        <w:rPr>
          <w:rFonts w:ascii="Cambria" w:hAnsi="Cambria"/>
          <w:b/>
          <w:bCs/>
        </w:rPr>
        <w:t>Short-term fluctuations</w:t>
      </w:r>
      <w:r w:rsidRPr="003D21DA">
        <w:rPr>
          <w:rFonts w:ascii="Cambria" w:hAnsi="Cambria"/>
        </w:rPr>
        <w:t xml:space="preserve"> (noise from load variations)</w:t>
      </w:r>
    </w:p>
    <w:p w14:paraId="2121E561" w14:textId="77777777" w:rsidR="003D21DA" w:rsidRPr="003D21DA" w:rsidRDefault="003D21DA" w:rsidP="003D21DA">
      <w:pPr>
        <w:numPr>
          <w:ilvl w:val="0"/>
          <w:numId w:val="33"/>
        </w:numPr>
        <w:jc w:val="both"/>
        <w:rPr>
          <w:rFonts w:ascii="Cambria" w:hAnsi="Cambria"/>
        </w:rPr>
      </w:pPr>
      <w:r w:rsidRPr="003D21DA">
        <w:rPr>
          <w:rFonts w:ascii="Cambria" w:hAnsi="Cambria"/>
          <w:b/>
          <w:bCs/>
        </w:rPr>
        <w:t>Nonlinear relationships</w:t>
      </w:r>
      <w:r w:rsidRPr="003D21DA">
        <w:rPr>
          <w:rFonts w:ascii="Cambria" w:hAnsi="Cambria"/>
        </w:rPr>
        <w:t xml:space="preserve"> between sensors</w:t>
      </w:r>
    </w:p>
    <w:p w14:paraId="2C6976DB" w14:textId="77777777" w:rsidR="003D21DA" w:rsidRPr="003D21DA" w:rsidRDefault="003D21DA" w:rsidP="003D21DA">
      <w:pPr>
        <w:jc w:val="both"/>
        <w:rPr>
          <w:rFonts w:ascii="Cambria" w:hAnsi="Cambria"/>
        </w:rPr>
      </w:pPr>
      <w:r w:rsidRPr="003D21DA">
        <w:rPr>
          <w:rFonts w:ascii="Cambria" w:hAnsi="Cambria"/>
        </w:rPr>
        <w:t xml:space="preserve">Classical ML cannot directly model these sequential structures, because they assume </w:t>
      </w:r>
      <w:proofErr w:type="spellStart"/>
      <w:r w:rsidRPr="003D21DA">
        <w:rPr>
          <w:rFonts w:ascii="Cambria" w:hAnsi="Cambria"/>
        </w:rPr>
        <w:t>i.i.d.</w:t>
      </w:r>
      <w:proofErr w:type="spellEnd"/>
      <w:r w:rsidRPr="003D21DA">
        <w:rPr>
          <w:rFonts w:ascii="Cambria" w:hAnsi="Cambria"/>
        </w:rPr>
        <w:t xml:space="preserve"> data (independent and identically distributed).</w:t>
      </w:r>
    </w:p>
    <w:p w14:paraId="43C54079" w14:textId="01473F06" w:rsidR="003D21DA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8.2</w:t>
      </w:r>
      <w:r w:rsidR="003D21DA">
        <w:rPr>
          <w:rFonts w:ascii="Cambria" w:hAnsi="Cambria"/>
          <w:b/>
          <w:bCs/>
        </w:rPr>
        <w:t xml:space="preserve"> </w:t>
      </w:r>
      <w:r w:rsidR="003D21DA" w:rsidRPr="003D21DA">
        <w:rPr>
          <w:rFonts w:ascii="Cambria" w:hAnsi="Cambria"/>
          <w:b/>
          <w:bCs/>
        </w:rPr>
        <w:t>LSTM Overview</w:t>
      </w:r>
      <w:r w:rsidRPr="00CA7B02">
        <w:rPr>
          <w:rFonts w:ascii="Cambria" w:hAnsi="Cambria"/>
          <w:b/>
          <w:bCs/>
        </w:rPr>
        <w:t xml:space="preserve"> </w:t>
      </w:r>
    </w:p>
    <w:p w14:paraId="1558A1DA" w14:textId="77777777" w:rsidR="00320227" w:rsidRPr="00320227" w:rsidRDefault="00320227" w:rsidP="00320227">
      <w:pPr>
        <w:jc w:val="both"/>
        <w:rPr>
          <w:rFonts w:ascii="Cambria" w:hAnsi="Cambria"/>
        </w:rPr>
      </w:pPr>
      <w:r w:rsidRPr="00320227">
        <w:rPr>
          <w:rFonts w:ascii="Cambria" w:hAnsi="Cambria"/>
        </w:rPr>
        <w:t xml:space="preserve">A </w:t>
      </w:r>
      <w:r w:rsidRPr="00320227">
        <w:rPr>
          <w:rFonts w:ascii="Cambria" w:hAnsi="Cambria"/>
          <w:b/>
          <w:bCs/>
        </w:rPr>
        <w:t>Long Short-Term Memory (LSTM)</w:t>
      </w:r>
      <w:r w:rsidRPr="00320227">
        <w:rPr>
          <w:rFonts w:ascii="Cambria" w:hAnsi="Cambria"/>
        </w:rPr>
        <w:t xml:space="preserve"> network is a special type of Recurrent Neural Network (RNN) that solves the limitations of traditional RNNs by introducing </w:t>
      </w:r>
      <w:r w:rsidRPr="00320227">
        <w:rPr>
          <w:rFonts w:ascii="Cambria" w:hAnsi="Cambria"/>
          <w:b/>
          <w:bCs/>
        </w:rPr>
        <w:t>gates</w:t>
      </w:r>
      <w:r w:rsidRPr="00320227">
        <w:rPr>
          <w:rFonts w:ascii="Cambria" w:hAnsi="Cambria"/>
        </w:rPr>
        <w:t xml:space="preserve"> and </w:t>
      </w:r>
      <w:r w:rsidRPr="00320227">
        <w:rPr>
          <w:rFonts w:ascii="Cambria" w:hAnsi="Cambria"/>
          <w:b/>
          <w:bCs/>
        </w:rPr>
        <w:t>cell states</w:t>
      </w:r>
      <w:r w:rsidRPr="00320227">
        <w:rPr>
          <w:rFonts w:ascii="Cambria" w:hAnsi="Cambria"/>
        </w:rPr>
        <w:t>, enabling it to:</w:t>
      </w:r>
    </w:p>
    <w:p w14:paraId="0445D934" w14:textId="77777777" w:rsidR="00320227" w:rsidRPr="00320227" w:rsidRDefault="00320227" w:rsidP="00320227">
      <w:pPr>
        <w:numPr>
          <w:ilvl w:val="0"/>
          <w:numId w:val="34"/>
        </w:numPr>
        <w:rPr>
          <w:rFonts w:ascii="Cambria" w:hAnsi="Cambria"/>
        </w:rPr>
      </w:pPr>
      <w:r w:rsidRPr="00320227">
        <w:rPr>
          <w:rFonts w:ascii="Cambria" w:hAnsi="Cambria"/>
        </w:rPr>
        <w:t>remember information over long time spans</w:t>
      </w:r>
    </w:p>
    <w:p w14:paraId="06AA4B6E" w14:textId="77777777" w:rsidR="00320227" w:rsidRPr="00320227" w:rsidRDefault="00320227" w:rsidP="00320227">
      <w:pPr>
        <w:numPr>
          <w:ilvl w:val="0"/>
          <w:numId w:val="34"/>
        </w:numPr>
        <w:rPr>
          <w:rFonts w:ascii="Cambria" w:hAnsi="Cambria"/>
        </w:rPr>
      </w:pPr>
      <w:r w:rsidRPr="00320227">
        <w:rPr>
          <w:rFonts w:ascii="Cambria" w:hAnsi="Cambria"/>
        </w:rPr>
        <w:t>forget irrelevant information</w:t>
      </w:r>
    </w:p>
    <w:p w14:paraId="4E1C5C87" w14:textId="77777777" w:rsidR="00320227" w:rsidRPr="00320227" w:rsidRDefault="00320227" w:rsidP="00320227">
      <w:pPr>
        <w:numPr>
          <w:ilvl w:val="0"/>
          <w:numId w:val="34"/>
        </w:numPr>
        <w:rPr>
          <w:rFonts w:ascii="Cambria" w:hAnsi="Cambria"/>
        </w:rPr>
      </w:pPr>
      <w:r w:rsidRPr="00320227">
        <w:rPr>
          <w:rFonts w:ascii="Cambria" w:hAnsi="Cambria"/>
        </w:rPr>
        <w:t>update internal memory selectively</w:t>
      </w:r>
    </w:p>
    <w:p w14:paraId="31168F45" w14:textId="77777777" w:rsidR="00320227" w:rsidRPr="00320227" w:rsidRDefault="00320227" w:rsidP="00320227">
      <w:pPr>
        <w:rPr>
          <w:rFonts w:ascii="Cambria" w:hAnsi="Cambria"/>
        </w:rPr>
      </w:pPr>
      <w:r w:rsidRPr="00320227">
        <w:rPr>
          <w:rFonts w:ascii="Cambria" w:hAnsi="Cambria"/>
        </w:rPr>
        <w:t xml:space="preserve">LSTM contains three </w:t>
      </w:r>
      <w:proofErr w:type="spellStart"/>
      <w:r w:rsidRPr="00320227">
        <w:rPr>
          <w:rFonts w:ascii="Cambria" w:hAnsi="Cambria"/>
        </w:rPr>
        <w:t>gates</w:t>
      </w:r>
      <w:proofErr w:type="spellEnd"/>
      <w:r w:rsidRPr="00320227">
        <w:rPr>
          <w:rFonts w:ascii="Cambria" w:hAnsi="Cambria"/>
        </w:rPr>
        <w:t>:</w:t>
      </w:r>
    </w:p>
    <w:p w14:paraId="498316F1" w14:textId="77777777" w:rsidR="00320227" w:rsidRPr="00320227" w:rsidRDefault="00320227" w:rsidP="00320227">
      <w:pPr>
        <w:numPr>
          <w:ilvl w:val="0"/>
          <w:numId w:val="35"/>
        </w:numPr>
        <w:rPr>
          <w:rFonts w:ascii="Cambria" w:hAnsi="Cambria"/>
        </w:rPr>
      </w:pPr>
      <w:r w:rsidRPr="00320227">
        <w:rPr>
          <w:rFonts w:ascii="Cambria" w:hAnsi="Cambria"/>
          <w:b/>
          <w:bCs/>
        </w:rPr>
        <w:t>Forget Gate</w:t>
      </w:r>
    </w:p>
    <w:p w14:paraId="45140354" w14:textId="77777777" w:rsidR="00320227" w:rsidRPr="00320227" w:rsidRDefault="00320227" w:rsidP="00320227">
      <w:pPr>
        <w:numPr>
          <w:ilvl w:val="1"/>
          <w:numId w:val="35"/>
        </w:numPr>
        <w:rPr>
          <w:rFonts w:ascii="Cambria" w:hAnsi="Cambria"/>
        </w:rPr>
      </w:pPr>
      <w:r w:rsidRPr="00320227">
        <w:rPr>
          <w:rFonts w:ascii="Cambria" w:hAnsi="Cambria"/>
        </w:rPr>
        <w:t>Decides which past information should be discarded.</w:t>
      </w:r>
    </w:p>
    <w:p w14:paraId="2BD076F2" w14:textId="77777777" w:rsidR="00320227" w:rsidRPr="00320227" w:rsidRDefault="00320227" w:rsidP="00320227">
      <w:pPr>
        <w:numPr>
          <w:ilvl w:val="0"/>
          <w:numId w:val="35"/>
        </w:numPr>
        <w:rPr>
          <w:rFonts w:ascii="Cambria" w:hAnsi="Cambria"/>
        </w:rPr>
      </w:pPr>
      <w:r w:rsidRPr="00320227">
        <w:rPr>
          <w:rFonts w:ascii="Cambria" w:hAnsi="Cambria"/>
          <w:b/>
          <w:bCs/>
        </w:rPr>
        <w:t>Input Gate</w:t>
      </w:r>
    </w:p>
    <w:p w14:paraId="776FFC0D" w14:textId="77777777" w:rsidR="00320227" w:rsidRPr="00320227" w:rsidRDefault="00320227" w:rsidP="00320227">
      <w:pPr>
        <w:numPr>
          <w:ilvl w:val="1"/>
          <w:numId w:val="35"/>
        </w:numPr>
        <w:rPr>
          <w:rFonts w:ascii="Cambria" w:hAnsi="Cambria"/>
        </w:rPr>
      </w:pPr>
      <w:r w:rsidRPr="00320227">
        <w:rPr>
          <w:rFonts w:ascii="Cambria" w:hAnsi="Cambria"/>
        </w:rPr>
        <w:t>Determines what new information should be stored.</w:t>
      </w:r>
    </w:p>
    <w:p w14:paraId="1E256C45" w14:textId="77777777" w:rsidR="00320227" w:rsidRPr="00320227" w:rsidRDefault="00320227" w:rsidP="00320227">
      <w:pPr>
        <w:numPr>
          <w:ilvl w:val="0"/>
          <w:numId w:val="35"/>
        </w:numPr>
        <w:rPr>
          <w:rFonts w:ascii="Cambria" w:hAnsi="Cambria"/>
        </w:rPr>
      </w:pPr>
      <w:r w:rsidRPr="00320227">
        <w:rPr>
          <w:rFonts w:ascii="Cambria" w:hAnsi="Cambria"/>
          <w:b/>
          <w:bCs/>
        </w:rPr>
        <w:t>Output Gate</w:t>
      </w:r>
    </w:p>
    <w:p w14:paraId="1CB75C20" w14:textId="77777777" w:rsidR="00320227" w:rsidRPr="00320227" w:rsidRDefault="00320227" w:rsidP="00320227">
      <w:pPr>
        <w:numPr>
          <w:ilvl w:val="1"/>
          <w:numId w:val="35"/>
        </w:numPr>
        <w:rPr>
          <w:rFonts w:ascii="Cambria" w:hAnsi="Cambria"/>
        </w:rPr>
      </w:pPr>
      <w:r w:rsidRPr="00320227">
        <w:rPr>
          <w:rFonts w:ascii="Cambria" w:hAnsi="Cambria"/>
        </w:rPr>
        <w:t>Controls what information from the internal memory (cell state) is used to produce the output.</w:t>
      </w:r>
    </w:p>
    <w:p w14:paraId="1C7D6BC0" w14:textId="77777777" w:rsidR="00320227" w:rsidRDefault="00320227" w:rsidP="00320227">
      <w:pPr>
        <w:rPr>
          <w:rFonts w:ascii="Cambria" w:hAnsi="Cambria"/>
        </w:rPr>
      </w:pPr>
    </w:p>
    <w:p w14:paraId="4155EEEC" w14:textId="36209EEB" w:rsidR="00320227" w:rsidRPr="00320227" w:rsidRDefault="00320227" w:rsidP="00320227">
      <w:pPr>
        <w:rPr>
          <w:rFonts w:ascii="Cambria" w:hAnsi="Cambria"/>
        </w:rPr>
      </w:pPr>
      <w:r w:rsidRPr="00320227">
        <w:rPr>
          <w:rFonts w:ascii="Cambria" w:hAnsi="Cambria"/>
        </w:rPr>
        <w:lastRenderedPageBreak/>
        <w:t>Because of these mechanisms, LSTMs can learn long-term degradation patterns such as:</w:t>
      </w:r>
    </w:p>
    <w:p w14:paraId="18BBAF86" w14:textId="77777777" w:rsidR="00320227" w:rsidRPr="00320227" w:rsidRDefault="00320227" w:rsidP="00320227">
      <w:pPr>
        <w:numPr>
          <w:ilvl w:val="0"/>
          <w:numId w:val="36"/>
        </w:numPr>
        <w:rPr>
          <w:rFonts w:ascii="Cambria" w:hAnsi="Cambria"/>
        </w:rPr>
      </w:pPr>
      <w:r w:rsidRPr="00320227">
        <w:rPr>
          <w:rFonts w:ascii="Cambria" w:hAnsi="Cambria"/>
        </w:rPr>
        <w:t>gradual increase in temperature</w:t>
      </w:r>
    </w:p>
    <w:p w14:paraId="73496EB5" w14:textId="77777777" w:rsidR="00320227" w:rsidRPr="00320227" w:rsidRDefault="00320227" w:rsidP="00320227">
      <w:pPr>
        <w:numPr>
          <w:ilvl w:val="0"/>
          <w:numId w:val="36"/>
        </w:numPr>
        <w:rPr>
          <w:rFonts w:ascii="Cambria" w:hAnsi="Cambria"/>
        </w:rPr>
      </w:pPr>
      <w:r w:rsidRPr="00320227">
        <w:rPr>
          <w:rFonts w:ascii="Cambria" w:hAnsi="Cambria"/>
        </w:rPr>
        <w:t>persistent vibrations</w:t>
      </w:r>
    </w:p>
    <w:p w14:paraId="63291D72" w14:textId="77777777" w:rsidR="00320227" w:rsidRPr="00320227" w:rsidRDefault="00320227" w:rsidP="00320227">
      <w:pPr>
        <w:numPr>
          <w:ilvl w:val="0"/>
          <w:numId w:val="36"/>
        </w:numPr>
        <w:rPr>
          <w:rFonts w:ascii="Cambria" w:hAnsi="Cambria"/>
        </w:rPr>
      </w:pPr>
      <w:r w:rsidRPr="00320227">
        <w:rPr>
          <w:rFonts w:ascii="Cambria" w:hAnsi="Cambria"/>
        </w:rPr>
        <w:t>pressure decay</w:t>
      </w:r>
    </w:p>
    <w:p w14:paraId="3B5B9CD2" w14:textId="77777777" w:rsidR="00320227" w:rsidRPr="00320227" w:rsidRDefault="00320227" w:rsidP="00320227">
      <w:pPr>
        <w:numPr>
          <w:ilvl w:val="0"/>
          <w:numId w:val="36"/>
        </w:numPr>
        <w:rPr>
          <w:rFonts w:ascii="Cambria" w:hAnsi="Cambria"/>
        </w:rPr>
      </w:pPr>
      <w:r w:rsidRPr="00320227">
        <w:rPr>
          <w:rFonts w:ascii="Cambria" w:hAnsi="Cambria"/>
        </w:rPr>
        <w:t>slow wear accumulated over cycles</w:t>
      </w:r>
    </w:p>
    <w:p w14:paraId="486176B8" w14:textId="7958A466" w:rsidR="00CA7B02" w:rsidRPr="00CA7B02" w:rsidRDefault="00320227" w:rsidP="00CA7B02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8.3 </w:t>
      </w:r>
      <w:r w:rsidR="00CA7B02" w:rsidRPr="00CA7B02">
        <w:rPr>
          <w:rFonts w:ascii="Cambria" w:hAnsi="Cambria"/>
          <w:b/>
          <w:bCs/>
        </w:rPr>
        <w:t>Sequence Preparation</w:t>
      </w:r>
    </w:p>
    <w:p w14:paraId="5E144476" w14:textId="77777777" w:rsidR="00CA7B02" w:rsidRPr="00CA7B02" w:rsidRDefault="00CA7B02" w:rsidP="00CA7B02">
      <w:pPr>
        <w:numPr>
          <w:ilvl w:val="0"/>
          <w:numId w:val="29"/>
        </w:numPr>
        <w:rPr>
          <w:rFonts w:ascii="Cambria" w:hAnsi="Cambria"/>
        </w:rPr>
      </w:pPr>
      <w:r w:rsidRPr="00CA7B02">
        <w:rPr>
          <w:rFonts w:ascii="Cambria" w:hAnsi="Cambria"/>
        </w:rPr>
        <w:t>Sequence length: 30</w:t>
      </w:r>
    </w:p>
    <w:p w14:paraId="4A9357FB" w14:textId="77777777" w:rsidR="00CA7B02" w:rsidRPr="00CA7B02" w:rsidRDefault="00CA7B02" w:rsidP="00CA7B02">
      <w:pPr>
        <w:numPr>
          <w:ilvl w:val="0"/>
          <w:numId w:val="29"/>
        </w:numPr>
        <w:rPr>
          <w:rFonts w:ascii="Cambria" w:hAnsi="Cambria"/>
        </w:rPr>
      </w:pPr>
      <w:r w:rsidRPr="00CA7B02">
        <w:rPr>
          <w:rFonts w:ascii="Cambria" w:hAnsi="Cambria"/>
        </w:rPr>
        <w:t>Features: 26 selected features</w:t>
      </w:r>
    </w:p>
    <w:p w14:paraId="11A30E5B" w14:textId="77777777" w:rsidR="00CA7B02" w:rsidRPr="00CA7B02" w:rsidRDefault="00CA7B02" w:rsidP="00CA7B02">
      <w:pPr>
        <w:numPr>
          <w:ilvl w:val="0"/>
          <w:numId w:val="29"/>
        </w:numPr>
        <w:rPr>
          <w:rFonts w:ascii="Cambria" w:hAnsi="Cambria"/>
        </w:rPr>
      </w:pPr>
      <w:r w:rsidRPr="00CA7B02">
        <w:rPr>
          <w:rFonts w:ascii="Cambria" w:hAnsi="Cambria"/>
        </w:rPr>
        <w:t>Shape:</w:t>
      </w:r>
    </w:p>
    <w:p w14:paraId="376A6830" w14:textId="77777777" w:rsidR="00CA7B02" w:rsidRPr="00CA7B02" w:rsidRDefault="00CA7B02" w:rsidP="00CA7B02">
      <w:pPr>
        <w:numPr>
          <w:ilvl w:val="1"/>
          <w:numId w:val="29"/>
        </w:numPr>
        <w:rPr>
          <w:rFonts w:ascii="Cambria" w:hAnsi="Cambria"/>
        </w:rPr>
      </w:pPr>
      <w:proofErr w:type="spellStart"/>
      <w:r w:rsidRPr="00CA7B02">
        <w:rPr>
          <w:rFonts w:ascii="Cambria" w:hAnsi="Cambria"/>
        </w:rPr>
        <w:t>X_seq</w:t>
      </w:r>
      <w:proofErr w:type="spellEnd"/>
      <w:r w:rsidRPr="00CA7B02">
        <w:rPr>
          <w:rFonts w:ascii="Cambria" w:hAnsi="Cambria"/>
        </w:rPr>
        <w:t xml:space="preserve"> = (17231, 30, 26)</w:t>
      </w:r>
    </w:p>
    <w:p w14:paraId="082BDCF2" w14:textId="77777777" w:rsidR="00CA7B02" w:rsidRPr="00CA7B02" w:rsidRDefault="00CA7B02" w:rsidP="00CA7B02">
      <w:pPr>
        <w:numPr>
          <w:ilvl w:val="1"/>
          <w:numId w:val="29"/>
        </w:numPr>
        <w:rPr>
          <w:rFonts w:ascii="Cambria" w:hAnsi="Cambria"/>
        </w:rPr>
      </w:pPr>
      <w:proofErr w:type="spellStart"/>
      <w:r w:rsidRPr="00CA7B02">
        <w:rPr>
          <w:rFonts w:ascii="Cambria" w:hAnsi="Cambria"/>
        </w:rPr>
        <w:t>y_seq</w:t>
      </w:r>
      <w:proofErr w:type="spellEnd"/>
      <w:r w:rsidRPr="00CA7B02">
        <w:rPr>
          <w:rFonts w:ascii="Cambria" w:hAnsi="Cambria"/>
        </w:rPr>
        <w:t xml:space="preserve"> = (17231,)</w:t>
      </w:r>
    </w:p>
    <w:p w14:paraId="15C7EBC9" w14:textId="3ADD1EEE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8.</w:t>
      </w:r>
      <w:r w:rsidR="00320227">
        <w:rPr>
          <w:rFonts w:ascii="Cambria" w:hAnsi="Cambria"/>
          <w:b/>
          <w:bCs/>
        </w:rPr>
        <w:t>4</w:t>
      </w:r>
      <w:r w:rsidRPr="00CA7B02">
        <w:rPr>
          <w:rFonts w:ascii="Cambria" w:hAnsi="Cambria"/>
          <w:b/>
          <w:bCs/>
        </w:rPr>
        <w:t xml:space="preserve"> LSTM Architecture</w:t>
      </w:r>
    </w:p>
    <w:p w14:paraId="31AD3684" w14:textId="77777777" w:rsidR="00CA7B02" w:rsidRPr="00320227" w:rsidRDefault="00CA7B02" w:rsidP="00320227">
      <w:pPr>
        <w:pStyle w:val="ListParagraph"/>
        <w:numPr>
          <w:ilvl w:val="0"/>
          <w:numId w:val="38"/>
        </w:numPr>
        <w:rPr>
          <w:rFonts w:ascii="Cambria" w:hAnsi="Cambria"/>
        </w:rPr>
      </w:pPr>
      <w:r w:rsidRPr="00320227">
        <w:rPr>
          <w:rFonts w:ascii="Cambria" w:hAnsi="Cambria"/>
        </w:rPr>
        <w:t>LSTM layers: 2</w:t>
      </w:r>
    </w:p>
    <w:p w14:paraId="5D113E24" w14:textId="77777777" w:rsidR="00CA7B02" w:rsidRPr="00320227" w:rsidRDefault="00CA7B02" w:rsidP="00320227">
      <w:pPr>
        <w:pStyle w:val="ListParagraph"/>
        <w:numPr>
          <w:ilvl w:val="0"/>
          <w:numId w:val="38"/>
        </w:numPr>
        <w:rPr>
          <w:rFonts w:ascii="Cambria" w:hAnsi="Cambria"/>
        </w:rPr>
      </w:pPr>
      <w:r w:rsidRPr="00320227">
        <w:rPr>
          <w:rFonts w:ascii="Cambria" w:hAnsi="Cambria"/>
        </w:rPr>
        <w:t>Hidden size: 64</w:t>
      </w:r>
    </w:p>
    <w:p w14:paraId="7989E343" w14:textId="77777777" w:rsidR="00CA7B02" w:rsidRPr="00320227" w:rsidRDefault="00CA7B02" w:rsidP="00320227">
      <w:pPr>
        <w:pStyle w:val="ListParagraph"/>
        <w:numPr>
          <w:ilvl w:val="0"/>
          <w:numId w:val="38"/>
        </w:numPr>
        <w:rPr>
          <w:rFonts w:ascii="Cambria" w:hAnsi="Cambria"/>
        </w:rPr>
      </w:pPr>
      <w:r w:rsidRPr="00320227">
        <w:rPr>
          <w:rFonts w:ascii="Cambria" w:hAnsi="Cambria"/>
        </w:rPr>
        <w:t>Dropout: 0.2</w:t>
      </w:r>
    </w:p>
    <w:p w14:paraId="39E068AB" w14:textId="77777777" w:rsidR="00CA7B02" w:rsidRPr="00320227" w:rsidRDefault="00CA7B02" w:rsidP="00320227">
      <w:pPr>
        <w:pStyle w:val="ListParagraph"/>
        <w:numPr>
          <w:ilvl w:val="0"/>
          <w:numId w:val="38"/>
        </w:numPr>
        <w:rPr>
          <w:rFonts w:ascii="Cambria" w:hAnsi="Cambria"/>
        </w:rPr>
      </w:pPr>
      <w:r w:rsidRPr="00320227">
        <w:rPr>
          <w:rFonts w:ascii="Cambria" w:hAnsi="Cambria"/>
        </w:rPr>
        <w:t>Learning rate: 0.001</w:t>
      </w:r>
    </w:p>
    <w:p w14:paraId="711C2E2D" w14:textId="77777777" w:rsidR="00CA7B02" w:rsidRPr="00320227" w:rsidRDefault="00CA7B02" w:rsidP="00320227">
      <w:pPr>
        <w:pStyle w:val="ListParagraph"/>
        <w:numPr>
          <w:ilvl w:val="0"/>
          <w:numId w:val="38"/>
        </w:numPr>
        <w:rPr>
          <w:rFonts w:ascii="Cambria" w:hAnsi="Cambria"/>
        </w:rPr>
      </w:pPr>
      <w:r w:rsidRPr="00320227">
        <w:rPr>
          <w:rFonts w:ascii="Cambria" w:hAnsi="Cambria"/>
        </w:rPr>
        <w:t>Epochs: 5</w:t>
      </w:r>
    </w:p>
    <w:p w14:paraId="61246E2E" w14:textId="77777777" w:rsidR="00CA7B02" w:rsidRPr="00320227" w:rsidRDefault="00CA7B02" w:rsidP="00320227">
      <w:pPr>
        <w:pStyle w:val="ListParagraph"/>
        <w:numPr>
          <w:ilvl w:val="0"/>
          <w:numId w:val="38"/>
        </w:numPr>
        <w:rPr>
          <w:rFonts w:ascii="Cambria" w:hAnsi="Cambria"/>
        </w:rPr>
      </w:pPr>
      <w:r w:rsidRPr="00320227">
        <w:rPr>
          <w:rFonts w:ascii="Cambria" w:hAnsi="Cambria"/>
        </w:rPr>
        <w:t>Batch size: 128</w:t>
      </w:r>
    </w:p>
    <w:p w14:paraId="4DA3C209" w14:textId="77777777" w:rsidR="00CA7B02" w:rsidRPr="00320227" w:rsidRDefault="00CA7B02" w:rsidP="00320227">
      <w:pPr>
        <w:pStyle w:val="ListParagraph"/>
        <w:numPr>
          <w:ilvl w:val="0"/>
          <w:numId w:val="38"/>
        </w:numPr>
        <w:rPr>
          <w:rFonts w:ascii="Cambria" w:hAnsi="Cambria"/>
        </w:rPr>
      </w:pPr>
      <w:r w:rsidRPr="00320227">
        <w:rPr>
          <w:rFonts w:ascii="Cambria" w:hAnsi="Cambria"/>
        </w:rPr>
        <w:t>Loss: MSE</w:t>
      </w:r>
    </w:p>
    <w:p w14:paraId="1E57BF9E" w14:textId="04F6A179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8.</w:t>
      </w:r>
      <w:r w:rsidR="00320227">
        <w:rPr>
          <w:rFonts w:ascii="Cambria" w:hAnsi="Cambria"/>
          <w:b/>
          <w:bCs/>
        </w:rPr>
        <w:t>5</w:t>
      </w:r>
      <w:r w:rsidRPr="00CA7B02">
        <w:rPr>
          <w:rFonts w:ascii="Cambria" w:hAnsi="Cambria"/>
          <w:b/>
          <w:bCs/>
        </w:rPr>
        <w:t xml:space="preserve"> Training Output</w:t>
      </w:r>
    </w:p>
    <w:p w14:paraId="356F701A" w14:textId="77777777" w:rsidR="00411914" w:rsidRDefault="00411914" w:rsidP="00411914">
      <w:pPr>
        <w:spacing w:after="0"/>
        <w:jc w:val="center"/>
        <w:rPr>
          <w:rFonts w:ascii="Cambria" w:hAnsi="Cambria"/>
          <w:sz w:val="18"/>
          <w:szCs w:val="18"/>
        </w:rPr>
      </w:pPr>
      <w:r>
        <w:rPr>
          <w:noProof/>
        </w:rPr>
        <w:drawing>
          <wp:inline distT="0" distB="0" distL="0" distR="0" wp14:anchorId="3C220E0D" wp14:editId="7A9A687E">
            <wp:extent cx="4626363" cy="3572759"/>
            <wp:effectExtent l="0" t="0" r="3175" b="8890"/>
            <wp:docPr id="529001952" name="Picture 1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1952" name="Picture 11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18" cy="358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DCE7" w14:textId="74F6A6F1" w:rsidR="00CA7B02" w:rsidRPr="00CA7B02" w:rsidRDefault="00CA7B02" w:rsidP="00411914">
      <w:pPr>
        <w:jc w:val="center"/>
        <w:rPr>
          <w:rFonts w:ascii="Cambria" w:hAnsi="Cambria"/>
          <w:sz w:val="18"/>
          <w:szCs w:val="18"/>
        </w:rPr>
      </w:pPr>
      <w:r w:rsidRPr="00CA7B02">
        <w:rPr>
          <w:rFonts w:ascii="Cambria" w:hAnsi="Cambria"/>
          <w:sz w:val="18"/>
          <w:szCs w:val="18"/>
        </w:rPr>
        <w:t xml:space="preserve">Figure 8: </w:t>
      </w:r>
      <w:r w:rsidRPr="00CA7B02">
        <w:rPr>
          <w:rFonts w:ascii="Cambria" w:hAnsi="Cambria"/>
          <w:i/>
          <w:iCs/>
          <w:sz w:val="18"/>
          <w:szCs w:val="18"/>
        </w:rPr>
        <w:t>LSTM Training Loss Curve</w:t>
      </w:r>
    </w:p>
    <w:p w14:paraId="7D4D4ED9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lastRenderedPageBreak/>
        <w:t>Loss decreased steadily: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1180"/>
      </w:tblGrid>
      <w:tr w:rsidR="00CA7B02" w:rsidRPr="00CA7B02" w14:paraId="775D35AF" w14:textId="77777777" w:rsidTr="00411914">
        <w:trPr>
          <w:jc w:val="center"/>
        </w:trPr>
        <w:tc>
          <w:tcPr>
            <w:tcW w:w="0" w:type="auto"/>
            <w:hideMark/>
          </w:tcPr>
          <w:p w14:paraId="19D6DF3C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633EB2C6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Loss</w:t>
            </w:r>
          </w:p>
        </w:tc>
      </w:tr>
      <w:tr w:rsidR="00CA7B02" w:rsidRPr="00CA7B02" w14:paraId="183FB257" w14:textId="77777777" w:rsidTr="00411914">
        <w:trPr>
          <w:jc w:val="center"/>
        </w:trPr>
        <w:tc>
          <w:tcPr>
            <w:tcW w:w="0" w:type="auto"/>
            <w:hideMark/>
          </w:tcPr>
          <w:p w14:paraId="4DE18005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EF92CFC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10866.66</w:t>
            </w:r>
          </w:p>
        </w:tc>
      </w:tr>
      <w:tr w:rsidR="00CA7B02" w:rsidRPr="00CA7B02" w14:paraId="5A1DE60E" w14:textId="77777777" w:rsidTr="00411914">
        <w:trPr>
          <w:jc w:val="center"/>
        </w:trPr>
        <w:tc>
          <w:tcPr>
            <w:tcW w:w="0" w:type="auto"/>
            <w:hideMark/>
          </w:tcPr>
          <w:p w14:paraId="5EA97192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576D032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9257.15</w:t>
            </w:r>
          </w:p>
        </w:tc>
      </w:tr>
      <w:tr w:rsidR="00CA7B02" w:rsidRPr="00CA7B02" w14:paraId="65166659" w14:textId="77777777" w:rsidTr="00411914">
        <w:trPr>
          <w:jc w:val="center"/>
        </w:trPr>
        <w:tc>
          <w:tcPr>
            <w:tcW w:w="0" w:type="auto"/>
            <w:hideMark/>
          </w:tcPr>
          <w:p w14:paraId="480F8366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630B181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8089.96</w:t>
            </w:r>
          </w:p>
        </w:tc>
      </w:tr>
      <w:tr w:rsidR="00CA7B02" w:rsidRPr="00CA7B02" w14:paraId="19A8FC54" w14:textId="77777777" w:rsidTr="00411914">
        <w:trPr>
          <w:jc w:val="center"/>
        </w:trPr>
        <w:tc>
          <w:tcPr>
            <w:tcW w:w="0" w:type="auto"/>
            <w:hideMark/>
          </w:tcPr>
          <w:p w14:paraId="27613EEC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8B7AE5D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7132.55</w:t>
            </w:r>
          </w:p>
        </w:tc>
      </w:tr>
      <w:tr w:rsidR="00CA7B02" w:rsidRPr="00CA7B02" w14:paraId="7DF170CD" w14:textId="77777777" w:rsidTr="00411914">
        <w:trPr>
          <w:jc w:val="center"/>
        </w:trPr>
        <w:tc>
          <w:tcPr>
            <w:tcW w:w="0" w:type="auto"/>
            <w:hideMark/>
          </w:tcPr>
          <w:p w14:paraId="02E4F47E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4842E50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6338.74</w:t>
            </w:r>
          </w:p>
        </w:tc>
      </w:tr>
    </w:tbl>
    <w:p w14:paraId="289E137C" w14:textId="77777777" w:rsidR="00411914" w:rsidRDefault="00411914" w:rsidP="00CA7B02">
      <w:pPr>
        <w:rPr>
          <w:rFonts w:ascii="Cambria" w:hAnsi="Cambria"/>
          <w:b/>
          <w:bCs/>
        </w:rPr>
      </w:pPr>
    </w:p>
    <w:p w14:paraId="2B2914B2" w14:textId="637F604B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8.5 Model Performance</w:t>
      </w:r>
    </w:p>
    <w:p w14:paraId="32D381F0" w14:textId="245879EF" w:rsidR="00411914" w:rsidRDefault="00411914" w:rsidP="00411914">
      <w:pPr>
        <w:spacing w:after="0"/>
        <w:jc w:val="center"/>
        <w:rPr>
          <w:rFonts w:ascii="Cambria" w:hAnsi="Cambria"/>
          <w:sz w:val="18"/>
          <w:szCs w:val="18"/>
        </w:rPr>
      </w:pPr>
      <w:r>
        <w:rPr>
          <w:noProof/>
        </w:rPr>
        <w:drawing>
          <wp:inline distT="0" distB="0" distL="0" distR="0" wp14:anchorId="12812CA5" wp14:editId="022A471E">
            <wp:extent cx="4816736" cy="3233393"/>
            <wp:effectExtent l="0" t="0" r="3175" b="5715"/>
            <wp:docPr id="2141903971" name="Picture 1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03971" name="Picture 1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381" cy="325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B43F" w14:textId="0F2C555D" w:rsidR="00CA7B02" w:rsidRPr="00CA7B02" w:rsidRDefault="00CA7B02" w:rsidP="00411914">
      <w:pPr>
        <w:jc w:val="center"/>
        <w:rPr>
          <w:rFonts w:ascii="Cambria" w:hAnsi="Cambria"/>
          <w:sz w:val="18"/>
          <w:szCs w:val="18"/>
        </w:rPr>
      </w:pPr>
      <w:r w:rsidRPr="00CA7B02">
        <w:rPr>
          <w:rFonts w:ascii="Cambria" w:hAnsi="Cambria"/>
          <w:sz w:val="18"/>
          <w:szCs w:val="18"/>
        </w:rPr>
        <w:t xml:space="preserve">Figure 9: </w:t>
      </w:r>
      <w:r w:rsidRPr="00CA7B02">
        <w:rPr>
          <w:rFonts w:ascii="Cambria" w:hAnsi="Cambria"/>
          <w:i/>
          <w:iCs/>
          <w:sz w:val="18"/>
          <w:szCs w:val="18"/>
        </w:rPr>
        <w:t>LSTM Prediction Scatter Plot (first 500 samples)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789"/>
      </w:tblGrid>
      <w:tr w:rsidR="00CA7B02" w:rsidRPr="00CA7B02" w14:paraId="1766EBE7" w14:textId="77777777" w:rsidTr="00411914">
        <w:trPr>
          <w:jc w:val="center"/>
        </w:trPr>
        <w:tc>
          <w:tcPr>
            <w:tcW w:w="0" w:type="auto"/>
            <w:hideMark/>
          </w:tcPr>
          <w:p w14:paraId="760ECEF1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125EFA2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Value</w:t>
            </w:r>
          </w:p>
        </w:tc>
      </w:tr>
      <w:tr w:rsidR="00CA7B02" w:rsidRPr="00CA7B02" w14:paraId="0974B0F9" w14:textId="77777777" w:rsidTr="00411914">
        <w:trPr>
          <w:jc w:val="center"/>
        </w:trPr>
        <w:tc>
          <w:tcPr>
            <w:tcW w:w="0" w:type="auto"/>
            <w:hideMark/>
          </w:tcPr>
          <w:p w14:paraId="6274AC6C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31078B38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59.41</w:t>
            </w:r>
          </w:p>
        </w:tc>
      </w:tr>
      <w:tr w:rsidR="00CA7B02" w:rsidRPr="00CA7B02" w14:paraId="41679478" w14:textId="77777777" w:rsidTr="00411914">
        <w:trPr>
          <w:jc w:val="center"/>
        </w:trPr>
        <w:tc>
          <w:tcPr>
            <w:tcW w:w="0" w:type="auto"/>
            <w:hideMark/>
          </w:tcPr>
          <w:p w14:paraId="5CB5FAD3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RMSE</w:t>
            </w:r>
          </w:p>
        </w:tc>
        <w:tc>
          <w:tcPr>
            <w:tcW w:w="0" w:type="auto"/>
            <w:hideMark/>
          </w:tcPr>
          <w:p w14:paraId="4C645D99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77.45</w:t>
            </w:r>
          </w:p>
        </w:tc>
      </w:tr>
    </w:tbl>
    <w:p w14:paraId="3DB789EC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Interpretation:</w:t>
      </w:r>
    </w:p>
    <w:p w14:paraId="453303C4" w14:textId="77777777" w:rsidR="00CA7B02" w:rsidRPr="00CA7B02" w:rsidRDefault="00CA7B02" w:rsidP="00CA7B02">
      <w:pPr>
        <w:numPr>
          <w:ilvl w:val="0"/>
          <w:numId w:val="30"/>
        </w:numPr>
        <w:rPr>
          <w:rFonts w:ascii="Cambria" w:hAnsi="Cambria"/>
        </w:rPr>
      </w:pPr>
      <w:r w:rsidRPr="00CA7B02">
        <w:rPr>
          <w:rFonts w:ascii="Cambria" w:hAnsi="Cambria"/>
        </w:rPr>
        <w:t>Predictions collapse into a narrow band → underfitting</w:t>
      </w:r>
    </w:p>
    <w:p w14:paraId="512458A8" w14:textId="77777777" w:rsidR="00CA7B02" w:rsidRPr="00CA7B02" w:rsidRDefault="00CA7B02" w:rsidP="00CA7B02">
      <w:pPr>
        <w:numPr>
          <w:ilvl w:val="0"/>
          <w:numId w:val="30"/>
        </w:numPr>
        <w:rPr>
          <w:rFonts w:ascii="Cambria" w:hAnsi="Cambria"/>
        </w:rPr>
      </w:pPr>
      <w:r w:rsidRPr="00CA7B02">
        <w:rPr>
          <w:rFonts w:ascii="Cambria" w:hAnsi="Cambria"/>
        </w:rPr>
        <w:t>Shallow architecture + limited epochs + reduced features</w:t>
      </w:r>
    </w:p>
    <w:p w14:paraId="7A6A18CB" w14:textId="77777777" w:rsidR="00CA7B02" w:rsidRPr="00CA7B02" w:rsidRDefault="00CA7B02" w:rsidP="00CA7B02">
      <w:pPr>
        <w:numPr>
          <w:ilvl w:val="0"/>
          <w:numId w:val="30"/>
        </w:num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LSTM underperforms vs. ensemble models</w:t>
      </w:r>
    </w:p>
    <w:p w14:paraId="42C46B22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9. Comparative Summary</w:t>
      </w:r>
    </w:p>
    <w:p w14:paraId="044ED41E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Model Performance Ranking (Lower MAE = Better)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2442"/>
        <w:gridCol w:w="789"/>
      </w:tblGrid>
      <w:tr w:rsidR="00CA7B02" w:rsidRPr="00CA7B02" w14:paraId="33F89E18" w14:textId="77777777" w:rsidTr="00411914">
        <w:trPr>
          <w:jc w:val="center"/>
        </w:trPr>
        <w:tc>
          <w:tcPr>
            <w:tcW w:w="0" w:type="auto"/>
            <w:hideMark/>
          </w:tcPr>
          <w:p w14:paraId="5F2C316D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3D711B15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728D177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MAE</w:t>
            </w:r>
          </w:p>
        </w:tc>
      </w:tr>
      <w:tr w:rsidR="00CA7B02" w:rsidRPr="00CA7B02" w14:paraId="034DAE5C" w14:textId="77777777" w:rsidTr="00411914">
        <w:trPr>
          <w:jc w:val="center"/>
        </w:trPr>
        <w:tc>
          <w:tcPr>
            <w:tcW w:w="0" w:type="auto"/>
            <w:hideMark/>
          </w:tcPr>
          <w:p w14:paraId="63D5CCB8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C1B8C0F" w14:textId="55F9ED2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Weighted Ensemble</w:t>
            </w:r>
          </w:p>
        </w:tc>
        <w:tc>
          <w:tcPr>
            <w:tcW w:w="0" w:type="auto"/>
            <w:hideMark/>
          </w:tcPr>
          <w:p w14:paraId="67D8CD6D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23.91</w:t>
            </w:r>
          </w:p>
        </w:tc>
      </w:tr>
      <w:tr w:rsidR="00CA7B02" w:rsidRPr="00CA7B02" w14:paraId="6694D095" w14:textId="77777777" w:rsidTr="00411914">
        <w:trPr>
          <w:jc w:val="center"/>
        </w:trPr>
        <w:tc>
          <w:tcPr>
            <w:tcW w:w="0" w:type="auto"/>
            <w:hideMark/>
          </w:tcPr>
          <w:p w14:paraId="5626B824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6732A2E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Tuned SVR</w:t>
            </w:r>
          </w:p>
        </w:tc>
        <w:tc>
          <w:tcPr>
            <w:tcW w:w="0" w:type="auto"/>
            <w:hideMark/>
          </w:tcPr>
          <w:p w14:paraId="2B25DCD0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29.04</w:t>
            </w:r>
          </w:p>
        </w:tc>
      </w:tr>
      <w:tr w:rsidR="00CA7B02" w:rsidRPr="00CA7B02" w14:paraId="7E403909" w14:textId="77777777" w:rsidTr="00411914">
        <w:trPr>
          <w:jc w:val="center"/>
        </w:trPr>
        <w:tc>
          <w:tcPr>
            <w:tcW w:w="0" w:type="auto"/>
            <w:hideMark/>
          </w:tcPr>
          <w:p w14:paraId="7612C6BB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95EF5A2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Tuned Random Forest</w:t>
            </w:r>
          </w:p>
        </w:tc>
        <w:tc>
          <w:tcPr>
            <w:tcW w:w="0" w:type="auto"/>
            <w:hideMark/>
          </w:tcPr>
          <w:p w14:paraId="5B0231E0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29.31</w:t>
            </w:r>
          </w:p>
        </w:tc>
      </w:tr>
      <w:tr w:rsidR="00CA7B02" w:rsidRPr="00CA7B02" w14:paraId="0AF00B0E" w14:textId="77777777" w:rsidTr="00411914">
        <w:trPr>
          <w:jc w:val="center"/>
        </w:trPr>
        <w:tc>
          <w:tcPr>
            <w:tcW w:w="0" w:type="auto"/>
            <w:hideMark/>
          </w:tcPr>
          <w:p w14:paraId="00D9063C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0D0D7EF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Decision Tree</w:t>
            </w:r>
          </w:p>
        </w:tc>
        <w:tc>
          <w:tcPr>
            <w:tcW w:w="0" w:type="auto"/>
            <w:hideMark/>
          </w:tcPr>
          <w:p w14:paraId="06F89EC8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31.69</w:t>
            </w:r>
          </w:p>
        </w:tc>
      </w:tr>
      <w:tr w:rsidR="00CA7B02" w:rsidRPr="00CA7B02" w14:paraId="3880BA06" w14:textId="77777777" w:rsidTr="00411914">
        <w:trPr>
          <w:jc w:val="center"/>
        </w:trPr>
        <w:tc>
          <w:tcPr>
            <w:tcW w:w="0" w:type="auto"/>
            <w:hideMark/>
          </w:tcPr>
          <w:p w14:paraId="35E4D03F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615CCE7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LSTM (5 epochs)</w:t>
            </w:r>
          </w:p>
        </w:tc>
        <w:tc>
          <w:tcPr>
            <w:tcW w:w="0" w:type="auto"/>
            <w:hideMark/>
          </w:tcPr>
          <w:p w14:paraId="2D628B24" w14:textId="77777777" w:rsidR="00CA7B02" w:rsidRPr="00CA7B02" w:rsidRDefault="00CA7B02" w:rsidP="00411914">
            <w:pPr>
              <w:spacing w:line="259" w:lineRule="auto"/>
              <w:rPr>
                <w:rFonts w:ascii="Cambria" w:hAnsi="Cambria"/>
                <w:b/>
                <w:bCs/>
              </w:rPr>
            </w:pPr>
            <w:r w:rsidRPr="00CA7B02">
              <w:rPr>
                <w:rFonts w:ascii="Cambria" w:hAnsi="Cambria"/>
                <w:b/>
                <w:bCs/>
              </w:rPr>
              <w:t>59.41</w:t>
            </w:r>
          </w:p>
        </w:tc>
      </w:tr>
    </w:tbl>
    <w:p w14:paraId="3D6D38C5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lastRenderedPageBreak/>
        <w:t>Conclusion:</w:t>
      </w:r>
      <w:r w:rsidRPr="00CA7B02">
        <w:rPr>
          <w:rFonts w:ascii="Cambria" w:hAnsi="Cambria"/>
          <w:b/>
          <w:bCs/>
        </w:rPr>
        <w:br/>
      </w:r>
      <w:r w:rsidRPr="00CA7B02">
        <w:rPr>
          <w:rFonts w:ascii="Segoe UI Symbol" w:hAnsi="Segoe UI Symbol" w:cs="Segoe UI Symbol"/>
        </w:rPr>
        <w:t>➡</w:t>
      </w:r>
      <w:r w:rsidRPr="00CA7B02">
        <w:rPr>
          <w:rFonts w:ascii="Cambria" w:hAnsi="Cambria"/>
        </w:rPr>
        <w:t xml:space="preserve"> Traditional ML + engineered features outperform LSTM under current training settings.</w:t>
      </w:r>
      <w:r w:rsidRPr="00CA7B02">
        <w:rPr>
          <w:rFonts w:ascii="Cambria" w:hAnsi="Cambria"/>
        </w:rPr>
        <w:br/>
      </w:r>
      <w:r w:rsidRPr="00CA7B02">
        <w:rPr>
          <w:rFonts w:ascii="Segoe UI Symbol" w:hAnsi="Segoe UI Symbol" w:cs="Segoe UI Symbol"/>
        </w:rPr>
        <w:t>➡</w:t>
      </w:r>
      <w:r w:rsidRPr="00CA7B02">
        <w:rPr>
          <w:rFonts w:ascii="Cambria" w:hAnsi="Cambria"/>
        </w:rPr>
        <w:t xml:space="preserve"> LSTM needs deeper architecture and longer training to compete.</w:t>
      </w:r>
    </w:p>
    <w:p w14:paraId="66413EA5" w14:textId="77777777" w:rsidR="00CA7B02" w:rsidRPr="00CA7B02" w:rsidRDefault="00CA7B02" w:rsidP="00CA7B02">
      <w:pPr>
        <w:rPr>
          <w:rFonts w:ascii="Cambria" w:hAnsi="Cambria"/>
          <w:b/>
          <w:bCs/>
        </w:rPr>
      </w:pPr>
      <w:r w:rsidRPr="00CA7B02">
        <w:rPr>
          <w:rFonts w:ascii="Cambria" w:hAnsi="Cambria"/>
          <w:b/>
          <w:bCs/>
        </w:rPr>
        <w:t>10. Conclusion and Next Steps</w:t>
      </w:r>
    </w:p>
    <w:p w14:paraId="700D295D" w14:textId="77777777" w:rsidR="00CA7B02" w:rsidRPr="00CA7B02" w:rsidRDefault="00CA7B02" w:rsidP="00CA7B02">
      <w:pPr>
        <w:rPr>
          <w:rFonts w:ascii="Cambria" w:hAnsi="Cambria"/>
        </w:rPr>
      </w:pPr>
      <w:r w:rsidRPr="00CA7B02">
        <w:rPr>
          <w:rFonts w:ascii="Cambria" w:hAnsi="Cambria"/>
        </w:rPr>
        <w:t>This project built a complete RUL prediction pipeline from EDA to advanced ML:</w:t>
      </w:r>
    </w:p>
    <w:p w14:paraId="43F8C46E" w14:textId="77777777" w:rsidR="00CA7B02" w:rsidRPr="00CA7B02" w:rsidRDefault="00CA7B02" w:rsidP="00CA7B02">
      <w:pPr>
        <w:numPr>
          <w:ilvl w:val="0"/>
          <w:numId w:val="31"/>
        </w:numPr>
        <w:rPr>
          <w:rFonts w:ascii="Cambria" w:hAnsi="Cambria"/>
        </w:rPr>
      </w:pPr>
      <w:r w:rsidRPr="00CA7B02">
        <w:rPr>
          <w:rFonts w:ascii="Cambria" w:hAnsi="Cambria"/>
        </w:rPr>
        <w:t>Strong EDA insights into sensor correlations and degradation</w:t>
      </w:r>
    </w:p>
    <w:p w14:paraId="39947C50" w14:textId="77777777" w:rsidR="00CA7B02" w:rsidRPr="00CA7B02" w:rsidRDefault="00CA7B02" w:rsidP="00CA7B02">
      <w:pPr>
        <w:numPr>
          <w:ilvl w:val="0"/>
          <w:numId w:val="31"/>
        </w:numPr>
        <w:rPr>
          <w:rFonts w:ascii="Cambria" w:hAnsi="Cambria"/>
        </w:rPr>
      </w:pPr>
      <w:r w:rsidRPr="00CA7B02">
        <w:rPr>
          <w:rFonts w:ascii="Cambria" w:hAnsi="Cambria"/>
        </w:rPr>
        <w:t>Baselines established</w:t>
      </w:r>
    </w:p>
    <w:p w14:paraId="1071E66D" w14:textId="77777777" w:rsidR="00CA7B02" w:rsidRPr="00CA7B02" w:rsidRDefault="00CA7B02" w:rsidP="00CA7B02">
      <w:pPr>
        <w:numPr>
          <w:ilvl w:val="0"/>
          <w:numId w:val="31"/>
        </w:numPr>
        <w:rPr>
          <w:rFonts w:ascii="Cambria" w:hAnsi="Cambria"/>
        </w:rPr>
      </w:pPr>
      <w:r w:rsidRPr="00CA7B02">
        <w:rPr>
          <w:rFonts w:ascii="Cambria" w:hAnsi="Cambria"/>
        </w:rPr>
        <w:t>Tuned models improved accuracy</w:t>
      </w:r>
    </w:p>
    <w:p w14:paraId="7CA1A382" w14:textId="77777777" w:rsidR="00CA7B02" w:rsidRPr="00CA7B02" w:rsidRDefault="00CA7B02" w:rsidP="00CA7B02">
      <w:pPr>
        <w:numPr>
          <w:ilvl w:val="0"/>
          <w:numId w:val="31"/>
        </w:numPr>
        <w:rPr>
          <w:rFonts w:ascii="Cambria" w:hAnsi="Cambria"/>
        </w:rPr>
      </w:pPr>
      <w:r w:rsidRPr="00CA7B02">
        <w:rPr>
          <w:rFonts w:ascii="Cambria" w:hAnsi="Cambria"/>
        </w:rPr>
        <w:t>Feature selection reduced dimensionality</w:t>
      </w:r>
    </w:p>
    <w:p w14:paraId="600AB01B" w14:textId="77777777" w:rsidR="00CA7B02" w:rsidRPr="00CA7B02" w:rsidRDefault="00CA7B02" w:rsidP="00CA7B02">
      <w:pPr>
        <w:numPr>
          <w:ilvl w:val="0"/>
          <w:numId w:val="31"/>
        </w:numPr>
        <w:rPr>
          <w:rFonts w:ascii="Cambria" w:hAnsi="Cambria"/>
        </w:rPr>
      </w:pPr>
      <w:r w:rsidRPr="00CA7B02">
        <w:rPr>
          <w:rFonts w:ascii="Cambria" w:hAnsi="Cambria"/>
        </w:rPr>
        <w:t>Ensemble techniques delivered the best performance</w:t>
      </w:r>
    </w:p>
    <w:p w14:paraId="1512DBA5" w14:textId="77777777" w:rsidR="00CA7B02" w:rsidRPr="00CA7B02" w:rsidRDefault="00CA7B02" w:rsidP="00CA7B02">
      <w:pPr>
        <w:numPr>
          <w:ilvl w:val="0"/>
          <w:numId w:val="31"/>
        </w:numPr>
        <w:rPr>
          <w:rFonts w:ascii="Cambria" w:hAnsi="Cambria"/>
        </w:rPr>
      </w:pPr>
      <w:r w:rsidRPr="00CA7B02">
        <w:rPr>
          <w:rFonts w:ascii="Cambria" w:hAnsi="Cambria"/>
        </w:rPr>
        <w:t>LSTM shows potential but requires further optimization</w:t>
      </w:r>
    </w:p>
    <w:p w14:paraId="0F8108A2" w14:textId="0AFA97DB" w:rsidR="00CA7B02" w:rsidRPr="00CA7B02" w:rsidRDefault="00411914" w:rsidP="00CA7B02">
      <w:pPr>
        <w:rPr>
          <w:rFonts w:ascii="Cambria" w:hAnsi="Cambria"/>
        </w:rPr>
      </w:pPr>
      <w:r>
        <w:rPr>
          <w:rFonts w:ascii="Cambria" w:hAnsi="Cambria"/>
        </w:rPr>
        <w:t>Next</w:t>
      </w:r>
      <w:r w:rsidR="00CA7B02" w:rsidRPr="00CA7B02">
        <w:rPr>
          <w:rFonts w:ascii="Cambria" w:hAnsi="Cambria"/>
        </w:rPr>
        <w:t xml:space="preserve"> Steps</w:t>
      </w:r>
      <w:r>
        <w:rPr>
          <w:rFonts w:ascii="Cambria" w:hAnsi="Cambria"/>
        </w:rPr>
        <w:t xml:space="preserve"> </w:t>
      </w:r>
      <w:r w:rsidR="00CA7B02" w:rsidRPr="00CA7B02">
        <w:rPr>
          <w:rFonts w:ascii="Cambria" w:hAnsi="Cambria"/>
        </w:rPr>
        <w:t>:</w:t>
      </w:r>
    </w:p>
    <w:p w14:paraId="6434F176" w14:textId="77777777" w:rsidR="00CA7B02" w:rsidRPr="00CA7B02" w:rsidRDefault="00CA7B02" w:rsidP="00CA7B02">
      <w:pPr>
        <w:numPr>
          <w:ilvl w:val="0"/>
          <w:numId w:val="32"/>
        </w:numPr>
        <w:rPr>
          <w:rFonts w:ascii="Cambria" w:hAnsi="Cambria"/>
        </w:rPr>
      </w:pPr>
      <w:r w:rsidRPr="00CA7B02">
        <w:rPr>
          <w:rFonts w:ascii="Cambria" w:hAnsi="Cambria"/>
        </w:rPr>
        <w:t>Train deeper LSTM or GRU (128–256 units)</w:t>
      </w:r>
    </w:p>
    <w:p w14:paraId="5E202810" w14:textId="77777777" w:rsidR="00CA7B02" w:rsidRPr="00CA7B02" w:rsidRDefault="00CA7B02" w:rsidP="00CA7B02">
      <w:pPr>
        <w:numPr>
          <w:ilvl w:val="0"/>
          <w:numId w:val="32"/>
        </w:numPr>
        <w:rPr>
          <w:rFonts w:ascii="Cambria" w:hAnsi="Cambria"/>
        </w:rPr>
      </w:pPr>
      <w:r w:rsidRPr="00CA7B02">
        <w:rPr>
          <w:rFonts w:ascii="Cambria" w:hAnsi="Cambria"/>
        </w:rPr>
        <w:t>Use 50–100 cycle sequence length</w:t>
      </w:r>
    </w:p>
    <w:p w14:paraId="12ADD2BE" w14:textId="77777777" w:rsidR="00CA7B02" w:rsidRPr="00CA7B02" w:rsidRDefault="00CA7B02" w:rsidP="00CA7B02">
      <w:pPr>
        <w:numPr>
          <w:ilvl w:val="0"/>
          <w:numId w:val="32"/>
        </w:numPr>
        <w:rPr>
          <w:rFonts w:ascii="Cambria" w:hAnsi="Cambria"/>
        </w:rPr>
      </w:pPr>
      <w:r w:rsidRPr="00CA7B02">
        <w:rPr>
          <w:rFonts w:ascii="Cambria" w:hAnsi="Cambria"/>
        </w:rPr>
        <w:t>Include all 75 engineered features</w:t>
      </w:r>
    </w:p>
    <w:p w14:paraId="317A9033" w14:textId="77777777" w:rsidR="00CA7B02" w:rsidRPr="00CA7B02" w:rsidRDefault="00CA7B02" w:rsidP="00CA7B02">
      <w:pPr>
        <w:numPr>
          <w:ilvl w:val="0"/>
          <w:numId w:val="32"/>
        </w:numPr>
        <w:rPr>
          <w:rFonts w:ascii="Cambria" w:hAnsi="Cambria"/>
        </w:rPr>
      </w:pPr>
      <w:r w:rsidRPr="00CA7B02">
        <w:rPr>
          <w:rFonts w:ascii="Cambria" w:hAnsi="Cambria"/>
        </w:rPr>
        <w:t>Train for 30–50 epochs</w:t>
      </w:r>
    </w:p>
    <w:p w14:paraId="45FAD1D0" w14:textId="77777777" w:rsidR="00CA7B02" w:rsidRPr="00CA7B02" w:rsidRDefault="00CA7B02" w:rsidP="00CA7B02">
      <w:pPr>
        <w:numPr>
          <w:ilvl w:val="0"/>
          <w:numId w:val="32"/>
        </w:numPr>
        <w:rPr>
          <w:rFonts w:ascii="Cambria" w:hAnsi="Cambria"/>
        </w:rPr>
      </w:pPr>
      <w:r w:rsidRPr="00CA7B02">
        <w:rPr>
          <w:rFonts w:ascii="Cambria" w:hAnsi="Cambria"/>
        </w:rPr>
        <w:t>Explore CNN-LSTM or Transformer architectures</w:t>
      </w:r>
    </w:p>
    <w:p w14:paraId="424FF7DF" w14:textId="77777777" w:rsidR="00CA7B02" w:rsidRPr="00827238" w:rsidRDefault="00CA7B02" w:rsidP="00CA7B02">
      <w:pPr>
        <w:numPr>
          <w:ilvl w:val="0"/>
          <w:numId w:val="32"/>
        </w:numPr>
        <w:rPr>
          <w:rFonts w:ascii="Cambria" w:hAnsi="Cambria"/>
          <w:b/>
          <w:bCs/>
        </w:rPr>
      </w:pPr>
      <w:r w:rsidRPr="00CA7B02">
        <w:rPr>
          <w:rFonts w:ascii="Cambria" w:hAnsi="Cambria"/>
        </w:rPr>
        <w:t>Use FD002–FD004 for model generalization testing</w:t>
      </w:r>
    </w:p>
    <w:p w14:paraId="21C013EA" w14:textId="77777777" w:rsidR="00827238" w:rsidRDefault="00827238" w:rsidP="00827238">
      <w:pPr>
        <w:rPr>
          <w:rFonts w:ascii="Cambria" w:hAnsi="Cambria"/>
        </w:rPr>
      </w:pPr>
    </w:p>
    <w:p w14:paraId="0D6A6598" w14:textId="3AD71782" w:rsidR="00827238" w:rsidRPr="00CA7B02" w:rsidRDefault="00827238" w:rsidP="00827238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GitHub Link: </w:t>
      </w:r>
      <w:hyperlink r:id="rId14" w:history="1">
        <w:r w:rsidRPr="002E1CCB">
          <w:rPr>
            <w:rStyle w:val="Hyperlink"/>
            <w:rFonts w:ascii="Cambria" w:hAnsi="Cambria"/>
          </w:rPr>
          <w:t>https://github.com/mullainathan29/turbofan-ml-project-scaffold</w:t>
        </w:r>
      </w:hyperlink>
      <w:r>
        <w:rPr>
          <w:rFonts w:ascii="Cambria" w:hAnsi="Cambria"/>
        </w:rPr>
        <w:t xml:space="preserve"> </w:t>
      </w:r>
    </w:p>
    <w:p w14:paraId="36401E9C" w14:textId="77777777" w:rsidR="005D1DFC" w:rsidRPr="00CA7B02" w:rsidRDefault="005D1DFC" w:rsidP="00CA7B02">
      <w:pPr>
        <w:rPr>
          <w:rFonts w:ascii="Cambria" w:hAnsi="Cambria"/>
        </w:rPr>
      </w:pPr>
    </w:p>
    <w:sectPr w:rsidR="005D1DFC" w:rsidRPr="00CA7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C65"/>
    <w:multiLevelType w:val="multilevel"/>
    <w:tmpl w:val="F80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05A1"/>
    <w:multiLevelType w:val="multilevel"/>
    <w:tmpl w:val="373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5DF4"/>
    <w:multiLevelType w:val="multilevel"/>
    <w:tmpl w:val="57AA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063F3"/>
    <w:multiLevelType w:val="multilevel"/>
    <w:tmpl w:val="77A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B3383"/>
    <w:multiLevelType w:val="multilevel"/>
    <w:tmpl w:val="DAEC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35FC0"/>
    <w:multiLevelType w:val="multilevel"/>
    <w:tmpl w:val="279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14EAB"/>
    <w:multiLevelType w:val="multilevel"/>
    <w:tmpl w:val="7B06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93955"/>
    <w:multiLevelType w:val="multilevel"/>
    <w:tmpl w:val="880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04A0"/>
    <w:multiLevelType w:val="multilevel"/>
    <w:tmpl w:val="345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13685"/>
    <w:multiLevelType w:val="multilevel"/>
    <w:tmpl w:val="728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42CA6"/>
    <w:multiLevelType w:val="multilevel"/>
    <w:tmpl w:val="252E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B342E"/>
    <w:multiLevelType w:val="multilevel"/>
    <w:tmpl w:val="01D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24C56"/>
    <w:multiLevelType w:val="multilevel"/>
    <w:tmpl w:val="6DDA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DA1789"/>
    <w:multiLevelType w:val="multilevel"/>
    <w:tmpl w:val="144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B5B3A"/>
    <w:multiLevelType w:val="multilevel"/>
    <w:tmpl w:val="F196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04AE7"/>
    <w:multiLevelType w:val="multilevel"/>
    <w:tmpl w:val="900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65CE7"/>
    <w:multiLevelType w:val="multilevel"/>
    <w:tmpl w:val="C29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C7440"/>
    <w:multiLevelType w:val="multilevel"/>
    <w:tmpl w:val="F33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7083A"/>
    <w:multiLevelType w:val="hybridMultilevel"/>
    <w:tmpl w:val="9F5ABB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D85FC5"/>
    <w:multiLevelType w:val="multilevel"/>
    <w:tmpl w:val="BF0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F482B"/>
    <w:multiLevelType w:val="multilevel"/>
    <w:tmpl w:val="99D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15C9F"/>
    <w:multiLevelType w:val="multilevel"/>
    <w:tmpl w:val="FA7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12924"/>
    <w:multiLevelType w:val="multilevel"/>
    <w:tmpl w:val="26A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D13CA"/>
    <w:multiLevelType w:val="multilevel"/>
    <w:tmpl w:val="AA9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315F7"/>
    <w:multiLevelType w:val="multilevel"/>
    <w:tmpl w:val="98A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258EF"/>
    <w:multiLevelType w:val="multilevel"/>
    <w:tmpl w:val="FFEE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415A1"/>
    <w:multiLevelType w:val="hybridMultilevel"/>
    <w:tmpl w:val="996AD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3D5D4C"/>
    <w:multiLevelType w:val="multilevel"/>
    <w:tmpl w:val="F48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8102F"/>
    <w:multiLevelType w:val="multilevel"/>
    <w:tmpl w:val="21E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058CC"/>
    <w:multiLevelType w:val="multilevel"/>
    <w:tmpl w:val="9FF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542FA"/>
    <w:multiLevelType w:val="multilevel"/>
    <w:tmpl w:val="504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13F5E"/>
    <w:multiLevelType w:val="multilevel"/>
    <w:tmpl w:val="951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26E57"/>
    <w:multiLevelType w:val="multilevel"/>
    <w:tmpl w:val="A82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B6F06"/>
    <w:multiLevelType w:val="multilevel"/>
    <w:tmpl w:val="FA3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36C02"/>
    <w:multiLevelType w:val="multilevel"/>
    <w:tmpl w:val="894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A1A54"/>
    <w:multiLevelType w:val="multilevel"/>
    <w:tmpl w:val="656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46F00"/>
    <w:multiLevelType w:val="multilevel"/>
    <w:tmpl w:val="31B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C36BC"/>
    <w:multiLevelType w:val="multilevel"/>
    <w:tmpl w:val="121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09703">
    <w:abstractNumId w:val="1"/>
  </w:num>
  <w:num w:numId="2" w16cid:durableId="1478648477">
    <w:abstractNumId w:val="21"/>
  </w:num>
  <w:num w:numId="3" w16cid:durableId="1585526822">
    <w:abstractNumId w:val="31"/>
  </w:num>
  <w:num w:numId="4" w16cid:durableId="1476875702">
    <w:abstractNumId w:val="24"/>
  </w:num>
  <w:num w:numId="5" w16cid:durableId="1609308549">
    <w:abstractNumId w:val="37"/>
  </w:num>
  <w:num w:numId="6" w16cid:durableId="8676625">
    <w:abstractNumId w:val="16"/>
  </w:num>
  <w:num w:numId="7" w16cid:durableId="642733977">
    <w:abstractNumId w:val="4"/>
  </w:num>
  <w:num w:numId="8" w16cid:durableId="1687824307">
    <w:abstractNumId w:val="0"/>
  </w:num>
  <w:num w:numId="9" w16cid:durableId="906381910">
    <w:abstractNumId w:val="3"/>
  </w:num>
  <w:num w:numId="10" w16cid:durableId="1522938867">
    <w:abstractNumId w:val="8"/>
  </w:num>
  <w:num w:numId="11" w16cid:durableId="2104497058">
    <w:abstractNumId w:val="20"/>
  </w:num>
  <w:num w:numId="12" w16cid:durableId="1151217854">
    <w:abstractNumId w:val="32"/>
  </w:num>
  <w:num w:numId="13" w16cid:durableId="1046413475">
    <w:abstractNumId w:val="9"/>
  </w:num>
  <w:num w:numId="14" w16cid:durableId="1784230438">
    <w:abstractNumId w:val="7"/>
  </w:num>
  <w:num w:numId="15" w16cid:durableId="864758533">
    <w:abstractNumId w:val="22"/>
  </w:num>
  <w:num w:numId="16" w16cid:durableId="472020255">
    <w:abstractNumId w:val="6"/>
  </w:num>
  <w:num w:numId="17" w16cid:durableId="562790273">
    <w:abstractNumId w:val="14"/>
  </w:num>
  <w:num w:numId="18" w16cid:durableId="843084031">
    <w:abstractNumId w:val="13"/>
  </w:num>
  <w:num w:numId="19" w16cid:durableId="1080059694">
    <w:abstractNumId w:val="19"/>
  </w:num>
  <w:num w:numId="20" w16cid:durableId="257061010">
    <w:abstractNumId w:val="17"/>
  </w:num>
  <w:num w:numId="21" w16cid:durableId="721246711">
    <w:abstractNumId w:val="29"/>
  </w:num>
  <w:num w:numId="22" w16cid:durableId="553201222">
    <w:abstractNumId w:val="12"/>
  </w:num>
  <w:num w:numId="23" w16cid:durableId="429472569">
    <w:abstractNumId w:val="34"/>
  </w:num>
  <w:num w:numId="24" w16cid:durableId="618611939">
    <w:abstractNumId w:val="25"/>
  </w:num>
  <w:num w:numId="25" w16cid:durableId="416748758">
    <w:abstractNumId w:val="28"/>
  </w:num>
  <w:num w:numId="26" w16cid:durableId="2018384414">
    <w:abstractNumId w:val="36"/>
  </w:num>
  <w:num w:numId="27" w16cid:durableId="1003626239">
    <w:abstractNumId w:val="15"/>
  </w:num>
  <w:num w:numId="28" w16cid:durableId="1773894132">
    <w:abstractNumId w:val="30"/>
  </w:num>
  <w:num w:numId="29" w16cid:durableId="811605688">
    <w:abstractNumId w:val="27"/>
  </w:num>
  <w:num w:numId="30" w16cid:durableId="340090874">
    <w:abstractNumId w:val="5"/>
  </w:num>
  <w:num w:numId="31" w16cid:durableId="93746467">
    <w:abstractNumId w:val="10"/>
  </w:num>
  <w:num w:numId="32" w16cid:durableId="1538160672">
    <w:abstractNumId w:val="11"/>
  </w:num>
  <w:num w:numId="33" w16cid:durableId="1059402464">
    <w:abstractNumId w:val="23"/>
  </w:num>
  <w:num w:numId="34" w16cid:durableId="907611917">
    <w:abstractNumId w:val="35"/>
  </w:num>
  <w:num w:numId="35" w16cid:durableId="1545023183">
    <w:abstractNumId w:val="2"/>
  </w:num>
  <w:num w:numId="36" w16cid:durableId="236981551">
    <w:abstractNumId w:val="33"/>
  </w:num>
  <w:num w:numId="37" w16cid:durableId="1458451256">
    <w:abstractNumId w:val="18"/>
  </w:num>
  <w:num w:numId="38" w16cid:durableId="20408154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F7"/>
    <w:rsid w:val="00227887"/>
    <w:rsid w:val="00304D34"/>
    <w:rsid w:val="00320227"/>
    <w:rsid w:val="003D21DA"/>
    <w:rsid w:val="00411914"/>
    <w:rsid w:val="005D1DFC"/>
    <w:rsid w:val="007F73F7"/>
    <w:rsid w:val="00827238"/>
    <w:rsid w:val="00845D25"/>
    <w:rsid w:val="008A3F76"/>
    <w:rsid w:val="008B20EA"/>
    <w:rsid w:val="00A82478"/>
    <w:rsid w:val="00CA7B02"/>
    <w:rsid w:val="00D65C68"/>
    <w:rsid w:val="00E41684"/>
    <w:rsid w:val="00E7043D"/>
    <w:rsid w:val="00FA0B45"/>
    <w:rsid w:val="00FD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134E"/>
  <w15:chartTrackingRefBased/>
  <w15:docId w15:val="{F1C513C3-366F-435D-A738-6EB9D766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7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7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ullainathan29/turbofan-ml-project-scaffo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11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VENKATACHALAPATHY HEMAMALINI Mullainathan</dc:creator>
  <cp:keywords/>
  <dc:description/>
  <cp:lastModifiedBy>VENKATACHALAPATHY HEMAMALINI Mullainathan</cp:lastModifiedBy>
  <cp:revision>11</cp:revision>
  <dcterms:created xsi:type="dcterms:W3CDTF">2025-12-05T10:36:00Z</dcterms:created>
  <dcterms:modified xsi:type="dcterms:W3CDTF">2025-12-05T14:03:00Z</dcterms:modified>
</cp:coreProperties>
</file>