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media/image10.png" ContentType="image/jpeg"/>
  <Override PartName="/word/media/image11.png" ContentType="image/jpeg"/>
  <Override PartName="/word/media/image12.png" ContentType="image/jpeg"/>
  <Override PartName="/word/media/image13.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0306C" w14:textId="77777777" w:rsidR="001574C1" w:rsidRDefault="007741D5">
      <w:pPr>
        <w:jc w:val="center"/>
        <w:rPr>
          <w:rFonts w:hint="eastAsia"/>
        </w:rPr>
      </w:pPr>
      <w:r>
        <w:rPr>
          <w:b/>
          <w:color w:val="1F4E79"/>
          <w:sz w:val="48"/>
        </w:rPr>
        <w:t>Training &amp; Certification Platform</w:t>
      </w:r>
    </w:p>
    <w:p w14:paraId="628E73FA" w14:textId="77777777" w:rsidR="001574C1" w:rsidRDefault="007741D5">
      <w:pPr>
        <w:jc w:val="center"/>
        <w:rPr>
          <w:rFonts w:hint="eastAsia"/>
        </w:rPr>
      </w:pPr>
      <w:r>
        <w:rPr>
          <w:sz w:val="32"/>
        </w:rPr>
        <w:t>Project Document</w:t>
      </w:r>
    </w:p>
    <w:p w14:paraId="5FF0232E" w14:textId="72B4590E" w:rsidR="001574C1" w:rsidRDefault="007741D5">
      <w:pPr>
        <w:pStyle w:val="Heading1"/>
      </w:pPr>
      <w:r>
        <w:t>1. ERD and Database Design</w:t>
      </w:r>
      <w:r>
        <w:br/>
      </w:r>
      <w:r>
        <w:rPr>
          <w:noProof/>
        </w:rPr>
        <w:drawing>
          <wp:inline distT="0" distB="0" distL="0" distR="0" wp14:anchorId="6D9495D8" wp14:editId="69B6F165">
            <wp:extent cx="6492240" cy="3919855"/>
            <wp:effectExtent l="0" t="0" r="381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240" cy="3919855"/>
                    </a:xfrm>
                    <a:prstGeom prst="rect">
                      <a:avLst/>
                    </a:prstGeom>
                    <a:noFill/>
                    <a:ln>
                      <a:noFill/>
                    </a:ln>
                  </pic:spPr>
                </pic:pic>
              </a:graphicData>
            </a:graphic>
          </wp:inline>
        </w:drawing>
      </w:r>
    </w:p>
    <w:p w14:paraId="1A82971F" w14:textId="2299A088" w:rsidR="001574C1" w:rsidRDefault="001574C1">
      <w:pPr>
        <w:jc w:val="center"/>
        <w:rPr>
          <w:rFonts w:hint="eastAsia"/>
        </w:rPr>
      </w:pPr>
    </w:p>
    <w:p w14:paraId="1EEC39F5" w14:textId="7E2996B5" w:rsidR="001574C1" w:rsidRDefault="007741D5">
      <w:pPr>
        <w:pStyle w:val="Caption"/>
        <w:jc w:val="center"/>
      </w:pPr>
      <w:r>
        <w:t>Figure 1: ERD for the Training &amp; Certification Platform.</w:t>
      </w:r>
      <w:r>
        <w:br/>
      </w:r>
    </w:p>
    <w:p w14:paraId="14A64922" w14:textId="7CC91587" w:rsidR="007741D5" w:rsidRDefault="007741D5" w:rsidP="007741D5">
      <w:pPr>
        <w:rPr>
          <w:rFonts w:hint="eastAsia"/>
        </w:rPr>
      </w:pPr>
      <w:r w:rsidRPr="007741D5">
        <w:rPr>
          <w:b/>
          <w:bCs/>
        </w:rPr>
        <w:t>Explanation</w:t>
      </w:r>
      <w:r>
        <w:t>:</w:t>
      </w:r>
      <w:r>
        <w:br/>
      </w:r>
      <w:r>
        <w:rPr>
          <w:rFonts w:hint="eastAsia"/>
        </w:rPr>
        <w:t>The diagram shows the main database flow for the training and certification system. User accounts are stored in AspNetUsers and are linked to roles through AspNetRoles. A user can optionally have one instructor profile, while trainee users can have many enrollments, payments, certification progress records, and certificates.</w:t>
      </w:r>
    </w:p>
    <w:p w14:paraId="4A504A02" w14:textId="77777777" w:rsidR="007741D5" w:rsidRDefault="007741D5" w:rsidP="007741D5">
      <w:pPr>
        <w:rPr>
          <w:rFonts w:hint="eastAsia"/>
        </w:rPr>
      </w:pPr>
      <w:r>
        <w:rPr>
          <w:rFonts w:hint="eastAsia"/>
        </w:rPr>
        <w:t>CourseCategories group Courses in a one-to-many relationship. A Course can be scheduled many times through CourseSessions. Each CourseSession belongs to one Course, one InstructorProfile, and one Classroom. This supports scheduling rules such as instructor assignment, room assignment, capacity, and status tracking.</w:t>
      </w:r>
    </w:p>
    <w:p w14:paraId="05341276" w14:textId="77777777" w:rsidR="007741D5" w:rsidRDefault="007741D5" w:rsidP="007741D5">
      <w:pPr>
        <w:rPr>
          <w:rFonts w:hint="eastAsia"/>
        </w:rPr>
      </w:pPr>
    </w:p>
    <w:p w14:paraId="6B7FED49" w14:textId="494BE829" w:rsidR="007741D5" w:rsidRDefault="007741D5" w:rsidP="007741D5">
      <w:pPr>
        <w:rPr>
          <w:rFonts w:hint="eastAsia"/>
        </w:rPr>
      </w:pPr>
      <w:r>
        <w:rPr>
          <w:rFonts w:hint="eastAsia"/>
        </w:rPr>
        <w:t>Enrollments connect trainees to course sessions. One CourseSession can have many Enrollments, and one trainee can have many Enrollments. Each Enrollment can have zero or one AssessmentResult because an assessment is only recorded after completion. Each Enrollment can also have many Payments.</w:t>
      </w:r>
    </w:p>
    <w:p w14:paraId="2CD0B0C9" w14:textId="00163A26" w:rsidR="007741D5" w:rsidRDefault="007741D5" w:rsidP="007741D5">
      <w:pPr>
        <w:rPr>
          <w:rFonts w:hint="eastAsia"/>
        </w:rPr>
      </w:pPr>
      <w:r>
        <w:rPr>
          <w:rFonts w:hint="eastAsia"/>
        </w:rPr>
        <w:t>CertificationTracks define certification paths. CertificationTrackCourses links each track to its required courses. Certificates are issued to users for a certification track after the required courses are passed. The certificate reference is kept unique for public verification.</w:t>
      </w:r>
    </w:p>
    <w:p w14:paraId="1C87A873" w14:textId="3A75E2A6" w:rsidR="007741D5" w:rsidRPr="007741D5" w:rsidRDefault="007741D5" w:rsidP="007741D5">
      <w:pPr>
        <w:rPr>
          <w:rFonts w:hint="eastAsia"/>
        </w:rPr>
      </w:pPr>
      <w:r>
        <w:rPr>
          <w:rFonts w:hint="eastAsia"/>
        </w:rPr>
        <w:lastRenderedPageBreak/>
        <w:t>Supporting tables shown or described include CoursePrerequisites for prerequisite rules, Notifications for user messages, InstructorAvailability for instructor schedules, InstructorExpertises for category expertise, ClassroomEquipment for room resources, and EnrollmentStatusHistories for tracking status changes.</w:t>
      </w:r>
      <w:r>
        <w:br/>
      </w:r>
    </w:p>
    <w:p w14:paraId="67784099" w14:textId="77777777" w:rsidR="001574C1" w:rsidRDefault="007741D5">
      <w:pPr>
        <w:rPr>
          <w:rFonts w:hint="eastAsia"/>
        </w:rPr>
      </w:pPr>
      <w:r>
        <w:t xml:space="preserve">The database extends ASP.NET Core Identity with domain tables for training operations. Users are assigned to Trainee, Instructor, </w:t>
      </w:r>
      <w:r>
        <w:t>and TrainingCoordinator roles. Instructors have profiles, availability, and category expertise. Courses belong to categories, can define prerequisite courses, and are scheduled as course sessions with an instructor and classroom. Trainees enroll into sessi</w:t>
      </w:r>
      <w:r>
        <w:t>ons, receive payment records, status history, and assessment results. Certification tracks define required courses; trainee certification status and issued certificates are tracked separately. Notifications support operational messages such as enrollment u</w:t>
      </w:r>
      <w:r>
        <w:t>pdates, schedule changes, assessment results, and certification eligibility.</w:t>
      </w:r>
    </w:p>
    <w:p w14:paraId="0B530A32" w14:textId="77777777" w:rsidR="001574C1" w:rsidRDefault="007741D5">
      <w:pPr>
        <w:rPr>
          <w:rFonts w:hint="eastAsia"/>
        </w:rPr>
      </w:pPr>
      <w:r>
        <w:t>Key design decisions and assumptions:</w:t>
      </w:r>
    </w:p>
    <w:p w14:paraId="0BBAE720" w14:textId="77777777" w:rsidR="001574C1" w:rsidRDefault="007741D5">
      <w:pPr>
        <w:pStyle w:val="ListBullet"/>
        <w:rPr>
          <w:rFonts w:hint="eastAsia"/>
        </w:rPr>
      </w:pPr>
      <w:r>
        <w:t xml:space="preserve">ASP.NET Identity is kept as the authentication source of truth, while domain-specific fields such as FullName and TraineeNumber are added to </w:t>
      </w:r>
      <w:r>
        <w:t>ApplicationUser.</w:t>
      </w:r>
    </w:p>
    <w:p w14:paraId="1C416AA1" w14:textId="77777777" w:rsidR="001574C1" w:rsidRDefault="007741D5">
      <w:pPr>
        <w:pStyle w:val="ListBullet"/>
        <w:rPr>
          <w:rFonts w:hint="eastAsia"/>
        </w:rPr>
      </w:pPr>
      <w:r>
        <w:t>Many-to-many relationships are modeled with explicit join entities where business rules or uniqueness constraints matter, such as CoursePrerequisites, CertificationTrackCourses, and InstructorExpertises.</w:t>
      </w:r>
    </w:p>
    <w:p w14:paraId="14A45837" w14:textId="77777777" w:rsidR="001574C1" w:rsidRDefault="007741D5">
      <w:pPr>
        <w:pStyle w:val="ListBullet"/>
        <w:rPr>
          <w:rFonts w:hint="eastAsia"/>
        </w:rPr>
      </w:pPr>
      <w:r>
        <w:t>CourseSession stores instructor, cl</w:t>
      </w:r>
      <w:r>
        <w:t>assroom, date/time, capacity, and status so scheduling conflicts and capacity checks can be enforced independently of the course template.</w:t>
      </w:r>
    </w:p>
    <w:p w14:paraId="7FD8F285" w14:textId="77777777" w:rsidR="001574C1" w:rsidRDefault="007741D5">
      <w:pPr>
        <w:pStyle w:val="ListBullet"/>
        <w:rPr>
          <w:rFonts w:hint="eastAsia"/>
        </w:rPr>
      </w:pPr>
      <w:r>
        <w:t>Enrollment status, payment status, assessment result, session status, notification type, and trainee certification st</w:t>
      </w:r>
      <w:r>
        <w:t>atus are stored as strings for readability and safer reporting.</w:t>
      </w:r>
    </w:p>
    <w:p w14:paraId="40DCCF87" w14:textId="77777777" w:rsidR="001574C1" w:rsidRDefault="007741D5">
      <w:pPr>
        <w:pStyle w:val="ListBullet"/>
        <w:rPr>
          <w:rFonts w:hint="eastAsia"/>
        </w:rPr>
      </w:pPr>
      <w:r>
        <w:t>NoAction/Restrict delete behavior is used around enrollments, payments, and course prerequisites to avoid accidental cascade deletion of historical training records.</w:t>
      </w:r>
    </w:p>
    <w:p w14:paraId="72124794" w14:textId="77777777" w:rsidR="001574C1" w:rsidRDefault="007741D5">
      <w:pPr>
        <w:pStyle w:val="ListBullet"/>
        <w:rPr>
          <w:rFonts w:hint="eastAsia"/>
        </w:rPr>
      </w:pPr>
      <w:r>
        <w:t>Unique indexes prevent dup</w:t>
      </w:r>
      <w:r>
        <w:t>licate trainee enrollments per session, duplicate instructor expertise entries, duplicate certification-track course requirements, and duplicate certificate references.</w:t>
      </w:r>
    </w:p>
    <w:tbl>
      <w:tblPr>
        <w:tblStyle w:val="TableGrid"/>
        <w:tblW w:w="0" w:type="auto"/>
        <w:jc w:val="center"/>
        <w:tblLook w:val="04A0" w:firstRow="1" w:lastRow="0" w:firstColumn="1" w:lastColumn="0" w:noHBand="0" w:noVBand="1"/>
      </w:tblPr>
      <w:tblGrid>
        <w:gridCol w:w="5112"/>
        <w:gridCol w:w="5112"/>
      </w:tblGrid>
      <w:tr w:rsidR="001574C1" w14:paraId="22CBB1F2" w14:textId="77777777">
        <w:trPr>
          <w:jc w:val="center"/>
        </w:trPr>
        <w:tc>
          <w:tcPr>
            <w:tcW w:w="5112" w:type="dxa"/>
            <w:shd w:val="clear" w:color="auto" w:fill="1F4E79"/>
            <w:vAlign w:val="center"/>
          </w:tcPr>
          <w:p w14:paraId="4250FB4A" w14:textId="77777777" w:rsidR="001574C1" w:rsidRDefault="007741D5">
            <w:pPr>
              <w:rPr>
                <w:rFonts w:hint="eastAsia"/>
              </w:rPr>
            </w:pPr>
            <w:r>
              <w:rPr>
                <w:b/>
                <w:color w:val="FFFFFF"/>
              </w:rPr>
              <w:t>Entity / Table Group</w:t>
            </w:r>
          </w:p>
        </w:tc>
        <w:tc>
          <w:tcPr>
            <w:tcW w:w="5112" w:type="dxa"/>
            <w:shd w:val="clear" w:color="auto" w:fill="1F4E79"/>
            <w:vAlign w:val="center"/>
          </w:tcPr>
          <w:p w14:paraId="37C52FE8" w14:textId="77777777" w:rsidR="001574C1" w:rsidRDefault="007741D5">
            <w:pPr>
              <w:rPr>
                <w:rFonts w:hint="eastAsia"/>
              </w:rPr>
            </w:pPr>
            <w:r>
              <w:rPr>
                <w:b/>
                <w:color w:val="FFFFFF"/>
              </w:rPr>
              <w:t>Description</w:t>
            </w:r>
          </w:p>
        </w:tc>
      </w:tr>
      <w:tr w:rsidR="001574C1" w14:paraId="3B5C5B70" w14:textId="77777777">
        <w:trPr>
          <w:jc w:val="center"/>
        </w:trPr>
        <w:tc>
          <w:tcPr>
            <w:tcW w:w="5112" w:type="dxa"/>
          </w:tcPr>
          <w:p w14:paraId="7B766282" w14:textId="77777777" w:rsidR="001574C1" w:rsidRDefault="007741D5">
            <w:pPr>
              <w:rPr>
                <w:rFonts w:hint="eastAsia"/>
              </w:rPr>
            </w:pPr>
            <w:r>
              <w:t>ApplicationUser / Identity tables</w:t>
            </w:r>
          </w:p>
        </w:tc>
        <w:tc>
          <w:tcPr>
            <w:tcW w:w="5112" w:type="dxa"/>
          </w:tcPr>
          <w:p w14:paraId="07AE0E04" w14:textId="77777777" w:rsidR="001574C1" w:rsidRDefault="007741D5">
            <w:pPr>
              <w:rPr>
                <w:rFonts w:hint="eastAsia"/>
              </w:rPr>
            </w:pPr>
            <w:r>
              <w:t>Stores users, crede</w:t>
            </w:r>
            <w:r>
              <w:t>ntials, roles, claims, full names, and trainee numbers.</w:t>
            </w:r>
          </w:p>
        </w:tc>
      </w:tr>
      <w:tr w:rsidR="001574C1" w14:paraId="149FC5FA" w14:textId="77777777">
        <w:trPr>
          <w:jc w:val="center"/>
        </w:trPr>
        <w:tc>
          <w:tcPr>
            <w:tcW w:w="5112" w:type="dxa"/>
          </w:tcPr>
          <w:p w14:paraId="612CA310" w14:textId="77777777" w:rsidR="001574C1" w:rsidRDefault="007741D5">
            <w:pPr>
              <w:rPr>
                <w:rFonts w:hint="eastAsia"/>
              </w:rPr>
            </w:pPr>
            <w:r>
              <w:t>CourseCategory, Course</w:t>
            </w:r>
          </w:p>
        </w:tc>
        <w:tc>
          <w:tcPr>
            <w:tcW w:w="5112" w:type="dxa"/>
          </w:tcPr>
          <w:p w14:paraId="087892AE" w14:textId="77777777" w:rsidR="001574C1" w:rsidRDefault="007741D5">
            <w:pPr>
              <w:rPr>
                <w:rFonts w:hint="eastAsia"/>
              </w:rPr>
            </w:pPr>
            <w:r>
              <w:t>Defines the course catalogue, category grouping, duration, capacity, fee, and equipment needs.</w:t>
            </w:r>
          </w:p>
        </w:tc>
      </w:tr>
      <w:tr w:rsidR="001574C1" w14:paraId="01C5020C" w14:textId="77777777">
        <w:trPr>
          <w:jc w:val="center"/>
        </w:trPr>
        <w:tc>
          <w:tcPr>
            <w:tcW w:w="5112" w:type="dxa"/>
          </w:tcPr>
          <w:p w14:paraId="507AB41A" w14:textId="77777777" w:rsidR="001574C1" w:rsidRDefault="007741D5">
            <w:pPr>
              <w:rPr>
                <w:rFonts w:hint="eastAsia"/>
              </w:rPr>
            </w:pPr>
            <w:r>
              <w:t>CoursePrerequisite</w:t>
            </w:r>
          </w:p>
        </w:tc>
        <w:tc>
          <w:tcPr>
            <w:tcW w:w="5112" w:type="dxa"/>
          </w:tcPr>
          <w:p w14:paraId="0E5C30B3" w14:textId="77777777" w:rsidR="001574C1" w:rsidRDefault="007741D5">
            <w:pPr>
              <w:rPr>
                <w:rFonts w:hint="eastAsia"/>
              </w:rPr>
            </w:pPr>
            <w:r>
              <w:t xml:space="preserve">Defines prerequisite course relationships before </w:t>
            </w:r>
            <w:r>
              <w:t>enrollment.</w:t>
            </w:r>
          </w:p>
        </w:tc>
      </w:tr>
      <w:tr w:rsidR="001574C1" w14:paraId="73D62A59" w14:textId="77777777">
        <w:trPr>
          <w:jc w:val="center"/>
        </w:trPr>
        <w:tc>
          <w:tcPr>
            <w:tcW w:w="5112" w:type="dxa"/>
          </w:tcPr>
          <w:p w14:paraId="7DEC309E" w14:textId="77777777" w:rsidR="001574C1" w:rsidRDefault="007741D5">
            <w:pPr>
              <w:rPr>
                <w:rFonts w:hint="eastAsia"/>
              </w:rPr>
            </w:pPr>
            <w:r>
              <w:t>InstructorProfile, InstructorAvailability, InstructorExpertise</w:t>
            </w:r>
          </w:p>
        </w:tc>
        <w:tc>
          <w:tcPr>
            <w:tcW w:w="5112" w:type="dxa"/>
          </w:tcPr>
          <w:p w14:paraId="69120852" w14:textId="77777777" w:rsidR="001574C1" w:rsidRDefault="007741D5">
            <w:pPr>
              <w:rPr>
                <w:rFonts w:hint="eastAsia"/>
              </w:rPr>
            </w:pPr>
            <w:r>
              <w:t>Captures instructor identity, skills, timetable availability, and category specialisms.</w:t>
            </w:r>
          </w:p>
        </w:tc>
      </w:tr>
      <w:tr w:rsidR="001574C1" w14:paraId="3C5CB0F4" w14:textId="77777777">
        <w:trPr>
          <w:jc w:val="center"/>
        </w:trPr>
        <w:tc>
          <w:tcPr>
            <w:tcW w:w="5112" w:type="dxa"/>
          </w:tcPr>
          <w:p w14:paraId="7A237C22" w14:textId="77777777" w:rsidR="001574C1" w:rsidRDefault="007741D5">
            <w:pPr>
              <w:rPr>
                <w:rFonts w:hint="eastAsia"/>
              </w:rPr>
            </w:pPr>
            <w:r>
              <w:t>Classroom, ClassroomEquipment</w:t>
            </w:r>
          </w:p>
        </w:tc>
        <w:tc>
          <w:tcPr>
            <w:tcW w:w="5112" w:type="dxa"/>
          </w:tcPr>
          <w:p w14:paraId="3E5E2275" w14:textId="77777777" w:rsidR="001574C1" w:rsidRDefault="007741D5">
            <w:pPr>
              <w:rPr>
                <w:rFonts w:hint="eastAsia"/>
              </w:rPr>
            </w:pPr>
            <w:r>
              <w:t xml:space="preserve">Stores rooms, capacities, locations, and available equipment </w:t>
            </w:r>
            <w:r>
              <w:t>for scheduling validation.</w:t>
            </w:r>
          </w:p>
        </w:tc>
      </w:tr>
      <w:tr w:rsidR="001574C1" w14:paraId="5E5A0A7F" w14:textId="77777777">
        <w:trPr>
          <w:jc w:val="center"/>
        </w:trPr>
        <w:tc>
          <w:tcPr>
            <w:tcW w:w="5112" w:type="dxa"/>
          </w:tcPr>
          <w:p w14:paraId="4AFD614C" w14:textId="77777777" w:rsidR="001574C1" w:rsidRDefault="007741D5">
            <w:pPr>
              <w:rPr>
                <w:rFonts w:hint="eastAsia"/>
              </w:rPr>
            </w:pPr>
            <w:r>
              <w:t>CourseSession</w:t>
            </w:r>
          </w:p>
        </w:tc>
        <w:tc>
          <w:tcPr>
            <w:tcW w:w="5112" w:type="dxa"/>
          </w:tcPr>
          <w:p w14:paraId="758A8695" w14:textId="77777777" w:rsidR="001574C1" w:rsidRDefault="007741D5">
            <w:pPr>
              <w:rPr>
                <w:rFonts w:hint="eastAsia"/>
              </w:rPr>
            </w:pPr>
            <w:r>
              <w:t>Represents a scheduled delivery of a course with instructor, room, time range, status, and capacity.</w:t>
            </w:r>
          </w:p>
        </w:tc>
      </w:tr>
      <w:tr w:rsidR="001574C1" w14:paraId="4F4ED55C" w14:textId="77777777">
        <w:trPr>
          <w:jc w:val="center"/>
        </w:trPr>
        <w:tc>
          <w:tcPr>
            <w:tcW w:w="5112" w:type="dxa"/>
          </w:tcPr>
          <w:p w14:paraId="3F519A74" w14:textId="77777777" w:rsidR="001574C1" w:rsidRDefault="007741D5">
            <w:pPr>
              <w:rPr>
                <w:rFonts w:hint="eastAsia"/>
              </w:rPr>
            </w:pPr>
            <w:r>
              <w:t>Enrollment, EnrollmentStatusHistory</w:t>
            </w:r>
          </w:p>
        </w:tc>
        <w:tc>
          <w:tcPr>
            <w:tcW w:w="5112" w:type="dxa"/>
          </w:tcPr>
          <w:p w14:paraId="389F38B2" w14:textId="77777777" w:rsidR="001574C1" w:rsidRDefault="007741D5">
            <w:pPr>
              <w:rPr>
                <w:rFonts w:hint="eastAsia"/>
              </w:rPr>
            </w:pPr>
            <w:r>
              <w:t>Tracks trainee registrations, lifecycle changes, and audit notes.</w:t>
            </w:r>
          </w:p>
        </w:tc>
      </w:tr>
      <w:tr w:rsidR="001574C1" w14:paraId="5E812361" w14:textId="77777777">
        <w:trPr>
          <w:jc w:val="center"/>
        </w:trPr>
        <w:tc>
          <w:tcPr>
            <w:tcW w:w="5112" w:type="dxa"/>
          </w:tcPr>
          <w:p w14:paraId="1E5C1C51" w14:textId="77777777" w:rsidR="001574C1" w:rsidRDefault="007741D5">
            <w:pPr>
              <w:rPr>
                <w:rFonts w:hint="eastAsia"/>
              </w:rPr>
            </w:pPr>
            <w:r>
              <w:t>Assessmen</w:t>
            </w:r>
            <w:r>
              <w:t>tResult</w:t>
            </w:r>
          </w:p>
        </w:tc>
        <w:tc>
          <w:tcPr>
            <w:tcW w:w="5112" w:type="dxa"/>
          </w:tcPr>
          <w:p w14:paraId="4EB7067F" w14:textId="77777777" w:rsidR="001574C1" w:rsidRDefault="007741D5">
            <w:pPr>
              <w:rPr>
                <w:rFonts w:hint="eastAsia"/>
              </w:rPr>
            </w:pPr>
            <w:r>
              <w:t>Records pass/fail assessment outcome, score, timestamp, and instructor notes.</w:t>
            </w:r>
          </w:p>
        </w:tc>
      </w:tr>
      <w:tr w:rsidR="001574C1" w14:paraId="3C710000" w14:textId="77777777">
        <w:trPr>
          <w:jc w:val="center"/>
        </w:trPr>
        <w:tc>
          <w:tcPr>
            <w:tcW w:w="5112" w:type="dxa"/>
          </w:tcPr>
          <w:p w14:paraId="1B373A00" w14:textId="77777777" w:rsidR="001574C1" w:rsidRDefault="007741D5">
            <w:pPr>
              <w:rPr>
                <w:rFonts w:hint="eastAsia"/>
              </w:rPr>
            </w:pPr>
            <w:r>
              <w:t>Payment</w:t>
            </w:r>
          </w:p>
        </w:tc>
        <w:tc>
          <w:tcPr>
            <w:tcW w:w="5112" w:type="dxa"/>
          </w:tcPr>
          <w:p w14:paraId="30B8CBD9" w14:textId="77777777" w:rsidR="001574C1" w:rsidRDefault="007741D5">
            <w:pPr>
              <w:rPr>
                <w:rFonts w:hint="eastAsia"/>
              </w:rPr>
            </w:pPr>
            <w:r>
              <w:t>Records enrollment/session/trainee payments, amount, method, status, and notes.</w:t>
            </w:r>
          </w:p>
        </w:tc>
      </w:tr>
      <w:tr w:rsidR="001574C1" w14:paraId="4E491FAA" w14:textId="77777777">
        <w:trPr>
          <w:jc w:val="center"/>
        </w:trPr>
        <w:tc>
          <w:tcPr>
            <w:tcW w:w="5112" w:type="dxa"/>
          </w:tcPr>
          <w:p w14:paraId="5619D45E" w14:textId="77777777" w:rsidR="001574C1" w:rsidRDefault="007741D5">
            <w:pPr>
              <w:rPr>
                <w:rFonts w:hint="eastAsia"/>
              </w:rPr>
            </w:pPr>
            <w:r>
              <w:t>CertificationTrack, CertificationTrackCourse</w:t>
            </w:r>
          </w:p>
        </w:tc>
        <w:tc>
          <w:tcPr>
            <w:tcW w:w="5112" w:type="dxa"/>
          </w:tcPr>
          <w:p w14:paraId="37F50838" w14:textId="77777777" w:rsidR="001574C1" w:rsidRDefault="007741D5">
            <w:pPr>
              <w:rPr>
                <w:rFonts w:hint="eastAsia"/>
              </w:rPr>
            </w:pPr>
            <w:r>
              <w:t xml:space="preserve">Defines certification paths and </w:t>
            </w:r>
            <w:r>
              <w:t>required courses.</w:t>
            </w:r>
          </w:p>
        </w:tc>
      </w:tr>
      <w:tr w:rsidR="001574C1" w14:paraId="113D70E1" w14:textId="77777777">
        <w:trPr>
          <w:jc w:val="center"/>
        </w:trPr>
        <w:tc>
          <w:tcPr>
            <w:tcW w:w="5112" w:type="dxa"/>
          </w:tcPr>
          <w:p w14:paraId="665095FF" w14:textId="77777777" w:rsidR="001574C1" w:rsidRDefault="007741D5">
            <w:pPr>
              <w:rPr>
                <w:rFonts w:hint="eastAsia"/>
              </w:rPr>
            </w:pPr>
            <w:r>
              <w:t>TraineeCertification, Certificate</w:t>
            </w:r>
          </w:p>
        </w:tc>
        <w:tc>
          <w:tcPr>
            <w:tcW w:w="5112" w:type="dxa"/>
          </w:tcPr>
          <w:p w14:paraId="3C973E4A" w14:textId="77777777" w:rsidR="001574C1" w:rsidRDefault="007741D5">
            <w:pPr>
              <w:rPr>
                <w:rFonts w:hint="eastAsia"/>
              </w:rPr>
            </w:pPr>
            <w:r>
              <w:t>Tracks certification progress, eligibility, issue date, and verifiable reference numbers.</w:t>
            </w:r>
          </w:p>
        </w:tc>
      </w:tr>
      <w:tr w:rsidR="001574C1" w14:paraId="365BA579" w14:textId="77777777">
        <w:trPr>
          <w:jc w:val="center"/>
        </w:trPr>
        <w:tc>
          <w:tcPr>
            <w:tcW w:w="5112" w:type="dxa"/>
          </w:tcPr>
          <w:p w14:paraId="7D2032F6" w14:textId="77777777" w:rsidR="001574C1" w:rsidRDefault="007741D5">
            <w:pPr>
              <w:rPr>
                <w:rFonts w:hint="eastAsia"/>
              </w:rPr>
            </w:pPr>
            <w:r>
              <w:t>Notification</w:t>
            </w:r>
          </w:p>
        </w:tc>
        <w:tc>
          <w:tcPr>
            <w:tcW w:w="5112" w:type="dxa"/>
          </w:tcPr>
          <w:p w14:paraId="575015A8" w14:textId="77777777" w:rsidR="001574C1" w:rsidRDefault="007741D5">
            <w:pPr>
              <w:rPr>
                <w:rFonts w:hint="eastAsia"/>
              </w:rPr>
            </w:pPr>
            <w:r>
              <w:t>Stores user notifications for enrollment, payment, schedule, assessment, and certification events.</w:t>
            </w:r>
          </w:p>
        </w:tc>
      </w:tr>
    </w:tbl>
    <w:p w14:paraId="74E7EBD2" w14:textId="77777777" w:rsidR="001574C1" w:rsidRDefault="001574C1">
      <w:pPr>
        <w:rPr>
          <w:rFonts w:hint="eastAsia"/>
        </w:rPr>
      </w:pPr>
    </w:p>
    <w:p w14:paraId="004EC177" w14:textId="77777777" w:rsidR="001574C1" w:rsidRDefault="007741D5">
      <w:pPr>
        <w:pStyle w:val="Heading1"/>
      </w:pPr>
      <w:r>
        <w:lastRenderedPageBreak/>
        <w:t>2. Demo Credentials</w:t>
      </w:r>
    </w:p>
    <w:p w14:paraId="6860B48A" w14:textId="77777777" w:rsidR="001574C1" w:rsidRDefault="007741D5">
      <w:pPr>
        <w:rPr>
          <w:rFonts w:hint="eastAsia"/>
        </w:rPr>
      </w:pPr>
      <w:r>
        <w:t xml:space="preserve">Local URLs: API http://localhost:5001, MVC http://localhost:5002, Reporting http://localhost:5003. Deployment URLs are not stored in this repository; the deployed version should use the same seeded accounts after migrations and </w:t>
      </w:r>
      <w:r>
        <w:t>DbInitializer run, unless production credentials are intentionally changed.</w:t>
      </w:r>
    </w:p>
    <w:tbl>
      <w:tblPr>
        <w:tblStyle w:val="TableGrid"/>
        <w:tblW w:w="0" w:type="auto"/>
        <w:jc w:val="center"/>
        <w:tblLook w:val="04A0" w:firstRow="1" w:lastRow="0" w:firstColumn="1" w:lastColumn="0" w:noHBand="0" w:noVBand="1"/>
      </w:tblPr>
      <w:tblGrid>
        <w:gridCol w:w="2556"/>
        <w:gridCol w:w="2556"/>
        <w:gridCol w:w="2556"/>
        <w:gridCol w:w="2556"/>
      </w:tblGrid>
      <w:tr w:rsidR="001574C1" w14:paraId="06E02FFC" w14:textId="77777777">
        <w:trPr>
          <w:jc w:val="center"/>
        </w:trPr>
        <w:tc>
          <w:tcPr>
            <w:tcW w:w="2556" w:type="dxa"/>
            <w:shd w:val="clear" w:color="auto" w:fill="1F4E79"/>
            <w:vAlign w:val="center"/>
          </w:tcPr>
          <w:p w14:paraId="60FB08D2" w14:textId="77777777" w:rsidR="001574C1" w:rsidRDefault="007741D5">
            <w:pPr>
              <w:rPr>
                <w:rFonts w:hint="eastAsia"/>
              </w:rPr>
            </w:pPr>
            <w:r>
              <w:rPr>
                <w:b/>
                <w:color w:val="FFFFFF"/>
              </w:rPr>
              <w:t>Role</w:t>
            </w:r>
          </w:p>
        </w:tc>
        <w:tc>
          <w:tcPr>
            <w:tcW w:w="2556" w:type="dxa"/>
            <w:shd w:val="clear" w:color="auto" w:fill="1F4E79"/>
            <w:vAlign w:val="center"/>
          </w:tcPr>
          <w:p w14:paraId="198E3DBA" w14:textId="77777777" w:rsidR="001574C1" w:rsidRDefault="007741D5">
            <w:pPr>
              <w:rPr>
                <w:rFonts w:hint="eastAsia"/>
              </w:rPr>
            </w:pPr>
            <w:r>
              <w:rPr>
                <w:b/>
                <w:color w:val="FFFFFF"/>
              </w:rPr>
              <w:t>Version</w:t>
            </w:r>
          </w:p>
        </w:tc>
        <w:tc>
          <w:tcPr>
            <w:tcW w:w="2556" w:type="dxa"/>
            <w:shd w:val="clear" w:color="auto" w:fill="1F4E79"/>
            <w:vAlign w:val="center"/>
          </w:tcPr>
          <w:p w14:paraId="00E2CF75" w14:textId="77777777" w:rsidR="001574C1" w:rsidRDefault="007741D5">
            <w:pPr>
              <w:rPr>
                <w:rFonts w:hint="eastAsia"/>
              </w:rPr>
            </w:pPr>
            <w:r>
              <w:rPr>
                <w:b/>
                <w:color w:val="FFFFFF"/>
              </w:rPr>
              <w:t>Username</w:t>
            </w:r>
          </w:p>
        </w:tc>
        <w:tc>
          <w:tcPr>
            <w:tcW w:w="2556" w:type="dxa"/>
            <w:shd w:val="clear" w:color="auto" w:fill="1F4E79"/>
            <w:vAlign w:val="center"/>
          </w:tcPr>
          <w:p w14:paraId="183D688A" w14:textId="77777777" w:rsidR="001574C1" w:rsidRDefault="007741D5">
            <w:pPr>
              <w:rPr>
                <w:rFonts w:hint="eastAsia"/>
              </w:rPr>
            </w:pPr>
            <w:r>
              <w:rPr>
                <w:b/>
                <w:color w:val="FFFFFF"/>
              </w:rPr>
              <w:t>Password</w:t>
            </w:r>
          </w:p>
        </w:tc>
      </w:tr>
      <w:tr w:rsidR="001574C1" w14:paraId="09C0EF7D" w14:textId="77777777">
        <w:trPr>
          <w:jc w:val="center"/>
        </w:trPr>
        <w:tc>
          <w:tcPr>
            <w:tcW w:w="2556" w:type="dxa"/>
          </w:tcPr>
          <w:p w14:paraId="619D77DA" w14:textId="77777777" w:rsidR="001574C1" w:rsidRDefault="007741D5">
            <w:pPr>
              <w:rPr>
                <w:rFonts w:hint="eastAsia"/>
              </w:rPr>
            </w:pPr>
            <w:r>
              <w:t>TrainingCoordinator</w:t>
            </w:r>
          </w:p>
        </w:tc>
        <w:tc>
          <w:tcPr>
            <w:tcW w:w="2556" w:type="dxa"/>
          </w:tcPr>
          <w:p w14:paraId="710BC936" w14:textId="77777777" w:rsidR="001574C1" w:rsidRDefault="007741D5">
            <w:pPr>
              <w:rPr>
                <w:rFonts w:hint="eastAsia"/>
              </w:rPr>
            </w:pPr>
            <w:r>
              <w:t>Local MVC / Reporting</w:t>
            </w:r>
          </w:p>
        </w:tc>
        <w:tc>
          <w:tcPr>
            <w:tcW w:w="2556" w:type="dxa"/>
          </w:tcPr>
          <w:p w14:paraId="6C330B0F" w14:textId="77777777" w:rsidR="001574C1" w:rsidRDefault="007741D5">
            <w:pPr>
              <w:rPr>
                <w:rFonts w:hint="eastAsia"/>
              </w:rPr>
            </w:pPr>
            <w:r>
              <w:t>tcp.coordinator@gmail.com</w:t>
            </w:r>
          </w:p>
        </w:tc>
        <w:tc>
          <w:tcPr>
            <w:tcW w:w="2556" w:type="dxa"/>
          </w:tcPr>
          <w:p w14:paraId="7D3C34C2" w14:textId="77777777" w:rsidR="001574C1" w:rsidRDefault="007741D5">
            <w:pPr>
              <w:rPr>
                <w:rFonts w:hint="eastAsia"/>
              </w:rPr>
            </w:pPr>
            <w:r>
              <w:t>Admin@12345</w:t>
            </w:r>
          </w:p>
        </w:tc>
      </w:tr>
      <w:tr w:rsidR="001574C1" w14:paraId="52B3DC71" w14:textId="77777777">
        <w:trPr>
          <w:jc w:val="center"/>
        </w:trPr>
        <w:tc>
          <w:tcPr>
            <w:tcW w:w="2556" w:type="dxa"/>
          </w:tcPr>
          <w:p w14:paraId="49B04F5F" w14:textId="77777777" w:rsidR="001574C1" w:rsidRDefault="007741D5">
            <w:pPr>
              <w:rPr>
                <w:rFonts w:hint="eastAsia"/>
              </w:rPr>
            </w:pPr>
            <w:r>
              <w:t>Instructor</w:t>
            </w:r>
          </w:p>
        </w:tc>
        <w:tc>
          <w:tcPr>
            <w:tcW w:w="2556" w:type="dxa"/>
          </w:tcPr>
          <w:p w14:paraId="0BE1DBDD" w14:textId="77777777" w:rsidR="001574C1" w:rsidRDefault="007741D5">
            <w:pPr>
              <w:rPr>
                <w:rFonts w:hint="eastAsia"/>
              </w:rPr>
            </w:pPr>
            <w:r>
              <w:t>Local MVC</w:t>
            </w:r>
          </w:p>
        </w:tc>
        <w:tc>
          <w:tcPr>
            <w:tcW w:w="2556" w:type="dxa"/>
          </w:tcPr>
          <w:p w14:paraId="72BC536C" w14:textId="77777777" w:rsidR="001574C1" w:rsidRDefault="007741D5">
            <w:pPr>
              <w:rPr>
                <w:rFonts w:hint="eastAsia"/>
              </w:rPr>
            </w:pPr>
            <w:r>
              <w:t>tcp.instructor@outlook.com</w:t>
            </w:r>
          </w:p>
        </w:tc>
        <w:tc>
          <w:tcPr>
            <w:tcW w:w="2556" w:type="dxa"/>
          </w:tcPr>
          <w:p w14:paraId="3DD94188" w14:textId="77777777" w:rsidR="001574C1" w:rsidRDefault="007741D5">
            <w:pPr>
              <w:rPr>
                <w:rFonts w:hint="eastAsia"/>
              </w:rPr>
            </w:pPr>
            <w:r>
              <w:t>Admin@12345</w:t>
            </w:r>
          </w:p>
        </w:tc>
      </w:tr>
      <w:tr w:rsidR="001574C1" w14:paraId="50DA0E17" w14:textId="77777777">
        <w:trPr>
          <w:jc w:val="center"/>
        </w:trPr>
        <w:tc>
          <w:tcPr>
            <w:tcW w:w="2556" w:type="dxa"/>
          </w:tcPr>
          <w:p w14:paraId="591CB351" w14:textId="77777777" w:rsidR="001574C1" w:rsidRDefault="007741D5">
            <w:pPr>
              <w:rPr>
                <w:rFonts w:hint="eastAsia"/>
              </w:rPr>
            </w:pPr>
            <w:r>
              <w:t>Instructor</w:t>
            </w:r>
          </w:p>
        </w:tc>
        <w:tc>
          <w:tcPr>
            <w:tcW w:w="2556" w:type="dxa"/>
          </w:tcPr>
          <w:p w14:paraId="3D180337" w14:textId="77777777" w:rsidR="001574C1" w:rsidRDefault="007741D5">
            <w:pPr>
              <w:rPr>
                <w:rFonts w:hint="eastAsia"/>
              </w:rPr>
            </w:pPr>
            <w:r>
              <w:t>Local MVC</w:t>
            </w:r>
          </w:p>
        </w:tc>
        <w:tc>
          <w:tcPr>
            <w:tcW w:w="2556" w:type="dxa"/>
          </w:tcPr>
          <w:p w14:paraId="5D40382F" w14:textId="77777777" w:rsidR="001574C1" w:rsidRDefault="007741D5">
            <w:pPr>
              <w:rPr>
                <w:rFonts w:hint="eastAsia"/>
              </w:rPr>
            </w:pPr>
            <w:r>
              <w:t>tcp.instructor2@outlook.com</w:t>
            </w:r>
          </w:p>
        </w:tc>
        <w:tc>
          <w:tcPr>
            <w:tcW w:w="2556" w:type="dxa"/>
          </w:tcPr>
          <w:p w14:paraId="03B84FCD" w14:textId="77777777" w:rsidR="001574C1" w:rsidRDefault="007741D5">
            <w:pPr>
              <w:rPr>
                <w:rFonts w:hint="eastAsia"/>
              </w:rPr>
            </w:pPr>
            <w:r>
              <w:t>Admin@12345</w:t>
            </w:r>
          </w:p>
        </w:tc>
      </w:tr>
      <w:tr w:rsidR="001574C1" w14:paraId="004E4206" w14:textId="77777777">
        <w:trPr>
          <w:jc w:val="center"/>
        </w:trPr>
        <w:tc>
          <w:tcPr>
            <w:tcW w:w="2556" w:type="dxa"/>
          </w:tcPr>
          <w:p w14:paraId="585B5F0C" w14:textId="77777777" w:rsidR="001574C1" w:rsidRDefault="007741D5">
            <w:pPr>
              <w:rPr>
                <w:rFonts w:hint="eastAsia"/>
              </w:rPr>
            </w:pPr>
            <w:r>
              <w:t>Trainee</w:t>
            </w:r>
          </w:p>
        </w:tc>
        <w:tc>
          <w:tcPr>
            <w:tcW w:w="2556" w:type="dxa"/>
          </w:tcPr>
          <w:p w14:paraId="445A2F45" w14:textId="77777777" w:rsidR="001574C1" w:rsidRDefault="007741D5">
            <w:pPr>
              <w:rPr>
                <w:rFonts w:hint="eastAsia"/>
              </w:rPr>
            </w:pPr>
            <w:r>
              <w:t>Local MVC</w:t>
            </w:r>
          </w:p>
        </w:tc>
        <w:tc>
          <w:tcPr>
            <w:tcW w:w="2556" w:type="dxa"/>
          </w:tcPr>
          <w:p w14:paraId="52D430B9" w14:textId="77777777" w:rsidR="001574C1" w:rsidRDefault="007741D5">
            <w:pPr>
              <w:rPr>
                <w:rFonts w:hint="eastAsia"/>
              </w:rPr>
            </w:pPr>
            <w:r>
              <w:t>tcp.trainee@gmail.com</w:t>
            </w:r>
          </w:p>
        </w:tc>
        <w:tc>
          <w:tcPr>
            <w:tcW w:w="2556" w:type="dxa"/>
          </w:tcPr>
          <w:p w14:paraId="315E0E10" w14:textId="77777777" w:rsidR="001574C1" w:rsidRDefault="007741D5">
            <w:pPr>
              <w:rPr>
                <w:rFonts w:hint="eastAsia"/>
              </w:rPr>
            </w:pPr>
            <w:r>
              <w:t>Admin@12345</w:t>
            </w:r>
          </w:p>
        </w:tc>
      </w:tr>
      <w:tr w:rsidR="001574C1" w14:paraId="6770D621" w14:textId="77777777">
        <w:trPr>
          <w:jc w:val="center"/>
        </w:trPr>
        <w:tc>
          <w:tcPr>
            <w:tcW w:w="2556" w:type="dxa"/>
          </w:tcPr>
          <w:p w14:paraId="55479B39" w14:textId="77777777" w:rsidR="001574C1" w:rsidRDefault="007741D5">
            <w:pPr>
              <w:rPr>
                <w:rFonts w:hint="eastAsia"/>
              </w:rPr>
            </w:pPr>
            <w:r>
              <w:t>Trainee</w:t>
            </w:r>
          </w:p>
        </w:tc>
        <w:tc>
          <w:tcPr>
            <w:tcW w:w="2556" w:type="dxa"/>
          </w:tcPr>
          <w:p w14:paraId="371AB8A5" w14:textId="77777777" w:rsidR="001574C1" w:rsidRDefault="007741D5">
            <w:pPr>
              <w:rPr>
                <w:rFonts w:hint="eastAsia"/>
              </w:rPr>
            </w:pPr>
            <w:r>
              <w:t>Local MVC</w:t>
            </w:r>
          </w:p>
        </w:tc>
        <w:tc>
          <w:tcPr>
            <w:tcW w:w="2556" w:type="dxa"/>
          </w:tcPr>
          <w:p w14:paraId="172A5920" w14:textId="77777777" w:rsidR="001574C1" w:rsidRDefault="007741D5">
            <w:pPr>
              <w:rPr>
                <w:rFonts w:hint="eastAsia"/>
              </w:rPr>
            </w:pPr>
            <w:r>
              <w:t>tcp.trainee2@gmail.com</w:t>
            </w:r>
          </w:p>
        </w:tc>
        <w:tc>
          <w:tcPr>
            <w:tcW w:w="2556" w:type="dxa"/>
          </w:tcPr>
          <w:p w14:paraId="4EA9E988" w14:textId="77777777" w:rsidR="001574C1" w:rsidRDefault="007741D5">
            <w:pPr>
              <w:rPr>
                <w:rFonts w:hint="eastAsia"/>
              </w:rPr>
            </w:pPr>
            <w:r>
              <w:t>Admin@12345</w:t>
            </w:r>
          </w:p>
        </w:tc>
      </w:tr>
      <w:tr w:rsidR="001574C1" w14:paraId="1DFB5EBE" w14:textId="77777777">
        <w:trPr>
          <w:jc w:val="center"/>
        </w:trPr>
        <w:tc>
          <w:tcPr>
            <w:tcW w:w="2556" w:type="dxa"/>
          </w:tcPr>
          <w:p w14:paraId="6ED39404" w14:textId="77777777" w:rsidR="001574C1" w:rsidRDefault="007741D5">
            <w:pPr>
              <w:rPr>
                <w:rFonts w:hint="eastAsia"/>
              </w:rPr>
            </w:pPr>
            <w:r>
              <w:t>TrainingCoordinator</w:t>
            </w:r>
          </w:p>
        </w:tc>
        <w:tc>
          <w:tcPr>
            <w:tcW w:w="2556" w:type="dxa"/>
          </w:tcPr>
          <w:p w14:paraId="45E24A19" w14:textId="77777777" w:rsidR="001574C1" w:rsidRDefault="007741D5">
            <w:pPr>
              <w:rPr>
                <w:rFonts w:hint="eastAsia"/>
              </w:rPr>
            </w:pPr>
            <w:r>
              <w:t>Deployed MVC / Reporting</w:t>
            </w:r>
          </w:p>
        </w:tc>
        <w:tc>
          <w:tcPr>
            <w:tcW w:w="2556" w:type="dxa"/>
          </w:tcPr>
          <w:p w14:paraId="1541899C" w14:textId="77777777" w:rsidR="001574C1" w:rsidRDefault="007741D5">
            <w:pPr>
              <w:rPr>
                <w:rFonts w:hint="eastAsia"/>
              </w:rPr>
            </w:pPr>
            <w:r>
              <w:t>tcp.coordinator@gmail.com</w:t>
            </w:r>
          </w:p>
        </w:tc>
        <w:tc>
          <w:tcPr>
            <w:tcW w:w="2556" w:type="dxa"/>
          </w:tcPr>
          <w:p w14:paraId="0E48E810" w14:textId="77777777" w:rsidR="001574C1" w:rsidRDefault="007741D5">
            <w:pPr>
              <w:rPr>
                <w:rFonts w:hint="eastAsia"/>
              </w:rPr>
            </w:pPr>
            <w:r>
              <w:t>Admin@12345</w:t>
            </w:r>
          </w:p>
        </w:tc>
      </w:tr>
      <w:tr w:rsidR="001574C1" w14:paraId="073E7BB2" w14:textId="77777777">
        <w:trPr>
          <w:jc w:val="center"/>
        </w:trPr>
        <w:tc>
          <w:tcPr>
            <w:tcW w:w="2556" w:type="dxa"/>
          </w:tcPr>
          <w:p w14:paraId="4F6E69F3" w14:textId="77777777" w:rsidR="001574C1" w:rsidRDefault="007741D5">
            <w:pPr>
              <w:rPr>
                <w:rFonts w:hint="eastAsia"/>
              </w:rPr>
            </w:pPr>
            <w:r>
              <w:t>Instructor</w:t>
            </w:r>
          </w:p>
        </w:tc>
        <w:tc>
          <w:tcPr>
            <w:tcW w:w="2556" w:type="dxa"/>
          </w:tcPr>
          <w:p w14:paraId="59E381B1" w14:textId="77777777" w:rsidR="001574C1" w:rsidRDefault="007741D5">
            <w:pPr>
              <w:rPr>
                <w:rFonts w:hint="eastAsia"/>
              </w:rPr>
            </w:pPr>
            <w:r>
              <w:t>Deployed MVC</w:t>
            </w:r>
          </w:p>
        </w:tc>
        <w:tc>
          <w:tcPr>
            <w:tcW w:w="2556" w:type="dxa"/>
          </w:tcPr>
          <w:p w14:paraId="07F34B28" w14:textId="77777777" w:rsidR="001574C1" w:rsidRDefault="007741D5">
            <w:pPr>
              <w:rPr>
                <w:rFonts w:hint="eastAsia"/>
              </w:rPr>
            </w:pPr>
            <w:r>
              <w:t>tcp.instructor@outlook.com / tcp.instructor2@outlook.com</w:t>
            </w:r>
          </w:p>
        </w:tc>
        <w:tc>
          <w:tcPr>
            <w:tcW w:w="2556" w:type="dxa"/>
          </w:tcPr>
          <w:p w14:paraId="1B96E792" w14:textId="77777777" w:rsidR="001574C1" w:rsidRDefault="007741D5">
            <w:pPr>
              <w:rPr>
                <w:rFonts w:hint="eastAsia"/>
              </w:rPr>
            </w:pPr>
            <w:r>
              <w:t>Admin@12345</w:t>
            </w:r>
          </w:p>
        </w:tc>
      </w:tr>
      <w:tr w:rsidR="001574C1" w14:paraId="3EA8165A" w14:textId="77777777">
        <w:trPr>
          <w:jc w:val="center"/>
        </w:trPr>
        <w:tc>
          <w:tcPr>
            <w:tcW w:w="2556" w:type="dxa"/>
          </w:tcPr>
          <w:p w14:paraId="031C233A" w14:textId="77777777" w:rsidR="001574C1" w:rsidRDefault="007741D5">
            <w:pPr>
              <w:rPr>
                <w:rFonts w:hint="eastAsia"/>
              </w:rPr>
            </w:pPr>
            <w:r>
              <w:t>Trainee</w:t>
            </w:r>
          </w:p>
        </w:tc>
        <w:tc>
          <w:tcPr>
            <w:tcW w:w="2556" w:type="dxa"/>
          </w:tcPr>
          <w:p w14:paraId="69800717" w14:textId="77777777" w:rsidR="001574C1" w:rsidRDefault="007741D5">
            <w:pPr>
              <w:rPr>
                <w:rFonts w:hint="eastAsia"/>
              </w:rPr>
            </w:pPr>
            <w:r>
              <w:t>Deployed MVC</w:t>
            </w:r>
          </w:p>
        </w:tc>
        <w:tc>
          <w:tcPr>
            <w:tcW w:w="2556" w:type="dxa"/>
          </w:tcPr>
          <w:p w14:paraId="6F9CDED6" w14:textId="77777777" w:rsidR="001574C1" w:rsidRDefault="007741D5">
            <w:pPr>
              <w:rPr>
                <w:rFonts w:hint="eastAsia"/>
              </w:rPr>
            </w:pPr>
            <w:r>
              <w:t>tcp.trainee@gmail.com / tcp.trainee2@gmail.com</w:t>
            </w:r>
          </w:p>
        </w:tc>
        <w:tc>
          <w:tcPr>
            <w:tcW w:w="2556" w:type="dxa"/>
          </w:tcPr>
          <w:p w14:paraId="701DB4A5" w14:textId="77777777" w:rsidR="001574C1" w:rsidRDefault="007741D5">
            <w:pPr>
              <w:rPr>
                <w:rFonts w:hint="eastAsia"/>
              </w:rPr>
            </w:pPr>
            <w:r>
              <w:t>Admin@12345</w:t>
            </w:r>
          </w:p>
        </w:tc>
      </w:tr>
    </w:tbl>
    <w:p w14:paraId="516E50A3" w14:textId="77777777" w:rsidR="001574C1" w:rsidRDefault="001574C1">
      <w:pPr>
        <w:rPr>
          <w:rFonts w:hint="eastAsia"/>
        </w:rPr>
      </w:pPr>
    </w:p>
    <w:p w14:paraId="1018642B" w14:textId="77777777" w:rsidR="001574C1" w:rsidRDefault="007741D5">
      <w:pPr>
        <w:pStyle w:val="Heading1"/>
      </w:pPr>
      <w:r>
        <w:t>3. API Documentation</w:t>
      </w:r>
    </w:p>
    <w:tbl>
      <w:tblPr>
        <w:tblStyle w:val="TableGrid"/>
        <w:tblW w:w="0" w:type="auto"/>
        <w:jc w:val="center"/>
        <w:tblLook w:val="04A0" w:firstRow="1" w:lastRow="0" w:firstColumn="1" w:lastColumn="0" w:noHBand="0" w:noVBand="1"/>
      </w:tblPr>
      <w:tblGrid>
        <w:gridCol w:w="4625"/>
        <w:gridCol w:w="1367"/>
        <w:gridCol w:w="2304"/>
        <w:gridCol w:w="2144"/>
      </w:tblGrid>
      <w:tr w:rsidR="001574C1" w14:paraId="5B3E9197" w14:textId="77777777">
        <w:trPr>
          <w:jc w:val="center"/>
        </w:trPr>
        <w:tc>
          <w:tcPr>
            <w:tcW w:w="2556" w:type="dxa"/>
            <w:shd w:val="clear" w:color="auto" w:fill="1F4E79"/>
            <w:vAlign w:val="center"/>
          </w:tcPr>
          <w:p w14:paraId="12C78F21" w14:textId="77777777" w:rsidR="001574C1" w:rsidRDefault="007741D5">
            <w:pPr>
              <w:rPr>
                <w:rFonts w:hint="eastAsia"/>
              </w:rPr>
            </w:pPr>
            <w:r>
              <w:rPr>
                <w:b/>
                <w:color w:val="FFFFFF"/>
              </w:rPr>
              <w:t>Route</w:t>
            </w:r>
          </w:p>
        </w:tc>
        <w:tc>
          <w:tcPr>
            <w:tcW w:w="2556" w:type="dxa"/>
            <w:shd w:val="clear" w:color="auto" w:fill="1F4E79"/>
            <w:vAlign w:val="center"/>
          </w:tcPr>
          <w:p w14:paraId="0CCA9FBC" w14:textId="77777777" w:rsidR="001574C1" w:rsidRDefault="007741D5">
            <w:pPr>
              <w:rPr>
                <w:rFonts w:hint="eastAsia"/>
              </w:rPr>
            </w:pPr>
            <w:r>
              <w:rPr>
                <w:b/>
                <w:color w:val="FFFFFF"/>
              </w:rPr>
              <w:t>Method</w:t>
            </w:r>
          </w:p>
        </w:tc>
        <w:tc>
          <w:tcPr>
            <w:tcW w:w="2556" w:type="dxa"/>
            <w:shd w:val="clear" w:color="auto" w:fill="1F4E79"/>
            <w:vAlign w:val="center"/>
          </w:tcPr>
          <w:p w14:paraId="545EB25B" w14:textId="77777777" w:rsidR="001574C1" w:rsidRDefault="007741D5">
            <w:pPr>
              <w:rPr>
                <w:rFonts w:hint="eastAsia"/>
              </w:rPr>
            </w:pPr>
            <w:r>
              <w:rPr>
                <w:b/>
                <w:color w:val="FFFFFF"/>
              </w:rPr>
              <w:t>Purpose</w:t>
            </w:r>
          </w:p>
        </w:tc>
        <w:tc>
          <w:tcPr>
            <w:tcW w:w="2556" w:type="dxa"/>
            <w:shd w:val="clear" w:color="auto" w:fill="1F4E79"/>
            <w:vAlign w:val="center"/>
          </w:tcPr>
          <w:p w14:paraId="4FED3CB3" w14:textId="77777777" w:rsidR="001574C1" w:rsidRDefault="007741D5">
            <w:pPr>
              <w:rPr>
                <w:rFonts w:hint="eastAsia"/>
              </w:rPr>
            </w:pPr>
            <w:r>
              <w:rPr>
                <w:b/>
                <w:color w:val="FFFFFF"/>
              </w:rPr>
              <w:t>Authentication</w:t>
            </w:r>
          </w:p>
        </w:tc>
      </w:tr>
      <w:tr w:rsidR="001574C1" w14:paraId="0FAB21A8" w14:textId="77777777">
        <w:trPr>
          <w:jc w:val="center"/>
        </w:trPr>
        <w:tc>
          <w:tcPr>
            <w:tcW w:w="2556" w:type="dxa"/>
          </w:tcPr>
          <w:p w14:paraId="0A6443A5" w14:textId="77777777" w:rsidR="001574C1" w:rsidRDefault="007741D5">
            <w:pPr>
              <w:rPr>
                <w:rFonts w:hint="eastAsia"/>
              </w:rPr>
            </w:pPr>
            <w:r>
              <w:t>/api/auth/login</w:t>
            </w:r>
          </w:p>
        </w:tc>
        <w:tc>
          <w:tcPr>
            <w:tcW w:w="2556" w:type="dxa"/>
          </w:tcPr>
          <w:p w14:paraId="4383D919" w14:textId="77777777" w:rsidR="001574C1" w:rsidRDefault="007741D5">
            <w:pPr>
              <w:rPr>
                <w:rFonts w:hint="eastAsia"/>
              </w:rPr>
            </w:pPr>
            <w:r>
              <w:t>POST</w:t>
            </w:r>
          </w:p>
        </w:tc>
        <w:tc>
          <w:tcPr>
            <w:tcW w:w="2556" w:type="dxa"/>
          </w:tcPr>
          <w:p w14:paraId="342C6ADA" w14:textId="77777777" w:rsidR="001574C1" w:rsidRDefault="007741D5">
            <w:pPr>
              <w:rPr>
                <w:rFonts w:hint="eastAsia"/>
              </w:rPr>
            </w:pPr>
            <w:r>
              <w:t xml:space="preserve">Authenticate </w:t>
            </w:r>
            <w:r>
              <w:t>API/reporting client and return JWT.</w:t>
            </w:r>
          </w:p>
        </w:tc>
        <w:tc>
          <w:tcPr>
            <w:tcW w:w="2556" w:type="dxa"/>
          </w:tcPr>
          <w:p w14:paraId="270BEDB6" w14:textId="77777777" w:rsidR="001574C1" w:rsidRDefault="007741D5">
            <w:pPr>
              <w:rPr>
                <w:rFonts w:hint="eastAsia"/>
              </w:rPr>
            </w:pPr>
            <w:r>
              <w:t>Public</w:t>
            </w:r>
          </w:p>
        </w:tc>
      </w:tr>
      <w:tr w:rsidR="001574C1" w14:paraId="13FE53EC" w14:textId="77777777">
        <w:trPr>
          <w:jc w:val="center"/>
        </w:trPr>
        <w:tc>
          <w:tcPr>
            <w:tcW w:w="2556" w:type="dxa"/>
          </w:tcPr>
          <w:p w14:paraId="3336E8E6" w14:textId="77777777" w:rsidR="001574C1" w:rsidRDefault="007741D5">
            <w:pPr>
              <w:rPr>
                <w:rFonts w:hint="eastAsia"/>
              </w:rPr>
            </w:pPr>
            <w:r>
              <w:t>/api/auth/register</w:t>
            </w:r>
          </w:p>
        </w:tc>
        <w:tc>
          <w:tcPr>
            <w:tcW w:w="2556" w:type="dxa"/>
          </w:tcPr>
          <w:p w14:paraId="5C91823D" w14:textId="77777777" w:rsidR="001574C1" w:rsidRDefault="007741D5">
            <w:pPr>
              <w:rPr>
                <w:rFonts w:hint="eastAsia"/>
              </w:rPr>
            </w:pPr>
            <w:r>
              <w:t>POST</w:t>
            </w:r>
          </w:p>
        </w:tc>
        <w:tc>
          <w:tcPr>
            <w:tcW w:w="2556" w:type="dxa"/>
          </w:tcPr>
          <w:p w14:paraId="553E5153" w14:textId="77777777" w:rsidR="001574C1" w:rsidRDefault="007741D5">
            <w:pPr>
              <w:rPr>
                <w:rFonts w:hint="eastAsia"/>
              </w:rPr>
            </w:pPr>
            <w:r>
              <w:t>Register a public trainee account.</w:t>
            </w:r>
          </w:p>
        </w:tc>
        <w:tc>
          <w:tcPr>
            <w:tcW w:w="2556" w:type="dxa"/>
          </w:tcPr>
          <w:p w14:paraId="52C2BDF5" w14:textId="77777777" w:rsidR="001574C1" w:rsidRDefault="007741D5">
            <w:pPr>
              <w:rPr>
                <w:rFonts w:hint="eastAsia"/>
              </w:rPr>
            </w:pPr>
            <w:r>
              <w:t>Public</w:t>
            </w:r>
          </w:p>
        </w:tc>
      </w:tr>
      <w:tr w:rsidR="001574C1" w14:paraId="260520EB" w14:textId="77777777">
        <w:trPr>
          <w:jc w:val="center"/>
        </w:trPr>
        <w:tc>
          <w:tcPr>
            <w:tcW w:w="2556" w:type="dxa"/>
          </w:tcPr>
          <w:p w14:paraId="1EE63823" w14:textId="77777777" w:rsidR="001574C1" w:rsidRDefault="007741D5">
            <w:pPr>
              <w:rPr>
                <w:rFonts w:hint="eastAsia"/>
              </w:rPr>
            </w:pPr>
            <w:r>
              <w:t>/api/courses</w:t>
            </w:r>
          </w:p>
        </w:tc>
        <w:tc>
          <w:tcPr>
            <w:tcW w:w="2556" w:type="dxa"/>
          </w:tcPr>
          <w:p w14:paraId="0104616C" w14:textId="77777777" w:rsidR="001574C1" w:rsidRDefault="007741D5">
            <w:pPr>
              <w:rPr>
                <w:rFonts w:hint="eastAsia"/>
              </w:rPr>
            </w:pPr>
            <w:r>
              <w:t>GET</w:t>
            </w:r>
          </w:p>
        </w:tc>
        <w:tc>
          <w:tcPr>
            <w:tcW w:w="2556" w:type="dxa"/>
          </w:tcPr>
          <w:p w14:paraId="201A2362" w14:textId="77777777" w:rsidR="001574C1" w:rsidRDefault="007741D5">
            <w:pPr>
              <w:rPr>
                <w:rFonts w:hint="eastAsia"/>
              </w:rPr>
            </w:pPr>
            <w:r>
              <w:t>List active courses with category, fee, prerequisites, and equipment.</w:t>
            </w:r>
          </w:p>
        </w:tc>
        <w:tc>
          <w:tcPr>
            <w:tcW w:w="2556" w:type="dxa"/>
          </w:tcPr>
          <w:p w14:paraId="25CC3475" w14:textId="77777777" w:rsidR="001574C1" w:rsidRDefault="007741D5">
            <w:pPr>
              <w:rPr>
                <w:rFonts w:hint="eastAsia"/>
              </w:rPr>
            </w:pPr>
            <w:r>
              <w:t>JWT</w:t>
            </w:r>
          </w:p>
        </w:tc>
      </w:tr>
      <w:tr w:rsidR="001574C1" w14:paraId="542F28B5" w14:textId="77777777">
        <w:trPr>
          <w:jc w:val="center"/>
        </w:trPr>
        <w:tc>
          <w:tcPr>
            <w:tcW w:w="2556" w:type="dxa"/>
          </w:tcPr>
          <w:p w14:paraId="2DCCA03E" w14:textId="77777777" w:rsidR="001574C1" w:rsidRDefault="007741D5">
            <w:pPr>
              <w:rPr>
                <w:rFonts w:hint="eastAsia"/>
              </w:rPr>
            </w:pPr>
            <w:r>
              <w:t>/api/courses/{id}</w:t>
            </w:r>
          </w:p>
        </w:tc>
        <w:tc>
          <w:tcPr>
            <w:tcW w:w="2556" w:type="dxa"/>
          </w:tcPr>
          <w:p w14:paraId="1E2C2395" w14:textId="77777777" w:rsidR="001574C1" w:rsidRDefault="007741D5">
            <w:pPr>
              <w:rPr>
                <w:rFonts w:hint="eastAsia"/>
              </w:rPr>
            </w:pPr>
            <w:r>
              <w:t>GET</w:t>
            </w:r>
          </w:p>
        </w:tc>
        <w:tc>
          <w:tcPr>
            <w:tcW w:w="2556" w:type="dxa"/>
          </w:tcPr>
          <w:p w14:paraId="1E5DDE0A" w14:textId="77777777" w:rsidR="001574C1" w:rsidRDefault="007741D5">
            <w:pPr>
              <w:rPr>
                <w:rFonts w:hint="eastAsia"/>
              </w:rPr>
            </w:pPr>
            <w:r>
              <w:t xml:space="preserve">Return one course with </w:t>
            </w:r>
            <w:r>
              <w:t>upcoming session summaries.</w:t>
            </w:r>
          </w:p>
        </w:tc>
        <w:tc>
          <w:tcPr>
            <w:tcW w:w="2556" w:type="dxa"/>
          </w:tcPr>
          <w:p w14:paraId="121BEBBB" w14:textId="77777777" w:rsidR="001574C1" w:rsidRDefault="007741D5">
            <w:pPr>
              <w:rPr>
                <w:rFonts w:hint="eastAsia"/>
              </w:rPr>
            </w:pPr>
            <w:r>
              <w:t>JWT</w:t>
            </w:r>
          </w:p>
        </w:tc>
      </w:tr>
      <w:tr w:rsidR="001574C1" w14:paraId="647C5A42" w14:textId="77777777">
        <w:trPr>
          <w:jc w:val="center"/>
        </w:trPr>
        <w:tc>
          <w:tcPr>
            <w:tcW w:w="2556" w:type="dxa"/>
          </w:tcPr>
          <w:p w14:paraId="303979B0" w14:textId="77777777" w:rsidR="001574C1" w:rsidRDefault="007741D5">
            <w:pPr>
              <w:rPr>
                <w:rFonts w:hint="eastAsia"/>
              </w:rPr>
            </w:pPr>
            <w:r>
              <w:t>/api/courses/{id}/sessions</w:t>
            </w:r>
          </w:p>
        </w:tc>
        <w:tc>
          <w:tcPr>
            <w:tcW w:w="2556" w:type="dxa"/>
          </w:tcPr>
          <w:p w14:paraId="27FE3380" w14:textId="77777777" w:rsidR="001574C1" w:rsidRDefault="007741D5">
            <w:pPr>
              <w:rPr>
                <w:rFonts w:hint="eastAsia"/>
              </w:rPr>
            </w:pPr>
            <w:r>
              <w:t>GET</w:t>
            </w:r>
          </w:p>
        </w:tc>
        <w:tc>
          <w:tcPr>
            <w:tcW w:w="2556" w:type="dxa"/>
          </w:tcPr>
          <w:p w14:paraId="5E0A71D1" w14:textId="77777777" w:rsidR="001574C1" w:rsidRDefault="007741D5">
            <w:pPr>
              <w:rPr>
                <w:rFonts w:hint="eastAsia"/>
              </w:rPr>
            </w:pPr>
            <w:r>
              <w:t>List available upcoming sessions for a course.</w:t>
            </w:r>
          </w:p>
        </w:tc>
        <w:tc>
          <w:tcPr>
            <w:tcW w:w="2556" w:type="dxa"/>
          </w:tcPr>
          <w:p w14:paraId="51BD413B" w14:textId="77777777" w:rsidR="001574C1" w:rsidRDefault="007741D5">
            <w:pPr>
              <w:rPr>
                <w:rFonts w:hint="eastAsia"/>
              </w:rPr>
            </w:pPr>
            <w:r>
              <w:t>JWT</w:t>
            </w:r>
          </w:p>
        </w:tc>
      </w:tr>
      <w:tr w:rsidR="001574C1" w14:paraId="6769A4D6" w14:textId="77777777">
        <w:trPr>
          <w:jc w:val="center"/>
        </w:trPr>
        <w:tc>
          <w:tcPr>
            <w:tcW w:w="2556" w:type="dxa"/>
          </w:tcPr>
          <w:p w14:paraId="119F906A" w14:textId="77777777" w:rsidR="001574C1" w:rsidRDefault="007741D5">
            <w:pPr>
              <w:rPr>
                <w:rFonts w:hint="eastAsia"/>
              </w:rPr>
            </w:pPr>
            <w:r>
              <w:t>/api/sessions</w:t>
            </w:r>
          </w:p>
        </w:tc>
        <w:tc>
          <w:tcPr>
            <w:tcW w:w="2556" w:type="dxa"/>
          </w:tcPr>
          <w:p w14:paraId="3173DE58" w14:textId="77777777" w:rsidR="001574C1" w:rsidRDefault="007741D5">
            <w:pPr>
              <w:rPr>
                <w:rFonts w:hint="eastAsia"/>
              </w:rPr>
            </w:pPr>
            <w:r>
              <w:t>GET</w:t>
            </w:r>
          </w:p>
        </w:tc>
        <w:tc>
          <w:tcPr>
            <w:tcW w:w="2556" w:type="dxa"/>
          </w:tcPr>
          <w:p w14:paraId="45259369" w14:textId="77777777" w:rsidR="001574C1" w:rsidRDefault="007741D5">
            <w:pPr>
              <w:rPr>
                <w:rFonts w:hint="eastAsia"/>
              </w:rPr>
            </w:pPr>
            <w:r>
              <w:t>List scheduled sessions.</w:t>
            </w:r>
          </w:p>
        </w:tc>
        <w:tc>
          <w:tcPr>
            <w:tcW w:w="2556" w:type="dxa"/>
          </w:tcPr>
          <w:p w14:paraId="4D94FAE3" w14:textId="77777777" w:rsidR="001574C1" w:rsidRDefault="007741D5">
            <w:pPr>
              <w:rPr>
                <w:rFonts w:hint="eastAsia"/>
              </w:rPr>
            </w:pPr>
            <w:r>
              <w:t>JWT</w:t>
            </w:r>
          </w:p>
        </w:tc>
      </w:tr>
      <w:tr w:rsidR="001574C1" w14:paraId="159378AF" w14:textId="77777777">
        <w:trPr>
          <w:jc w:val="center"/>
        </w:trPr>
        <w:tc>
          <w:tcPr>
            <w:tcW w:w="2556" w:type="dxa"/>
          </w:tcPr>
          <w:p w14:paraId="5AE5A5CB" w14:textId="77777777" w:rsidR="001574C1" w:rsidRDefault="007741D5">
            <w:pPr>
              <w:rPr>
                <w:rFonts w:hint="eastAsia"/>
              </w:rPr>
            </w:pPr>
            <w:r>
              <w:t>/api/sessions</w:t>
            </w:r>
          </w:p>
        </w:tc>
        <w:tc>
          <w:tcPr>
            <w:tcW w:w="2556" w:type="dxa"/>
          </w:tcPr>
          <w:p w14:paraId="371646D8" w14:textId="77777777" w:rsidR="001574C1" w:rsidRDefault="007741D5">
            <w:pPr>
              <w:rPr>
                <w:rFonts w:hint="eastAsia"/>
              </w:rPr>
            </w:pPr>
            <w:r>
              <w:t>POST</w:t>
            </w:r>
          </w:p>
        </w:tc>
        <w:tc>
          <w:tcPr>
            <w:tcW w:w="2556" w:type="dxa"/>
          </w:tcPr>
          <w:p w14:paraId="6CA8AE19" w14:textId="77777777" w:rsidR="001574C1" w:rsidRDefault="007741D5">
            <w:pPr>
              <w:rPr>
                <w:rFonts w:hint="eastAsia"/>
              </w:rPr>
            </w:pPr>
            <w:r>
              <w:t>Create a validated session after instructor/classroom checks.</w:t>
            </w:r>
          </w:p>
        </w:tc>
        <w:tc>
          <w:tcPr>
            <w:tcW w:w="2556" w:type="dxa"/>
          </w:tcPr>
          <w:p w14:paraId="1E2BE8EC" w14:textId="77777777" w:rsidR="001574C1" w:rsidRDefault="007741D5">
            <w:pPr>
              <w:rPr>
                <w:rFonts w:hint="eastAsia"/>
              </w:rPr>
            </w:pPr>
            <w:r>
              <w:t>TrainingCoo</w:t>
            </w:r>
            <w:r>
              <w:t>rdinator JWT</w:t>
            </w:r>
          </w:p>
        </w:tc>
      </w:tr>
      <w:tr w:rsidR="001574C1" w14:paraId="2CC2F8B4" w14:textId="77777777">
        <w:trPr>
          <w:jc w:val="center"/>
        </w:trPr>
        <w:tc>
          <w:tcPr>
            <w:tcW w:w="2556" w:type="dxa"/>
          </w:tcPr>
          <w:p w14:paraId="558987F9" w14:textId="77777777" w:rsidR="001574C1" w:rsidRDefault="007741D5">
            <w:pPr>
              <w:rPr>
                <w:rFonts w:hint="eastAsia"/>
              </w:rPr>
            </w:pPr>
            <w:r>
              <w:t>/api/sessions/{id}/cancel</w:t>
            </w:r>
          </w:p>
        </w:tc>
        <w:tc>
          <w:tcPr>
            <w:tcW w:w="2556" w:type="dxa"/>
          </w:tcPr>
          <w:p w14:paraId="1832305B" w14:textId="77777777" w:rsidR="001574C1" w:rsidRDefault="007741D5">
            <w:pPr>
              <w:rPr>
                <w:rFonts w:hint="eastAsia"/>
              </w:rPr>
            </w:pPr>
            <w:r>
              <w:t>POST</w:t>
            </w:r>
          </w:p>
        </w:tc>
        <w:tc>
          <w:tcPr>
            <w:tcW w:w="2556" w:type="dxa"/>
          </w:tcPr>
          <w:p w14:paraId="5875BED1" w14:textId="77777777" w:rsidR="001574C1" w:rsidRDefault="007741D5">
            <w:pPr>
              <w:rPr>
                <w:rFonts w:hint="eastAsia"/>
              </w:rPr>
            </w:pPr>
            <w:r>
              <w:t>Cancel a session and notify affected users.</w:t>
            </w:r>
          </w:p>
        </w:tc>
        <w:tc>
          <w:tcPr>
            <w:tcW w:w="2556" w:type="dxa"/>
          </w:tcPr>
          <w:p w14:paraId="382634C3" w14:textId="77777777" w:rsidR="001574C1" w:rsidRDefault="007741D5">
            <w:pPr>
              <w:rPr>
                <w:rFonts w:hint="eastAsia"/>
              </w:rPr>
            </w:pPr>
            <w:r>
              <w:t>TrainingCoordinator JWT</w:t>
            </w:r>
          </w:p>
        </w:tc>
      </w:tr>
      <w:tr w:rsidR="001574C1" w14:paraId="76120A6F" w14:textId="77777777">
        <w:trPr>
          <w:jc w:val="center"/>
        </w:trPr>
        <w:tc>
          <w:tcPr>
            <w:tcW w:w="2556" w:type="dxa"/>
          </w:tcPr>
          <w:p w14:paraId="4ECBDF64" w14:textId="77777777" w:rsidR="001574C1" w:rsidRDefault="007741D5">
            <w:pPr>
              <w:rPr>
                <w:rFonts w:hint="eastAsia"/>
              </w:rPr>
            </w:pPr>
            <w:r>
              <w:t>/api/enrollments</w:t>
            </w:r>
          </w:p>
        </w:tc>
        <w:tc>
          <w:tcPr>
            <w:tcW w:w="2556" w:type="dxa"/>
          </w:tcPr>
          <w:p w14:paraId="7E45DC89" w14:textId="77777777" w:rsidR="001574C1" w:rsidRDefault="007741D5">
            <w:pPr>
              <w:rPr>
                <w:rFonts w:hint="eastAsia"/>
              </w:rPr>
            </w:pPr>
            <w:r>
              <w:t>POST</w:t>
            </w:r>
          </w:p>
        </w:tc>
        <w:tc>
          <w:tcPr>
            <w:tcW w:w="2556" w:type="dxa"/>
          </w:tcPr>
          <w:p w14:paraId="592A7279" w14:textId="77777777" w:rsidR="001574C1" w:rsidRDefault="007741D5">
            <w:pPr>
              <w:rPr>
                <w:rFonts w:hint="eastAsia"/>
              </w:rPr>
            </w:pPr>
            <w:r>
              <w:t>Create enrollment after duplicate, prerequisite, and capacity checks.</w:t>
            </w:r>
          </w:p>
        </w:tc>
        <w:tc>
          <w:tcPr>
            <w:tcW w:w="2556" w:type="dxa"/>
          </w:tcPr>
          <w:p w14:paraId="4C766BCA" w14:textId="77777777" w:rsidR="001574C1" w:rsidRDefault="007741D5">
            <w:pPr>
              <w:rPr>
                <w:rFonts w:hint="eastAsia"/>
              </w:rPr>
            </w:pPr>
            <w:r>
              <w:t>JWT</w:t>
            </w:r>
          </w:p>
        </w:tc>
      </w:tr>
      <w:tr w:rsidR="001574C1" w14:paraId="42DD15BB" w14:textId="77777777">
        <w:trPr>
          <w:jc w:val="center"/>
        </w:trPr>
        <w:tc>
          <w:tcPr>
            <w:tcW w:w="2556" w:type="dxa"/>
          </w:tcPr>
          <w:p w14:paraId="2D272D4D" w14:textId="77777777" w:rsidR="001574C1" w:rsidRDefault="007741D5">
            <w:pPr>
              <w:rPr>
                <w:rFonts w:hint="eastAsia"/>
              </w:rPr>
            </w:pPr>
            <w:r>
              <w:t>/api/enrollments/my</w:t>
            </w:r>
          </w:p>
        </w:tc>
        <w:tc>
          <w:tcPr>
            <w:tcW w:w="2556" w:type="dxa"/>
          </w:tcPr>
          <w:p w14:paraId="5301A8E1" w14:textId="77777777" w:rsidR="001574C1" w:rsidRDefault="007741D5">
            <w:pPr>
              <w:rPr>
                <w:rFonts w:hint="eastAsia"/>
              </w:rPr>
            </w:pPr>
            <w:r>
              <w:t>GET</w:t>
            </w:r>
          </w:p>
        </w:tc>
        <w:tc>
          <w:tcPr>
            <w:tcW w:w="2556" w:type="dxa"/>
          </w:tcPr>
          <w:p w14:paraId="01B8ABA4" w14:textId="77777777" w:rsidR="001574C1" w:rsidRDefault="007741D5">
            <w:pPr>
              <w:rPr>
                <w:rFonts w:hint="eastAsia"/>
              </w:rPr>
            </w:pPr>
            <w:r>
              <w:t xml:space="preserve">Return </w:t>
            </w:r>
            <w:r>
              <w:t>authenticated trainee enrollments.</w:t>
            </w:r>
          </w:p>
        </w:tc>
        <w:tc>
          <w:tcPr>
            <w:tcW w:w="2556" w:type="dxa"/>
          </w:tcPr>
          <w:p w14:paraId="249D5546" w14:textId="77777777" w:rsidR="001574C1" w:rsidRDefault="007741D5">
            <w:pPr>
              <w:rPr>
                <w:rFonts w:hint="eastAsia"/>
              </w:rPr>
            </w:pPr>
            <w:r>
              <w:t>Trainee JWT</w:t>
            </w:r>
          </w:p>
        </w:tc>
      </w:tr>
      <w:tr w:rsidR="001574C1" w14:paraId="1023430A" w14:textId="77777777">
        <w:trPr>
          <w:jc w:val="center"/>
        </w:trPr>
        <w:tc>
          <w:tcPr>
            <w:tcW w:w="2556" w:type="dxa"/>
          </w:tcPr>
          <w:p w14:paraId="3697735D" w14:textId="77777777" w:rsidR="001574C1" w:rsidRDefault="007741D5">
            <w:pPr>
              <w:rPr>
                <w:rFonts w:hint="eastAsia"/>
              </w:rPr>
            </w:pPr>
            <w:r>
              <w:t>/api/enrollments/session/{sessionId}</w:t>
            </w:r>
          </w:p>
        </w:tc>
        <w:tc>
          <w:tcPr>
            <w:tcW w:w="2556" w:type="dxa"/>
          </w:tcPr>
          <w:p w14:paraId="6B3174C0" w14:textId="77777777" w:rsidR="001574C1" w:rsidRDefault="007741D5">
            <w:pPr>
              <w:rPr>
                <w:rFonts w:hint="eastAsia"/>
              </w:rPr>
            </w:pPr>
            <w:r>
              <w:t>GET</w:t>
            </w:r>
          </w:p>
        </w:tc>
        <w:tc>
          <w:tcPr>
            <w:tcW w:w="2556" w:type="dxa"/>
          </w:tcPr>
          <w:p w14:paraId="6358CBE7" w14:textId="77777777" w:rsidR="001574C1" w:rsidRDefault="007741D5">
            <w:pPr>
              <w:rPr>
                <w:rFonts w:hint="eastAsia"/>
              </w:rPr>
            </w:pPr>
            <w:r>
              <w:t>Return trainee list for a session.</w:t>
            </w:r>
          </w:p>
        </w:tc>
        <w:tc>
          <w:tcPr>
            <w:tcW w:w="2556" w:type="dxa"/>
          </w:tcPr>
          <w:p w14:paraId="60935B52" w14:textId="77777777" w:rsidR="001574C1" w:rsidRDefault="007741D5">
            <w:pPr>
              <w:rPr>
                <w:rFonts w:hint="eastAsia"/>
              </w:rPr>
            </w:pPr>
            <w:r>
              <w:t>TrainingCoordinator or Instructor JWT</w:t>
            </w:r>
          </w:p>
        </w:tc>
      </w:tr>
      <w:tr w:rsidR="001574C1" w14:paraId="61094C90" w14:textId="77777777">
        <w:trPr>
          <w:jc w:val="center"/>
        </w:trPr>
        <w:tc>
          <w:tcPr>
            <w:tcW w:w="2556" w:type="dxa"/>
          </w:tcPr>
          <w:p w14:paraId="33CF9FD7" w14:textId="77777777" w:rsidR="001574C1" w:rsidRDefault="007741D5">
            <w:pPr>
              <w:rPr>
                <w:rFonts w:hint="eastAsia"/>
              </w:rPr>
            </w:pPr>
            <w:r>
              <w:t>/api/enrollments/{id}/status</w:t>
            </w:r>
          </w:p>
        </w:tc>
        <w:tc>
          <w:tcPr>
            <w:tcW w:w="2556" w:type="dxa"/>
          </w:tcPr>
          <w:p w14:paraId="3F33C057" w14:textId="77777777" w:rsidR="001574C1" w:rsidRDefault="007741D5">
            <w:pPr>
              <w:rPr>
                <w:rFonts w:hint="eastAsia"/>
              </w:rPr>
            </w:pPr>
            <w:r>
              <w:t>PUT</w:t>
            </w:r>
          </w:p>
        </w:tc>
        <w:tc>
          <w:tcPr>
            <w:tcW w:w="2556" w:type="dxa"/>
          </w:tcPr>
          <w:p w14:paraId="3F669D27" w14:textId="77777777" w:rsidR="001574C1" w:rsidRDefault="007741D5">
            <w:pPr>
              <w:rPr>
                <w:rFonts w:hint="eastAsia"/>
              </w:rPr>
            </w:pPr>
            <w:r>
              <w:t>Update enrollment lifecycle status.</w:t>
            </w:r>
          </w:p>
        </w:tc>
        <w:tc>
          <w:tcPr>
            <w:tcW w:w="2556" w:type="dxa"/>
          </w:tcPr>
          <w:p w14:paraId="5EA7A8F3" w14:textId="77777777" w:rsidR="001574C1" w:rsidRDefault="007741D5">
            <w:pPr>
              <w:rPr>
                <w:rFonts w:hint="eastAsia"/>
              </w:rPr>
            </w:pPr>
            <w:r>
              <w:t>TrainingCoordinator or Instructor JWT</w:t>
            </w:r>
          </w:p>
        </w:tc>
      </w:tr>
      <w:tr w:rsidR="001574C1" w14:paraId="13A70638" w14:textId="77777777">
        <w:trPr>
          <w:jc w:val="center"/>
        </w:trPr>
        <w:tc>
          <w:tcPr>
            <w:tcW w:w="2556" w:type="dxa"/>
          </w:tcPr>
          <w:p w14:paraId="3CCB2BCB" w14:textId="77777777" w:rsidR="001574C1" w:rsidRDefault="007741D5">
            <w:pPr>
              <w:rPr>
                <w:rFonts w:hint="eastAsia"/>
              </w:rPr>
            </w:pPr>
            <w:r>
              <w:t>/api/enrollments/{id}/drop</w:t>
            </w:r>
          </w:p>
        </w:tc>
        <w:tc>
          <w:tcPr>
            <w:tcW w:w="2556" w:type="dxa"/>
          </w:tcPr>
          <w:p w14:paraId="595BF1C5" w14:textId="77777777" w:rsidR="001574C1" w:rsidRDefault="007741D5">
            <w:pPr>
              <w:rPr>
                <w:rFonts w:hint="eastAsia"/>
              </w:rPr>
            </w:pPr>
            <w:r>
              <w:t>POST</w:t>
            </w:r>
          </w:p>
        </w:tc>
        <w:tc>
          <w:tcPr>
            <w:tcW w:w="2556" w:type="dxa"/>
          </w:tcPr>
          <w:p w14:paraId="37570967" w14:textId="77777777" w:rsidR="001574C1" w:rsidRDefault="007741D5">
            <w:pPr>
              <w:rPr>
                <w:rFonts w:hint="eastAsia"/>
              </w:rPr>
            </w:pPr>
            <w:r>
              <w:t>Drop an enrollment when rules allow it.</w:t>
            </w:r>
          </w:p>
        </w:tc>
        <w:tc>
          <w:tcPr>
            <w:tcW w:w="2556" w:type="dxa"/>
          </w:tcPr>
          <w:p w14:paraId="21109168" w14:textId="77777777" w:rsidR="001574C1" w:rsidRDefault="007741D5">
            <w:pPr>
              <w:rPr>
                <w:rFonts w:hint="eastAsia"/>
              </w:rPr>
            </w:pPr>
            <w:r>
              <w:t>JWT</w:t>
            </w:r>
          </w:p>
        </w:tc>
      </w:tr>
      <w:tr w:rsidR="001574C1" w14:paraId="0BB8132E" w14:textId="77777777">
        <w:trPr>
          <w:jc w:val="center"/>
        </w:trPr>
        <w:tc>
          <w:tcPr>
            <w:tcW w:w="2556" w:type="dxa"/>
          </w:tcPr>
          <w:p w14:paraId="09A6581B" w14:textId="77777777" w:rsidR="001574C1" w:rsidRDefault="007741D5">
            <w:pPr>
              <w:rPr>
                <w:rFonts w:hint="eastAsia"/>
              </w:rPr>
            </w:pPr>
            <w:r>
              <w:t>/api/enrollments/assessment-results</w:t>
            </w:r>
          </w:p>
        </w:tc>
        <w:tc>
          <w:tcPr>
            <w:tcW w:w="2556" w:type="dxa"/>
          </w:tcPr>
          <w:p w14:paraId="4D8EBB68" w14:textId="77777777" w:rsidR="001574C1" w:rsidRDefault="007741D5">
            <w:pPr>
              <w:rPr>
                <w:rFonts w:hint="eastAsia"/>
              </w:rPr>
            </w:pPr>
            <w:r>
              <w:t>POST</w:t>
            </w:r>
          </w:p>
        </w:tc>
        <w:tc>
          <w:tcPr>
            <w:tcW w:w="2556" w:type="dxa"/>
          </w:tcPr>
          <w:p w14:paraId="77B85613" w14:textId="77777777" w:rsidR="001574C1" w:rsidRDefault="007741D5">
            <w:pPr>
              <w:rPr>
                <w:rFonts w:hint="eastAsia"/>
              </w:rPr>
            </w:pPr>
            <w:r>
              <w:t>Record assessment result and trigger certification eligibility check.</w:t>
            </w:r>
          </w:p>
        </w:tc>
        <w:tc>
          <w:tcPr>
            <w:tcW w:w="2556" w:type="dxa"/>
          </w:tcPr>
          <w:p w14:paraId="75CB1A2C" w14:textId="77777777" w:rsidR="001574C1" w:rsidRDefault="007741D5">
            <w:pPr>
              <w:rPr>
                <w:rFonts w:hint="eastAsia"/>
              </w:rPr>
            </w:pPr>
            <w:r>
              <w:t>TrainingCoordinator or Instructor JWT</w:t>
            </w:r>
          </w:p>
        </w:tc>
      </w:tr>
      <w:tr w:rsidR="001574C1" w14:paraId="7168D795" w14:textId="77777777">
        <w:trPr>
          <w:jc w:val="center"/>
        </w:trPr>
        <w:tc>
          <w:tcPr>
            <w:tcW w:w="2556" w:type="dxa"/>
          </w:tcPr>
          <w:p w14:paraId="2FC495AB" w14:textId="77777777" w:rsidR="001574C1" w:rsidRDefault="007741D5">
            <w:pPr>
              <w:rPr>
                <w:rFonts w:hint="eastAsia"/>
              </w:rPr>
            </w:pPr>
            <w:r>
              <w:lastRenderedPageBreak/>
              <w:t>/api/enrollments/sessions/{sessionId}/remaining-seats</w:t>
            </w:r>
          </w:p>
        </w:tc>
        <w:tc>
          <w:tcPr>
            <w:tcW w:w="2556" w:type="dxa"/>
          </w:tcPr>
          <w:p w14:paraId="23AE7F50" w14:textId="77777777" w:rsidR="001574C1" w:rsidRDefault="007741D5">
            <w:pPr>
              <w:rPr>
                <w:rFonts w:hint="eastAsia"/>
              </w:rPr>
            </w:pPr>
            <w:r>
              <w:t>GET</w:t>
            </w:r>
          </w:p>
        </w:tc>
        <w:tc>
          <w:tcPr>
            <w:tcW w:w="2556" w:type="dxa"/>
          </w:tcPr>
          <w:p w14:paraId="7856F0C2" w14:textId="77777777" w:rsidR="001574C1" w:rsidRDefault="007741D5">
            <w:pPr>
              <w:rPr>
                <w:rFonts w:hint="eastAsia"/>
              </w:rPr>
            </w:pPr>
            <w:r>
              <w:t>Return remaining seat count for live UI updates.</w:t>
            </w:r>
          </w:p>
        </w:tc>
        <w:tc>
          <w:tcPr>
            <w:tcW w:w="2556" w:type="dxa"/>
          </w:tcPr>
          <w:p w14:paraId="3A5F345E" w14:textId="77777777" w:rsidR="001574C1" w:rsidRDefault="007741D5">
            <w:pPr>
              <w:rPr>
                <w:rFonts w:hint="eastAsia"/>
              </w:rPr>
            </w:pPr>
            <w:r>
              <w:t>Public</w:t>
            </w:r>
          </w:p>
        </w:tc>
      </w:tr>
      <w:tr w:rsidR="001574C1" w14:paraId="43D12E24" w14:textId="77777777">
        <w:trPr>
          <w:jc w:val="center"/>
        </w:trPr>
        <w:tc>
          <w:tcPr>
            <w:tcW w:w="2556" w:type="dxa"/>
          </w:tcPr>
          <w:p w14:paraId="5E235C5F" w14:textId="77777777" w:rsidR="001574C1" w:rsidRDefault="007741D5">
            <w:pPr>
              <w:rPr>
                <w:rFonts w:hint="eastAsia"/>
              </w:rPr>
            </w:pPr>
            <w:r>
              <w:t>/api/public/certification</w:t>
            </w:r>
          </w:p>
        </w:tc>
        <w:tc>
          <w:tcPr>
            <w:tcW w:w="2556" w:type="dxa"/>
          </w:tcPr>
          <w:p w14:paraId="0D9BA26C" w14:textId="77777777" w:rsidR="001574C1" w:rsidRDefault="007741D5">
            <w:pPr>
              <w:rPr>
                <w:rFonts w:hint="eastAsia"/>
              </w:rPr>
            </w:pPr>
            <w:r>
              <w:t>GET</w:t>
            </w:r>
          </w:p>
        </w:tc>
        <w:tc>
          <w:tcPr>
            <w:tcW w:w="2556" w:type="dxa"/>
          </w:tcPr>
          <w:p w14:paraId="26B2D104" w14:textId="77777777" w:rsidR="001574C1" w:rsidRDefault="007741D5">
            <w:pPr>
              <w:rPr>
                <w:rFonts w:hint="eastAsia"/>
              </w:rPr>
            </w:pPr>
            <w:r>
              <w:t>Public certificate/certification lookup by trainee and reference.</w:t>
            </w:r>
          </w:p>
        </w:tc>
        <w:tc>
          <w:tcPr>
            <w:tcW w:w="2556" w:type="dxa"/>
          </w:tcPr>
          <w:p w14:paraId="350960BE" w14:textId="77777777" w:rsidR="001574C1" w:rsidRDefault="007741D5">
            <w:pPr>
              <w:rPr>
                <w:rFonts w:hint="eastAsia"/>
              </w:rPr>
            </w:pPr>
            <w:r>
              <w:t>Public</w:t>
            </w:r>
          </w:p>
        </w:tc>
      </w:tr>
      <w:tr w:rsidR="001574C1" w14:paraId="256DE080" w14:textId="77777777">
        <w:trPr>
          <w:jc w:val="center"/>
        </w:trPr>
        <w:tc>
          <w:tcPr>
            <w:tcW w:w="2556" w:type="dxa"/>
          </w:tcPr>
          <w:p w14:paraId="4AE4021B" w14:textId="77777777" w:rsidR="001574C1" w:rsidRDefault="007741D5">
            <w:pPr>
              <w:rPr>
                <w:rFonts w:hint="eastAsia"/>
              </w:rPr>
            </w:pPr>
            <w:r>
              <w:t>/api/certificates/verify</w:t>
            </w:r>
          </w:p>
        </w:tc>
        <w:tc>
          <w:tcPr>
            <w:tcW w:w="2556" w:type="dxa"/>
          </w:tcPr>
          <w:p w14:paraId="28319649" w14:textId="77777777" w:rsidR="001574C1" w:rsidRDefault="007741D5">
            <w:pPr>
              <w:rPr>
                <w:rFonts w:hint="eastAsia"/>
              </w:rPr>
            </w:pPr>
            <w:r>
              <w:t>GET</w:t>
            </w:r>
          </w:p>
        </w:tc>
        <w:tc>
          <w:tcPr>
            <w:tcW w:w="2556" w:type="dxa"/>
          </w:tcPr>
          <w:p w14:paraId="115F2525" w14:textId="77777777" w:rsidR="001574C1" w:rsidRDefault="007741D5">
            <w:pPr>
              <w:rPr>
                <w:rFonts w:hint="eastAsia"/>
              </w:rPr>
            </w:pPr>
            <w:r>
              <w:t>Verify certificate reference and return completed courses.</w:t>
            </w:r>
          </w:p>
        </w:tc>
        <w:tc>
          <w:tcPr>
            <w:tcW w:w="2556" w:type="dxa"/>
          </w:tcPr>
          <w:p w14:paraId="0A20BFE1" w14:textId="77777777" w:rsidR="001574C1" w:rsidRDefault="007741D5">
            <w:pPr>
              <w:rPr>
                <w:rFonts w:hint="eastAsia"/>
              </w:rPr>
            </w:pPr>
            <w:r>
              <w:t>Public</w:t>
            </w:r>
          </w:p>
        </w:tc>
      </w:tr>
      <w:tr w:rsidR="001574C1" w14:paraId="4CC07F64" w14:textId="77777777">
        <w:trPr>
          <w:jc w:val="center"/>
        </w:trPr>
        <w:tc>
          <w:tcPr>
            <w:tcW w:w="2556" w:type="dxa"/>
          </w:tcPr>
          <w:p w14:paraId="034A461A" w14:textId="77777777" w:rsidR="001574C1" w:rsidRDefault="007741D5">
            <w:pPr>
              <w:rPr>
                <w:rFonts w:hint="eastAsia"/>
              </w:rPr>
            </w:pPr>
            <w:r>
              <w:t>/api/certificates/generate</w:t>
            </w:r>
          </w:p>
        </w:tc>
        <w:tc>
          <w:tcPr>
            <w:tcW w:w="2556" w:type="dxa"/>
          </w:tcPr>
          <w:p w14:paraId="536FFE61" w14:textId="77777777" w:rsidR="001574C1" w:rsidRDefault="007741D5">
            <w:pPr>
              <w:rPr>
                <w:rFonts w:hint="eastAsia"/>
              </w:rPr>
            </w:pPr>
            <w:r>
              <w:t>POST</w:t>
            </w:r>
          </w:p>
        </w:tc>
        <w:tc>
          <w:tcPr>
            <w:tcW w:w="2556" w:type="dxa"/>
          </w:tcPr>
          <w:p w14:paraId="0A7EAC28" w14:textId="77777777" w:rsidR="001574C1" w:rsidRDefault="007741D5">
            <w:pPr>
              <w:rPr>
                <w:rFonts w:hint="eastAsia"/>
              </w:rPr>
            </w:pPr>
            <w:r>
              <w:t>Generate certificate when trainee is eligible.</w:t>
            </w:r>
          </w:p>
        </w:tc>
        <w:tc>
          <w:tcPr>
            <w:tcW w:w="2556" w:type="dxa"/>
          </w:tcPr>
          <w:p w14:paraId="389F27A4" w14:textId="77777777" w:rsidR="001574C1" w:rsidRDefault="007741D5">
            <w:pPr>
              <w:rPr>
                <w:rFonts w:hint="eastAsia"/>
              </w:rPr>
            </w:pPr>
            <w:r>
              <w:t>TrainingCoordinator JWT</w:t>
            </w:r>
          </w:p>
        </w:tc>
      </w:tr>
      <w:tr w:rsidR="001574C1" w14:paraId="29E65950" w14:textId="77777777">
        <w:trPr>
          <w:jc w:val="center"/>
        </w:trPr>
        <w:tc>
          <w:tcPr>
            <w:tcW w:w="2556" w:type="dxa"/>
          </w:tcPr>
          <w:p w14:paraId="0FE3FDBE" w14:textId="77777777" w:rsidR="001574C1" w:rsidRDefault="007741D5">
            <w:pPr>
              <w:rPr>
                <w:rFonts w:hint="eastAsia"/>
              </w:rPr>
            </w:pPr>
            <w:r>
              <w:t>/api/reports/enrollment-stats</w:t>
            </w:r>
          </w:p>
        </w:tc>
        <w:tc>
          <w:tcPr>
            <w:tcW w:w="2556" w:type="dxa"/>
          </w:tcPr>
          <w:p w14:paraId="388A1068" w14:textId="77777777" w:rsidR="001574C1" w:rsidRDefault="007741D5">
            <w:pPr>
              <w:rPr>
                <w:rFonts w:hint="eastAsia"/>
              </w:rPr>
            </w:pPr>
            <w:r>
              <w:t>GET</w:t>
            </w:r>
          </w:p>
        </w:tc>
        <w:tc>
          <w:tcPr>
            <w:tcW w:w="2556" w:type="dxa"/>
          </w:tcPr>
          <w:p w14:paraId="23A429F8" w14:textId="77777777" w:rsidR="001574C1" w:rsidRDefault="007741D5">
            <w:pPr>
              <w:rPr>
                <w:rFonts w:hint="eastAsia"/>
              </w:rPr>
            </w:pPr>
            <w:r>
              <w:t>Enrollment counts grouped by course/category with optional date filter.</w:t>
            </w:r>
          </w:p>
        </w:tc>
        <w:tc>
          <w:tcPr>
            <w:tcW w:w="2556" w:type="dxa"/>
          </w:tcPr>
          <w:p w14:paraId="6BEACDCE" w14:textId="77777777" w:rsidR="001574C1" w:rsidRDefault="007741D5">
            <w:pPr>
              <w:rPr>
                <w:rFonts w:hint="eastAsia"/>
              </w:rPr>
            </w:pPr>
            <w:r>
              <w:t>TrainingCoordinator JWT</w:t>
            </w:r>
          </w:p>
        </w:tc>
      </w:tr>
      <w:tr w:rsidR="001574C1" w14:paraId="7FDC1F8A" w14:textId="77777777">
        <w:trPr>
          <w:jc w:val="center"/>
        </w:trPr>
        <w:tc>
          <w:tcPr>
            <w:tcW w:w="2556" w:type="dxa"/>
          </w:tcPr>
          <w:p w14:paraId="04FD271C" w14:textId="77777777" w:rsidR="001574C1" w:rsidRDefault="007741D5">
            <w:pPr>
              <w:rPr>
                <w:rFonts w:hint="eastAsia"/>
              </w:rPr>
            </w:pPr>
            <w:r>
              <w:t>/api/reports/instructor-workload</w:t>
            </w:r>
          </w:p>
        </w:tc>
        <w:tc>
          <w:tcPr>
            <w:tcW w:w="2556" w:type="dxa"/>
          </w:tcPr>
          <w:p w14:paraId="7ED216DD" w14:textId="77777777" w:rsidR="001574C1" w:rsidRDefault="007741D5">
            <w:pPr>
              <w:rPr>
                <w:rFonts w:hint="eastAsia"/>
              </w:rPr>
            </w:pPr>
            <w:r>
              <w:t>GET</w:t>
            </w:r>
          </w:p>
        </w:tc>
        <w:tc>
          <w:tcPr>
            <w:tcW w:w="2556" w:type="dxa"/>
          </w:tcPr>
          <w:p w14:paraId="5CC4173E" w14:textId="77777777" w:rsidR="001574C1" w:rsidRDefault="007741D5">
            <w:pPr>
              <w:rPr>
                <w:rFonts w:hint="eastAsia"/>
              </w:rPr>
            </w:pPr>
            <w:r>
              <w:t>Instructor session, trainee, and completion workload.</w:t>
            </w:r>
          </w:p>
        </w:tc>
        <w:tc>
          <w:tcPr>
            <w:tcW w:w="2556" w:type="dxa"/>
          </w:tcPr>
          <w:p w14:paraId="69BC8235" w14:textId="77777777" w:rsidR="001574C1" w:rsidRDefault="007741D5">
            <w:pPr>
              <w:rPr>
                <w:rFonts w:hint="eastAsia"/>
              </w:rPr>
            </w:pPr>
            <w:r>
              <w:t>TrainingCoordinator JWT</w:t>
            </w:r>
          </w:p>
        </w:tc>
      </w:tr>
      <w:tr w:rsidR="001574C1" w14:paraId="366E9E24" w14:textId="77777777">
        <w:trPr>
          <w:jc w:val="center"/>
        </w:trPr>
        <w:tc>
          <w:tcPr>
            <w:tcW w:w="2556" w:type="dxa"/>
          </w:tcPr>
          <w:p w14:paraId="3AB2EDBD" w14:textId="77777777" w:rsidR="001574C1" w:rsidRDefault="007741D5">
            <w:pPr>
              <w:rPr>
                <w:rFonts w:hint="eastAsia"/>
              </w:rPr>
            </w:pPr>
            <w:r>
              <w:t>/api/repo</w:t>
            </w:r>
            <w:r>
              <w:t>rts/certification-completion</w:t>
            </w:r>
          </w:p>
        </w:tc>
        <w:tc>
          <w:tcPr>
            <w:tcW w:w="2556" w:type="dxa"/>
          </w:tcPr>
          <w:p w14:paraId="7D574831" w14:textId="77777777" w:rsidR="001574C1" w:rsidRDefault="007741D5">
            <w:pPr>
              <w:rPr>
                <w:rFonts w:hint="eastAsia"/>
              </w:rPr>
            </w:pPr>
            <w:r>
              <w:t>GET</w:t>
            </w:r>
          </w:p>
        </w:tc>
        <w:tc>
          <w:tcPr>
            <w:tcW w:w="2556" w:type="dxa"/>
          </w:tcPr>
          <w:p w14:paraId="18798C85" w14:textId="77777777" w:rsidR="001574C1" w:rsidRDefault="007741D5">
            <w:pPr>
              <w:rPr>
                <w:rFonts w:hint="eastAsia"/>
              </w:rPr>
            </w:pPr>
            <w:r>
              <w:t>Certification progress counts per track.</w:t>
            </w:r>
          </w:p>
        </w:tc>
        <w:tc>
          <w:tcPr>
            <w:tcW w:w="2556" w:type="dxa"/>
          </w:tcPr>
          <w:p w14:paraId="0A108297" w14:textId="77777777" w:rsidR="001574C1" w:rsidRDefault="007741D5">
            <w:pPr>
              <w:rPr>
                <w:rFonts w:hint="eastAsia"/>
              </w:rPr>
            </w:pPr>
            <w:r>
              <w:t>TrainingCoordinator JWT</w:t>
            </w:r>
          </w:p>
        </w:tc>
      </w:tr>
      <w:tr w:rsidR="001574C1" w14:paraId="714E2AD3" w14:textId="77777777">
        <w:trPr>
          <w:jc w:val="center"/>
        </w:trPr>
        <w:tc>
          <w:tcPr>
            <w:tcW w:w="2556" w:type="dxa"/>
          </w:tcPr>
          <w:p w14:paraId="4CB5A943" w14:textId="77777777" w:rsidR="001574C1" w:rsidRDefault="007741D5">
            <w:pPr>
              <w:rPr>
                <w:rFonts w:hint="eastAsia"/>
              </w:rPr>
            </w:pPr>
            <w:r>
              <w:t>/api/reports/revenue</w:t>
            </w:r>
          </w:p>
        </w:tc>
        <w:tc>
          <w:tcPr>
            <w:tcW w:w="2556" w:type="dxa"/>
          </w:tcPr>
          <w:p w14:paraId="702B558A" w14:textId="77777777" w:rsidR="001574C1" w:rsidRDefault="007741D5">
            <w:pPr>
              <w:rPr>
                <w:rFonts w:hint="eastAsia"/>
              </w:rPr>
            </w:pPr>
            <w:r>
              <w:t>GET</w:t>
            </w:r>
          </w:p>
        </w:tc>
        <w:tc>
          <w:tcPr>
            <w:tcW w:w="2556" w:type="dxa"/>
          </w:tcPr>
          <w:p w14:paraId="497D860B" w14:textId="77777777" w:rsidR="001574C1" w:rsidRDefault="007741D5">
            <w:pPr>
              <w:rPr>
                <w:rFonts w:hint="eastAsia"/>
              </w:rPr>
            </w:pPr>
            <w:r>
              <w:t>Revenue, outstanding balances, and overdue flags per session.</w:t>
            </w:r>
          </w:p>
        </w:tc>
        <w:tc>
          <w:tcPr>
            <w:tcW w:w="2556" w:type="dxa"/>
          </w:tcPr>
          <w:p w14:paraId="6F8C3806" w14:textId="77777777" w:rsidR="001574C1" w:rsidRDefault="007741D5">
            <w:pPr>
              <w:rPr>
                <w:rFonts w:hint="eastAsia"/>
              </w:rPr>
            </w:pPr>
            <w:r>
              <w:t>TrainingCoordinator JWT</w:t>
            </w:r>
          </w:p>
        </w:tc>
      </w:tr>
    </w:tbl>
    <w:p w14:paraId="5ECDC92D" w14:textId="77777777" w:rsidR="001574C1" w:rsidRDefault="001574C1">
      <w:pPr>
        <w:rPr>
          <w:rFonts w:hint="eastAsia"/>
        </w:rPr>
      </w:pPr>
    </w:p>
    <w:p w14:paraId="17ABAC2D" w14:textId="77777777" w:rsidR="001574C1" w:rsidRDefault="007741D5">
      <w:pPr>
        <w:pStyle w:val="Heading1"/>
      </w:pPr>
      <w:r>
        <w:t>4. NuGet Packages</w:t>
      </w:r>
    </w:p>
    <w:tbl>
      <w:tblPr>
        <w:tblStyle w:val="TableGrid"/>
        <w:tblW w:w="0" w:type="auto"/>
        <w:jc w:val="center"/>
        <w:tblLook w:val="04A0" w:firstRow="1" w:lastRow="0" w:firstColumn="1" w:lastColumn="0" w:noHBand="0" w:noVBand="1"/>
      </w:tblPr>
      <w:tblGrid>
        <w:gridCol w:w="4978"/>
        <w:gridCol w:w="2615"/>
        <w:gridCol w:w="2847"/>
      </w:tblGrid>
      <w:tr w:rsidR="001574C1" w14:paraId="6B5634AF" w14:textId="77777777">
        <w:trPr>
          <w:jc w:val="center"/>
        </w:trPr>
        <w:tc>
          <w:tcPr>
            <w:tcW w:w="3408" w:type="dxa"/>
            <w:shd w:val="clear" w:color="auto" w:fill="1F4E79"/>
            <w:vAlign w:val="center"/>
          </w:tcPr>
          <w:p w14:paraId="2FF8F23F" w14:textId="77777777" w:rsidR="001574C1" w:rsidRDefault="007741D5">
            <w:pPr>
              <w:rPr>
                <w:rFonts w:hint="eastAsia"/>
              </w:rPr>
            </w:pPr>
            <w:r>
              <w:rPr>
                <w:b/>
                <w:color w:val="FFFFFF"/>
              </w:rPr>
              <w:t>Package</w:t>
            </w:r>
          </w:p>
        </w:tc>
        <w:tc>
          <w:tcPr>
            <w:tcW w:w="3408" w:type="dxa"/>
            <w:shd w:val="clear" w:color="auto" w:fill="1F4E79"/>
            <w:vAlign w:val="center"/>
          </w:tcPr>
          <w:p w14:paraId="7C7221B1" w14:textId="77777777" w:rsidR="001574C1" w:rsidRDefault="007741D5">
            <w:pPr>
              <w:rPr>
                <w:rFonts w:hint="eastAsia"/>
              </w:rPr>
            </w:pPr>
            <w:r>
              <w:rPr>
                <w:b/>
                <w:color w:val="FFFFFF"/>
              </w:rPr>
              <w:t>Project(s)</w:t>
            </w:r>
          </w:p>
        </w:tc>
        <w:tc>
          <w:tcPr>
            <w:tcW w:w="3408" w:type="dxa"/>
            <w:shd w:val="clear" w:color="auto" w:fill="1F4E79"/>
            <w:vAlign w:val="center"/>
          </w:tcPr>
          <w:p w14:paraId="41837617" w14:textId="77777777" w:rsidR="001574C1" w:rsidRDefault="007741D5">
            <w:pPr>
              <w:rPr>
                <w:rFonts w:hint="eastAsia"/>
              </w:rPr>
            </w:pPr>
            <w:r>
              <w:rPr>
                <w:b/>
                <w:color w:val="FFFFFF"/>
              </w:rPr>
              <w:t>Purpose</w:t>
            </w:r>
          </w:p>
        </w:tc>
      </w:tr>
      <w:tr w:rsidR="001574C1" w14:paraId="78697B1B" w14:textId="77777777">
        <w:trPr>
          <w:jc w:val="center"/>
        </w:trPr>
        <w:tc>
          <w:tcPr>
            <w:tcW w:w="3408" w:type="dxa"/>
          </w:tcPr>
          <w:p w14:paraId="652FFFBA" w14:textId="77777777" w:rsidR="001574C1" w:rsidRDefault="007741D5">
            <w:pPr>
              <w:rPr>
                <w:rFonts w:hint="eastAsia"/>
              </w:rPr>
            </w:pPr>
            <w:r>
              <w:t>AutoMapper.Extensions.Microsoft.DependencyInjection 12.0.1</w:t>
            </w:r>
          </w:p>
        </w:tc>
        <w:tc>
          <w:tcPr>
            <w:tcW w:w="3408" w:type="dxa"/>
          </w:tcPr>
          <w:p w14:paraId="7D7280F9" w14:textId="77777777" w:rsidR="001574C1" w:rsidRDefault="007741D5">
            <w:pPr>
              <w:rPr>
                <w:rFonts w:hint="eastAsia"/>
              </w:rPr>
            </w:pPr>
            <w:r>
              <w:t>API</w:t>
            </w:r>
          </w:p>
        </w:tc>
        <w:tc>
          <w:tcPr>
            <w:tcW w:w="3408" w:type="dxa"/>
          </w:tcPr>
          <w:p w14:paraId="2CCABAB5" w14:textId="77777777" w:rsidR="001574C1" w:rsidRDefault="007741D5">
            <w:pPr>
              <w:rPr>
                <w:rFonts w:hint="eastAsia"/>
              </w:rPr>
            </w:pPr>
            <w:r>
              <w:t>Registers AutoMapper profiles for object/DTO mapping support.</w:t>
            </w:r>
          </w:p>
        </w:tc>
      </w:tr>
      <w:tr w:rsidR="001574C1" w14:paraId="0EFD37E6" w14:textId="77777777">
        <w:trPr>
          <w:jc w:val="center"/>
        </w:trPr>
        <w:tc>
          <w:tcPr>
            <w:tcW w:w="3408" w:type="dxa"/>
          </w:tcPr>
          <w:p w14:paraId="01A4B459" w14:textId="77777777" w:rsidR="001574C1" w:rsidRDefault="007741D5">
            <w:pPr>
              <w:rPr>
                <w:rFonts w:hint="eastAsia"/>
              </w:rPr>
            </w:pPr>
            <w:r>
              <w:t>Microsoft.AspNetCore.Authentication.JwtBearer 8.0.11</w:t>
            </w:r>
          </w:p>
        </w:tc>
        <w:tc>
          <w:tcPr>
            <w:tcW w:w="3408" w:type="dxa"/>
          </w:tcPr>
          <w:p w14:paraId="26A75F6C" w14:textId="77777777" w:rsidR="001574C1" w:rsidRDefault="007741D5">
            <w:pPr>
              <w:rPr>
                <w:rFonts w:hint="eastAsia"/>
              </w:rPr>
            </w:pPr>
            <w:r>
              <w:t>API</w:t>
            </w:r>
          </w:p>
        </w:tc>
        <w:tc>
          <w:tcPr>
            <w:tcW w:w="3408" w:type="dxa"/>
          </w:tcPr>
          <w:p w14:paraId="7E0488B3" w14:textId="77777777" w:rsidR="001574C1" w:rsidRDefault="007741D5">
            <w:pPr>
              <w:rPr>
                <w:rFonts w:hint="eastAsia"/>
              </w:rPr>
            </w:pPr>
            <w:r>
              <w:t xml:space="preserve">Enables JWT bearer authentication for API and </w:t>
            </w:r>
            <w:r>
              <w:t>reporting clients.</w:t>
            </w:r>
          </w:p>
        </w:tc>
      </w:tr>
      <w:tr w:rsidR="001574C1" w14:paraId="6AC36F3F" w14:textId="77777777">
        <w:trPr>
          <w:jc w:val="center"/>
        </w:trPr>
        <w:tc>
          <w:tcPr>
            <w:tcW w:w="3408" w:type="dxa"/>
          </w:tcPr>
          <w:p w14:paraId="23562DFA" w14:textId="77777777" w:rsidR="001574C1" w:rsidRDefault="007741D5">
            <w:pPr>
              <w:rPr>
                <w:rFonts w:hint="eastAsia"/>
              </w:rPr>
            </w:pPr>
            <w:r>
              <w:t>Microsoft.AspNetCore.Identity.EntityFrameworkCore 8.0.11</w:t>
            </w:r>
          </w:p>
        </w:tc>
        <w:tc>
          <w:tcPr>
            <w:tcW w:w="3408" w:type="dxa"/>
          </w:tcPr>
          <w:p w14:paraId="3C2E84DF" w14:textId="77777777" w:rsidR="001574C1" w:rsidRDefault="007741D5">
            <w:pPr>
              <w:rPr>
                <w:rFonts w:hint="eastAsia"/>
              </w:rPr>
            </w:pPr>
            <w:r>
              <w:t>API</w:t>
            </w:r>
          </w:p>
        </w:tc>
        <w:tc>
          <w:tcPr>
            <w:tcW w:w="3408" w:type="dxa"/>
          </w:tcPr>
          <w:p w14:paraId="5FAC2990" w14:textId="77777777" w:rsidR="001574C1" w:rsidRDefault="007741D5">
            <w:pPr>
              <w:rPr>
                <w:rFonts w:hint="eastAsia"/>
              </w:rPr>
            </w:pPr>
            <w:r>
              <w:t>Stores ASP.NET Core Identity users, roles, claims, logins, and tokens through EF Core.</w:t>
            </w:r>
          </w:p>
        </w:tc>
      </w:tr>
      <w:tr w:rsidR="001574C1" w14:paraId="363B5DE9" w14:textId="77777777">
        <w:trPr>
          <w:jc w:val="center"/>
        </w:trPr>
        <w:tc>
          <w:tcPr>
            <w:tcW w:w="3408" w:type="dxa"/>
          </w:tcPr>
          <w:p w14:paraId="668FC057" w14:textId="77777777" w:rsidR="001574C1" w:rsidRDefault="007741D5">
            <w:pPr>
              <w:rPr>
                <w:rFonts w:hint="eastAsia"/>
              </w:rPr>
            </w:pPr>
            <w:r>
              <w:t>Microsoft.AspNetCore.SignalR 1.2.0</w:t>
            </w:r>
          </w:p>
        </w:tc>
        <w:tc>
          <w:tcPr>
            <w:tcW w:w="3408" w:type="dxa"/>
          </w:tcPr>
          <w:p w14:paraId="33D2BE7F" w14:textId="77777777" w:rsidR="001574C1" w:rsidRDefault="007741D5">
            <w:pPr>
              <w:rPr>
                <w:rFonts w:hint="eastAsia"/>
              </w:rPr>
            </w:pPr>
            <w:r>
              <w:t>API</w:t>
            </w:r>
          </w:p>
        </w:tc>
        <w:tc>
          <w:tcPr>
            <w:tcW w:w="3408" w:type="dxa"/>
          </w:tcPr>
          <w:p w14:paraId="36E2CF66" w14:textId="77777777" w:rsidR="001574C1" w:rsidRDefault="007741D5">
            <w:pPr>
              <w:rPr>
                <w:rFonts w:hint="eastAsia"/>
              </w:rPr>
            </w:pPr>
            <w:r>
              <w:t xml:space="preserve">Supports real-time remaining-seat updates via </w:t>
            </w:r>
            <w:r>
              <w:t>EnrollmentHub.</w:t>
            </w:r>
          </w:p>
        </w:tc>
      </w:tr>
      <w:tr w:rsidR="001574C1" w14:paraId="32AE9623" w14:textId="77777777">
        <w:trPr>
          <w:jc w:val="center"/>
        </w:trPr>
        <w:tc>
          <w:tcPr>
            <w:tcW w:w="3408" w:type="dxa"/>
          </w:tcPr>
          <w:p w14:paraId="1E8E9607" w14:textId="77777777" w:rsidR="001574C1" w:rsidRDefault="007741D5">
            <w:pPr>
              <w:rPr>
                <w:rFonts w:hint="eastAsia"/>
              </w:rPr>
            </w:pPr>
            <w:r>
              <w:t>Microsoft.EntityFrameworkCore.SqlServer 8.0.11</w:t>
            </w:r>
          </w:p>
        </w:tc>
        <w:tc>
          <w:tcPr>
            <w:tcW w:w="3408" w:type="dxa"/>
          </w:tcPr>
          <w:p w14:paraId="5F1E50F9" w14:textId="77777777" w:rsidR="001574C1" w:rsidRDefault="007741D5">
            <w:pPr>
              <w:rPr>
                <w:rFonts w:hint="eastAsia"/>
              </w:rPr>
            </w:pPr>
            <w:r>
              <w:t>API, MVC</w:t>
            </w:r>
          </w:p>
        </w:tc>
        <w:tc>
          <w:tcPr>
            <w:tcW w:w="3408" w:type="dxa"/>
          </w:tcPr>
          <w:p w14:paraId="291556C5" w14:textId="77777777" w:rsidR="001574C1" w:rsidRDefault="007741D5">
            <w:pPr>
              <w:rPr>
                <w:rFonts w:hint="eastAsia"/>
              </w:rPr>
            </w:pPr>
            <w:r>
              <w:t>SQL Server provider for EF Core persistence.</w:t>
            </w:r>
          </w:p>
        </w:tc>
      </w:tr>
      <w:tr w:rsidR="001574C1" w14:paraId="60460DCF" w14:textId="77777777">
        <w:trPr>
          <w:jc w:val="center"/>
        </w:trPr>
        <w:tc>
          <w:tcPr>
            <w:tcW w:w="3408" w:type="dxa"/>
          </w:tcPr>
          <w:p w14:paraId="6EC29CFF" w14:textId="77777777" w:rsidR="001574C1" w:rsidRDefault="007741D5">
            <w:pPr>
              <w:rPr>
                <w:rFonts w:hint="eastAsia"/>
              </w:rPr>
            </w:pPr>
            <w:r>
              <w:t>Microsoft.EntityFrameworkCore.Tools 8.0.11</w:t>
            </w:r>
          </w:p>
        </w:tc>
        <w:tc>
          <w:tcPr>
            <w:tcW w:w="3408" w:type="dxa"/>
          </w:tcPr>
          <w:p w14:paraId="3B0DCC23" w14:textId="77777777" w:rsidR="001574C1" w:rsidRDefault="007741D5">
            <w:pPr>
              <w:rPr>
                <w:rFonts w:hint="eastAsia"/>
              </w:rPr>
            </w:pPr>
            <w:r>
              <w:t>API</w:t>
            </w:r>
          </w:p>
        </w:tc>
        <w:tc>
          <w:tcPr>
            <w:tcW w:w="3408" w:type="dxa"/>
          </w:tcPr>
          <w:p w14:paraId="1B5D2AF7" w14:textId="77777777" w:rsidR="001574C1" w:rsidRDefault="007741D5">
            <w:pPr>
              <w:rPr>
                <w:rFonts w:hint="eastAsia"/>
              </w:rPr>
            </w:pPr>
            <w:r>
              <w:t>Migration and design-time tooling for database schema generation.</w:t>
            </w:r>
          </w:p>
        </w:tc>
      </w:tr>
      <w:tr w:rsidR="001574C1" w14:paraId="38A07072" w14:textId="77777777">
        <w:trPr>
          <w:jc w:val="center"/>
        </w:trPr>
        <w:tc>
          <w:tcPr>
            <w:tcW w:w="3408" w:type="dxa"/>
          </w:tcPr>
          <w:p w14:paraId="7A8CB45C" w14:textId="77777777" w:rsidR="001574C1" w:rsidRDefault="007741D5">
            <w:pPr>
              <w:rPr>
                <w:rFonts w:hint="eastAsia"/>
              </w:rPr>
            </w:pPr>
            <w:r>
              <w:t>Swashbuckle.AspNetCore 6</w:t>
            </w:r>
            <w:r>
              <w:t>.9.0</w:t>
            </w:r>
          </w:p>
        </w:tc>
        <w:tc>
          <w:tcPr>
            <w:tcW w:w="3408" w:type="dxa"/>
          </w:tcPr>
          <w:p w14:paraId="02F0186C" w14:textId="77777777" w:rsidR="001574C1" w:rsidRDefault="007741D5">
            <w:pPr>
              <w:rPr>
                <w:rFonts w:hint="eastAsia"/>
              </w:rPr>
            </w:pPr>
            <w:r>
              <w:t>API</w:t>
            </w:r>
          </w:p>
        </w:tc>
        <w:tc>
          <w:tcPr>
            <w:tcW w:w="3408" w:type="dxa"/>
          </w:tcPr>
          <w:p w14:paraId="4FE5A965" w14:textId="77777777" w:rsidR="001574C1" w:rsidRDefault="007741D5">
            <w:pPr>
              <w:rPr>
                <w:rFonts w:hint="eastAsia"/>
              </w:rPr>
            </w:pPr>
            <w:r>
              <w:t>Generates Swagger/OpenAPI documentation in development.</w:t>
            </w:r>
          </w:p>
        </w:tc>
      </w:tr>
    </w:tbl>
    <w:p w14:paraId="7E068D57" w14:textId="77777777" w:rsidR="001574C1" w:rsidRDefault="001574C1">
      <w:pPr>
        <w:rPr>
          <w:rFonts w:hint="eastAsia"/>
        </w:rPr>
      </w:pPr>
    </w:p>
    <w:p w14:paraId="5C695131" w14:textId="77777777" w:rsidR="001574C1" w:rsidRDefault="007741D5">
      <w:pPr>
        <w:pStyle w:val="Heading1"/>
      </w:pPr>
      <w:r>
        <w:lastRenderedPageBreak/>
        <w:t>5. System Walkthrough</w:t>
      </w:r>
    </w:p>
    <w:p w14:paraId="4F5CB81D" w14:textId="77777777" w:rsidR="001574C1" w:rsidRDefault="007741D5">
      <w:pPr>
        <w:jc w:val="center"/>
        <w:rPr>
          <w:rFonts w:hint="eastAsia"/>
        </w:rPr>
      </w:pPr>
      <w:r>
        <w:rPr>
          <w:noProof/>
        </w:rPr>
        <w:drawing>
          <wp:inline distT="0" distB="0" distL="0" distR="0" wp14:anchorId="53074157" wp14:editId="5862804B">
            <wp:extent cx="585216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home.png"/>
                    <pic:cNvPicPr/>
                  </pic:nvPicPr>
                  <pic:blipFill>
                    <a:blip r:embed="rId7"/>
                    <a:stretch>
                      <a:fillRect/>
                    </a:stretch>
                  </pic:blipFill>
                  <pic:spPr>
                    <a:xfrm>
                      <a:off x="0" y="0"/>
                      <a:ext cx="5852160" cy="3291840"/>
                    </a:xfrm>
                    <a:prstGeom prst="rect">
                      <a:avLst/>
                    </a:prstGeom>
                  </pic:spPr>
                </pic:pic>
              </a:graphicData>
            </a:graphic>
          </wp:inline>
        </w:drawing>
      </w:r>
    </w:p>
    <w:p w14:paraId="33101F48" w14:textId="77777777" w:rsidR="001574C1" w:rsidRDefault="007741D5">
      <w:pPr>
        <w:pStyle w:val="Caption"/>
        <w:jc w:val="center"/>
        <w:rPr>
          <w:rFonts w:hint="eastAsia"/>
        </w:rPr>
      </w:pPr>
      <w:r>
        <w:t>Public home page: entry point for course discovery, login, registration, and certificate verification.</w:t>
      </w:r>
    </w:p>
    <w:p w14:paraId="0C8CD278" w14:textId="77777777" w:rsidR="001574C1" w:rsidRDefault="007741D5">
      <w:pPr>
        <w:jc w:val="center"/>
        <w:rPr>
          <w:rFonts w:hint="eastAsia"/>
        </w:rPr>
      </w:pPr>
      <w:r>
        <w:rPr>
          <w:noProof/>
        </w:rPr>
        <w:drawing>
          <wp:inline distT="0" distB="0" distL="0" distR="0" wp14:anchorId="55E0A758" wp14:editId="2680BC9A">
            <wp:extent cx="585216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certificate-lookup.png"/>
                    <pic:cNvPicPr/>
                  </pic:nvPicPr>
                  <pic:blipFill>
                    <a:blip r:embed="rId8"/>
                    <a:stretch>
                      <a:fillRect/>
                    </a:stretch>
                  </pic:blipFill>
                  <pic:spPr>
                    <a:xfrm>
                      <a:off x="0" y="0"/>
                      <a:ext cx="5852160" cy="3291840"/>
                    </a:xfrm>
                    <a:prstGeom prst="rect">
                      <a:avLst/>
                    </a:prstGeom>
                  </pic:spPr>
                </pic:pic>
              </a:graphicData>
            </a:graphic>
          </wp:inline>
        </w:drawing>
      </w:r>
    </w:p>
    <w:p w14:paraId="1172F9BF" w14:textId="77777777" w:rsidR="001574C1" w:rsidRDefault="007741D5">
      <w:pPr>
        <w:pStyle w:val="Caption"/>
        <w:jc w:val="center"/>
        <w:rPr>
          <w:rFonts w:hint="eastAsia"/>
        </w:rPr>
      </w:pPr>
      <w:r>
        <w:t xml:space="preserve">Public certificate lookup: verifies a trainee </w:t>
      </w:r>
      <w:r>
        <w:t>certification/reference without requiring login.</w:t>
      </w:r>
    </w:p>
    <w:p w14:paraId="02E3D80D" w14:textId="77777777" w:rsidR="001574C1" w:rsidRDefault="007741D5">
      <w:pPr>
        <w:jc w:val="center"/>
        <w:rPr>
          <w:rFonts w:hint="eastAsia"/>
        </w:rPr>
      </w:pPr>
      <w:r>
        <w:rPr>
          <w:noProof/>
        </w:rPr>
        <w:lastRenderedPageBreak/>
        <w:drawing>
          <wp:inline distT="0" distB="0" distL="0" distR="0" wp14:anchorId="33D02D6C" wp14:editId="546B5B07">
            <wp:extent cx="5852160" cy="3223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or-dashboard.png"/>
                    <pic:cNvPicPr/>
                  </pic:nvPicPr>
                  <pic:blipFill>
                    <a:blip r:embed="rId9"/>
                    <a:stretch>
                      <a:fillRect/>
                    </a:stretch>
                  </pic:blipFill>
                  <pic:spPr>
                    <a:xfrm>
                      <a:off x="0" y="0"/>
                      <a:ext cx="5852160" cy="3223260"/>
                    </a:xfrm>
                    <a:prstGeom prst="rect">
                      <a:avLst/>
                    </a:prstGeom>
                  </pic:spPr>
                </pic:pic>
              </a:graphicData>
            </a:graphic>
          </wp:inline>
        </w:drawing>
      </w:r>
    </w:p>
    <w:p w14:paraId="79E41F05" w14:textId="77777777" w:rsidR="001574C1" w:rsidRDefault="007741D5">
      <w:pPr>
        <w:pStyle w:val="Caption"/>
        <w:jc w:val="center"/>
        <w:rPr>
          <w:rFonts w:hint="eastAsia"/>
        </w:rPr>
      </w:pPr>
      <w:r>
        <w:t>Training coordinator dashboard: operational summary of courses, sessions, enrollments, revenue, and certificates.</w:t>
      </w:r>
    </w:p>
    <w:p w14:paraId="3F86FAC7" w14:textId="77777777" w:rsidR="001574C1" w:rsidRDefault="007741D5">
      <w:pPr>
        <w:jc w:val="center"/>
        <w:rPr>
          <w:rFonts w:hint="eastAsia"/>
        </w:rPr>
      </w:pPr>
      <w:r>
        <w:rPr>
          <w:noProof/>
        </w:rPr>
        <w:drawing>
          <wp:inline distT="0" distB="0" distL="0" distR="0" wp14:anchorId="359010BB" wp14:editId="72DEB311">
            <wp:extent cx="5852160" cy="32614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or-courses.png"/>
                    <pic:cNvPicPr/>
                  </pic:nvPicPr>
                  <pic:blipFill>
                    <a:blip r:embed="rId10"/>
                    <a:stretch>
                      <a:fillRect/>
                    </a:stretch>
                  </pic:blipFill>
                  <pic:spPr>
                    <a:xfrm>
                      <a:off x="0" y="0"/>
                      <a:ext cx="5852160" cy="3261481"/>
                    </a:xfrm>
                    <a:prstGeom prst="rect">
                      <a:avLst/>
                    </a:prstGeom>
                  </pic:spPr>
                </pic:pic>
              </a:graphicData>
            </a:graphic>
          </wp:inline>
        </w:drawing>
      </w:r>
    </w:p>
    <w:p w14:paraId="384F8DB8" w14:textId="77777777" w:rsidR="001574C1" w:rsidRDefault="007741D5">
      <w:pPr>
        <w:pStyle w:val="Caption"/>
        <w:jc w:val="center"/>
        <w:rPr>
          <w:rFonts w:hint="eastAsia"/>
        </w:rPr>
      </w:pPr>
      <w:r>
        <w:t>Coordinator course management: catalogue view with categories, capacity, fees, prerequisi</w:t>
      </w:r>
      <w:r>
        <w:t>tes, and equipment requirements.</w:t>
      </w:r>
    </w:p>
    <w:p w14:paraId="5EFC951F" w14:textId="77777777" w:rsidR="001574C1" w:rsidRDefault="007741D5">
      <w:pPr>
        <w:jc w:val="center"/>
        <w:rPr>
          <w:rFonts w:hint="eastAsia"/>
        </w:rPr>
      </w:pPr>
      <w:r>
        <w:rPr>
          <w:noProof/>
        </w:rPr>
        <w:lastRenderedPageBreak/>
        <w:drawing>
          <wp:inline distT="0" distB="0" distL="0" distR="0" wp14:anchorId="64888AE9" wp14:editId="6545F0AC">
            <wp:extent cx="5852160" cy="32232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or-sessions.png"/>
                    <pic:cNvPicPr/>
                  </pic:nvPicPr>
                  <pic:blipFill>
                    <a:blip r:embed="rId11"/>
                    <a:stretch>
                      <a:fillRect/>
                    </a:stretch>
                  </pic:blipFill>
                  <pic:spPr>
                    <a:xfrm>
                      <a:off x="0" y="0"/>
                      <a:ext cx="5852160" cy="3223260"/>
                    </a:xfrm>
                    <a:prstGeom prst="rect">
                      <a:avLst/>
                    </a:prstGeom>
                  </pic:spPr>
                </pic:pic>
              </a:graphicData>
            </a:graphic>
          </wp:inline>
        </w:drawing>
      </w:r>
    </w:p>
    <w:p w14:paraId="1AF1B8D4" w14:textId="77777777" w:rsidR="001574C1" w:rsidRDefault="007741D5">
      <w:pPr>
        <w:pStyle w:val="Caption"/>
        <w:jc w:val="center"/>
        <w:rPr>
          <w:rFonts w:hint="eastAsia"/>
        </w:rPr>
      </w:pPr>
      <w:r>
        <w:t>Coordinator session management: schedule view for instructor/classroom/date assignments.</w:t>
      </w:r>
    </w:p>
    <w:p w14:paraId="464C6C71" w14:textId="77777777" w:rsidR="001574C1" w:rsidRDefault="007741D5">
      <w:pPr>
        <w:jc w:val="center"/>
        <w:rPr>
          <w:rFonts w:hint="eastAsia"/>
        </w:rPr>
      </w:pPr>
      <w:r>
        <w:rPr>
          <w:noProof/>
        </w:rPr>
        <w:drawing>
          <wp:inline distT="0" distB="0" distL="0" distR="0" wp14:anchorId="472EE321" wp14:editId="6CCC515C">
            <wp:extent cx="585216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uctor-dashboard.png"/>
                    <pic:cNvPicPr/>
                  </pic:nvPicPr>
                  <pic:blipFill>
                    <a:blip r:embed="rId12"/>
                    <a:stretch>
                      <a:fillRect/>
                    </a:stretch>
                  </pic:blipFill>
                  <pic:spPr>
                    <a:xfrm>
                      <a:off x="0" y="0"/>
                      <a:ext cx="5852160" cy="3291840"/>
                    </a:xfrm>
                    <a:prstGeom prst="rect">
                      <a:avLst/>
                    </a:prstGeom>
                  </pic:spPr>
                </pic:pic>
              </a:graphicData>
            </a:graphic>
          </wp:inline>
        </w:drawing>
      </w:r>
    </w:p>
    <w:p w14:paraId="7CE8F334" w14:textId="77777777" w:rsidR="001574C1" w:rsidRDefault="007741D5">
      <w:pPr>
        <w:pStyle w:val="Caption"/>
        <w:jc w:val="center"/>
        <w:rPr>
          <w:rFonts w:hint="eastAsia"/>
        </w:rPr>
      </w:pPr>
      <w:r>
        <w:t>Instructor dashboard: assigned/upcoming sessions and access to assessment workflows.</w:t>
      </w:r>
    </w:p>
    <w:p w14:paraId="0FC70F06" w14:textId="77777777" w:rsidR="001574C1" w:rsidRDefault="007741D5">
      <w:pPr>
        <w:jc w:val="center"/>
        <w:rPr>
          <w:rFonts w:hint="eastAsia"/>
        </w:rPr>
      </w:pPr>
      <w:r>
        <w:rPr>
          <w:noProof/>
        </w:rPr>
        <w:lastRenderedPageBreak/>
        <w:drawing>
          <wp:inline distT="0" distB="0" distL="0" distR="0" wp14:anchorId="755A3798" wp14:editId="2113C81E">
            <wp:extent cx="5852160" cy="33308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ee-dashboard.png"/>
                    <pic:cNvPicPr/>
                  </pic:nvPicPr>
                  <pic:blipFill>
                    <a:blip r:embed="rId13"/>
                    <a:stretch>
                      <a:fillRect/>
                    </a:stretch>
                  </pic:blipFill>
                  <pic:spPr>
                    <a:xfrm>
                      <a:off x="0" y="0"/>
                      <a:ext cx="5852160" cy="3330874"/>
                    </a:xfrm>
                    <a:prstGeom prst="rect">
                      <a:avLst/>
                    </a:prstGeom>
                  </pic:spPr>
                </pic:pic>
              </a:graphicData>
            </a:graphic>
          </wp:inline>
        </w:drawing>
      </w:r>
    </w:p>
    <w:p w14:paraId="629819D7" w14:textId="77777777" w:rsidR="001574C1" w:rsidRDefault="007741D5">
      <w:pPr>
        <w:pStyle w:val="Caption"/>
        <w:jc w:val="center"/>
        <w:rPr>
          <w:rFonts w:hint="eastAsia"/>
        </w:rPr>
      </w:pPr>
      <w:r>
        <w:t>Trainee dashboard: active enrollments, cert</w:t>
      </w:r>
      <w:r>
        <w:t>ification progress, and payment balances.</w:t>
      </w:r>
    </w:p>
    <w:p w14:paraId="002443F2" w14:textId="77777777" w:rsidR="001574C1" w:rsidRDefault="007741D5">
      <w:pPr>
        <w:jc w:val="center"/>
        <w:rPr>
          <w:rFonts w:hint="eastAsia"/>
        </w:rPr>
      </w:pPr>
      <w:r>
        <w:rPr>
          <w:noProof/>
        </w:rPr>
        <w:drawing>
          <wp:inline distT="0" distB="0" distL="0" distR="0" wp14:anchorId="0EF0F128" wp14:editId="4C603F3B">
            <wp:extent cx="585216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ee-enrollments.png"/>
                    <pic:cNvPicPr/>
                  </pic:nvPicPr>
                  <pic:blipFill>
                    <a:blip r:embed="rId14"/>
                    <a:stretch>
                      <a:fillRect/>
                    </a:stretch>
                  </pic:blipFill>
                  <pic:spPr>
                    <a:xfrm>
                      <a:off x="0" y="0"/>
                      <a:ext cx="5852160" cy="3291840"/>
                    </a:xfrm>
                    <a:prstGeom prst="rect">
                      <a:avLst/>
                    </a:prstGeom>
                  </pic:spPr>
                </pic:pic>
              </a:graphicData>
            </a:graphic>
          </wp:inline>
        </w:drawing>
      </w:r>
    </w:p>
    <w:p w14:paraId="0A4F518A" w14:textId="77777777" w:rsidR="001574C1" w:rsidRDefault="007741D5">
      <w:pPr>
        <w:pStyle w:val="Caption"/>
        <w:jc w:val="center"/>
        <w:rPr>
          <w:rFonts w:hint="eastAsia"/>
        </w:rPr>
      </w:pPr>
      <w:r>
        <w:t>Trainee enrollment view: shows registered sessions and current statuses.</w:t>
      </w:r>
    </w:p>
    <w:p w14:paraId="1FF7DE92" w14:textId="77777777" w:rsidR="001574C1" w:rsidRDefault="007741D5">
      <w:pPr>
        <w:jc w:val="center"/>
        <w:rPr>
          <w:rFonts w:hint="eastAsia"/>
        </w:rPr>
      </w:pPr>
      <w:r>
        <w:rPr>
          <w:noProof/>
        </w:rPr>
        <w:lastRenderedPageBreak/>
        <w:drawing>
          <wp:inline distT="0" distB="0" distL="0" distR="0" wp14:anchorId="2366A103" wp14:editId="333BBD1E">
            <wp:extent cx="585216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png"/>
                    <pic:cNvPicPr/>
                  </pic:nvPicPr>
                  <pic:blipFill>
                    <a:blip r:embed="rId15"/>
                    <a:stretch>
                      <a:fillRect/>
                    </a:stretch>
                  </pic:blipFill>
                  <pic:spPr>
                    <a:xfrm>
                      <a:off x="0" y="0"/>
                      <a:ext cx="5852160" cy="3291840"/>
                    </a:xfrm>
                    <a:prstGeom prst="rect">
                      <a:avLst/>
                    </a:prstGeom>
                  </pic:spPr>
                </pic:pic>
              </a:graphicData>
            </a:graphic>
          </wp:inline>
        </w:drawing>
      </w:r>
    </w:p>
    <w:p w14:paraId="03225B2E" w14:textId="77777777" w:rsidR="001574C1" w:rsidRDefault="007741D5">
      <w:pPr>
        <w:pStyle w:val="Caption"/>
        <w:jc w:val="center"/>
        <w:rPr>
          <w:rFonts w:hint="eastAsia"/>
        </w:rPr>
      </w:pPr>
      <w:r>
        <w:t>Notifications view: user-facing operational messages.</w:t>
      </w:r>
    </w:p>
    <w:p w14:paraId="58109743" w14:textId="77777777" w:rsidR="001574C1" w:rsidRDefault="007741D5">
      <w:pPr>
        <w:jc w:val="center"/>
        <w:rPr>
          <w:rFonts w:hint="eastAsia"/>
        </w:rPr>
      </w:pPr>
      <w:r>
        <w:rPr>
          <w:noProof/>
        </w:rPr>
        <w:drawing>
          <wp:inline distT="0" distB="0" distL="0" distR="0" wp14:anchorId="15D2F740" wp14:editId="59641370">
            <wp:extent cx="585216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ing-dashboard.png"/>
                    <pic:cNvPicPr/>
                  </pic:nvPicPr>
                  <pic:blipFill>
                    <a:blip r:embed="rId16"/>
                    <a:stretch>
                      <a:fillRect/>
                    </a:stretch>
                  </pic:blipFill>
                  <pic:spPr>
                    <a:xfrm>
                      <a:off x="0" y="0"/>
                      <a:ext cx="5852160" cy="3291840"/>
                    </a:xfrm>
                    <a:prstGeom prst="rect">
                      <a:avLst/>
                    </a:prstGeom>
                  </pic:spPr>
                </pic:pic>
              </a:graphicData>
            </a:graphic>
          </wp:inline>
        </w:drawing>
      </w:r>
    </w:p>
    <w:p w14:paraId="0F87D999" w14:textId="77777777" w:rsidR="001574C1" w:rsidRDefault="007741D5">
      <w:pPr>
        <w:pStyle w:val="Caption"/>
        <w:jc w:val="center"/>
        <w:rPr>
          <w:rFonts w:hint="eastAsia"/>
        </w:rPr>
      </w:pPr>
      <w:r>
        <w:t>Reporting portal: coordinator-only reporting dashboard using JWT/API calls rather</w:t>
      </w:r>
      <w:r>
        <w:t xml:space="preserve"> than direct DbContext access.</w:t>
      </w:r>
    </w:p>
    <w:p w14:paraId="69B372C2" w14:textId="77777777" w:rsidR="001574C1" w:rsidRDefault="007741D5">
      <w:pPr>
        <w:pStyle w:val="Heading1"/>
      </w:pPr>
      <w:r>
        <w:t>6. Enhancements</w:t>
      </w:r>
    </w:p>
    <w:p w14:paraId="244674D0" w14:textId="77777777" w:rsidR="001574C1" w:rsidRDefault="007741D5">
      <w:pPr>
        <w:pStyle w:val="Heading2"/>
      </w:pPr>
      <w:r>
        <w:t>Real-time seat awareness</w:t>
      </w:r>
    </w:p>
    <w:p w14:paraId="3DFC1E76" w14:textId="77777777" w:rsidR="001574C1" w:rsidRDefault="007741D5">
      <w:pPr>
        <w:rPr>
          <w:rFonts w:hint="eastAsia"/>
        </w:rPr>
      </w:pPr>
      <w:r>
        <w:t>The API exposes a public remaining-seats endpoint and SignalR hub so course/session pages can show current availability without a full page refresh.</w:t>
      </w:r>
    </w:p>
    <w:p w14:paraId="0C2978FA" w14:textId="77777777" w:rsidR="001574C1" w:rsidRDefault="007741D5">
      <w:pPr>
        <w:jc w:val="center"/>
        <w:rPr>
          <w:rFonts w:hint="eastAsia"/>
        </w:rPr>
      </w:pPr>
      <w:r>
        <w:rPr>
          <w:noProof/>
        </w:rPr>
        <w:lastRenderedPageBreak/>
        <w:drawing>
          <wp:inline distT="0" distB="0" distL="0" distR="0" wp14:anchorId="6F4A8A93" wp14:editId="19B30FE8">
            <wp:extent cx="5760720" cy="31728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or-sessions.png"/>
                    <pic:cNvPicPr/>
                  </pic:nvPicPr>
                  <pic:blipFill>
                    <a:blip r:embed="rId11"/>
                    <a:stretch>
                      <a:fillRect/>
                    </a:stretch>
                  </pic:blipFill>
                  <pic:spPr>
                    <a:xfrm>
                      <a:off x="0" y="0"/>
                      <a:ext cx="5760720" cy="3172897"/>
                    </a:xfrm>
                    <a:prstGeom prst="rect">
                      <a:avLst/>
                    </a:prstGeom>
                  </pic:spPr>
                </pic:pic>
              </a:graphicData>
            </a:graphic>
          </wp:inline>
        </w:drawing>
      </w:r>
    </w:p>
    <w:p w14:paraId="2E12B5B6" w14:textId="77777777" w:rsidR="001574C1" w:rsidRDefault="007741D5">
      <w:pPr>
        <w:pStyle w:val="Caption"/>
        <w:jc w:val="center"/>
        <w:rPr>
          <w:rFonts w:hint="eastAsia"/>
        </w:rPr>
      </w:pPr>
      <w:r>
        <w:t>Enhancement screenshot: Real-time</w:t>
      </w:r>
      <w:r>
        <w:t xml:space="preserve"> seat awareness.</w:t>
      </w:r>
    </w:p>
    <w:p w14:paraId="1ED1C503" w14:textId="77777777" w:rsidR="001574C1" w:rsidRDefault="007741D5">
      <w:pPr>
        <w:pStyle w:val="Heading2"/>
      </w:pPr>
      <w:r>
        <w:t>Certification progress tracking</w:t>
      </w:r>
    </w:p>
    <w:p w14:paraId="707FB8E9" w14:textId="77777777" w:rsidR="001574C1" w:rsidRDefault="007741D5">
      <w:pPr>
        <w:rPr>
          <w:rFonts w:hint="eastAsia"/>
        </w:rPr>
      </w:pPr>
      <w:r>
        <w:t>Trainees can see progress across certification tracks, remaining required courses, and issued/eligible status.</w:t>
      </w:r>
    </w:p>
    <w:p w14:paraId="6EE5C504" w14:textId="77777777" w:rsidR="001574C1" w:rsidRDefault="007741D5">
      <w:pPr>
        <w:jc w:val="center"/>
        <w:rPr>
          <w:rFonts w:hint="eastAsia"/>
        </w:rPr>
      </w:pPr>
      <w:r>
        <w:rPr>
          <w:noProof/>
        </w:rPr>
        <w:drawing>
          <wp:inline distT="0" distB="0" distL="0" distR="0" wp14:anchorId="0575FD58" wp14:editId="1A84C614">
            <wp:extent cx="5760720" cy="32788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ee-dashboard.png"/>
                    <pic:cNvPicPr/>
                  </pic:nvPicPr>
                  <pic:blipFill>
                    <a:blip r:embed="rId13"/>
                    <a:stretch>
                      <a:fillRect/>
                    </a:stretch>
                  </pic:blipFill>
                  <pic:spPr>
                    <a:xfrm>
                      <a:off x="0" y="0"/>
                      <a:ext cx="5760720" cy="3278829"/>
                    </a:xfrm>
                    <a:prstGeom prst="rect">
                      <a:avLst/>
                    </a:prstGeom>
                  </pic:spPr>
                </pic:pic>
              </a:graphicData>
            </a:graphic>
          </wp:inline>
        </w:drawing>
      </w:r>
    </w:p>
    <w:p w14:paraId="7FC42CC0" w14:textId="77777777" w:rsidR="001574C1" w:rsidRDefault="007741D5">
      <w:pPr>
        <w:pStyle w:val="Caption"/>
        <w:jc w:val="center"/>
        <w:rPr>
          <w:rFonts w:hint="eastAsia"/>
        </w:rPr>
      </w:pPr>
      <w:r>
        <w:t>Enhancement screenshot: Certification progress tracking.</w:t>
      </w:r>
    </w:p>
    <w:p w14:paraId="23F5BD29" w14:textId="77777777" w:rsidR="001574C1" w:rsidRDefault="007741D5">
      <w:pPr>
        <w:pStyle w:val="Heading2"/>
      </w:pPr>
      <w:r>
        <w:t>Payment balance handling</w:t>
      </w:r>
    </w:p>
    <w:p w14:paraId="256687AB" w14:textId="77777777" w:rsidR="001574C1" w:rsidRDefault="007741D5">
      <w:pPr>
        <w:rPr>
          <w:rFonts w:hint="eastAsia"/>
        </w:rPr>
      </w:pPr>
      <w:r>
        <w:t>Payment records are tied to enrollment, trainee, and session, allowing paid/partial/outstanding balance views and revenue reporting.</w:t>
      </w:r>
    </w:p>
    <w:p w14:paraId="696F6051" w14:textId="77777777" w:rsidR="001574C1" w:rsidRDefault="007741D5">
      <w:pPr>
        <w:jc w:val="center"/>
        <w:rPr>
          <w:rFonts w:hint="eastAsia"/>
        </w:rPr>
      </w:pPr>
      <w:r>
        <w:rPr>
          <w:noProof/>
        </w:rPr>
        <w:lastRenderedPageBreak/>
        <w:drawing>
          <wp:inline distT="0" distB="0" distL="0" distR="0" wp14:anchorId="72AFAE13" wp14:editId="58B613AD">
            <wp:extent cx="5760720" cy="31728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s.png"/>
                    <pic:cNvPicPr/>
                  </pic:nvPicPr>
                  <pic:blipFill>
                    <a:blip r:embed="rId17"/>
                    <a:stretch>
                      <a:fillRect/>
                    </a:stretch>
                  </pic:blipFill>
                  <pic:spPr>
                    <a:xfrm>
                      <a:off x="0" y="0"/>
                      <a:ext cx="5760720" cy="3172897"/>
                    </a:xfrm>
                    <a:prstGeom prst="rect">
                      <a:avLst/>
                    </a:prstGeom>
                  </pic:spPr>
                </pic:pic>
              </a:graphicData>
            </a:graphic>
          </wp:inline>
        </w:drawing>
      </w:r>
    </w:p>
    <w:p w14:paraId="70CF0247" w14:textId="77777777" w:rsidR="001574C1" w:rsidRDefault="007741D5">
      <w:pPr>
        <w:pStyle w:val="Caption"/>
        <w:jc w:val="center"/>
        <w:rPr>
          <w:rFonts w:hint="eastAsia"/>
        </w:rPr>
      </w:pPr>
      <w:r>
        <w:t>Enhancement screenshot: Payment balance handling.</w:t>
      </w:r>
    </w:p>
    <w:p w14:paraId="50974B7D" w14:textId="77777777" w:rsidR="001574C1" w:rsidRDefault="007741D5">
      <w:pPr>
        <w:pStyle w:val="Heading2"/>
      </w:pPr>
      <w:r>
        <w:t>Separate reporting portal</w:t>
      </w:r>
    </w:p>
    <w:p w14:paraId="5737D140" w14:textId="77777777" w:rsidR="001574C1" w:rsidRDefault="007741D5">
      <w:pPr>
        <w:rPr>
          <w:rFonts w:hint="eastAsia"/>
        </w:rPr>
      </w:pPr>
      <w:r>
        <w:t xml:space="preserve">The Reporting project </w:t>
      </w:r>
      <w:r>
        <w:t>authenticates with JWT and consumes API endpoints only, demonstrating separation from direct database access.</w:t>
      </w:r>
    </w:p>
    <w:p w14:paraId="13637219" w14:textId="77777777" w:rsidR="001574C1" w:rsidRDefault="007741D5">
      <w:pPr>
        <w:jc w:val="center"/>
        <w:rPr>
          <w:rFonts w:hint="eastAsia"/>
        </w:rPr>
      </w:pPr>
      <w:r>
        <w:rPr>
          <w:noProof/>
        </w:rPr>
        <w:drawing>
          <wp:inline distT="0" distB="0" distL="0" distR="0" wp14:anchorId="5C1DA897" wp14:editId="78D99366">
            <wp:extent cx="5760720" cy="32404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ing-revenue.png"/>
                    <pic:cNvPicPr/>
                  </pic:nvPicPr>
                  <pic:blipFill>
                    <a:blip r:embed="rId18"/>
                    <a:stretch>
                      <a:fillRect/>
                    </a:stretch>
                  </pic:blipFill>
                  <pic:spPr>
                    <a:xfrm>
                      <a:off x="0" y="0"/>
                      <a:ext cx="5760720" cy="3240405"/>
                    </a:xfrm>
                    <a:prstGeom prst="rect">
                      <a:avLst/>
                    </a:prstGeom>
                  </pic:spPr>
                </pic:pic>
              </a:graphicData>
            </a:graphic>
          </wp:inline>
        </w:drawing>
      </w:r>
    </w:p>
    <w:p w14:paraId="691CE77F" w14:textId="77777777" w:rsidR="001574C1" w:rsidRDefault="007741D5">
      <w:pPr>
        <w:pStyle w:val="Caption"/>
        <w:jc w:val="center"/>
        <w:rPr>
          <w:rFonts w:hint="eastAsia"/>
        </w:rPr>
      </w:pPr>
      <w:r>
        <w:t>Enhancement screenshot: Separate reporting portal.</w:t>
      </w:r>
    </w:p>
    <w:p w14:paraId="14E9D8BE" w14:textId="77777777" w:rsidR="001574C1" w:rsidRDefault="007741D5">
      <w:pPr>
        <w:pStyle w:val="Heading2"/>
      </w:pPr>
      <w:r>
        <w:t>Public certificate verification</w:t>
      </w:r>
    </w:p>
    <w:p w14:paraId="6A2CB030" w14:textId="77777777" w:rsidR="001574C1" w:rsidRDefault="007741D5">
      <w:pPr>
        <w:rPr>
          <w:rFonts w:hint="eastAsia"/>
        </w:rPr>
      </w:pPr>
      <w:r>
        <w:t>External users can verify a certification reference through p</w:t>
      </w:r>
      <w:r>
        <w:t>ublic MVC/API lookup screens without needing an account.</w:t>
      </w:r>
    </w:p>
    <w:p w14:paraId="4F6FFFFF" w14:textId="77777777" w:rsidR="001574C1" w:rsidRDefault="007741D5">
      <w:pPr>
        <w:jc w:val="center"/>
        <w:rPr>
          <w:rFonts w:hint="eastAsia"/>
        </w:rPr>
      </w:pPr>
      <w:r>
        <w:rPr>
          <w:noProof/>
        </w:rPr>
        <w:lastRenderedPageBreak/>
        <w:drawing>
          <wp:inline distT="0" distB="0" distL="0" distR="0" wp14:anchorId="4DF8BB7F" wp14:editId="5A3DD253">
            <wp:extent cx="5760720" cy="32404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certificate-lookup.png"/>
                    <pic:cNvPicPr/>
                  </pic:nvPicPr>
                  <pic:blipFill>
                    <a:blip r:embed="rId8"/>
                    <a:stretch>
                      <a:fillRect/>
                    </a:stretch>
                  </pic:blipFill>
                  <pic:spPr>
                    <a:xfrm>
                      <a:off x="0" y="0"/>
                      <a:ext cx="5760720" cy="3240405"/>
                    </a:xfrm>
                    <a:prstGeom prst="rect">
                      <a:avLst/>
                    </a:prstGeom>
                  </pic:spPr>
                </pic:pic>
              </a:graphicData>
            </a:graphic>
          </wp:inline>
        </w:drawing>
      </w:r>
    </w:p>
    <w:p w14:paraId="16BCBC52" w14:textId="77777777" w:rsidR="001574C1" w:rsidRDefault="007741D5">
      <w:pPr>
        <w:pStyle w:val="Caption"/>
        <w:jc w:val="center"/>
        <w:rPr>
          <w:rFonts w:hint="eastAsia"/>
        </w:rPr>
      </w:pPr>
      <w:r>
        <w:t>Enhancement screenshot: Public certificate verification.</w:t>
      </w:r>
    </w:p>
    <w:p w14:paraId="619151BB" w14:textId="77777777" w:rsidR="001574C1" w:rsidRDefault="007741D5">
      <w:pPr>
        <w:pStyle w:val="Heading2"/>
      </w:pPr>
      <w:r>
        <w:t>Scheduling and enrollment edge cases</w:t>
      </w:r>
    </w:p>
    <w:p w14:paraId="1EF958C3" w14:textId="77777777" w:rsidR="001574C1" w:rsidRDefault="007741D5">
      <w:pPr>
        <w:rPr>
          <w:rFonts w:hint="eastAsia"/>
        </w:rPr>
      </w:pPr>
      <w:r>
        <w:t>Business services enforce instructor availability, room conflicts, classroom capacity, course prerequis</w:t>
      </w:r>
      <w:r>
        <w:t>ites, duplicate enrollment prevention, 24-hour drop rules, and certificate eligibility after pass results.</w:t>
      </w:r>
    </w:p>
    <w:p w14:paraId="5ECF04E8" w14:textId="77777777" w:rsidR="001574C1" w:rsidRDefault="007741D5">
      <w:pPr>
        <w:jc w:val="center"/>
        <w:rPr>
          <w:rFonts w:hint="eastAsia"/>
        </w:rPr>
      </w:pPr>
      <w:r>
        <w:rPr>
          <w:noProof/>
        </w:rPr>
        <w:drawing>
          <wp:inline distT="0" distB="0" distL="0" distR="0" wp14:anchorId="10BA962B" wp14:editId="611FA531">
            <wp:extent cx="5760720" cy="31728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or-sessions.png"/>
                    <pic:cNvPicPr/>
                  </pic:nvPicPr>
                  <pic:blipFill>
                    <a:blip r:embed="rId11"/>
                    <a:stretch>
                      <a:fillRect/>
                    </a:stretch>
                  </pic:blipFill>
                  <pic:spPr>
                    <a:xfrm>
                      <a:off x="0" y="0"/>
                      <a:ext cx="5760720" cy="3172897"/>
                    </a:xfrm>
                    <a:prstGeom prst="rect">
                      <a:avLst/>
                    </a:prstGeom>
                  </pic:spPr>
                </pic:pic>
              </a:graphicData>
            </a:graphic>
          </wp:inline>
        </w:drawing>
      </w:r>
    </w:p>
    <w:p w14:paraId="46FC30D7" w14:textId="77777777" w:rsidR="001574C1" w:rsidRDefault="007741D5">
      <w:pPr>
        <w:pStyle w:val="Caption"/>
        <w:jc w:val="center"/>
        <w:rPr>
          <w:rFonts w:hint="eastAsia"/>
        </w:rPr>
      </w:pPr>
      <w:r>
        <w:t>Enhancement screenshot: Scheduling and enrollment edge cases.</w:t>
      </w:r>
    </w:p>
    <w:sectPr w:rsidR="001574C1"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4C1"/>
    <w:rsid w:val="0029639D"/>
    <w:rsid w:val="00326F90"/>
    <w:rsid w:val="007741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FA571"/>
  <w14:defaultImageDpi w14:val="300"/>
  <w15:docId w15:val="{02B60F70-5C4C-48DD-ACEC-B13A3A411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1669</Words>
  <Characters>9519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Baxter</cp:lastModifiedBy>
  <cp:revision>2</cp:revision>
  <dcterms:created xsi:type="dcterms:W3CDTF">2013-12-23T23:15:00Z</dcterms:created>
  <dcterms:modified xsi:type="dcterms:W3CDTF">2026-05-18T07:47:00Z</dcterms:modified>
  <cp:category/>
</cp:coreProperties>
</file>