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0087" w14:textId="7E02ACF1" w:rsidR="00606C98" w:rsidRDefault="00606C98" w:rsidP="00805C3F">
      <w:pPr>
        <w:pStyle w:val="Heading1"/>
        <w:rPr>
          <w:noProof/>
        </w:rPr>
      </w:pPr>
      <w:r>
        <w:rPr>
          <w:noProof/>
        </w:rPr>
        <w:t>Will Peachey</w:t>
      </w:r>
      <w:r w:rsidR="00007B8E">
        <w:rPr>
          <w:noProof/>
        </w:rPr>
        <w:t xml:space="preserve"> – a Director of SOC</w:t>
      </w:r>
    </w:p>
    <w:p w14:paraId="464C3646" w14:textId="74CAFD5C" w:rsidR="00007B8E" w:rsidRDefault="00007B8E">
      <w:pPr>
        <w:rPr>
          <w:b/>
          <w:bCs/>
          <w:noProof/>
          <w:u w:val="single"/>
        </w:rPr>
      </w:pPr>
    </w:p>
    <w:p w14:paraId="7091D39C" w14:textId="0B02110B" w:rsidR="00D26C25" w:rsidRDefault="00D26C25" w:rsidP="00805C3F">
      <w:pPr>
        <w:pStyle w:val="Heading2"/>
        <w:rPr>
          <w:noProof/>
        </w:rPr>
      </w:pPr>
      <w:r>
        <w:rPr>
          <w:noProof/>
        </w:rPr>
        <w:t>Designing Data for Business Decision Making</w:t>
      </w:r>
    </w:p>
    <w:p w14:paraId="52EB7093" w14:textId="77777777" w:rsidR="00D26C25" w:rsidRDefault="00D26C25">
      <w:pPr>
        <w:rPr>
          <w:noProof/>
        </w:rPr>
      </w:pPr>
    </w:p>
    <w:p w14:paraId="2A669BC6" w14:textId="256FF3DF" w:rsidR="00007B8E" w:rsidRDefault="003C5501">
      <w:pPr>
        <w:rPr>
          <w:noProof/>
        </w:rPr>
      </w:pPr>
      <w:r>
        <w:rPr>
          <w:noProof/>
        </w:rPr>
        <w:t>The first rule of producing data for others is “Everyone else is an idiot!”</w:t>
      </w:r>
    </w:p>
    <w:p w14:paraId="43FEEB22" w14:textId="258F4534" w:rsidR="00DB0385" w:rsidRDefault="00DB0385">
      <w:pPr>
        <w:rPr>
          <w:noProof/>
        </w:rPr>
      </w:pPr>
    </w:p>
    <w:p w14:paraId="045EAB2B" w14:textId="355DD8A6" w:rsidR="00DB0385" w:rsidRDefault="00DB0385">
      <w:pPr>
        <w:rPr>
          <w:noProof/>
        </w:rPr>
      </w:pPr>
      <w:r>
        <w:rPr>
          <w:noProof/>
        </w:rPr>
        <w:t>Top chart should be formatted like bottom chart as they are not comparable in the top chart (even though they appear to be)</w:t>
      </w:r>
    </w:p>
    <w:p w14:paraId="4686D109" w14:textId="3D0E1E29" w:rsidR="003C5501" w:rsidRDefault="003C5501">
      <w:pPr>
        <w:rPr>
          <w:noProof/>
        </w:rPr>
      </w:pPr>
    </w:p>
    <w:p w14:paraId="61A7E734" w14:textId="3145E3C9" w:rsidR="003C5501" w:rsidRPr="00007B8E" w:rsidRDefault="00DB0385">
      <w:pPr>
        <w:rPr>
          <w:noProof/>
        </w:rPr>
      </w:pPr>
      <w:r>
        <w:rPr>
          <w:noProof/>
        </w:rPr>
        <w:drawing>
          <wp:inline distT="0" distB="0" distL="0" distR="0" wp14:anchorId="61405D88" wp14:editId="22645D3D">
            <wp:extent cx="4763641" cy="236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6349" cy="238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811B0" w14:textId="70CB6E91" w:rsidR="00606C98" w:rsidRDefault="00606C98">
      <w:pPr>
        <w:rPr>
          <w:b/>
          <w:bCs/>
          <w:noProof/>
          <w:u w:val="single"/>
        </w:rPr>
      </w:pPr>
    </w:p>
    <w:p w14:paraId="475DA484" w14:textId="270D2BB4" w:rsidR="00606C98" w:rsidRDefault="00D26C25">
      <w:pPr>
        <w:rPr>
          <w:noProof/>
        </w:rPr>
      </w:pPr>
      <w:r>
        <w:rPr>
          <w:noProof/>
        </w:rPr>
        <w:t xml:space="preserve">This data is difficult to understand </w:t>
      </w:r>
      <w:r w:rsidR="00BD325E">
        <w:rPr>
          <w:noProof/>
        </w:rPr>
        <w:t>by looking at but Will was able to explain it. His point is the data should be self-explanatory!</w:t>
      </w:r>
    </w:p>
    <w:p w14:paraId="39884246" w14:textId="6E49A399" w:rsidR="00672805" w:rsidRDefault="00314349">
      <w:pPr>
        <w:rPr>
          <w:noProof/>
        </w:rPr>
      </w:pPr>
      <w:r>
        <w:rPr>
          <w:noProof/>
        </w:rPr>
        <w:drawing>
          <wp:inline distT="0" distB="0" distL="0" distR="0" wp14:anchorId="3AE95E88" wp14:editId="294CAD78">
            <wp:extent cx="4654132" cy="216498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68492" cy="217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0BFC" w14:textId="409B535A" w:rsidR="00BD325E" w:rsidRDefault="00BD32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ABD766" wp14:editId="0BA69272">
            <wp:extent cx="4774592" cy="2658288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6571" cy="267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96EDA" w14:textId="74BA0C4C" w:rsidR="00BD325E" w:rsidRDefault="00BD325E">
      <w:pPr>
        <w:rPr>
          <w:noProof/>
        </w:rPr>
      </w:pPr>
      <w:r>
        <w:rPr>
          <w:noProof/>
        </w:rPr>
        <w:t>Try to look at your data as if it’s for the first time</w:t>
      </w:r>
      <w:r w:rsidR="00E57352">
        <w:rPr>
          <w:noProof/>
        </w:rPr>
        <w:t xml:space="preserve">! Just because YOU can describe it, </w:t>
      </w:r>
      <w:r w:rsidR="008B1BED">
        <w:rPr>
          <w:noProof/>
        </w:rPr>
        <w:t>it doesn’t mean everyone can understand it.</w:t>
      </w:r>
    </w:p>
    <w:p w14:paraId="2076A31E" w14:textId="1984E446" w:rsidR="008B1BED" w:rsidRDefault="005E0DFE">
      <w:pPr>
        <w:rPr>
          <w:noProof/>
        </w:rPr>
      </w:pPr>
      <w:r>
        <w:rPr>
          <w:noProof/>
        </w:rPr>
        <w:t>3 steps:</w:t>
      </w:r>
    </w:p>
    <w:p w14:paraId="1A36189D" w14:textId="285B07F1" w:rsidR="005E0DFE" w:rsidRDefault="005E0DFE">
      <w:pPr>
        <w:rPr>
          <w:noProof/>
        </w:rPr>
      </w:pPr>
    </w:p>
    <w:p w14:paraId="474C7846" w14:textId="2538B6A7" w:rsidR="005E0DFE" w:rsidRDefault="005E0DFE" w:rsidP="00B822C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Try to understand the real driver of the business and the process you’re thinking about</w:t>
      </w:r>
    </w:p>
    <w:p w14:paraId="0BC3F1ED" w14:textId="224AA374" w:rsidR="005E0DFE" w:rsidRDefault="005E0DFE" w:rsidP="00B822C5">
      <w:pPr>
        <w:pStyle w:val="ListParagraph"/>
        <w:rPr>
          <w:noProof/>
        </w:rPr>
      </w:pPr>
      <w:r>
        <w:rPr>
          <w:noProof/>
        </w:rPr>
        <w:t>What makes a difference to this company?</w:t>
      </w:r>
    </w:p>
    <w:p w14:paraId="246D6D23" w14:textId="4656A73C" w:rsidR="005E0DFE" w:rsidRDefault="005E0DFE" w:rsidP="00B822C5">
      <w:pPr>
        <w:pStyle w:val="ListParagraph"/>
        <w:rPr>
          <w:noProof/>
        </w:rPr>
      </w:pPr>
      <w:r>
        <w:rPr>
          <w:noProof/>
        </w:rPr>
        <w:t>How does it make money? How does it lose money?</w:t>
      </w:r>
    </w:p>
    <w:p w14:paraId="055A711B" w14:textId="79B1D725" w:rsidR="005E0DFE" w:rsidRDefault="005E0DFE">
      <w:pPr>
        <w:rPr>
          <w:noProof/>
        </w:rPr>
      </w:pPr>
    </w:p>
    <w:p w14:paraId="3697AB71" w14:textId="65B951D1" w:rsidR="005E0DFE" w:rsidRDefault="005E0DFE" w:rsidP="00B822C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Try and get the data, then play with it. E.g. put it in an excel</w:t>
      </w:r>
      <w:r w:rsidR="00BA5E91">
        <w:rPr>
          <w:noProof/>
        </w:rPr>
        <w:t>, add sort and filter then use pivot table to draw out a logical conclusion</w:t>
      </w:r>
    </w:p>
    <w:p w14:paraId="2F854B10" w14:textId="1184BDA2" w:rsidR="008B1BED" w:rsidRDefault="008B1BED">
      <w:pPr>
        <w:rPr>
          <w:noProof/>
        </w:rPr>
      </w:pPr>
    </w:p>
    <w:p w14:paraId="2C6BA940" w14:textId="6EB6D13F" w:rsidR="00BA5E91" w:rsidRDefault="00BA5E91" w:rsidP="00B822C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Try and be really critical about “finished” slides/concluding data</w:t>
      </w:r>
      <w:r w:rsidR="00B822C5">
        <w:rPr>
          <w:noProof/>
        </w:rPr>
        <w:t xml:space="preserve"> to learn what the data really says.</w:t>
      </w:r>
    </w:p>
    <w:p w14:paraId="16EF227E" w14:textId="77777777" w:rsidR="00B822C5" w:rsidRDefault="00B822C5" w:rsidP="00B822C5">
      <w:pPr>
        <w:pStyle w:val="ListParagraph"/>
        <w:rPr>
          <w:noProof/>
        </w:rPr>
      </w:pPr>
    </w:p>
    <w:p w14:paraId="76863D6B" w14:textId="23425A31" w:rsidR="00B822C5" w:rsidRPr="00606C98" w:rsidRDefault="00B822C5" w:rsidP="00B822C5">
      <w:pPr>
        <w:rPr>
          <w:noProof/>
        </w:rPr>
      </w:pPr>
      <w:r>
        <w:rPr>
          <w:noProof/>
        </w:rPr>
        <w:t>Anonymise everything and don’t download it – remember GDPR!</w:t>
      </w:r>
    </w:p>
    <w:sectPr w:rsidR="00B822C5" w:rsidRPr="0060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98E"/>
    <w:multiLevelType w:val="hybridMultilevel"/>
    <w:tmpl w:val="4258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61860"/>
    <w:multiLevelType w:val="hybridMultilevel"/>
    <w:tmpl w:val="A60E0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01"/>
    <w:rsid w:val="00007B8E"/>
    <w:rsid w:val="001038EC"/>
    <w:rsid w:val="00111D45"/>
    <w:rsid w:val="001D0ECC"/>
    <w:rsid w:val="00203E8C"/>
    <w:rsid w:val="002D6898"/>
    <w:rsid w:val="00314349"/>
    <w:rsid w:val="003C5501"/>
    <w:rsid w:val="00493C24"/>
    <w:rsid w:val="004D5297"/>
    <w:rsid w:val="004D66D3"/>
    <w:rsid w:val="00582C54"/>
    <w:rsid w:val="005E0DFE"/>
    <w:rsid w:val="005F707E"/>
    <w:rsid w:val="00606C98"/>
    <w:rsid w:val="00626844"/>
    <w:rsid w:val="00672805"/>
    <w:rsid w:val="007243BC"/>
    <w:rsid w:val="00805C3F"/>
    <w:rsid w:val="008B1BED"/>
    <w:rsid w:val="00A203D6"/>
    <w:rsid w:val="00A33ACD"/>
    <w:rsid w:val="00A70316"/>
    <w:rsid w:val="00B822C5"/>
    <w:rsid w:val="00B87697"/>
    <w:rsid w:val="00BA5E91"/>
    <w:rsid w:val="00BD325E"/>
    <w:rsid w:val="00C1464F"/>
    <w:rsid w:val="00CB1577"/>
    <w:rsid w:val="00CE0701"/>
    <w:rsid w:val="00D24211"/>
    <w:rsid w:val="00D26C25"/>
    <w:rsid w:val="00DB0385"/>
    <w:rsid w:val="00DC4CA1"/>
    <w:rsid w:val="00E33BA2"/>
    <w:rsid w:val="00E57352"/>
    <w:rsid w:val="00EA55CA"/>
    <w:rsid w:val="00F41AD7"/>
    <w:rsid w:val="00F659D6"/>
    <w:rsid w:val="00F67123"/>
    <w:rsid w:val="00FA6AA5"/>
    <w:rsid w:val="00FA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90B"/>
  <w14:discardImageEditingData/>
  <w15:chartTrackingRefBased/>
  <w15:docId w15:val="{4575E848-7372-40BE-B312-8E95DA55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1D0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56CAA68503842B7C5B0B77EE55848" ma:contentTypeVersion="14" ma:contentTypeDescription="Create a new document." ma:contentTypeScope="" ma:versionID="80c91d91751722fd22a89c5d9520783f">
  <xsd:schema xmlns:xsd="http://www.w3.org/2001/XMLSchema" xmlns:xs="http://www.w3.org/2001/XMLSchema" xmlns:p="http://schemas.microsoft.com/office/2006/metadata/properties" xmlns:ns3="2ff1223f-a119-4fad-8c92-28f64a1a3bac" xmlns:ns4="e8b61cf0-dacb-4472-9624-448416a97f89" targetNamespace="http://schemas.microsoft.com/office/2006/metadata/properties" ma:root="true" ma:fieldsID="217efeb85b6d3a5b41c20429710a987e" ns3:_="" ns4:_="">
    <xsd:import namespace="2ff1223f-a119-4fad-8c92-28f64a1a3bac"/>
    <xsd:import namespace="e8b61cf0-dacb-4472-9624-448416a97f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1223f-a119-4fad-8c92-28f64a1a3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61cf0-dacb-4472-9624-448416a97f8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D3048-428F-4DAB-9804-01933BA0B0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861FE9-43F9-4B7E-98F6-BE111AC01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43CEF-D6E4-4778-8DC2-8FA33FCC8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1223f-a119-4fad-8c92-28f64a1a3bac"/>
    <ds:schemaRef ds:uri="e8b61cf0-dacb-4472-9624-448416a97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34</cp:revision>
  <dcterms:created xsi:type="dcterms:W3CDTF">2022-05-26T07:53:00Z</dcterms:created>
  <dcterms:modified xsi:type="dcterms:W3CDTF">2022-06-26T10:39:00Z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0x0101003C456CAA68503842B7C5B0B77EE55848</vt:lpwstr>
  </property>
</Properties>
</file>