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2566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Thinking1</w:t>
      </w:r>
      <w:r>
        <w:rPr>
          <w:rFonts w:hint="eastAsia"/>
        </w:rPr>
        <w:tab/>
        <w:t>CTR</w:t>
      </w:r>
      <w:r>
        <w:rPr>
          <w:rFonts w:hint="eastAsia"/>
        </w:rPr>
        <w:t>数据中的类别数据处理，编码方式有哪些，区别是什么</w:t>
      </w:r>
    </w:p>
    <w:p w14:paraId="54745FAB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 xml:space="preserve"> encode</w:t>
      </w:r>
      <w:r>
        <w:rPr>
          <w:rFonts w:hint="eastAsia"/>
        </w:rPr>
        <w:t>，将</w:t>
      </w:r>
      <w:r>
        <w:rPr>
          <w:rFonts w:hint="eastAsia"/>
        </w:rPr>
        <w:t>feature</w:t>
      </w:r>
      <w:r>
        <w:rPr>
          <w:rFonts w:hint="eastAsia"/>
        </w:rPr>
        <w:t>编码成</w:t>
      </w:r>
      <w:r>
        <w:rPr>
          <w:rFonts w:hint="eastAsia"/>
        </w:rPr>
        <w:t>01</w:t>
      </w:r>
      <w:r>
        <w:rPr>
          <w:rFonts w:hint="eastAsia"/>
        </w:rPr>
        <w:t>的组合方式，代价是特征里类别多的话会比较长。好处是没有对值的比较。</w:t>
      </w:r>
    </w:p>
    <w:p w14:paraId="0F870402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Label encode</w:t>
      </w:r>
      <w:r>
        <w:rPr>
          <w:rFonts w:hint="eastAsia"/>
        </w:rPr>
        <w:t>，将</w:t>
      </w:r>
      <w:r>
        <w:rPr>
          <w:rFonts w:hint="eastAsia"/>
        </w:rPr>
        <w:t>feature</w:t>
      </w:r>
      <w:r>
        <w:rPr>
          <w:rFonts w:hint="eastAsia"/>
        </w:rPr>
        <w:t>编码成数字，特征类别有多少就编码多少种数字，好处是比较节约空间。</w:t>
      </w:r>
      <w:r>
        <w:rPr>
          <w:rFonts w:hint="eastAsia"/>
        </w:rPr>
        <w:t>"</w:t>
      </w:r>
    </w:p>
    <w:p w14:paraId="49B16EE2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Thinking2</w:t>
      </w:r>
      <w:r>
        <w:rPr>
          <w:rFonts w:hint="eastAsia"/>
        </w:rPr>
        <w:tab/>
      </w:r>
      <w:r>
        <w:rPr>
          <w:rFonts w:hint="eastAsia"/>
        </w:rPr>
        <w:t>对于时间类型数据，处理方法有哪些</w:t>
      </w:r>
    </w:p>
    <w:p w14:paraId="36F7A9BF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</w:t>
      </w:r>
      <w:r>
        <w:rPr>
          <w:rFonts w:hint="eastAsia"/>
        </w:rPr>
        <w:t>时间序列模型：机器学习的方法主要是</w:t>
      </w:r>
      <w:r>
        <w:rPr>
          <w:rFonts w:hint="eastAsia"/>
        </w:rPr>
        <w:t>ARIMA</w:t>
      </w:r>
      <w:r>
        <w:rPr>
          <w:rFonts w:hint="eastAsia"/>
        </w:rPr>
        <w:t>。深度的方式是</w:t>
      </w:r>
      <w:r>
        <w:rPr>
          <w:rFonts w:hint="eastAsia"/>
        </w:rPr>
        <w:t>LSTM</w:t>
      </w:r>
      <w:r>
        <w:rPr>
          <w:rFonts w:hint="eastAsia"/>
        </w:rPr>
        <w:t>。</w:t>
      </w:r>
    </w:p>
    <w:p w14:paraId="5637CF77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对于数据的处理我们从时间的角度可以分为年，季度，月。必要的情况下可以再细分。对特殊时间做特殊处理，比如节假日等。</w:t>
      </w:r>
      <w:r>
        <w:rPr>
          <w:rFonts w:hint="eastAsia"/>
        </w:rPr>
        <w:t>"</w:t>
      </w:r>
    </w:p>
    <w:p w14:paraId="361EE238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Thinking3</w:t>
      </w:r>
      <w:r>
        <w:rPr>
          <w:rFonts w:hint="eastAsia"/>
        </w:rPr>
        <w:tab/>
      </w:r>
      <w:r>
        <w:rPr>
          <w:rFonts w:hint="eastAsia"/>
        </w:rPr>
        <w:t>你是如何理解</w:t>
      </w:r>
      <w:r>
        <w:rPr>
          <w:rFonts w:hint="eastAsia"/>
        </w:rPr>
        <w:t>CTR</w:t>
      </w:r>
      <w:r>
        <w:rPr>
          <w:rFonts w:hint="eastAsia"/>
        </w:rPr>
        <w:t>预估中的特征组合的，请举例说明</w:t>
      </w:r>
    </w:p>
    <w:p w14:paraId="59D95DF3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 xml:space="preserve"> </w:t>
      </w:r>
      <w:r>
        <w:rPr>
          <w:rFonts w:hint="eastAsia"/>
        </w:rPr>
        <w:t>人工特征组合需要对行业有比较深的洞察，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wide&amp;deep</w:t>
      </w:r>
      <w:proofErr w:type="spellEnd"/>
      <w:r>
        <w:rPr>
          <w:rFonts w:hint="eastAsia"/>
        </w:rPr>
        <w:t>，可以帮助我们解决部分特征组合问题，</w:t>
      </w:r>
      <w:r>
        <w:rPr>
          <w:rFonts w:hint="eastAsia"/>
        </w:rPr>
        <w:t>DCN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更进一步。</w:t>
      </w:r>
    </w:p>
    <w:p w14:paraId="02F62ACB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Thinking4</w:t>
      </w:r>
      <w:r>
        <w:rPr>
          <w:rFonts w:hint="eastAsia"/>
        </w:rPr>
        <w:t>：</w:t>
      </w:r>
      <w:r>
        <w:rPr>
          <w:rFonts w:hint="eastAsia"/>
        </w:rPr>
        <w:tab/>
        <w:t>DCN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都可以进行自动特征组合，有何区别</w:t>
      </w:r>
    </w:p>
    <w:p w14:paraId="38D4565C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"DCN</w:t>
      </w:r>
      <w:r>
        <w:rPr>
          <w:rFonts w:hint="eastAsia"/>
        </w:rPr>
        <w:t>的原理：</w:t>
      </w:r>
    </w:p>
    <w:p w14:paraId="4501CC22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将特征向量</w:t>
      </w:r>
      <w:r>
        <w:rPr>
          <w:rFonts w:hint="eastAsia"/>
        </w:rPr>
        <w:t>embedding</w:t>
      </w:r>
      <w:r>
        <w:rPr>
          <w:rFonts w:hint="eastAsia"/>
        </w:rPr>
        <w:t>后作为原始输入层</w:t>
      </w:r>
      <w:r>
        <w:rPr>
          <w:rFonts w:hint="eastAsia"/>
        </w:rPr>
        <w:t>x0</w:t>
      </w:r>
      <w:r>
        <w:rPr>
          <w:rFonts w:hint="eastAsia"/>
        </w:rPr>
        <w:t>，</w:t>
      </w:r>
      <w:r>
        <w:rPr>
          <w:rFonts w:hint="eastAsia"/>
        </w:rPr>
        <w:t>DCN</w:t>
      </w:r>
      <w:r>
        <w:rPr>
          <w:rFonts w:hint="eastAsia"/>
        </w:rPr>
        <w:t>有两部分组成，</w:t>
      </w:r>
      <w:r>
        <w:rPr>
          <w:rFonts w:hint="eastAsia"/>
        </w:rPr>
        <w:t>Cross Network</w:t>
      </w:r>
      <w:r>
        <w:rPr>
          <w:rFonts w:hint="eastAsia"/>
        </w:rPr>
        <w:t>和</w:t>
      </w:r>
      <w:r>
        <w:rPr>
          <w:rFonts w:hint="eastAsia"/>
        </w:rPr>
        <w:t>Deep Network</w:t>
      </w:r>
      <w:r>
        <w:rPr>
          <w:rFonts w:hint="eastAsia"/>
        </w:rPr>
        <w:t>。在</w:t>
      </w:r>
      <w:r>
        <w:rPr>
          <w:rFonts w:hint="eastAsia"/>
        </w:rPr>
        <w:t>Cross Network</w:t>
      </w:r>
      <w:r>
        <w:rPr>
          <w:rFonts w:hint="eastAsia"/>
        </w:rPr>
        <w:t>里，计算公式为</w:t>
      </w:r>
      <w:r>
        <w:rPr>
          <w:rFonts w:hint="eastAsia"/>
        </w:rPr>
        <w:t>y=X0*</w:t>
      </w:r>
      <w:proofErr w:type="spellStart"/>
      <w:r>
        <w:rPr>
          <w:rFonts w:hint="eastAsia"/>
        </w:rPr>
        <w:t>XlT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W+B+</w:t>
      </w:r>
      <w:proofErr w:type="gramStart"/>
      <w:r>
        <w:rPr>
          <w:rFonts w:hint="eastAsia"/>
        </w:rPr>
        <w:t>Xl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</w:t>
      </w:r>
      <w:proofErr w:type="gramEnd"/>
      <w:r>
        <w:rPr>
          <w:rFonts w:hint="eastAsia"/>
        </w:rPr>
        <w:t>XIT</w:t>
      </w:r>
      <w:r>
        <w:rPr>
          <w:rFonts w:hint="eastAsia"/>
        </w:rPr>
        <w:t>是上一层的输出的转置，加上了</w:t>
      </w:r>
      <w:r>
        <w:rPr>
          <w:rFonts w:hint="eastAsia"/>
        </w:rPr>
        <w:t>Bias</w:t>
      </w:r>
      <w:r>
        <w:rPr>
          <w:rFonts w:hint="eastAsia"/>
        </w:rPr>
        <w:t>和上一次的输出</w:t>
      </w:r>
      <w:r>
        <w:rPr>
          <w:rFonts w:hint="eastAsia"/>
        </w:rPr>
        <w:t>XI</w:t>
      </w:r>
      <w:r>
        <w:rPr>
          <w:rFonts w:hint="eastAsia"/>
        </w:rPr>
        <w:t>，也就是说每一次的计算结果都是带有之前所有的计算组合。</w:t>
      </w:r>
    </w:p>
    <w:p w14:paraId="7101147B" w14:textId="77777777" w:rsidR="005E7D7E" w:rsidRDefault="005E7D7E" w:rsidP="005E7D7E">
      <w:pPr>
        <w:rPr>
          <w:rFonts w:hint="eastAsia"/>
        </w:rPr>
      </w:pP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原理：</w:t>
      </w:r>
    </w:p>
    <w:p w14:paraId="517BB49C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将特征向量</w:t>
      </w:r>
      <w:r>
        <w:rPr>
          <w:rFonts w:hint="eastAsia"/>
        </w:rPr>
        <w:t>embedding</w:t>
      </w:r>
      <w:r>
        <w:rPr>
          <w:rFonts w:hint="eastAsia"/>
        </w:rPr>
        <w:t>后作为原始输入层</w:t>
      </w:r>
      <w:r>
        <w:rPr>
          <w:rFonts w:hint="eastAsia"/>
        </w:rPr>
        <w:t>X0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有两部分组成，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Deep Network</w:t>
      </w:r>
      <w:r>
        <w:rPr>
          <w:rFonts w:hint="eastAsia"/>
        </w:rPr>
        <w:t>。在</w:t>
      </w:r>
      <w:r>
        <w:rPr>
          <w:rFonts w:hint="eastAsia"/>
        </w:rPr>
        <w:t>CIN</w:t>
      </w:r>
      <w:r>
        <w:rPr>
          <w:rFonts w:hint="eastAsia"/>
        </w:rPr>
        <w:t>里，学习高阶的显示</w:t>
      </w:r>
      <w:r>
        <w:rPr>
          <w:rFonts w:hint="eastAsia"/>
        </w:rPr>
        <w:t>feature</w:t>
      </w:r>
      <w:r>
        <w:rPr>
          <w:rFonts w:hint="eastAsia"/>
        </w:rPr>
        <w:t>。</w:t>
      </w:r>
      <w:r>
        <w:rPr>
          <w:rFonts w:hint="eastAsia"/>
        </w:rPr>
        <w:t>CIN</w:t>
      </w:r>
      <w:r>
        <w:rPr>
          <w:rFonts w:hint="eastAsia"/>
        </w:rPr>
        <w:t>每层的计算是一个</w:t>
      </w:r>
      <w:r>
        <w:rPr>
          <w:rFonts w:hint="eastAsia"/>
        </w:rPr>
        <w:t>D*m</w:t>
      </w:r>
      <w:r>
        <w:rPr>
          <w:rFonts w:hint="eastAsia"/>
        </w:rPr>
        <w:t>的矩阵，每次计算的</w:t>
      </w:r>
      <w:r>
        <w:rPr>
          <w:rFonts w:hint="eastAsia"/>
        </w:rPr>
        <w:t>D</w:t>
      </w:r>
      <w:r>
        <w:rPr>
          <w:rFonts w:hint="eastAsia"/>
        </w:rPr>
        <w:t>不变，每次计算</w:t>
      </w:r>
      <w:r>
        <w:rPr>
          <w:rFonts w:hint="eastAsia"/>
        </w:rPr>
        <w:t>X0</w:t>
      </w:r>
      <w:r>
        <w:rPr>
          <w:rFonts w:hint="eastAsia"/>
        </w:rPr>
        <w:t>和上次的输出做组合，在组合后</w:t>
      </w:r>
      <w:r>
        <w:rPr>
          <w:rFonts w:hint="eastAsia"/>
        </w:rPr>
        <w:t>m</w:t>
      </w:r>
      <w:r>
        <w:rPr>
          <w:rFonts w:hint="eastAsia"/>
        </w:rPr>
        <w:t>会增加。</w:t>
      </w:r>
    </w:p>
    <w:p w14:paraId="11CC9D51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DCN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的区别：</w:t>
      </w:r>
    </w:p>
    <w:p w14:paraId="71BBDB54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DCN</w:t>
      </w:r>
      <w:r>
        <w:rPr>
          <w:rFonts w:hint="eastAsia"/>
        </w:rPr>
        <w:t>是原子组合，每个</w:t>
      </w:r>
      <w:r>
        <w:rPr>
          <w:rFonts w:hint="eastAsia"/>
        </w:rPr>
        <w:t>feature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 xml:space="preserve"> encode</w:t>
      </w:r>
      <w:r>
        <w:rPr>
          <w:rFonts w:hint="eastAsia"/>
        </w:rPr>
        <w:t>，</w:t>
      </w:r>
      <w:r>
        <w:rPr>
          <w:rFonts w:hint="eastAsia"/>
        </w:rPr>
        <w:t>embedding</w:t>
      </w:r>
      <w:r>
        <w:rPr>
          <w:rFonts w:hint="eastAsia"/>
        </w:rPr>
        <w:t>后的原始特征向量</w:t>
      </w:r>
      <w:r>
        <w:rPr>
          <w:rFonts w:hint="eastAsia"/>
        </w:rPr>
        <w:t>x0</w:t>
      </w:r>
      <w:r>
        <w:rPr>
          <w:rFonts w:hint="eastAsia"/>
        </w:rPr>
        <w:t>与</w:t>
      </w:r>
      <w:r>
        <w:rPr>
          <w:rFonts w:hint="eastAsia"/>
        </w:rPr>
        <w:t>x'</w:t>
      </w:r>
      <w:r>
        <w:rPr>
          <w:rFonts w:hint="eastAsia"/>
        </w:rPr>
        <w:t>的组合是混在一起组合的，</w:t>
      </w: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>x0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0110001</w:t>
      </w:r>
      <w:r>
        <w:rPr>
          <w:rFonts w:hint="eastAsia"/>
        </w:rPr>
        <w:t>…</w:t>
      </w:r>
      <w:r>
        <w:rPr>
          <w:rFonts w:hint="eastAsia"/>
        </w:rPr>
        <w:t>.],x'=[10001100</w:t>
      </w:r>
      <w:r>
        <w:rPr>
          <w:rFonts w:hint="eastAsia"/>
        </w:rPr>
        <w:t>…</w:t>
      </w:r>
      <w:r>
        <w:rPr>
          <w:rFonts w:hint="eastAsia"/>
        </w:rPr>
        <w:t>.]</w:t>
      </w:r>
      <w:r>
        <w:rPr>
          <w:rFonts w:hint="eastAsia"/>
        </w:rPr>
        <w:t>，他们不对原始的特征做区分，直接相乘。每次计算都是带着上次的组合结果。</w:t>
      </w:r>
    </w:p>
    <w:p w14:paraId="4EDA1A7A" w14:textId="77777777" w:rsidR="005E7D7E" w:rsidRDefault="005E7D7E" w:rsidP="005E7D7E">
      <w:pPr>
        <w:rPr>
          <w:rFonts w:hint="eastAsia"/>
        </w:rPr>
      </w:pP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VectorWise</w:t>
      </w:r>
      <w:proofErr w:type="spellEnd"/>
      <w:r>
        <w:rPr>
          <w:rFonts w:hint="eastAsia"/>
        </w:rPr>
        <w:t>，每次计算是按照</w:t>
      </w:r>
      <w:r>
        <w:rPr>
          <w:rFonts w:hint="eastAsia"/>
        </w:rPr>
        <w:t>feature field</w:t>
      </w:r>
      <w:r>
        <w:rPr>
          <w:rFonts w:hint="eastAsia"/>
        </w:rPr>
        <w:t>去组合计算，不会破坏</w:t>
      </w:r>
      <w:r>
        <w:rPr>
          <w:rFonts w:hint="eastAsia"/>
        </w:rPr>
        <w:t>feature</w:t>
      </w:r>
      <w:r>
        <w:rPr>
          <w:rFonts w:hint="eastAsia"/>
        </w:rPr>
        <w:t>的结构。每次计算不带着上次组合的结果，最后要做</w:t>
      </w:r>
      <w:r>
        <w:rPr>
          <w:rFonts w:hint="eastAsia"/>
        </w:rPr>
        <w:t>sum pooling</w:t>
      </w:r>
      <w:r>
        <w:rPr>
          <w:rFonts w:hint="eastAsia"/>
        </w:rPr>
        <w:t>来将之前的结果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。</w:t>
      </w:r>
      <w:r>
        <w:rPr>
          <w:rFonts w:hint="eastAsia"/>
        </w:rPr>
        <w:t>"</w:t>
      </w:r>
    </w:p>
    <w:p w14:paraId="2036A8FE" w14:textId="77777777" w:rsidR="005E7D7E" w:rsidRDefault="005E7D7E" w:rsidP="005E7D7E">
      <w:pPr>
        <w:rPr>
          <w:rFonts w:hint="eastAsia"/>
        </w:rPr>
      </w:pPr>
      <w:r>
        <w:rPr>
          <w:rFonts w:hint="eastAsia"/>
        </w:rPr>
        <w:t>Thinking5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今天讲解的特征组合只是特征工程中的一部分，你理解的特征工程都包括哪些，不防做个思维导图</w:t>
      </w:r>
    </w:p>
    <w:p w14:paraId="6BFDD69D" w14:textId="77777777" w:rsidR="00A6531B" w:rsidRPr="005E7D7E" w:rsidRDefault="005E7D7E" w:rsidP="005E7D7E">
      <w:r>
        <w:rPr>
          <w:rFonts w:hint="eastAsia"/>
        </w:rPr>
        <w:t>think5</w:t>
      </w:r>
      <w:r>
        <w:rPr>
          <w:rFonts w:hint="eastAsia"/>
        </w:rPr>
        <w:t>见附件</w:t>
      </w:r>
      <w:bookmarkStart w:id="0" w:name="_GoBack"/>
      <w:bookmarkEnd w:id="0"/>
    </w:p>
    <w:sectPr w:rsidR="00A6531B" w:rsidRPr="005E7D7E" w:rsidSect="00491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E"/>
    <w:rsid w:val="00491EF2"/>
    <w:rsid w:val="005E7D7E"/>
    <w:rsid w:val="00A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4CD7"/>
  <w15:chartTrackingRefBased/>
  <w15:docId w15:val="{36F3BE1F-AB08-4A57-9828-F676F6F6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Tianlai</dc:creator>
  <cp:keywords/>
  <dc:description/>
  <cp:lastModifiedBy>Gu, Tianlai</cp:lastModifiedBy>
  <cp:revision>1</cp:revision>
  <dcterms:created xsi:type="dcterms:W3CDTF">2020-05-10T05:36:00Z</dcterms:created>
  <dcterms:modified xsi:type="dcterms:W3CDTF">2020-05-10T05:38:00Z</dcterms:modified>
</cp:coreProperties>
</file>