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0E" w:rsidRPr="00C130AB" w:rsidRDefault="00014E0E" w:rsidP="005B095C">
      <w:pPr>
        <w:spacing w:line="276" w:lineRule="auto"/>
        <w:ind w:left="3574" w:right="1160" w:hanging="3432"/>
        <w:jc w:val="center"/>
        <w:rPr>
          <w:rFonts w:ascii="Arial" w:eastAsia="Arial" w:hAnsi="Arial"/>
          <w:sz w:val="24"/>
        </w:rPr>
      </w:pPr>
      <w:r w:rsidRPr="00C130AB">
        <w:rPr>
          <w:rFonts w:ascii="Arial" w:eastAsia="Arial" w:hAnsi="Arial"/>
          <w:sz w:val="24"/>
        </w:rPr>
        <w:t>MTL 106 (Introduction to Probability and Stochastic Processes)</w:t>
      </w:r>
    </w:p>
    <w:p w:rsidR="00014E0E" w:rsidRPr="00C130AB" w:rsidRDefault="00014E0E" w:rsidP="005B095C">
      <w:pPr>
        <w:spacing w:line="276" w:lineRule="auto"/>
        <w:ind w:left="1985" w:right="1160" w:hanging="1001"/>
        <w:jc w:val="center"/>
        <w:rPr>
          <w:rFonts w:ascii="Arial" w:eastAsia="Arial" w:hAnsi="Arial"/>
          <w:sz w:val="24"/>
        </w:rPr>
      </w:pPr>
      <w:r w:rsidRPr="00C130AB">
        <w:rPr>
          <w:rFonts w:ascii="Arial" w:eastAsia="Arial" w:hAnsi="Arial"/>
          <w:sz w:val="24"/>
        </w:rPr>
        <w:t>II Semester 2016-17</w:t>
      </w:r>
    </w:p>
    <w:p w:rsidR="00014E0E" w:rsidRPr="00C130AB" w:rsidRDefault="00014E0E" w:rsidP="00831506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 w:rsidRPr="00C130AB">
        <w:rPr>
          <w:rFonts w:ascii="Arial" w:eastAsia="Arial" w:hAnsi="Arial"/>
          <w:sz w:val="24"/>
        </w:rPr>
        <w:t xml:space="preserve">Tutorial Sheet </w:t>
      </w:r>
      <w:r w:rsidR="00831506">
        <w:rPr>
          <w:rFonts w:ascii="Arial" w:eastAsia="Arial" w:hAnsi="Arial"/>
          <w:sz w:val="24"/>
        </w:rPr>
        <w:t>1</w:t>
      </w:r>
    </w:p>
    <w:p w:rsidR="00014E0E" w:rsidRPr="00C130AB" w:rsidRDefault="00831506" w:rsidP="00831506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Sigma Field, Independence </w:t>
      </w:r>
      <w:bookmarkStart w:id="0" w:name="_GoBack"/>
      <w:bookmarkEnd w:id="0"/>
      <w:r>
        <w:rPr>
          <w:rFonts w:ascii="Arial" w:eastAsia="Arial" w:hAnsi="Arial"/>
          <w:sz w:val="24"/>
        </w:rPr>
        <w:t>and General Probability</w:t>
      </w:r>
    </w:p>
    <w:p w:rsidR="00014E0E" w:rsidRPr="00C130AB" w:rsidRDefault="00014E0E" w:rsidP="00014E0E">
      <w:pPr>
        <w:spacing w:line="207" w:lineRule="auto"/>
        <w:ind w:left="3574" w:right="1160" w:hanging="2590"/>
        <w:jc w:val="center"/>
        <w:rPr>
          <w:rFonts w:ascii="Arial" w:eastAsia="Arial" w:hAnsi="Arial"/>
          <w:sz w:val="24"/>
        </w:rPr>
      </w:pPr>
    </w:p>
    <w:p w:rsidR="00014E0E" w:rsidRPr="00C130AB" w:rsidRDefault="00014E0E" w:rsidP="00014E0E">
      <w:pPr>
        <w:spacing w:line="207" w:lineRule="auto"/>
        <w:ind w:left="3574" w:right="1160" w:hanging="2590"/>
        <w:jc w:val="center"/>
        <w:rPr>
          <w:rFonts w:ascii="Arial" w:eastAsia="Arial" w:hAnsi="Arial"/>
          <w:sz w:val="24"/>
        </w:rPr>
      </w:pPr>
    </w:p>
    <w:p w:rsidR="00014E0E" w:rsidRPr="00C130AB" w:rsidRDefault="00014E0E" w:rsidP="00014E0E">
      <w:pPr>
        <w:spacing w:line="207" w:lineRule="auto"/>
        <w:ind w:left="3574" w:right="1160" w:hanging="2590"/>
        <w:jc w:val="center"/>
        <w:rPr>
          <w:rFonts w:ascii="Arial" w:eastAsia="Arial" w:hAnsi="Arial"/>
          <w:sz w:val="24"/>
        </w:rPr>
      </w:pPr>
    </w:p>
    <w:p w:rsidR="00014E0E" w:rsidRPr="00C130AB" w:rsidRDefault="00014E0E" w:rsidP="005B095C">
      <w:pPr>
        <w:pStyle w:val="ListParagraph"/>
        <w:numPr>
          <w:ilvl w:val="0"/>
          <w:numId w:val="1"/>
        </w:numPr>
        <w:spacing w:line="312" w:lineRule="auto"/>
        <w:ind w:left="426" w:right="1166"/>
        <w:rPr>
          <w:rFonts w:ascii="Arial" w:eastAsia="Arial" w:hAnsi="Arial"/>
          <w:sz w:val="24"/>
        </w:rPr>
      </w:pPr>
      <w:r w:rsidRPr="00C130AB">
        <w:rPr>
          <w:rFonts w:ascii="Arial" w:eastAsia="Arial" w:hAnsi="Arial"/>
          <w:sz w:val="22"/>
          <w:szCs w:val="22"/>
        </w:rPr>
        <w:t>Let Ω = {</w:t>
      </w:r>
      <w:proofErr w:type="spellStart"/>
      <w:r w:rsidRPr="00C130AB">
        <w:rPr>
          <w:rFonts w:ascii="Arial" w:eastAsia="Arial" w:hAnsi="Arial"/>
          <w:sz w:val="22"/>
          <w:szCs w:val="22"/>
        </w:rPr>
        <w:t>a</w:t>
      </w:r>
      <w:proofErr w:type="gramStart"/>
      <w:r w:rsidRPr="00C130AB">
        <w:rPr>
          <w:rFonts w:ascii="Arial" w:eastAsia="Arial" w:hAnsi="Arial"/>
          <w:sz w:val="22"/>
          <w:szCs w:val="22"/>
        </w:rPr>
        <w:t>,b,c,d</w:t>
      </w:r>
      <w:proofErr w:type="spellEnd"/>
      <w:proofErr w:type="gramEnd"/>
      <w:r w:rsidRPr="00C130AB">
        <w:rPr>
          <w:rFonts w:ascii="Arial" w:eastAsia="Arial" w:hAnsi="Arial"/>
          <w:sz w:val="22"/>
          <w:szCs w:val="22"/>
        </w:rPr>
        <w:t>}. Find three different σ-fields {F</w:t>
      </w:r>
      <w:r w:rsidRPr="00C130AB">
        <w:rPr>
          <w:rFonts w:ascii="Arial" w:eastAsia="Arial" w:hAnsi="Arial"/>
          <w:sz w:val="22"/>
          <w:szCs w:val="22"/>
          <w:vertAlign w:val="subscript"/>
        </w:rPr>
        <w:t>n</w:t>
      </w:r>
      <w:r w:rsidRPr="00C130AB">
        <w:rPr>
          <w:rFonts w:ascii="Arial" w:eastAsia="Arial" w:hAnsi="Arial"/>
          <w:sz w:val="22"/>
          <w:szCs w:val="22"/>
        </w:rPr>
        <w:t>} for n = 0, 1, 2 such that F</w:t>
      </w:r>
      <w:r w:rsidRPr="00C130AB">
        <w:rPr>
          <w:rFonts w:ascii="Arial" w:eastAsia="Arial" w:hAnsi="Arial"/>
          <w:sz w:val="22"/>
          <w:szCs w:val="22"/>
          <w:vertAlign w:val="subscript"/>
        </w:rPr>
        <w:t>0</w:t>
      </w:r>
      <w:r w:rsidR="00D41D0A" w:rsidRPr="00C130AB">
        <w:rPr>
          <w:rFonts w:ascii="Arial" w:hAnsi="Arial"/>
          <w:color w:val="000000"/>
          <w:sz w:val="22"/>
          <w:szCs w:val="22"/>
        </w:rPr>
        <w:t xml:space="preserve"> </w:t>
      </w:r>
      <w:r w:rsidR="00D41D0A" w:rsidRPr="00C130AB">
        <w:rPr>
          <w:rFonts w:ascii="Cambria Math" w:hAnsi="Cambria Math" w:cs="Cambria Math"/>
          <w:color w:val="000000"/>
          <w:sz w:val="22"/>
          <w:szCs w:val="22"/>
        </w:rPr>
        <w:t>⊂</w:t>
      </w:r>
      <w:r w:rsidR="00D41D0A" w:rsidRPr="00C130AB">
        <w:rPr>
          <w:rFonts w:ascii="Arial" w:hAnsi="Arial"/>
          <w:color w:val="000000"/>
          <w:sz w:val="22"/>
          <w:szCs w:val="22"/>
        </w:rPr>
        <w:t>F</w:t>
      </w:r>
      <w:r w:rsidR="00D41D0A" w:rsidRPr="00C130AB">
        <w:rPr>
          <w:rFonts w:ascii="Arial" w:hAnsi="Arial"/>
          <w:color w:val="000000"/>
          <w:sz w:val="22"/>
          <w:szCs w:val="22"/>
          <w:vertAlign w:val="subscript"/>
        </w:rPr>
        <w:t>1</w:t>
      </w:r>
      <w:r w:rsidR="00D41D0A" w:rsidRPr="00C130AB">
        <w:rPr>
          <w:rFonts w:ascii="Arial" w:hAnsi="Arial"/>
          <w:color w:val="000000"/>
          <w:sz w:val="22"/>
          <w:szCs w:val="22"/>
        </w:rPr>
        <w:t xml:space="preserve"> </w:t>
      </w:r>
      <w:r w:rsidR="00D41D0A" w:rsidRPr="00C130AB">
        <w:rPr>
          <w:rFonts w:ascii="Cambria Math" w:hAnsi="Cambria Math" w:cs="Cambria Math"/>
          <w:color w:val="000000"/>
          <w:sz w:val="22"/>
          <w:szCs w:val="22"/>
        </w:rPr>
        <w:t>⊂</w:t>
      </w:r>
      <w:r w:rsidR="00D41D0A" w:rsidRPr="00C130AB">
        <w:rPr>
          <w:rFonts w:ascii="Arial" w:hAnsi="Arial"/>
          <w:color w:val="000000"/>
          <w:sz w:val="22"/>
          <w:szCs w:val="22"/>
        </w:rPr>
        <w:t>F</w:t>
      </w:r>
      <w:r w:rsidR="00D41D0A" w:rsidRPr="00C130AB">
        <w:rPr>
          <w:rFonts w:ascii="Arial" w:hAnsi="Arial"/>
          <w:color w:val="000000"/>
          <w:sz w:val="22"/>
          <w:szCs w:val="22"/>
          <w:vertAlign w:val="subscript"/>
        </w:rPr>
        <w:t>2</w:t>
      </w:r>
    </w:p>
    <w:p w:rsidR="00D41D0A" w:rsidRPr="00C130AB" w:rsidRDefault="00D41D0A" w:rsidP="005B095C">
      <w:pPr>
        <w:pStyle w:val="ListParagraph"/>
        <w:numPr>
          <w:ilvl w:val="0"/>
          <w:numId w:val="1"/>
        </w:numPr>
        <w:spacing w:line="312" w:lineRule="auto"/>
        <w:ind w:left="426" w:right="1166"/>
        <w:rPr>
          <w:rFonts w:ascii="Arial" w:eastAsia="Arial" w:hAnsi="Arial"/>
          <w:sz w:val="24"/>
        </w:rPr>
      </w:pPr>
      <w:r w:rsidRPr="00C130AB">
        <w:rPr>
          <w:rFonts w:ascii="Arial" w:eastAsia="Arial" w:hAnsi="Arial"/>
          <w:sz w:val="24"/>
        </w:rPr>
        <w:t xml:space="preserve">Let </w:t>
      </w:r>
      <w:r w:rsidRPr="00C130AB">
        <w:rPr>
          <w:rFonts w:ascii="Arial" w:eastAsia="Arial" w:hAnsi="Arial"/>
          <w:sz w:val="22"/>
          <w:szCs w:val="22"/>
        </w:rPr>
        <w:t>Ω = {0</w:t>
      </w:r>
      <w:proofErr w:type="gramStart"/>
      <w:r w:rsidRPr="00C130AB">
        <w:rPr>
          <w:rFonts w:ascii="Arial" w:eastAsia="Arial" w:hAnsi="Arial"/>
          <w:sz w:val="22"/>
          <w:szCs w:val="22"/>
        </w:rPr>
        <w:t>,1,2</w:t>
      </w:r>
      <w:proofErr w:type="gramEnd"/>
      <w:r w:rsidRPr="00C130AB">
        <w:rPr>
          <w:rFonts w:ascii="Arial" w:eastAsia="Arial" w:hAnsi="Arial"/>
          <w:sz w:val="22"/>
          <w:szCs w:val="22"/>
        </w:rPr>
        <w:t xml:space="preserve">, …}. Let F be the collection of subsets of Ω that are either finite or whose complement is finite. Is F </w:t>
      </w:r>
      <w:proofErr w:type="gramStart"/>
      <w:r w:rsidRPr="00C130AB">
        <w:rPr>
          <w:rFonts w:ascii="Arial" w:eastAsia="Arial" w:hAnsi="Arial"/>
          <w:sz w:val="22"/>
          <w:szCs w:val="22"/>
        </w:rPr>
        <w:t>a</w:t>
      </w:r>
      <w:proofErr w:type="gramEnd"/>
      <w:r w:rsidRPr="00C130AB">
        <w:rPr>
          <w:rFonts w:ascii="Arial" w:eastAsia="Arial" w:hAnsi="Arial"/>
          <w:sz w:val="22"/>
          <w:szCs w:val="22"/>
        </w:rPr>
        <w:t xml:space="preserve"> σ-field? Justify your answer.</w:t>
      </w:r>
    </w:p>
    <w:p w:rsidR="00F0166E" w:rsidRPr="00C130AB" w:rsidRDefault="00F0166E" w:rsidP="00F0166E">
      <w:pPr>
        <w:rPr>
          <w:rFonts w:ascii="Arial" w:eastAsia="Arial" w:hAnsi="Arial"/>
          <w:sz w:val="22"/>
          <w:szCs w:val="22"/>
        </w:rPr>
      </w:pPr>
    </w:p>
    <w:p w:rsidR="00F0166E" w:rsidRPr="00C130AB" w:rsidRDefault="00F0166E" w:rsidP="005B095C">
      <w:pPr>
        <w:pStyle w:val="ListParagraph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 w:rsidRPr="00C130AB">
        <w:rPr>
          <w:rFonts w:ascii="Arial" w:hAnsi="Arial"/>
          <w:sz w:val="22"/>
          <w:szCs w:val="22"/>
        </w:rPr>
        <w:t xml:space="preserve">Consider </w:t>
      </w:r>
      <w:r w:rsidRPr="00C130AB">
        <w:rPr>
          <w:rFonts w:ascii="Arial" w:eastAsia="Arial" w:hAnsi="Arial"/>
          <w:sz w:val="22"/>
          <w:szCs w:val="22"/>
        </w:rPr>
        <w:t>Ω = {(x, y</w:t>
      </w:r>
      <w:proofErr w:type="gramStart"/>
      <w:r w:rsidRPr="00C130AB">
        <w:rPr>
          <w:rFonts w:ascii="Arial" w:eastAsia="Arial" w:hAnsi="Arial"/>
          <w:sz w:val="22"/>
          <w:szCs w:val="22"/>
        </w:rPr>
        <w:t>) :</w:t>
      </w:r>
      <w:proofErr w:type="gramEnd"/>
      <w:r w:rsidRPr="00C130AB">
        <w:rPr>
          <w:rFonts w:ascii="Arial" w:eastAsia="Arial" w:hAnsi="Arial"/>
          <w:sz w:val="22"/>
          <w:szCs w:val="22"/>
        </w:rPr>
        <w:t xml:space="preserve"> 0 ≤ x ≤ 1, 0 ≤ y ≤ 1}. Let F be the largest σ-field over Ω. Define P(R) = area of R = (b - a</w:t>
      </w:r>
      <w:proofErr w:type="gramStart"/>
      <w:r w:rsidRPr="00C130AB">
        <w:rPr>
          <w:rFonts w:ascii="Arial" w:eastAsia="Arial" w:hAnsi="Arial"/>
          <w:sz w:val="22"/>
          <w:szCs w:val="22"/>
        </w:rPr>
        <w:t>)(</w:t>
      </w:r>
      <w:proofErr w:type="gramEnd"/>
      <w:r w:rsidRPr="00C130AB">
        <w:rPr>
          <w:rFonts w:ascii="Arial" w:eastAsia="Arial" w:hAnsi="Arial"/>
          <w:sz w:val="22"/>
          <w:szCs w:val="22"/>
        </w:rPr>
        <w:t xml:space="preserve">d - c) where R is the rectangular region that is a subset of Ω of the form R = {(u, v) : a ≤ u &lt; b, c ≤ v &lt; d}. Let T be the triangular region T = {(x, y): x ≥ 0, y ≥ 0, x + y &lt; 1}. Show that T is an event and find </w:t>
      </w:r>
      <w:proofErr w:type="gramStart"/>
      <w:r w:rsidRPr="00C130AB">
        <w:rPr>
          <w:rFonts w:ascii="Arial" w:eastAsia="Arial" w:hAnsi="Arial"/>
          <w:sz w:val="22"/>
          <w:szCs w:val="22"/>
        </w:rPr>
        <w:t>P(</w:t>
      </w:r>
      <w:proofErr w:type="gramEnd"/>
      <w:r w:rsidRPr="00C130AB">
        <w:rPr>
          <w:rFonts w:ascii="Arial" w:eastAsia="Arial" w:hAnsi="Arial"/>
          <w:sz w:val="22"/>
          <w:szCs w:val="22"/>
        </w:rPr>
        <w:t>T), using axiomatic definition of probability.</w:t>
      </w:r>
    </w:p>
    <w:p w:rsidR="00F0166E" w:rsidRPr="00C130AB" w:rsidRDefault="00F0166E" w:rsidP="00F0166E">
      <w:pPr>
        <w:pStyle w:val="ListParagraph"/>
        <w:ind w:left="1344"/>
        <w:rPr>
          <w:rFonts w:ascii="Arial" w:hAnsi="Arial"/>
          <w:sz w:val="22"/>
          <w:szCs w:val="22"/>
        </w:rPr>
      </w:pPr>
    </w:p>
    <w:p w:rsidR="00F0166E" w:rsidRPr="00C130AB" w:rsidRDefault="00C130AB" w:rsidP="005B095C">
      <w:pPr>
        <w:pStyle w:val="ListParagraph"/>
        <w:numPr>
          <w:ilvl w:val="0"/>
          <w:numId w:val="1"/>
        </w:numPr>
        <w:ind w:left="426"/>
        <w:rPr>
          <w:rFonts w:ascii="Arial" w:hAnsi="Arial"/>
          <w:sz w:val="22"/>
          <w:szCs w:val="22"/>
        </w:rPr>
      </w:pPr>
      <w:r w:rsidRPr="00C130AB">
        <w:rPr>
          <w:rFonts w:ascii="Arial" w:hAnsi="Arial"/>
          <w:sz w:val="22"/>
          <w:szCs w:val="22"/>
        </w:rPr>
        <w:t>State True or False:</w:t>
      </w:r>
    </w:p>
    <w:p w:rsidR="00C130AB" w:rsidRPr="00C130AB" w:rsidRDefault="00C130AB" w:rsidP="005B095C">
      <w:pPr>
        <w:pStyle w:val="ListParagraph"/>
        <w:ind w:left="426"/>
        <w:rPr>
          <w:rFonts w:ascii="Arial" w:hAnsi="Arial"/>
          <w:sz w:val="22"/>
          <w:szCs w:val="22"/>
        </w:rPr>
      </w:pPr>
    </w:p>
    <w:p w:rsidR="00C130AB" w:rsidRPr="00572C66" w:rsidRDefault="00C130AB" w:rsidP="005B095C">
      <w:pPr>
        <w:pStyle w:val="ListParagraph"/>
        <w:numPr>
          <w:ilvl w:val="1"/>
          <w:numId w:val="1"/>
        </w:numPr>
        <w:spacing w:line="276" w:lineRule="auto"/>
        <w:ind w:left="709"/>
        <w:rPr>
          <w:rFonts w:ascii="Arial" w:hAnsi="Arial"/>
          <w:sz w:val="22"/>
          <w:szCs w:val="22"/>
        </w:rPr>
      </w:pPr>
      <w:r w:rsidRPr="00C130AB">
        <w:rPr>
          <w:rFonts w:ascii="Arial" w:hAnsi="Arial"/>
          <w:sz w:val="22"/>
          <w:szCs w:val="22"/>
        </w:rPr>
        <w:t xml:space="preserve">Let </w:t>
      </w:r>
      <w:r w:rsidRPr="00C130AB">
        <w:rPr>
          <w:rFonts w:ascii="Arial" w:eastAsia="Arial" w:hAnsi="Arial"/>
          <w:sz w:val="22"/>
          <w:szCs w:val="22"/>
        </w:rPr>
        <w:t>Ω</w:t>
      </w:r>
      <w:r>
        <w:rPr>
          <w:rFonts w:ascii="Arial" w:eastAsia="Arial" w:hAnsi="Arial"/>
          <w:sz w:val="22"/>
          <w:szCs w:val="22"/>
        </w:rPr>
        <w:t xml:space="preserve"> = {</w:t>
      </w:r>
      <w:proofErr w:type="spellStart"/>
      <w:r>
        <w:rPr>
          <w:rFonts w:ascii="Arial" w:eastAsia="Arial" w:hAnsi="Arial"/>
          <w:sz w:val="22"/>
          <w:szCs w:val="22"/>
        </w:rPr>
        <w:t>a</w:t>
      </w:r>
      <w:proofErr w:type="gramStart"/>
      <w:r>
        <w:rPr>
          <w:rFonts w:ascii="Arial" w:eastAsia="Arial" w:hAnsi="Arial"/>
          <w:sz w:val="22"/>
          <w:szCs w:val="22"/>
        </w:rPr>
        <w:t>,b,c</w:t>
      </w:r>
      <w:proofErr w:type="spellEnd"/>
      <w:proofErr w:type="gramEnd"/>
      <w:r>
        <w:rPr>
          <w:rFonts w:ascii="Arial" w:eastAsia="Arial" w:hAnsi="Arial"/>
          <w:sz w:val="22"/>
          <w:szCs w:val="22"/>
        </w:rPr>
        <w:t>}</w:t>
      </w:r>
      <w:r w:rsidR="00572C66">
        <w:rPr>
          <w:rFonts w:ascii="Arial" w:eastAsia="Arial" w:hAnsi="Arial"/>
          <w:sz w:val="22"/>
          <w:szCs w:val="22"/>
        </w:rPr>
        <w:t>. If F</w:t>
      </w:r>
      <w:r w:rsidR="00572C66" w:rsidRPr="00572C66">
        <w:rPr>
          <w:rFonts w:ascii="Arial" w:eastAsia="Arial" w:hAnsi="Arial"/>
          <w:sz w:val="22"/>
          <w:szCs w:val="22"/>
          <w:vertAlign w:val="subscript"/>
        </w:rPr>
        <w:t>1</w:t>
      </w:r>
      <w:r w:rsidR="00572C66">
        <w:rPr>
          <w:rFonts w:ascii="Arial" w:eastAsia="Arial" w:hAnsi="Arial"/>
          <w:sz w:val="22"/>
          <w:szCs w:val="22"/>
        </w:rPr>
        <w:t xml:space="preserve"> = {Φ, {a}, {</w:t>
      </w:r>
      <w:proofErr w:type="spellStart"/>
      <w:r w:rsidR="00572C66">
        <w:rPr>
          <w:rFonts w:ascii="Arial" w:eastAsia="Arial" w:hAnsi="Arial"/>
          <w:sz w:val="22"/>
          <w:szCs w:val="22"/>
        </w:rPr>
        <w:t>b,c</w:t>
      </w:r>
      <w:proofErr w:type="spellEnd"/>
      <w:r w:rsidR="00572C66">
        <w:rPr>
          <w:rFonts w:ascii="Arial" w:eastAsia="Arial" w:hAnsi="Arial"/>
          <w:sz w:val="22"/>
          <w:szCs w:val="22"/>
        </w:rPr>
        <w:t xml:space="preserve">}, </w:t>
      </w:r>
      <w:r w:rsidR="00572C66" w:rsidRPr="00C130AB">
        <w:rPr>
          <w:rFonts w:ascii="Arial" w:eastAsia="Arial" w:hAnsi="Arial"/>
          <w:sz w:val="22"/>
          <w:szCs w:val="22"/>
        </w:rPr>
        <w:t>Ω</w:t>
      </w:r>
      <w:r w:rsidR="00572C66">
        <w:rPr>
          <w:rFonts w:ascii="Arial" w:eastAsia="Arial" w:hAnsi="Arial"/>
          <w:sz w:val="22"/>
          <w:szCs w:val="22"/>
        </w:rPr>
        <w:t>} and F</w:t>
      </w:r>
      <w:r w:rsidR="00572C66" w:rsidRPr="00572C66">
        <w:rPr>
          <w:rFonts w:ascii="Arial" w:eastAsia="Arial" w:hAnsi="Arial"/>
          <w:sz w:val="22"/>
          <w:szCs w:val="22"/>
          <w:vertAlign w:val="subscript"/>
        </w:rPr>
        <w:t>2</w:t>
      </w:r>
      <w:r w:rsidR="00572C66">
        <w:rPr>
          <w:rFonts w:ascii="Arial" w:eastAsia="Arial" w:hAnsi="Arial"/>
          <w:sz w:val="22"/>
          <w:szCs w:val="22"/>
        </w:rPr>
        <w:t xml:space="preserve"> = {</w:t>
      </w:r>
      <w:r w:rsidR="00572C66" w:rsidRPr="00572C66">
        <w:rPr>
          <w:rFonts w:ascii="Arial" w:eastAsia="Arial" w:hAnsi="Arial"/>
          <w:sz w:val="22"/>
          <w:szCs w:val="22"/>
        </w:rPr>
        <w:t xml:space="preserve"> </w:t>
      </w:r>
      <w:r w:rsidR="00572C66">
        <w:rPr>
          <w:rFonts w:ascii="Arial" w:eastAsia="Arial" w:hAnsi="Arial"/>
          <w:sz w:val="22"/>
          <w:szCs w:val="22"/>
        </w:rPr>
        <w:t>Φ, {</w:t>
      </w:r>
      <w:proofErr w:type="spellStart"/>
      <w:r w:rsidR="00572C66">
        <w:rPr>
          <w:rFonts w:ascii="Arial" w:eastAsia="Arial" w:hAnsi="Arial"/>
          <w:sz w:val="22"/>
          <w:szCs w:val="22"/>
        </w:rPr>
        <w:t>a,b</w:t>
      </w:r>
      <w:proofErr w:type="spellEnd"/>
      <w:r w:rsidR="00572C66">
        <w:rPr>
          <w:rFonts w:ascii="Arial" w:eastAsia="Arial" w:hAnsi="Arial"/>
          <w:sz w:val="22"/>
          <w:szCs w:val="22"/>
        </w:rPr>
        <w:t xml:space="preserve">}, {c}, </w:t>
      </w:r>
      <w:r w:rsidR="00572C66" w:rsidRPr="00C130AB">
        <w:rPr>
          <w:rFonts w:ascii="Arial" w:eastAsia="Arial" w:hAnsi="Arial"/>
          <w:sz w:val="22"/>
          <w:szCs w:val="22"/>
        </w:rPr>
        <w:t>Ω</w:t>
      </w:r>
      <w:r w:rsidR="00572C66">
        <w:rPr>
          <w:rFonts w:ascii="Arial" w:eastAsia="Arial" w:hAnsi="Arial"/>
          <w:sz w:val="22"/>
          <w:szCs w:val="22"/>
        </w:rPr>
        <w:t xml:space="preserve">} are two sigma fields on </w:t>
      </w:r>
      <w:r w:rsidR="00572C66" w:rsidRPr="00C130AB">
        <w:rPr>
          <w:rFonts w:ascii="Arial" w:eastAsia="Arial" w:hAnsi="Arial"/>
          <w:sz w:val="22"/>
          <w:szCs w:val="22"/>
        </w:rPr>
        <w:t>Ω</w:t>
      </w:r>
      <w:r w:rsidR="00572C66">
        <w:rPr>
          <w:rFonts w:ascii="Arial" w:eastAsia="Arial" w:hAnsi="Arial"/>
          <w:sz w:val="22"/>
          <w:szCs w:val="22"/>
        </w:rPr>
        <w:t xml:space="preserve"> then F</w:t>
      </w:r>
      <w:r w:rsidR="00572C66" w:rsidRPr="00572C66">
        <w:rPr>
          <w:rFonts w:ascii="Arial" w:eastAsia="Arial" w:hAnsi="Arial"/>
          <w:sz w:val="22"/>
          <w:szCs w:val="22"/>
          <w:vertAlign w:val="subscript"/>
        </w:rPr>
        <w:t>1</w:t>
      </w:r>
      <w:r w:rsidR="00572C66" w:rsidRPr="00572C66"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="00572C66">
        <w:rPr>
          <w:rFonts w:ascii="Cambria Math" w:hAnsi="Cambria Math" w:cs="Cambria Math"/>
          <w:color w:val="000000"/>
          <w:sz w:val="22"/>
          <w:szCs w:val="22"/>
        </w:rPr>
        <w:t>∪ F</w:t>
      </w:r>
      <w:r w:rsidR="00572C66" w:rsidRPr="00572C66">
        <w:rPr>
          <w:rFonts w:ascii="Cambria Math" w:hAnsi="Cambria Math" w:cs="Cambria Math"/>
          <w:color w:val="000000"/>
          <w:sz w:val="22"/>
          <w:szCs w:val="22"/>
          <w:vertAlign w:val="subscript"/>
        </w:rPr>
        <w:t>2</w:t>
      </w:r>
      <w:r w:rsidR="00572C66">
        <w:rPr>
          <w:rFonts w:ascii="Cambria Math" w:hAnsi="Cambria Math" w:cs="Cambria Math"/>
          <w:color w:val="000000"/>
          <w:sz w:val="22"/>
          <w:szCs w:val="22"/>
        </w:rPr>
        <w:t xml:space="preserve"> and </w:t>
      </w:r>
      <w:r w:rsidR="00572C66">
        <w:rPr>
          <w:rFonts w:ascii="Arial" w:eastAsia="Arial" w:hAnsi="Arial"/>
          <w:sz w:val="22"/>
          <w:szCs w:val="22"/>
        </w:rPr>
        <w:t>F</w:t>
      </w:r>
      <w:r w:rsidR="00572C66" w:rsidRPr="00572C66">
        <w:rPr>
          <w:rFonts w:ascii="Arial" w:eastAsia="Arial" w:hAnsi="Arial"/>
          <w:sz w:val="22"/>
          <w:szCs w:val="22"/>
          <w:vertAlign w:val="subscript"/>
        </w:rPr>
        <w:t>1</w:t>
      </w:r>
      <w:r w:rsidR="00572C66" w:rsidRPr="00572C66"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="00572C66">
        <w:rPr>
          <w:rFonts w:ascii="Cambria Math" w:hAnsi="Cambria Math" w:cs="Cambria Math"/>
          <w:color w:val="000000"/>
          <w:sz w:val="22"/>
          <w:szCs w:val="22"/>
        </w:rPr>
        <w:t>⋂ F</w:t>
      </w:r>
      <w:r w:rsidR="00572C66" w:rsidRPr="00572C66">
        <w:rPr>
          <w:rFonts w:ascii="Cambria Math" w:hAnsi="Cambria Math" w:cs="Cambria Math"/>
          <w:color w:val="000000"/>
          <w:sz w:val="22"/>
          <w:szCs w:val="22"/>
          <w:vertAlign w:val="subscript"/>
        </w:rPr>
        <w:t>2</w:t>
      </w:r>
      <w:r w:rsidR="00572C66">
        <w:rPr>
          <w:rFonts w:ascii="Cambria Math" w:hAnsi="Cambria Math" w:cs="Cambria Math"/>
          <w:color w:val="000000"/>
          <w:sz w:val="22"/>
          <w:szCs w:val="22"/>
        </w:rPr>
        <w:t xml:space="preserve"> are </w:t>
      </w:r>
      <w:r w:rsidR="00572C66" w:rsidRPr="00C130AB">
        <w:rPr>
          <w:rFonts w:ascii="Arial" w:eastAsia="Arial" w:hAnsi="Arial"/>
          <w:sz w:val="22"/>
          <w:szCs w:val="22"/>
        </w:rPr>
        <w:t>σ</w:t>
      </w:r>
      <w:r w:rsidR="00572C66">
        <w:rPr>
          <w:rFonts w:ascii="Arial" w:eastAsia="Arial" w:hAnsi="Arial"/>
          <w:sz w:val="22"/>
          <w:szCs w:val="22"/>
        </w:rPr>
        <w:t xml:space="preserve"> fields on </w:t>
      </w:r>
      <w:r w:rsidR="00572C66" w:rsidRPr="00C130AB">
        <w:rPr>
          <w:rFonts w:ascii="Arial" w:eastAsia="Arial" w:hAnsi="Arial"/>
          <w:sz w:val="22"/>
          <w:szCs w:val="22"/>
        </w:rPr>
        <w:t>Ω</w:t>
      </w:r>
    </w:p>
    <w:p w:rsidR="00572C66" w:rsidRPr="00572C66" w:rsidRDefault="005B095C" w:rsidP="005B095C">
      <w:pPr>
        <w:pStyle w:val="ListParagraph"/>
        <w:numPr>
          <w:ilvl w:val="1"/>
          <w:numId w:val="1"/>
        </w:numPr>
        <w:spacing w:line="276" w:lineRule="auto"/>
        <w:ind w:left="709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 </w:t>
      </w:r>
      <w:r w:rsidR="00572C66">
        <w:rPr>
          <w:rFonts w:ascii="Arial" w:eastAsia="Arial" w:hAnsi="Arial"/>
          <w:sz w:val="22"/>
          <w:szCs w:val="22"/>
        </w:rPr>
        <w:t>A box contains a double-headed coin, a double-tailed coin and an unbiased coin. A coin is picked up at random and flipped. It shows a head. The conditional probability that it is a double headed coin is 0.5</w:t>
      </w:r>
    </w:p>
    <w:p w:rsidR="00572C66" w:rsidRDefault="00572C66" w:rsidP="005B095C">
      <w:pPr>
        <w:pStyle w:val="ListParagraph"/>
        <w:numPr>
          <w:ilvl w:val="1"/>
          <w:numId w:val="1"/>
        </w:numPr>
        <w:spacing w:line="276" w:lineRule="auto"/>
        <w:ind w:left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Let A and B be two </w:t>
      </w:r>
      <w:r w:rsidR="007C65A9">
        <w:rPr>
          <w:rFonts w:ascii="Arial" w:hAnsi="Arial"/>
          <w:sz w:val="22"/>
          <w:szCs w:val="22"/>
        </w:rPr>
        <w:t xml:space="preserve">events with </w:t>
      </w:r>
      <w:proofErr w:type="gramStart"/>
      <w:r w:rsidR="007C65A9">
        <w:rPr>
          <w:rFonts w:ascii="Arial" w:hAnsi="Arial"/>
          <w:sz w:val="22"/>
          <w:szCs w:val="22"/>
        </w:rPr>
        <w:t>P(</w:t>
      </w:r>
      <w:proofErr w:type="gramEnd"/>
      <w:r w:rsidR="007C65A9">
        <w:rPr>
          <w:rFonts w:ascii="Arial" w:hAnsi="Arial"/>
          <w:sz w:val="22"/>
          <w:szCs w:val="22"/>
        </w:rPr>
        <w:t>A) = ½ and P(</w:t>
      </w:r>
      <w:proofErr w:type="spellStart"/>
      <w:r w:rsidR="007C65A9">
        <w:rPr>
          <w:rFonts w:ascii="Arial" w:hAnsi="Arial"/>
          <w:sz w:val="22"/>
          <w:szCs w:val="22"/>
        </w:rPr>
        <w:t>B</w:t>
      </w:r>
      <w:r w:rsidR="007C65A9" w:rsidRPr="007C65A9">
        <w:rPr>
          <w:rFonts w:ascii="Arial" w:hAnsi="Arial"/>
          <w:sz w:val="22"/>
          <w:szCs w:val="22"/>
          <w:vertAlign w:val="superscript"/>
        </w:rPr>
        <w:t>c</w:t>
      </w:r>
      <w:proofErr w:type="spellEnd"/>
      <w:r w:rsidR="007C65A9">
        <w:rPr>
          <w:rFonts w:ascii="Arial" w:hAnsi="Arial"/>
          <w:sz w:val="22"/>
          <w:szCs w:val="22"/>
        </w:rPr>
        <w:t>) = ¼. Then A and B can be mutually exclusive events.</w:t>
      </w:r>
    </w:p>
    <w:p w:rsidR="007C65A9" w:rsidRDefault="007C65A9" w:rsidP="007C65A9">
      <w:pPr>
        <w:pStyle w:val="ListParagraph"/>
        <w:spacing w:line="276" w:lineRule="auto"/>
        <w:ind w:left="2064"/>
        <w:rPr>
          <w:rFonts w:ascii="Arial" w:hAnsi="Arial"/>
          <w:sz w:val="22"/>
          <w:szCs w:val="22"/>
        </w:rPr>
      </w:pPr>
    </w:p>
    <w:p w:rsidR="007C65A9" w:rsidRPr="007C65A9" w:rsidRDefault="007C65A9" w:rsidP="005B095C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C</w:t>
      </w:r>
      <w:r w:rsidRPr="007C65A9">
        <w:rPr>
          <w:rFonts w:ascii="Arial" w:eastAsia="Arial" w:hAnsi="Arial"/>
          <w:sz w:val="22"/>
          <w:szCs w:val="22"/>
        </w:rPr>
        <w:t xml:space="preserve">onsider the </w:t>
      </w:r>
      <w:r>
        <w:rPr>
          <w:rFonts w:ascii="Arial" w:eastAsia="Arial" w:hAnsi="Arial"/>
          <w:sz w:val="22"/>
          <w:szCs w:val="22"/>
        </w:rPr>
        <w:t>fl</w:t>
      </w:r>
      <w:r w:rsidRPr="007C65A9">
        <w:rPr>
          <w:rFonts w:ascii="Arial" w:eastAsia="Arial" w:hAnsi="Arial"/>
          <w:sz w:val="22"/>
          <w:szCs w:val="22"/>
        </w:rPr>
        <w:t xml:space="preserve">ights starting from Delhi to Bombay. In these </w:t>
      </w:r>
      <w:r>
        <w:rPr>
          <w:rFonts w:ascii="Arial" w:eastAsia="Arial" w:hAnsi="Arial"/>
          <w:sz w:val="22"/>
          <w:szCs w:val="22"/>
        </w:rPr>
        <w:t>fl</w:t>
      </w:r>
      <w:r w:rsidRPr="007C65A9">
        <w:rPr>
          <w:rFonts w:ascii="Arial" w:eastAsia="Arial" w:hAnsi="Arial"/>
          <w:sz w:val="22"/>
          <w:szCs w:val="22"/>
        </w:rPr>
        <w:t xml:space="preserve">ights, 90% leave on time and arrive on time, 6% leave on time and arrive late, 1% leave late and arrive on time and 3% leave late and arrive late. What is the probability that, given a </w:t>
      </w:r>
      <w:r>
        <w:rPr>
          <w:rFonts w:ascii="Arial" w:eastAsia="Arial" w:hAnsi="Arial"/>
          <w:sz w:val="22"/>
          <w:szCs w:val="22"/>
        </w:rPr>
        <w:t>fl</w:t>
      </w:r>
      <w:r w:rsidRPr="007C65A9">
        <w:rPr>
          <w:rFonts w:ascii="Arial" w:eastAsia="Arial" w:hAnsi="Arial"/>
          <w:sz w:val="22"/>
          <w:szCs w:val="22"/>
        </w:rPr>
        <w:t xml:space="preserve">ight </w:t>
      </w:r>
      <w:r>
        <w:rPr>
          <w:rFonts w:ascii="Arial" w:eastAsia="Arial" w:hAnsi="Arial"/>
          <w:sz w:val="22"/>
          <w:szCs w:val="22"/>
        </w:rPr>
        <w:t xml:space="preserve">is </w:t>
      </w:r>
      <w:r w:rsidRPr="007C65A9">
        <w:rPr>
          <w:rFonts w:ascii="Arial" w:eastAsia="Arial" w:hAnsi="Arial"/>
          <w:sz w:val="22"/>
          <w:szCs w:val="22"/>
        </w:rPr>
        <w:t>late, it will arrive on tim</w:t>
      </w:r>
      <w:r>
        <w:rPr>
          <w:rFonts w:ascii="Arial" w:eastAsia="Arial" w:hAnsi="Arial"/>
          <w:sz w:val="22"/>
          <w:szCs w:val="22"/>
        </w:rPr>
        <w:t>e.</w:t>
      </w:r>
    </w:p>
    <w:p w:rsidR="007C65A9" w:rsidRPr="007C65A9" w:rsidRDefault="007C65A9" w:rsidP="005B095C">
      <w:pPr>
        <w:pStyle w:val="ListParagraph"/>
        <w:spacing w:line="276" w:lineRule="auto"/>
        <w:ind w:left="426"/>
        <w:rPr>
          <w:rFonts w:ascii="Arial" w:hAnsi="Arial"/>
          <w:sz w:val="22"/>
          <w:szCs w:val="22"/>
        </w:rPr>
      </w:pPr>
    </w:p>
    <w:p w:rsidR="007C65A9" w:rsidRDefault="00B960E6" w:rsidP="005B095C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Let A and B are two independent events. Prove or disprove that A and </w:t>
      </w:r>
      <w:proofErr w:type="spellStart"/>
      <w:proofErr w:type="gramStart"/>
      <w:r>
        <w:rPr>
          <w:rFonts w:ascii="Arial" w:hAnsi="Arial"/>
          <w:sz w:val="22"/>
          <w:szCs w:val="22"/>
        </w:rPr>
        <w:t>B</w:t>
      </w:r>
      <w:r w:rsidRPr="00B960E6">
        <w:rPr>
          <w:rFonts w:ascii="Arial" w:hAnsi="Arial"/>
          <w:sz w:val="22"/>
          <w:szCs w:val="22"/>
          <w:vertAlign w:val="superscript"/>
        </w:rPr>
        <w:t>c</w:t>
      </w:r>
      <w:proofErr w:type="spellEnd"/>
      <w:proofErr w:type="gramEnd"/>
      <w:r>
        <w:rPr>
          <w:rFonts w:ascii="Arial" w:hAnsi="Arial"/>
          <w:sz w:val="22"/>
          <w:szCs w:val="22"/>
        </w:rPr>
        <w:t>, A</w:t>
      </w:r>
      <w:r w:rsidRPr="00B960E6">
        <w:rPr>
          <w:rFonts w:ascii="Arial" w:hAnsi="Arial"/>
          <w:sz w:val="22"/>
          <w:szCs w:val="22"/>
          <w:vertAlign w:val="superscript"/>
        </w:rPr>
        <w:t>c</w:t>
      </w:r>
      <w:r>
        <w:rPr>
          <w:rFonts w:ascii="Arial" w:hAnsi="Arial"/>
          <w:sz w:val="22"/>
          <w:szCs w:val="22"/>
        </w:rPr>
        <w:t xml:space="preserve"> and B</w:t>
      </w:r>
      <w:r w:rsidRPr="00B960E6">
        <w:rPr>
          <w:rFonts w:ascii="Arial" w:hAnsi="Arial"/>
          <w:sz w:val="22"/>
          <w:szCs w:val="22"/>
          <w:vertAlign w:val="superscript"/>
        </w:rPr>
        <w:t>C</w:t>
      </w:r>
      <w:r>
        <w:rPr>
          <w:rFonts w:ascii="Arial" w:hAnsi="Arial"/>
          <w:sz w:val="22"/>
          <w:szCs w:val="22"/>
        </w:rPr>
        <w:t xml:space="preserve"> are independent events.</w:t>
      </w:r>
    </w:p>
    <w:p w:rsidR="00B960E6" w:rsidRPr="00B960E6" w:rsidRDefault="00B960E6" w:rsidP="00B960E6">
      <w:pPr>
        <w:pStyle w:val="ListParagraph"/>
        <w:rPr>
          <w:rFonts w:ascii="Arial" w:hAnsi="Arial"/>
          <w:sz w:val="22"/>
          <w:szCs w:val="22"/>
        </w:rPr>
      </w:pPr>
    </w:p>
    <w:p w:rsidR="00B960E6" w:rsidRPr="00B960E6" w:rsidRDefault="00B960E6" w:rsidP="005B095C">
      <w:pPr>
        <w:numPr>
          <w:ilvl w:val="0"/>
          <w:numId w:val="1"/>
        </w:numPr>
        <w:tabs>
          <w:tab w:val="left" w:pos="354"/>
        </w:tabs>
        <w:spacing w:line="227" w:lineRule="auto"/>
        <w:ind w:left="426"/>
        <w:jc w:val="both"/>
        <w:rPr>
          <w:rFonts w:ascii="Arial" w:eastAsia="Arial" w:hAnsi="Arial"/>
          <w:sz w:val="22"/>
          <w:szCs w:val="22"/>
        </w:rPr>
      </w:pPr>
      <w:r w:rsidRPr="00B960E6">
        <w:rPr>
          <w:rFonts w:ascii="Arial" w:eastAsia="Arial" w:hAnsi="Arial"/>
          <w:sz w:val="22"/>
          <w:szCs w:val="22"/>
        </w:rPr>
        <w:t>In a meeting at the UNO 40 members from under-developed countries and 4 from developed ones sit in a row. What is the probability no two adjacent members are representatives of developed countries.</w:t>
      </w:r>
    </w:p>
    <w:p w:rsidR="00B960E6" w:rsidRDefault="00B960E6" w:rsidP="00B960E6">
      <w:pPr>
        <w:tabs>
          <w:tab w:val="left" w:pos="354"/>
        </w:tabs>
        <w:spacing w:line="227" w:lineRule="auto"/>
        <w:jc w:val="both"/>
        <w:rPr>
          <w:rFonts w:ascii="Arial" w:eastAsia="Arial" w:hAnsi="Arial"/>
        </w:rPr>
      </w:pPr>
    </w:p>
    <w:p w:rsidR="00B960E6" w:rsidRDefault="004D10B2" w:rsidP="005B095C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An electronic assembly consists of two subsystems, say A and B. From previous testing procedures, the following probabilities are assumed to be known: </w:t>
      </w:r>
      <w:proofErr w:type="gramStart"/>
      <w:r>
        <w:rPr>
          <w:rFonts w:ascii="Arial" w:hAnsi="Arial"/>
          <w:sz w:val="22"/>
          <w:szCs w:val="22"/>
        </w:rPr>
        <w:t>P(</w:t>
      </w:r>
      <w:proofErr w:type="gramEnd"/>
      <w:r>
        <w:rPr>
          <w:rFonts w:ascii="Arial" w:hAnsi="Arial"/>
          <w:sz w:val="22"/>
          <w:szCs w:val="22"/>
        </w:rPr>
        <w:t>A fails) = 0.20, P(A and B both fail) = 0.15, P(B fails alone) = 0.15. Evaluate the following probabilities: (a) P(A fails / B has failed)   (b) P(A fails alone / A or B fail)</w:t>
      </w:r>
    </w:p>
    <w:p w:rsidR="004D10B2" w:rsidRPr="004D10B2" w:rsidRDefault="004D10B2" w:rsidP="004D10B2">
      <w:pPr>
        <w:pStyle w:val="ListParagraph"/>
        <w:rPr>
          <w:rFonts w:ascii="Arial" w:hAnsi="Arial"/>
          <w:sz w:val="22"/>
          <w:szCs w:val="22"/>
        </w:rPr>
      </w:pPr>
    </w:p>
    <w:p w:rsidR="004D10B2" w:rsidRPr="009353F9" w:rsidRDefault="009353F9" w:rsidP="00595A08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Arial" w:hAnsi="Arial"/>
          <w:sz w:val="22"/>
          <w:szCs w:val="22"/>
        </w:rPr>
      </w:pPr>
      <w:r w:rsidRPr="009353F9">
        <w:rPr>
          <w:rFonts w:ascii="Arial" w:eastAsia="Arial" w:hAnsi="Arial"/>
          <w:sz w:val="22"/>
          <w:szCs w:val="22"/>
        </w:rPr>
        <w:t xml:space="preserve">Along a line segment </w:t>
      </w:r>
      <w:proofErr w:type="spellStart"/>
      <w:r w:rsidRPr="009353F9">
        <w:rPr>
          <w:rFonts w:ascii="Arial" w:eastAsia="Arial" w:hAnsi="Arial"/>
          <w:sz w:val="22"/>
          <w:szCs w:val="22"/>
        </w:rPr>
        <w:t>ab</w:t>
      </w:r>
      <w:proofErr w:type="spellEnd"/>
      <w:r w:rsidRPr="009353F9">
        <w:rPr>
          <w:rFonts w:ascii="Arial" w:eastAsia="Arial" w:hAnsi="Arial"/>
          <w:sz w:val="22"/>
          <w:szCs w:val="22"/>
        </w:rPr>
        <w:t xml:space="preserve"> two points l and m are randomly marked. Find the probability that l is closer to a than m, (al &lt; am)</w:t>
      </w:r>
    </w:p>
    <w:p w:rsidR="009353F9" w:rsidRPr="009353F9" w:rsidRDefault="009353F9" w:rsidP="009353F9">
      <w:pPr>
        <w:pStyle w:val="ListParagraph"/>
        <w:rPr>
          <w:rFonts w:ascii="Arial" w:hAnsi="Arial"/>
          <w:sz w:val="22"/>
          <w:szCs w:val="22"/>
        </w:rPr>
      </w:pPr>
    </w:p>
    <w:p w:rsidR="009353F9" w:rsidRDefault="00B84BF5" w:rsidP="00595A08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An urn contains b black balls and r red balls. One of the ball is drawn at random, but when it is put back in the urn c additional balls of the same </w:t>
      </w:r>
      <w:proofErr w:type="spellStart"/>
      <w:r>
        <w:rPr>
          <w:rFonts w:ascii="Arial" w:hAnsi="Arial"/>
          <w:sz w:val="22"/>
          <w:szCs w:val="22"/>
        </w:rPr>
        <w:t>colour</w:t>
      </w:r>
      <w:proofErr w:type="spellEnd"/>
      <w:r>
        <w:rPr>
          <w:rFonts w:ascii="Arial" w:hAnsi="Arial"/>
          <w:sz w:val="22"/>
          <w:szCs w:val="22"/>
        </w:rPr>
        <w:t xml:space="preserve"> are put in with it. Now suppose that we draw another ball. Find the probability that the first ball drawn was black given that second ball drawn was red?</w:t>
      </w:r>
    </w:p>
    <w:p w:rsidR="00B84BF5" w:rsidRPr="00B84BF5" w:rsidRDefault="00B84BF5" w:rsidP="00B84BF5">
      <w:pPr>
        <w:pStyle w:val="ListParagraph"/>
        <w:rPr>
          <w:rFonts w:ascii="Arial" w:hAnsi="Arial"/>
          <w:sz w:val="22"/>
          <w:szCs w:val="22"/>
        </w:rPr>
      </w:pPr>
    </w:p>
    <w:p w:rsidR="00B84BF5" w:rsidRPr="009353F9" w:rsidRDefault="00E80C1A" w:rsidP="00595A08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base and altitude of a right triangle are obtained by picking points randomly from [0, a] and [0, b] respectively. Find the probability that the area of the triangle so formed will be less than </w:t>
      </w:r>
      <w:proofErr w:type="spellStart"/>
      <w:r>
        <w:rPr>
          <w:rFonts w:ascii="Arial" w:hAnsi="Arial"/>
          <w:sz w:val="22"/>
          <w:szCs w:val="22"/>
        </w:rPr>
        <w:t>ab</w:t>
      </w:r>
      <w:proofErr w:type="spellEnd"/>
      <w:r>
        <w:rPr>
          <w:rFonts w:ascii="Arial" w:hAnsi="Arial"/>
          <w:sz w:val="22"/>
          <w:szCs w:val="22"/>
        </w:rPr>
        <w:t>/</w:t>
      </w:r>
      <w:proofErr w:type="gramStart"/>
      <w:r>
        <w:rPr>
          <w:rFonts w:ascii="Arial" w:hAnsi="Arial"/>
          <w:sz w:val="22"/>
          <w:szCs w:val="22"/>
        </w:rPr>
        <w:t>4 ?</w:t>
      </w:r>
      <w:proofErr w:type="gramEnd"/>
    </w:p>
    <w:p w:rsidR="00D41D0A" w:rsidRPr="00C130AB" w:rsidRDefault="00D41D0A" w:rsidP="00D41D0A">
      <w:pPr>
        <w:pStyle w:val="ListParagraph"/>
        <w:spacing w:line="312" w:lineRule="auto"/>
        <w:ind w:left="1339" w:right="1166"/>
        <w:rPr>
          <w:rFonts w:ascii="Arial" w:eastAsia="Arial" w:hAnsi="Arial"/>
          <w:sz w:val="24"/>
        </w:rPr>
      </w:pPr>
    </w:p>
    <w:p w:rsidR="00315103" w:rsidRPr="00C130AB" w:rsidRDefault="004905B1">
      <w:pPr>
        <w:rPr>
          <w:rFonts w:ascii="Arial" w:hAnsi="Arial"/>
        </w:rPr>
      </w:pPr>
    </w:p>
    <w:sectPr w:rsidR="00315103" w:rsidRPr="00C130AB" w:rsidSect="00014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19495CFE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4AFD1684"/>
    <w:multiLevelType w:val="hybridMultilevel"/>
    <w:tmpl w:val="A9CEB3F0"/>
    <w:lvl w:ilvl="0" w:tplc="94307B6C">
      <w:start w:val="1"/>
      <w:numFmt w:val="decimal"/>
      <w:lvlText w:val="%1."/>
      <w:lvlJc w:val="left"/>
      <w:pPr>
        <w:ind w:left="1344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4E0E"/>
    <w:rsid w:val="00014E0E"/>
    <w:rsid w:val="00164026"/>
    <w:rsid w:val="003C6808"/>
    <w:rsid w:val="00484AB7"/>
    <w:rsid w:val="004905B1"/>
    <w:rsid w:val="004D10B2"/>
    <w:rsid w:val="00572C66"/>
    <w:rsid w:val="00595A08"/>
    <w:rsid w:val="005B095C"/>
    <w:rsid w:val="005E6AB1"/>
    <w:rsid w:val="007C65A9"/>
    <w:rsid w:val="00831506"/>
    <w:rsid w:val="009353F9"/>
    <w:rsid w:val="00B84BF5"/>
    <w:rsid w:val="00B960E6"/>
    <w:rsid w:val="00C130AB"/>
    <w:rsid w:val="00CE6FD5"/>
    <w:rsid w:val="00D41D0A"/>
    <w:rsid w:val="00E764CC"/>
    <w:rsid w:val="00E80C1A"/>
    <w:rsid w:val="00F0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6FE1F-A05D-4462-A101-34EE6F6D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E0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1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Aggarwal</dc:creator>
  <cp:lastModifiedBy>DELL</cp:lastModifiedBy>
  <cp:revision>4</cp:revision>
  <dcterms:created xsi:type="dcterms:W3CDTF">2017-01-04T14:13:00Z</dcterms:created>
  <dcterms:modified xsi:type="dcterms:W3CDTF">2017-08-07T16:21:00Z</dcterms:modified>
</cp:coreProperties>
</file>