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《多媒体技术》课程实验报告</w:t>
      </w:r>
    </w:p>
    <w:p>
      <w:pPr>
        <w:jc w:val="center"/>
        <w:rPr>
          <w:rFonts w:hint="eastAsia" w:ascii="黑体" w:hAnsi="黑体" w:eastAsia="黑体" w:cs="黑体"/>
          <w:b/>
          <w:kern w:val="44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44"/>
          <w:sz w:val="44"/>
          <w:szCs w:val="44"/>
          <w:lang w:val="en-US" w:eastAsia="zh-CN" w:bidi="ar-SA"/>
        </w:rPr>
        <w:t>系统文档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ind w:left="1260" w:leftChars="0" w:firstLine="420" w:firstLineChars="0"/>
        <w:rPr>
          <w:rFonts w:hint="default" w:ascii="黑体" w:hAnsi="黑体" w:eastAsia="黑体" w:cs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班    级：</w:t>
      </w:r>
      <w:r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  <w:t>18计算机科学与技术4班</w:t>
      </w:r>
    </w:p>
    <w:p>
      <w:pPr>
        <w:ind w:left="1260" w:leftChars="0" w:firstLine="420" w:firstLineChars="0"/>
        <w:rPr>
          <w:rFonts w:hint="default" w:ascii="黑体" w:hAnsi="黑体" w:eastAsia="黑体" w:cs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姓    名：</w:t>
      </w:r>
      <w:r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  <w:t xml:space="preserve">        周泓达         </w:t>
      </w:r>
    </w:p>
    <w:p>
      <w:pPr>
        <w:ind w:left="1260" w:leftChars="0" w:firstLine="420" w:firstLineChars="0"/>
        <w:rPr>
          <w:rFonts w:hint="default" w:ascii="黑体" w:hAnsi="黑体" w:eastAsia="黑体" w:cs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学    号：</w:t>
      </w:r>
      <w:r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  <w:t xml:space="preserve">     20182131051       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设计时间：</w:t>
      </w:r>
      <w:r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  <w:t xml:space="preserve">   2020年6月20日     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32"/>
          <w:szCs w:val="32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项目主题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在浪漫的背景音乐中，让人感觉这家寿司店做出来的寿司真好看，看起来很美味，令人看了便会垂涎。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设计目的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制作一部宣传片，放置于该寿司店公众号的推送或转发到亲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朋好友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群和朋友圈中，为该寿司店作宣传。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且该宣传片的主要受众是手机用户，因此视频尺寸也相应进行调整。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开发工具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软件工具：Adobe Premiere Pro CC 2018、Adobe Audition、图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怪兽APP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开发环境：Windows10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开发流程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前期素材拍摄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自家寿司店进行素材拍摄，且家中有专业人士，所以店里的素材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完成，从而可以参与其中帮忙并学习。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该过程中的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素材包括照片及视频。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网络寻找音频素材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画面是美食，所以采取慢节奏的画面以及缓慢且带有浪漫气息的背景音乐，此次选定《sleeping beauty》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——Paul。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（三）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图怪兽APP视频素材制作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在图怪兽APP中寻找可以学习的模板，并在前期制作了视频《微信部分.mp4》、《中间快闪部分.mp4》视频。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（四）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Pr视频剪辑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集完素材（包括视频、音频、图片）后，导入Pr中，进行剪辑，添加特效等工作。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（五）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Au音频剪辑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因为原音频并不符合项目需求，因此在Au软件上对其进行作剪辑、淡化等处理。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作品完成与导出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为了适应手机用户的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竖屏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观看体验，因此视频导出选择H.264格式，导出的视频有300+M。同时为了适应微信转发视频限制于25M的大小，利用格式工厂工具把视频转换成20M的版本。</w:t>
      </w:r>
    </w:p>
    <w:p>
      <w:pPr>
        <w:rPr>
          <w:rFonts w:hint="default" w:ascii="黑体" w:hAnsi="黑体" w:eastAsia="黑体" w:cs="黑体"/>
          <w:sz w:val="32"/>
          <w:szCs w:val="32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81175"/>
    <w:multiLevelType w:val="singleLevel"/>
    <w:tmpl w:val="C37811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7168C0"/>
    <w:multiLevelType w:val="singleLevel"/>
    <w:tmpl w:val="5D7168C0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039AE"/>
    <w:rsid w:val="4A7273C3"/>
    <w:rsid w:val="7C923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锡铭</cp:lastModifiedBy>
  <dcterms:modified xsi:type="dcterms:W3CDTF">2020-06-24T16:14:41Z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