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eRegTime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8 Jan 2021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7a51b46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analyses for the time and motion component of the </w:t>
      </w:r>
      <w:r>
        <w:t xml:space="preserve">eRegTime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this.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Health information management and client care</w:t>
      </w:r>
    </w:p>
    <w:p>
      <w:pPr>
        <w:jc w:val="both"/>
      </w:pPr>
      <w:r>
        <w:t/>
      </w:r>
      <w:r>
        <w:t xml:space="preserve">The following table presents comparisons of time used on health information </w:t>
      </w:r>
      <w:r>
        <w:t xml:space="preserve">management and client care.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Analysis of total time use, and time use on health information management and client care.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Total Time§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11.99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29.36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24.80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1.39]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12.91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Health Information Management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9.84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6.64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18.91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15.26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[0.61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1.50]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Client Care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5.01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[0.64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1.13]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0.270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[0.36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1.72]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0.547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4.22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1.19]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0.328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 §Total time includes activities not accounted for in health information management and client care.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Activities</w:t>
      </w:r>
    </w:p>
    <w:p>
      <w:pPr>
        <w:jc w:val="both"/>
      </w:pPr>
      <w:r>
        <w:t/>
      </w:r>
      <w:r>
        <w:t xml:space="preserve">The following table shows relative differences in time used on activities such </w:t>
      </w:r>
      <w:r>
        <w:t xml:space="preserve">as finding, reading, and writing in the treatment versus control conditions.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Analysis of time used finding, reading, and writing.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Finding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1.47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2.71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[0.98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7.44]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0.054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1.45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1.76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[0.15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166.66]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0.373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1.50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5.56]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0.393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Reading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0.34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2.60]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0.126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1.55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0.04]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0.27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0.46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2.43]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0.153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Writing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8.48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5.50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0.68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16.48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13.73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[0.55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3.05]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6.94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0.72]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plan to model relative times via transformation to the log scale. </w:t>
      </w:r>
      <w:r>
        <w:t xml:space="preserve">Nor did we plan to adjust for observer but chose to do so as it is plausible </w:t>
      </w:r>
      <w:r>
        <w:t xml:space="preserve">that systematic differences may exist between observers. We did not plan in </w:t>
      </w:r>
      <w:r>
        <w:t xml:space="preserve">detail how time used finding, reading, or writing files would be analyzed.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Comparisons of time used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 here.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Total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Total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Total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HIM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HIM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89.86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Client care time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Client care time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68.87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Client care time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Finding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Finding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-16.29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-24.05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Finding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-13.67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Reading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Reading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-45.29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97.95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263.55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-6.88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-17.05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17. Reading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4.80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-16.50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18. Writing (any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19. Writing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-38.94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4.90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20. Writing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88.55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