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365E6" w14:textId="2FA22B61" w:rsidR="00C647A6" w:rsidRDefault="00E11823" w:rsidP="00C34D5B">
      <w:pPr>
        <w:jc w:val="both"/>
        <w:rPr>
          <w:rFonts w:asciiTheme="minorEastAsia" w:hAnsiTheme="minorEastAsia" w:cs="Times New Roman"/>
          <w:sz w:val="28"/>
          <w:szCs w:val="28"/>
        </w:rPr>
      </w:pPr>
      <w:r>
        <w:rPr>
          <w:rFonts w:asciiTheme="minorEastAsia" w:hAnsiTheme="minorEastAsia" w:cs="Times New Roman"/>
          <w:sz w:val="28"/>
          <w:szCs w:val="28"/>
        </w:rPr>
        <w:t>FIT2102 Assignment 1 Report Submission</w:t>
      </w:r>
      <w:r w:rsidR="006C5429">
        <w:rPr>
          <w:rFonts w:asciiTheme="minorEastAsia" w:hAnsiTheme="minorEastAsia" w:cs="Times New Roman"/>
          <w:sz w:val="28"/>
          <w:szCs w:val="28"/>
        </w:rPr>
        <w:t xml:space="preserve"> by </w:t>
      </w:r>
      <w:proofErr w:type="spellStart"/>
      <w:r w:rsidR="006C5429">
        <w:rPr>
          <w:rFonts w:asciiTheme="minorEastAsia" w:hAnsiTheme="minorEastAsia" w:cs="Times New Roman"/>
          <w:sz w:val="28"/>
          <w:szCs w:val="28"/>
        </w:rPr>
        <w:t>Khong</w:t>
      </w:r>
      <w:proofErr w:type="spellEnd"/>
      <w:r w:rsidR="006C5429">
        <w:rPr>
          <w:rFonts w:asciiTheme="minorEastAsia" w:hAnsiTheme="minorEastAsia" w:cs="Times New Roman"/>
          <w:sz w:val="28"/>
          <w:szCs w:val="28"/>
        </w:rPr>
        <w:t xml:space="preserve"> Lap Hoe 32114818</w:t>
      </w:r>
    </w:p>
    <w:p w14:paraId="7B66FD0E" w14:textId="60D8D5A6" w:rsidR="00806D90" w:rsidRDefault="00806D90" w:rsidP="00C34D5B">
      <w:pPr>
        <w:jc w:val="both"/>
        <w:rPr>
          <w:rFonts w:asciiTheme="minorEastAsia" w:hAnsiTheme="minorEastAsia" w:cs="Times New Roman"/>
          <w:b/>
          <w:bCs/>
          <w:sz w:val="28"/>
          <w:szCs w:val="28"/>
        </w:rPr>
      </w:pPr>
      <w:r w:rsidRPr="00806D90">
        <w:rPr>
          <w:rFonts w:asciiTheme="minorEastAsia" w:hAnsiTheme="minorEastAsia" w:cs="Times New Roman"/>
          <w:b/>
          <w:bCs/>
          <w:sz w:val="28"/>
          <w:szCs w:val="28"/>
        </w:rPr>
        <w:t>Code</w:t>
      </w:r>
      <w:r w:rsidR="00C34831">
        <w:rPr>
          <w:rFonts w:asciiTheme="minorEastAsia" w:hAnsiTheme="minorEastAsia" w:cs="Times New Roman"/>
          <w:b/>
          <w:bCs/>
          <w:sz w:val="28"/>
          <w:szCs w:val="28"/>
        </w:rPr>
        <w:t xml:space="preserve"> and game</w:t>
      </w:r>
      <w:r w:rsidRPr="00806D90">
        <w:rPr>
          <w:rFonts w:asciiTheme="minorEastAsia" w:hAnsiTheme="minorEastAsia" w:cs="Times New Roman"/>
          <w:b/>
          <w:bCs/>
          <w:sz w:val="28"/>
          <w:szCs w:val="28"/>
        </w:rPr>
        <w:t xml:space="preserve"> highlights</w:t>
      </w:r>
    </w:p>
    <w:p w14:paraId="152FA092" w14:textId="39DDBBFB" w:rsidR="00806D90" w:rsidRDefault="00806D90" w:rsidP="00C34D5B">
      <w:pPr>
        <w:jc w:val="both"/>
        <w:rPr>
          <w:rFonts w:asciiTheme="minorEastAsia" w:hAnsiTheme="minorEastAsia" w:cs="Times New Roman"/>
          <w:sz w:val="28"/>
          <w:szCs w:val="28"/>
        </w:rPr>
      </w:pPr>
      <w:r w:rsidRPr="00806D90">
        <w:rPr>
          <w:rFonts w:asciiTheme="minorEastAsia" w:hAnsiTheme="minorEastAsia" w:cs="Times New Roman"/>
          <w:sz w:val="28"/>
          <w:szCs w:val="28"/>
        </w:rPr>
        <w:t xml:space="preserve">In my </w:t>
      </w:r>
      <w:r w:rsidRPr="00806D90">
        <w:rPr>
          <w:rFonts w:ascii="Courier New" w:hAnsi="Courier New" w:cs="Courier New"/>
          <w:b/>
          <w:bCs/>
          <w:sz w:val="28"/>
          <w:szCs w:val="28"/>
        </w:rPr>
        <w:t>tick</w:t>
      </w:r>
      <w:r w:rsidRPr="00806D90">
        <w:rPr>
          <w:rFonts w:asciiTheme="minorEastAsia" w:hAnsiTheme="minorEastAsia" w:cs="Times New Roman"/>
          <w:b/>
          <w:bCs/>
          <w:sz w:val="28"/>
          <w:szCs w:val="28"/>
        </w:rPr>
        <w:t>()</w:t>
      </w:r>
      <w:r w:rsidRPr="00806D90">
        <w:rPr>
          <w:rFonts w:asciiTheme="minorEastAsia" w:hAnsiTheme="minorEastAsia" w:cs="Times New Roman"/>
          <w:sz w:val="28"/>
          <w:szCs w:val="28"/>
        </w:rPr>
        <w:t xml:space="preserve"> function, </w:t>
      </w:r>
      <w:r w:rsidRPr="00F2050A">
        <w:rPr>
          <w:rFonts w:asciiTheme="minorEastAsia" w:hAnsiTheme="minorEastAsia" w:cs="Times New Roman"/>
          <w:b/>
          <w:bCs/>
          <w:sz w:val="28"/>
          <w:szCs w:val="28"/>
        </w:rPr>
        <w:t xml:space="preserve">different states are </w:t>
      </w:r>
      <w:r w:rsidR="0011681B" w:rsidRPr="00F2050A">
        <w:rPr>
          <w:rFonts w:asciiTheme="minorEastAsia" w:hAnsiTheme="minorEastAsia" w:cs="Times New Roman"/>
          <w:b/>
          <w:bCs/>
          <w:sz w:val="28"/>
          <w:szCs w:val="28"/>
        </w:rPr>
        <w:t>maintained</w:t>
      </w:r>
      <w:r w:rsidR="0011681B">
        <w:rPr>
          <w:rFonts w:asciiTheme="minorEastAsia" w:hAnsiTheme="minorEastAsia" w:cs="Times New Roman"/>
          <w:sz w:val="28"/>
          <w:szCs w:val="28"/>
        </w:rPr>
        <w:t xml:space="preserve"> by</w:t>
      </w:r>
      <w:r>
        <w:rPr>
          <w:rFonts w:asciiTheme="minorEastAsia" w:hAnsiTheme="minorEastAsia" w:cs="Times New Roman"/>
          <w:sz w:val="28"/>
          <w:szCs w:val="28"/>
        </w:rPr>
        <w:t xml:space="preserve"> return</w:t>
      </w:r>
      <w:r w:rsidR="0022505C">
        <w:rPr>
          <w:rFonts w:asciiTheme="minorEastAsia" w:hAnsiTheme="minorEastAsia" w:cs="Times New Roman"/>
          <w:sz w:val="28"/>
          <w:szCs w:val="28"/>
        </w:rPr>
        <w:t>ing different states</w:t>
      </w:r>
      <w:r>
        <w:rPr>
          <w:rFonts w:asciiTheme="minorEastAsia" w:hAnsiTheme="minorEastAsia" w:cs="Times New Roman"/>
          <w:sz w:val="28"/>
          <w:szCs w:val="28"/>
        </w:rPr>
        <w:t xml:space="preserve"> based on different conditions that are presented by the input state. </w:t>
      </w:r>
      <w:r w:rsidR="00C34831">
        <w:rPr>
          <w:rFonts w:asciiTheme="minorEastAsia" w:hAnsiTheme="minorEastAsia" w:cs="Times New Roman"/>
          <w:sz w:val="28"/>
          <w:szCs w:val="28"/>
        </w:rPr>
        <w:t xml:space="preserve">This is handled for going to new levels, and ending the game. It is also used to animate the alien movement through the </w:t>
      </w:r>
      <w:proofErr w:type="spellStart"/>
      <w:r w:rsidR="00C34831" w:rsidRPr="00C34831">
        <w:rPr>
          <w:rFonts w:ascii="Courier New" w:hAnsi="Courier New" w:cs="Courier New"/>
          <w:b/>
          <w:bCs/>
          <w:sz w:val="28"/>
          <w:szCs w:val="28"/>
        </w:rPr>
        <w:t>animateAliens</w:t>
      </w:r>
      <w:proofErr w:type="spellEnd"/>
      <w:r w:rsidR="00C34831" w:rsidRPr="00C34831">
        <w:rPr>
          <w:rFonts w:ascii="Courier New" w:hAnsi="Courier New" w:cs="Courier New"/>
          <w:b/>
          <w:bCs/>
          <w:sz w:val="28"/>
          <w:szCs w:val="28"/>
        </w:rPr>
        <w:t>()</w:t>
      </w:r>
      <w:r w:rsidR="00C34831">
        <w:rPr>
          <w:rFonts w:asciiTheme="minorEastAsia" w:hAnsiTheme="minorEastAsia" w:cs="Times New Roman"/>
          <w:sz w:val="28"/>
          <w:szCs w:val="28"/>
        </w:rPr>
        <w:t xml:space="preserve">function. </w:t>
      </w:r>
    </w:p>
    <w:p w14:paraId="25CB18DC" w14:textId="503B8D89" w:rsidR="00C34831" w:rsidRDefault="00C34831" w:rsidP="00C34D5B">
      <w:pPr>
        <w:jc w:val="both"/>
        <w:rPr>
          <w:rFonts w:asciiTheme="minorEastAsia" w:hAnsiTheme="minorEastAsia" w:cs="Times New Roman"/>
          <w:sz w:val="28"/>
          <w:szCs w:val="28"/>
        </w:rPr>
      </w:pPr>
      <w:r>
        <w:rPr>
          <w:rFonts w:asciiTheme="minorEastAsia" w:hAnsiTheme="minorEastAsia" w:cs="Times New Roman"/>
          <w:sz w:val="28"/>
          <w:szCs w:val="28"/>
        </w:rPr>
        <w:t xml:space="preserve">When playing the game, the </w:t>
      </w:r>
      <w:r w:rsidRPr="0063450C">
        <w:rPr>
          <w:rFonts w:asciiTheme="minorEastAsia" w:hAnsiTheme="minorEastAsia" w:cs="Times New Roman"/>
          <w:sz w:val="28"/>
          <w:szCs w:val="28"/>
        </w:rPr>
        <w:t>aliens moves faster as more aliens are killed.</w:t>
      </w:r>
      <w:r>
        <w:rPr>
          <w:rFonts w:asciiTheme="minorEastAsia" w:hAnsiTheme="minorEastAsia" w:cs="Times New Roman"/>
          <w:sz w:val="28"/>
          <w:szCs w:val="28"/>
        </w:rPr>
        <w:t xml:space="preserve"> </w:t>
      </w:r>
      <w:r w:rsidR="00DB7B63">
        <w:rPr>
          <w:rFonts w:asciiTheme="minorEastAsia" w:hAnsiTheme="minorEastAsia" w:cs="Times New Roman"/>
          <w:sz w:val="28"/>
          <w:szCs w:val="28"/>
        </w:rPr>
        <w:t xml:space="preserve">As aliens on the left are killed, the aliens on the right will move more towards the left as well. </w:t>
      </w:r>
    </w:p>
    <w:p w14:paraId="393ACBC8" w14:textId="43FD4D4F" w:rsidR="00DB7B63" w:rsidRDefault="00DB7B63" w:rsidP="00C34D5B">
      <w:pPr>
        <w:jc w:val="both"/>
        <w:rPr>
          <w:rFonts w:asciiTheme="minorEastAsia" w:hAnsiTheme="minorEastAsia" w:cs="Times New Roman"/>
          <w:sz w:val="28"/>
          <w:szCs w:val="28"/>
        </w:rPr>
      </w:pPr>
      <w:r>
        <w:rPr>
          <w:rFonts w:asciiTheme="minorEastAsia" w:hAnsiTheme="minorEastAsia" w:cs="Times New Roman"/>
          <w:sz w:val="28"/>
          <w:szCs w:val="28"/>
        </w:rPr>
        <w:t>When the ship wraps around both end of the screen, there is a “flashing” kind of animation</w:t>
      </w:r>
      <w:r w:rsidR="00D27B71">
        <w:rPr>
          <w:rFonts w:asciiTheme="minorEastAsia" w:hAnsiTheme="minorEastAsia" w:cs="Times New Roman"/>
          <w:sz w:val="28"/>
          <w:szCs w:val="28"/>
        </w:rPr>
        <w:t>, that “smoothly” wraps the ship</w:t>
      </w:r>
      <w:r w:rsidR="0029177A">
        <w:rPr>
          <w:rFonts w:asciiTheme="minorEastAsia" w:hAnsiTheme="minorEastAsia" w:cs="Times New Roman"/>
          <w:sz w:val="28"/>
          <w:szCs w:val="28"/>
        </w:rPr>
        <w:t xml:space="preserve"> and </w:t>
      </w:r>
      <w:r w:rsidR="00D27B71">
        <w:rPr>
          <w:rFonts w:asciiTheme="minorEastAsia" w:hAnsiTheme="minorEastAsia" w:cs="Times New Roman"/>
          <w:sz w:val="28"/>
          <w:szCs w:val="28"/>
        </w:rPr>
        <w:t xml:space="preserve">I have kept this because I found it cool. </w:t>
      </w:r>
    </w:p>
    <w:p w14:paraId="678BA856" w14:textId="7D3D742E" w:rsidR="00B05FD0" w:rsidRPr="00806D90" w:rsidRDefault="00B05FD0" w:rsidP="00C34D5B">
      <w:pPr>
        <w:jc w:val="both"/>
        <w:rPr>
          <w:rFonts w:asciiTheme="minorEastAsia" w:hAnsiTheme="minorEastAsia" w:cs="Times New Roman"/>
          <w:sz w:val="28"/>
          <w:szCs w:val="28"/>
        </w:rPr>
      </w:pPr>
      <w:r w:rsidRPr="00626110">
        <w:rPr>
          <w:rFonts w:ascii="Courier New" w:hAnsi="Courier New" w:cs="Courier New"/>
          <w:b/>
          <w:bCs/>
          <w:sz w:val="28"/>
          <w:szCs w:val="28"/>
        </w:rPr>
        <w:t>Static types</w:t>
      </w:r>
      <w:r>
        <w:rPr>
          <w:rFonts w:asciiTheme="minorEastAsia" w:hAnsiTheme="minorEastAsia" w:cs="Times New Roman"/>
          <w:sz w:val="28"/>
          <w:szCs w:val="28"/>
        </w:rPr>
        <w:t xml:space="preserve"> are the initial positioning of the static aliens and static shields before it starts moving. It is called static to show that it is not meant to move at the first instance of the start of the game. </w:t>
      </w:r>
    </w:p>
    <w:p w14:paraId="26D43B95" w14:textId="12525663" w:rsidR="00E11823" w:rsidRDefault="003A7CC2" w:rsidP="00C34D5B">
      <w:pPr>
        <w:jc w:val="both"/>
        <w:rPr>
          <w:rFonts w:asciiTheme="minorEastAsia" w:hAnsiTheme="minorEastAsia" w:cs="Times New Roman"/>
          <w:b/>
          <w:bCs/>
          <w:sz w:val="28"/>
          <w:szCs w:val="28"/>
        </w:rPr>
      </w:pPr>
      <w:r>
        <w:rPr>
          <w:rFonts w:asciiTheme="minorEastAsia" w:hAnsiTheme="minorEastAsia" w:cs="Times New Roman"/>
          <w:b/>
          <w:bCs/>
          <w:sz w:val="28"/>
          <w:szCs w:val="28"/>
        </w:rPr>
        <w:t>Design</w:t>
      </w:r>
      <w:r w:rsidR="00666D00" w:rsidRPr="00666D00">
        <w:rPr>
          <w:rFonts w:asciiTheme="minorEastAsia" w:hAnsiTheme="minorEastAsia" w:cs="Times New Roman"/>
          <w:b/>
          <w:bCs/>
          <w:sz w:val="28"/>
          <w:szCs w:val="28"/>
        </w:rPr>
        <w:t xml:space="preserve"> of Functional </w:t>
      </w:r>
      <w:r>
        <w:rPr>
          <w:rFonts w:asciiTheme="minorEastAsia" w:hAnsiTheme="minorEastAsia" w:cs="Times New Roman"/>
          <w:b/>
          <w:bCs/>
          <w:sz w:val="28"/>
          <w:szCs w:val="28"/>
        </w:rPr>
        <w:t>and Reactive Code</w:t>
      </w:r>
    </w:p>
    <w:p w14:paraId="64BC6CC3" w14:textId="66B77688" w:rsidR="00705198" w:rsidRDefault="008D3C54" w:rsidP="00C34D5B">
      <w:pPr>
        <w:jc w:val="both"/>
        <w:rPr>
          <w:rFonts w:ascii="Courier New" w:hAnsi="Courier New" w:cs="Courier New"/>
          <w:sz w:val="26"/>
          <w:szCs w:val="26"/>
        </w:rPr>
      </w:pPr>
      <w:r>
        <w:rPr>
          <w:rFonts w:asciiTheme="minorEastAsia" w:hAnsiTheme="minorEastAsia" w:cs="Times New Roman"/>
          <w:sz w:val="26"/>
          <w:szCs w:val="26"/>
        </w:rPr>
        <w:t xml:space="preserve">The functional programming paradigm </w:t>
      </w:r>
      <w:r w:rsidR="00AB5B47">
        <w:rPr>
          <w:rFonts w:asciiTheme="minorEastAsia" w:hAnsiTheme="minorEastAsia" w:cs="Times New Roman"/>
          <w:sz w:val="26"/>
          <w:szCs w:val="26"/>
        </w:rPr>
        <w:t>ensures that there is no mutability of any global stat</w:t>
      </w:r>
      <w:r w:rsidR="00705198">
        <w:rPr>
          <w:rFonts w:asciiTheme="minorEastAsia" w:hAnsiTheme="minorEastAsia" w:cs="Times New Roman"/>
          <w:sz w:val="26"/>
          <w:szCs w:val="26"/>
        </w:rPr>
        <w:t xml:space="preserve">e, and this helps us to form a </w:t>
      </w:r>
      <w:r w:rsidR="00705198" w:rsidRPr="00E1344C">
        <w:rPr>
          <w:rFonts w:asciiTheme="minorEastAsia" w:hAnsiTheme="minorEastAsia" w:cs="Times New Roman"/>
          <w:b/>
          <w:bCs/>
          <w:sz w:val="26"/>
          <w:szCs w:val="26"/>
        </w:rPr>
        <w:t>Model-View-Controller architecture</w:t>
      </w:r>
      <w:r w:rsidR="00705198">
        <w:rPr>
          <w:rFonts w:asciiTheme="minorEastAsia" w:hAnsiTheme="minorEastAsia" w:cs="Times New Roman"/>
          <w:sz w:val="26"/>
          <w:szCs w:val="26"/>
        </w:rPr>
        <w:t xml:space="preserve"> that ensures functional purity</w:t>
      </w:r>
      <w:r w:rsidR="00AB5B47">
        <w:rPr>
          <w:rFonts w:asciiTheme="minorEastAsia" w:hAnsiTheme="minorEastAsia" w:cs="Times New Roman"/>
          <w:sz w:val="26"/>
          <w:szCs w:val="26"/>
        </w:rPr>
        <w:t xml:space="preserve">. </w:t>
      </w:r>
      <w:r w:rsidR="002740D4">
        <w:rPr>
          <w:rFonts w:asciiTheme="minorEastAsia" w:hAnsiTheme="minorEastAsia" w:cs="Times New Roman"/>
          <w:sz w:val="26"/>
          <w:szCs w:val="26"/>
        </w:rPr>
        <w:t xml:space="preserve">This is heavily enforced within the </w:t>
      </w:r>
      <w:proofErr w:type="spellStart"/>
      <w:r w:rsidR="002740D4" w:rsidRPr="00C34D5B">
        <w:rPr>
          <w:rFonts w:ascii="Courier New" w:hAnsi="Courier New" w:cs="Courier New"/>
          <w:b/>
          <w:bCs/>
          <w:sz w:val="26"/>
          <w:szCs w:val="26"/>
        </w:rPr>
        <w:t>spaceinvaders.ts</w:t>
      </w:r>
      <w:proofErr w:type="spellEnd"/>
      <w:r w:rsidR="00705198">
        <w:rPr>
          <w:rFonts w:ascii="Courier New" w:hAnsi="Courier New" w:cs="Courier New"/>
          <w:sz w:val="26"/>
          <w:szCs w:val="26"/>
        </w:rPr>
        <w:t xml:space="preserve"> </w:t>
      </w:r>
      <w:r w:rsidR="00705198">
        <w:rPr>
          <w:rFonts w:asciiTheme="minorEastAsia" w:hAnsiTheme="minorEastAsia" w:cs="Courier New"/>
          <w:sz w:val="26"/>
          <w:szCs w:val="26"/>
        </w:rPr>
        <w:t xml:space="preserve">by </w:t>
      </w:r>
      <w:r w:rsidR="00705198" w:rsidRPr="00D27B71">
        <w:rPr>
          <w:rFonts w:asciiTheme="minorEastAsia" w:hAnsiTheme="minorEastAsia" w:cs="Courier New"/>
          <w:b/>
          <w:bCs/>
          <w:sz w:val="26"/>
          <w:szCs w:val="26"/>
        </w:rPr>
        <w:t>using pure observable streams</w:t>
      </w:r>
      <w:r w:rsidR="00705198">
        <w:rPr>
          <w:rFonts w:asciiTheme="minorEastAsia" w:hAnsiTheme="minorEastAsia" w:cs="Courier New"/>
          <w:sz w:val="26"/>
          <w:szCs w:val="26"/>
        </w:rPr>
        <w:t xml:space="preserve"> </w:t>
      </w:r>
      <w:r w:rsidR="003A7CC2">
        <w:rPr>
          <w:rFonts w:asciiTheme="minorEastAsia" w:hAnsiTheme="minorEastAsia" w:cs="Courier New"/>
          <w:sz w:val="26"/>
          <w:szCs w:val="26"/>
        </w:rPr>
        <w:t xml:space="preserve">to handle </w:t>
      </w:r>
      <w:r w:rsidR="003A7CC2" w:rsidRPr="00D27B71">
        <w:rPr>
          <w:rFonts w:asciiTheme="minorEastAsia" w:hAnsiTheme="minorEastAsia" w:cs="Courier New"/>
          <w:b/>
          <w:bCs/>
          <w:sz w:val="26"/>
          <w:szCs w:val="26"/>
        </w:rPr>
        <w:t>reactiveness</w:t>
      </w:r>
      <w:r w:rsidR="003A7CC2">
        <w:rPr>
          <w:rFonts w:asciiTheme="minorEastAsia" w:hAnsiTheme="minorEastAsia" w:cs="Courier New"/>
          <w:sz w:val="26"/>
          <w:szCs w:val="26"/>
        </w:rPr>
        <w:t xml:space="preserve"> </w:t>
      </w:r>
      <w:r w:rsidR="00705198">
        <w:rPr>
          <w:rFonts w:asciiTheme="minorEastAsia" w:hAnsiTheme="minorEastAsia" w:cs="Courier New"/>
          <w:sz w:val="26"/>
          <w:szCs w:val="26"/>
        </w:rPr>
        <w:t xml:space="preserve">and </w:t>
      </w:r>
      <w:r w:rsidR="003A7CC2">
        <w:rPr>
          <w:rFonts w:asciiTheme="minorEastAsia" w:hAnsiTheme="minorEastAsia" w:cs="Courier New"/>
          <w:sz w:val="26"/>
          <w:szCs w:val="26"/>
        </w:rPr>
        <w:t xml:space="preserve">writing </w:t>
      </w:r>
      <w:r w:rsidR="00705198">
        <w:rPr>
          <w:rFonts w:asciiTheme="minorEastAsia" w:hAnsiTheme="minorEastAsia" w:cs="Courier New"/>
          <w:sz w:val="26"/>
          <w:szCs w:val="26"/>
        </w:rPr>
        <w:t xml:space="preserve">functions that return new state objects instead of changing an input state in-place. </w:t>
      </w:r>
      <w:r w:rsidR="003A7CC2">
        <w:rPr>
          <w:rFonts w:asciiTheme="minorEastAsia" w:hAnsiTheme="minorEastAsia" w:cs="Courier New"/>
          <w:sz w:val="26"/>
          <w:szCs w:val="26"/>
        </w:rPr>
        <w:t xml:space="preserve">In essence, there is no state in our program. It’s merely one </w:t>
      </w:r>
      <w:r w:rsidR="00C34D5B">
        <w:rPr>
          <w:rFonts w:asciiTheme="minorEastAsia" w:hAnsiTheme="minorEastAsia" w:cs="Courier New"/>
          <w:sz w:val="26"/>
          <w:szCs w:val="26"/>
        </w:rPr>
        <w:t xml:space="preserve">input </w:t>
      </w:r>
      <w:r w:rsidR="003A7CC2">
        <w:rPr>
          <w:rFonts w:asciiTheme="minorEastAsia" w:hAnsiTheme="minorEastAsia" w:cs="Courier New"/>
          <w:sz w:val="26"/>
          <w:szCs w:val="26"/>
        </w:rPr>
        <w:t xml:space="preserve">state serving as a guide on how to produce the new state. </w:t>
      </w:r>
    </w:p>
    <w:p w14:paraId="506ACCD3" w14:textId="0E82DD18" w:rsidR="00705198" w:rsidRPr="0063450C" w:rsidRDefault="003A7CC2" w:rsidP="00C34D5B">
      <w:pPr>
        <w:jc w:val="both"/>
      </w:pPr>
      <w:r>
        <w:rPr>
          <w:rFonts w:asciiTheme="minorEastAsia" w:hAnsiTheme="minorEastAsia" w:cs="Courier New"/>
          <w:sz w:val="26"/>
          <w:szCs w:val="26"/>
        </w:rPr>
        <w:t xml:space="preserve">In our main subscription call of </w:t>
      </w:r>
      <w:r w:rsidRPr="00C34D5B">
        <w:rPr>
          <w:rFonts w:ascii="Courier New" w:hAnsi="Courier New" w:cs="Courier New"/>
          <w:b/>
          <w:bCs/>
          <w:sz w:val="26"/>
          <w:szCs w:val="26"/>
        </w:rPr>
        <w:t>line 513</w:t>
      </w:r>
      <w:r>
        <w:rPr>
          <w:rFonts w:ascii="Courier New" w:hAnsi="Courier New" w:cs="Courier New"/>
          <w:sz w:val="26"/>
          <w:szCs w:val="26"/>
        </w:rPr>
        <w:t>,</w:t>
      </w:r>
      <w:r>
        <w:rPr>
          <w:rFonts w:asciiTheme="minorEastAsia" w:hAnsiTheme="minorEastAsia" w:cs="Courier New"/>
          <w:sz w:val="26"/>
          <w:szCs w:val="26"/>
        </w:rPr>
        <w:t xml:space="preserve">an observable operator called </w:t>
      </w:r>
      <w:r w:rsidRPr="00C34D5B">
        <w:rPr>
          <w:rFonts w:ascii="Courier New" w:hAnsi="Courier New" w:cs="Courier New"/>
          <w:b/>
          <w:bCs/>
          <w:sz w:val="26"/>
          <w:szCs w:val="26"/>
        </w:rPr>
        <w:t>Scan</w:t>
      </w:r>
      <w:r>
        <w:rPr>
          <w:rFonts w:asciiTheme="minorEastAsia" w:hAnsiTheme="minorEastAsia" w:cs="Courier New"/>
          <w:sz w:val="26"/>
          <w:szCs w:val="26"/>
        </w:rPr>
        <w:t xml:space="preserve"> is used to transform the </w:t>
      </w:r>
      <w:proofErr w:type="spellStart"/>
      <w:r w:rsidRPr="00C34D5B">
        <w:rPr>
          <w:rFonts w:ascii="Courier New" w:hAnsi="Courier New" w:cs="Courier New"/>
          <w:b/>
          <w:bCs/>
          <w:sz w:val="26"/>
          <w:szCs w:val="26"/>
        </w:rPr>
        <w:t>initialState</w:t>
      </w:r>
      <w:proofErr w:type="spellEnd"/>
      <w:r>
        <w:rPr>
          <w:rFonts w:asciiTheme="minorEastAsia" w:hAnsiTheme="minorEastAsia" w:cs="Courier New"/>
          <w:sz w:val="26"/>
          <w:szCs w:val="26"/>
        </w:rPr>
        <w:t xml:space="preserve"> into a new state, that is determined by our </w:t>
      </w:r>
      <w:proofErr w:type="spellStart"/>
      <w:r w:rsidRPr="00C34D5B">
        <w:rPr>
          <w:rFonts w:ascii="Courier New" w:hAnsi="Courier New" w:cs="Courier New"/>
          <w:b/>
          <w:bCs/>
          <w:sz w:val="26"/>
          <w:szCs w:val="26"/>
        </w:rPr>
        <w:t>reduceState</w:t>
      </w:r>
      <w:proofErr w:type="spellEnd"/>
      <w:r>
        <w:rPr>
          <w:rFonts w:asciiTheme="minorEastAsia" w:hAnsiTheme="minorEastAsia" w:cs="Courier New"/>
          <w:sz w:val="26"/>
          <w:szCs w:val="26"/>
        </w:rPr>
        <w:t xml:space="preserve"> function, not altering the global variable </w:t>
      </w:r>
      <w:proofErr w:type="spellStart"/>
      <w:r w:rsidRPr="00C34D5B">
        <w:rPr>
          <w:rFonts w:ascii="Courier New" w:hAnsi="Courier New" w:cs="Courier New"/>
          <w:b/>
          <w:bCs/>
          <w:sz w:val="26"/>
          <w:szCs w:val="26"/>
        </w:rPr>
        <w:t>initialState</w:t>
      </w:r>
      <w:proofErr w:type="spellEnd"/>
      <w:r>
        <w:rPr>
          <w:rFonts w:asciiTheme="minorEastAsia" w:hAnsiTheme="minorEastAsia" w:cs="Courier New"/>
          <w:sz w:val="26"/>
          <w:szCs w:val="26"/>
        </w:rPr>
        <w:t xml:space="preserve"> itself. The </w:t>
      </w:r>
      <w:proofErr w:type="spellStart"/>
      <w:r w:rsidRPr="00C34D5B">
        <w:rPr>
          <w:rFonts w:ascii="Courier New" w:hAnsi="Courier New" w:cs="Courier New"/>
          <w:b/>
          <w:bCs/>
          <w:sz w:val="26"/>
          <w:szCs w:val="26"/>
        </w:rPr>
        <w:t>reduceState</w:t>
      </w:r>
      <w:proofErr w:type="spellEnd"/>
      <w:r w:rsidRPr="00C34D5B">
        <w:rPr>
          <w:rFonts w:asciiTheme="minorEastAsia" w:hAnsiTheme="minorEastAsia" w:cs="Courier New"/>
          <w:b/>
          <w:bCs/>
          <w:sz w:val="26"/>
          <w:szCs w:val="26"/>
        </w:rPr>
        <w:t xml:space="preserve"> </w:t>
      </w:r>
      <w:r>
        <w:rPr>
          <w:rFonts w:asciiTheme="minorEastAsia" w:hAnsiTheme="minorEastAsia" w:cs="Courier New"/>
          <w:sz w:val="26"/>
          <w:szCs w:val="26"/>
        </w:rPr>
        <w:t xml:space="preserve">function </w:t>
      </w:r>
      <w:r w:rsidR="00C34D5B">
        <w:rPr>
          <w:rFonts w:asciiTheme="minorEastAsia" w:hAnsiTheme="minorEastAsia" w:cs="Courier New"/>
          <w:sz w:val="26"/>
          <w:szCs w:val="26"/>
        </w:rPr>
        <w:t>returns a different state depending on the type of input instance, generated by the asynchronous behavior of user input</w:t>
      </w:r>
      <w:r w:rsidR="00156D28">
        <w:rPr>
          <w:rFonts w:asciiTheme="minorEastAsia" w:hAnsiTheme="minorEastAsia" w:cs="Courier New"/>
          <w:sz w:val="26"/>
          <w:szCs w:val="26"/>
        </w:rPr>
        <w:t xml:space="preserve"> or interval steams</w:t>
      </w:r>
      <w:r w:rsidR="00C34D5B">
        <w:rPr>
          <w:rFonts w:asciiTheme="minorEastAsia" w:hAnsiTheme="minorEastAsia" w:cs="Courier New"/>
          <w:sz w:val="26"/>
          <w:szCs w:val="26"/>
        </w:rPr>
        <w:t xml:space="preserve">, such as a </w:t>
      </w:r>
      <w:proofErr w:type="spellStart"/>
      <w:r w:rsidR="00C34D5B" w:rsidRPr="00C34D5B">
        <w:rPr>
          <w:rFonts w:ascii="Courier New" w:hAnsi="Courier New" w:cs="Courier New"/>
          <w:b/>
          <w:bCs/>
          <w:sz w:val="26"/>
          <w:szCs w:val="26"/>
        </w:rPr>
        <w:t>keydown</w:t>
      </w:r>
      <w:proofErr w:type="spellEnd"/>
      <w:r w:rsidR="00C34D5B" w:rsidRPr="00C34D5B">
        <w:rPr>
          <w:rFonts w:ascii="Courier New" w:hAnsi="Courier New" w:cs="Courier New"/>
          <w:b/>
          <w:bCs/>
          <w:sz w:val="26"/>
          <w:szCs w:val="26"/>
        </w:rPr>
        <w:t xml:space="preserve"> </w:t>
      </w:r>
      <w:r w:rsidR="00C34D5B">
        <w:rPr>
          <w:rFonts w:asciiTheme="minorEastAsia" w:hAnsiTheme="minorEastAsia" w:cs="Courier New"/>
          <w:sz w:val="26"/>
          <w:szCs w:val="26"/>
        </w:rPr>
        <w:t xml:space="preserve">or </w:t>
      </w:r>
      <w:proofErr w:type="spellStart"/>
      <w:r w:rsidR="00C34D5B" w:rsidRPr="00C34D5B">
        <w:rPr>
          <w:rFonts w:ascii="Courier New" w:hAnsi="Courier New" w:cs="Courier New"/>
          <w:b/>
          <w:bCs/>
          <w:sz w:val="26"/>
          <w:szCs w:val="26"/>
        </w:rPr>
        <w:t>keyup</w:t>
      </w:r>
      <w:proofErr w:type="spellEnd"/>
      <w:r w:rsidR="00C34D5B">
        <w:rPr>
          <w:rFonts w:asciiTheme="minorEastAsia" w:hAnsiTheme="minorEastAsia" w:cs="Courier New"/>
          <w:sz w:val="26"/>
          <w:szCs w:val="26"/>
        </w:rPr>
        <w:t xml:space="preserve"> event</w:t>
      </w:r>
      <w:r w:rsidR="00D43D18">
        <w:rPr>
          <w:rFonts w:asciiTheme="minorEastAsia" w:hAnsiTheme="minorEastAsia" w:cs="Courier New"/>
          <w:sz w:val="26"/>
          <w:szCs w:val="26"/>
        </w:rPr>
        <w:t xml:space="preserve">. </w:t>
      </w:r>
      <w:r w:rsidR="000745F9">
        <w:rPr>
          <w:rFonts w:asciiTheme="minorEastAsia" w:hAnsiTheme="minorEastAsia" w:cs="Courier New"/>
          <w:sz w:val="26"/>
          <w:szCs w:val="26"/>
        </w:rPr>
        <w:t xml:space="preserve">For each event, the stream is transformed into </w:t>
      </w:r>
      <w:r w:rsidR="000745F9">
        <w:rPr>
          <w:rFonts w:asciiTheme="minorEastAsia" w:hAnsiTheme="minorEastAsia" w:cs="Courier New"/>
          <w:sz w:val="26"/>
          <w:szCs w:val="26"/>
        </w:rPr>
        <w:lastRenderedPageBreak/>
        <w:t xml:space="preserve">objects of different event classes, such as </w:t>
      </w:r>
      <w:r w:rsidR="000745F9" w:rsidRPr="000745F9">
        <w:rPr>
          <w:rFonts w:ascii="Courier New" w:hAnsi="Courier New" w:cs="Courier New"/>
          <w:b/>
          <w:bCs/>
          <w:sz w:val="26"/>
          <w:szCs w:val="26"/>
        </w:rPr>
        <w:t>Tick</w:t>
      </w:r>
      <w:r w:rsidR="000745F9">
        <w:rPr>
          <w:rFonts w:asciiTheme="minorEastAsia" w:hAnsiTheme="minorEastAsia" w:cs="Courier New"/>
          <w:sz w:val="26"/>
          <w:szCs w:val="26"/>
        </w:rPr>
        <w:t xml:space="preserve"> or </w:t>
      </w:r>
      <w:r w:rsidR="000745F9" w:rsidRPr="000745F9">
        <w:rPr>
          <w:rFonts w:ascii="Courier New" w:hAnsi="Courier New" w:cs="Courier New"/>
          <w:b/>
          <w:bCs/>
          <w:sz w:val="26"/>
          <w:szCs w:val="26"/>
        </w:rPr>
        <w:t>Motion</w:t>
      </w:r>
      <w:r w:rsidR="000745F9" w:rsidRPr="000745F9">
        <w:rPr>
          <w:rFonts w:asciiTheme="minorEastAsia" w:hAnsiTheme="minorEastAsia" w:cs="Courier New"/>
          <w:b/>
          <w:bCs/>
          <w:sz w:val="26"/>
          <w:szCs w:val="26"/>
        </w:rPr>
        <w:t>.</w:t>
      </w:r>
      <w:r w:rsidR="000745F9">
        <w:rPr>
          <w:rFonts w:asciiTheme="minorEastAsia" w:hAnsiTheme="minorEastAsia" w:cs="Courier New"/>
          <w:sz w:val="26"/>
          <w:szCs w:val="26"/>
        </w:rPr>
        <w:t xml:space="preserve"> This is needed for </w:t>
      </w:r>
      <w:proofErr w:type="spellStart"/>
      <w:r w:rsidR="000745F9" w:rsidRPr="000745F9">
        <w:rPr>
          <w:rFonts w:ascii="Courier New" w:hAnsi="Courier New" w:cs="Courier New"/>
          <w:b/>
          <w:bCs/>
          <w:sz w:val="26"/>
          <w:szCs w:val="26"/>
        </w:rPr>
        <w:t>instanceof</w:t>
      </w:r>
      <w:proofErr w:type="spellEnd"/>
      <w:r w:rsidR="000745F9">
        <w:rPr>
          <w:rFonts w:asciiTheme="minorEastAsia" w:hAnsiTheme="minorEastAsia" w:cs="Courier New"/>
          <w:sz w:val="26"/>
          <w:szCs w:val="26"/>
        </w:rPr>
        <w:t xml:space="preserve"> pattern matching within the </w:t>
      </w:r>
      <w:proofErr w:type="spellStart"/>
      <w:r w:rsidR="000745F9" w:rsidRPr="000745F9">
        <w:rPr>
          <w:rFonts w:ascii="Courier New" w:hAnsi="Courier New" w:cs="Courier New"/>
          <w:b/>
          <w:bCs/>
          <w:sz w:val="26"/>
          <w:szCs w:val="26"/>
        </w:rPr>
        <w:t>reduceState</w:t>
      </w:r>
      <w:proofErr w:type="spellEnd"/>
      <w:r w:rsidR="000745F9">
        <w:rPr>
          <w:rFonts w:asciiTheme="minorEastAsia" w:hAnsiTheme="minorEastAsia" w:cs="Courier New"/>
          <w:sz w:val="26"/>
          <w:szCs w:val="26"/>
        </w:rPr>
        <w:t xml:space="preserve"> function, like in FRP Asteroids. </w:t>
      </w:r>
      <w:r w:rsidR="00D43D18">
        <w:rPr>
          <w:rFonts w:asciiTheme="minorEastAsia" w:hAnsiTheme="minorEastAsia" w:cs="Courier New"/>
          <w:sz w:val="26"/>
          <w:szCs w:val="26"/>
        </w:rPr>
        <w:t>Different states are needed as there are different inputs from the user, and there are also different game</w:t>
      </w:r>
      <w:r w:rsidR="0063450C">
        <w:rPr>
          <w:rFonts w:asciiTheme="minorEastAsia" w:hAnsiTheme="minorEastAsia" w:cs="Courier New"/>
          <w:sz w:val="26"/>
          <w:szCs w:val="26"/>
        </w:rPr>
        <w:t xml:space="preserve"> conditions.</w:t>
      </w:r>
      <w:r w:rsidR="000745F9">
        <w:rPr>
          <w:rFonts w:asciiTheme="minorEastAsia" w:hAnsiTheme="minorEastAsia" w:cs="Courier New"/>
          <w:sz w:val="26"/>
          <w:szCs w:val="26"/>
        </w:rPr>
        <w:t xml:space="preserve"> </w:t>
      </w:r>
    </w:p>
    <w:p w14:paraId="47B9C19D" w14:textId="60F4400A" w:rsidR="00705198" w:rsidRPr="00D74774" w:rsidRDefault="00C34D5B" w:rsidP="00C34D5B">
      <w:pPr>
        <w:jc w:val="both"/>
        <w:rPr>
          <w:rFonts w:asciiTheme="minorEastAsia" w:hAnsiTheme="minorEastAsia" w:cs="Courier New"/>
          <w:sz w:val="26"/>
          <w:szCs w:val="26"/>
        </w:rPr>
      </w:pPr>
      <w:r>
        <w:rPr>
          <w:rFonts w:asciiTheme="minorEastAsia" w:hAnsiTheme="minorEastAsia" w:cs="Courier New"/>
          <w:sz w:val="26"/>
          <w:szCs w:val="26"/>
        </w:rPr>
        <w:t xml:space="preserve">After reducing our state into one final state (for </w:t>
      </w:r>
      <w:r w:rsidR="00156D28">
        <w:rPr>
          <w:rFonts w:asciiTheme="minorEastAsia" w:hAnsiTheme="minorEastAsia" w:cs="Courier New"/>
          <w:sz w:val="26"/>
          <w:szCs w:val="26"/>
        </w:rPr>
        <w:t xml:space="preserve">a </w:t>
      </w:r>
      <w:r>
        <w:rPr>
          <w:rFonts w:asciiTheme="minorEastAsia" w:hAnsiTheme="minorEastAsia" w:cs="Courier New"/>
          <w:sz w:val="26"/>
          <w:szCs w:val="26"/>
        </w:rPr>
        <w:t xml:space="preserve">particular </w:t>
      </w:r>
      <w:proofErr w:type="spellStart"/>
      <w:r w:rsidRPr="00156D28">
        <w:rPr>
          <w:rFonts w:ascii="Courier New" w:hAnsi="Courier New" w:cs="Courier New"/>
          <w:b/>
          <w:bCs/>
          <w:sz w:val="26"/>
          <w:szCs w:val="26"/>
        </w:rPr>
        <w:t>game</w:t>
      </w:r>
      <w:r w:rsidR="00F2050A">
        <w:rPr>
          <w:rFonts w:ascii="Courier New" w:hAnsi="Courier New" w:cs="Courier New"/>
          <w:b/>
          <w:bCs/>
          <w:sz w:val="26"/>
          <w:szCs w:val="26"/>
        </w:rPr>
        <w:t>Time</w:t>
      </w:r>
      <w:proofErr w:type="spellEnd"/>
      <w:r>
        <w:rPr>
          <w:rFonts w:asciiTheme="minorEastAsia" w:hAnsiTheme="minorEastAsia" w:cs="Courier New"/>
          <w:sz w:val="26"/>
          <w:szCs w:val="26"/>
        </w:rPr>
        <w:t xml:space="preserve"> cycle), we finally call </w:t>
      </w:r>
      <w:proofErr w:type="spellStart"/>
      <w:r w:rsidRPr="00C34D5B">
        <w:rPr>
          <w:rFonts w:ascii="Courier New" w:hAnsi="Courier New" w:cs="Courier New"/>
          <w:b/>
          <w:bCs/>
          <w:sz w:val="26"/>
          <w:szCs w:val="26"/>
        </w:rPr>
        <w:t>updateView</w:t>
      </w:r>
      <w:proofErr w:type="spellEnd"/>
      <w:r>
        <w:rPr>
          <w:rFonts w:asciiTheme="minorEastAsia" w:hAnsiTheme="minorEastAsia" w:cs="Courier New"/>
          <w:sz w:val="26"/>
          <w:szCs w:val="26"/>
        </w:rPr>
        <w:t xml:space="preserve"> in our subscribe call</w:t>
      </w:r>
      <w:r w:rsidR="00083DD2">
        <w:rPr>
          <w:rFonts w:asciiTheme="minorEastAsia" w:hAnsiTheme="minorEastAsia" w:cs="Courier New"/>
          <w:sz w:val="26"/>
          <w:szCs w:val="26"/>
        </w:rPr>
        <w:t>, which is the only impure function</w:t>
      </w:r>
      <w:r>
        <w:rPr>
          <w:rFonts w:asciiTheme="minorEastAsia" w:hAnsiTheme="minorEastAsia" w:cs="Courier New"/>
          <w:sz w:val="26"/>
          <w:szCs w:val="26"/>
        </w:rPr>
        <w:t xml:space="preserve">, </w:t>
      </w:r>
      <w:r w:rsidR="00083DD2">
        <w:rPr>
          <w:rFonts w:asciiTheme="minorEastAsia" w:hAnsiTheme="minorEastAsia" w:cs="Courier New"/>
          <w:sz w:val="26"/>
          <w:szCs w:val="26"/>
        </w:rPr>
        <w:t xml:space="preserve">and </w:t>
      </w:r>
      <w:r>
        <w:rPr>
          <w:rFonts w:asciiTheme="minorEastAsia" w:hAnsiTheme="minorEastAsia" w:cs="Courier New"/>
          <w:sz w:val="26"/>
          <w:szCs w:val="26"/>
        </w:rPr>
        <w:t xml:space="preserve">is the bread and butter of how </w:t>
      </w:r>
      <w:r w:rsidR="00156D28">
        <w:rPr>
          <w:rFonts w:asciiTheme="minorEastAsia" w:hAnsiTheme="minorEastAsia" w:cs="Courier New"/>
          <w:sz w:val="26"/>
          <w:szCs w:val="26"/>
        </w:rPr>
        <w:t xml:space="preserve">the user can see the change according to an input state. This is a high-level overview of how the program looks like, showing that there is really, </w:t>
      </w:r>
      <w:r w:rsidR="00156D28" w:rsidRPr="006C5429">
        <w:rPr>
          <w:rFonts w:asciiTheme="minorEastAsia" w:hAnsiTheme="minorEastAsia" w:cs="Courier New"/>
          <w:b/>
          <w:bCs/>
          <w:sz w:val="26"/>
          <w:szCs w:val="26"/>
        </w:rPr>
        <w:t xml:space="preserve">no global state to mutate in the first place. </w:t>
      </w:r>
      <w:r w:rsidR="00D74774" w:rsidRPr="00D74774">
        <w:rPr>
          <w:rFonts w:asciiTheme="minorEastAsia" w:hAnsiTheme="minorEastAsia" w:cs="Courier New"/>
          <w:sz w:val="26"/>
          <w:szCs w:val="26"/>
        </w:rPr>
        <w:t xml:space="preserve">Do note that a </w:t>
      </w:r>
      <w:r w:rsidR="00D74774" w:rsidRPr="00D74774">
        <w:rPr>
          <w:rFonts w:ascii="Courier New" w:hAnsi="Courier New" w:cs="Courier New"/>
          <w:b/>
          <w:bCs/>
          <w:sz w:val="26"/>
          <w:szCs w:val="26"/>
        </w:rPr>
        <w:t>State</w:t>
      </w:r>
      <w:r w:rsidR="00D74774" w:rsidRPr="00D74774">
        <w:rPr>
          <w:rFonts w:asciiTheme="minorEastAsia" w:hAnsiTheme="minorEastAsia" w:cs="Courier New"/>
          <w:sz w:val="26"/>
          <w:szCs w:val="26"/>
        </w:rPr>
        <w:t xml:space="preserve"> is </w:t>
      </w:r>
      <w:r w:rsidR="00D74774">
        <w:rPr>
          <w:rFonts w:asciiTheme="minorEastAsia" w:hAnsiTheme="minorEastAsia" w:cs="Courier New"/>
          <w:sz w:val="26"/>
          <w:szCs w:val="26"/>
        </w:rPr>
        <w:t xml:space="preserve">a </w:t>
      </w:r>
      <w:r w:rsidR="00D74774" w:rsidRPr="00D74774">
        <w:rPr>
          <w:rFonts w:ascii="Courier New" w:hAnsi="Courier New" w:cs="Courier New"/>
          <w:b/>
          <w:bCs/>
          <w:sz w:val="26"/>
          <w:szCs w:val="26"/>
        </w:rPr>
        <w:t>type</w:t>
      </w:r>
      <w:r w:rsidR="00D74774">
        <w:rPr>
          <w:rFonts w:asciiTheme="minorEastAsia" w:hAnsiTheme="minorEastAsia" w:cs="Courier New"/>
          <w:sz w:val="26"/>
          <w:szCs w:val="26"/>
        </w:rPr>
        <w:t xml:space="preserve"> </w:t>
      </w:r>
      <w:r w:rsidR="00D74774" w:rsidRPr="00D74774">
        <w:rPr>
          <w:rFonts w:asciiTheme="minorEastAsia" w:hAnsiTheme="minorEastAsia" w:cs="Courier New"/>
          <w:sz w:val="26"/>
          <w:szCs w:val="26"/>
        </w:rPr>
        <w:t xml:space="preserve">with </w:t>
      </w:r>
      <w:proofErr w:type="spellStart"/>
      <w:r w:rsidR="00D74774" w:rsidRPr="00D74774">
        <w:rPr>
          <w:rFonts w:ascii="Courier New" w:hAnsi="Courier New" w:cs="Courier New"/>
          <w:b/>
          <w:bCs/>
          <w:sz w:val="26"/>
          <w:szCs w:val="26"/>
        </w:rPr>
        <w:t>readonly</w:t>
      </w:r>
      <w:proofErr w:type="spellEnd"/>
      <w:r w:rsidR="00D74774" w:rsidRPr="00D74774">
        <w:rPr>
          <w:rFonts w:ascii="Courier New" w:hAnsi="Courier New" w:cs="Courier New"/>
          <w:b/>
          <w:bCs/>
          <w:sz w:val="26"/>
          <w:szCs w:val="26"/>
        </w:rPr>
        <w:t xml:space="preserve"> </w:t>
      </w:r>
      <w:r w:rsidR="00D74774" w:rsidRPr="00D74774">
        <w:rPr>
          <w:rFonts w:asciiTheme="minorEastAsia" w:hAnsiTheme="minorEastAsia" w:cs="Courier New"/>
          <w:sz w:val="26"/>
          <w:szCs w:val="26"/>
        </w:rPr>
        <w:t xml:space="preserve">properties. </w:t>
      </w:r>
    </w:p>
    <w:p w14:paraId="4D47EBAF" w14:textId="3336AD7B" w:rsidR="006C5429" w:rsidRPr="006C5429" w:rsidRDefault="006C5429" w:rsidP="00C34D5B">
      <w:pPr>
        <w:jc w:val="both"/>
        <w:rPr>
          <w:rFonts w:asciiTheme="minorEastAsia" w:hAnsiTheme="minorEastAsia" w:cs="Courier New"/>
          <w:b/>
          <w:bCs/>
          <w:sz w:val="28"/>
          <w:szCs w:val="28"/>
        </w:rPr>
      </w:pPr>
      <w:r w:rsidRPr="006C5429">
        <w:rPr>
          <w:rFonts w:asciiTheme="minorEastAsia" w:hAnsiTheme="minorEastAsia" w:cs="Courier New"/>
          <w:b/>
          <w:bCs/>
          <w:sz w:val="28"/>
          <w:szCs w:val="28"/>
        </w:rPr>
        <w:t>How is purity</w:t>
      </w:r>
      <w:r w:rsidR="002A2022">
        <w:rPr>
          <w:rFonts w:asciiTheme="minorEastAsia" w:hAnsiTheme="minorEastAsia" w:cs="Courier New"/>
          <w:b/>
          <w:bCs/>
          <w:sz w:val="28"/>
          <w:szCs w:val="28"/>
        </w:rPr>
        <w:t xml:space="preserve"> maintained</w:t>
      </w:r>
      <w:r w:rsidR="00760614">
        <w:rPr>
          <w:rFonts w:asciiTheme="minorEastAsia" w:hAnsiTheme="minorEastAsia" w:cs="Courier New"/>
          <w:b/>
          <w:bCs/>
          <w:sz w:val="28"/>
          <w:szCs w:val="28"/>
        </w:rPr>
        <w:t>, mutability</w:t>
      </w:r>
      <w:r w:rsidR="00E1344C">
        <w:rPr>
          <w:rFonts w:asciiTheme="minorEastAsia" w:hAnsiTheme="minorEastAsia" w:cs="Courier New"/>
          <w:b/>
          <w:bCs/>
          <w:sz w:val="28"/>
          <w:szCs w:val="28"/>
        </w:rPr>
        <w:t xml:space="preserve"> and imperative style avoided</w:t>
      </w:r>
      <w:r w:rsidRPr="006C5429">
        <w:rPr>
          <w:rFonts w:asciiTheme="minorEastAsia" w:hAnsiTheme="minorEastAsia" w:cs="Courier New"/>
          <w:b/>
          <w:bCs/>
          <w:sz w:val="28"/>
          <w:szCs w:val="28"/>
        </w:rPr>
        <w:t xml:space="preserve">? </w:t>
      </w:r>
    </w:p>
    <w:p w14:paraId="4449BAEA" w14:textId="7A875DDA" w:rsidR="006407E3" w:rsidRPr="00E1344C" w:rsidRDefault="00D74774" w:rsidP="00C34D5B">
      <w:pPr>
        <w:jc w:val="both"/>
        <w:rPr>
          <w:rFonts w:ascii="Courier New" w:hAnsi="Courier New" w:cs="Courier New"/>
          <w:b/>
          <w:bCs/>
          <w:sz w:val="26"/>
          <w:szCs w:val="26"/>
        </w:rPr>
      </w:pPr>
      <w:r>
        <w:rPr>
          <w:rFonts w:asciiTheme="minorEastAsia" w:hAnsiTheme="minorEastAsia" w:cs="Courier New"/>
          <w:sz w:val="26"/>
          <w:szCs w:val="26"/>
        </w:rPr>
        <w:t xml:space="preserve">The </w:t>
      </w:r>
      <w:proofErr w:type="spellStart"/>
      <w:r w:rsidRPr="00D74774">
        <w:rPr>
          <w:rFonts w:ascii="Courier New" w:hAnsi="Courier New" w:cs="Courier New"/>
          <w:b/>
          <w:bCs/>
          <w:sz w:val="26"/>
          <w:szCs w:val="26"/>
        </w:rPr>
        <w:t>readonly</w:t>
      </w:r>
      <w:proofErr w:type="spellEnd"/>
      <w:r>
        <w:rPr>
          <w:rFonts w:asciiTheme="minorEastAsia" w:hAnsiTheme="minorEastAsia" w:cs="Courier New"/>
          <w:sz w:val="26"/>
          <w:szCs w:val="26"/>
        </w:rPr>
        <w:t xml:space="preserve"> declaration of any JavaScript container, such as </w:t>
      </w:r>
      <w:proofErr w:type="spellStart"/>
      <w:r w:rsidRPr="00D74774">
        <w:rPr>
          <w:rFonts w:ascii="Courier New" w:hAnsi="Courier New" w:cs="Courier New"/>
          <w:b/>
          <w:bCs/>
          <w:sz w:val="26"/>
          <w:szCs w:val="26"/>
        </w:rPr>
        <w:t>ReadonlyArray</w:t>
      </w:r>
      <w:proofErr w:type="spellEnd"/>
      <w:r w:rsidR="006407E3">
        <w:rPr>
          <w:rFonts w:ascii="Courier New" w:hAnsi="Courier New" w:cs="Courier New"/>
          <w:b/>
          <w:bCs/>
          <w:sz w:val="26"/>
          <w:szCs w:val="26"/>
        </w:rPr>
        <w:t xml:space="preserve"> </w:t>
      </w:r>
      <w:r w:rsidR="006407E3" w:rsidRPr="006407E3">
        <w:rPr>
          <w:rFonts w:asciiTheme="minorEastAsia" w:hAnsiTheme="minorEastAsia" w:cs="Courier New"/>
          <w:sz w:val="26"/>
          <w:szCs w:val="26"/>
        </w:rPr>
        <w:t>or</w:t>
      </w:r>
      <w:r w:rsidR="006407E3">
        <w:rPr>
          <w:rFonts w:ascii="Courier New" w:hAnsi="Courier New" w:cs="Courier New"/>
          <w:b/>
          <w:bCs/>
          <w:sz w:val="26"/>
          <w:szCs w:val="26"/>
        </w:rPr>
        <w:t xml:space="preserve"> </w:t>
      </w:r>
      <w:proofErr w:type="spellStart"/>
      <w:r w:rsidR="006407E3">
        <w:rPr>
          <w:rFonts w:ascii="Courier New" w:hAnsi="Courier New" w:cs="Courier New"/>
          <w:b/>
          <w:bCs/>
          <w:sz w:val="26"/>
          <w:szCs w:val="26"/>
        </w:rPr>
        <w:t>Readonly</w:t>
      </w:r>
      <w:proofErr w:type="spellEnd"/>
      <w:r w:rsidR="006407E3">
        <w:rPr>
          <w:rFonts w:ascii="Courier New" w:hAnsi="Courier New" w:cs="Courier New"/>
          <w:b/>
          <w:bCs/>
          <w:sz w:val="26"/>
          <w:szCs w:val="26"/>
        </w:rPr>
        <w:t>&lt;&gt;</w:t>
      </w:r>
      <w:r>
        <w:rPr>
          <w:rFonts w:asciiTheme="minorEastAsia" w:hAnsiTheme="minorEastAsia" w:cs="Courier New"/>
          <w:sz w:val="26"/>
          <w:szCs w:val="26"/>
        </w:rPr>
        <w:t xml:space="preserve">, plays </w:t>
      </w:r>
      <w:r w:rsidR="006407E3">
        <w:rPr>
          <w:rFonts w:asciiTheme="minorEastAsia" w:hAnsiTheme="minorEastAsia" w:cs="Courier New"/>
          <w:sz w:val="26"/>
          <w:szCs w:val="26"/>
        </w:rPr>
        <w:t xml:space="preserve">an important role to ensure no mutability for any object, as the values are read-only. This is extensively used in my code where it is declared practically everywhere for any Type/Arrays/instance variables used in the code. </w:t>
      </w:r>
      <w:r w:rsidR="00E1344C">
        <w:rPr>
          <w:rFonts w:asciiTheme="minorEastAsia" w:hAnsiTheme="minorEastAsia" w:cs="Courier New"/>
          <w:sz w:val="26"/>
          <w:szCs w:val="26"/>
        </w:rPr>
        <w:t xml:space="preserve">For example, in </w:t>
      </w:r>
      <w:r w:rsidR="00E1344C" w:rsidRPr="00E1344C">
        <w:rPr>
          <w:rFonts w:ascii="Courier New" w:hAnsi="Courier New" w:cs="Courier New"/>
          <w:b/>
          <w:bCs/>
          <w:sz w:val="26"/>
          <w:szCs w:val="26"/>
        </w:rPr>
        <w:t>line 132</w:t>
      </w:r>
      <w:r w:rsidR="00E1344C">
        <w:rPr>
          <w:rFonts w:asciiTheme="minorEastAsia" w:hAnsiTheme="minorEastAsia" w:cs="Courier New"/>
          <w:sz w:val="26"/>
          <w:szCs w:val="26"/>
        </w:rPr>
        <w:t xml:space="preserve">, properties like </w:t>
      </w:r>
      <w:r w:rsidR="00E1344C" w:rsidRPr="00E1344C">
        <w:rPr>
          <w:rFonts w:ascii="Courier New" w:hAnsi="Courier New" w:cs="Courier New"/>
          <w:b/>
          <w:bCs/>
          <w:sz w:val="26"/>
          <w:szCs w:val="26"/>
        </w:rPr>
        <w:t>exit</w:t>
      </w:r>
      <w:r w:rsidR="00E1344C">
        <w:rPr>
          <w:rFonts w:asciiTheme="minorEastAsia" w:hAnsiTheme="minorEastAsia" w:cs="Courier New"/>
          <w:sz w:val="26"/>
          <w:szCs w:val="26"/>
        </w:rPr>
        <w:t xml:space="preserve"> and </w:t>
      </w:r>
      <w:r w:rsidR="00E1344C" w:rsidRPr="00E1344C">
        <w:rPr>
          <w:rFonts w:ascii="Courier New" w:hAnsi="Courier New" w:cs="Courier New"/>
          <w:b/>
          <w:bCs/>
          <w:sz w:val="26"/>
          <w:szCs w:val="26"/>
        </w:rPr>
        <w:t>shields</w:t>
      </w:r>
      <w:r w:rsidR="00E1344C">
        <w:rPr>
          <w:rFonts w:asciiTheme="minorEastAsia" w:hAnsiTheme="minorEastAsia" w:cs="Courier New"/>
          <w:sz w:val="26"/>
          <w:szCs w:val="26"/>
        </w:rPr>
        <w:t xml:space="preserve"> are </w:t>
      </w:r>
      <w:proofErr w:type="spellStart"/>
      <w:r w:rsidR="00E1344C" w:rsidRPr="00E1344C">
        <w:rPr>
          <w:rFonts w:ascii="Courier New" w:hAnsi="Courier New" w:cs="Courier New"/>
          <w:b/>
          <w:bCs/>
          <w:sz w:val="26"/>
          <w:szCs w:val="26"/>
        </w:rPr>
        <w:t>ReadonlyArrays</w:t>
      </w:r>
      <w:proofErr w:type="spellEnd"/>
      <w:r w:rsidR="00E1344C" w:rsidRPr="00E1344C">
        <w:rPr>
          <w:rFonts w:ascii="Courier New" w:hAnsi="Courier New" w:cs="Courier New"/>
          <w:b/>
          <w:bCs/>
          <w:sz w:val="26"/>
          <w:szCs w:val="26"/>
        </w:rPr>
        <w:t>.</w:t>
      </w:r>
    </w:p>
    <w:p w14:paraId="457A2110" w14:textId="18BC239A" w:rsidR="006407E3" w:rsidRDefault="006407E3" w:rsidP="00C34D5B">
      <w:pPr>
        <w:jc w:val="both"/>
        <w:rPr>
          <w:rFonts w:asciiTheme="minorEastAsia" w:hAnsiTheme="minorEastAsia" w:cs="Courier New"/>
          <w:sz w:val="26"/>
          <w:szCs w:val="26"/>
        </w:rPr>
      </w:pPr>
      <w:r>
        <w:rPr>
          <w:rFonts w:asciiTheme="minorEastAsia" w:hAnsiTheme="minorEastAsia" w:cs="Courier New"/>
          <w:sz w:val="26"/>
          <w:szCs w:val="26"/>
        </w:rPr>
        <w:t xml:space="preserve">Arrays </w:t>
      </w:r>
      <w:r w:rsidR="00E1344C">
        <w:rPr>
          <w:rFonts w:asciiTheme="minorEastAsia" w:hAnsiTheme="minorEastAsia" w:cs="Courier New"/>
          <w:sz w:val="26"/>
          <w:szCs w:val="26"/>
        </w:rPr>
        <w:t xml:space="preserve">functions are also extensively used in my code, like </w:t>
      </w:r>
      <w:r w:rsidR="00E1344C" w:rsidRPr="00E1344C">
        <w:rPr>
          <w:rFonts w:ascii="Courier New" w:hAnsi="Courier New" w:cs="Courier New"/>
          <w:b/>
          <w:bCs/>
          <w:sz w:val="26"/>
          <w:szCs w:val="26"/>
        </w:rPr>
        <w:t>map</w:t>
      </w:r>
      <w:r w:rsidR="00E1344C">
        <w:rPr>
          <w:rFonts w:asciiTheme="minorEastAsia" w:hAnsiTheme="minorEastAsia" w:cs="Courier New"/>
          <w:sz w:val="26"/>
          <w:szCs w:val="26"/>
        </w:rPr>
        <w:t xml:space="preserve">, </w:t>
      </w:r>
      <w:r w:rsidR="00E1344C" w:rsidRPr="00E1344C">
        <w:rPr>
          <w:rFonts w:ascii="Courier New" w:hAnsi="Courier New" w:cs="Courier New"/>
          <w:b/>
          <w:bCs/>
          <w:sz w:val="26"/>
          <w:szCs w:val="26"/>
        </w:rPr>
        <w:t>reduce</w:t>
      </w:r>
      <w:r w:rsidR="00E1344C">
        <w:rPr>
          <w:rFonts w:asciiTheme="minorEastAsia" w:hAnsiTheme="minorEastAsia" w:cs="Courier New"/>
          <w:sz w:val="26"/>
          <w:szCs w:val="26"/>
        </w:rPr>
        <w:t xml:space="preserve"> and </w:t>
      </w:r>
      <w:r w:rsidR="00E1344C" w:rsidRPr="00E1344C">
        <w:rPr>
          <w:rFonts w:ascii="Courier New" w:hAnsi="Courier New" w:cs="Courier New"/>
          <w:b/>
          <w:bCs/>
          <w:sz w:val="26"/>
          <w:szCs w:val="26"/>
        </w:rPr>
        <w:t>filter</w:t>
      </w:r>
      <w:r w:rsidR="00E1344C">
        <w:rPr>
          <w:rFonts w:asciiTheme="minorEastAsia" w:hAnsiTheme="minorEastAsia" w:cs="Courier New"/>
          <w:sz w:val="26"/>
          <w:szCs w:val="26"/>
        </w:rPr>
        <w:t xml:space="preserve"> for </w:t>
      </w:r>
      <w:proofErr w:type="spellStart"/>
      <w:r w:rsidR="00E1344C" w:rsidRPr="00806D90">
        <w:rPr>
          <w:rFonts w:ascii="Courier New" w:hAnsi="Courier New" w:cs="Courier New"/>
          <w:b/>
          <w:bCs/>
          <w:sz w:val="26"/>
          <w:szCs w:val="26"/>
        </w:rPr>
        <w:t>ReadonlyArrays</w:t>
      </w:r>
      <w:proofErr w:type="spellEnd"/>
      <w:r w:rsidR="00E1344C">
        <w:rPr>
          <w:rFonts w:asciiTheme="minorEastAsia" w:hAnsiTheme="minorEastAsia" w:cs="Courier New"/>
          <w:sz w:val="26"/>
          <w:szCs w:val="26"/>
        </w:rPr>
        <w:t xml:space="preserve">. Array functions are referentially transparent, in which there are 0 side effects, also ensuring that a </w:t>
      </w:r>
      <w:r w:rsidR="00E1344C" w:rsidRPr="00D27B71">
        <w:rPr>
          <w:rFonts w:asciiTheme="minorEastAsia" w:hAnsiTheme="minorEastAsia" w:cs="Courier New"/>
          <w:i/>
          <w:iCs/>
          <w:sz w:val="26"/>
          <w:szCs w:val="26"/>
        </w:rPr>
        <w:t>new</w:t>
      </w:r>
      <w:r w:rsidR="00E1344C">
        <w:rPr>
          <w:rFonts w:asciiTheme="minorEastAsia" w:hAnsiTheme="minorEastAsia" w:cs="Courier New"/>
          <w:sz w:val="26"/>
          <w:szCs w:val="26"/>
        </w:rPr>
        <w:t xml:space="preserve"> Array with performed changes are returned. Using such functions can also avoid </w:t>
      </w:r>
      <w:r w:rsidR="00C85DB6">
        <w:rPr>
          <w:rFonts w:asciiTheme="minorEastAsia" w:hAnsiTheme="minorEastAsia" w:cs="Courier New"/>
          <w:sz w:val="26"/>
          <w:szCs w:val="26"/>
        </w:rPr>
        <w:t xml:space="preserve">using for-loops, and local mutability which all eventually leads to imperative style of programming. </w:t>
      </w:r>
    </w:p>
    <w:p w14:paraId="04AE828C" w14:textId="1E3A4CF7" w:rsidR="00D27B71" w:rsidRDefault="00D27B71" w:rsidP="00C34D5B">
      <w:pPr>
        <w:jc w:val="both"/>
        <w:rPr>
          <w:rFonts w:asciiTheme="minorEastAsia" w:hAnsiTheme="minorEastAsia" w:cs="Courier New"/>
          <w:sz w:val="26"/>
          <w:szCs w:val="26"/>
        </w:rPr>
      </w:pPr>
      <w:r>
        <w:rPr>
          <w:rFonts w:asciiTheme="minorEastAsia" w:hAnsiTheme="minorEastAsia" w:cs="Courier New"/>
          <w:sz w:val="26"/>
          <w:szCs w:val="26"/>
        </w:rPr>
        <w:t xml:space="preserve">When accessing global values (the only ones are just constants at the top of the code), it is declared </w:t>
      </w:r>
      <w:r w:rsidRPr="00D27B71">
        <w:rPr>
          <w:rFonts w:ascii="Courier New" w:hAnsi="Courier New" w:cs="Courier New"/>
          <w:b/>
          <w:bCs/>
          <w:sz w:val="26"/>
          <w:szCs w:val="26"/>
        </w:rPr>
        <w:t xml:space="preserve">as </w:t>
      </w:r>
      <w:proofErr w:type="spellStart"/>
      <w:r w:rsidRPr="00D27B71">
        <w:rPr>
          <w:rFonts w:ascii="Courier New" w:hAnsi="Courier New" w:cs="Courier New"/>
          <w:b/>
          <w:bCs/>
          <w:sz w:val="26"/>
          <w:szCs w:val="26"/>
        </w:rPr>
        <w:t>consts</w:t>
      </w:r>
      <w:proofErr w:type="spellEnd"/>
      <w:r>
        <w:rPr>
          <w:rFonts w:asciiTheme="minorEastAsia" w:hAnsiTheme="minorEastAsia" w:cs="Courier New"/>
          <w:sz w:val="26"/>
          <w:szCs w:val="26"/>
        </w:rPr>
        <w:t xml:space="preserve"> meaning there won’t be chances where it is accidentally mutated</w:t>
      </w:r>
      <w:r w:rsidR="00760614">
        <w:rPr>
          <w:rFonts w:asciiTheme="minorEastAsia" w:hAnsiTheme="minorEastAsia" w:cs="Courier New"/>
          <w:sz w:val="26"/>
          <w:szCs w:val="26"/>
        </w:rPr>
        <w:t xml:space="preserve">. </w:t>
      </w:r>
      <w:r w:rsidR="001B1363">
        <w:rPr>
          <w:rFonts w:asciiTheme="minorEastAsia" w:hAnsiTheme="minorEastAsia" w:cs="Courier New"/>
          <w:sz w:val="26"/>
          <w:szCs w:val="26"/>
        </w:rPr>
        <w:t xml:space="preserve">As mentioned, typescript type annotations also ensure we receive and return the correct types to further ensure immutability.  </w:t>
      </w:r>
    </w:p>
    <w:p w14:paraId="26FB5B78" w14:textId="37787653" w:rsidR="00083DD2" w:rsidRDefault="008F7082" w:rsidP="00C34D5B">
      <w:pPr>
        <w:jc w:val="both"/>
        <w:rPr>
          <w:rFonts w:asciiTheme="minorEastAsia" w:hAnsiTheme="minorEastAsia" w:cs="Courier New"/>
          <w:sz w:val="26"/>
          <w:szCs w:val="26"/>
        </w:rPr>
      </w:pPr>
      <w:r>
        <w:rPr>
          <w:rFonts w:asciiTheme="minorEastAsia" w:hAnsiTheme="minorEastAsia" w:cs="Courier New"/>
          <w:sz w:val="26"/>
          <w:szCs w:val="26"/>
        </w:rPr>
        <w:t xml:space="preserve">Curried functions are also used in order to partially generate static objects at the start of every level or during game restart. </w:t>
      </w:r>
      <w:r w:rsidR="0022505C">
        <w:rPr>
          <w:rFonts w:asciiTheme="minorEastAsia" w:hAnsiTheme="minorEastAsia" w:cs="Courier New"/>
          <w:sz w:val="26"/>
          <w:szCs w:val="26"/>
        </w:rPr>
        <w:t xml:space="preserve">This partial evaluation of the </w:t>
      </w:r>
      <w:proofErr w:type="spellStart"/>
      <w:r w:rsidR="0022505C" w:rsidRPr="0022505C">
        <w:rPr>
          <w:rFonts w:ascii="Courier New" w:hAnsi="Courier New" w:cs="Courier New"/>
          <w:b/>
          <w:bCs/>
          <w:sz w:val="26"/>
          <w:szCs w:val="26"/>
        </w:rPr>
        <w:t>createStatic</w:t>
      </w:r>
      <w:proofErr w:type="spellEnd"/>
      <w:r w:rsidR="0022505C">
        <w:rPr>
          <w:rFonts w:ascii="Courier New" w:hAnsi="Courier New" w:cs="Courier New"/>
          <w:b/>
          <w:bCs/>
          <w:sz w:val="26"/>
          <w:szCs w:val="26"/>
        </w:rPr>
        <w:t xml:space="preserve">() </w:t>
      </w:r>
      <w:r w:rsidR="0022505C" w:rsidRPr="0022505C">
        <w:rPr>
          <w:rFonts w:asciiTheme="minorEastAsia" w:hAnsiTheme="minorEastAsia" w:cs="Courier New"/>
          <w:sz w:val="26"/>
          <w:szCs w:val="26"/>
        </w:rPr>
        <w:t>function allows for</w:t>
      </w:r>
      <w:r w:rsidR="0022505C">
        <w:rPr>
          <w:rFonts w:asciiTheme="minorEastAsia" w:hAnsiTheme="minorEastAsia" w:cs="Courier New"/>
          <w:sz w:val="26"/>
          <w:szCs w:val="26"/>
        </w:rPr>
        <w:t xml:space="preserve"> the usage of both </w:t>
      </w:r>
      <w:proofErr w:type="spellStart"/>
      <w:r w:rsidR="0022505C" w:rsidRPr="0022505C">
        <w:rPr>
          <w:rFonts w:ascii="Courier New" w:hAnsi="Courier New" w:cs="Courier New"/>
          <w:b/>
          <w:bCs/>
          <w:sz w:val="26"/>
          <w:szCs w:val="26"/>
        </w:rPr>
        <w:t>createStaticAliens</w:t>
      </w:r>
      <w:proofErr w:type="spellEnd"/>
      <w:r w:rsidR="0022505C" w:rsidRPr="0022505C">
        <w:rPr>
          <w:rFonts w:ascii="Courier New" w:hAnsi="Courier New" w:cs="Courier New"/>
          <w:b/>
          <w:bCs/>
          <w:sz w:val="26"/>
          <w:szCs w:val="26"/>
        </w:rPr>
        <w:t>()</w:t>
      </w:r>
      <w:r w:rsidR="0022505C" w:rsidRPr="0022505C">
        <w:rPr>
          <w:rFonts w:asciiTheme="minorEastAsia" w:hAnsiTheme="minorEastAsia" w:cs="Courier New"/>
          <w:sz w:val="26"/>
          <w:szCs w:val="26"/>
        </w:rPr>
        <w:t>and</w:t>
      </w:r>
      <w:r w:rsidR="0022505C">
        <w:rPr>
          <w:rFonts w:ascii="Courier New" w:hAnsi="Courier New" w:cs="Courier New"/>
          <w:sz w:val="26"/>
          <w:szCs w:val="26"/>
        </w:rPr>
        <w:t xml:space="preserve"> </w:t>
      </w:r>
      <w:proofErr w:type="spellStart"/>
      <w:r w:rsidR="0022505C" w:rsidRPr="0022505C">
        <w:rPr>
          <w:rFonts w:ascii="Courier New" w:hAnsi="Courier New" w:cs="Courier New"/>
          <w:b/>
          <w:bCs/>
          <w:sz w:val="26"/>
          <w:szCs w:val="26"/>
        </w:rPr>
        <w:t>createStaticShields</w:t>
      </w:r>
      <w:proofErr w:type="spellEnd"/>
      <w:r w:rsidR="0022505C" w:rsidRPr="0022505C">
        <w:rPr>
          <w:rFonts w:ascii="Courier New" w:hAnsi="Courier New" w:cs="Courier New"/>
          <w:b/>
          <w:bCs/>
          <w:sz w:val="26"/>
          <w:szCs w:val="26"/>
        </w:rPr>
        <w:t>()</w:t>
      </w:r>
      <w:r w:rsidR="0022505C" w:rsidRPr="0022505C">
        <w:rPr>
          <w:rFonts w:asciiTheme="minorEastAsia" w:hAnsiTheme="minorEastAsia" w:cs="Courier New"/>
          <w:sz w:val="26"/>
          <w:szCs w:val="26"/>
        </w:rPr>
        <w:t>anywhere else in the code, although they do the same thing. This is useful during level up’s and restarting the game.</w:t>
      </w:r>
    </w:p>
    <w:p w14:paraId="4B10642E" w14:textId="40401C37" w:rsidR="0022505C" w:rsidRPr="001B1363" w:rsidRDefault="001B1363" w:rsidP="00C34D5B">
      <w:pPr>
        <w:jc w:val="both"/>
        <w:rPr>
          <w:rFonts w:asciiTheme="minorEastAsia" w:hAnsiTheme="minorEastAsia" w:cs="Courier New"/>
          <w:sz w:val="26"/>
          <w:szCs w:val="26"/>
        </w:rPr>
      </w:pPr>
      <w:r>
        <w:rPr>
          <w:rFonts w:asciiTheme="minorEastAsia" w:hAnsiTheme="minorEastAsia" w:cs="Courier New"/>
          <w:sz w:val="26"/>
          <w:szCs w:val="26"/>
        </w:rPr>
        <w:t xml:space="preserve"> </w:t>
      </w:r>
    </w:p>
    <w:sectPr w:rsidR="0022505C" w:rsidRPr="001B1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40E1"/>
    <w:multiLevelType w:val="hybridMultilevel"/>
    <w:tmpl w:val="D36C6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A3"/>
    <w:rsid w:val="000745F9"/>
    <w:rsid w:val="00083DD2"/>
    <w:rsid w:val="0011681B"/>
    <w:rsid w:val="00156D28"/>
    <w:rsid w:val="001B1363"/>
    <w:rsid w:val="0022505C"/>
    <w:rsid w:val="002740D4"/>
    <w:rsid w:val="0029177A"/>
    <w:rsid w:val="002A2022"/>
    <w:rsid w:val="003A7CC2"/>
    <w:rsid w:val="004B4C2A"/>
    <w:rsid w:val="00626110"/>
    <w:rsid w:val="0063450C"/>
    <w:rsid w:val="006407E3"/>
    <w:rsid w:val="00666D00"/>
    <w:rsid w:val="006C1585"/>
    <w:rsid w:val="006C5429"/>
    <w:rsid w:val="00705198"/>
    <w:rsid w:val="00760614"/>
    <w:rsid w:val="00806D90"/>
    <w:rsid w:val="008D3C54"/>
    <w:rsid w:val="008F7082"/>
    <w:rsid w:val="00AB5B47"/>
    <w:rsid w:val="00B05FD0"/>
    <w:rsid w:val="00B875A3"/>
    <w:rsid w:val="00C34831"/>
    <w:rsid w:val="00C34D5B"/>
    <w:rsid w:val="00C647A6"/>
    <w:rsid w:val="00C85DB6"/>
    <w:rsid w:val="00D27B71"/>
    <w:rsid w:val="00D43D18"/>
    <w:rsid w:val="00D74774"/>
    <w:rsid w:val="00DB7B63"/>
    <w:rsid w:val="00DC42D1"/>
    <w:rsid w:val="00E11823"/>
    <w:rsid w:val="00E1344C"/>
    <w:rsid w:val="00E74B83"/>
    <w:rsid w:val="00F20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3EBF"/>
  <w15:chartTrackingRefBased/>
  <w15:docId w15:val="{3AB96824-FBF3-49C5-831F-19566C85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lappy hoe</dc:creator>
  <cp:keywords/>
  <dc:description/>
  <cp:lastModifiedBy>lappy hoe</cp:lastModifiedBy>
  <cp:revision>16</cp:revision>
  <cp:lastPrinted>2021-09-10T13:10:00Z</cp:lastPrinted>
  <dcterms:created xsi:type="dcterms:W3CDTF">2021-09-10T05:45:00Z</dcterms:created>
  <dcterms:modified xsi:type="dcterms:W3CDTF">2021-09-10T13:10:00Z</dcterms:modified>
</cp:coreProperties>
</file>