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Chinese (Traditional), Korean</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1:27-31</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Traditional</w:t>
            </w:r>
          </w:p>
        </w:tc>
        <w:tc>
          <w:tcPr>
            <w:tcW w:type="dxa" w:w="3401"/>
          </w:tcPr>
          <w:p>
            <w:pPr>
              <w:pStyle w:val="MSCVersionName"/>
              <w:jc w:val="right"/>
            </w:pPr>
            <w:r>
              <w:t>Korean</w:t>
            </w:r>
          </w:p>
        </w:tc>
      </w:tr>
      <w:tr>
        <w:tc>
          <w:tcPr>
            <w:tcW w:type="dxa" w:w="3401"/>
          </w:tcPr>
          <w:p>
            <w:pPr>
              <w:pStyle w:val="MSCParagraph"/>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Join"/>
            </w:pPr>
            <w:r>
              <w:br/>
              <w:t>[...]</w:t>
              <w:br/>
            </w:r>
          </w:p>
          <w:p>
            <w:pPr>
              <w:pStyle w:val="MSCParagraph"/>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Paragraph"/>
            </w:pPr>
            <w:r/>
            <w:r>
              <w:rPr>
                <w:b/>
              </w:rPr>
              <w:t>1</w:t>
            </w:r>
            <w:r/>
            <w:r>
              <w:rPr>
                <w:b/>
                <w:vertAlign w:val="superscript"/>
              </w:rPr>
              <w:t>:</w:t>
              <w:t>1</w:t>
            </w:r>
            <w:r>
              <w:t xml:space="preserve"> 起初，　神創造天地。</w:t>
              <w:t xml:space="preserve"> </w:t>
            </w:r>
            <w:r>
              <w:rPr>
                <w:b/>
                <w:vertAlign w:val="superscript"/>
              </w:rPr>
              <w:t>2</w:t>
            </w:r>
            <w:r>
              <w:t xml:space="preserve"> 地是空虛混沌，淵面黑暗；　神的靈運行在水面上。</w:t>
              <w:t xml:space="preserve"> </w:t>
            </w:r>
            <w:r>
              <w:rPr>
                <w:b/>
                <w:vertAlign w:val="superscript"/>
              </w:rPr>
              <w:t>3</w:t>
            </w:r>
            <w:r>
              <w:t xml:space="preserve"> 神說：「要有光」，就有了光。</w:t>
              <w:t xml:space="preserve"> </w:t>
            </w:r>
            <w:r>
              <w:rPr>
                <w:b/>
                <w:vertAlign w:val="superscript"/>
              </w:rPr>
              <w:t>4</w:t>
            </w:r>
            <w:r>
              <w:t xml:space="preserve"> 神看光是好的，就把光暗分開了。</w:t>
            </w:r>
          </w:p>
          <w:p>
            <w:pPr>
              <w:pStyle w:val="MSCJoin"/>
            </w:pPr>
            <w:r>
              <w:br/>
              <w:t>[...]</w:t>
              <w:br/>
            </w:r>
          </w:p>
          <w:p>
            <w:pPr>
              <w:pStyle w:val="MSCParagraph"/>
            </w:pPr>
            <w:r/>
            <w:r>
              <w:rPr>
                <w:b/>
                <w:vertAlign w:val="superscript"/>
              </w:rPr>
              <w:t>27</w:t>
            </w:r>
            <w:r>
              <w:t xml:space="preserve"> 神就照著自己的形像造人，乃是照著他的形像造男造女。</w:t>
              <w:t xml:space="preserve"> </w:t>
            </w:r>
            <w:r>
              <w:rPr>
                <w:b/>
                <w:vertAlign w:val="superscript"/>
              </w:rPr>
              <w:t>28</w:t>
            </w:r>
            <w:r>
              <w:t xml:space="preserve"> 神就賜福給他們，又對他們說：「要生養眾多，遍滿地面，治理這地，也要管理海裡的魚、空中的鳥，和地上各樣行動的活物。」</w:t>
              <w:t xml:space="preserve"> </w:t>
            </w:r>
            <w:r>
              <w:rPr>
                <w:b/>
                <w:vertAlign w:val="superscript"/>
              </w:rPr>
              <w:t>29</w:t>
            </w:r>
            <w:r>
              <w:t xml:space="preserve"> 神說：「看哪，我將遍地上一切結種子的菜蔬和一切樹上所結有核的果子全賜給你們作食物。</w:t>
              <w:t xml:space="preserve"> </w:t>
            </w:r>
            <w:r>
              <w:rPr>
                <w:b/>
                <w:vertAlign w:val="superscript"/>
              </w:rPr>
              <w:t>30</w:t>
            </w:r>
            <w:r>
              <w:t xml:space="preserve"> 至於地上的走獸和空中的飛鳥，並各樣爬在地上有生命的物，我將青草賜給牠們作食物。」事就這樣成了。</w:t>
              <w:t xml:space="preserve"> </w:t>
            </w:r>
            <w:r>
              <w:rPr>
                <w:b/>
                <w:vertAlign w:val="superscript"/>
              </w:rPr>
              <w:t>31</w:t>
            </w:r>
            <w:r>
              <w:t xml:space="preserve"> 神看著一切所造的都甚好。有晚上，有早晨，是第六日。</w:t>
            </w:r>
          </w:p>
        </w:tc>
        <w:tc>
          <w:tcPr>
            <w:tcW w:type="dxa" w:w="3401"/>
          </w:tcPr>
          <w:p>
            <w:pPr>
              <w:pStyle w:val="MSCParagraph"/>
            </w:pPr>
            <w:r/>
            <w:r>
              <w:rPr>
                <w:b/>
              </w:rPr>
              <w:t>1</w:t>
            </w:r>
            <w:r/>
            <w:r>
              <w:rPr>
                <w:b/>
                <w:vertAlign w:val="superscript"/>
              </w:rPr>
              <w:t>:</w:t>
              <w:t>1</w:t>
            </w:r>
            <w:r>
              <w:t xml:space="preserve"> 태초에 하나님이 천지를 창조하시니라</w:t>
              <w:t xml:space="preserve"> </w:t>
            </w:r>
            <w:r>
              <w:rPr>
                <w:b/>
                <w:vertAlign w:val="superscript"/>
              </w:rPr>
              <w:t>2</w:t>
            </w:r>
            <w:r>
              <w:t xml:space="preserve"> 땅이 혼돈하고 공허하며 흑암이 깊음 위에 있고 하나님의 신은 수면에 운행하시니라</w:t>
              <w:t xml:space="preserve"> </w:t>
            </w:r>
            <w:r>
              <w:rPr>
                <w:b/>
                <w:vertAlign w:val="superscript"/>
              </w:rPr>
              <w:t>3</w:t>
            </w:r>
            <w:r>
              <w:t xml:space="preserve"> 하나님이 가라사대 빛이 있으라 하시매 빛이 있었고</w:t>
              <w:t xml:space="preserve"> </w:t>
            </w:r>
            <w:r>
              <w:rPr>
                <w:b/>
                <w:vertAlign w:val="superscript"/>
              </w:rPr>
              <w:t>4</w:t>
            </w:r>
            <w:r>
              <w:t xml:space="preserve"> 그 빛이 하나님의 보시기에 좋았더라 하나님이 빛과 어두움을 나누사</w:t>
            </w:r>
          </w:p>
          <w:p>
            <w:pPr>
              <w:pStyle w:val="MSCJoin"/>
            </w:pPr>
            <w:r>
              <w:br/>
              <w:t>[...]</w:t>
              <w:br/>
            </w:r>
          </w:p>
          <w:p>
            <w:pPr>
              <w:pStyle w:val="MSCParagraph"/>
            </w:pPr>
            <w:r/>
            <w:r>
              <w:rPr>
                <w:b/>
                <w:vertAlign w:val="superscript"/>
              </w:rPr>
              <w:t>27</w:t>
            </w:r>
            <w:r>
              <w:t xml:space="preserve"> 하나님이 자기 형상 곧 하나님의 형상대로 사람을 창조하시되 남자와 여자를 창조하시고</w:t>
              <w:t xml:space="preserve"> </w:t>
            </w:r>
            <w:r>
              <w:rPr>
                <w:b/>
                <w:vertAlign w:val="superscript"/>
              </w:rPr>
              <w:t>28</w:t>
            </w:r>
            <w:r>
              <w:t xml:space="preserve"> 하나님이 그들에게 복을 주시며 그들에게 이르시되 생육하고 번성하여 땅에 충만하라, 땅을 정복하라, 바다의 고기와 공중의 새와 땅에 움직이는 모든 생물을 다스리라 하시니라</w:t>
              <w:t xml:space="preserve"> </w:t>
            </w:r>
            <w:r>
              <w:rPr>
                <w:b/>
                <w:vertAlign w:val="superscript"/>
              </w:rPr>
              <w:t>29</w:t>
            </w:r>
            <w:r>
              <w:t xml:space="preserve"> 하나님이 가라사대 내가 온 지면의 씨 맺는 모든 채소와 씨 가진 열매 맺는 모든 나무를 너희에게 주노니 너희 식물이 되리라</w:t>
              <w:t xml:space="preserve"> </w:t>
            </w:r>
            <w:r>
              <w:rPr>
                <w:b/>
                <w:vertAlign w:val="superscript"/>
              </w:rPr>
              <w:t>30</w:t>
            </w:r>
            <w:r>
              <w:t xml:space="preserve"> 또 땅의 모든 짐승과 공중의 모든 새와 생명이 있어 땅에 기는 모든 것에게는 내가 모든 푸른 풀을 식물로 주노라 하시니 그대로 되니라</w:t>
              <w:t xml:space="preserve"> </w:t>
            </w:r>
            <w:r>
              <w:rPr>
                <w:b/>
                <w:vertAlign w:val="superscript"/>
              </w:rPr>
              <w:t>31</w:t>
            </w:r>
            <w:r>
              <w:t xml:space="preserve"> 하나님이 그 지으신 모든 것을 보시니 보시기에 심히 좋았더라 저녁이 되며 아침이 되니 이는 여섯째 날이니라</w:t>
            </w:r>
          </w:p>
        </w:tc>
      </w:tr>
    </w:tbl>
    <w:p>
      <w:r/>
    </w:p>
    <w:p>
      <w:pPr>
        <w:pStyle w:val="MSCPassageGroup"/>
      </w:pPr>
      <w:r>
        <w:t>Mark 1:1-3, 1:14-19</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Paragraph"/>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Join"/>
            </w:pPr>
            <w:r>
              <w:br/>
              <w:t>[...]</w:t>
              <w:br/>
            </w:r>
          </w:p>
          <w:p>
            <w:pPr>
              <w:pStyle w:val="MSCParagraph"/>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Paragraph"/>
            </w:pPr>
            <w:r/>
            <w:r>
              <w:rPr>
                <w:b/>
              </w:rPr>
              <w:t>1</w:t>
            </w:r>
            <w:r/>
            <w:r>
              <w:rPr>
                <w:b/>
                <w:vertAlign w:val="superscript"/>
              </w:rPr>
              <w:t>:</w:t>
              <w:t>1</w:t>
            </w:r>
            <w:r>
              <w:t xml:space="preserve"> 神的兒子，耶穌基督福音的起頭。</w:t>
              <w:t xml:space="preserve"> </w:t>
            </w:r>
            <w:r>
              <w:rPr>
                <w:b/>
                <w:vertAlign w:val="superscript"/>
              </w:rPr>
              <w:t>2</w:t>
            </w:r>
            <w:r>
              <w:t xml:space="preserve"> 正如先知以賽亞（有古卷沒有以賽亞三個字）書上記著說：看哪，我要差遣我的使者在你前面，預備道路。</w:t>
              <w:t xml:space="preserve"> </w:t>
            </w:r>
            <w:r>
              <w:rPr>
                <w:b/>
                <w:vertAlign w:val="superscript"/>
              </w:rPr>
              <w:t>3</w:t>
            </w:r>
            <w:r>
              <w:t xml:space="preserve"> 在曠野有人聲喊著說：預備主的道，修直他的路。</w:t>
            </w:r>
          </w:p>
          <w:p>
            <w:pPr>
              <w:pStyle w:val="MSCJoin"/>
            </w:pPr>
            <w:r>
              <w:br/>
              <w:t>[...]</w:t>
              <w:br/>
            </w:r>
          </w:p>
          <w:p>
            <w:pPr>
              <w:pStyle w:val="MSCParagraph"/>
            </w:pPr>
            <w:r/>
            <w:r>
              <w:rPr>
                <w:b/>
                <w:vertAlign w:val="superscript"/>
              </w:rPr>
              <w:t>14</w:t>
            </w:r>
            <w:r>
              <w:t xml:space="preserve"> 約翰下監以後，耶穌來到加利利，宣傳　神的福音，</w:t>
              <w:t xml:space="preserve"> </w:t>
            </w:r>
            <w:r>
              <w:rPr>
                <w:b/>
                <w:vertAlign w:val="superscript"/>
              </w:rPr>
              <w:t>15</w:t>
            </w:r>
            <w:r>
              <w:t xml:space="preserve"> 說：「日期滿了，　神的國近了。你們當悔改，信福音！」</w:t>
              <w:t xml:space="preserve"> </w:t>
            </w:r>
            <w:r>
              <w:rPr>
                <w:b/>
                <w:vertAlign w:val="superscript"/>
              </w:rPr>
              <w:t>16</w:t>
            </w:r>
            <w:r>
              <w:t xml:space="preserve"> 耶穌順著加利利的海邊走，看見西門和西門的兄弟安得烈在海裡撒網；他們本是打魚的。</w:t>
              <w:t xml:space="preserve"> </w:t>
            </w:r>
            <w:r>
              <w:rPr>
                <w:b/>
                <w:vertAlign w:val="superscript"/>
              </w:rPr>
              <w:t>17</w:t>
            </w:r>
            <w:r>
              <w:t xml:space="preserve"> 耶穌對他們說：「來跟從我，我要叫你們得人如得魚一樣。」</w:t>
              <w:t xml:space="preserve"> </w:t>
            </w:r>
            <w:r>
              <w:rPr>
                <w:b/>
                <w:vertAlign w:val="superscript"/>
              </w:rPr>
              <w:t>18</w:t>
            </w:r>
            <w:r>
              <w:t xml:space="preserve"> 他們就立刻捨了網，跟從了他。</w:t>
              <w:t xml:space="preserve"> </w:t>
            </w:r>
            <w:r>
              <w:rPr>
                <w:b/>
                <w:vertAlign w:val="superscript"/>
              </w:rPr>
              <w:t>19</w:t>
            </w:r>
            <w:r>
              <w:t xml:space="preserve"> 耶穌稍往前走，又見西庇太的兒子雅各和雅各的兄弟約翰在船上補網。</w:t>
            </w:r>
          </w:p>
        </w:tc>
        <w:tc>
          <w:tcPr>
            <w:tcW w:type="dxa" w:w="3401"/>
          </w:tcPr>
          <w:p>
            <w:pPr>
              <w:pStyle w:val="MSCParagraph"/>
            </w:pPr>
            <w:r/>
            <w:r>
              <w:rPr>
                <w:b/>
              </w:rPr>
              <w:t>1</w:t>
            </w:r>
            <w:r/>
            <w:r>
              <w:rPr>
                <w:b/>
                <w:vertAlign w:val="superscript"/>
              </w:rPr>
              <w:t>:</w:t>
              <w:t>1</w:t>
            </w:r>
            <w:r>
              <w:t xml:space="preserve"> 하나님의 아들 예수 그리스도 복음의 시작이라</w:t>
              <w:t xml:space="preserve"> </w:t>
            </w:r>
            <w:r>
              <w:rPr>
                <w:b/>
                <w:vertAlign w:val="superscript"/>
              </w:rPr>
              <w:t>2</w:t>
            </w:r>
            <w:r>
              <w:t xml:space="preserve"> 선지자 이사야의 글에 보라 내가 내 사자를 네 앞에 보내노니 저가 네 길을 예비하리라</w:t>
              <w:t xml:space="preserve"> </w:t>
            </w:r>
            <w:r>
              <w:rPr>
                <w:b/>
                <w:vertAlign w:val="superscript"/>
              </w:rPr>
              <w:t>3</w:t>
            </w:r>
            <w:r>
              <w:t xml:space="preserve"> 광야에 외치는 자의 소리가 있어 가로되 너희는 주의 길을 예비하라 그의 첩경을 평탄케 하라 기록된 것과 같이</w:t>
            </w:r>
          </w:p>
          <w:p>
            <w:pPr>
              <w:pStyle w:val="MSCJoin"/>
            </w:pPr>
            <w:r>
              <w:br/>
              <w:t>[...]</w:t>
              <w:br/>
            </w:r>
          </w:p>
          <w:p>
            <w:pPr>
              <w:pStyle w:val="MSCParagraph"/>
            </w:pPr>
            <w:r/>
            <w:r>
              <w:rPr>
                <w:b/>
                <w:vertAlign w:val="superscript"/>
              </w:rPr>
              <w:t>14</w:t>
            </w:r>
            <w:r>
              <w:t xml:space="preserve"> 요한이 잡힌 후 예수께서 갈릴리에 오셔서 하나님의 복음을 전파하여</w:t>
              <w:t xml:space="preserve"> </w:t>
            </w:r>
            <w:r>
              <w:rPr>
                <w:b/>
                <w:vertAlign w:val="superscript"/>
              </w:rPr>
              <w:t>15</w:t>
            </w:r>
            <w:r>
              <w:t xml:space="preserve"> 가라사대 때가 찼고 하나님 나라가 가까웠으니 회개하고 복음을 믿으라 하시더라</w:t>
              <w:t xml:space="preserve"> </w:t>
            </w:r>
            <w:r>
              <w:rPr>
                <w:b/>
                <w:vertAlign w:val="superscript"/>
              </w:rPr>
              <w:t>16</w:t>
            </w:r>
            <w:r>
              <w:t xml:space="preserve"> 갈릴리 해변으로 지나가시다가 시몬과 그 형제 안드레가 바다에 그물 던지는 것을 보시니 저희는 어부라</w:t>
              <w:t xml:space="preserve"> </w:t>
            </w:r>
            <w:r>
              <w:rPr>
                <w:b/>
                <w:vertAlign w:val="superscript"/>
              </w:rPr>
              <w:t>17</w:t>
            </w:r>
            <w:r>
              <w:t xml:space="preserve"> 예수께서 가라사대 나를 따라 오너라 내가 너희로 사람을 낚는 어부가 되게 하리라 하시니</w:t>
              <w:t xml:space="preserve"> </w:t>
            </w:r>
            <w:r>
              <w:rPr>
                <w:b/>
                <w:vertAlign w:val="superscript"/>
              </w:rPr>
              <w:t>18</w:t>
            </w:r>
            <w:r>
              <w:t xml:space="preserve"> 곧 그물을 버려두고 좇으니라</w:t>
              <w:t xml:space="preserve"> </w:t>
            </w:r>
            <w:r>
              <w:rPr>
                <w:b/>
                <w:vertAlign w:val="superscript"/>
              </w:rPr>
              <w:t>19</w:t>
            </w:r>
            <w:r>
              <w:t xml:space="preserve"> 조금 더 가시다가 세베대의 아들 야고보와 그 형제 요한을 보시니 저희도 배에 있어 그물을 깁는데</w:t>
            </w:r>
          </w:p>
        </w:tc>
      </w:tr>
    </w:tbl>
    <w:p>
      <w:r/>
    </w:p>
    <w:tbl>
      <w:tblPr>
        <w:tblW w:type="auto" w:w="0"/>
        <w:tblLook w:firstColumn="1" w:firstRow="1" w:lastColumn="0" w:lastRow="0" w:noHBand="0"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pPr>
              <w:pStyle w:val="MSCCopyright"/>
            </w:pPr>
            <w:r>
              <w:t>Public Domain</w:t>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604020202020204"/>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16cid:durableId="404035297">
    <w:abstractNumId w:val="0"/>
  </w:num>
  <w:num w:numId="2" w16cid:durableId="1600717454">
    <w:abstractNumId w:val="1"/>
  </w:num>
  <w:num w:numId="3" w16cid:durableId="463499215">
    <w:abstractNumId w:val="2"/>
  </w:num>
  <w:num w:numId="4" w16cid:durableId="498351504">
    <w:abstractNumId w:val="3"/>
  </w:num>
  <w:num w:numId="5" w16cid:durableId="951397624">
    <w:abstractNumId w:val="8"/>
  </w:num>
  <w:num w:numId="6" w16cid:durableId="298848124">
    <w:abstractNumId w:val="4"/>
  </w:num>
  <w:num w:numId="7" w16cid:durableId="1035811747">
    <w:abstractNumId w:val="5"/>
  </w:num>
  <w:num w:numId="8" w16cid:durableId="96222415">
    <w:abstractNumId w:val="6"/>
  </w:num>
  <w:num w:numId="9" w16cid:durableId="709308945">
    <w:abstractNumId w:val="7"/>
  </w:num>
  <w:num w:numId="10" w16cid:durableId="888803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69"/>
    <w:rsid w:val="000C51A3"/>
    <w:rsid w:val="000E4D55"/>
    <w:rsid w:val="001A75E5"/>
    <w:rsid w:val="001B1D52"/>
    <w:rsid w:val="0023085F"/>
    <w:rsid w:val="0023458D"/>
    <w:rsid w:val="002719FB"/>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2BF8"/>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A74ACC"/>
    <w:tblPr>
      <w:tblBorders>
        <w:top w:val="single" w:sz="4" w:space="0" w:color="auto"/>
        <w:left w:val="single" w:sz="4" w:space="0" w:color="auto"/>
        <w:bottom w:val="single" w:sz="4" w:space="0" w:color="auto"/>
        <w:right w:val="single" w:sz="4" w:space="0" w:color="auto"/>
        <w:insideV w:val="single" w:sz="4" w:space="0" w:color="auto"/>
      </w:tblBorders>
    </w:tbl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C3FA08-ABE9-4414-B43A-B49EEE7199D2}">
  <ds:schemaRefs>
    <ds:schemaRef ds:uri="http://schemas.microsoft.com/sharepoint/v3/contenttype/forms"/>
  </ds:schemaRefs>
</ds:datastoreItem>
</file>

<file path=customXml/itemProps2.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customXml/itemProps4.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0</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2</cp:revision>
  <dcterms:created xsi:type="dcterms:W3CDTF">2023-02-22T12:22:00Z</dcterms:created>
  <dcterms:modified xsi:type="dcterms:W3CDTF">2023-02-22T12:22:00Z</dcterms:modified>
  <cp:category/>
</cp:coreProperties>
</file>