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87700450"/>
        <w:docPartObj>
          <w:docPartGallery w:val="Cover Pages"/>
          <w:docPartUnique/>
        </w:docPartObj>
      </w:sdtPr>
      <w:sdtContent>
        <w:p w14:paraId="77A2DB50" w14:textId="221E89A1" w:rsidR="00F93C4E" w:rsidRPr="00833C32" w:rsidRDefault="00F93C4E">
          <w:pPr>
            <w:rPr>
              <w:rFonts w:ascii="Times New Roman" w:hAnsi="Times New Roman" w:cs="Times New Roman"/>
            </w:rPr>
          </w:pPr>
          <w:r w:rsidRPr="00833C32">
            <w:rPr>
              <w:rFonts w:ascii="Times New Roman" w:hAnsi="Times New Roman" w:cs="Times New Roman"/>
              <w:noProof/>
            </w:rPr>
            <mc:AlternateContent>
              <mc:Choice Requires="wps">
                <w:drawing>
                  <wp:anchor distT="0" distB="0" distL="114300" distR="114300" simplePos="0" relativeHeight="251659264" behindDoc="1" locked="0" layoutInCell="1" allowOverlap="0" wp14:anchorId="3DC47257" wp14:editId="463A0E55">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93C4E" w14:paraId="035625E3" w14:textId="77777777">
                                  <w:trPr>
                                    <w:trHeight w:hRule="exact" w:val="9360"/>
                                  </w:trPr>
                                  <w:tc>
                                    <w:tcPr>
                                      <w:tcW w:w="9350" w:type="dxa"/>
                                    </w:tcPr>
                                    <w:p w14:paraId="5AEAF8C3" w14:textId="77777777" w:rsidR="00F93C4E" w:rsidRDefault="00F93C4E">
                                      <w:r>
                                        <w:rPr>
                                          <w:noProof/>
                                        </w:rPr>
                                        <w:drawing>
                                          <wp:inline distT="0" distB="0" distL="0" distR="0" wp14:anchorId="4706B432" wp14:editId="1A2A8754">
                                            <wp:extent cx="6858000" cy="5210175"/>
                                            <wp:effectExtent l="0" t="0" r="0"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000" cy="5210175"/>
                                                    </a:xfrm>
                                                    <a:prstGeom prst="rect">
                                                      <a:avLst/>
                                                    </a:prstGeom>
                                                    <a:ln>
                                                      <a:noFill/>
                                                    </a:ln>
                                                    <a:extLst>
                                                      <a:ext uri="{53640926-AAD7-44D8-BBD7-CCE9431645EC}">
                                                        <a14:shadowObscured xmlns:a14="http://schemas.microsoft.com/office/drawing/2010/main"/>
                                                      </a:ext>
                                                    </a:extLst>
                                                  </pic:spPr>
                                                </pic:pic>
                                              </a:graphicData>
                                            </a:graphic>
                                          </wp:inline>
                                        </w:drawing>
                                      </w:r>
                                    </w:p>
                                  </w:tc>
                                </w:tr>
                                <w:tr w:rsidR="00F93C4E" w14:paraId="3A89F406" w14:textId="77777777">
                                  <w:trPr>
                                    <w:trHeight w:hRule="exact" w:val="4320"/>
                                  </w:trPr>
                                  <w:tc>
                                    <w:tcPr>
                                      <w:tcW w:w="9350" w:type="dxa"/>
                                      <w:shd w:val="clear" w:color="auto" w:fill="212745" w:themeFill="text2"/>
                                      <w:vAlign w:val="center"/>
                                    </w:tcPr>
                                    <w:p w14:paraId="1AF82F2A" w14:textId="2321A4FA" w:rsidR="00F93C4E" w:rsidRDefault="00F93C4E">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color w:val="FFFFFF" w:themeColor="background1"/>
                                          <w:sz w:val="96"/>
                                          <w:szCs w:val="96"/>
                                        </w:rPr>
                                        <w:t>System Vision Document</w:t>
                                      </w:r>
                                    </w:p>
                                    <w:p w14:paraId="3E360C7D" w14:textId="6A2F9416" w:rsidR="00F93C4E"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B8612269AF89437CBA1203D0EFBDB153"/>
                                          </w:placeholder>
                                          <w:dataBinding w:prefixMappings="xmlns:ns0='http://purl.org/dc/elements/1.1/' xmlns:ns1='http://schemas.openxmlformats.org/package/2006/metadata/core-properties' " w:xpath="/ns1:coreProperties[1]/ns0:subject[1]" w:storeItemID="{6C3C8BC8-F283-45AE-878A-BAB7291924A1}"/>
                                          <w:text/>
                                        </w:sdtPr>
                                        <w:sdtContent>
                                          <w:r w:rsidR="00F93C4E">
                                            <w:rPr>
                                              <w:color w:val="FFFFFF" w:themeColor="background1"/>
                                              <w:sz w:val="32"/>
                                              <w:szCs w:val="32"/>
                                            </w:rPr>
                                            <w:t>Auto-Parts Warehouse Management System</w:t>
                                          </w:r>
                                        </w:sdtContent>
                                      </w:sdt>
                                    </w:p>
                                  </w:tc>
                                </w:tr>
                                <w:tr w:rsidR="00F93C4E" w14:paraId="178F5D37" w14:textId="77777777">
                                  <w:trPr>
                                    <w:trHeight w:hRule="exact" w:val="720"/>
                                  </w:trPr>
                                  <w:tc>
                                    <w:tcPr>
                                      <w:tcW w:w="9350" w:type="dxa"/>
                                      <w:shd w:val="clear" w:color="auto" w:fill="F14124"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2701"/>
                                        <w:gridCol w:w="4502"/>
                                      </w:tblGrid>
                                      <w:tr w:rsidR="00F93C4E" w14:paraId="2842249A" w14:textId="77777777" w:rsidTr="00A968F9">
                                        <w:trPr>
                                          <w:trHeight w:hRule="exact" w:val="720"/>
                                        </w:trPr>
                                        <w:tc>
                                          <w:tcPr>
                                            <w:tcW w:w="3600" w:type="dxa"/>
                                            <w:vAlign w:val="center"/>
                                          </w:tcPr>
                                          <w:p w14:paraId="59635123" w14:textId="6999482F" w:rsidR="00F93C4E" w:rsidRDefault="00000000">
                                            <w:pPr>
                                              <w:pStyle w:val="NoSpacing"/>
                                              <w:ind w:left="720" w:right="144"/>
                                              <w:rPr>
                                                <w:color w:val="FFFFFF" w:themeColor="background1"/>
                                              </w:rPr>
                                            </w:pPr>
                                            <w:sdt>
                                              <w:sdtPr>
                                                <w:rPr>
                                                  <w:color w:val="FFFFFF" w:themeColor="background1"/>
                                                </w:rPr>
                                                <w:alias w:val="Author"/>
                                                <w:tag w:val=""/>
                                                <w:id w:val="942812742"/>
                                                <w:placeholder>
                                                  <w:docPart w:val="6569CFE06A6C400FBAEA474E4F30E7CA"/>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36501D">
                                                  <w:rPr>
                                                    <w:color w:val="FFFFFF" w:themeColor="background1"/>
                                                  </w:rPr>
                                                  <w:t xml:space="preserve">RS </w:t>
                                                </w:r>
                                                <w:r w:rsidR="00F93C4E">
                                                  <w:rPr>
                                                    <w:color w:val="FFFFFF" w:themeColor="background1"/>
                                                  </w:rPr>
                                                  <w:t xml:space="preserve"> MUKESH</w:t>
                                                </w:r>
                                                <w:proofErr w:type="gramEnd"/>
                                                <w:r w:rsidR="00F93C4E">
                                                  <w:rPr>
                                                    <w:color w:val="FFFFFF" w:themeColor="background1"/>
                                                  </w:rPr>
                                                  <w:t xml:space="preserve"> KUMAR          ID-11693040</w:t>
                                                </w:r>
                                              </w:sdtContent>
                                            </w:sdt>
                                          </w:p>
                                        </w:tc>
                                        <w:tc>
                                          <w:tcPr>
                                            <w:tcW w:w="2700" w:type="dxa"/>
                                            <w:vAlign w:val="center"/>
                                          </w:tcPr>
                                          <w:sdt>
                                            <w:sdtPr>
                                              <w:rPr>
                                                <w:color w:val="FFFFFF" w:themeColor="background1"/>
                                              </w:rPr>
                                              <w:alias w:val="Date"/>
                                              <w:tag w:val=""/>
                                              <w:id w:val="748164578"/>
                                              <w:placeholder>
                                                <w:docPart w:val="12686090C6A14137BBF8B94358A2830B"/>
                                              </w:placeholder>
                                              <w:dataBinding w:prefixMappings="xmlns:ns0='http://schemas.microsoft.com/office/2006/coverPageProps' " w:xpath="/ns0:CoverPageProperties[1]/ns0:PublishDate[1]" w:storeItemID="{55AF091B-3C7A-41E3-B477-F2FDAA23CFDA}"/>
                                              <w:date w:fullDate="2019-08-04T00:00:00Z">
                                                <w:dateFormat w:val="M/d/yy"/>
                                                <w:lid w:val="en-US"/>
                                                <w:storeMappedDataAs w:val="dateTime"/>
                                                <w:calendar w:val="gregorian"/>
                                              </w:date>
                                            </w:sdtPr>
                                            <w:sdtContent>
                                              <w:p w14:paraId="522C8614" w14:textId="6F1F00DB" w:rsidR="00F93C4E" w:rsidRDefault="00873BA6">
                                                <w:pPr>
                                                  <w:pStyle w:val="NoSpacing"/>
                                                  <w:ind w:left="144" w:right="144"/>
                                                  <w:jc w:val="center"/>
                                                  <w:rPr>
                                                    <w:color w:val="FFFFFF" w:themeColor="background1"/>
                                                  </w:rPr>
                                                </w:pPr>
                                                <w:r>
                                                  <w:rPr>
                                                    <w:color w:val="FFFFFF" w:themeColor="background1"/>
                                                  </w:rPr>
                                                  <w:t>8/4/19</w:t>
                                                </w:r>
                                              </w:p>
                                            </w:sdtContent>
                                          </w:sdt>
                                        </w:tc>
                                        <w:sdt>
                                          <w:sdtPr>
                                            <w:rPr>
                                              <w:color w:val="FFFFFF" w:themeColor="background1"/>
                                            </w:rPr>
                                            <w:alias w:val="Course title"/>
                                            <w:tag w:val=""/>
                                            <w:id w:val="-15923909"/>
                                            <w:placeholder>
                                              <w:docPart w:val="0F3D86D22BDA4CA68984E455489195FD"/>
                                            </w:placeholder>
                                            <w:dataBinding w:prefixMappings="xmlns:ns0='http://purl.org/dc/elements/1.1/' xmlns:ns1='http://schemas.openxmlformats.org/package/2006/metadata/core-properties' " w:xpath="/ns1:coreProperties[1]/ns1:category[1]" w:storeItemID="{6C3C8BC8-F283-45AE-878A-BAB7291924A1}"/>
                                            <w:text/>
                                          </w:sdtPr>
                                          <w:sdtContent>
                                            <w:tc>
                                              <w:tcPr>
                                                <w:tcW w:w="4500" w:type="dxa"/>
                                                <w:vAlign w:val="center"/>
                                              </w:tcPr>
                                              <w:p w14:paraId="1120895B" w14:textId="67129B47" w:rsidR="00F93C4E" w:rsidRDefault="00C47649" w:rsidP="00A968F9">
                                                <w:pPr>
                                                  <w:pStyle w:val="NoSpacing"/>
                                                  <w:ind w:left="144" w:right="720"/>
                                                  <w:jc w:val="center"/>
                                                  <w:rPr>
                                                    <w:color w:val="FFFFFF" w:themeColor="background1"/>
                                                  </w:rPr>
                                                </w:pPr>
                                                <w:r>
                                                  <w:rPr>
                                                    <w:color w:val="FFFFFF" w:themeColor="background1"/>
                                                  </w:rPr>
                                                  <w:t xml:space="preserve">ITC548 </w:t>
                                                </w:r>
                                                <w:r w:rsidR="00F93C4E">
                                                  <w:rPr>
                                                    <w:color w:val="FFFFFF" w:themeColor="background1"/>
                                                  </w:rPr>
                                                  <w:t>SYSTEM ANALYSIS</w:t>
                                                </w:r>
                                                <w:r w:rsidR="00A968F9">
                                                  <w:rPr>
                                                    <w:color w:val="FFFFFF" w:themeColor="background1"/>
                                                  </w:rPr>
                                                  <w:t xml:space="preserve"> AND DESIGN (Lecturer: </w:t>
                                                </w:r>
                                                <w:proofErr w:type="spellStart"/>
                                                <w:r w:rsidR="00A968F9">
                                                  <w:rPr>
                                                    <w:color w:val="FFFFFF" w:themeColor="background1"/>
                                                  </w:rPr>
                                                  <w:t>Am</w:t>
                                                </w:r>
                                                <w:r w:rsidR="00873BA6">
                                                  <w:rPr>
                                                    <w:color w:val="FFFFFF" w:themeColor="background1"/>
                                                  </w:rPr>
                                                  <w:t>m</w:t>
                                                </w:r>
                                                <w:r w:rsidR="00A968F9">
                                                  <w:rPr>
                                                    <w:color w:val="FFFFFF" w:themeColor="background1"/>
                                                  </w:rPr>
                                                  <w:t>ara</w:t>
                                                </w:r>
                                                <w:proofErr w:type="spellEnd"/>
                                                <w:r w:rsidR="00A968F9">
                                                  <w:rPr>
                                                    <w:color w:val="FFFFFF" w:themeColor="background1"/>
                                                  </w:rPr>
                                                  <w:t xml:space="preserve"> Khan)</w:t>
                                                </w:r>
                                              </w:p>
                                            </w:tc>
                                          </w:sdtContent>
                                        </w:sdt>
                                      </w:tr>
                                    </w:tbl>
                                    <w:p w14:paraId="0C82F8CC" w14:textId="77777777" w:rsidR="00F93C4E" w:rsidRDefault="00F93C4E"/>
                                  </w:tc>
                                </w:tr>
                              </w:tbl>
                              <w:p w14:paraId="71F7B5CF" w14:textId="77777777" w:rsidR="00F93C4E" w:rsidRDefault="00F93C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C47257"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" o:allowoverlap="f" fillcolor="white [3212]"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93C4E" w14:paraId="035625E3" w14:textId="77777777">
                            <w:trPr>
                              <w:trHeight w:hRule="exact" w:val="9360"/>
                            </w:trPr>
                            <w:tc>
                              <w:tcPr>
                                <w:tcW w:w="9350" w:type="dxa"/>
                              </w:tcPr>
                              <w:p w14:paraId="5AEAF8C3" w14:textId="77777777" w:rsidR="00F93C4E" w:rsidRDefault="00F93C4E">
                                <w:r>
                                  <w:rPr>
                                    <w:noProof/>
                                  </w:rPr>
                                  <w:drawing>
                                    <wp:inline distT="0" distB="0" distL="0" distR="0" wp14:anchorId="4706B432" wp14:editId="1A2A8754">
                                      <wp:extent cx="6858000" cy="5210175"/>
                                      <wp:effectExtent l="0" t="0" r="0"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000" cy="5210175"/>
                                              </a:xfrm>
                                              <a:prstGeom prst="rect">
                                                <a:avLst/>
                                              </a:prstGeom>
                                              <a:ln>
                                                <a:noFill/>
                                              </a:ln>
                                              <a:extLst>
                                                <a:ext uri="{53640926-AAD7-44D8-BBD7-CCE9431645EC}">
                                                  <a14:shadowObscured xmlns:a14="http://schemas.microsoft.com/office/drawing/2010/main"/>
                                                </a:ext>
                                              </a:extLst>
                                            </pic:spPr>
                                          </pic:pic>
                                        </a:graphicData>
                                      </a:graphic>
                                    </wp:inline>
                                  </w:drawing>
                                </w:r>
                              </w:p>
                            </w:tc>
                          </w:tr>
                          <w:tr w:rsidR="00F93C4E" w14:paraId="3A89F406" w14:textId="77777777">
                            <w:trPr>
                              <w:trHeight w:hRule="exact" w:val="4320"/>
                            </w:trPr>
                            <w:tc>
                              <w:tcPr>
                                <w:tcW w:w="9350" w:type="dxa"/>
                                <w:shd w:val="clear" w:color="auto" w:fill="212745" w:themeFill="text2"/>
                                <w:vAlign w:val="center"/>
                              </w:tcPr>
                              <w:p w14:paraId="1AF82F2A" w14:textId="2321A4FA" w:rsidR="00F93C4E" w:rsidRDefault="00F93C4E">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color w:val="FFFFFF" w:themeColor="background1"/>
                                    <w:sz w:val="96"/>
                                    <w:szCs w:val="96"/>
                                  </w:rPr>
                                  <w:t>System Vision Document</w:t>
                                </w:r>
                              </w:p>
                              <w:p w14:paraId="3E360C7D" w14:textId="6A2F9416" w:rsidR="00F93C4E"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B8612269AF89437CBA1203D0EFBDB153"/>
                                    </w:placeholder>
                                    <w:dataBinding w:prefixMappings="xmlns:ns0='http://purl.org/dc/elements/1.1/' xmlns:ns1='http://schemas.openxmlformats.org/package/2006/metadata/core-properties' " w:xpath="/ns1:coreProperties[1]/ns0:subject[1]" w:storeItemID="{6C3C8BC8-F283-45AE-878A-BAB7291924A1}"/>
                                    <w:text/>
                                  </w:sdtPr>
                                  <w:sdtContent>
                                    <w:r w:rsidR="00F93C4E">
                                      <w:rPr>
                                        <w:color w:val="FFFFFF" w:themeColor="background1"/>
                                        <w:sz w:val="32"/>
                                        <w:szCs w:val="32"/>
                                      </w:rPr>
                                      <w:t>Auto-Parts Warehouse Management System</w:t>
                                    </w:r>
                                  </w:sdtContent>
                                </w:sdt>
                              </w:p>
                            </w:tc>
                          </w:tr>
                          <w:tr w:rsidR="00F93C4E" w14:paraId="178F5D37" w14:textId="77777777">
                            <w:trPr>
                              <w:trHeight w:hRule="exact" w:val="720"/>
                            </w:trPr>
                            <w:tc>
                              <w:tcPr>
                                <w:tcW w:w="9350" w:type="dxa"/>
                                <w:shd w:val="clear" w:color="auto" w:fill="F14124"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2701"/>
                                  <w:gridCol w:w="4502"/>
                                </w:tblGrid>
                                <w:tr w:rsidR="00F93C4E" w14:paraId="2842249A" w14:textId="77777777" w:rsidTr="00A968F9">
                                  <w:trPr>
                                    <w:trHeight w:hRule="exact" w:val="720"/>
                                  </w:trPr>
                                  <w:tc>
                                    <w:tcPr>
                                      <w:tcW w:w="3600" w:type="dxa"/>
                                      <w:vAlign w:val="center"/>
                                    </w:tcPr>
                                    <w:p w14:paraId="59635123" w14:textId="6999482F" w:rsidR="00F93C4E" w:rsidRDefault="00000000">
                                      <w:pPr>
                                        <w:pStyle w:val="NoSpacing"/>
                                        <w:ind w:left="720" w:right="144"/>
                                        <w:rPr>
                                          <w:color w:val="FFFFFF" w:themeColor="background1"/>
                                        </w:rPr>
                                      </w:pPr>
                                      <w:sdt>
                                        <w:sdtPr>
                                          <w:rPr>
                                            <w:color w:val="FFFFFF" w:themeColor="background1"/>
                                          </w:rPr>
                                          <w:alias w:val="Author"/>
                                          <w:tag w:val=""/>
                                          <w:id w:val="942812742"/>
                                          <w:placeholder>
                                            <w:docPart w:val="6569CFE06A6C400FBAEA474E4F30E7CA"/>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36501D">
                                            <w:rPr>
                                              <w:color w:val="FFFFFF" w:themeColor="background1"/>
                                            </w:rPr>
                                            <w:t xml:space="preserve">RS </w:t>
                                          </w:r>
                                          <w:r w:rsidR="00F93C4E">
                                            <w:rPr>
                                              <w:color w:val="FFFFFF" w:themeColor="background1"/>
                                            </w:rPr>
                                            <w:t xml:space="preserve"> MUKESH</w:t>
                                          </w:r>
                                          <w:proofErr w:type="gramEnd"/>
                                          <w:r w:rsidR="00F93C4E">
                                            <w:rPr>
                                              <w:color w:val="FFFFFF" w:themeColor="background1"/>
                                            </w:rPr>
                                            <w:t xml:space="preserve"> KUMAR          ID-11693040</w:t>
                                          </w:r>
                                        </w:sdtContent>
                                      </w:sdt>
                                    </w:p>
                                  </w:tc>
                                  <w:tc>
                                    <w:tcPr>
                                      <w:tcW w:w="2700" w:type="dxa"/>
                                      <w:vAlign w:val="center"/>
                                    </w:tcPr>
                                    <w:sdt>
                                      <w:sdtPr>
                                        <w:rPr>
                                          <w:color w:val="FFFFFF" w:themeColor="background1"/>
                                        </w:rPr>
                                        <w:alias w:val="Date"/>
                                        <w:tag w:val=""/>
                                        <w:id w:val="748164578"/>
                                        <w:placeholder>
                                          <w:docPart w:val="12686090C6A14137BBF8B94358A2830B"/>
                                        </w:placeholder>
                                        <w:dataBinding w:prefixMappings="xmlns:ns0='http://schemas.microsoft.com/office/2006/coverPageProps' " w:xpath="/ns0:CoverPageProperties[1]/ns0:PublishDate[1]" w:storeItemID="{55AF091B-3C7A-41E3-B477-F2FDAA23CFDA}"/>
                                        <w:date w:fullDate="2019-08-04T00:00:00Z">
                                          <w:dateFormat w:val="M/d/yy"/>
                                          <w:lid w:val="en-US"/>
                                          <w:storeMappedDataAs w:val="dateTime"/>
                                          <w:calendar w:val="gregorian"/>
                                        </w:date>
                                      </w:sdtPr>
                                      <w:sdtContent>
                                        <w:p w14:paraId="522C8614" w14:textId="6F1F00DB" w:rsidR="00F93C4E" w:rsidRDefault="00873BA6">
                                          <w:pPr>
                                            <w:pStyle w:val="NoSpacing"/>
                                            <w:ind w:left="144" w:right="144"/>
                                            <w:jc w:val="center"/>
                                            <w:rPr>
                                              <w:color w:val="FFFFFF" w:themeColor="background1"/>
                                            </w:rPr>
                                          </w:pPr>
                                          <w:r>
                                            <w:rPr>
                                              <w:color w:val="FFFFFF" w:themeColor="background1"/>
                                            </w:rPr>
                                            <w:t>8/4/19</w:t>
                                          </w:r>
                                        </w:p>
                                      </w:sdtContent>
                                    </w:sdt>
                                  </w:tc>
                                  <w:sdt>
                                    <w:sdtPr>
                                      <w:rPr>
                                        <w:color w:val="FFFFFF" w:themeColor="background1"/>
                                      </w:rPr>
                                      <w:alias w:val="Course title"/>
                                      <w:tag w:val=""/>
                                      <w:id w:val="-15923909"/>
                                      <w:placeholder>
                                        <w:docPart w:val="0F3D86D22BDA4CA68984E455489195FD"/>
                                      </w:placeholder>
                                      <w:dataBinding w:prefixMappings="xmlns:ns0='http://purl.org/dc/elements/1.1/' xmlns:ns1='http://schemas.openxmlformats.org/package/2006/metadata/core-properties' " w:xpath="/ns1:coreProperties[1]/ns1:category[1]" w:storeItemID="{6C3C8BC8-F283-45AE-878A-BAB7291924A1}"/>
                                      <w:text/>
                                    </w:sdtPr>
                                    <w:sdtContent>
                                      <w:tc>
                                        <w:tcPr>
                                          <w:tcW w:w="4500" w:type="dxa"/>
                                          <w:vAlign w:val="center"/>
                                        </w:tcPr>
                                        <w:p w14:paraId="1120895B" w14:textId="67129B47" w:rsidR="00F93C4E" w:rsidRDefault="00C47649" w:rsidP="00A968F9">
                                          <w:pPr>
                                            <w:pStyle w:val="NoSpacing"/>
                                            <w:ind w:left="144" w:right="720"/>
                                            <w:jc w:val="center"/>
                                            <w:rPr>
                                              <w:color w:val="FFFFFF" w:themeColor="background1"/>
                                            </w:rPr>
                                          </w:pPr>
                                          <w:r>
                                            <w:rPr>
                                              <w:color w:val="FFFFFF" w:themeColor="background1"/>
                                            </w:rPr>
                                            <w:t xml:space="preserve">ITC548 </w:t>
                                          </w:r>
                                          <w:r w:rsidR="00F93C4E">
                                            <w:rPr>
                                              <w:color w:val="FFFFFF" w:themeColor="background1"/>
                                            </w:rPr>
                                            <w:t>SYSTEM ANALYSIS</w:t>
                                          </w:r>
                                          <w:r w:rsidR="00A968F9">
                                            <w:rPr>
                                              <w:color w:val="FFFFFF" w:themeColor="background1"/>
                                            </w:rPr>
                                            <w:t xml:space="preserve"> AND DESIGN (Lecturer: </w:t>
                                          </w:r>
                                          <w:proofErr w:type="spellStart"/>
                                          <w:r w:rsidR="00A968F9">
                                            <w:rPr>
                                              <w:color w:val="FFFFFF" w:themeColor="background1"/>
                                            </w:rPr>
                                            <w:t>Am</w:t>
                                          </w:r>
                                          <w:r w:rsidR="00873BA6">
                                            <w:rPr>
                                              <w:color w:val="FFFFFF" w:themeColor="background1"/>
                                            </w:rPr>
                                            <w:t>m</w:t>
                                          </w:r>
                                          <w:r w:rsidR="00A968F9">
                                            <w:rPr>
                                              <w:color w:val="FFFFFF" w:themeColor="background1"/>
                                            </w:rPr>
                                            <w:t>ara</w:t>
                                          </w:r>
                                          <w:proofErr w:type="spellEnd"/>
                                          <w:r w:rsidR="00A968F9">
                                            <w:rPr>
                                              <w:color w:val="FFFFFF" w:themeColor="background1"/>
                                            </w:rPr>
                                            <w:t xml:space="preserve"> Khan)</w:t>
                                          </w:r>
                                        </w:p>
                                      </w:tc>
                                    </w:sdtContent>
                                  </w:sdt>
                                </w:tr>
                              </w:tbl>
                              <w:p w14:paraId="0C82F8CC" w14:textId="77777777" w:rsidR="00F93C4E" w:rsidRDefault="00F93C4E"/>
                            </w:tc>
                          </w:tr>
                        </w:tbl>
                        <w:p w14:paraId="71F7B5CF" w14:textId="77777777" w:rsidR="00F93C4E" w:rsidRDefault="00F93C4E"/>
                      </w:txbxContent>
                    </v:textbox>
                    <w10:wrap anchorx="page" anchory="page"/>
                  </v:shape>
                </w:pict>
              </mc:Fallback>
            </mc:AlternateContent>
          </w:r>
        </w:p>
        <w:p w14:paraId="4010ADDE" w14:textId="5936B083" w:rsidR="00F93C4E" w:rsidRPr="00833C32" w:rsidRDefault="00F93C4E">
          <w:pPr>
            <w:rPr>
              <w:rFonts w:ascii="Times New Roman" w:hAnsi="Times New Roman" w:cs="Times New Roman"/>
            </w:rPr>
          </w:pPr>
          <w:r w:rsidRPr="00833C32">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1327425941"/>
        <w:docPartObj>
          <w:docPartGallery w:val="Table of Contents"/>
          <w:docPartUnique/>
        </w:docPartObj>
      </w:sdtPr>
      <w:sdtEndPr>
        <w:rPr>
          <w:b/>
          <w:bCs/>
          <w:noProof/>
          <w:sz w:val="24"/>
          <w:szCs w:val="24"/>
        </w:rPr>
      </w:sdtEndPr>
      <w:sdtContent>
        <w:p w14:paraId="32869361" w14:textId="287F8B53" w:rsidR="004603BD" w:rsidRPr="00833C32" w:rsidRDefault="004603BD" w:rsidP="004603BD">
          <w:pPr>
            <w:pStyle w:val="TOCHeading"/>
            <w:outlineLvl w:val="0"/>
            <w:rPr>
              <w:rFonts w:ascii="Times New Roman" w:hAnsi="Times New Roman" w:cs="Times New Roman"/>
              <w:sz w:val="24"/>
              <w:szCs w:val="24"/>
            </w:rPr>
          </w:pPr>
          <w:r w:rsidRPr="00833C32">
            <w:rPr>
              <w:rFonts w:ascii="Times New Roman" w:hAnsi="Times New Roman" w:cs="Times New Roman"/>
              <w:sz w:val="24"/>
              <w:szCs w:val="24"/>
            </w:rPr>
            <w:t>Table of Contents</w:t>
          </w:r>
        </w:p>
        <w:p w14:paraId="13721AA4" w14:textId="78A60E2B" w:rsidR="004603BD" w:rsidRPr="00833C32" w:rsidRDefault="004603BD">
          <w:pPr>
            <w:rPr>
              <w:rFonts w:ascii="Times New Roman" w:hAnsi="Times New Roman" w:cs="Times New Roman"/>
              <w:sz w:val="24"/>
              <w:szCs w:val="24"/>
            </w:rPr>
          </w:pPr>
          <w:r w:rsidRPr="00833C32">
            <w:rPr>
              <w:rFonts w:ascii="Times New Roman" w:hAnsi="Times New Roman" w:cs="Times New Roman"/>
              <w:sz w:val="24"/>
              <w:szCs w:val="24"/>
            </w:rPr>
            <w:t>Problem Description</w:t>
          </w:r>
          <w:r w:rsidR="00AA3299">
            <w:rPr>
              <w:rFonts w:ascii="Times New Roman" w:hAnsi="Times New Roman" w:cs="Times New Roman"/>
              <w:sz w:val="24"/>
              <w:szCs w:val="24"/>
            </w:rPr>
            <w:t xml:space="preserve">                                                                                              </w:t>
          </w:r>
          <w:r w:rsidR="00E673DB">
            <w:rPr>
              <w:rFonts w:ascii="Times New Roman" w:hAnsi="Times New Roman" w:cs="Times New Roman"/>
              <w:sz w:val="24"/>
              <w:szCs w:val="24"/>
            </w:rPr>
            <w:t>2</w:t>
          </w:r>
        </w:p>
        <w:p w14:paraId="6AE8DAE7" w14:textId="7B1BD037" w:rsidR="004603BD" w:rsidRPr="00833C32" w:rsidRDefault="004603BD">
          <w:pPr>
            <w:rPr>
              <w:rFonts w:ascii="Times New Roman" w:hAnsi="Times New Roman" w:cs="Times New Roman"/>
              <w:sz w:val="24"/>
              <w:szCs w:val="24"/>
            </w:rPr>
          </w:pPr>
          <w:r w:rsidRPr="00833C32">
            <w:rPr>
              <w:rFonts w:ascii="Times New Roman" w:hAnsi="Times New Roman" w:cs="Times New Roman"/>
              <w:sz w:val="24"/>
              <w:szCs w:val="24"/>
            </w:rPr>
            <w:t>System Capabilities</w:t>
          </w:r>
          <w:r w:rsidR="00AA3299">
            <w:rPr>
              <w:rFonts w:ascii="Times New Roman" w:hAnsi="Times New Roman" w:cs="Times New Roman"/>
              <w:sz w:val="24"/>
              <w:szCs w:val="24"/>
            </w:rPr>
            <w:tab/>
          </w:r>
          <w:r w:rsidR="00AA3299">
            <w:rPr>
              <w:rFonts w:ascii="Times New Roman" w:hAnsi="Times New Roman" w:cs="Times New Roman"/>
              <w:sz w:val="24"/>
              <w:szCs w:val="24"/>
            </w:rPr>
            <w:tab/>
          </w:r>
          <w:r w:rsidR="00AA3299">
            <w:rPr>
              <w:rFonts w:ascii="Times New Roman" w:hAnsi="Times New Roman" w:cs="Times New Roman"/>
              <w:sz w:val="24"/>
              <w:szCs w:val="24"/>
            </w:rPr>
            <w:tab/>
          </w:r>
          <w:r w:rsidR="00AA3299">
            <w:rPr>
              <w:rFonts w:ascii="Times New Roman" w:hAnsi="Times New Roman" w:cs="Times New Roman"/>
              <w:sz w:val="24"/>
              <w:szCs w:val="24"/>
            </w:rPr>
            <w:tab/>
          </w:r>
          <w:r w:rsidR="00AA3299">
            <w:rPr>
              <w:rFonts w:ascii="Times New Roman" w:hAnsi="Times New Roman" w:cs="Times New Roman"/>
              <w:sz w:val="24"/>
              <w:szCs w:val="24"/>
            </w:rPr>
            <w:tab/>
          </w:r>
          <w:r w:rsidR="00AA3299">
            <w:rPr>
              <w:rFonts w:ascii="Times New Roman" w:hAnsi="Times New Roman" w:cs="Times New Roman"/>
              <w:sz w:val="24"/>
              <w:szCs w:val="24"/>
            </w:rPr>
            <w:tab/>
          </w:r>
          <w:r w:rsidR="00AA3299">
            <w:rPr>
              <w:rFonts w:ascii="Times New Roman" w:hAnsi="Times New Roman" w:cs="Times New Roman"/>
              <w:sz w:val="24"/>
              <w:szCs w:val="24"/>
            </w:rPr>
            <w:tab/>
          </w:r>
          <w:r w:rsidR="00AA3299">
            <w:rPr>
              <w:rFonts w:ascii="Times New Roman" w:hAnsi="Times New Roman" w:cs="Times New Roman"/>
              <w:sz w:val="24"/>
              <w:szCs w:val="24"/>
            </w:rPr>
            <w:tab/>
            <w:t xml:space="preserve">       </w:t>
          </w:r>
          <w:r w:rsidR="008D0D1E">
            <w:rPr>
              <w:rFonts w:ascii="Times New Roman" w:hAnsi="Times New Roman" w:cs="Times New Roman"/>
              <w:sz w:val="24"/>
              <w:szCs w:val="24"/>
            </w:rPr>
            <w:t>2</w:t>
          </w:r>
        </w:p>
        <w:p w14:paraId="6FD0C55B" w14:textId="53A565C8" w:rsidR="004603BD" w:rsidRPr="00833C32" w:rsidRDefault="004603BD">
          <w:pPr>
            <w:rPr>
              <w:rFonts w:ascii="Times New Roman" w:hAnsi="Times New Roman" w:cs="Times New Roman"/>
              <w:sz w:val="24"/>
              <w:szCs w:val="24"/>
            </w:rPr>
          </w:pPr>
          <w:r w:rsidRPr="00833C32">
            <w:rPr>
              <w:rFonts w:ascii="Times New Roman" w:hAnsi="Times New Roman" w:cs="Times New Roman"/>
              <w:sz w:val="24"/>
              <w:szCs w:val="24"/>
            </w:rPr>
            <w:t>Business benefits</w:t>
          </w:r>
          <w:r w:rsidR="00A92F37" w:rsidRPr="00833C32">
            <w:rPr>
              <w:rFonts w:ascii="Times New Roman" w:hAnsi="Times New Roman" w:cs="Times New Roman"/>
              <w:sz w:val="24"/>
              <w:szCs w:val="24"/>
            </w:rPr>
            <w:t xml:space="preserve"> </w:t>
          </w:r>
          <w:r w:rsidR="00AA3299">
            <w:rPr>
              <w:rFonts w:ascii="Times New Roman" w:hAnsi="Times New Roman" w:cs="Times New Roman"/>
              <w:sz w:val="24"/>
              <w:szCs w:val="24"/>
            </w:rPr>
            <w:t xml:space="preserve">                                                                                                  </w:t>
          </w:r>
          <w:r w:rsidR="008D0D1E">
            <w:rPr>
              <w:rFonts w:ascii="Times New Roman" w:hAnsi="Times New Roman" w:cs="Times New Roman"/>
              <w:sz w:val="24"/>
              <w:szCs w:val="24"/>
            </w:rPr>
            <w:t>3</w:t>
          </w:r>
        </w:p>
      </w:sdtContent>
    </w:sdt>
    <w:p w14:paraId="013FF00C" w14:textId="1E9ADE98" w:rsidR="00CD59E9" w:rsidRPr="00833C32" w:rsidRDefault="00CD59E9">
      <w:pPr>
        <w:rPr>
          <w:rFonts w:ascii="Times New Roman" w:hAnsi="Times New Roman" w:cs="Times New Roman"/>
          <w:b/>
          <w:bCs/>
          <w:sz w:val="24"/>
          <w:szCs w:val="24"/>
        </w:rPr>
      </w:pPr>
    </w:p>
    <w:p w14:paraId="329A70A9" w14:textId="77777777" w:rsidR="00CD59E9" w:rsidRPr="00833C32" w:rsidRDefault="00CD59E9">
      <w:pPr>
        <w:rPr>
          <w:rFonts w:ascii="Times New Roman" w:hAnsi="Times New Roman" w:cs="Times New Roman"/>
          <w:b/>
          <w:bCs/>
          <w:sz w:val="24"/>
          <w:szCs w:val="24"/>
        </w:rPr>
      </w:pPr>
    </w:p>
    <w:p w14:paraId="725D7AEC" w14:textId="0741B110" w:rsidR="00CD59E9" w:rsidRPr="00833C32" w:rsidRDefault="00CD59E9" w:rsidP="00CD59E9">
      <w:pPr>
        <w:tabs>
          <w:tab w:val="left" w:pos="1845"/>
        </w:tabs>
        <w:rPr>
          <w:rFonts w:ascii="Times New Roman" w:hAnsi="Times New Roman" w:cs="Times New Roman"/>
          <w:b/>
          <w:bCs/>
          <w:sz w:val="24"/>
          <w:szCs w:val="24"/>
        </w:rPr>
      </w:pPr>
      <w:r w:rsidRPr="00833C32">
        <w:rPr>
          <w:rFonts w:ascii="Times New Roman" w:hAnsi="Times New Roman" w:cs="Times New Roman"/>
          <w:b/>
          <w:bCs/>
          <w:sz w:val="24"/>
          <w:szCs w:val="24"/>
        </w:rPr>
        <w:tab/>
      </w:r>
    </w:p>
    <w:p w14:paraId="1B137687" w14:textId="4548C3D6" w:rsidR="00CD59E9" w:rsidRPr="00833C32" w:rsidRDefault="00CD59E9">
      <w:pPr>
        <w:rPr>
          <w:rFonts w:ascii="Times New Roman" w:hAnsi="Times New Roman" w:cs="Times New Roman"/>
          <w:sz w:val="24"/>
          <w:szCs w:val="24"/>
        </w:rPr>
      </w:pPr>
    </w:p>
    <w:p w14:paraId="138DB373" w14:textId="3E29F9ED" w:rsidR="006A3A88" w:rsidRPr="00833C32" w:rsidRDefault="006A3A88">
      <w:pPr>
        <w:rPr>
          <w:rFonts w:ascii="Times New Roman" w:hAnsi="Times New Roman" w:cs="Times New Roman"/>
          <w:sz w:val="24"/>
          <w:szCs w:val="24"/>
        </w:rPr>
      </w:pPr>
    </w:p>
    <w:p w14:paraId="6B65C6F2" w14:textId="3A8E278D" w:rsidR="006A3A88" w:rsidRPr="00833C32" w:rsidRDefault="006A3A88">
      <w:pPr>
        <w:rPr>
          <w:rFonts w:ascii="Times New Roman" w:hAnsi="Times New Roman" w:cs="Times New Roman"/>
          <w:sz w:val="24"/>
          <w:szCs w:val="24"/>
        </w:rPr>
      </w:pPr>
    </w:p>
    <w:p w14:paraId="7A902CF4" w14:textId="08197997" w:rsidR="006A3A88" w:rsidRPr="00833C32" w:rsidRDefault="006A3A88">
      <w:pPr>
        <w:rPr>
          <w:rFonts w:ascii="Times New Roman" w:hAnsi="Times New Roman" w:cs="Times New Roman"/>
          <w:sz w:val="24"/>
          <w:szCs w:val="24"/>
        </w:rPr>
      </w:pPr>
    </w:p>
    <w:p w14:paraId="545A4D87" w14:textId="275D0C4F" w:rsidR="006A3A88" w:rsidRPr="00833C32" w:rsidRDefault="006A3A88">
      <w:pPr>
        <w:rPr>
          <w:rFonts w:ascii="Times New Roman" w:hAnsi="Times New Roman" w:cs="Times New Roman"/>
          <w:sz w:val="24"/>
          <w:szCs w:val="24"/>
        </w:rPr>
      </w:pPr>
    </w:p>
    <w:p w14:paraId="37AE0B7D" w14:textId="2AFB9D9E" w:rsidR="006A3A88" w:rsidRPr="00833C32" w:rsidRDefault="006A3A88">
      <w:pPr>
        <w:rPr>
          <w:rFonts w:ascii="Times New Roman" w:hAnsi="Times New Roman" w:cs="Times New Roman"/>
          <w:sz w:val="24"/>
          <w:szCs w:val="24"/>
        </w:rPr>
      </w:pPr>
    </w:p>
    <w:p w14:paraId="11DA7CC2" w14:textId="05F0E776" w:rsidR="006A3A88" w:rsidRPr="00833C32" w:rsidRDefault="006A3A88">
      <w:pPr>
        <w:rPr>
          <w:rFonts w:ascii="Times New Roman" w:hAnsi="Times New Roman" w:cs="Times New Roman"/>
          <w:sz w:val="24"/>
          <w:szCs w:val="24"/>
        </w:rPr>
      </w:pPr>
    </w:p>
    <w:p w14:paraId="4691DF8F" w14:textId="77777777" w:rsidR="006A3A88" w:rsidRPr="00833C32" w:rsidRDefault="006A3A88">
      <w:pPr>
        <w:rPr>
          <w:rFonts w:ascii="Times New Roman" w:hAnsi="Times New Roman" w:cs="Times New Roman"/>
          <w:b/>
          <w:bCs/>
          <w:sz w:val="24"/>
          <w:szCs w:val="24"/>
        </w:rPr>
      </w:pPr>
    </w:p>
    <w:p w14:paraId="7DA8093F" w14:textId="77777777" w:rsidR="007E7A16" w:rsidRPr="00833C32" w:rsidRDefault="007E7A16">
      <w:pPr>
        <w:rPr>
          <w:rFonts w:ascii="Times New Roman" w:hAnsi="Times New Roman" w:cs="Times New Roman"/>
          <w:b/>
          <w:bCs/>
          <w:sz w:val="24"/>
          <w:szCs w:val="24"/>
        </w:rPr>
      </w:pPr>
    </w:p>
    <w:p w14:paraId="34131361" w14:textId="77777777" w:rsidR="007E7A16" w:rsidRPr="00833C32" w:rsidRDefault="007E7A16">
      <w:pPr>
        <w:rPr>
          <w:rFonts w:ascii="Times New Roman" w:hAnsi="Times New Roman" w:cs="Times New Roman"/>
          <w:b/>
          <w:bCs/>
          <w:sz w:val="24"/>
          <w:szCs w:val="24"/>
        </w:rPr>
      </w:pPr>
    </w:p>
    <w:p w14:paraId="27A1EADD" w14:textId="77777777" w:rsidR="007E7A16" w:rsidRPr="00833C32" w:rsidRDefault="007E7A16">
      <w:pPr>
        <w:rPr>
          <w:rFonts w:ascii="Times New Roman" w:hAnsi="Times New Roman" w:cs="Times New Roman"/>
          <w:b/>
          <w:bCs/>
          <w:sz w:val="24"/>
          <w:szCs w:val="24"/>
        </w:rPr>
      </w:pPr>
    </w:p>
    <w:p w14:paraId="3B8924F9" w14:textId="77777777" w:rsidR="002E45E3" w:rsidRDefault="002E45E3">
      <w:pPr>
        <w:rPr>
          <w:rFonts w:ascii="Times New Roman" w:hAnsi="Times New Roman" w:cs="Times New Roman"/>
          <w:b/>
          <w:bCs/>
          <w:sz w:val="24"/>
          <w:szCs w:val="24"/>
        </w:rPr>
      </w:pPr>
      <w:bookmarkStart w:id="0" w:name="_Hlk15788331"/>
    </w:p>
    <w:p w14:paraId="72B0A0A3" w14:textId="5255AAE0" w:rsidR="00F93C4E" w:rsidRPr="00833C32" w:rsidRDefault="00565BD8">
      <w:pPr>
        <w:rPr>
          <w:rFonts w:ascii="Times New Roman" w:hAnsi="Times New Roman" w:cs="Times New Roman"/>
          <w:b/>
          <w:bCs/>
          <w:sz w:val="24"/>
          <w:szCs w:val="24"/>
        </w:rPr>
      </w:pPr>
      <w:r w:rsidRPr="00833C32">
        <w:rPr>
          <w:rFonts w:ascii="Times New Roman" w:hAnsi="Times New Roman" w:cs="Times New Roman"/>
          <w:b/>
          <w:bCs/>
          <w:sz w:val="24"/>
          <w:szCs w:val="24"/>
        </w:rPr>
        <w:lastRenderedPageBreak/>
        <w:t>Problem</w:t>
      </w:r>
      <w:r w:rsidR="00094B77" w:rsidRPr="00833C32">
        <w:rPr>
          <w:rFonts w:ascii="Times New Roman" w:hAnsi="Times New Roman" w:cs="Times New Roman"/>
          <w:b/>
          <w:bCs/>
          <w:sz w:val="24"/>
          <w:szCs w:val="24"/>
        </w:rPr>
        <w:t xml:space="preserve"> Description</w:t>
      </w:r>
    </w:p>
    <w:bookmarkEnd w:id="0"/>
    <w:p w14:paraId="2A3BE390" w14:textId="77777777" w:rsidR="00D5432C" w:rsidRPr="00D5432C" w:rsidRDefault="00D5432C" w:rsidP="002D0168">
      <w:pPr>
        <w:jc w:val="both"/>
        <w:rPr>
          <w:rFonts w:ascii="Times New Roman" w:hAnsi="Times New Roman" w:cs="Times New Roman"/>
          <w:sz w:val="24"/>
          <w:szCs w:val="24"/>
        </w:rPr>
      </w:pPr>
      <w:r w:rsidRPr="00D5432C">
        <w:rPr>
          <w:rFonts w:ascii="Times New Roman" w:hAnsi="Times New Roman" w:cs="Times New Roman"/>
          <w:sz w:val="24"/>
          <w:szCs w:val="24"/>
        </w:rPr>
        <w:t>Being competitive in this frequently updating generation requires constant evaluation and adaptation to the market and new innovative technologies. According to the 2018 WERC report, the adoption of technologies speed is around 70%. Auto parts industry in major cities of Australia is deploying new technologies which are critical for more reliable operations of warehouses and supply chains. The prominent auto-part suppliers are integrating technologies like IoT, cloud computing, automation, advanced sensor, and artificial intelligence to accelerate their growth and stay ahead in the market. However, few auto parts warehouse managers are still using papers, spreadsheets, management systems with few integrated technologies to handle core warehouse process and other functionalities. The consequences were poor Productivity, inaccurate inventory information, decrease in sales, delay in order processing, poor daily management functions, and outdated inventory system.</w:t>
      </w:r>
    </w:p>
    <w:p w14:paraId="5695CC33" w14:textId="747CBB78" w:rsidR="00D5432C" w:rsidRPr="00D5432C" w:rsidRDefault="00D5432C" w:rsidP="002D0168">
      <w:pPr>
        <w:jc w:val="both"/>
        <w:rPr>
          <w:rFonts w:ascii="Times New Roman" w:hAnsi="Times New Roman" w:cs="Times New Roman"/>
          <w:sz w:val="24"/>
          <w:szCs w:val="24"/>
        </w:rPr>
      </w:pPr>
      <w:r w:rsidRPr="00D5432C">
        <w:rPr>
          <w:rFonts w:ascii="Times New Roman" w:hAnsi="Times New Roman" w:cs="Times New Roman"/>
          <w:sz w:val="24"/>
          <w:szCs w:val="24"/>
        </w:rPr>
        <w:t>One of the Auto-part's suppliers of Jack Greig and Daniel Cox in the principal city of Australia with several years of expertise in this industry had the equivalent outcomes and declining its position.</w:t>
      </w:r>
      <w:r>
        <w:rPr>
          <w:rFonts w:ascii="Times New Roman" w:hAnsi="Times New Roman" w:cs="Times New Roman"/>
          <w:sz w:val="24"/>
          <w:szCs w:val="24"/>
        </w:rPr>
        <w:t xml:space="preserve"> </w:t>
      </w:r>
      <w:r w:rsidR="00786A75">
        <w:rPr>
          <w:rFonts w:ascii="Times New Roman" w:hAnsi="Times New Roman" w:cs="Times New Roman"/>
          <w:sz w:val="24"/>
          <w:szCs w:val="24"/>
        </w:rPr>
        <w:t>Integrating</w:t>
      </w:r>
      <w:r w:rsidRPr="00D5432C">
        <w:rPr>
          <w:rFonts w:ascii="Times New Roman" w:hAnsi="Times New Roman" w:cs="Times New Roman"/>
          <w:sz w:val="24"/>
          <w:szCs w:val="24"/>
        </w:rPr>
        <w:t xml:space="preserve"> new innovative technologies will optimize warehouse process with increase</w:t>
      </w:r>
      <w:r w:rsidR="00786A75">
        <w:rPr>
          <w:rFonts w:ascii="Times New Roman" w:hAnsi="Times New Roman" w:cs="Times New Roman"/>
          <w:sz w:val="24"/>
          <w:szCs w:val="24"/>
        </w:rPr>
        <w:t>d</w:t>
      </w:r>
      <w:r w:rsidR="00BF4457">
        <w:rPr>
          <w:rFonts w:ascii="Times New Roman" w:hAnsi="Times New Roman" w:cs="Times New Roman"/>
          <w:sz w:val="24"/>
          <w:szCs w:val="24"/>
        </w:rPr>
        <w:t xml:space="preserve"> p</w:t>
      </w:r>
      <w:r w:rsidRPr="00D5432C">
        <w:rPr>
          <w:rFonts w:ascii="Times New Roman" w:hAnsi="Times New Roman" w:cs="Times New Roman"/>
          <w:sz w:val="24"/>
          <w:szCs w:val="24"/>
        </w:rPr>
        <w:t>roductivity and profitability</w:t>
      </w:r>
      <w:r>
        <w:rPr>
          <w:rFonts w:ascii="Times New Roman" w:hAnsi="Times New Roman" w:cs="Times New Roman"/>
          <w:sz w:val="24"/>
          <w:szCs w:val="24"/>
        </w:rPr>
        <w:t xml:space="preserve">. </w:t>
      </w:r>
      <w:r w:rsidRPr="00D5432C">
        <w:rPr>
          <w:rFonts w:ascii="Times New Roman" w:hAnsi="Times New Roman" w:cs="Times New Roman"/>
          <w:sz w:val="24"/>
          <w:szCs w:val="24"/>
        </w:rPr>
        <w:t>Hence developing a robust, next-generation new warehouse management system is imperative for Jack and Daniel business.</w:t>
      </w:r>
    </w:p>
    <w:p w14:paraId="212A1F27" w14:textId="67F9CEB7" w:rsidR="00830998" w:rsidRPr="00833C32" w:rsidRDefault="00830998">
      <w:pPr>
        <w:rPr>
          <w:rFonts w:ascii="Times New Roman" w:hAnsi="Times New Roman" w:cs="Times New Roman"/>
          <w:b/>
          <w:bCs/>
          <w:sz w:val="24"/>
          <w:szCs w:val="24"/>
        </w:rPr>
      </w:pPr>
    </w:p>
    <w:p w14:paraId="73F14AD2" w14:textId="253B4A54" w:rsidR="00BB7B96" w:rsidRPr="00833C32" w:rsidRDefault="008D0D1E" w:rsidP="005E5AB4">
      <w:pPr>
        <w:rPr>
          <w:rFonts w:ascii="Times New Roman" w:hAnsi="Times New Roman" w:cs="Times New Roman"/>
          <w:b/>
          <w:bCs/>
          <w:sz w:val="24"/>
          <w:szCs w:val="24"/>
        </w:rPr>
      </w:pPr>
      <w:r>
        <w:rPr>
          <w:rFonts w:ascii="Times New Roman" w:hAnsi="Times New Roman" w:cs="Times New Roman"/>
          <w:b/>
          <w:bCs/>
          <w:sz w:val="24"/>
          <w:szCs w:val="24"/>
        </w:rPr>
        <w:t xml:space="preserve">System </w:t>
      </w:r>
      <w:r w:rsidR="00565BD8" w:rsidRPr="00833C32">
        <w:rPr>
          <w:rFonts w:ascii="Times New Roman" w:hAnsi="Times New Roman" w:cs="Times New Roman"/>
          <w:b/>
          <w:bCs/>
          <w:sz w:val="24"/>
          <w:szCs w:val="24"/>
        </w:rPr>
        <w:t>Capabilities</w:t>
      </w:r>
    </w:p>
    <w:p w14:paraId="36B978D6" w14:textId="598B1F87" w:rsidR="00A52099" w:rsidRPr="00833C32" w:rsidRDefault="00A52099" w:rsidP="00A52099">
      <w:pPr>
        <w:rPr>
          <w:rFonts w:ascii="Times New Roman" w:eastAsia="Times New Roman" w:hAnsi="Times New Roman" w:cs="Times New Roman"/>
          <w:color w:val="1C1E29"/>
          <w:sz w:val="24"/>
          <w:szCs w:val="24"/>
        </w:rPr>
      </w:pPr>
      <w:r w:rsidRPr="00833C32">
        <w:rPr>
          <w:rFonts w:ascii="Times New Roman" w:eastAsia="Times New Roman" w:hAnsi="Times New Roman" w:cs="Times New Roman"/>
          <w:color w:val="1C1E29"/>
          <w:sz w:val="24"/>
          <w:szCs w:val="24"/>
        </w:rPr>
        <w:t>Distributer information subsystem</w:t>
      </w:r>
      <w:r w:rsidR="00E54DEA">
        <w:rPr>
          <w:rFonts w:ascii="Times New Roman" w:eastAsia="Times New Roman" w:hAnsi="Times New Roman" w:cs="Times New Roman"/>
          <w:color w:val="1C1E29"/>
          <w:sz w:val="24"/>
          <w:szCs w:val="24"/>
        </w:rPr>
        <w:t>:</w:t>
      </w:r>
    </w:p>
    <w:p w14:paraId="38017730" w14:textId="77777777" w:rsidR="00C74526" w:rsidRPr="00C74526" w:rsidRDefault="00C74526" w:rsidP="00C74526">
      <w:pPr>
        <w:numPr>
          <w:ilvl w:val="0"/>
          <w:numId w:val="11"/>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Receiving all types of orders from distributors.</w:t>
      </w:r>
    </w:p>
    <w:p w14:paraId="2B462F33" w14:textId="77777777" w:rsidR="00C74526" w:rsidRPr="00C74526" w:rsidRDefault="00C74526" w:rsidP="00C74526">
      <w:pPr>
        <w:numPr>
          <w:ilvl w:val="0"/>
          <w:numId w:val="11"/>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lastRenderedPageBreak/>
        <w:t>Provide distributer accounts, orders and billing capability</w:t>
      </w:r>
    </w:p>
    <w:p w14:paraId="3E8D8B4C" w14:textId="77777777" w:rsidR="00C74526" w:rsidRPr="00C74526" w:rsidRDefault="00C74526" w:rsidP="00C74526">
      <w:pPr>
        <w:numPr>
          <w:ilvl w:val="0"/>
          <w:numId w:val="11"/>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 xml:space="preserve">Visibility of distributor purchases and inventory status </w:t>
      </w:r>
    </w:p>
    <w:p w14:paraId="5E289489" w14:textId="665CB47E" w:rsidR="00C74526" w:rsidRPr="00C74526" w:rsidRDefault="00C74526" w:rsidP="00C74526">
      <w:pPr>
        <w:numPr>
          <w:ilvl w:val="0"/>
          <w:numId w:val="11"/>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Incorporates comprehensive order fulfilment</w:t>
      </w:r>
      <w:r w:rsidR="00BF69A6">
        <w:rPr>
          <w:rFonts w:ascii="Times New Roman" w:eastAsia="Times New Roman" w:hAnsi="Times New Roman" w:cs="Times New Roman"/>
          <w:color w:val="1C1E29"/>
          <w:sz w:val="24"/>
          <w:szCs w:val="24"/>
        </w:rPr>
        <w:t>.</w:t>
      </w:r>
    </w:p>
    <w:p w14:paraId="2B251038" w14:textId="601766CE" w:rsidR="00BF69A6" w:rsidRPr="00C74526" w:rsidRDefault="00C74526" w:rsidP="00BF69A6">
      <w:pPr>
        <w:numPr>
          <w:ilvl w:val="0"/>
          <w:numId w:val="11"/>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More accessible pick-up and process orders</w:t>
      </w:r>
      <w:r w:rsidR="00BF69A6">
        <w:rPr>
          <w:rFonts w:ascii="Times New Roman" w:eastAsia="Times New Roman" w:hAnsi="Times New Roman" w:cs="Times New Roman"/>
          <w:color w:val="1C1E29"/>
          <w:sz w:val="24"/>
          <w:szCs w:val="24"/>
        </w:rPr>
        <w:t xml:space="preserve"> and f</w:t>
      </w:r>
      <w:r w:rsidR="00BF69A6" w:rsidRPr="00C74526">
        <w:rPr>
          <w:rFonts w:ascii="Times New Roman" w:eastAsia="Times New Roman" w:hAnsi="Times New Roman" w:cs="Times New Roman"/>
          <w:color w:val="1C1E29"/>
          <w:sz w:val="24"/>
          <w:szCs w:val="24"/>
        </w:rPr>
        <w:t xml:space="preserve">aster </w:t>
      </w:r>
      <w:r w:rsidR="00BF69A6">
        <w:rPr>
          <w:rFonts w:ascii="Times New Roman" w:eastAsia="Times New Roman" w:hAnsi="Times New Roman" w:cs="Times New Roman"/>
          <w:color w:val="1C1E29"/>
          <w:sz w:val="24"/>
          <w:szCs w:val="24"/>
        </w:rPr>
        <w:t>o</w:t>
      </w:r>
      <w:r w:rsidR="00BF69A6" w:rsidRPr="00C74526">
        <w:rPr>
          <w:rFonts w:ascii="Times New Roman" w:eastAsia="Times New Roman" w:hAnsi="Times New Roman" w:cs="Times New Roman"/>
          <w:color w:val="1C1E29"/>
          <w:sz w:val="24"/>
          <w:szCs w:val="24"/>
        </w:rPr>
        <w:t>rder processing</w:t>
      </w:r>
      <w:r w:rsidR="00BF69A6">
        <w:rPr>
          <w:rFonts w:ascii="Times New Roman" w:eastAsia="Times New Roman" w:hAnsi="Times New Roman" w:cs="Times New Roman"/>
          <w:color w:val="1C1E29"/>
          <w:sz w:val="24"/>
          <w:szCs w:val="24"/>
        </w:rPr>
        <w:t>.</w:t>
      </w:r>
    </w:p>
    <w:p w14:paraId="4A07CDEA" w14:textId="77777777" w:rsidR="00C74526" w:rsidRPr="00C74526" w:rsidRDefault="00C74526" w:rsidP="00C74526">
      <w:p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Information subsystem</w:t>
      </w:r>
    </w:p>
    <w:p w14:paraId="28736559" w14:textId="77777777" w:rsidR="00C74526" w:rsidRPr="00C74526" w:rsidRDefault="00C74526" w:rsidP="00C74526">
      <w:pPr>
        <w:numPr>
          <w:ilvl w:val="0"/>
          <w:numId w:val="12"/>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 xml:space="preserve">Featuring automation-aware order releasing as well as routing and work segmentation by integrating WCS. </w:t>
      </w:r>
    </w:p>
    <w:p w14:paraId="6E03D661" w14:textId="77777777" w:rsidR="00C74526" w:rsidRPr="00C74526" w:rsidRDefault="00C74526" w:rsidP="00C74526">
      <w:pPr>
        <w:numPr>
          <w:ilvl w:val="0"/>
          <w:numId w:val="12"/>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Optimizing inventory at every stage of the supply chain</w:t>
      </w:r>
    </w:p>
    <w:p w14:paraId="24443948" w14:textId="77777777" w:rsidR="00C74526" w:rsidRPr="00C74526" w:rsidRDefault="00C74526" w:rsidP="00C74526">
      <w:pPr>
        <w:numPr>
          <w:ilvl w:val="0"/>
          <w:numId w:val="12"/>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advanced business intelligence for generating crystal reports</w:t>
      </w:r>
    </w:p>
    <w:p w14:paraId="68564450" w14:textId="77777777" w:rsidR="00C74526" w:rsidRPr="00C74526" w:rsidRDefault="00C74526" w:rsidP="00C74526">
      <w:pPr>
        <w:numPr>
          <w:ilvl w:val="0"/>
          <w:numId w:val="12"/>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Track up to date logistics, orders, and inventory data for useful analysis and crystal reports.</w:t>
      </w:r>
    </w:p>
    <w:p w14:paraId="5087A400" w14:textId="1B4B1DA5" w:rsidR="00C74526" w:rsidRPr="00C74526" w:rsidRDefault="00C74526" w:rsidP="00C74526">
      <w:pPr>
        <w:numPr>
          <w:ilvl w:val="0"/>
          <w:numId w:val="12"/>
        </w:numPr>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collection</w:t>
      </w:r>
      <w:r w:rsidRPr="00C74526">
        <w:rPr>
          <w:rFonts w:ascii="Times New Roman" w:eastAsia="Times New Roman" w:hAnsi="Times New Roman" w:cs="Times New Roman"/>
          <w:color w:val="1C1E29"/>
          <w:sz w:val="24"/>
          <w:szCs w:val="24"/>
        </w:rPr>
        <w:t xml:space="preserve"> of real-time stock movement insights.</w:t>
      </w:r>
    </w:p>
    <w:p w14:paraId="7EAB8643" w14:textId="77777777" w:rsidR="00C74526" w:rsidRPr="00C74526" w:rsidRDefault="00C74526" w:rsidP="00C74526">
      <w:pPr>
        <w:numPr>
          <w:ilvl w:val="0"/>
          <w:numId w:val="12"/>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Provides system alerts,</w:t>
      </w:r>
    </w:p>
    <w:p w14:paraId="154AB89F" w14:textId="77777777" w:rsidR="00C74526" w:rsidRPr="00C74526" w:rsidRDefault="00C74526" w:rsidP="00C74526">
      <w:pPr>
        <w:numPr>
          <w:ilvl w:val="0"/>
          <w:numId w:val="12"/>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Provide wireless communication devices for real-time support and transmitting data.</w:t>
      </w:r>
    </w:p>
    <w:p w14:paraId="6E995E09" w14:textId="77777777" w:rsidR="00C74526" w:rsidRPr="00C74526" w:rsidRDefault="00C74526" w:rsidP="00C74526">
      <w:pPr>
        <w:numPr>
          <w:ilvl w:val="0"/>
          <w:numId w:val="12"/>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Monitoring security of wireless communication technology</w:t>
      </w:r>
    </w:p>
    <w:p w14:paraId="0CB97AE8" w14:textId="77777777" w:rsidR="00C74526" w:rsidRPr="00C74526" w:rsidRDefault="00C74526" w:rsidP="00C74526">
      <w:pPr>
        <w:rPr>
          <w:rFonts w:ascii="Times New Roman" w:eastAsia="Times New Roman" w:hAnsi="Times New Roman" w:cs="Times New Roman"/>
          <w:color w:val="1C1E29"/>
          <w:sz w:val="24"/>
          <w:szCs w:val="24"/>
        </w:rPr>
      </w:pPr>
      <w:r w:rsidRPr="00C74526">
        <w:rPr>
          <w:rFonts w:ascii="Times New Roman" w:eastAsia="Times New Roman" w:hAnsi="Times New Roman" w:cs="Times New Roman"/>
          <w:b/>
          <w:bCs/>
          <w:color w:val="1C1E29"/>
          <w:sz w:val="24"/>
          <w:szCs w:val="24"/>
        </w:rPr>
        <w:t>Benefits</w:t>
      </w:r>
    </w:p>
    <w:p w14:paraId="42ACBEAB" w14:textId="77777777" w:rsidR="00C74526" w:rsidRPr="00C74526" w:rsidRDefault="00C74526" w:rsidP="00C74526">
      <w:p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The specific benefits include:</w:t>
      </w:r>
    </w:p>
    <w:p w14:paraId="781B7C49"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Maximize the efficiency of warehouse and reducing logistics cost by using RFID technology.</w:t>
      </w:r>
    </w:p>
    <w:p w14:paraId="517BF860"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lastRenderedPageBreak/>
        <w:t>Increased Productivity by reducing the workload</w:t>
      </w:r>
    </w:p>
    <w:p w14:paraId="1BF45E75" w14:textId="01E2CF2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Increased efficiency of order picking by using RFID-SAS</w:t>
      </w:r>
      <w:r w:rsidR="00BF69A6">
        <w:rPr>
          <w:rFonts w:ascii="Times New Roman" w:eastAsia="Times New Roman" w:hAnsi="Times New Roman" w:cs="Times New Roman"/>
          <w:color w:val="1C1E29"/>
          <w:sz w:val="24"/>
          <w:szCs w:val="24"/>
        </w:rPr>
        <w:t>.</w:t>
      </w:r>
    </w:p>
    <w:p w14:paraId="08D87158"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Improved analytics using Ai which can be useful for better decision making</w:t>
      </w:r>
    </w:p>
    <w:p w14:paraId="7280F157" w14:textId="2700301B"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superior security and disaster recovery system of wireless communication technologies</w:t>
      </w:r>
      <w:r w:rsidR="00BF69A6">
        <w:rPr>
          <w:rFonts w:ascii="Times New Roman" w:eastAsia="Times New Roman" w:hAnsi="Times New Roman" w:cs="Times New Roman"/>
          <w:color w:val="1C1E29"/>
          <w:sz w:val="24"/>
          <w:szCs w:val="24"/>
        </w:rPr>
        <w:t>.</w:t>
      </w:r>
    </w:p>
    <w:p w14:paraId="57B79588"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Lower operating costs.</w:t>
      </w:r>
    </w:p>
    <w:p w14:paraId="38F07738"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Maximizing profit by predicting and responding to the demand before it occurs by advanced BI.</w:t>
      </w:r>
    </w:p>
    <w:p w14:paraId="7C1A7FFF"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Increase in workflow by integrating Automation and WCS.</w:t>
      </w:r>
    </w:p>
    <w:p w14:paraId="1FAD65FB"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Maintain better logistics and storage life period by effective scheduling method.</w:t>
      </w:r>
    </w:p>
    <w:p w14:paraId="5A2E09E6"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Increase in Distribution of operations in real-time.</w:t>
      </w:r>
    </w:p>
    <w:p w14:paraId="333EB3D7"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Enhanced customer service</w:t>
      </w:r>
    </w:p>
    <w:p w14:paraId="07861F8B"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optimized user-friendly interface.</w:t>
      </w:r>
    </w:p>
    <w:p w14:paraId="3F74C235" w14:textId="61018703"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Improved operational efficiency</w:t>
      </w:r>
      <w:r w:rsidR="00205F2C">
        <w:rPr>
          <w:rFonts w:ascii="Times New Roman" w:eastAsia="Times New Roman" w:hAnsi="Times New Roman" w:cs="Times New Roman"/>
          <w:color w:val="1C1E29"/>
          <w:sz w:val="24"/>
          <w:szCs w:val="24"/>
        </w:rPr>
        <w:t>.</w:t>
      </w:r>
    </w:p>
    <w:p w14:paraId="7D4B3342" w14:textId="77777777" w:rsidR="00C74526" w:rsidRPr="00C74526" w:rsidRDefault="00C74526" w:rsidP="00C74526">
      <w:pPr>
        <w:numPr>
          <w:ilvl w:val="0"/>
          <w:numId w:val="13"/>
        </w:numPr>
        <w:rPr>
          <w:rFonts w:ascii="Times New Roman" w:eastAsia="Times New Roman" w:hAnsi="Times New Roman" w:cs="Times New Roman"/>
          <w:color w:val="1C1E29"/>
          <w:sz w:val="24"/>
          <w:szCs w:val="24"/>
        </w:rPr>
      </w:pPr>
      <w:r w:rsidRPr="00C74526">
        <w:rPr>
          <w:rFonts w:ascii="Times New Roman" w:eastAsia="Times New Roman" w:hAnsi="Times New Roman" w:cs="Times New Roman"/>
          <w:color w:val="1C1E29"/>
          <w:sz w:val="24"/>
          <w:szCs w:val="24"/>
        </w:rPr>
        <w:t>Faster fulfilment times, which provides better customer experience and better trade.</w:t>
      </w:r>
    </w:p>
    <w:p w14:paraId="4385A5D6" w14:textId="77777777" w:rsidR="00A52099" w:rsidRPr="00833C32" w:rsidRDefault="00A52099" w:rsidP="00A52099">
      <w:pPr>
        <w:rPr>
          <w:rFonts w:ascii="Times New Roman" w:eastAsia="Times New Roman" w:hAnsi="Times New Roman" w:cs="Times New Roman"/>
          <w:color w:val="1C1E29"/>
          <w:sz w:val="24"/>
          <w:szCs w:val="24"/>
        </w:rPr>
      </w:pPr>
    </w:p>
    <w:p w14:paraId="2A26F15E" w14:textId="4CC9AF3E" w:rsidR="00BB7B96" w:rsidRPr="00833C32" w:rsidRDefault="00565BD8" w:rsidP="00EC33EA">
      <w:pPr>
        <w:rPr>
          <w:rFonts w:ascii="Times New Roman" w:hAnsi="Times New Roman" w:cs="Times New Roman"/>
          <w:sz w:val="24"/>
          <w:szCs w:val="24"/>
        </w:rPr>
      </w:pPr>
      <w:r w:rsidRPr="00833C32">
        <w:rPr>
          <w:rFonts w:ascii="Times New Roman" w:hAnsi="Times New Roman" w:cs="Times New Roman"/>
          <w:sz w:val="24"/>
          <w:szCs w:val="24"/>
        </w:rPr>
        <w:br w:type="page"/>
      </w:r>
    </w:p>
    <w:p w14:paraId="21936440" w14:textId="377BFB98" w:rsidR="00CD765F" w:rsidRPr="00833C32" w:rsidRDefault="00565BD8" w:rsidP="004F5174">
      <w:pPr>
        <w:ind w:left="720" w:hanging="720"/>
        <w:rPr>
          <w:rFonts w:ascii="Times New Roman" w:hAnsi="Times New Roman" w:cs="Times New Roman"/>
          <w:b/>
          <w:bCs/>
          <w:sz w:val="24"/>
          <w:szCs w:val="24"/>
        </w:rPr>
      </w:pPr>
      <w:r w:rsidRPr="00833C32">
        <w:rPr>
          <w:rFonts w:ascii="Times New Roman" w:hAnsi="Times New Roman" w:cs="Times New Roman"/>
          <w:b/>
          <w:bCs/>
          <w:sz w:val="24"/>
          <w:szCs w:val="24"/>
        </w:rPr>
        <w:lastRenderedPageBreak/>
        <w:t>References</w:t>
      </w:r>
    </w:p>
    <w:p w14:paraId="06DAFBC8" w14:textId="2B8C67D4" w:rsidR="005A1403" w:rsidRPr="00833C32" w:rsidRDefault="00721B8F" w:rsidP="004F5174">
      <w:pPr>
        <w:ind w:left="720" w:hanging="720"/>
        <w:jc w:val="both"/>
        <w:rPr>
          <w:rFonts w:ascii="Times New Roman" w:hAnsi="Times New Roman" w:cs="Times New Roman"/>
        </w:rPr>
      </w:pPr>
      <w:r w:rsidRPr="00833C32">
        <w:rPr>
          <w:rFonts w:ascii="Times New Roman" w:hAnsi="Times New Roman" w:cs="Times New Roman"/>
        </w:rPr>
        <w:t xml:space="preserve">McCooey, E. (2017). Auto Parts Maker Revs Up Plant </w:t>
      </w:r>
      <w:proofErr w:type="gramStart"/>
      <w:r w:rsidRPr="00833C32">
        <w:rPr>
          <w:rFonts w:ascii="Times New Roman" w:hAnsi="Times New Roman" w:cs="Times New Roman"/>
        </w:rPr>
        <w:t>With</w:t>
      </w:r>
      <w:proofErr w:type="gramEnd"/>
      <w:r w:rsidRPr="00833C32">
        <w:rPr>
          <w:rFonts w:ascii="Times New Roman" w:hAnsi="Times New Roman" w:cs="Times New Roman"/>
        </w:rPr>
        <w:t xml:space="preserve"> New Technology. </w:t>
      </w:r>
      <w:r w:rsidRPr="00833C32">
        <w:rPr>
          <w:rFonts w:ascii="Times New Roman" w:hAnsi="Times New Roman" w:cs="Times New Roman"/>
          <w:i/>
          <w:iCs/>
        </w:rPr>
        <w:t>Baseline</w:t>
      </w:r>
      <w:r w:rsidRPr="00833C32">
        <w:rPr>
          <w:rFonts w:ascii="Times New Roman" w:hAnsi="Times New Roman" w:cs="Times New Roman"/>
        </w:rPr>
        <w:t>, 19. Retrieved</w:t>
      </w:r>
      <w:r w:rsidR="005A1403" w:rsidRPr="00833C32">
        <w:rPr>
          <w:rFonts w:ascii="Times New Roman" w:hAnsi="Times New Roman" w:cs="Times New Roman"/>
        </w:rPr>
        <w:t xml:space="preserve"> from </w:t>
      </w:r>
      <w:r w:rsidR="004F5174" w:rsidRPr="00833C32">
        <w:rPr>
          <w:rFonts w:ascii="Times New Roman" w:hAnsi="Times New Roman" w:cs="Times New Roman"/>
        </w:rPr>
        <w:t xml:space="preserve">      </w:t>
      </w:r>
      <w:hyperlink r:id="rId10" w:history="1">
        <w:r w:rsidR="004F5174" w:rsidRPr="00833C32">
          <w:rPr>
            <w:rStyle w:val="Hyperlink"/>
            <w:rFonts w:ascii="Times New Roman" w:hAnsi="Times New Roman" w:cs="Times New Roman"/>
          </w:rPr>
          <w:t>http://search.ebscohost.com.ezproxy.csu.edu.au/login.aspx?direct=true&amp;db=bah&amp;AN=124189391&amp;site=ehost-live</w:t>
        </w:r>
      </w:hyperlink>
    </w:p>
    <w:p w14:paraId="28DBDE2F" w14:textId="28BF46C3" w:rsidR="00FC6203" w:rsidRPr="00833C32" w:rsidRDefault="00FC6203" w:rsidP="004F5174">
      <w:pPr>
        <w:ind w:left="720" w:hanging="720"/>
        <w:jc w:val="both"/>
        <w:rPr>
          <w:rFonts w:ascii="Times New Roman" w:hAnsi="Times New Roman" w:cs="Times New Roman"/>
        </w:rPr>
      </w:pPr>
      <w:r w:rsidRPr="00833C32">
        <w:rPr>
          <w:rFonts w:ascii="Times New Roman" w:hAnsi="Times New Roman" w:cs="Times New Roman"/>
        </w:rPr>
        <w:t xml:space="preserve">MICHEL, R. (2018). WMS takes on automation orchestration. Modern Materials Handling, 73(9), 42–47.       Retrieved from     </w:t>
      </w:r>
      <w:hyperlink r:id="rId11" w:history="1">
        <w:r w:rsidR="00E87EDC" w:rsidRPr="00833C32">
          <w:rPr>
            <w:rStyle w:val="Hyperlink"/>
            <w:rFonts w:ascii="Times New Roman" w:hAnsi="Times New Roman" w:cs="Times New Roman"/>
          </w:rPr>
          <w:t>http://search.ebscohost.com.ezproxy.csu.edu.au/login.aspx?direct=true&amp;db=iih&amp;AN=131722750&amp;site=ehost-live</w:t>
        </w:r>
      </w:hyperlink>
    </w:p>
    <w:p w14:paraId="3EE60CD4" w14:textId="42E747AB" w:rsidR="00B61EF3" w:rsidRPr="00833C32" w:rsidRDefault="009A311B" w:rsidP="004F5174">
      <w:pPr>
        <w:ind w:left="720" w:hanging="720"/>
        <w:jc w:val="both"/>
        <w:rPr>
          <w:rStyle w:val="Hyperlink"/>
          <w:rFonts w:ascii="Times New Roman" w:hAnsi="Times New Roman" w:cs="Times New Roman"/>
          <w:sz w:val="24"/>
          <w:szCs w:val="24"/>
        </w:rPr>
      </w:pPr>
      <w:r w:rsidRPr="00833C32">
        <w:rPr>
          <w:rFonts w:ascii="Times New Roman" w:hAnsi="Times New Roman" w:cs="Times New Roman"/>
          <w:sz w:val="24"/>
          <w:szCs w:val="24"/>
        </w:rPr>
        <w:t xml:space="preserve">Mao, J., Xing, H. &amp; Zhang, X. Wireless Pers </w:t>
      </w:r>
      <w:proofErr w:type="spellStart"/>
      <w:r w:rsidRPr="00833C32">
        <w:rPr>
          <w:rFonts w:ascii="Times New Roman" w:hAnsi="Times New Roman" w:cs="Times New Roman"/>
          <w:sz w:val="24"/>
          <w:szCs w:val="24"/>
        </w:rPr>
        <w:t>Commun</w:t>
      </w:r>
      <w:proofErr w:type="spellEnd"/>
      <w:r w:rsidRPr="00833C32">
        <w:rPr>
          <w:rFonts w:ascii="Times New Roman" w:hAnsi="Times New Roman" w:cs="Times New Roman"/>
          <w:sz w:val="24"/>
          <w:szCs w:val="24"/>
        </w:rPr>
        <w:t xml:space="preserve"> (2018) 102: 1355. </w:t>
      </w:r>
      <w:hyperlink r:id="rId12" w:history="1">
        <w:r w:rsidRPr="00833C32">
          <w:rPr>
            <w:rStyle w:val="Hyperlink"/>
            <w:rFonts w:ascii="Times New Roman" w:hAnsi="Times New Roman" w:cs="Times New Roman"/>
            <w:sz w:val="24"/>
            <w:szCs w:val="24"/>
          </w:rPr>
          <w:t>https://doi-org.ezproxy.csu.edu.au/10.1007/s11277-017-5199-7</w:t>
        </w:r>
      </w:hyperlink>
    </w:p>
    <w:p w14:paraId="4704D8B9" w14:textId="1D48A3A5" w:rsidR="00B61EF3" w:rsidRDefault="00E00D5B" w:rsidP="004F5174">
      <w:pPr>
        <w:ind w:left="720" w:hanging="720"/>
        <w:jc w:val="both"/>
        <w:rPr>
          <w:rFonts w:ascii="Times New Roman" w:hAnsi="Times New Roman" w:cs="Times New Roman"/>
          <w:sz w:val="24"/>
          <w:szCs w:val="24"/>
        </w:rPr>
      </w:pPr>
      <w:r w:rsidRPr="00833C32">
        <w:rPr>
          <w:rFonts w:ascii="Times New Roman" w:hAnsi="Times New Roman" w:cs="Times New Roman"/>
          <w:sz w:val="24"/>
          <w:szCs w:val="24"/>
        </w:rPr>
        <w:t xml:space="preserve">Choy, K. L., Ho, G. T., S., Lee, C. K., &amp; H. (2017). A RFID-based storage assignment system </w:t>
      </w:r>
      <w:r w:rsidR="004F5174" w:rsidRPr="00833C32">
        <w:rPr>
          <w:rFonts w:ascii="Times New Roman" w:hAnsi="Times New Roman" w:cs="Times New Roman"/>
          <w:sz w:val="24"/>
          <w:szCs w:val="24"/>
        </w:rPr>
        <w:t xml:space="preserve">    </w:t>
      </w:r>
      <w:r w:rsidRPr="00833C32">
        <w:rPr>
          <w:rFonts w:ascii="Times New Roman" w:hAnsi="Times New Roman" w:cs="Times New Roman"/>
          <w:sz w:val="24"/>
          <w:szCs w:val="24"/>
        </w:rPr>
        <w:t xml:space="preserve">for enhancing the efficiency of order picking. Journal of Intelligent Manufacturing, 28(1), 111-129. </w:t>
      </w:r>
      <w:proofErr w:type="gramStart"/>
      <w:r w:rsidRPr="00833C32">
        <w:rPr>
          <w:rFonts w:ascii="Times New Roman" w:hAnsi="Times New Roman" w:cs="Times New Roman"/>
          <w:sz w:val="24"/>
          <w:szCs w:val="24"/>
        </w:rPr>
        <w:t>doi:http://dx.doi.org.ezproxy.csu.edu.au/10.1007/s10845-014-0965-9</w:t>
      </w:r>
      <w:proofErr w:type="gramEnd"/>
    </w:p>
    <w:p w14:paraId="06BAB56E" w14:textId="579A4E0A" w:rsidR="003E3BA6" w:rsidRPr="00833C32" w:rsidRDefault="003E3BA6" w:rsidP="003E3BA6">
      <w:pPr>
        <w:ind w:left="720" w:hanging="720"/>
        <w:jc w:val="both"/>
        <w:rPr>
          <w:rFonts w:ascii="Times New Roman" w:hAnsi="Times New Roman" w:cs="Times New Roman"/>
          <w:sz w:val="24"/>
          <w:szCs w:val="24"/>
        </w:rPr>
      </w:pPr>
      <w:r w:rsidRPr="003E3BA6">
        <w:rPr>
          <w:rFonts w:ascii="Times New Roman" w:hAnsi="Times New Roman" w:cs="Times New Roman"/>
          <w:sz w:val="24"/>
          <w:szCs w:val="24"/>
        </w:rPr>
        <w:t xml:space="preserve">MCCREA, B. (2019). Six Warehouse Management Trends to Watch in 2019. </w:t>
      </w:r>
      <w:r w:rsidRPr="003E3BA6">
        <w:rPr>
          <w:rFonts w:ascii="Times New Roman" w:hAnsi="Times New Roman" w:cs="Times New Roman"/>
          <w:i/>
          <w:iCs/>
          <w:sz w:val="24"/>
          <w:szCs w:val="24"/>
        </w:rPr>
        <w:t>Logistics Management</w:t>
      </w:r>
      <w:r w:rsidRPr="003E3BA6">
        <w:rPr>
          <w:rFonts w:ascii="Times New Roman" w:hAnsi="Times New Roman" w:cs="Times New Roman"/>
          <w:sz w:val="24"/>
          <w:szCs w:val="24"/>
        </w:rPr>
        <w:t xml:space="preserve">, </w:t>
      </w:r>
      <w:r w:rsidRPr="003E3BA6">
        <w:rPr>
          <w:rFonts w:ascii="Times New Roman" w:hAnsi="Times New Roman" w:cs="Times New Roman"/>
          <w:i/>
          <w:iCs/>
          <w:sz w:val="24"/>
          <w:szCs w:val="24"/>
        </w:rPr>
        <w:t>58</w:t>
      </w:r>
      <w:r w:rsidRPr="003E3BA6">
        <w:rPr>
          <w:rFonts w:ascii="Times New Roman" w:hAnsi="Times New Roman" w:cs="Times New Roman"/>
          <w:sz w:val="24"/>
          <w:szCs w:val="24"/>
        </w:rPr>
        <w:t>(3), 30–32. Retrieved from http://search.ebscohost.com.ezproxy.csu.edu.au/login.aspx?direct=true&amp;db=bth&amp;AN=135385374&amp;site=ehost-live</w:t>
      </w:r>
    </w:p>
    <w:sectPr w:rsidR="003E3BA6" w:rsidRPr="00833C32" w:rsidSect="00F93C4E">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C17D" w14:textId="77777777" w:rsidR="00477423" w:rsidRDefault="00477423" w:rsidP="005E5AB4">
      <w:pPr>
        <w:spacing w:after="0" w:line="240" w:lineRule="auto"/>
      </w:pPr>
      <w:r>
        <w:separator/>
      </w:r>
    </w:p>
  </w:endnote>
  <w:endnote w:type="continuationSeparator" w:id="0">
    <w:p w14:paraId="0E2482E4" w14:textId="77777777" w:rsidR="00477423" w:rsidRDefault="00477423" w:rsidP="005E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17A7" w14:textId="1B2B3EF3" w:rsidR="007E7A16" w:rsidRDefault="007E7A16">
    <w:pPr>
      <w:pStyle w:val="Footer"/>
    </w:pPr>
    <w:r>
      <w:t>ID-11693040</w:t>
    </w:r>
  </w:p>
  <w:p w14:paraId="5AAAEEB1" w14:textId="77B5E6E6" w:rsidR="00BE04D5" w:rsidRDefault="00BE04D5" w:rsidP="00715C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C632A" w14:textId="77777777" w:rsidR="00477423" w:rsidRDefault="00477423" w:rsidP="005E5AB4">
      <w:pPr>
        <w:spacing w:after="0" w:line="240" w:lineRule="auto"/>
      </w:pPr>
      <w:r>
        <w:separator/>
      </w:r>
    </w:p>
  </w:footnote>
  <w:footnote w:type="continuationSeparator" w:id="0">
    <w:p w14:paraId="0D74C612" w14:textId="77777777" w:rsidR="00477423" w:rsidRDefault="00477423" w:rsidP="005E5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B336" w14:textId="77AA5286" w:rsidR="008E36A3" w:rsidRDefault="00000000">
    <w:pPr>
      <w:pStyle w:val="Header"/>
    </w:pPr>
    <w:r>
      <w:rPr>
        <w:noProof/>
      </w:rPr>
      <w:pict w14:anchorId="5C2CD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3089704" o:spid="_x0000_s1026" type="#_x0000_t75" style="position:absolute;margin-left:0;margin-top:0;width:468pt;height:351pt;z-index:-251657216;mso-position-horizontal:center;mso-position-horizontal-relative:margin;mso-position-vertical:center;mso-position-vertical-relative:margin" o:allowincell="f">
          <v:imagedata r:id="rId1" o:title="iStock-92778146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572A" w14:textId="75B823CB" w:rsidR="008E36A3" w:rsidRDefault="007E7A16">
    <w:pPr>
      <w:pStyle w:val="Header"/>
    </w:pP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34422A24" wp14:editId="6957899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D55F9" w14:textId="77777777" w:rsidR="007E7A16" w:rsidRDefault="007E7A1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422A24" id="Group 167" o:spid="_x0000_s1027" style="position:absolute;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e67c8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65D55F9" w14:textId="77777777" w:rsidR="007E7A16" w:rsidRDefault="007E7A1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000000">
      <w:rPr>
        <w:noProof/>
      </w:rPr>
      <w:pict w14:anchorId="1A12D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3089705" o:spid="_x0000_s1027" type="#_x0000_t75" style="position:absolute;margin-left:0;margin-top:0;width:468pt;height:351pt;z-index:-251656192;mso-position-horizontal:center;mso-position-horizontal-relative:margin;mso-position-vertical:center;mso-position-vertical-relative:margin" o:allowincell="f">
          <v:imagedata r:id="rId3" o:title="iStock-92778146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E5D2" w14:textId="6BC5B290" w:rsidR="008E36A3" w:rsidRDefault="00000000">
    <w:pPr>
      <w:pStyle w:val="Header"/>
    </w:pPr>
    <w:r>
      <w:rPr>
        <w:noProof/>
      </w:rPr>
      <w:pict w14:anchorId="1A603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3089703" o:spid="_x0000_s1025" type="#_x0000_t75" style="position:absolute;margin-left:0;margin-top:0;width:468pt;height:351pt;z-index:-251658240;mso-position-horizontal:center;mso-position-horizontal-relative:margin;mso-position-vertical:center;mso-position-vertical-relative:margin" o:allowincell="f">
          <v:imagedata r:id="rId1" o:title="iStock-92778146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FDA1F74">
      <w:start w:val="1"/>
      <w:numFmt w:val="bullet"/>
      <w:lvlText w:val=""/>
      <w:lvlJc w:val="left"/>
      <w:pPr>
        <w:ind w:left="720" w:hanging="360"/>
      </w:pPr>
      <w:rPr>
        <w:rFonts w:ascii="Symbol" w:hAnsi="Symbol"/>
      </w:rPr>
    </w:lvl>
    <w:lvl w:ilvl="1" w:tplc="FC608158">
      <w:start w:val="1"/>
      <w:numFmt w:val="bullet"/>
      <w:lvlText w:val="o"/>
      <w:lvlJc w:val="left"/>
      <w:pPr>
        <w:tabs>
          <w:tab w:val="num" w:pos="1440"/>
        </w:tabs>
        <w:ind w:left="1440" w:hanging="360"/>
      </w:pPr>
      <w:rPr>
        <w:rFonts w:ascii="Courier New" w:hAnsi="Courier New"/>
      </w:rPr>
    </w:lvl>
    <w:lvl w:ilvl="2" w:tplc="B35C84AE">
      <w:start w:val="1"/>
      <w:numFmt w:val="bullet"/>
      <w:lvlText w:val=""/>
      <w:lvlJc w:val="left"/>
      <w:pPr>
        <w:tabs>
          <w:tab w:val="num" w:pos="2160"/>
        </w:tabs>
        <w:ind w:left="2160" w:hanging="360"/>
      </w:pPr>
      <w:rPr>
        <w:rFonts w:ascii="Wingdings" w:hAnsi="Wingdings"/>
      </w:rPr>
    </w:lvl>
    <w:lvl w:ilvl="3" w:tplc="6710279E">
      <w:start w:val="1"/>
      <w:numFmt w:val="bullet"/>
      <w:lvlText w:val=""/>
      <w:lvlJc w:val="left"/>
      <w:pPr>
        <w:tabs>
          <w:tab w:val="num" w:pos="2880"/>
        </w:tabs>
        <w:ind w:left="2880" w:hanging="360"/>
      </w:pPr>
      <w:rPr>
        <w:rFonts w:ascii="Symbol" w:hAnsi="Symbol"/>
      </w:rPr>
    </w:lvl>
    <w:lvl w:ilvl="4" w:tplc="2DD0F580">
      <w:start w:val="1"/>
      <w:numFmt w:val="bullet"/>
      <w:lvlText w:val="o"/>
      <w:lvlJc w:val="left"/>
      <w:pPr>
        <w:tabs>
          <w:tab w:val="num" w:pos="3600"/>
        </w:tabs>
        <w:ind w:left="3600" w:hanging="360"/>
      </w:pPr>
      <w:rPr>
        <w:rFonts w:ascii="Courier New" w:hAnsi="Courier New"/>
      </w:rPr>
    </w:lvl>
    <w:lvl w:ilvl="5" w:tplc="D8ACCEFE">
      <w:start w:val="1"/>
      <w:numFmt w:val="bullet"/>
      <w:lvlText w:val=""/>
      <w:lvlJc w:val="left"/>
      <w:pPr>
        <w:tabs>
          <w:tab w:val="num" w:pos="4320"/>
        </w:tabs>
        <w:ind w:left="4320" w:hanging="360"/>
      </w:pPr>
      <w:rPr>
        <w:rFonts w:ascii="Wingdings" w:hAnsi="Wingdings"/>
      </w:rPr>
    </w:lvl>
    <w:lvl w:ilvl="6" w:tplc="742AD8CA">
      <w:start w:val="1"/>
      <w:numFmt w:val="bullet"/>
      <w:lvlText w:val=""/>
      <w:lvlJc w:val="left"/>
      <w:pPr>
        <w:tabs>
          <w:tab w:val="num" w:pos="5040"/>
        </w:tabs>
        <w:ind w:left="5040" w:hanging="360"/>
      </w:pPr>
      <w:rPr>
        <w:rFonts w:ascii="Symbol" w:hAnsi="Symbol"/>
      </w:rPr>
    </w:lvl>
    <w:lvl w:ilvl="7" w:tplc="4F469BE8">
      <w:start w:val="1"/>
      <w:numFmt w:val="bullet"/>
      <w:lvlText w:val="o"/>
      <w:lvlJc w:val="left"/>
      <w:pPr>
        <w:tabs>
          <w:tab w:val="num" w:pos="5760"/>
        </w:tabs>
        <w:ind w:left="5760" w:hanging="360"/>
      </w:pPr>
      <w:rPr>
        <w:rFonts w:ascii="Courier New" w:hAnsi="Courier New"/>
      </w:rPr>
    </w:lvl>
    <w:lvl w:ilvl="8" w:tplc="A4EEEBB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3D4CB82">
      <w:start w:val="1"/>
      <w:numFmt w:val="bullet"/>
      <w:lvlText w:val=""/>
      <w:lvlJc w:val="left"/>
      <w:pPr>
        <w:ind w:left="720" w:hanging="360"/>
      </w:pPr>
      <w:rPr>
        <w:rFonts w:ascii="Symbol" w:hAnsi="Symbol"/>
      </w:rPr>
    </w:lvl>
    <w:lvl w:ilvl="1" w:tplc="C5BEB450">
      <w:start w:val="1"/>
      <w:numFmt w:val="bullet"/>
      <w:lvlText w:val="o"/>
      <w:lvlJc w:val="left"/>
      <w:pPr>
        <w:tabs>
          <w:tab w:val="num" w:pos="1440"/>
        </w:tabs>
        <w:ind w:left="1440" w:hanging="360"/>
      </w:pPr>
      <w:rPr>
        <w:rFonts w:ascii="Courier New" w:hAnsi="Courier New"/>
      </w:rPr>
    </w:lvl>
    <w:lvl w:ilvl="2" w:tplc="D5DCFE42">
      <w:start w:val="1"/>
      <w:numFmt w:val="bullet"/>
      <w:lvlText w:val=""/>
      <w:lvlJc w:val="left"/>
      <w:pPr>
        <w:tabs>
          <w:tab w:val="num" w:pos="2160"/>
        </w:tabs>
        <w:ind w:left="2160" w:hanging="360"/>
      </w:pPr>
      <w:rPr>
        <w:rFonts w:ascii="Wingdings" w:hAnsi="Wingdings"/>
      </w:rPr>
    </w:lvl>
    <w:lvl w:ilvl="3" w:tplc="EFC4E79A">
      <w:start w:val="1"/>
      <w:numFmt w:val="bullet"/>
      <w:lvlText w:val=""/>
      <w:lvlJc w:val="left"/>
      <w:pPr>
        <w:tabs>
          <w:tab w:val="num" w:pos="2880"/>
        </w:tabs>
        <w:ind w:left="2880" w:hanging="360"/>
      </w:pPr>
      <w:rPr>
        <w:rFonts w:ascii="Symbol" w:hAnsi="Symbol"/>
      </w:rPr>
    </w:lvl>
    <w:lvl w:ilvl="4" w:tplc="BACE05CC">
      <w:start w:val="1"/>
      <w:numFmt w:val="bullet"/>
      <w:lvlText w:val="o"/>
      <w:lvlJc w:val="left"/>
      <w:pPr>
        <w:tabs>
          <w:tab w:val="num" w:pos="3600"/>
        </w:tabs>
        <w:ind w:left="3600" w:hanging="360"/>
      </w:pPr>
      <w:rPr>
        <w:rFonts w:ascii="Courier New" w:hAnsi="Courier New"/>
      </w:rPr>
    </w:lvl>
    <w:lvl w:ilvl="5" w:tplc="A99425A8">
      <w:start w:val="1"/>
      <w:numFmt w:val="bullet"/>
      <w:lvlText w:val=""/>
      <w:lvlJc w:val="left"/>
      <w:pPr>
        <w:tabs>
          <w:tab w:val="num" w:pos="4320"/>
        </w:tabs>
        <w:ind w:left="4320" w:hanging="360"/>
      </w:pPr>
      <w:rPr>
        <w:rFonts w:ascii="Wingdings" w:hAnsi="Wingdings"/>
      </w:rPr>
    </w:lvl>
    <w:lvl w:ilvl="6" w:tplc="E2BAA10E">
      <w:start w:val="1"/>
      <w:numFmt w:val="bullet"/>
      <w:lvlText w:val=""/>
      <w:lvlJc w:val="left"/>
      <w:pPr>
        <w:tabs>
          <w:tab w:val="num" w:pos="5040"/>
        </w:tabs>
        <w:ind w:left="5040" w:hanging="360"/>
      </w:pPr>
      <w:rPr>
        <w:rFonts w:ascii="Symbol" w:hAnsi="Symbol"/>
      </w:rPr>
    </w:lvl>
    <w:lvl w:ilvl="7" w:tplc="117629C2">
      <w:start w:val="1"/>
      <w:numFmt w:val="bullet"/>
      <w:lvlText w:val="o"/>
      <w:lvlJc w:val="left"/>
      <w:pPr>
        <w:tabs>
          <w:tab w:val="num" w:pos="5760"/>
        </w:tabs>
        <w:ind w:left="5760" w:hanging="360"/>
      </w:pPr>
      <w:rPr>
        <w:rFonts w:ascii="Courier New" w:hAnsi="Courier New"/>
      </w:rPr>
    </w:lvl>
    <w:lvl w:ilvl="8" w:tplc="3B2C78A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F8E0CAE">
      <w:start w:val="1"/>
      <w:numFmt w:val="bullet"/>
      <w:lvlText w:val=""/>
      <w:lvlJc w:val="left"/>
      <w:pPr>
        <w:ind w:left="720" w:hanging="360"/>
      </w:pPr>
      <w:rPr>
        <w:rFonts w:ascii="Symbol" w:hAnsi="Symbol"/>
      </w:rPr>
    </w:lvl>
    <w:lvl w:ilvl="1" w:tplc="E888349E">
      <w:start w:val="1"/>
      <w:numFmt w:val="bullet"/>
      <w:lvlText w:val="o"/>
      <w:lvlJc w:val="left"/>
      <w:pPr>
        <w:tabs>
          <w:tab w:val="num" w:pos="1440"/>
        </w:tabs>
        <w:ind w:left="1440" w:hanging="360"/>
      </w:pPr>
      <w:rPr>
        <w:rFonts w:ascii="Courier New" w:hAnsi="Courier New"/>
      </w:rPr>
    </w:lvl>
    <w:lvl w:ilvl="2" w:tplc="1C9E459C">
      <w:start w:val="1"/>
      <w:numFmt w:val="bullet"/>
      <w:lvlText w:val=""/>
      <w:lvlJc w:val="left"/>
      <w:pPr>
        <w:tabs>
          <w:tab w:val="num" w:pos="2160"/>
        </w:tabs>
        <w:ind w:left="2160" w:hanging="360"/>
      </w:pPr>
      <w:rPr>
        <w:rFonts w:ascii="Wingdings" w:hAnsi="Wingdings"/>
      </w:rPr>
    </w:lvl>
    <w:lvl w:ilvl="3" w:tplc="020A934E">
      <w:start w:val="1"/>
      <w:numFmt w:val="bullet"/>
      <w:lvlText w:val=""/>
      <w:lvlJc w:val="left"/>
      <w:pPr>
        <w:tabs>
          <w:tab w:val="num" w:pos="2880"/>
        </w:tabs>
        <w:ind w:left="2880" w:hanging="360"/>
      </w:pPr>
      <w:rPr>
        <w:rFonts w:ascii="Symbol" w:hAnsi="Symbol"/>
      </w:rPr>
    </w:lvl>
    <w:lvl w:ilvl="4" w:tplc="93746EF2">
      <w:start w:val="1"/>
      <w:numFmt w:val="bullet"/>
      <w:lvlText w:val="o"/>
      <w:lvlJc w:val="left"/>
      <w:pPr>
        <w:tabs>
          <w:tab w:val="num" w:pos="3600"/>
        </w:tabs>
        <w:ind w:left="3600" w:hanging="360"/>
      </w:pPr>
      <w:rPr>
        <w:rFonts w:ascii="Courier New" w:hAnsi="Courier New"/>
      </w:rPr>
    </w:lvl>
    <w:lvl w:ilvl="5" w:tplc="AB72DD30">
      <w:start w:val="1"/>
      <w:numFmt w:val="bullet"/>
      <w:lvlText w:val=""/>
      <w:lvlJc w:val="left"/>
      <w:pPr>
        <w:tabs>
          <w:tab w:val="num" w:pos="4320"/>
        </w:tabs>
        <w:ind w:left="4320" w:hanging="360"/>
      </w:pPr>
      <w:rPr>
        <w:rFonts w:ascii="Wingdings" w:hAnsi="Wingdings"/>
      </w:rPr>
    </w:lvl>
    <w:lvl w:ilvl="6" w:tplc="24846606">
      <w:start w:val="1"/>
      <w:numFmt w:val="bullet"/>
      <w:lvlText w:val=""/>
      <w:lvlJc w:val="left"/>
      <w:pPr>
        <w:tabs>
          <w:tab w:val="num" w:pos="5040"/>
        </w:tabs>
        <w:ind w:left="5040" w:hanging="360"/>
      </w:pPr>
      <w:rPr>
        <w:rFonts w:ascii="Symbol" w:hAnsi="Symbol"/>
      </w:rPr>
    </w:lvl>
    <w:lvl w:ilvl="7" w:tplc="86387268">
      <w:start w:val="1"/>
      <w:numFmt w:val="bullet"/>
      <w:lvlText w:val="o"/>
      <w:lvlJc w:val="left"/>
      <w:pPr>
        <w:tabs>
          <w:tab w:val="num" w:pos="5760"/>
        </w:tabs>
        <w:ind w:left="5760" w:hanging="360"/>
      </w:pPr>
      <w:rPr>
        <w:rFonts w:ascii="Courier New" w:hAnsi="Courier New"/>
      </w:rPr>
    </w:lvl>
    <w:lvl w:ilvl="8" w:tplc="71CC0A78">
      <w:start w:val="1"/>
      <w:numFmt w:val="bullet"/>
      <w:lvlText w:val=""/>
      <w:lvlJc w:val="left"/>
      <w:pPr>
        <w:tabs>
          <w:tab w:val="num" w:pos="6480"/>
        </w:tabs>
        <w:ind w:left="6480" w:hanging="360"/>
      </w:pPr>
      <w:rPr>
        <w:rFonts w:ascii="Wingdings" w:hAnsi="Wingdings"/>
      </w:rPr>
    </w:lvl>
  </w:abstractNum>
  <w:abstractNum w:abstractNumId="3" w15:restartNumberingAfterBreak="0">
    <w:nsid w:val="29962522"/>
    <w:multiLevelType w:val="hybridMultilevel"/>
    <w:tmpl w:val="6BAC3F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B2C03A8"/>
    <w:multiLevelType w:val="multilevel"/>
    <w:tmpl w:val="E8FE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70FC1"/>
    <w:multiLevelType w:val="hybridMultilevel"/>
    <w:tmpl w:val="3EA2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05FC6"/>
    <w:multiLevelType w:val="hybridMultilevel"/>
    <w:tmpl w:val="194CBB96"/>
    <w:lvl w:ilvl="0" w:tplc="04090001">
      <w:start w:val="1"/>
      <w:numFmt w:val="bullet"/>
      <w:lvlText w:val=""/>
      <w:lvlJc w:val="left"/>
      <w:pPr>
        <w:ind w:left="720" w:hanging="360"/>
      </w:pPr>
      <w:rPr>
        <w:rFonts w:ascii="Symbol" w:hAnsi="Symbol" w:hint="default"/>
      </w:rPr>
    </w:lvl>
    <w:lvl w:ilvl="1" w:tplc="A106FEAA">
      <w:numFmt w:val="bullet"/>
      <w:lvlText w:val="·"/>
      <w:lvlJc w:val="left"/>
      <w:pPr>
        <w:ind w:left="1635" w:hanging="555"/>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2030B"/>
    <w:multiLevelType w:val="multilevel"/>
    <w:tmpl w:val="E07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121B5"/>
    <w:multiLevelType w:val="multilevel"/>
    <w:tmpl w:val="897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04565"/>
    <w:multiLevelType w:val="multilevel"/>
    <w:tmpl w:val="027A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51201"/>
    <w:multiLevelType w:val="hybridMultilevel"/>
    <w:tmpl w:val="A1F4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0204A"/>
    <w:multiLevelType w:val="hybridMultilevel"/>
    <w:tmpl w:val="DE68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671C1"/>
    <w:multiLevelType w:val="hybridMultilevel"/>
    <w:tmpl w:val="8456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326665">
    <w:abstractNumId w:val="3"/>
  </w:num>
  <w:num w:numId="2" w16cid:durableId="1227103228">
    <w:abstractNumId w:val="5"/>
  </w:num>
  <w:num w:numId="3" w16cid:durableId="958754918">
    <w:abstractNumId w:val="11"/>
  </w:num>
  <w:num w:numId="4" w16cid:durableId="1764717495">
    <w:abstractNumId w:val="10"/>
  </w:num>
  <w:num w:numId="5" w16cid:durableId="1682050267">
    <w:abstractNumId w:val="8"/>
  </w:num>
  <w:num w:numId="6" w16cid:durableId="493843721">
    <w:abstractNumId w:val="4"/>
  </w:num>
  <w:num w:numId="7" w16cid:durableId="440422570">
    <w:abstractNumId w:val="7"/>
  </w:num>
  <w:num w:numId="8" w16cid:durableId="1066103961">
    <w:abstractNumId w:val="9"/>
  </w:num>
  <w:num w:numId="9" w16cid:durableId="1686441289">
    <w:abstractNumId w:val="6"/>
  </w:num>
  <w:num w:numId="10" w16cid:durableId="342824658">
    <w:abstractNumId w:val="12"/>
  </w:num>
  <w:num w:numId="11" w16cid:durableId="419717897">
    <w:abstractNumId w:val="0"/>
  </w:num>
  <w:num w:numId="12" w16cid:durableId="212347290">
    <w:abstractNumId w:val="1"/>
  </w:num>
  <w:num w:numId="13" w16cid:durableId="1132090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Nzc1MTK1MDU0MzdU0lEKTi0uzszPAykwrAUAqHGyoCwAAAA="/>
  </w:docVars>
  <w:rsids>
    <w:rsidRoot w:val="00251E34"/>
    <w:rsid w:val="00011FDC"/>
    <w:rsid w:val="00013E07"/>
    <w:rsid w:val="00023499"/>
    <w:rsid w:val="00094B77"/>
    <w:rsid w:val="0014207E"/>
    <w:rsid w:val="00156EA8"/>
    <w:rsid w:val="001B0CDB"/>
    <w:rsid w:val="001F6953"/>
    <w:rsid w:val="00205F2C"/>
    <w:rsid w:val="00212052"/>
    <w:rsid w:val="00251E34"/>
    <w:rsid w:val="00283D76"/>
    <w:rsid w:val="00290A71"/>
    <w:rsid w:val="002D0168"/>
    <w:rsid w:val="002E45E3"/>
    <w:rsid w:val="002E6F65"/>
    <w:rsid w:val="002F621B"/>
    <w:rsid w:val="00364E2D"/>
    <w:rsid w:val="0036501D"/>
    <w:rsid w:val="003D05C0"/>
    <w:rsid w:val="003E3BA6"/>
    <w:rsid w:val="003F7E92"/>
    <w:rsid w:val="00437E97"/>
    <w:rsid w:val="004429ED"/>
    <w:rsid w:val="004603BD"/>
    <w:rsid w:val="00477423"/>
    <w:rsid w:val="00490350"/>
    <w:rsid w:val="004A61E2"/>
    <w:rsid w:val="004F5174"/>
    <w:rsid w:val="00565BD8"/>
    <w:rsid w:val="005825A1"/>
    <w:rsid w:val="005A1403"/>
    <w:rsid w:val="005B12F8"/>
    <w:rsid w:val="005B180E"/>
    <w:rsid w:val="005E5AB4"/>
    <w:rsid w:val="00604667"/>
    <w:rsid w:val="00613E60"/>
    <w:rsid w:val="00680311"/>
    <w:rsid w:val="006A3A88"/>
    <w:rsid w:val="006B366E"/>
    <w:rsid w:val="006F1C64"/>
    <w:rsid w:val="00715CDB"/>
    <w:rsid w:val="0071729E"/>
    <w:rsid w:val="00721B8F"/>
    <w:rsid w:val="00757E14"/>
    <w:rsid w:val="00786A75"/>
    <w:rsid w:val="007E7A16"/>
    <w:rsid w:val="00810D41"/>
    <w:rsid w:val="00824164"/>
    <w:rsid w:val="00830998"/>
    <w:rsid w:val="00833C32"/>
    <w:rsid w:val="008525D9"/>
    <w:rsid w:val="00873BA6"/>
    <w:rsid w:val="00876FFF"/>
    <w:rsid w:val="008A52AC"/>
    <w:rsid w:val="008D0D1E"/>
    <w:rsid w:val="008E36A3"/>
    <w:rsid w:val="008F05A1"/>
    <w:rsid w:val="00903D50"/>
    <w:rsid w:val="00927087"/>
    <w:rsid w:val="00955122"/>
    <w:rsid w:val="0096717D"/>
    <w:rsid w:val="009A311B"/>
    <w:rsid w:val="009B4698"/>
    <w:rsid w:val="009E2B72"/>
    <w:rsid w:val="009F0D7C"/>
    <w:rsid w:val="00A229B6"/>
    <w:rsid w:val="00A47FB0"/>
    <w:rsid w:val="00A52099"/>
    <w:rsid w:val="00A65396"/>
    <w:rsid w:val="00A845A0"/>
    <w:rsid w:val="00A92D15"/>
    <w:rsid w:val="00A92F37"/>
    <w:rsid w:val="00A968F9"/>
    <w:rsid w:val="00AA3299"/>
    <w:rsid w:val="00AA7517"/>
    <w:rsid w:val="00AB6607"/>
    <w:rsid w:val="00AC3BAE"/>
    <w:rsid w:val="00B02D5F"/>
    <w:rsid w:val="00B61EF3"/>
    <w:rsid w:val="00B82DDA"/>
    <w:rsid w:val="00BB7B96"/>
    <w:rsid w:val="00BD2B36"/>
    <w:rsid w:val="00BE04D5"/>
    <w:rsid w:val="00BF4457"/>
    <w:rsid w:val="00BF69A6"/>
    <w:rsid w:val="00C0199B"/>
    <w:rsid w:val="00C22B37"/>
    <w:rsid w:val="00C47649"/>
    <w:rsid w:val="00C574EB"/>
    <w:rsid w:val="00C74526"/>
    <w:rsid w:val="00C75D53"/>
    <w:rsid w:val="00CB2545"/>
    <w:rsid w:val="00CD59E9"/>
    <w:rsid w:val="00CD765F"/>
    <w:rsid w:val="00CF44BA"/>
    <w:rsid w:val="00D1348A"/>
    <w:rsid w:val="00D23609"/>
    <w:rsid w:val="00D5432C"/>
    <w:rsid w:val="00DF775E"/>
    <w:rsid w:val="00E00D5B"/>
    <w:rsid w:val="00E54DEA"/>
    <w:rsid w:val="00E673DB"/>
    <w:rsid w:val="00E72B98"/>
    <w:rsid w:val="00E87EDC"/>
    <w:rsid w:val="00EA7215"/>
    <w:rsid w:val="00EC15BA"/>
    <w:rsid w:val="00EC33EA"/>
    <w:rsid w:val="00EC5857"/>
    <w:rsid w:val="00F02715"/>
    <w:rsid w:val="00F06756"/>
    <w:rsid w:val="00F2688F"/>
    <w:rsid w:val="00F617EB"/>
    <w:rsid w:val="00F64F68"/>
    <w:rsid w:val="00F909F0"/>
    <w:rsid w:val="00F93C4E"/>
    <w:rsid w:val="00FA341B"/>
    <w:rsid w:val="00FB11FC"/>
    <w:rsid w:val="00FC5A97"/>
    <w:rsid w:val="00FC6203"/>
    <w:rsid w:val="00FF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E9116"/>
  <w15:chartTrackingRefBased/>
  <w15:docId w15:val="{1DEE5ADE-0E5D-4CD5-8B55-BC8C9CFF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9E9"/>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semiHidden/>
    <w:unhideWhenUsed/>
    <w:qFormat/>
    <w:rsid w:val="00CD59E9"/>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semiHidden/>
    <w:unhideWhenUsed/>
    <w:qFormat/>
    <w:rsid w:val="00CD59E9"/>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5BD8"/>
    <w:pPr>
      <w:spacing w:after="0" w:line="240" w:lineRule="auto"/>
    </w:pPr>
    <w:rPr>
      <w:rFonts w:eastAsiaTheme="minorEastAsia"/>
    </w:rPr>
  </w:style>
  <w:style w:type="character" w:customStyle="1" w:styleId="NoSpacingChar">
    <w:name w:val="No Spacing Char"/>
    <w:basedOn w:val="DefaultParagraphFont"/>
    <w:link w:val="NoSpacing"/>
    <w:uiPriority w:val="1"/>
    <w:rsid w:val="00565BD8"/>
    <w:rPr>
      <w:rFonts w:eastAsiaTheme="minorEastAsia"/>
    </w:rPr>
  </w:style>
  <w:style w:type="paragraph" w:styleId="ListParagraph">
    <w:name w:val="List Paragraph"/>
    <w:basedOn w:val="Normal"/>
    <w:uiPriority w:val="34"/>
    <w:qFormat/>
    <w:rsid w:val="00810D41"/>
    <w:pPr>
      <w:ind w:left="720"/>
      <w:contextualSpacing/>
    </w:pPr>
  </w:style>
  <w:style w:type="paragraph" w:styleId="Header">
    <w:name w:val="header"/>
    <w:basedOn w:val="Normal"/>
    <w:link w:val="HeaderChar"/>
    <w:uiPriority w:val="99"/>
    <w:unhideWhenUsed/>
    <w:rsid w:val="005E5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B4"/>
  </w:style>
  <w:style w:type="paragraph" w:styleId="Footer">
    <w:name w:val="footer"/>
    <w:basedOn w:val="Normal"/>
    <w:link w:val="FooterChar"/>
    <w:uiPriority w:val="99"/>
    <w:unhideWhenUsed/>
    <w:qFormat/>
    <w:rsid w:val="005E5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B4"/>
  </w:style>
  <w:style w:type="character" w:customStyle="1" w:styleId="Heading1Char">
    <w:name w:val="Heading 1 Char"/>
    <w:basedOn w:val="DefaultParagraphFont"/>
    <w:link w:val="Heading1"/>
    <w:uiPriority w:val="9"/>
    <w:rsid w:val="00CD59E9"/>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CD59E9"/>
    <w:pPr>
      <w:outlineLvl w:val="9"/>
    </w:pPr>
  </w:style>
  <w:style w:type="character" w:customStyle="1" w:styleId="Heading3Char">
    <w:name w:val="Heading 3 Char"/>
    <w:basedOn w:val="DefaultParagraphFont"/>
    <w:link w:val="Heading3"/>
    <w:uiPriority w:val="9"/>
    <w:semiHidden/>
    <w:rsid w:val="00CD59E9"/>
    <w:rPr>
      <w:rFonts w:asciiTheme="majorHAnsi" w:eastAsiaTheme="majorEastAsia" w:hAnsiTheme="majorHAnsi" w:cstheme="majorBidi"/>
      <w:color w:val="202F69" w:themeColor="accent1" w:themeShade="7F"/>
      <w:sz w:val="24"/>
      <w:szCs w:val="24"/>
    </w:rPr>
  </w:style>
  <w:style w:type="paragraph" w:styleId="TableofFigures">
    <w:name w:val="table of figures"/>
    <w:basedOn w:val="Normal"/>
    <w:next w:val="Normal"/>
    <w:uiPriority w:val="99"/>
    <w:unhideWhenUsed/>
    <w:rsid w:val="00CD59E9"/>
    <w:pPr>
      <w:spacing w:after="0"/>
      <w:ind w:left="440" w:hanging="440"/>
    </w:pPr>
    <w:rPr>
      <w:rFonts w:cstheme="minorHAnsi"/>
      <w:caps/>
      <w:sz w:val="20"/>
      <w:szCs w:val="20"/>
    </w:rPr>
  </w:style>
  <w:style w:type="character" w:customStyle="1" w:styleId="Heading2Char">
    <w:name w:val="Heading 2 Char"/>
    <w:basedOn w:val="DefaultParagraphFont"/>
    <w:link w:val="Heading2"/>
    <w:uiPriority w:val="9"/>
    <w:semiHidden/>
    <w:rsid w:val="00CD59E9"/>
    <w:rPr>
      <w:rFonts w:asciiTheme="majorHAnsi" w:eastAsiaTheme="majorEastAsia" w:hAnsiTheme="majorHAnsi" w:cstheme="majorBidi"/>
      <w:color w:val="31479E" w:themeColor="accent1" w:themeShade="BF"/>
      <w:sz w:val="26"/>
      <w:szCs w:val="26"/>
    </w:rPr>
  </w:style>
  <w:style w:type="paragraph" w:customStyle="1" w:styleId="trt0xe">
    <w:name w:val="trt0xe"/>
    <w:basedOn w:val="Normal"/>
    <w:rsid w:val="00C75D5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603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03BD"/>
    <w:rPr>
      <w:sz w:val="20"/>
      <w:szCs w:val="20"/>
    </w:rPr>
  </w:style>
  <w:style w:type="character" w:styleId="FootnoteReference">
    <w:name w:val="footnote reference"/>
    <w:basedOn w:val="DefaultParagraphFont"/>
    <w:uiPriority w:val="99"/>
    <w:semiHidden/>
    <w:unhideWhenUsed/>
    <w:rsid w:val="004603BD"/>
    <w:rPr>
      <w:vertAlign w:val="superscript"/>
    </w:rPr>
  </w:style>
  <w:style w:type="paragraph" w:styleId="NormalWeb">
    <w:name w:val="Normal (Web)"/>
    <w:basedOn w:val="Normal"/>
    <w:uiPriority w:val="99"/>
    <w:semiHidden/>
    <w:unhideWhenUsed/>
    <w:rsid w:val="004A61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1B8F"/>
    <w:rPr>
      <w:color w:val="56C7AA" w:themeColor="hyperlink"/>
      <w:u w:val="single"/>
    </w:rPr>
  </w:style>
  <w:style w:type="character" w:styleId="UnresolvedMention">
    <w:name w:val="Unresolved Mention"/>
    <w:basedOn w:val="DefaultParagraphFont"/>
    <w:uiPriority w:val="99"/>
    <w:semiHidden/>
    <w:unhideWhenUsed/>
    <w:rsid w:val="00721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5951">
      <w:bodyDiv w:val="1"/>
      <w:marLeft w:val="0"/>
      <w:marRight w:val="0"/>
      <w:marTop w:val="0"/>
      <w:marBottom w:val="0"/>
      <w:divBdr>
        <w:top w:val="none" w:sz="0" w:space="0" w:color="auto"/>
        <w:left w:val="none" w:sz="0" w:space="0" w:color="auto"/>
        <w:bottom w:val="none" w:sz="0" w:space="0" w:color="auto"/>
        <w:right w:val="none" w:sz="0" w:space="0" w:color="auto"/>
      </w:divBdr>
      <w:divsChild>
        <w:div w:id="1272006711">
          <w:marLeft w:val="0"/>
          <w:marRight w:val="0"/>
          <w:marTop w:val="0"/>
          <w:marBottom w:val="0"/>
          <w:divBdr>
            <w:top w:val="none" w:sz="0" w:space="0" w:color="auto"/>
            <w:left w:val="none" w:sz="0" w:space="0" w:color="auto"/>
            <w:bottom w:val="none" w:sz="0" w:space="0" w:color="auto"/>
            <w:right w:val="none" w:sz="0" w:space="0" w:color="auto"/>
          </w:divBdr>
        </w:div>
      </w:divsChild>
    </w:div>
    <w:div w:id="1087846897">
      <w:bodyDiv w:val="1"/>
      <w:marLeft w:val="0"/>
      <w:marRight w:val="0"/>
      <w:marTop w:val="0"/>
      <w:marBottom w:val="0"/>
      <w:divBdr>
        <w:top w:val="none" w:sz="0" w:space="0" w:color="auto"/>
        <w:left w:val="none" w:sz="0" w:space="0" w:color="auto"/>
        <w:bottom w:val="none" w:sz="0" w:space="0" w:color="auto"/>
        <w:right w:val="none" w:sz="0" w:space="0" w:color="auto"/>
      </w:divBdr>
      <w:divsChild>
        <w:div w:id="1176378972">
          <w:marLeft w:val="0"/>
          <w:marRight w:val="0"/>
          <w:marTop w:val="0"/>
          <w:marBottom w:val="0"/>
          <w:divBdr>
            <w:top w:val="none" w:sz="0" w:space="0" w:color="auto"/>
            <w:left w:val="none" w:sz="0" w:space="0" w:color="auto"/>
            <w:bottom w:val="none" w:sz="0" w:space="0" w:color="auto"/>
            <w:right w:val="none" w:sz="0" w:space="0" w:color="auto"/>
          </w:divBdr>
        </w:div>
      </w:divsChild>
    </w:div>
    <w:div w:id="16665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ezproxy.csu.edu.au/10.1007/s11277-017-5199-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ebscohost.com.ezproxy.csu.edu.au/login.aspx?direct=true&amp;db=iih&amp;AN=131722750&amp;site=ehost-liv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arch.ebscohost.com.ezproxy.csu.edu.au/login.aspx?direct=true&amp;db=bah&amp;AN=124189391&amp;site=ehost-liv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612269AF89437CBA1203D0EFBDB153"/>
        <w:category>
          <w:name w:val="General"/>
          <w:gallery w:val="placeholder"/>
        </w:category>
        <w:types>
          <w:type w:val="bbPlcHdr"/>
        </w:types>
        <w:behaviors>
          <w:behavior w:val="content"/>
        </w:behaviors>
        <w:guid w:val="{0DD67B6C-863C-4E5A-96FB-82AC27B36F9A}"/>
      </w:docPartPr>
      <w:docPartBody>
        <w:p w:rsidR="00720D78" w:rsidRDefault="00F370E0">
          <w:pPr>
            <w:pStyle w:val="B8612269AF89437CBA1203D0EFBDB153"/>
          </w:pPr>
          <w:r>
            <w:rPr>
              <w:color w:val="FFFFFF" w:themeColor="background1"/>
              <w:sz w:val="32"/>
              <w:szCs w:val="32"/>
            </w:rPr>
            <w:t>[Document subtitle]</w:t>
          </w:r>
        </w:p>
      </w:docPartBody>
    </w:docPart>
    <w:docPart>
      <w:docPartPr>
        <w:name w:val="6569CFE06A6C400FBAEA474E4F30E7CA"/>
        <w:category>
          <w:name w:val="General"/>
          <w:gallery w:val="placeholder"/>
        </w:category>
        <w:types>
          <w:type w:val="bbPlcHdr"/>
        </w:types>
        <w:behaviors>
          <w:behavior w:val="content"/>
        </w:behaviors>
        <w:guid w:val="{5D8E67DE-28E0-4236-BDCE-827510A7D492}"/>
      </w:docPartPr>
      <w:docPartBody>
        <w:p w:rsidR="00720D78" w:rsidRDefault="00F370E0">
          <w:pPr>
            <w:pStyle w:val="6569CFE06A6C400FBAEA474E4F30E7CA"/>
          </w:pPr>
          <w:r>
            <w:rPr>
              <w:color w:val="FFFFFF" w:themeColor="background1"/>
            </w:rPr>
            <w:t>[Author name]</w:t>
          </w:r>
        </w:p>
      </w:docPartBody>
    </w:docPart>
    <w:docPart>
      <w:docPartPr>
        <w:name w:val="12686090C6A14137BBF8B94358A2830B"/>
        <w:category>
          <w:name w:val="General"/>
          <w:gallery w:val="placeholder"/>
        </w:category>
        <w:types>
          <w:type w:val="bbPlcHdr"/>
        </w:types>
        <w:behaviors>
          <w:behavior w:val="content"/>
        </w:behaviors>
        <w:guid w:val="{1F56230E-9488-4C9C-A243-6C3937DF93F2}"/>
      </w:docPartPr>
      <w:docPartBody>
        <w:p w:rsidR="00720D78" w:rsidRDefault="00F370E0">
          <w:pPr>
            <w:pStyle w:val="12686090C6A14137BBF8B94358A2830B"/>
          </w:pPr>
          <w:r>
            <w:rPr>
              <w:color w:val="FFFFFF" w:themeColor="background1"/>
            </w:rPr>
            <w:t>[Date]</w:t>
          </w:r>
        </w:p>
      </w:docPartBody>
    </w:docPart>
    <w:docPart>
      <w:docPartPr>
        <w:name w:val="0F3D86D22BDA4CA68984E455489195FD"/>
        <w:category>
          <w:name w:val="General"/>
          <w:gallery w:val="placeholder"/>
        </w:category>
        <w:types>
          <w:type w:val="bbPlcHdr"/>
        </w:types>
        <w:behaviors>
          <w:behavior w:val="content"/>
        </w:behaviors>
        <w:guid w:val="{6C6AEB03-44D7-4E34-A0CA-4E1FE2AE2F37}"/>
      </w:docPartPr>
      <w:docPartBody>
        <w:p w:rsidR="00720D78" w:rsidRDefault="00F370E0">
          <w:pPr>
            <w:pStyle w:val="0F3D86D22BDA4CA68984E455489195F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26"/>
    <w:rsid w:val="002B3F0B"/>
    <w:rsid w:val="00396387"/>
    <w:rsid w:val="003F2C64"/>
    <w:rsid w:val="00443135"/>
    <w:rsid w:val="004B021E"/>
    <w:rsid w:val="004E1E1C"/>
    <w:rsid w:val="00720D78"/>
    <w:rsid w:val="0076297D"/>
    <w:rsid w:val="008E6B26"/>
    <w:rsid w:val="0091190B"/>
    <w:rsid w:val="00AD216C"/>
    <w:rsid w:val="00E014D0"/>
    <w:rsid w:val="00F3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12269AF89437CBA1203D0EFBDB153">
    <w:name w:val="B8612269AF89437CBA1203D0EFBDB153"/>
  </w:style>
  <w:style w:type="paragraph" w:customStyle="1" w:styleId="6569CFE06A6C400FBAEA474E4F30E7CA">
    <w:name w:val="6569CFE06A6C400FBAEA474E4F30E7CA"/>
  </w:style>
  <w:style w:type="paragraph" w:customStyle="1" w:styleId="12686090C6A14137BBF8B94358A2830B">
    <w:name w:val="12686090C6A14137BBF8B94358A2830B"/>
  </w:style>
  <w:style w:type="paragraph" w:customStyle="1" w:styleId="0F3D86D22BDA4CA68984E455489195FD">
    <w:name w:val="0F3D86D22BDA4CA68984E45548919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57E3B9-4EEE-4E04-83EB-34D9FA67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System Vision Document</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Vision Document</dc:title>
  <dc:subject>Auto-Parts Warehouse Management System</dc:subject>
  <dc:creator>RS  MUKESH KUMAR          ID-11693040</dc:creator>
  <cp:keywords/>
  <dc:description/>
  <cp:lastModifiedBy>Admin</cp:lastModifiedBy>
  <cp:revision>67</cp:revision>
  <cp:lastPrinted>2022-08-05T12:53:00Z</cp:lastPrinted>
  <dcterms:created xsi:type="dcterms:W3CDTF">2019-07-30T17:41:00Z</dcterms:created>
  <dcterms:modified xsi:type="dcterms:W3CDTF">2022-08-05T12:53:00Z</dcterms:modified>
  <cp:category>ITC548 SYSTEM ANALYSIS AND DESIGN (Lecturer: Ammara Khan)</cp:category>
</cp:coreProperties>
</file>