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F7BB4" w14:textId="69647DAF" w:rsidR="00A6045E" w:rsidRPr="00810F95" w:rsidRDefault="00A6045E">
      <w:pPr>
        <w:pStyle w:val="ReportTitle"/>
        <w:jc w:val="both"/>
        <w:rPr>
          <w:rFonts w:ascii="Century Gothic" w:hAnsi="Century Gothic" w:cs="Arial"/>
          <w:color w:val="000080"/>
          <w:sz w:val="24"/>
          <w:szCs w:val="24"/>
        </w:rPr>
      </w:pPr>
    </w:p>
    <w:p w14:paraId="2929745F" w14:textId="77777777" w:rsidR="00A6045E" w:rsidRPr="00810F95" w:rsidRDefault="00A6045E">
      <w:pPr>
        <w:rPr>
          <w:rFonts w:ascii="Century Gothic" w:hAnsi="Century Gothic"/>
          <w:sz w:val="24"/>
          <w:szCs w:val="24"/>
        </w:rPr>
      </w:pPr>
    </w:p>
    <w:p w14:paraId="36621B08" w14:textId="77777777" w:rsidR="00A6045E" w:rsidRPr="00810F95" w:rsidRDefault="007B3674">
      <w:pPr>
        <w:jc w:val="center"/>
        <w:rPr>
          <w:rFonts w:ascii="Century Gothic" w:hAnsi="Century Gothic"/>
          <w:b/>
          <w:sz w:val="24"/>
          <w:szCs w:val="24"/>
        </w:rPr>
      </w:pPr>
      <w:r w:rsidRPr="00810F95">
        <w:rPr>
          <w:rFonts w:ascii="Century Gothic" w:hAnsi="Century Gothic"/>
          <w:b/>
          <w:sz w:val="24"/>
          <w:szCs w:val="24"/>
        </w:rPr>
        <w:t>GEA SOLUTION SPECIFICATION DOCUMENT- SSD</w:t>
      </w:r>
    </w:p>
    <w:p w14:paraId="6CB3D66C" w14:textId="77777777" w:rsidR="00A6045E" w:rsidRPr="00810F95" w:rsidRDefault="00A6045E">
      <w:pPr>
        <w:rPr>
          <w:rFonts w:ascii="Century Gothic" w:hAnsi="Century Gothic"/>
          <w:sz w:val="24"/>
          <w:szCs w:val="24"/>
        </w:rPr>
      </w:pPr>
    </w:p>
    <w:tbl>
      <w:tblPr>
        <w:tblW w:w="9738" w:type="dxa"/>
        <w:tblInd w:w="10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Look w:val="04A0" w:firstRow="1" w:lastRow="0" w:firstColumn="1" w:lastColumn="0" w:noHBand="0" w:noVBand="1"/>
      </w:tblPr>
      <w:tblGrid>
        <w:gridCol w:w="7016"/>
        <w:gridCol w:w="2722"/>
      </w:tblGrid>
      <w:tr w:rsidR="004C2B33" w:rsidRPr="00810F95" w14:paraId="139F3D54" w14:textId="77777777" w:rsidTr="004C2B33">
        <w:trPr>
          <w:cantSplit/>
          <w:trHeight w:val="423"/>
        </w:trPr>
        <w:tc>
          <w:tcPr>
            <w:tcW w:w="7016" w:type="dxa"/>
          </w:tcPr>
          <w:p w14:paraId="4A35E93E" w14:textId="74A573A0" w:rsidR="004C2B33" w:rsidRPr="00810F95" w:rsidRDefault="004C2B33">
            <w:pPr>
              <w:pStyle w:val="CommentText"/>
              <w:rPr>
                <w:rFonts w:ascii="Century Gothic" w:hAnsi="Century Gothic" w:cs="Arial"/>
                <w:smallCaps/>
                <w:color w:val="000080"/>
                <w:sz w:val="24"/>
                <w:szCs w:val="24"/>
              </w:rPr>
            </w:pPr>
            <w:r w:rsidRPr="00810F95">
              <w:rPr>
                <w:rFonts w:ascii="Century Gothic" w:hAnsi="Century Gothic" w:cs="Arial"/>
                <w:smallCaps/>
                <w:color w:val="000080"/>
                <w:sz w:val="24"/>
                <w:szCs w:val="24"/>
              </w:rPr>
              <w:t>Project/Change Name: Multicurrency prepaid Card</w:t>
            </w:r>
          </w:p>
        </w:tc>
        <w:tc>
          <w:tcPr>
            <w:tcW w:w="2722" w:type="dxa"/>
          </w:tcPr>
          <w:p w14:paraId="1141BAAE" w14:textId="7FF7D0BD" w:rsidR="004C2B33" w:rsidRPr="00810F95" w:rsidRDefault="004C2B33">
            <w:pPr>
              <w:pStyle w:val="CommentText"/>
              <w:rPr>
                <w:rFonts w:ascii="Century Gothic" w:hAnsi="Century Gothic" w:cs="Arial"/>
                <w:smallCaps/>
                <w:color w:val="000080"/>
                <w:sz w:val="24"/>
                <w:szCs w:val="24"/>
              </w:rPr>
            </w:pPr>
            <w:r w:rsidRPr="00810F95">
              <w:rPr>
                <w:rFonts w:ascii="Century Gothic" w:hAnsi="Century Gothic" w:cs="Arial"/>
                <w:smallCaps/>
                <w:color w:val="000080"/>
                <w:sz w:val="24"/>
                <w:szCs w:val="24"/>
              </w:rPr>
              <w:t>Project ID: C0</w:t>
            </w:r>
            <w:r w:rsidR="003B009A" w:rsidRPr="00810F95">
              <w:rPr>
                <w:rFonts w:ascii="Century Gothic" w:hAnsi="Century Gothic" w:cs="Arial"/>
                <w:smallCaps/>
                <w:color w:val="000080"/>
                <w:sz w:val="24"/>
                <w:szCs w:val="24"/>
              </w:rPr>
              <w:t>8613</w:t>
            </w:r>
          </w:p>
        </w:tc>
      </w:tr>
      <w:tr w:rsidR="004C2B33" w:rsidRPr="00810F95" w14:paraId="4C49240E" w14:textId="77777777" w:rsidTr="004C2B33">
        <w:trPr>
          <w:cantSplit/>
          <w:trHeight w:val="275"/>
        </w:trPr>
        <w:tc>
          <w:tcPr>
            <w:tcW w:w="7016" w:type="dxa"/>
          </w:tcPr>
          <w:p w14:paraId="5F006AAC" w14:textId="77777777" w:rsidR="004C2B33" w:rsidRPr="00810F95" w:rsidRDefault="004C2B33">
            <w:pPr>
              <w:rPr>
                <w:rFonts w:ascii="Century Gothic" w:hAnsi="Century Gothic" w:cs="Arial"/>
                <w:smallCaps/>
                <w:color w:val="000080"/>
                <w:sz w:val="24"/>
                <w:szCs w:val="24"/>
              </w:rPr>
            </w:pPr>
            <w:r w:rsidRPr="00810F95">
              <w:rPr>
                <w:rFonts w:ascii="Century Gothic" w:hAnsi="Century Gothic" w:cs="Arial"/>
                <w:smallCaps/>
                <w:color w:val="000080"/>
                <w:sz w:val="24"/>
                <w:szCs w:val="24"/>
              </w:rPr>
              <w:t>Document Name: SSD</w:t>
            </w:r>
          </w:p>
        </w:tc>
        <w:tc>
          <w:tcPr>
            <w:tcW w:w="2722" w:type="dxa"/>
          </w:tcPr>
          <w:p w14:paraId="2E093A4D" w14:textId="4D420705" w:rsidR="004C2B33" w:rsidRPr="00810F95" w:rsidRDefault="004C2B33">
            <w:pPr>
              <w:rPr>
                <w:rFonts w:ascii="Century Gothic" w:hAnsi="Century Gothic" w:cs="Arial"/>
                <w:smallCaps/>
                <w:color w:val="000080"/>
                <w:sz w:val="24"/>
                <w:szCs w:val="24"/>
              </w:rPr>
            </w:pPr>
            <w:r w:rsidRPr="00810F95">
              <w:rPr>
                <w:rFonts w:ascii="Century Gothic" w:hAnsi="Century Gothic" w:cs="Arial"/>
                <w:smallCaps/>
                <w:color w:val="000080"/>
                <w:sz w:val="24"/>
                <w:szCs w:val="24"/>
              </w:rPr>
              <w:t>Version</w:t>
            </w:r>
            <w:r w:rsidRPr="00810F95">
              <w:rPr>
                <w:rFonts w:ascii="Century Gothic" w:hAnsi="Century Gothic" w:cs="Arial"/>
                <w:b/>
                <w:smallCaps/>
                <w:color w:val="000080"/>
                <w:sz w:val="24"/>
                <w:szCs w:val="24"/>
              </w:rPr>
              <w:t>:</w:t>
            </w:r>
            <w:r w:rsidRPr="00810F95">
              <w:rPr>
                <w:rFonts w:ascii="Century Gothic" w:hAnsi="Century Gothic" w:cs="Arial"/>
                <w:smallCaps/>
                <w:color w:val="000080"/>
                <w:sz w:val="24"/>
                <w:szCs w:val="24"/>
              </w:rPr>
              <w:t xml:space="preserve"> </w:t>
            </w:r>
            <w:r w:rsidR="00163D74">
              <w:rPr>
                <w:rFonts w:ascii="Century Gothic" w:hAnsi="Century Gothic" w:cs="Arial"/>
                <w:smallCaps/>
                <w:color w:val="000080"/>
                <w:sz w:val="24"/>
                <w:szCs w:val="24"/>
              </w:rPr>
              <w:t>3</w:t>
            </w:r>
            <w:r w:rsidR="00AE314F" w:rsidRPr="00810F95">
              <w:rPr>
                <w:rFonts w:ascii="Century Gothic" w:hAnsi="Century Gothic" w:cs="Arial"/>
                <w:smallCaps/>
                <w:color w:val="000080"/>
                <w:sz w:val="24"/>
                <w:szCs w:val="24"/>
              </w:rPr>
              <w:t>.0</w:t>
            </w:r>
          </w:p>
        </w:tc>
      </w:tr>
      <w:tr w:rsidR="004C2B33" w:rsidRPr="00810F95" w14:paraId="69AA03C6" w14:textId="77777777" w:rsidTr="004C2B33">
        <w:trPr>
          <w:cantSplit/>
          <w:trHeight w:val="398"/>
        </w:trPr>
        <w:tc>
          <w:tcPr>
            <w:tcW w:w="7016" w:type="dxa"/>
          </w:tcPr>
          <w:p w14:paraId="2CF9001C" w14:textId="77777777" w:rsidR="004C2B33" w:rsidRPr="00810F95" w:rsidRDefault="004C2B33">
            <w:pPr>
              <w:spacing w:after="60"/>
              <w:rPr>
                <w:rFonts w:ascii="Century Gothic" w:hAnsi="Century Gothic" w:cs="Arial"/>
                <w:b/>
                <w:smallCaps/>
                <w:color w:val="000080"/>
                <w:sz w:val="24"/>
                <w:szCs w:val="24"/>
              </w:rPr>
            </w:pPr>
            <w:r w:rsidRPr="00810F95">
              <w:rPr>
                <w:rFonts w:ascii="Century Gothic" w:hAnsi="Century Gothic" w:cs="Arial"/>
                <w:smallCaps/>
                <w:color w:val="000080"/>
                <w:sz w:val="24"/>
                <w:szCs w:val="24"/>
              </w:rPr>
              <w:t>Company/Division: KCB INFORMATION TECHNOLOGY</w:t>
            </w:r>
          </w:p>
        </w:tc>
        <w:tc>
          <w:tcPr>
            <w:tcW w:w="2722" w:type="dxa"/>
          </w:tcPr>
          <w:p w14:paraId="6785EF89" w14:textId="73AA54FE" w:rsidR="004C2B33" w:rsidRPr="00810F95" w:rsidRDefault="004C2B33">
            <w:pPr>
              <w:pStyle w:val="CommentText"/>
              <w:spacing w:after="60"/>
              <w:rPr>
                <w:rFonts w:ascii="Century Gothic" w:hAnsi="Century Gothic" w:cs="Arial"/>
                <w:smallCaps/>
                <w:color w:val="000080"/>
                <w:sz w:val="24"/>
                <w:szCs w:val="24"/>
              </w:rPr>
            </w:pPr>
            <w:r w:rsidRPr="00810F95">
              <w:rPr>
                <w:rFonts w:ascii="Century Gothic" w:hAnsi="Century Gothic" w:cs="Arial"/>
                <w:smallCaps/>
                <w:color w:val="000080"/>
                <w:sz w:val="24"/>
                <w:szCs w:val="24"/>
              </w:rPr>
              <w:t xml:space="preserve">Date:  </w:t>
            </w:r>
            <w:r w:rsidRPr="00810F95">
              <w:rPr>
                <w:rFonts w:ascii="Century Gothic" w:hAnsi="Century Gothic" w:cs="Arial"/>
                <w:smallCaps/>
                <w:color w:val="000080"/>
                <w:sz w:val="24"/>
                <w:szCs w:val="24"/>
              </w:rPr>
              <w:fldChar w:fldCharType="begin"/>
            </w:r>
            <w:r w:rsidRPr="00810F95">
              <w:rPr>
                <w:rFonts w:ascii="Century Gothic" w:hAnsi="Century Gothic" w:cs="Arial"/>
                <w:smallCaps/>
                <w:color w:val="000080"/>
                <w:sz w:val="24"/>
                <w:szCs w:val="24"/>
              </w:rPr>
              <w:instrText xml:space="preserve"> DATE \@ "yyyy-MM-dd" </w:instrText>
            </w:r>
            <w:r w:rsidRPr="00810F95">
              <w:rPr>
                <w:rFonts w:ascii="Century Gothic" w:hAnsi="Century Gothic" w:cs="Arial"/>
                <w:smallCaps/>
                <w:color w:val="000080"/>
                <w:sz w:val="24"/>
                <w:szCs w:val="24"/>
              </w:rPr>
              <w:fldChar w:fldCharType="separate"/>
            </w:r>
            <w:r w:rsidR="00E02B64">
              <w:rPr>
                <w:rFonts w:ascii="Century Gothic" w:hAnsi="Century Gothic" w:cs="Arial"/>
                <w:smallCaps/>
                <w:noProof/>
                <w:color w:val="000080"/>
                <w:sz w:val="24"/>
                <w:szCs w:val="24"/>
              </w:rPr>
              <w:t>2024-</w:t>
            </w:r>
            <w:r w:rsidR="00E02B64">
              <w:rPr>
                <w:rFonts w:ascii="Century Gothic" w:hAnsi="Century Gothic" w:cs="Arial"/>
                <w:smallCaps/>
                <w:noProof/>
                <w:color w:val="000080"/>
                <w:sz w:val="24"/>
                <w:szCs w:val="24"/>
              </w:rPr>
              <w:t>6</w:t>
            </w:r>
            <w:r w:rsidR="00E02B64">
              <w:rPr>
                <w:rFonts w:ascii="Century Gothic" w:hAnsi="Century Gothic" w:cs="Arial"/>
                <w:smallCaps/>
                <w:noProof/>
                <w:color w:val="000080"/>
                <w:sz w:val="24"/>
                <w:szCs w:val="24"/>
              </w:rPr>
              <w:t>-23</w:t>
            </w:r>
            <w:r w:rsidRPr="00810F95">
              <w:rPr>
                <w:rFonts w:ascii="Century Gothic" w:hAnsi="Century Gothic" w:cs="Arial"/>
                <w:smallCaps/>
                <w:color w:val="000080"/>
                <w:sz w:val="24"/>
                <w:szCs w:val="24"/>
              </w:rPr>
              <w:fldChar w:fldCharType="end"/>
            </w:r>
          </w:p>
        </w:tc>
      </w:tr>
    </w:tbl>
    <w:p w14:paraId="3A5FC29C" w14:textId="77777777" w:rsidR="00A6045E" w:rsidRPr="00810F95" w:rsidRDefault="00A6045E">
      <w:pPr>
        <w:rPr>
          <w:rFonts w:ascii="Century Gothic" w:hAnsi="Century Gothic"/>
          <w:sz w:val="24"/>
          <w:szCs w:val="24"/>
        </w:rPr>
      </w:pPr>
    </w:p>
    <w:p w14:paraId="06B9A1EF" w14:textId="77777777" w:rsidR="00A6045E" w:rsidRPr="00810F95" w:rsidRDefault="007B3674">
      <w:pPr>
        <w:rPr>
          <w:rFonts w:ascii="Century Gothic" w:hAnsi="Century Gothic"/>
          <w:b/>
          <w:sz w:val="24"/>
          <w:szCs w:val="24"/>
        </w:rPr>
      </w:pPr>
      <w:r w:rsidRPr="00810F95">
        <w:rPr>
          <w:rFonts w:ascii="Century Gothic" w:hAnsi="Century Gothic"/>
          <w:b/>
          <w:sz w:val="24"/>
          <w:szCs w:val="24"/>
        </w:rPr>
        <w:t xml:space="preserve">Author </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518"/>
        <w:gridCol w:w="4394"/>
        <w:gridCol w:w="2977"/>
      </w:tblGrid>
      <w:tr w:rsidR="00A6045E" w:rsidRPr="00810F95" w14:paraId="03A0BF24" w14:textId="77777777">
        <w:trPr>
          <w:tblHeader/>
        </w:trPr>
        <w:tc>
          <w:tcPr>
            <w:tcW w:w="2518" w:type="dxa"/>
            <w:shd w:val="clear" w:color="auto" w:fill="C2D69B" w:themeFill="accent3" w:themeFillTint="99"/>
          </w:tcPr>
          <w:p w14:paraId="1A85F756" w14:textId="77777777" w:rsidR="00A6045E" w:rsidRPr="00810F95" w:rsidRDefault="007B3674">
            <w:pPr>
              <w:rPr>
                <w:rFonts w:ascii="Century Gothic" w:hAnsi="Century Gothic"/>
                <w:sz w:val="24"/>
                <w:szCs w:val="24"/>
              </w:rPr>
            </w:pPr>
            <w:r w:rsidRPr="00810F95">
              <w:rPr>
                <w:rFonts w:ascii="Century Gothic" w:hAnsi="Century Gothic"/>
                <w:sz w:val="24"/>
                <w:szCs w:val="24"/>
              </w:rPr>
              <w:t>Position</w:t>
            </w:r>
          </w:p>
        </w:tc>
        <w:tc>
          <w:tcPr>
            <w:tcW w:w="4394" w:type="dxa"/>
            <w:shd w:val="clear" w:color="auto" w:fill="C2D69B" w:themeFill="accent3" w:themeFillTint="99"/>
          </w:tcPr>
          <w:p w14:paraId="206E69D9" w14:textId="77777777" w:rsidR="00A6045E" w:rsidRPr="00810F95" w:rsidRDefault="007B3674">
            <w:pPr>
              <w:rPr>
                <w:rFonts w:ascii="Century Gothic" w:hAnsi="Century Gothic"/>
                <w:sz w:val="24"/>
                <w:szCs w:val="24"/>
              </w:rPr>
            </w:pPr>
            <w:r w:rsidRPr="00810F95">
              <w:rPr>
                <w:rFonts w:ascii="Century Gothic" w:hAnsi="Century Gothic"/>
                <w:sz w:val="24"/>
                <w:szCs w:val="24"/>
              </w:rPr>
              <w:t>Name</w:t>
            </w:r>
          </w:p>
        </w:tc>
        <w:tc>
          <w:tcPr>
            <w:tcW w:w="2977" w:type="dxa"/>
            <w:shd w:val="clear" w:color="auto" w:fill="C2D69B" w:themeFill="accent3" w:themeFillTint="99"/>
          </w:tcPr>
          <w:p w14:paraId="46DF67DF" w14:textId="77777777" w:rsidR="00A6045E" w:rsidRPr="00810F95" w:rsidRDefault="007B3674">
            <w:pPr>
              <w:rPr>
                <w:rFonts w:ascii="Century Gothic" w:hAnsi="Century Gothic"/>
                <w:sz w:val="24"/>
                <w:szCs w:val="24"/>
              </w:rPr>
            </w:pPr>
            <w:r w:rsidRPr="00810F95">
              <w:rPr>
                <w:rFonts w:ascii="Century Gothic" w:hAnsi="Century Gothic"/>
                <w:sz w:val="24"/>
                <w:szCs w:val="24"/>
              </w:rPr>
              <w:t>Contact no</w:t>
            </w:r>
          </w:p>
        </w:tc>
      </w:tr>
      <w:tr w:rsidR="00A6045E" w:rsidRPr="00810F95" w14:paraId="5DB034F3" w14:textId="77777777">
        <w:tc>
          <w:tcPr>
            <w:tcW w:w="2518" w:type="dxa"/>
          </w:tcPr>
          <w:p w14:paraId="48D1757C" w14:textId="77777777" w:rsidR="00A6045E" w:rsidRPr="00810F95" w:rsidRDefault="007B3674">
            <w:pPr>
              <w:rPr>
                <w:rFonts w:ascii="Century Gothic" w:hAnsi="Century Gothic"/>
                <w:sz w:val="24"/>
                <w:szCs w:val="24"/>
              </w:rPr>
            </w:pPr>
            <w:r w:rsidRPr="00810F95">
              <w:rPr>
                <w:rFonts w:ascii="Century Gothic" w:hAnsi="Century Gothic"/>
                <w:sz w:val="24"/>
                <w:szCs w:val="24"/>
              </w:rPr>
              <w:t>Business Analyst</w:t>
            </w:r>
          </w:p>
        </w:tc>
        <w:tc>
          <w:tcPr>
            <w:tcW w:w="4394" w:type="dxa"/>
          </w:tcPr>
          <w:p w14:paraId="2694F2BC" w14:textId="600B0AFC" w:rsidR="00A6045E" w:rsidRPr="00810F95" w:rsidRDefault="00154B39">
            <w:pPr>
              <w:rPr>
                <w:rFonts w:ascii="Century Gothic" w:hAnsi="Century Gothic"/>
                <w:sz w:val="24"/>
                <w:szCs w:val="24"/>
              </w:rPr>
            </w:pPr>
            <w:r w:rsidRPr="00810F95">
              <w:rPr>
                <w:rFonts w:ascii="Century Gothic" w:hAnsi="Century Gothic"/>
                <w:sz w:val="24"/>
                <w:szCs w:val="24"/>
              </w:rPr>
              <w:t>Loise Kinyua</w:t>
            </w:r>
          </w:p>
        </w:tc>
        <w:tc>
          <w:tcPr>
            <w:tcW w:w="2977" w:type="dxa"/>
          </w:tcPr>
          <w:p w14:paraId="3B30E439" w14:textId="77777777" w:rsidR="00A6045E" w:rsidRPr="00810F95" w:rsidRDefault="00A6045E">
            <w:pPr>
              <w:rPr>
                <w:rFonts w:ascii="Century Gothic" w:hAnsi="Century Gothic"/>
                <w:sz w:val="24"/>
                <w:szCs w:val="24"/>
              </w:rPr>
            </w:pPr>
          </w:p>
        </w:tc>
      </w:tr>
      <w:tr w:rsidR="00DC7D70" w:rsidRPr="00810F95" w14:paraId="5AA02569" w14:textId="77777777">
        <w:tc>
          <w:tcPr>
            <w:tcW w:w="2518" w:type="dxa"/>
          </w:tcPr>
          <w:p w14:paraId="69568950" w14:textId="2A66ED91" w:rsidR="00DC7D70" w:rsidRPr="00810F95" w:rsidRDefault="00DC7D70">
            <w:pPr>
              <w:rPr>
                <w:rFonts w:ascii="Century Gothic" w:hAnsi="Century Gothic"/>
                <w:sz w:val="24"/>
                <w:szCs w:val="24"/>
              </w:rPr>
            </w:pPr>
            <w:r w:rsidRPr="00810F95">
              <w:rPr>
                <w:rFonts w:ascii="Century Gothic" w:hAnsi="Century Gothic"/>
                <w:sz w:val="24"/>
                <w:szCs w:val="24"/>
              </w:rPr>
              <w:t>Business Analyst</w:t>
            </w:r>
          </w:p>
        </w:tc>
        <w:tc>
          <w:tcPr>
            <w:tcW w:w="4394" w:type="dxa"/>
          </w:tcPr>
          <w:p w14:paraId="37DEB108" w14:textId="6A463D6D" w:rsidR="00DC7D70" w:rsidRPr="00810F95" w:rsidRDefault="00DC7D70">
            <w:pPr>
              <w:rPr>
                <w:rFonts w:ascii="Century Gothic" w:hAnsi="Century Gothic"/>
                <w:sz w:val="24"/>
                <w:szCs w:val="24"/>
              </w:rPr>
            </w:pPr>
            <w:r w:rsidRPr="00810F95">
              <w:rPr>
                <w:rFonts w:ascii="Century Gothic" w:hAnsi="Century Gothic"/>
                <w:sz w:val="24"/>
                <w:szCs w:val="24"/>
              </w:rPr>
              <w:t>Brian Mutisya</w:t>
            </w:r>
          </w:p>
        </w:tc>
        <w:tc>
          <w:tcPr>
            <w:tcW w:w="2977" w:type="dxa"/>
          </w:tcPr>
          <w:p w14:paraId="753A5A1E" w14:textId="44B77E6A" w:rsidR="00DC7D70" w:rsidRPr="00810F95" w:rsidRDefault="00DC7D70">
            <w:pPr>
              <w:rPr>
                <w:rFonts w:ascii="Century Gothic" w:hAnsi="Century Gothic"/>
                <w:sz w:val="24"/>
                <w:szCs w:val="24"/>
              </w:rPr>
            </w:pPr>
            <w:r w:rsidRPr="00810F95">
              <w:rPr>
                <w:rFonts w:ascii="Century Gothic" w:hAnsi="Century Gothic"/>
                <w:sz w:val="24"/>
                <w:szCs w:val="24"/>
              </w:rPr>
              <w:t>BMMutisya@kcbgroup.com</w:t>
            </w:r>
          </w:p>
        </w:tc>
      </w:tr>
      <w:tr w:rsidR="00E06E9E" w:rsidRPr="00810F95" w14:paraId="120C6C28" w14:textId="77777777">
        <w:tc>
          <w:tcPr>
            <w:tcW w:w="2518" w:type="dxa"/>
          </w:tcPr>
          <w:p w14:paraId="79CC030A" w14:textId="51FF12C6" w:rsidR="00E06E9E" w:rsidRPr="00810F95" w:rsidRDefault="00E06E9E">
            <w:pPr>
              <w:rPr>
                <w:rFonts w:ascii="Century Gothic" w:hAnsi="Century Gothic"/>
                <w:sz w:val="24"/>
                <w:szCs w:val="24"/>
              </w:rPr>
            </w:pPr>
            <w:r w:rsidRPr="00810F95">
              <w:rPr>
                <w:rFonts w:ascii="Century Gothic" w:hAnsi="Century Gothic"/>
                <w:sz w:val="24"/>
                <w:szCs w:val="24"/>
              </w:rPr>
              <w:t>Business Analyst</w:t>
            </w:r>
          </w:p>
        </w:tc>
        <w:tc>
          <w:tcPr>
            <w:tcW w:w="4394" w:type="dxa"/>
          </w:tcPr>
          <w:p w14:paraId="229D8587" w14:textId="204FDF70" w:rsidR="00E06E9E" w:rsidRPr="00810F95" w:rsidRDefault="00E06E9E">
            <w:pPr>
              <w:rPr>
                <w:rFonts w:ascii="Century Gothic" w:hAnsi="Century Gothic"/>
                <w:sz w:val="24"/>
                <w:szCs w:val="24"/>
              </w:rPr>
            </w:pPr>
            <w:r w:rsidRPr="00810F95">
              <w:rPr>
                <w:rFonts w:ascii="Century Gothic" w:hAnsi="Century Gothic"/>
                <w:sz w:val="24"/>
                <w:szCs w:val="24"/>
              </w:rPr>
              <w:t>Felix Omondi</w:t>
            </w:r>
          </w:p>
        </w:tc>
        <w:tc>
          <w:tcPr>
            <w:tcW w:w="2977" w:type="dxa"/>
          </w:tcPr>
          <w:p w14:paraId="10185F4B" w14:textId="79B05276" w:rsidR="00E06E9E" w:rsidRPr="00810F95" w:rsidRDefault="00E06E9E">
            <w:pPr>
              <w:rPr>
                <w:rFonts w:ascii="Century Gothic" w:hAnsi="Century Gothic"/>
                <w:sz w:val="24"/>
                <w:szCs w:val="24"/>
              </w:rPr>
            </w:pPr>
            <w:r w:rsidRPr="00810F95">
              <w:rPr>
                <w:rFonts w:ascii="Century Gothic" w:hAnsi="Century Gothic"/>
                <w:sz w:val="24"/>
                <w:szCs w:val="24"/>
              </w:rPr>
              <w:t>13570</w:t>
            </w:r>
          </w:p>
        </w:tc>
      </w:tr>
    </w:tbl>
    <w:p w14:paraId="4BEC2ABD" w14:textId="66ED70AB" w:rsidR="00A6045E" w:rsidRPr="00810F95" w:rsidRDefault="00A6045E">
      <w:pPr>
        <w:rPr>
          <w:rFonts w:ascii="Century Gothic" w:hAnsi="Century Gothic"/>
          <w:b/>
          <w:sz w:val="24"/>
          <w:szCs w:val="24"/>
        </w:rPr>
      </w:pPr>
    </w:p>
    <w:p w14:paraId="29D7E358" w14:textId="77777777" w:rsidR="001651EC" w:rsidRPr="00810F95" w:rsidRDefault="001651EC">
      <w:pPr>
        <w:rPr>
          <w:rFonts w:ascii="Century Gothic" w:hAnsi="Century Gothic"/>
          <w:b/>
          <w:sz w:val="24"/>
          <w:szCs w:val="24"/>
        </w:rPr>
      </w:pPr>
    </w:p>
    <w:p w14:paraId="3E30740B" w14:textId="77777777" w:rsidR="00A6045E" w:rsidRPr="00810F95" w:rsidRDefault="007B3674">
      <w:pPr>
        <w:rPr>
          <w:rFonts w:ascii="Century Gothic" w:hAnsi="Century Gothic"/>
          <w:b/>
          <w:sz w:val="24"/>
          <w:szCs w:val="24"/>
        </w:rPr>
      </w:pPr>
      <w:r w:rsidRPr="00810F95">
        <w:rPr>
          <w:rFonts w:ascii="Century Gothic" w:hAnsi="Century Gothic"/>
          <w:b/>
          <w:sz w:val="24"/>
          <w:szCs w:val="24"/>
        </w:rPr>
        <w:t>Reviewed by</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134"/>
        <w:gridCol w:w="1337"/>
        <w:gridCol w:w="2032"/>
        <w:gridCol w:w="3827"/>
        <w:gridCol w:w="1559"/>
      </w:tblGrid>
      <w:tr w:rsidR="00A6045E" w:rsidRPr="00810F95" w14:paraId="14D83E0D" w14:textId="77777777">
        <w:trPr>
          <w:tblHeader/>
        </w:trPr>
        <w:tc>
          <w:tcPr>
            <w:tcW w:w="1134" w:type="dxa"/>
            <w:shd w:val="clear" w:color="auto" w:fill="C2D69B" w:themeFill="accent3" w:themeFillTint="99"/>
            <w:vAlign w:val="center"/>
          </w:tcPr>
          <w:p w14:paraId="63E0AC9A" w14:textId="77777777" w:rsidR="00A6045E" w:rsidRPr="00810F95" w:rsidRDefault="007B3674">
            <w:pPr>
              <w:rPr>
                <w:rFonts w:ascii="Century Gothic" w:hAnsi="Century Gothic"/>
                <w:sz w:val="24"/>
                <w:szCs w:val="24"/>
              </w:rPr>
            </w:pPr>
            <w:r w:rsidRPr="00810F95">
              <w:rPr>
                <w:rFonts w:ascii="Century Gothic" w:hAnsi="Century Gothic"/>
                <w:sz w:val="24"/>
                <w:szCs w:val="24"/>
              </w:rPr>
              <w:t>Version</w:t>
            </w:r>
          </w:p>
        </w:tc>
        <w:tc>
          <w:tcPr>
            <w:tcW w:w="1337" w:type="dxa"/>
            <w:shd w:val="clear" w:color="auto" w:fill="C2D69B" w:themeFill="accent3" w:themeFillTint="99"/>
            <w:vAlign w:val="center"/>
          </w:tcPr>
          <w:p w14:paraId="3D4A6B49" w14:textId="77777777" w:rsidR="00A6045E" w:rsidRPr="00810F95" w:rsidRDefault="007B3674">
            <w:pPr>
              <w:rPr>
                <w:rFonts w:ascii="Century Gothic" w:hAnsi="Century Gothic"/>
                <w:sz w:val="24"/>
                <w:szCs w:val="24"/>
              </w:rPr>
            </w:pPr>
            <w:r w:rsidRPr="00810F95">
              <w:rPr>
                <w:rFonts w:ascii="Century Gothic" w:hAnsi="Century Gothic"/>
                <w:sz w:val="24"/>
                <w:szCs w:val="24"/>
              </w:rPr>
              <w:t>Issue date</w:t>
            </w:r>
          </w:p>
        </w:tc>
        <w:tc>
          <w:tcPr>
            <w:tcW w:w="2032" w:type="dxa"/>
            <w:shd w:val="clear" w:color="auto" w:fill="C2D69B" w:themeFill="accent3" w:themeFillTint="99"/>
            <w:vAlign w:val="center"/>
          </w:tcPr>
          <w:p w14:paraId="6B02931A" w14:textId="77777777" w:rsidR="00A6045E" w:rsidRPr="00810F95" w:rsidRDefault="007B3674">
            <w:pPr>
              <w:rPr>
                <w:rFonts w:ascii="Century Gothic" w:hAnsi="Century Gothic"/>
                <w:sz w:val="24"/>
                <w:szCs w:val="24"/>
              </w:rPr>
            </w:pPr>
            <w:r w:rsidRPr="00810F95">
              <w:rPr>
                <w:rFonts w:ascii="Century Gothic" w:hAnsi="Century Gothic"/>
                <w:sz w:val="24"/>
                <w:szCs w:val="24"/>
              </w:rPr>
              <w:t>Name</w:t>
            </w:r>
          </w:p>
        </w:tc>
        <w:tc>
          <w:tcPr>
            <w:tcW w:w="3827" w:type="dxa"/>
            <w:shd w:val="clear" w:color="auto" w:fill="C2D69B" w:themeFill="accent3" w:themeFillTint="99"/>
            <w:vAlign w:val="center"/>
          </w:tcPr>
          <w:p w14:paraId="5CD24681" w14:textId="77777777" w:rsidR="00A6045E" w:rsidRPr="00810F95" w:rsidRDefault="007B3674">
            <w:pPr>
              <w:rPr>
                <w:rFonts w:ascii="Century Gothic" w:hAnsi="Century Gothic"/>
                <w:sz w:val="24"/>
                <w:szCs w:val="24"/>
              </w:rPr>
            </w:pPr>
            <w:r w:rsidRPr="00810F95">
              <w:rPr>
                <w:rFonts w:ascii="Century Gothic" w:hAnsi="Century Gothic"/>
                <w:sz w:val="24"/>
                <w:szCs w:val="24"/>
              </w:rPr>
              <w:t>Position</w:t>
            </w:r>
          </w:p>
        </w:tc>
        <w:tc>
          <w:tcPr>
            <w:tcW w:w="1559" w:type="dxa"/>
            <w:shd w:val="clear" w:color="auto" w:fill="C2D69B" w:themeFill="accent3" w:themeFillTint="99"/>
          </w:tcPr>
          <w:p w14:paraId="09E798A9" w14:textId="77777777" w:rsidR="00A6045E" w:rsidRPr="00810F95" w:rsidRDefault="007B3674">
            <w:pPr>
              <w:rPr>
                <w:rFonts w:ascii="Century Gothic" w:hAnsi="Century Gothic"/>
                <w:sz w:val="24"/>
                <w:szCs w:val="24"/>
              </w:rPr>
            </w:pPr>
            <w:r w:rsidRPr="00810F95">
              <w:rPr>
                <w:rFonts w:ascii="Century Gothic" w:hAnsi="Century Gothic"/>
                <w:sz w:val="24"/>
                <w:szCs w:val="24"/>
              </w:rPr>
              <w:t>Review date</w:t>
            </w:r>
          </w:p>
        </w:tc>
      </w:tr>
      <w:tr w:rsidR="006E221E" w:rsidRPr="00810F95" w14:paraId="7BFD1A52" w14:textId="77777777">
        <w:tc>
          <w:tcPr>
            <w:tcW w:w="1134" w:type="dxa"/>
          </w:tcPr>
          <w:p w14:paraId="46D1241B" w14:textId="3C8683A9" w:rsidR="006E221E" w:rsidRPr="00810F95" w:rsidRDefault="006E221E" w:rsidP="006E221E">
            <w:pPr>
              <w:rPr>
                <w:rFonts w:ascii="Century Gothic" w:hAnsi="Century Gothic"/>
                <w:sz w:val="24"/>
                <w:szCs w:val="24"/>
              </w:rPr>
            </w:pPr>
            <w:r>
              <w:rPr>
                <w:rFonts w:ascii="Century Gothic" w:hAnsi="Century Gothic"/>
                <w:sz w:val="24"/>
                <w:szCs w:val="24"/>
              </w:rPr>
              <w:t>1.0</w:t>
            </w:r>
          </w:p>
        </w:tc>
        <w:tc>
          <w:tcPr>
            <w:tcW w:w="1337" w:type="dxa"/>
          </w:tcPr>
          <w:p w14:paraId="6063002A" w14:textId="338308A5" w:rsidR="006E221E" w:rsidRPr="00810F95" w:rsidRDefault="006E221E" w:rsidP="006E221E">
            <w:pPr>
              <w:rPr>
                <w:rFonts w:ascii="Century Gothic" w:hAnsi="Century Gothic"/>
                <w:sz w:val="24"/>
                <w:szCs w:val="24"/>
              </w:rPr>
            </w:pPr>
            <w:r>
              <w:rPr>
                <w:rFonts w:ascii="Century Gothic" w:hAnsi="Century Gothic"/>
                <w:sz w:val="24"/>
                <w:szCs w:val="24"/>
              </w:rPr>
              <w:t>23-6-2024</w:t>
            </w:r>
          </w:p>
        </w:tc>
        <w:tc>
          <w:tcPr>
            <w:tcW w:w="2032" w:type="dxa"/>
          </w:tcPr>
          <w:p w14:paraId="510A3BB9" w14:textId="2E5068AA" w:rsidR="006E221E" w:rsidRPr="00810F95" w:rsidRDefault="006E221E" w:rsidP="006E221E">
            <w:pPr>
              <w:rPr>
                <w:rFonts w:ascii="Century Gothic" w:hAnsi="Century Gothic"/>
                <w:sz w:val="24"/>
                <w:szCs w:val="24"/>
              </w:rPr>
            </w:pPr>
            <w:r>
              <w:rPr>
                <w:rFonts w:ascii="Century Gothic" w:hAnsi="Century Gothic"/>
                <w:sz w:val="24"/>
                <w:szCs w:val="24"/>
              </w:rPr>
              <w:t>Irene Omondi</w:t>
            </w:r>
          </w:p>
        </w:tc>
        <w:tc>
          <w:tcPr>
            <w:tcW w:w="3827" w:type="dxa"/>
          </w:tcPr>
          <w:p w14:paraId="10A21AB3" w14:textId="764C3C4A" w:rsidR="006E221E" w:rsidRPr="00810F95" w:rsidRDefault="006E221E" w:rsidP="006E221E">
            <w:pPr>
              <w:rPr>
                <w:rFonts w:ascii="Century Gothic" w:hAnsi="Century Gothic"/>
                <w:sz w:val="24"/>
                <w:szCs w:val="24"/>
              </w:rPr>
            </w:pPr>
            <w:r>
              <w:rPr>
                <w:rFonts w:ascii="Century Gothic" w:hAnsi="Century Gothic"/>
                <w:sz w:val="24"/>
                <w:szCs w:val="24"/>
              </w:rPr>
              <w:t>Product owner</w:t>
            </w:r>
          </w:p>
        </w:tc>
        <w:tc>
          <w:tcPr>
            <w:tcW w:w="1559" w:type="dxa"/>
          </w:tcPr>
          <w:p w14:paraId="35E70D7C" w14:textId="75B4C57A" w:rsidR="006E221E" w:rsidRPr="00810F95" w:rsidRDefault="006E221E" w:rsidP="006E221E">
            <w:pPr>
              <w:rPr>
                <w:rFonts w:ascii="Century Gothic" w:hAnsi="Century Gothic"/>
                <w:sz w:val="24"/>
                <w:szCs w:val="24"/>
              </w:rPr>
            </w:pPr>
            <w:r>
              <w:rPr>
                <w:rFonts w:ascii="Century Gothic" w:hAnsi="Century Gothic"/>
                <w:sz w:val="24"/>
                <w:szCs w:val="24"/>
              </w:rPr>
              <w:t>24-6-2024</w:t>
            </w:r>
          </w:p>
        </w:tc>
      </w:tr>
      <w:tr w:rsidR="00A6045E" w:rsidRPr="00810F95" w14:paraId="15D858D4" w14:textId="77777777">
        <w:tc>
          <w:tcPr>
            <w:tcW w:w="1134" w:type="dxa"/>
          </w:tcPr>
          <w:p w14:paraId="37E7B88C" w14:textId="581CE2F5" w:rsidR="00A6045E" w:rsidRPr="00810F95" w:rsidRDefault="006E221E">
            <w:pPr>
              <w:rPr>
                <w:rFonts w:ascii="Century Gothic" w:hAnsi="Century Gothic"/>
                <w:sz w:val="24"/>
                <w:szCs w:val="24"/>
              </w:rPr>
            </w:pPr>
            <w:r>
              <w:rPr>
                <w:rFonts w:ascii="Century Gothic" w:hAnsi="Century Gothic"/>
                <w:sz w:val="24"/>
                <w:szCs w:val="24"/>
              </w:rPr>
              <w:t>1.1</w:t>
            </w:r>
          </w:p>
        </w:tc>
        <w:tc>
          <w:tcPr>
            <w:tcW w:w="1337" w:type="dxa"/>
          </w:tcPr>
          <w:p w14:paraId="4F9F96F8" w14:textId="32F7DB83" w:rsidR="00A6045E" w:rsidRPr="00810F95" w:rsidRDefault="006E221E">
            <w:pPr>
              <w:rPr>
                <w:rFonts w:ascii="Century Gothic" w:hAnsi="Century Gothic"/>
                <w:sz w:val="24"/>
                <w:szCs w:val="24"/>
              </w:rPr>
            </w:pPr>
            <w:r>
              <w:rPr>
                <w:rFonts w:ascii="Century Gothic" w:hAnsi="Century Gothic"/>
                <w:sz w:val="24"/>
                <w:szCs w:val="24"/>
              </w:rPr>
              <w:t>23-6-2024</w:t>
            </w:r>
          </w:p>
        </w:tc>
        <w:tc>
          <w:tcPr>
            <w:tcW w:w="2032" w:type="dxa"/>
          </w:tcPr>
          <w:p w14:paraId="386F8634" w14:textId="15808FFA" w:rsidR="00A6045E" w:rsidRPr="00810F95" w:rsidRDefault="006E221E">
            <w:pPr>
              <w:rPr>
                <w:rFonts w:ascii="Century Gothic" w:hAnsi="Century Gothic"/>
                <w:sz w:val="24"/>
                <w:szCs w:val="24"/>
              </w:rPr>
            </w:pPr>
            <w:r>
              <w:rPr>
                <w:rFonts w:ascii="Century Gothic" w:hAnsi="Century Gothic"/>
                <w:sz w:val="24"/>
                <w:szCs w:val="24"/>
              </w:rPr>
              <w:t>Joel Luchu</w:t>
            </w:r>
          </w:p>
        </w:tc>
        <w:tc>
          <w:tcPr>
            <w:tcW w:w="3827" w:type="dxa"/>
          </w:tcPr>
          <w:p w14:paraId="297C5820" w14:textId="7C7B7C26" w:rsidR="00A6045E" w:rsidRPr="00810F95" w:rsidRDefault="006E221E">
            <w:pPr>
              <w:rPr>
                <w:rFonts w:ascii="Century Gothic" w:hAnsi="Century Gothic"/>
                <w:sz w:val="24"/>
                <w:szCs w:val="24"/>
              </w:rPr>
            </w:pPr>
            <w:r>
              <w:rPr>
                <w:rFonts w:ascii="Century Gothic" w:hAnsi="Century Gothic"/>
                <w:sz w:val="24"/>
                <w:szCs w:val="24"/>
              </w:rPr>
              <w:t>Architect</w:t>
            </w:r>
          </w:p>
        </w:tc>
        <w:tc>
          <w:tcPr>
            <w:tcW w:w="1559" w:type="dxa"/>
          </w:tcPr>
          <w:p w14:paraId="224D984C" w14:textId="0C8B3E8D" w:rsidR="00A6045E" w:rsidRPr="00810F95" w:rsidRDefault="006E221E">
            <w:pPr>
              <w:rPr>
                <w:rFonts w:ascii="Century Gothic" w:hAnsi="Century Gothic"/>
                <w:sz w:val="24"/>
                <w:szCs w:val="24"/>
              </w:rPr>
            </w:pPr>
            <w:r>
              <w:rPr>
                <w:rFonts w:ascii="Century Gothic" w:hAnsi="Century Gothic"/>
                <w:sz w:val="24"/>
                <w:szCs w:val="24"/>
              </w:rPr>
              <w:t>24-6-2024</w:t>
            </w:r>
          </w:p>
        </w:tc>
      </w:tr>
      <w:tr w:rsidR="00A6045E" w:rsidRPr="00810F95" w14:paraId="2D2C357A" w14:textId="77777777">
        <w:tc>
          <w:tcPr>
            <w:tcW w:w="1134" w:type="dxa"/>
          </w:tcPr>
          <w:p w14:paraId="27D47FDA" w14:textId="77777777" w:rsidR="00A6045E" w:rsidRPr="00810F95" w:rsidRDefault="00A6045E">
            <w:pPr>
              <w:rPr>
                <w:rFonts w:ascii="Century Gothic" w:hAnsi="Century Gothic"/>
                <w:sz w:val="24"/>
                <w:szCs w:val="24"/>
              </w:rPr>
            </w:pPr>
          </w:p>
        </w:tc>
        <w:tc>
          <w:tcPr>
            <w:tcW w:w="1337" w:type="dxa"/>
          </w:tcPr>
          <w:p w14:paraId="1E39A8F0" w14:textId="77777777" w:rsidR="00A6045E" w:rsidRPr="00810F95" w:rsidRDefault="00A6045E">
            <w:pPr>
              <w:rPr>
                <w:rFonts w:ascii="Century Gothic" w:hAnsi="Century Gothic"/>
                <w:sz w:val="24"/>
                <w:szCs w:val="24"/>
              </w:rPr>
            </w:pPr>
          </w:p>
        </w:tc>
        <w:tc>
          <w:tcPr>
            <w:tcW w:w="2032" w:type="dxa"/>
          </w:tcPr>
          <w:p w14:paraId="2512B164" w14:textId="77777777" w:rsidR="00A6045E" w:rsidRPr="00810F95" w:rsidRDefault="00A6045E">
            <w:pPr>
              <w:rPr>
                <w:rFonts w:ascii="Century Gothic" w:hAnsi="Century Gothic"/>
                <w:sz w:val="24"/>
                <w:szCs w:val="24"/>
              </w:rPr>
            </w:pPr>
          </w:p>
        </w:tc>
        <w:tc>
          <w:tcPr>
            <w:tcW w:w="3827" w:type="dxa"/>
          </w:tcPr>
          <w:p w14:paraId="592C17A1" w14:textId="77777777" w:rsidR="00A6045E" w:rsidRPr="00810F95" w:rsidRDefault="00A6045E">
            <w:pPr>
              <w:rPr>
                <w:rFonts w:ascii="Century Gothic" w:hAnsi="Century Gothic"/>
                <w:sz w:val="24"/>
                <w:szCs w:val="24"/>
              </w:rPr>
            </w:pPr>
          </w:p>
        </w:tc>
        <w:tc>
          <w:tcPr>
            <w:tcW w:w="1559" w:type="dxa"/>
          </w:tcPr>
          <w:p w14:paraId="0B934E36" w14:textId="77777777" w:rsidR="00A6045E" w:rsidRPr="00810F95" w:rsidRDefault="00A6045E">
            <w:pPr>
              <w:rPr>
                <w:rFonts w:ascii="Century Gothic" w:hAnsi="Century Gothic"/>
                <w:sz w:val="24"/>
                <w:szCs w:val="24"/>
              </w:rPr>
            </w:pPr>
          </w:p>
        </w:tc>
      </w:tr>
    </w:tbl>
    <w:p w14:paraId="140C4438" w14:textId="77777777" w:rsidR="00A6045E" w:rsidRPr="00810F95" w:rsidRDefault="007B3674">
      <w:pPr>
        <w:rPr>
          <w:rFonts w:ascii="Century Gothic" w:hAnsi="Century Gothic"/>
          <w:b/>
          <w:sz w:val="24"/>
          <w:szCs w:val="24"/>
        </w:rPr>
      </w:pPr>
      <w:r w:rsidRPr="00810F95">
        <w:rPr>
          <w:rFonts w:ascii="Century Gothic" w:hAnsi="Century Gothic"/>
          <w:b/>
          <w:sz w:val="24"/>
          <w:szCs w:val="24"/>
        </w:rPr>
        <w:t>Approvals</w:t>
      </w:r>
    </w:p>
    <w:p w14:paraId="35A1C2FB" w14:textId="77777777" w:rsidR="00A6045E" w:rsidRPr="00810F95" w:rsidRDefault="007B3674">
      <w:pPr>
        <w:pStyle w:val="InstructiveText"/>
        <w:rPr>
          <w:rFonts w:ascii="Century Gothic" w:hAnsi="Century Gothic"/>
          <w:i w:val="0"/>
          <w:sz w:val="24"/>
          <w:szCs w:val="24"/>
        </w:rPr>
      </w:pPr>
      <w:r w:rsidRPr="00810F95">
        <w:rPr>
          <w:rFonts w:ascii="Century Gothic" w:hAnsi="Century Gothic"/>
          <w:i w:val="0"/>
          <w:sz w:val="24"/>
          <w:szCs w:val="24"/>
        </w:rPr>
        <w:t xml:space="preserve">. </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134"/>
        <w:gridCol w:w="1337"/>
        <w:gridCol w:w="2032"/>
        <w:gridCol w:w="3232"/>
        <w:gridCol w:w="2154"/>
      </w:tblGrid>
      <w:tr w:rsidR="00A6045E" w:rsidRPr="00810F95" w14:paraId="5EC3FD87" w14:textId="77777777">
        <w:trPr>
          <w:tblHeader/>
        </w:trPr>
        <w:tc>
          <w:tcPr>
            <w:tcW w:w="1134" w:type="dxa"/>
            <w:shd w:val="clear" w:color="auto" w:fill="C2D69B" w:themeFill="accent3" w:themeFillTint="99"/>
          </w:tcPr>
          <w:p w14:paraId="19C1D839" w14:textId="77777777" w:rsidR="00A6045E" w:rsidRPr="00810F95" w:rsidRDefault="007B3674">
            <w:pPr>
              <w:rPr>
                <w:rFonts w:ascii="Century Gothic" w:hAnsi="Century Gothic"/>
                <w:sz w:val="24"/>
                <w:szCs w:val="24"/>
              </w:rPr>
            </w:pPr>
            <w:r w:rsidRPr="00810F95">
              <w:rPr>
                <w:rFonts w:ascii="Century Gothic" w:hAnsi="Century Gothic"/>
                <w:sz w:val="24"/>
                <w:szCs w:val="24"/>
              </w:rPr>
              <w:t>Version</w:t>
            </w:r>
          </w:p>
        </w:tc>
        <w:tc>
          <w:tcPr>
            <w:tcW w:w="1337" w:type="dxa"/>
            <w:shd w:val="clear" w:color="auto" w:fill="C2D69B" w:themeFill="accent3" w:themeFillTint="99"/>
          </w:tcPr>
          <w:p w14:paraId="3C90CFA9" w14:textId="77777777" w:rsidR="00A6045E" w:rsidRPr="00810F95" w:rsidRDefault="007B3674">
            <w:pPr>
              <w:rPr>
                <w:rFonts w:ascii="Century Gothic" w:hAnsi="Century Gothic"/>
                <w:sz w:val="24"/>
                <w:szCs w:val="24"/>
              </w:rPr>
            </w:pPr>
            <w:r w:rsidRPr="00810F95">
              <w:rPr>
                <w:rFonts w:ascii="Century Gothic" w:hAnsi="Century Gothic"/>
                <w:sz w:val="24"/>
                <w:szCs w:val="24"/>
              </w:rPr>
              <w:t>Issue date</w:t>
            </w:r>
          </w:p>
        </w:tc>
        <w:tc>
          <w:tcPr>
            <w:tcW w:w="2032" w:type="dxa"/>
            <w:shd w:val="clear" w:color="auto" w:fill="C2D69B" w:themeFill="accent3" w:themeFillTint="99"/>
          </w:tcPr>
          <w:p w14:paraId="1A7B4EC7" w14:textId="77777777" w:rsidR="00A6045E" w:rsidRPr="00810F95" w:rsidRDefault="007B3674">
            <w:pPr>
              <w:rPr>
                <w:rFonts w:ascii="Century Gothic" w:hAnsi="Century Gothic"/>
                <w:sz w:val="24"/>
                <w:szCs w:val="24"/>
              </w:rPr>
            </w:pPr>
            <w:r w:rsidRPr="00810F95">
              <w:rPr>
                <w:rFonts w:ascii="Century Gothic" w:hAnsi="Century Gothic"/>
                <w:sz w:val="24"/>
                <w:szCs w:val="24"/>
              </w:rPr>
              <w:t>Name</w:t>
            </w:r>
          </w:p>
        </w:tc>
        <w:tc>
          <w:tcPr>
            <w:tcW w:w="3232" w:type="dxa"/>
            <w:shd w:val="clear" w:color="auto" w:fill="C2D69B" w:themeFill="accent3" w:themeFillTint="99"/>
          </w:tcPr>
          <w:p w14:paraId="0789ED9B" w14:textId="77777777" w:rsidR="00A6045E" w:rsidRPr="00810F95" w:rsidRDefault="007B3674">
            <w:pPr>
              <w:rPr>
                <w:rFonts w:ascii="Century Gothic" w:hAnsi="Century Gothic"/>
                <w:sz w:val="24"/>
                <w:szCs w:val="24"/>
              </w:rPr>
            </w:pPr>
            <w:r w:rsidRPr="00810F95">
              <w:rPr>
                <w:rFonts w:ascii="Century Gothic" w:hAnsi="Century Gothic"/>
                <w:sz w:val="24"/>
                <w:szCs w:val="24"/>
              </w:rPr>
              <w:t>Position</w:t>
            </w:r>
          </w:p>
        </w:tc>
        <w:tc>
          <w:tcPr>
            <w:tcW w:w="2154" w:type="dxa"/>
            <w:shd w:val="clear" w:color="auto" w:fill="C2D69B" w:themeFill="accent3" w:themeFillTint="99"/>
          </w:tcPr>
          <w:p w14:paraId="516D0775" w14:textId="77777777" w:rsidR="00A6045E" w:rsidRPr="00810F95" w:rsidRDefault="007B3674">
            <w:pPr>
              <w:rPr>
                <w:rFonts w:ascii="Century Gothic" w:hAnsi="Century Gothic"/>
                <w:sz w:val="24"/>
                <w:szCs w:val="24"/>
              </w:rPr>
            </w:pPr>
            <w:r w:rsidRPr="00810F95">
              <w:rPr>
                <w:rFonts w:ascii="Century Gothic" w:hAnsi="Century Gothic"/>
                <w:sz w:val="24"/>
                <w:szCs w:val="24"/>
              </w:rPr>
              <w:t>Approval date</w:t>
            </w:r>
          </w:p>
        </w:tc>
      </w:tr>
      <w:tr w:rsidR="006E221E" w:rsidRPr="00810F95" w14:paraId="6606D734" w14:textId="77777777">
        <w:tc>
          <w:tcPr>
            <w:tcW w:w="1134" w:type="dxa"/>
            <w:shd w:val="clear" w:color="auto" w:fill="auto"/>
          </w:tcPr>
          <w:p w14:paraId="1FE1FEB5" w14:textId="065CC689" w:rsidR="006E221E" w:rsidRPr="00810F95" w:rsidRDefault="006E221E" w:rsidP="006E221E">
            <w:pPr>
              <w:rPr>
                <w:rFonts w:ascii="Century Gothic" w:hAnsi="Century Gothic"/>
                <w:sz w:val="24"/>
                <w:szCs w:val="24"/>
              </w:rPr>
            </w:pPr>
            <w:r>
              <w:rPr>
                <w:rFonts w:ascii="Century Gothic" w:hAnsi="Century Gothic"/>
                <w:sz w:val="24"/>
                <w:szCs w:val="24"/>
              </w:rPr>
              <w:t>1.0</w:t>
            </w:r>
          </w:p>
        </w:tc>
        <w:tc>
          <w:tcPr>
            <w:tcW w:w="1337" w:type="dxa"/>
            <w:shd w:val="clear" w:color="auto" w:fill="auto"/>
          </w:tcPr>
          <w:p w14:paraId="3BF5375A" w14:textId="3039372F" w:rsidR="006E221E" w:rsidRPr="00810F95" w:rsidRDefault="006E221E" w:rsidP="006E221E">
            <w:pPr>
              <w:rPr>
                <w:rFonts w:ascii="Century Gothic" w:hAnsi="Century Gothic"/>
                <w:sz w:val="24"/>
                <w:szCs w:val="24"/>
              </w:rPr>
            </w:pPr>
            <w:r>
              <w:rPr>
                <w:rFonts w:ascii="Century Gothic" w:hAnsi="Century Gothic"/>
                <w:sz w:val="24"/>
                <w:szCs w:val="24"/>
              </w:rPr>
              <w:t>23-6-2024</w:t>
            </w:r>
          </w:p>
        </w:tc>
        <w:tc>
          <w:tcPr>
            <w:tcW w:w="2032" w:type="dxa"/>
            <w:shd w:val="clear" w:color="auto" w:fill="auto"/>
          </w:tcPr>
          <w:p w14:paraId="49594A1E" w14:textId="1E06CF82" w:rsidR="006E221E" w:rsidRPr="00810F95" w:rsidRDefault="006E221E" w:rsidP="006E221E">
            <w:pPr>
              <w:rPr>
                <w:rFonts w:ascii="Century Gothic" w:hAnsi="Century Gothic"/>
                <w:sz w:val="24"/>
                <w:szCs w:val="24"/>
              </w:rPr>
            </w:pPr>
            <w:r>
              <w:rPr>
                <w:rFonts w:ascii="Century Gothic" w:hAnsi="Century Gothic"/>
                <w:sz w:val="24"/>
                <w:szCs w:val="24"/>
              </w:rPr>
              <w:t>Irene Omondi</w:t>
            </w:r>
          </w:p>
        </w:tc>
        <w:tc>
          <w:tcPr>
            <w:tcW w:w="3232" w:type="dxa"/>
            <w:shd w:val="clear" w:color="auto" w:fill="auto"/>
          </w:tcPr>
          <w:p w14:paraId="017D3340" w14:textId="06536202" w:rsidR="006E221E" w:rsidRPr="00810F95" w:rsidRDefault="006E221E" w:rsidP="006E221E">
            <w:pPr>
              <w:rPr>
                <w:rFonts w:ascii="Century Gothic" w:hAnsi="Century Gothic"/>
                <w:sz w:val="24"/>
                <w:szCs w:val="24"/>
              </w:rPr>
            </w:pPr>
            <w:r>
              <w:rPr>
                <w:rFonts w:ascii="Century Gothic" w:hAnsi="Century Gothic"/>
                <w:sz w:val="24"/>
                <w:szCs w:val="24"/>
              </w:rPr>
              <w:t>Product owner</w:t>
            </w:r>
          </w:p>
        </w:tc>
        <w:tc>
          <w:tcPr>
            <w:tcW w:w="2154" w:type="dxa"/>
            <w:shd w:val="clear" w:color="auto" w:fill="auto"/>
          </w:tcPr>
          <w:p w14:paraId="3B23C344" w14:textId="47E3878C" w:rsidR="006E221E" w:rsidRPr="00810F95" w:rsidRDefault="006E221E" w:rsidP="006E221E">
            <w:pPr>
              <w:rPr>
                <w:rFonts w:ascii="Century Gothic" w:hAnsi="Century Gothic"/>
                <w:sz w:val="24"/>
                <w:szCs w:val="24"/>
              </w:rPr>
            </w:pPr>
            <w:r>
              <w:rPr>
                <w:rFonts w:ascii="Century Gothic" w:hAnsi="Century Gothic"/>
                <w:sz w:val="24"/>
                <w:szCs w:val="24"/>
              </w:rPr>
              <w:t>24-6-2024</w:t>
            </w:r>
          </w:p>
        </w:tc>
      </w:tr>
      <w:tr w:rsidR="00A6045E" w:rsidRPr="00810F95" w14:paraId="16E56631" w14:textId="77777777">
        <w:tc>
          <w:tcPr>
            <w:tcW w:w="1134" w:type="dxa"/>
            <w:shd w:val="clear" w:color="auto" w:fill="auto"/>
          </w:tcPr>
          <w:p w14:paraId="2F7AC07B" w14:textId="77777777" w:rsidR="00A6045E" w:rsidRPr="00810F95" w:rsidRDefault="00A6045E">
            <w:pPr>
              <w:rPr>
                <w:rFonts w:ascii="Century Gothic" w:hAnsi="Century Gothic"/>
                <w:sz w:val="24"/>
                <w:szCs w:val="24"/>
              </w:rPr>
            </w:pPr>
          </w:p>
        </w:tc>
        <w:tc>
          <w:tcPr>
            <w:tcW w:w="1337" w:type="dxa"/>
            <w:shd w:val="clear" w:color="auto" w:fill="auto"/>
          </w:tcPr>
          <w:p w14:paraId="1336F951" w14:textId="77777777" w:rsidR="00A6045E" w:rsidRPr="00810F95" w:rsidRDefault="00A6045E">
            <w:pPr>
              <w:rPr>
                <w:rFonts w:ascii="Century Gothic" w:hAnsi="Century Gothic"/>
                <w:sz w:val="24"/>
                <w:szCs w:val="24"/>
              </w:rPr>
            </w:pPr>
          </w:p>
        </w:tc>
        <w:tc>
          <w:tcPr>
            <w:tcW w:w="2032" w:type="dxa"/>
            <w:shd w:val="clear" w:color="auto" w:fill="auto"/>
          </w:tcPr>
          <w:p w14:paraId="3F07489B" w14:textId="77777777" w:rsidR="00A6045E" w:rsidRPr="00810F95" w:rsidRDefault="00A6045E">
            <w:pPr>
              <w:rPr>
                <w:rFonts w:ascii="Century Gothic" w:hAnsi="Century Gothic"/>
                <w:sz w:val="24"/>
                <w:szCs w:val="24"/>
              </w:rPr>
            </w:pPr>
          </w:p>
        </w:tc>
        <w:tc>
          <w:tcPr>
            <w:tcW w:w="3232" w:type="dxa"/>
            <w:shd w:val="clear" w:color="auto" w:fill="auto"/>
          </w:tcPr>
          <w:p w14:paraId="15793448" w14:textId="77777777" w:rsidR="00A6045E" w:rsidRPr="00810F95" w:rsidRDefault="00A6045E">
            <w:pPr>
              <w:rPr>
                <w:rFonts w:ascii="Century Gothic" w:hAnsi="Century Gothic"/>
                <w:sz w:val="24"/>
                <w:szCs w:val="24"/>
              </w:rPr>
            </w:pPr>
          </w:p>
        </w:tc>
        <w:tc>
          <w:tcPr>
            <w:tcW w:w="2154" w:type="dxa"/>
            <w:shd w:val="clear" w:color="auto" w:fill="auto"/>
          </w:tcPr>
          <w:p w14:paraId="65D77D0E" w14:textId="77777777" w:rsidR="00A6045E" w:rsidRPr="00810F95" w:rsidRDefault="00A6045E">
            <w:pPr>
              <w:rPr>
                <w:rFonts w:ascii="Century Gothic" w:hAnsi="Century Gothic"/>
                <w:sz w:val="24"/>
                <w:szCs w:val="24"/>
              </w:rPr>
            </w:pPr>
          </w:p>
        </w:tc>
      </w:tr>
    </w:tbl>
    <w:p w14:paraId="5B69DCD6" w14:textId="04DE8EDE" w:rsidR="00A6045E" w:rsidRPr="00810F95" w:rsidRDefault="00A6045E" w:rsidP="00427FEF">
      <w:pPr>
        <w:rPr>
          <w:rFonts w:ascii="Century Gothic" w:hAnsi="Century Gothic"/>
          <w:b/>
          <w:bCs/>
          <w:noProof/>
          <w:sz w:val="24"/>
          <w:szCs w:val="24"/>
        </w:rPr>
      </w:pPr>
    </w:p>
    <w:p w14:paraId="691B8654" w14:textId="5FFD40BF" w:rsidR="004C2B33" w:rsidRPr="00810F95" w:rsidRDefault="004C2B33" w:rsidP="00427FEF">
      <w:pPr>
        <w:rPr>
          <w:rFonts w:ascii="Century Gothic" w:hAnsi="Century Gothic"/>
          <w:b/>
          <w:bCs/>
          <w:noProof/>
          <w:sz w:val="24"/>
          <w:szCs w:val="24"/>
        </w:rPr>
      </w:pPr>
    </w:p>
    <w:p w14:paraId="11A9BF5F" w14:textId="77777777" w:rsidR="004C2B33" w:rsidRPr="00810F95" w:rsidRDefault="004C2B33" w:rsidP="00427FEF">
      <w:pPr>
        <w:rPr>
          <w:rFonts w:ascii="Century Gothic" w:hAnsi="Century Gothic"/>
          <w:b/>
          <w:bCs/>
          <w:noProof/>
          <w:sz w:val="24"/>
          <w:szCs w:val="24"/>
        </w:rPr>
      </w:pPr>
    </w:p>
    <w:p w14:paraId="0749F1BC" w14:textId="681E83D3" w:rsidR="00A6045E" w:rsidRPr="00810F95" w:rsidRDefault="00807804">
      <w:pPr>
        <w:pStyle w:val="Heading1"/>
        <w:rPr>
          <w:rFonts w:ascii="Century Gothic" w:hAnsi="Century Gothic"/>
          <w:sz w:val="24"/>
          <w:szCs w:val="24"/>
        </w:rPr>
      </w:pPr>
      <w:bookmarkStart w:id="0" w:name="_Toc45885813"/>
      <w:bookmarkStart w:id="1" w:name="_Toc114210372"/>
      <w:bookmarkStart w:id="2" w:name="_Toc135916663"/>
      <w:r w:rsidRPr="00810F95">
        <w:rPr>
          <w:rFonts w:ascii="Century Gothic" w:hAnsi="Century Gothic"/>
          <w:sz w:val="24"/>
          <w:szCs w:val="24"/>
        </w:rPr>
        <w:lastRenderedPageBreak/>
        <w:t>Purpose</w:t>
      </w:r>
      <w:bookmarkEnd w:id="0"/>
      <w:bookmarkEnd w:id="1"/>
      <w:bookmarkEnd w:id="2"/>
    </w:p>
    <w:p w14:paraId="3ACB73AB" w14:textId="77777777" w:rsidR="00A6045E" w:rsidRPr="00810F95" w:rsidRDefault="007B3674" w:rsidP="004C2B33">
      <w:pPr>
        <w:spacing w:line="360" w:lineRule="auto"/>
        <w:jc w:val="both"/>
        <w:rPr>
          <w:rFonts w:ascii="Century Gothic" w:hAnsi="Century Gothic" w:cs="Arial"/>
          <w:sz w:val="24"/>
          <w:szCs w:val="24"/>
        </w:rPr>
      </w:pPr>
      <w:r w:rsidRPr="00810F95">
        <w:rPr>
          <w:rFonts w:ascii="Century Gothic" w:hAnsi="Century Gothic" w:cs="Arial"/>
          <w:sz w:val="24"/>
          <w:szCs w:val="24"/>
        </w:rPr>
        <w:t>The purpose of this document is to define the key areas which the SSD documents must address and against which they can be validated. This is a reference documents generated from GEA for reference by Business, IT Security, Risk, QA, Change and any other Stakeholder of interest.</w:t>
      </w:r>
    </w:p>
    <w:p w14:paraId="2A212DB5" w14:textId="77777777" w:rsidR="00A6045E" w:rsidRPr="00810F95" w:rsidRDefault="007B3674">
      <w:pPr>
        <w:pStyle w:val="Heading1"/>
        <w:rPr>
          <w:rFonts w:ascii="Century Gothic" w:hAnsi="Century Gothic"/>
          <w:sz w:val="24"/>
          <w:szCs w:val="24"/>
        </w:rPr>
      </w:pPr>
      <w:bookmarkStart w:id="3" w:name="_Toc114210373"/>
      <w:bookmarkStart w:id="4" w:name="_Toc135916664"/>
      <w:r w:rsidRPr="00810F95">
        <w:rPr>
          <w:rFonts w:ascii="Century Gothic" w:hAnsi="Century Gothic"/>
          <w:sz w:val="24"/>
          <w:szCs w:val="24"/>
        </w:rPr>
        <w:t>Problem / Challenge / Gap / Opportunity Overview and Background</w:t>
      </w:r>
      <w:bookmarkEnd w:id="3"/>
      <w:bookmarkEnd w:id="4"/>
    </w:p>
    <w:p w14:paraId="07BFDE20" w14:textId="77777777" w:rsidR="00A6045E" w:rsidRPr="00810F95" w:rsidRDefault="00AA4347" w:rsidP="00B64738">
      <w:pPr>
        <w:pStyle w:val="Heading2"/>
        <w:numPr>
          <w:ilvl w:val="0"/>
          <w:numId w:val="0"/>
        </w:numPr>
        <w:rPr>
          <w:rFonts w:ascii="Century Gothic" w:hAnsi="Century Gothic"/>
          <w:sz w:val="24"/>
          <w:szCs w:val="24"/>
        </w:rPr>
      </w:pPr>
      <w:bookmarkStart w:id="5" w:name="_Toc114210374"/>
      <w:bookmarkStart w:id="6" w:name="_Toc135916665"/>
      <w:r w:rsidRPr="00810F95">
        <w:rPr>
          <w:rFonts w:ascii="Century Gothic" w:hAnsi="Century Gothic"/>
          <w:sz w:val="24"/>
          <w:szCs w:val="24"/>
        </w:rPr>
        <w:t xml:space="preserve">2.1 </w:t>
      </w:r>
      <w:r w:rsidR="007B3674" w:rsidRPr="00810F95">
        <w:rPr>
          <w:rFonts w:ascii="Century Gothic" w:hAnsi="Century Gothic"/>
          <w:sz w:val="24"/>
          <w:szCs w:val="24"/>
        </w:rPr>
        <w:t>Background</w:t>
      </w:r>
      <w:bookmarkEnd w:id="5"/>
      <w:bookmarkEnd w:id="6"/>
    </w:p>
    <w:p w14:paraId="469316E1" w14:textId="62756227" w:rsidR="00AC3D36" w:rsidRPr="00810F95" w:rsidRDefault="00154B39" w:rsidP="004C2B33">
      <w:pPr>
        <w:spacing w:line="360" w:lineRule="auto"/>
        <w:jc w:val="both"/>
        <w:rPr>
          <w:rFonts w:ascii="Century Gothic" w:hAnsi="Century Gothic"/>
          <w:color w:val="000000" w:themeColor="text1"/>
          <w:sz w:val="24"/>
          <w:szCs w:val="24"/>
        </w:rPr>
      </w:pPr>
      <w:bookmarkStart w:id="7" w:name="_Toc114210375"/>
      <w:r w:rsidRPr="00810F95">
        <w:rPr>
          <w:rFonts w:ascii="Century Gothic" w:hAnsi="Century Gothic"/>
          <w:color w:val="000000" w:themeColor="text1"/>
          <w:sz w:val="24"/>
          <w:szCs w:val="24"/>
        </w:rPr>
        <w:t xml:space="preserve">Prepaid cards offer customers a payment tool and ensures financial inclusion for the unbanked. Most notably, they propagate discipline which enable cardholders to limit spending and encourage </w:t>
      </w:r>
      <w:r w:rsidR="00DE084B" w:rsidRPr="00810F95">
        <w:rPr>
          <w:rFonts w:ascii="Century Gothic" w:hAnsi="Century Gothic"/>
          <w:color w:val="000000" w:themeColor="text1"/>
          <w:sz w:val="24"/>
          <w:szCs w:val="24"/>
        </w:rPr>
        <w:t>budgeting. The</w:t>
      </w:r>
      <w:r w:rsidRPr="00810F95">
        <w:rPr>
          <w:rFonts w:ascii="Century Gothic" w:hAnsi="Century Gothic"/>
          <w:color w:val="000000" w:themeColor="text1"/>
          <w:sz w:val="24"/>
          <w:szCs w:val="24"/>
        </w:rPr>
        <w:t xml:space="preserve"> prepaid card segment is expected to grow exponentially globally by 2022 with the US market reaching $3.1 trillion fueled by the financial needs of unbanked and under-banked customers, innovative card features, online transactions and the need to go cashless </w:t>
      </w:r>
      <w:r w:rsidR="00DE084B" w:rsidRPr="00810F95">
        <w:rPr>
          <w:rFonts w:ascii="Century Gothic" w:hAnsi="Century Gothic"/>
          <w:color w:val="000000" w:themeColor="text1"/>
          <w:sz w:val="24"/>
          <w:szCs w:val="24"/>
        </w:rPr>
        <w:t>worldwide. The</w:t>
      </w:r>
      <w:r w:rsidRPr="00810F95">
        <w:rPr>
          <w:rFonts w:ascii="Century Gothic" w:hAnsi="Century Gothic"/>
          <w:color w:val="000000" w:themeColor="text1"/>
          <w:sz w:val="24"/>
          <w:szCs w:val="24"/>
        </w:rPr>
        <w:t xml:space="preserve"> Multi-currency prepaid card is aimed at providing consumers greater access to online transactions, digital wallets and an efficient way to manage and monitor </w:t>
      </w:r>
      <w:r w:rsidR="00C50110" w:rsidRPr="00810F95">
        <w:rPr>
          <w:rFonts w:ascii="Century Gothic" w:hAnsi="Century Gothic"/>
          <w:color w:val="000000" w:themeColor="text1"/>
          <w:sz w:val="24"/>
          <w:szCs w:val="24"/>
        </w:rPr>
        <w:t>expenditure. Currently</w:t>
      </w:r>
      <w:r w:rsidR="00AC3D36" w:rsidRPr="00810F95">
        <w:rPr>
          <w:rFonts w:ascii="Century Gothic" w:hAnsi="Century Gothic"/>
          <w:color w:val="000000" w:themeColor="text1"/>
          <w:sz w:val="24"/>
          <w:szCs w:val="24"/>
        </w:rPr>
        <w:t xml:space="preserve"> the bank has only a Kenya shilling prepaid card and does not have a multicurrency prepaid card</w:t>
      </w:r>
      <w:r w:rsidR="00C50110" w:rsidRPr="00810F95">
        <w:rPr>
          <w:rFonts w:ascii="Century Gothic" w:hAnsi="Century Gothic"/>
          <w:color w:val="000000" w:themeColor="text1"/>
          <w:sz w:val="24"/>
          <w:szCs w:val="24"/>
        </w:rPr>
        <w:t>.</w:t>
      </w:r>
      <w:r w:rsidR="00AC3D36" w:rsidRPr="00810F95">
        <w:rPr>
          <w:rFonts w:ascii="Century Gothic" w:hAnsi="Century Gothic"/>
          <w:color w:val="000000" w:themeColor="text1"/>
          <w:sz w:val="24"/>
          <w:szCs w:val="24"/>
        </w:rPr>
        <w:t xml:space="preserve"> </w:t>
      </w:r>
    </w:p>
    <w:p w14:paraId="5A267002" w14:textId="2F7AD2C0" w:rsidR="00C50110" w:rsidRPr="00810F95" w:rsidRDefault="00C50110" w:rsidP="00C50110">
      <w:pPr>
        <w:pStyle w:val="Heading2"/>
        <w:numPr>
          <w:ilvl w:val="0"/>
          <w:numId w:val="0"/>
        </w:numPr>
        <w:rPr>
          <w:rFonts w:ascii="Century Gothic" w:hAnsi="Century Gothic"/>
          <w:sz w:val="24"/>
          <w:szCs w:val="24"/>
        </w:rPr>
      </w:pPr>
      <w:bookmarkStart w:id="8" w:name="_Toc135916666"/>
      <w:r w:rsidRPr="00810F95">
        <w:rPr>
          <w:rFonts w:ascii="Century Gothic" w:hAnsi="Century Gothic"/>
          <w:sz w:val="24"/>
          <w:szCs w:val="24"/>
        </w:rPr>
        <w:t>2.2 To be solution:</w:t>
      </w:r>
      <w:bookmarkEnd w:id="8"/>
    </w:p>
    <w:p w14:paraId="078C4BDE" w14:textId="679552D1" w:rsidR="00C12C99" w:rsidRPr="00810F95" w:rsidRDefault="00C50110" w:rsidP="004C2B33">
      <w:pPr>
        <w:spacing w:line="360" w:lineRule="auto"/>
        <w:jc w:val="both"/>
        <w:rPr>
          <w:rFonts w:ascii="Century Gothic" w:hAnsi="Century Gothic"/>
          <w:color w:val="000000"/>
          <w:sz w:val="24"/>
          <w:szCs w:val="24"/>
        </w:rPr>
      </w:pPr>
      <w:r w:rsidRPr="00810F95">
        <w:rPr>
          <w:rFonts w:ascii="Century Gothic" w:hAnsi="Century Gothic"/>
          <w:color w:val="000000" w:themeColor="text1"/>
          <w:sz w:val="24"/>
          <w:szCs w:val="24"/>
        </w:rPr>
        <w:t xml:space="preserve">There </w:t>
      </w:r>
      <w:r w:rsidR="005A6BAB" w:rsidRPr="00810F95">
        <w:rPr>
          <w:rFonts w:ascii="Century Gothic" w:hAnsi="Century Gothic"/>
          <w:color w:val="000000" w:themeColor="text1"/>
          <w:sz w:val="24"/>
          <w:szCs w:val="24"/>
        </w:rPr>
        <w:t>is need</w:t>
      </w:r>
      <w:r w:rsidRPr="00810F95">
        <w:rPr>
          <w:rFonts w:ascii="Century Gothic" w:hAnsi="Century Gothic"/>
          <w:color w:val="000000" w:themeColor="text1"/>
          <w:sz w:val="24"/>
          <w:szCs w:val="24"/>
        </w:rPr>
        <w:t xml:space="preserve"> to introduce a multicurrency prepaid card product into the market and tap into the huge market by offering a multicurrency prepaid card that shall give flexibility while doing online </w:t>
      </w:r>
      <w:r w:rsidR="008D57D0" w:rsidRPr="00810F95">
        <w:rPr>
          <w:rFonts w:ascii="Century Gothic" w:hAnsi="Century Gothic"/>
          <w:color w:val="000000" w:themeColor="text1"/>
          <w:sz w:val="24"/>
          <w:szCs w:val="24"/>
        </w:rPr>
        <w:t>transactions.</w:t>
      </w:r>
      <w:r w:rsidR="008D57D0" w:rsidRPr="00810F95">
        <w:rPr>
          <w:rFonts w:ascii="Century Gothic" w:hAnsi="Century Gothic"/>
          <w:sz w:val="24"/>
          <w:szCs w:val="24"/>
        </w:rPr>
        <w:t xml:space="preserve"> The</w:t>
      </w:r>
      <w:r w:rsidRPr="00810F95">
        <w:rPr>
          <w:rFonts w:ascii="Century Gothic" w:hAnsi="Century Gothic"/>
          <w:sz w:val="24"/>
          <w:szCs w:val="24"/>
        </w:rPr>
        <w:t xml:space="preserve"> multicurrency prepaid card is in line with </w:t>
      </w:r>
      <w:r w:rsidRPr="00810F95">
        <w:rPr>
          <w:rFonts w:ascii="Century Gothic" w:hAnsi="Century Gothic"/>
          <w:color w:val="000000"/>
          <w:sz w:val="24"/>
          <w:szCs w:val="24"/>
        </w:rPr>
        <w:t>KCB’s strategic objective that is fully focused on giving our customers a level of convenience and flexibility on top of easy-to-use financial products and services</w:t>
      </w:r>
      <w:r w:rsidR="00CF4DB1" w:rsidRPr="00810F95">
        <w:rPr>
          <w:rFonts w:ascii="Century Gothic" w:hAnsi="Century Gothic"/>
          <w:color w:val="000000"/>
          <w:sz w:val="24"/>
          <w:szCs w:val="24"/>
        </w:rPr>
        <w:t xml:space="preserve"> both locally and globally.</w:t>
      </w:r>
    </w:p>
    <w:p w14:paraId="64C7D9D7" w14:textId="7D2E3E8E" w:rsidR="004C2B33" w:rsidRPr="00810F95" w:rsidRDefault="00C62322" w:rsidP="004C2B33">
      <w:pPr>
        <w:spacing w:line="360" w:lineRule="auto"/>
        <w:jc w:val="both"/>
        <w:rPr>
          <w:rFonts w:ascii="Century Gothic" w:hAnsi="Century Gothic"/>
          <w:color w:val="000000" w:themeColor="text1"/>
          <w:sz w:val="24"/>
          <w:szCs w:val="24"/>
        </w:rPr>
      </w:pPr>
      <w:r w:rsidRPr="00810F95">
        <w:rPr>
          <w:rFonts w:ascii="Century Gothic" w:hAnsi="Century Gothic"/>
          <w:color w:val="000000" w:themeColor="text1"/>
          <w:sz w:val="24"/>
          <w:szCs w:val="24"/>
        </w:rPr>
        <w:t xml:space="preserve">The prepaid card supports up to </w:t>
      </w:r>
      <w:r w:rsidR="002D6317" w:rsidRPr="00810F95">
        <w:rPr>
          <w:rFonts w:ascii="Century Gothic" w:hAnsi="Century Gothic"/>
          <w:color w:val="000000" w:themeColor="text1"/>
          <w:sz w:val="24"/>
          <w:szCs w:val="24"/>
        </w:rPr>
        <w:t xml:space="preserve">eleven </w:t>
      </w:r>
      <w:r w:rsidRPr="00810F95">
        <w:rPr>
          <w:rFonts w:ascii="Century Gothic" w:hAnsi="Century Gothic"/>
          <w:color w:val="000000" w:themeColor="text1"/>
          <w:sz w:val="24"/>
          <w:szCs w:val="24"/>
        </w:rPr>
        <w:t xml:space="preserve">currency wallets. It has the capability of holding funds in four virtual wallets with the Kenya shilling acting as the default wallet. The </w:t>
      </w:r>
      <w:r w:rsidR="001F027A" w:rsidRPr="00810F95">
        <w:rPr>
          <w:rFonts w:ascii="Century Gothic" w:hAnsi="Century Gothic"/>
          <w:color w:val="000000" w:themeColor="text1"/>
          <w:sz w:val="24"/>
          <w:szCs w:val="24"/>
        </w:rPr>
        <w:t>eleven virtual</w:t>
      </w:r>
      <w:r w:rsidRPr="00810F95">
        <w:rPr>
          <w:rFonts w:ascii="Century Gothic" w:hAnsi="Century Gothic"/>
          <w:color w:val="000000" w:themeColor="text1"/>
          <w:sz w:val="24"/>
          <w:szCs w:val="24"/>
        </w:rPr>
        <w:t xml:space="preserve"> wallets can hold up to KES</w:t>
      </w:r>
      <w:r w:rsidR="00B65447" w:rsidRPr="00810F95">
        <w:rPr>
          <w:rFonts w:ascii="Century Gothic" w:hAnsi="Century Gothic"/>
          <w:color w:val="000000" w:themeColor="text1"/>
          <w:sz w:val="24"/>
          <w:szCs w:val="24"/>
        </w:rPr>
        <w:t xml:space="preserve"> </w:t>
      </w:r>
      <w:r w:rsidRPr="00810F95">
        <w:rPr>
          <w:rFonts w:ascii="Century Gothic" w:hAnsi="Century Gothic"/>
          <w:color w:val="000000" w:themeColor="text1"/>
          <w:sz w:val="24"/>
          <w:szCs w:val="24"/>
        </w:rPr>
        <w:t xml:space="preserve">1,000,000 at any point in time. Cardholders can activate and deactivate currency wallets as they desire and </w:t>
      </w:r>
      <w:r w:rsidRPr="00810F95">
        <w:rPr>
          <w:rFonts w:ascii="Century Gothic" w:hAnsi="Century Gothic"/>
          <w:color w:val="000000" w:themeColor="text1"/>
          <w:sz w:val="24"/>
          <w:szCs w:val="24"/>
        </w:rPr>
        <w:lastRenderedPageBreak/>
        <w:t>move funds between different wallets at foreign currency exchange rates determined by the bank.</w:t>
      </w:r>
    </w:p>
    <w:p w14:paraId="68E51BB3" w14:textId="08FCCA74" w:rsidR="00AA4347" w:rsidRPr="00810F95" w:rsidRDefault="00AA4347" w:rsidP="000F5E77">
      <w:pPr>
        <w:pStyle w:val="Heading2"/>
        <w:numPr>
          <w:ilvl w:val="0"/>
          <w:numId w:val="0"/>
        </w:numPr>
        <w:rPr>
          <w:rFonts w:ascii="Century Gothic" w:hAnsi="Century Gothic"/>
          <w:sz w:val="24"/>
          <w:szCs w:val="24"/>
        </w:rPr>
      </w:pPr>
      <w:bookmarkStart w:id="9" w:name="_Toc135916667"/>
      <w:r w:rsidRPr="00810F95">
        <w:rPr>
          <w:rFonts w:ascii="Century Gothic" w:hAnsi="Century Gothic"/>
          <w:sz w:val="24"/>
          <w:szCs w:val="24"/>
        </w:rPr>
        <w:t>2.</w:t>
      </w:r>
      <w:r w:rsidR="00C12C99" w:rsidRPr="00810F95">
        <w:rPr>
          <w:rFonts w:ascii="Century Gothic" w:hAnsi="Century Gothic"/>
          <w:sz w:val="24"/>
          <w:szCs w:val="24"/>
        </w:rPr>
        <w:t xml:space="preserve">3 </w:t>
      </w:r>
      <w:r w:rsidRPr="00810F95">
        <w:rPr>
          <w:rFonts w:ascii="Century Gothic" w:hAnsi="Century Gothic"/>
          <w:sz w:val="24"/>
          <w:szCs w:val="24"/>
        </w:rPr>
        <w:t xml:space="preserve">User </w:t>
      </w:r>
      <w:r w:rsidR="00905595" w:rsidRPr="00810F95">
        <w:rPr>
          <w:rFonts w:ascii="Century Gothic" w:hAnsi="Century Gothic"/>
          <w:sz w:val="24"/>
          <w:szCs w:val="24"/>
        </w:rPr>
        <w:t>stories:</w:t>
      </w:r>
      <w:bookmarkEnd w:id="7"/>
      <w:bookmarkEnd w:id="9"/>
    </w:p>
    <w:p w14:paraId="45E36597" w14:textId="77777777" w:rsidR="000F5E77" w:rsidRPr="00810F95" w:rsidRDefault="000F5E77" w:rsidP="000F5E77">
      <w:pPr>
        <w:rPr>
          <w:rFonts w:ascii="Century Gothic" w:eastAsiaTheme="majorEastAsia" w:hAnsi="Century Gothic"/>
          <w:sz w:val="24"/>
          <w:szCs w:val="24"/>
        </w:rPr>
      </w:pPr>
    </w:p>
    <w:tbl>
      <w:tblPr>
        <w:tblStyle w:val="TableGrid"/>
        <w:tblW w:w="0" w:type="auto"/>
        <w:tblInd w:w="120" w:type="dxa"/>
        <w:tblLook w:val="04A0" w:firstRow="1" w:lastRow="0" w:firstColumn="1" w:lastColumn="0" w:noHBand="0" w:noVBand="1"/>
      </w:tblPr>
      <w:tblGrid>
        <w:gridCol w:w="772"/>
        <w:gridCol w:w="8458"/>
      </w:tblGrid>
      <w:tr w:rsidR="00AA4347" w:rsidRPr="00810F95" w14:paraId="17F9D25A" w14:textId="77777777" w:rsidTr="005E5843">
        <w:tc>
          <w:tcPr>
            <w:tcW w:w="772" w:type="dxa"/>
          </w:tcPr>
          <w:p w14:paraId="386495CB" w14:textId="77777777" w:rsidR="00AA4347" w:rsidRPr="00810F95" w:rsidRDefault="00AA4347">
            <w:pPr>
              <w:pStyle w:val="BodyText"/>
              <w:spacing w:before="180" w:line="360" w:lineRule="auto"/>
              <w:ind w:right="373"/>
              <w:jc w:val="both"/>
              <w:rPr>
                <w:rFonts w:ascii="Century Gothic" w:hAnsi="Century Gothic"/>
                <w:sz w:val="24"/>
                <w:szCs w:val="24"/>
              </w:rPr>
            </w:pPr>
            <w:r w:rsidRPr="00810F95">
              <w:rPr>
                <w:rFonts w:ascii="Century Gothic" w:hAnsi="Century Gothic"/>
                <w:sz w:val="24"/>
                <w:szCs w:val="24"/>
              </w:rPr>
              <w:t>1</w:t>
            </w:r>
          </w:p>
        </w:tc>
        <w:tc>
          <w:tcPr>
            <w:tcW w:w="8458" w:type="dxa"/>
          </w:tcPr>
          <w:p w14:paraId="05D35894" w14:textId="1051AECA" w:rsidR="00AA4347" w:rsidRPr="00810F95" w:rsidRDefault="00AA4347">
            <w:pPr>
              <w:pStyle w:val="BodyText"/>
              <w:spacing w:before="180" w:line="360" w:lineRule="auto"/>
              <w:ind w:right="373"/>
              <w:jc w:val="both"/>
              <w:rPr>
                <w:rFonts w:ascii="Century Gothic" w:eastAsia="Times New Roman" w:hAnsi="Century Gothic" w:cs="Times New Roman"/>
                <w:sz w:val="24"/>
                <w:szCs w:val="24"/>
              </w:rPr>
            </w:pPr>
            <w:r w:rsidRPr="00810F95">
              <w:rPr>
                <w:rFonts w:ascii="Century Gothic" w:eastAsia="Times New Roman" w:hAnsi="Century Gothic" w:cs="Times New Roman"/>
                <w:sz w:val="24"/>
                <w:szCs w:val="24"/>
              </w:rPr>
              <w:t xml:space="preserve">As a </w:t>
            </w:r>
            <w:r w:rsidR="00F04E63" w:rsidRPr="00810F95">
              <w:rPr>
                <w:rFonts w:ascii="Century Gothic" w:eastAsia="Times New Roman" w:hAnsi="Century Gothic" w:cs="Times New Roman"/>
                <w:sz w:val="24"/>
                <w:szCs w:val="24"/>
              </w:rPr>
              <w:t xml:space="preserve">bank </w:t>
            </w:r>
            <w:r w:rsidR="00F65AC9" w:rsidRPr="00810F95">
              <w:rPr>
                <w:rFonts w:ascii="Century Gothic" w:eastAsia="Times New Roman" w:hAnsi="Century Gothic" w:cs="Times New Roman"/>
                <w:sz w:val="24"/>
                <w:szCs w:val="24"/>
              </w:rPr>
              <w:t>customer, I</w:t>
            </w:r>
            <w:r w:rsidR="00F04E63" w:rsidRPr="00810F95">
              <w:rPr>
                <w:rFonts w:ascii="Century Gothic" w:eastAsia="Times New Roman" w:hAnsi="Century Gothic" w:cs="Times New Roman"/>
                <w:sz w:val="24"/>
                <w:szCs w:val="24"/>
              </w:rPr>
              <w:t xml:space="preserve"> want to get a multicurrency prepaid card at </w:t>
            </w:r>
            <w:r w:rsidR="00F65AC9" w:rsidRPr="00810F95">
              <w:rPr>
                <w:rFonts w:ascii="Century Gothic" w:eastAsia="Times New Roman" w:hAnsi="Century Gothic" w:cs="Times New Roman"/>
                <w:sz w:val="24"/>
                <w:szCs w:val="24"/>
              </w:rPr>
              <w:t>KCB.</w:t>
            </w:r>
          </w:p>
        </w:tc>
      </w:tr>
      <w:tr w:rsidR="00F04E63" w:rsidRPr="00810F95" w14:paraId="4C24BE8B" w14:textId="77777777" w:rsidTr="005E5843">
        <w:trPr>
          <w:trHeight w:val="809"/>
        </w:trPr>
        <w:tc>
          <w:tcPr>
            <w:tcW w:w="772" w:type="dxa"/>
          </w:tcPr>
          <w:p w14:paraId="20F2CD81" w14:textId="38AEA56D" w:rsidR="00F04E63" w:rsidRPr="00810F95" w:rsidRDefault="00F04E63">
            <w:pPr>
              <w:pStyle w:val="BodyText"/>
              <w:spacing w:before="180" w:line="360" w:lineRule="auto"/>
              <w:ind w:right="373"/>
              <w:jc w:val="both"/>
              <w:rPr>
                <w:rFonts w:ascii="Century Gothic" w:hAnsi="Century Gothic"/>
                <w:sz w:val="24"/>
                <w:szCs w:val="24"/>
              </w:rPr>
            </w:pPr>
            <w:r w:rsidRPr="00810F95">
              <w:rPr>
                <w:rFonts w:ascii="Century Gothic" w:hAnsi="Century Gothic"/>
                <w:sz w:val="24"/>
                <w:szCs w:val="24"/>
              </w:rPr>
              <w:t>2</w:t>
            </w:r>
          </w:p>
        </w:tc>
        <w:tc>
          <w:tcPr>
            <w:tcW w:w="8458" w:type="dxa"/>
          </w:tcPr>
          <w:p w14:paraId="1DC29041" w14:textId="21DF3C9C" w:rsidR="00F04E63" w:rsidRPr="00810F95" w:rsidRDefault="00F65AC9">
            <w:pPr>
              <w:pStyle w:val="BodyText"/>
              <w:spacing w:before="180" w:line="360" w:lineRule="auto"/>
              <w:ind w:right="373"/>
              <w:jc w:val="both"/>
              <w:rPr>
                <w:rFonts w:ascii="Century Gothic" w:eastAsia="Times New Roman" w:hAnsi="Century Gothic" w:cs="Times New Roman"/>
                <w:sz w:val="24"/>
                <w:szCs w:val="24"/>
              </w:rPr>
            </w:pPr>
            <w:r w:rsidRPr="00810F95">
              <w:rPr>
                <w:rFonts w:ascii="Century Gothic" w:eastAsia="Times New Roman" w:hAnsi="Century Gothic" w:cs="Times New Roman"/>
                <w:sz w:val="24"/>
                <w:szCs w:val="24"/>
              </w:rPr>
              <w:t xml:space="preserve">As a non-KCB bank customer, I want to get a multicurrency prepaid card at </w:t>
            </w:r>
            <w:r w:rsidR="00E97D7D" w:rsidRPr="00810F95">
              <w:rPr>
                <w:rFonts w:ascii="Century Gothic" w:eastAsia="Times New Roman" w:hAnsi="Century Gothic" w:cs="Times New Roman"/>
                <w:sz w:val="24"/>
                <w:szCs w:val="24"/>
              </w:rPr>
              <w:t>KCB.</w:t>
            </w:r>
          </w:p>
        </w:tc>
      </w:tr>
      <w:tr w:rsidR="00F65AC9" w:rsidRPr="00810F95" w14:paraId="4690185C" w14:textId="77777777" w:rsidTr="005E5843">
        <w:tc>
          <w:tcPr>
            <w:tcW w:w="772" w:type="dxa"/>
          </w:tcPr>
          <w:p w14:paraId="4FA7FEAC" w14:textId="2C449FFA" w:rsidR="00F65AC9" w:rsidRPr="00810F95" w:rsidRDefault="00F65AC9">
            <w:pPr>
              <w:pStyle w:val="BodyText"/>
              <w:spacing w:before="180" w:line="360" w:lineRule="auto"/>
              <w:ind w:right="373"/>
              <w:jc w:val="both"/>
              <w:rPr>
                <w:rFonts w:ascii="Century Gothic" w:hAnsi="Century Gothic"/>
                <w:sz w:val="24"/>
                <w:szCs w:val="24"/>
              </w:rPr>
            </w:pPr>
            <w:r w:rsidRPr="00810F95">
              <w:rPr>
                <w:rFonts w:ascii="Century Gothic" w:hAnsi="Century Gothic"/>
                <w:sz w:val="24"/>
                <w:szCs w:val="24"/>
              </w:rPr>
              <w:t>3</w:t>
            </w:r>
          </w:p>
        </w:tc>
        <w:tc>
          <w:tcPr>
            <w:tcW w:w="8458" w:type="dxa"/>
          </w:tcPr>
          <w:p w14:paraId="7AE1E160" w14:textId="1189B655" w:rsidR="00F65AC9" w:rsidRPr="00810F95" w:rsidRDefault="00F65AC9">
            <w:pPr>
              <w:pStyle w:val="BodyText"/>
              <w:spacing w:before="180" w:line="360" w:lineRule="auto"/>
              <w:ind w:right="373"/>
              <w:jc w:val="both"/>
              <w:rPr>
                <w:rFonts w:ascii="Century Gothic" w:eastAsia="Times New Roman" w:hAnsi="Century Gothic" w:cs="Times New Roman"/>
                <w:sz w:val="24"/>
                <w:szCs w:val="24"/>
              </w:rPr>
            </w:pPr>
            <w:r w:rsidRPr="00810F95">
              <w:rPr>
                <w:rFonts w:ascii="Century Gothic" w:eastAsia="Times New Roman" w:hAnsi="Century Gothic" w:cs="Times New Roman"/>
                <w:sz w:val="24"/>
                <w:szCs w:val="24"/>
              </w:rPr>
              <w:t xml:space="preserve">As a prepaid card </w:t>
            </w:r>
            <w:r w:rsidR="00881243" w:rsidRPr="00810F95">
              <w:rPr>
                <w:rFonts w:ascii="Century Gothic" w:eastAsia="Times New Roman" w:hAnsi="Century Gothic" w:cs="Times New Roman"/>
                <w:sz w:val="24"/>
                <w:szCs w:val="24"/>
              </w:rPr>
              <w:t>holder, I</w:t>
            </w:r>
            <w:r w:rsidRPr="00810F95">
              <w:rPr>
                <w:rFonts w:ascii="Century Gothic" w:eastAsia="Times New Roman" w:hAnsi="Century Gothic" w:cs="Times New Roman"/>
                <w:sz w:val="24"/>
                <w:szCs w:val="24"/>
              </w:rPr>
              <w:t xml:space="preserve"> want to </w:t>
            </w:r>
            <w:r w:rsidR="00756861" w:rsidRPr="00810F95">
              <w:rPr>
                <w:rFonts w:ascii="Century Gothic" w:eastAsia="Times New Roman" w:hAnsi="Century Gothic" w:cs="Times New Roman"/>
                <w:sz w:val="24"/>
                <w:szCs w:val="24"/>
              </w:rPr>
              <w:t xml:space="preserve">have a </w:t>
            </w:r>
            <w:r w:rsidR="003B17E1" w:rsidRPr="00810F95">
              <w:rPr>
                <w:rFonts w:ascii="Century Gothic" w:eastAsia="Times New Roman" w:hAnsi="Century Gothic" w:cs="Times New Roman"/>
                <w:sz w:val="24"/>
                <w:szCs w:val="24"/>
              </w:rPr>
              <w:t>self-service</w:t>
            </w:r>
            <w:r w:rsidR="005E5843" w:rsidRPr="00810F95">
              <w:rPr>
                <w:rFonts w:ascii="Century Gothic" w:eastAsia="Times New Roman" w:hAnsi="Century Gothic" w:cs="Times New Roman"/>
                <w:sz w:val="24"/>
                <w:szCs w:val="24"/>
              </w:rPr>
              <w:t xml:space="preserve"> </w:t>
            </w:r>
            <w:r w:rsidR="00362B71" w:rsidRPr="00810F95">
              <w:rPr>
                <w:rFonts w:ascii="Century Gothic" w:eastAsia="Times New Roman" w:hAnsi="Century Gothic" w:cs="Times New Roman"/>
                <w:sz w:val="24"/>
                <w:szCs w:val="24"/>
              </w:rPr>
              <w:t>portal where</w:t>
            </w:r>
            <w:r w:rsidR="00756861" w:rsidRPr="00810F95">
              <w:rPr>
                <w:rFonts w:ascii="Century Gothic" w:eastAsia="Times New Roman" w:hAnsi="Century Gothic" w:cs="Times New Roman"/>
                <w:sz w:val="24"/>
                <w:szCs w:val="24"/>
              </w:rPr>
              <w:t xml:space="preserve"> I can </w:t>
            </w:r>
            <w:r w:rsidR="005E5843" w:rsidRPr="00810F95">
              <w:rPr>
                <w:rFonts w:ascii="Century Gothic" w:eastAsia="Times New Roman" w:hAnsi="Century Gothic" w:cs="Times New Roman"/>
                <w:sz w:val="24"/>
                <w:szCs w:val="24"/>
              </w:rPr>
              <w:t xml:space="preserve">make inquiries on my </w:t>
            </w:r>
            <w:r w:rsidR="00362B71" w:rsidRPr="00810F95">
              <w:rPr>
                <w:rFonts w:ascii="Century Gothic" w:eastAsia="Times New Roman" w:hAnsi="Century Gothic" w:cs="Times New Roman"/>
                <w:sz w:val="24"/>
                <w:szCs w:val="24"/>
              </w:rPr>
              <w:t>card, place</w:t>
            </w:r>
            <w:r w:rsidR="005E5843" w:rsidRPr="00810F95">
              <w:rPr>
                <w:rFonts w:ascii="Century Gothic" w:eastAsia="Times New Roman" w:hAnsi="Century Gothic" w:cs="Times New Roman"/>
                <w:sz w:val="24"/>
                <w:szCs w:val="24"/>
              </w:rPr>
              <w:t xml:space="preserve"> service requests and initiat</w:t>
            </w:r>
            <w:r w:rsidR="008109BF" w:rsidRPr="00810F95">
              <w:rPr>
                <w:rFonts w:ascii="Century Gothic" w:eastAsia="Times New Roman" w:hAnsi="Century Gothic" w:cs="Times New Roman"/>
                <w:sz w:val="24"/>
                <w:szCs w:val="24"/>
              </w:rPr>
              <w:t>e</w:t>
            </w:r>
            <w:r w:rsidR="005E5843" w:rsidRPr="00810F95">
              <w:rPr>
                <w:rFonts w:ascii="Century Gothic" w:eastAsia="Times New Roman" w:hAnsi="Century Gothic" w:cs="Times New Roman"/>
                <w:sz w:val="24"/>
                <w:szCs w:val="24"/>
              </w:rPr>
              <w:t xml:space="preserve"> funds </w:t>
            </w:r>
            <w:r w:rsidR="00362B71" w:rsidRPr="00810F95">
              <w:rPr>
                <w:rFonts w:ascii="Century Gothic" w:eastAsia="Times New Roman" w:hAnsi="Century Gothic" w:cs="Times New Roman"/>
                <w:sz w:val="24"/>
                <w:szCs w:val="24"/>
              </w:rPr>
              <w:t>transfers.</w:t>
            </w:r>
          </w:p>
        </w:tc>
      </w:tr>
      <w:tr w:rsidR="00AA4347" w:rsidRPr="00810F95" w14:paraId="46741728" w14:textId="77777777" w:rsidTr="005E5843">
        <w:tc>
          <w:tcPr>
            <w:tcW w:w="772" w:type="dxa"/>
          </w:tcPr>
          <w:p w14:paraId="66077D17" w14:textId="5BFAAB62" w:rsidR="00AA4347" w:rsidRPr="00810F95" w:rsidRDefault="00225A30">
            <w:pPr>
              <w:pStyle w:val="BodyText"/>
              <w:spacing w:before="180" w:line="360" w:lineRule="auto"/>
              <w:ind w:right="373"/>
              <w:jc w:val="both"/>
              <w:rPr>
                <w:rFonts w:ascii="Century Gothic" w:hAnsi="Century Gothic"/>
                <w:sz w:val="24"/>
                <w:szCs w:val="24"/>
              </w:rPr>
            </w:pPr>
            <w:r w:rsidRPr="00810F95">
              <w:rPr>
                <w:rFonts w:ascii="Century Gothic" w:hAnsi="Century Gothic"/>
                <w:sz w:val="24"/>
                <w:szCs w:val="24"/>
              </w:rPr>
              <w:t>4</w:t>
            </w:r>
          </w:p>
        </w:tc>
        <w:tc>
          <w:tcPr>
            <w:tcW w:w="8458" w:type="dxa"/>
          </w:tcPr>
          <w:p w14:paraId="4856D69D" w14:textId="414D9415" w:rsidR="00AA4347" w:rsidRPr="00810F95" w:rsidRDefault="00F65AC9" w:rsidP="005E20B1">
            <w:pPr>
              <w:rPr>
                <w:rFonts w:ascii="Century Gothic" w:hAnsi="Century Gothic" w:cs="Arial"/>
                <w:sz w:val="24"/>
                <w:szCs w:val="24"/>
              </w:rPr>
            </w:pPr>
            <w:r w:rsidRPr="00810F95">
              <w:rPr>
                <w:rFonts w:ascii="Century Gothic" w:hAnsi="Century Gothic"/>
                <w:sz w:val="24"/>
                <w:szCs w:val="24"/>
              </w:rPr>
              <w:t xml:space="preserve">As KCB bank, I want to offer </w:t>
            </w:r>
            <w:r w:rsidR="00881243" w:rsidRPr="00810F95">
              <w:rPr>
                <w:rFonts w:ascii="Century Gothic" w:hAnsi="Century Gothic"/>
                <w:sz w:val="24"/>
                <w:szCs w:val="24"/>
              </w:rPr>
              <w:t xml:space="preserve">a multicurrency prepaid card that shall allow customers to conveniently </w:t>
            </w:r>
            <w:r w:rsidR="005E5843" w:rsidRPr="00810F95">
              <w:rPr>
                <w:rFonts w:ascii="Century Gothic" w:hAnsi="Century Gothic"/>
                <w:sz w:val="24"/>
                <w:szCs w:val="24"/>
              </w:rPr>
              <w:t xml:space="preserve">shop online and </w:t>
            </w:r>
            <w:r w:rsidR="00881243" w:rsidRPr="00810F95">
              <w:rPr>
                <w:rFonts w:ascii="Century Gothic" w:hAnsi="Century Gothic"/>
                <w:sz w:val="24"/>
                <w:szCs w:val="24"/>
              </w:rPr>
              <w:t>do transactions with the preferred currency type.</w:t>
            </w:r>
          </w:p>
        </w:tc>
      </w:tr>
    </w:tbl>
    <w:p w14:paraId="11390D7F" w14:textId="77777777" w:rsidR="00AA4347" w:rsidRPr="00810F95" w:rsidRDefault="00AA4347" w:rsidP="004C2B33">
      <w:pPr>
        <w:pStyle w:val="BodyText"/>
        <w:spacing w:before="180" w:line="360" w:lineRule="auto"/>
        <w:ind w:right="373"/>
        <w:jc w:val="both"/>
        <w:rPr>
          <w:rFonts w:ascii="Century Gothic" w:hAnsi="Century Gothic"/>
          <w:sz w:val="24"/>
          <w:szCs w:val="24"/>
        </w:rPr>
      </w:pPr>
    </w:p>
    <w:p w14:paraId="54C76D0B" w14:textId="77777777" w:rsidR="00A6045E" w:rsidRPr="00810F95" w:rsidRDefault="007B3674">
      <w:pPr>
        <w:pStyle w:val="Heading1"/>
        <w:rPr>
          <w:rFonts w:ascii="Century Gothic" w:hAnsi="Century Gothic"/>
          <w:sz w:val="24"/>
          <w:szCs w:val="24"/>
        </w:rPr>
      </w:pPr>
      <w:bookmarkStart w:id="10" w:name="_Toc114210376"/>
      <w:bookmarkStart w:id="11" w:name="_Toc135916668"/>
      <w:r w:rsidRPr="00810F95">
        <w:rPr>
          <w:rFonts w:ascii="Century Gothic" w:hAnsi="Century Gothic"/>
          <w:sz w:val="24"/>
          <w:szCs w:val="24"/>
        </w:rPr>
        <w:t>Justification/Driver for this Change</w:t>
      </w:r>
      <w:bookmarkEnd w:id="10"/>
      <w:bookmarkEnd w:id="11"/>
    </w:p>
    <w:p w14:paraId="31D70389" w14:textId="771EB0F1" w:rsidR="00850F27" w:rsidRPr="00810F95" w:rsidRDefault="00B02B80" w:rsidP="004C2B33">
      <w:pPr>
        <w:spacing w:line="360" w:lineRule="auto"/>
        <w:jc w:val="both"/>
        <w:rPr>
          <w:rFonts w:ascii="Century Gothic" w:hAnsi="Century Gothic"/>
          <w:sz w:val="24"/>
          <w:szCs w:val="24"/>
        </w:rPr>
      </w:pPr>
      <w:bookmarkStart w:id="12" w:name="_Toc114210377"/>
      <w:r w:rsidRPr="00810F95">
        <w:rPr>
          <w:rFonts w:ascii="Century Gothic" w:hAnsi="Century Gothic"/>
          <w:sz w:val="24"/>
          <w:szCs w:val="24"/>
        </w:rPr>
        <w:t>The bank’s strategic</w:t>
      </w:r>
      <w:r w:rsidR="00850F27" w:rsidRPr="00810F95">
        <w:rPr>
          <w:rFonts w:ascii="Century Gothic" w:hAnsi="Century Gothic"/>
          <w:sz w:val="24"/>
          <w:szCs w:val="24"/>
        </w:rPr>
        <w:t xml:space="preserve"> objectives are </w:t>
      </w:r>
      <w:r w:rsidRPr="00810F95">
        <w:rPr>
          <w:rFonts w:ascii="Century Gothic" w:hAnsi="Century Gothic"/>
          <w:sz w:val="24"/>
          <w:szCs w:val="24"/>
        </w:rPr>
        <w:t>customer centric</w:t>
      </w:r>
      <w:r w:rsidR="00850F27" w:rsidRPr="00810F95">
        <w:rPr>
          <w:rFonts w:ascii="Century Gothic" w:hAnsi="Century Gothic"/>
          <w:sz w:val="24"/>
          <w:szCs w:val="24"/>
        </w:rPr>
        <w:t xml:space="preserve">. The multicurrency prepaid card is in line with </w:t>
      </w:r>
      <w:r w:rsidR="00850F27" w:rsidRPr="00810F95">
        <w:rPr>
          <w:rFonts w:ascii="Century Gothic" w:hAnsi="Century Gothic"/>
          <w:color w:val="000000"/>
          <w:sz w:val="24"/>
          <w:szCs w:val="24"/>
        </w:rPr>
        <w:t xml:space="preserve">KCB’s strategic objective that is fully focused on giving our customers a level of convenience and flexibility on top of easy-to-use financial products and services. </w:t>
      </w:r>
      <w:r w:rsidR="00850F27" w:rsidRPr="00810F95">
        <w:rPr>
          <w:rFonts w:ascii="Century Gothic" w:hAnsi="Century Gothic"/>
          <w:color w:val="000000" w:themeColor="text1"/>
          <w:sz w:val="24"/>
          <w:szCs w:val="24"/>
        </w:rPr>
        <w:t>The product offering provides the following advantages: -</w:t>
      </w:r>
    </w:p>
    <w:p w14:paraId="20AF63DB" w14:textId="5605DD56" w:rsidR="00850F27" w:rsidRPr="00810F95" w:rsidRDefault="00850F27" w:rsidP="00CC7FB0">
      <w:pPr>
        <w:numPr>
          <w:ilvl w:val="0"/>
          <w:numId w:val="18"/>
        </w:numPr>
        <w:spacing w:after="0" w:line="360" w:lineRule="auto"/>
        <w:jc w:val="both"/>
        <w:rPr>
          <w:rStyle w:val="Strong"/>
          <w:rFonts w:ascii="Century Gothic" w:hAnsi="Century Gothic"/>
          <w:b w:val="0"/>
          <w:sz w:val="24"/>
          <w:szCs w:val="24"/>
          <w:bdr w:val="none" w:sz="0" w:space="0" w:color="auto" w:frame="1"/>
        </w:rPr>
      </w:pPr>
      <w:r w:rsidRPr="00810F95">
        <w:rPr>
          <w:rStyle w:val="Strong"/>
          <w:rFonts w:ascii="Century Gothic" w:hAnsi="Century Gothic"/>
          <w:b w:val="0"/>
          <w:sz w:val="24"/>
          <w:szCs w:val="24"/>
          <w:bdr w:val="none" w:sz="0" w:space="0" w:color="auto" w:frame="1"/>
        </w:rPr>
        <w:t>Fee income - The prepaid cards offer a constant fee income stream</w:t>
      </w:r>
      <w:r w:rsidR="004C2B33" w:rsidRPr="00810F95">
        <w:rPr>
          <w:rStyle w:val="Strong"/>
          <w:rFonts w:ascii="Century Gothic" w:hAnsi="Century Gothic"/>
          <w:b w:val="0"/>
          <w:sz w:val="24"/>
          <w:szCs w:val="24"/>
          <w:bdr w:val="none" w:sz="0" w:space="0" w:color="auto" w:frame="1"/>
        </w:rPr>
        <w:t xml:space="preserve"> to the bank.</w:t>
      </w:r>
    </w:p>
    <w:p w14:paraId="03968E2C" w14:textId="4EF5B22C" w:rsidR="00850F27" w:rsidRPr="00810F95" w:rsidRDefault="00850F27" w:rsidP="00CC7FB0">
      <w:pPr>
        <w:numPr>
          <w:ilvl w:val="0"/>
          <w:numId w:val="18"/>
        </w:numPr>
        <w:spacing w:after="0" w:line="360" w:lineRule="auto"/>
        <w:jc w:val="both"/>
        <w:rPr>
          <w:rFonts w:ascii="Century Gothic" w:hAnsi="Century Gothic"/>
          <w:color w:val="000000" w:themeColor="text1"/>
          <w:sz w:val="24"/>
          <w:szCs w:val="24"/>
        </w:rPr>
      </w:pPr>
      <w:r w:rsidRPr="00810F95">
        <w:rPr>
          <w:rStyle w:val="Strong"/>
          <w:rFonts w:ascii="Century Gothic" w:hAnsi="Century Gothic"/>
          <w:b w:val="0"/>
          <w:color w:val="000000" w:themeColor="text1"/>
          <w:sz w:val="24"/>
          <w:szCs w:val="24"/>
          <w:bdr w:val="none" w:sz="0" w:space="0" w:color="auto" w:frame="1"/>
        </w:rPr>
        <w:t>Convenience</w:t>
      </w:r>
      <w:r w:rsidRPr="00810F95">
        <w:rPr>
          <w:rFonts w:ascii="Century Gothic" w:hAnsi="Century Gothic"/>
          <w:color w:val="000000" w:themeColor="text1"/>
          <w:sz w:val="24"/>
          <w:szCs w:val="24"/>
        </w:rPr>
        <w:t> - Customers can purchase items in stores, online and access funds anywhere, anytime</w:t>
      </w:r>
      <w:r w:rsidR="00E61627" w:rsidRPr="00810F95">
        <w:rPr>
          <w:rFonts w:ascii="Century Gothic" w:hAnsi="Century Gothic"/>
          <w:color w:val="000000" w:themeColor="text1"/>
          <w:sz w:val="24"/>
          <w:szCs w:val="24"/>
        </w:rPr>
        <w:t xml:space="preserve"> globally. </w:t>
      </w:r>
    </w:p>
    <w:p w14:paraId="35F31D07" w14:textId="6DC79FED" w:rsidR="00E61627" w:rsidRPr="00810F95" w:rsidRDefault="00850F27" w:rsidP="00CC7FB0">
      <w:pPr>
        <w:numPr>
          <w:ilvl w:val="0"/>
          <w:numId w:val="18"/>
        </w:numPr>
        <w:spacing w:after="0" w:line="360" w:lineRule="auto"/>
        <w:jc w:val="both"/>
        <w:rPr>
          <w:rFonts w:ascii="Century Gothic" w:hAnsi="Century Gothic"/>
          <w:color w:val="000000" w:themeColor="text1"/>
          <w:sz w:val="24"/>
          <w:szCs w:val="24"/>
        </w:rPr>
      </w:pPr>
      <w:r w:rsidRPr="00810F95">
        <w:rPr>
          <w:rFonts w:ascii="Century Gothic" w:hAnsi="Century Gothic"/>
          <w:color w:val="000000" w:themeColor="text1"/>
          <w:sz w:val="24"/>
          <w:szCs w:val="24"/>
        </w:rPr>
        <w:t>Secure - EMV Chip provides greater security to customers for all Online POS and ATM transactions</w:t>
      </w:r>
    </w:p>
    <w:p w14:paraId="13C0CC9C" w14:textId="07280D44" w:rsidR="00A6045E" w:rsidRPr="00810F95" w:rsidRDefault="007B3674" w:rsidP="00C1416A">
      <w:pPr>
        <w:pStyle w:val="Heading1"/>
        <w:rPr>
          <w:rFonts w:ascii="Century Gothic" w:hAnsi="Century Gothic"/>
          <w:sz w:val="24"/>
          <w:szCs w:val="24"/>
        </w:rPr>
      </w:pPr>
      <w:bookmarkStart w:id="13" w:name="_Toc135916669"/>
      <w:r w:rsidRPr="00810F95">
        <w:rPr>
          <w:rFonts w:ascii="Century Gothic" w:hAnsi="Century Gothic"/>
          <w:sz w:val="24"/>
          <w:szCs w:val="24"/>
        </w:rPr>
        <w:lastRenderedPageBreak/>
        <w:t>Impact</w:t>
      </w:r>
      <w:r w:rsidRPr="00810F95">
        <w:rPr>
          <w:rFonts w:ascii="Century Gothic" w:hAnsi="Century Gothic"/>
          <w:b w:val="0"/>
          <w:sz w:val="24"/>
          <w:szCs w:val="24"/>
        </w:rPr>
        <w:t xml:space="preserve"> </w:t>
      </w:r>
      <w:r w:rsidRPr="00810F95">
        <w:rPr>
          <w:rFonts w:ascii="Century Gothic" w:hAnsi="Century Gothic"/>
          <w:sz w:val="24"/>
          <w:szCs w:val="24"/>
        </w:rPr>
        <w:t>Analysis.</w:t>
      </w:r>
      <w:bookmarkEnd w:id="12"/>
      <w:bookmarkEnd w:id="13"/>
      <w:r w:rsidRPr="00810F95">
        <w:rPr>
          <w:rFonts w:ascii="Century Gothic" w:hAnsi="Century Gothic"/>
          <w:sz w:val="24"/>
          <w:szCs w:val="24"/>
        </w:rPr>
        <w:t xml:space="preserve"> </w:t>
      </w:r>
    </w:p>
    <w:p w14:paraId="6676492C" w14:textId="088A52D9" w:rsidR="0038102D" w:rsidRPr="00810F95" w:rsidRDefault="009C3C4C" w:rsidP="001F027A">
      <w:pPr>
        <w:pStyle w:val="Heading2"/>
        <w:numPr>
          <w:ilvl w:val="0"/>
          <w:numId w:val="0"/>
        </w:numPr>
        <w:rPr>
          <w:rFonts w:ascii="Century Gothic" w:hAnsi="Century Gothic"/>
          <w:sz w:val="24"/>
          <w:szCs w:val="24"/>
        </w:rPr>
      </w:pPr>
      <w:bookmarkStart w:id="14" w:name="_Toc114210378"/>
      <w:bookmarkStart w:id="15" w:name="_Toc135916670"/>
      <w:r w:rsidRPr="00810F95">
        <w:rPr>
          <w:rFonts w:ascii="Century Gothic" w:hAnsi="Century Gothic"/>
          <w:sz w:val="24"/>
          <w:szCs w:val="24"/>
        </w:rPr>
        <w:t xml:space="preserve">      </w:t>
      </w:r>
      <w:r w:rsidR="0038102D" w:rsidRPr="00810F95">
        <w:rPr>
          <w:rFonts w:ascii="Century Gothic" w:hAnsi="Century Gothic"/>
          <w:sz w:val="24"/>
          <w:szCs w:val="24"/>
        </w:rPr>
        <w:t>If implemented</w:t>
      </w:r>
      <w:bookmarkEnd w:id="14"/>
      <w:bookmarkEnd w:id="15"/>
      <w:r w:rsidR="0038102D" w:rsidRPr="00810F95">
        <w:rPr>
          <w:rFonts w:ascii="Century Gothic" w:hAnsi="Century Gothic"/>
          <w:sz w:val="24"/>
          <w:szCs w:val="24"/>
        </w:rPr>
        <w:t xml:space="preserve"> </w:t>
      </w:r>
    </w:p>
    <w:p w14:paraId="6B8D6E2F" w14:textId="78BED5E9" w:rsidR="000D59E5" w:rsidRPr="00810F95" w:rsidRDefault="0038102D" w:rsidP="00CC7FB0">
      <w:pPr>
        <w:pStyle w:val="ListParagraph"/>
        <w:numPr>
          <w:ilvl w:val="0"/>
          <w:numId w:val="16"/>
        </w:numPr>
        <w:spacing w:line="360" w:lineRule="auto"/>
        <w:rPr>
          <w:rFonts w:ascii="Century Gothic" w:hAnsi="Century Gothic"/>
          <w:color w:val="000000" w:themeColor="text1"/>
          <w:sz w:val="24"/>
          <w:szCs w:val="24"/>
        </w:rPr>
      </w:pPr>
      <w:r w:rsidRPr="00810F95">
        <w:rPr>
          <w:rFonts w:ascii="Century Gothic" w:hAnsi="Century Gothic"/>
          <w:sz w:val="24"/>
          <w:szCs w:val="24"/>
        </w:rPr>
        <w:t>It will empower customers to get</w:t>
      </w:r>
      <w:r w:rsidR="000D59E5" w:rsidRPr="00810F95">
        <w:rPr>
          <w:rFonts w:ascii="Century Gothic" w:hAnsi="Century Gothic"/>
          <w:sz w:val="24"/>
          <w:szCs w:val="24"/>
        </w:rPr>
        <w:t xml:space="preserve"> multicurrency prepaid cards that shall offer convenience and improve customer experience. The cards </w:t>
      </w:r>
      <w:r w:rsidR="000D59E5" w:rsidRPr="00810F95">
        <w:rPr>
          <w:rFonts w:ascii="Century Gothic" w:hAnsi="Century Gothic"/>
          <w:color w:val="000000" w:themeColor="text1"/>
          <w:sz w:val="24"/>
          <w:szCs w:val="24"/>
        </w:rPr>
        <w:t>are Pay pass enabled</w:t>
      </w:r>
      <w:r w:rsidR="00A34CC9" w:rsidRPr="00810F95">
        <w:rPr>
          <w:rFonts w:ascii="Century Gothic" w:hAnsi="Century Gothic"/>
          <w:color w:val="000000" w:themeColor="text1"/>
          <w:sz w:val="24"/>
          <w:szCs w:val="24"/>
        </w:rPr>
        <w:t xml:space="preserve"> and shall </w:t>
      </w:r>
      <w:r w:rsidR="000D59E5" w:rsidRPr="00810F95">
        <w:rPr>
          <w:rFonts w:ascii="Century Gothic" w:hAnsi="Century Gothic"/>
          <w:color w:val="000000" w:themeColor="text1"/>
          <w:sz w:val="24"/>
          <w:szCs w:val="24"/>
        </w:rPr>
        <w:t>allow customers use them at contactless terminals globally.</w:t>
      </w:r>
    </w:p>
    <w:p w14:paraId="70FC8010" w14:textId="745F4B92" w:rsidR="00FB2B7D" w:rsidRPr="00810F95" w:rsidRDefault="00712119" w:rsidP="00CC7FB0">
      <w:pPr>
        <w:pStyle w:val="ListParagraph"/>
        <w:numPr>
          <w:ilvl w:val="0"/>
          <w:numId w:val="16"/>
        </w:numPr>
        <w:spacing w:line="360" w:lineRule="auto"/>
        <w:rPr>
          <w:rFonts w:ascii="Century Gothic" w:hAnsi="Century Gothic"/>
          <w:sz w:val="24"/>
          <w:szCs w:val="24"/>
        </w:rPr>
      </w:pPr>
      <w:r w:rsidRPr="00810F95">
        <w:rPr>
          <w:rFonts w:ascii="Century Gothic" w:hAnsi="Century Gothic"/>
          <w:sz w:val="24"/>
          <w:szCs w:val="24"/>
        </w:rPr>
        <w:t xml:space="preserve">A great </w:t>
      </w:r>
      <w:r w:rsidR="003803EE" w:rsidRPr="00810F95">
        <w:rPr>
          <w:rFonts w:ascii="Century Gothic" w:hAnsi="Century Gothic"/>
          <w:sz w:val="24"/>
          <w:szCs w:val="24"/>
        </w:rPr>
        <w:t>customer</w:t>
      </w:r>
      <w:r w:rsidRPr="00810F95">
        <w:rPr>
          <w:rFonts w:ascii="Century Gothic" w:hAnsi="Century Gothic"/>
          <w:sz w:val="24"/>
          <w:szCs w:val="24"/>
        </w:rPr>
        <w:t xml:space="preserve"> experience shall serve to attract non-KCB customers to the business and open new opportunities for</w:t>
      </w:r>
      <w:r w:rsidR="004E69F8" w:rsidRPr="00810F95">
        <w:rPr>
          <w:rFonts w:ascii="Century Gothic" w:hAnsi="Century Gothic"/>
          <w:sz w:val="24"/>
          <w:szCs w:val="24"/>
        </w:rPr>
        <w:t xml:space="preserve"> income for</w:t>
      </w:r>
      <w:r w:rsidRPr="00810F95">
        <w:rPr>
          <w:rFonts w:ascii="Century Gothic" w:hAnsi="Century Gothic"/>
          <w:sz w:val="24"/>
          <w:szCs w:val="24"/>
        </w:rPr>
        <w:t xml:space="preserve"> the bank.</w:t>
      </w:r>
    </w:p>
    <w:p w14:paraId="21C9E4F8" w14:textId="108C9662" w:rsidR="0038102D" w:rsidRPr="00810F95" w:rsidRDefault="009C3C4C" w:rsidP="00A57D48">
      <w:pPr>
        <w:pStyle w:val="Heading2"/>
        <w:numPr>
          <w:ilvl w:val="0"/>
          <w:numId w:val="0"/>
        </w:numPr>
        <w:rPr>
          <w:rFonts w:ascii="Century Gothic" w:hAnsi="Century Gothic"/>
          <w:sz w:val="24"/>
          <w:szCs w:val="24"/>
        </w:rPr>
      </w:pPr>
      <w:bookmarkStart w:id="16" w:name="_Toc114210379"/>
      <w:bookmarkStart w:id="17" w:name="_Toc135916671"/>
      <w:r w:rsidRPr="00810F95">
        <w:rPr>
          <w:rFonts w:ascii="Century Gothic" w:hAnsi="Century Gothic"/>
          <w:sz w:val="24"/>
          <w:szCs w:val="24"/>
        </w:rPr>
        <w:t xml:space="preserve">         </w:t>
      </w:r>
      <w:r w:rsidR="0038102D" w:rsidRPr="00810F95">
        <w:rPr>
          <w:rFonts w:ascii="Century Gothic" w:hAnsi="Century Gothic"/>
          <w:sz w:val="24"/>
          <w:szCs w:val="24"/>
        </w:rPr>
        <w:t>If Not Implemented</w:t>
      </w:r>
      <w:bookmarkEnd w:id="16"/>
      <w:bookmarkEnd w:id="17"/>
    </w:p>
    <w:p w14:paraId="5961BB02" w14:textId="3E3CB8E8" w:rsidR="00A6045E" w:rsidRPr="00810F95" w:rsidRDefault="00FB2B7D" w:rsidP="00CC7FB0">
      <w:pPr>
        <w:pStyle w:val="ListParagraph"/>
        <w:numPr>
          <w:ilvl w:val="0"/>
          <w:numId w:val="17"/>
        </w:numPr>
        <w:spacing w:line="360" w:lineRule="auto"/>
        <w:rPr>
          <w:rFonts w:ascii="Century Gothic" w:hAnsi="Century Gothic"/>
          <w:sz w:val="24"/>
          <w:szCs w:val="24"/>
        </w:rPr>
      </w:pPr>
      <w:r w:rsidRPr="00810F95">
        <w:rPr>
          <w:rFonts w:ascii="Century Gothic" w:hAnsi="Century Gothic"/>
          <w:sz w:val="24"/>
          <w:szCs w:val="24"/>
        </w:rPr>
        <w:t>The bank will miss out on the revenue from non-customers using the service</w:t>
      </w:r>
      <w:r w:rsidR="00B656AA" w:rsidRPr="00810F95">
        <w:rPr>
          <w:rFonts w:ascii="Century Gothic" w:hAnsi="Century Gothic"/>
          <w:sz w:val="24"/>
          <w:szCs w:val="24"/>
        </w:rPr>
        <w:t>.</w:t>
      </w:r>
    </w:p>
    <w:p w14:paraId="15502F6B" w14:textId="77777777" w:rsidR="00FB2B7D" w:rsidRPr="00810F95" w:rsidRDefault="007646DE" w:rsidP="00CC7FB0">
      <w:pPr>
        <w:pStyle w:val="ListParagraph"/>
        <w:numPr>
          <w:ilvl w:val="0"/>
          <w:numId w:val="17"/>
        </w:numPr>
        <w:spacing w:line="360" w:lineRule="auto"/>
        <w:rPr>
          <w:rFonts w:ascii="Century Gothic" w:hAnsi="Century Gothic"/>
          <w:sz w:val="24"/>
          <w:szCs w:val="24"/>
        </w:rPr>
      </w:pPr>
      <w:r w:rsidRPr="00810F95">
        <w:rPr>
          <w:rFonts w:ascii="Century Gothic" w:hAnsi="Century Gothic"/>
          <w:sz w:val="24"/>
          <w:szCs w:val="24"/>
        </w:rPr>
        <w:t>The bank</w:t>
      </w:r>
      <w:r w:rsidR="00FB2B7D" w:rsidRPr="00810F95">
        <w:rPr>
          <w:rFonts w:ascii="Century Gothic" w:hAnsi="Century Gothic"/>
          <w:sz w:val="24"/>
          <w:szCs w:val="24"/>
        </w:rPr>
        <w:t xml:space="preserve"> will also limit its ability to access online transaction revenue.</w:t>
      </w:r>
    </w:p>
    <w:p w14:paraId="4037E0BB" w14:textId="3B552EC4" w:rsidR="0038102D" w:rsidRPr="00810F95" w:rsidRDefault="0038102D" w:rsidP="00CC7FB0">
      <w:pPr>
        <w:pStyle w:val="ListParagraph"/>
        <w:numPr>
          <w:ilvl w:val="0"/>
          <w:numId w:val="17"/>
        </w:numPr>
        <w:spacing w:line="360" w:lineRule="auto"/>
        <w:rPr>
          <w:rFonts w:ascii="Century Gothic" w:hAnsi="Century Gothic"/>
          <w:sz w:val="24"/>
          <w:szCs w:val="24"/>
        </w:rPr>
      </w:pPr>
      <w:r w:rsidRPr="00810F95">
        <w:rPr>
          <w:rFonts w:ascii="Century Gothic" w:hAnsi="Century Gothic"/>
          <w:sz w:val="24"/>
          <w:szCs w:val="24"/>
        </w:rPr>
        <w:t xml:space="preserve">If not implemented </w:t>
      </w:r>
      <w:r w:rsidR="00C1416A" w:rsidRPr="00810F95">
        <w:rPr>
          <w:rFonts w:ascii="Century Gothic" w:hAnsi="Century Gothic"/>
          <w:sz w:val="24"/>
          <w:szCs w:val="24"/>
        </w:rPr>
        <w:t>KCB,</w:t>
      </w:r>
      <w:r w:rsidRPr="00810F95">
        <w:rPr>
          <w:rFonts w:ascii="Century Gothic" w:hAnsi="Century Gothic"/>
          <w:sz w:val="24"/>
          <w:szCs w:val="24"/>
        </w:rPr>
        <w:t xml:space="preserve"> we be at a disadvantage among competitor who are already issuing </w:t>
      </w:r>
      <w:r w:rsidR="00E37E74" w:rsidRPr="00810F95">
        <w:rPr>
          <w:rFonts w:ascii="Century Gothic" w:hAnsi="Century Gothic"/>
          <w:sz w:val="24"/>
          <w:szCs w:val="24"/>
        </w:rPr>
        <w:t>multicurrency prepaid cards.</w:t>
      </w:r>
    </w:p>
    <w:p w14:paraId="3AB53D00" w14:textId="0EFB0607" w:rsidR="00A6045E" w:rsidRPr="00810F95" w:rsidRDefault="007B3674">
      <w:pPr>
        <w:pStyle w:val="Heading1"/>
        <w:rPr>
          <w:rFonts w:ascii="Century Gothic" w:hAnsi="Century Gothic"/>
          <w:b w:val="0"/>
          <w:sz w:val="24"/>
          <w:szCs w:val="24"/>
        </w:rPr>
      </w:pPr>
      <w:bookmarkStart w:id="18" w:name="_Toc114210380"/>
      <w:bookmarkStart w:id="19" w:name="_Toc135916672"/>
      <w:r w:rsidRPr="00810F95">
        <w:rPr>
          <w:rStyle w:val="Heading1Char"/>
          <w:rFonts w:ascii="Century Gothic" w:hAnsi="Century Gothic"/>
          <w:b/>
          <w:sz w:val="24"/>
          <w:szCs w:val="24"/>
        </w:rPr>
        <w:t>Solution overview</w:t>
      </w:r>
      <w:bookmarkEnd w:id="18"/>
      <w:bookmarkEnd w:id="19"/>
      <w:r w:rsidRPr="00810F95">
        <w:rPr>
          <w:rFonts w:ascii="Century Gothic" w:hAnsi="Century Gothic"/>
          <w:b w:val="0"/>
          <w:sz w:val="24"/>
          <w:szCs w:val="24"/>
        </w:rPr>
        <w:t xml:space="preserve"> </w:t>
      </w:r>
    </w:p>
    <w:p w14:paraId="0BD30D20" w14:textId="4734E913" w:rsidR="00E31E38" w:rsidRPr="00810F95" w:rsidRDefault="00E31E38" w:rsidP="00E31E38">
      <w:pPr>
        <w:rPr>
          <w:rFonts w:ascii="Century Gothic" w:hAnsi="Century Gothic"/>
          <w:sz w:val="24"/>
          <w:szCs w:val="24"/>
        </w:rPr>
      </w:pPr>
      <w:r w:rsidRPr="00810F95">
        <w:rPr>
          <w:rFonts w:ascii="Century Gothic" w:hAnsi="Century Gothic"/>
          <w:sz w:val="24"/>
          <w:szCs w:val="24"/>
        </w:rPr>
        <w:t>The solution entails</w:t>
      </w:r>
    </w:p>
    <w:p w14:paraId="415006C3" w14:textId="208C2E47" w:rsidR="008512FF" w:rsidRDefault="002D7026" w:rsidP="00C93299">
      <w:pPr>
        <w:spacing w:line="360" w:lineRule="auto"/>
        <w:rPr>
          <w:rFonts w:ascii="Century Gothic" w:hAnsi="Century Gothic" w:cs="Arial"/>
          <w:sz w:val="24"/>
          <w:szCs w:val="24"/>
        </w:rPr>
      </w:pPr>
      <w:r w:rsidRPr="00810F95">
        <w:rPr>
          <w:rFonts w:ascii="Century Gothic" w:hAnsi="Century Gothic" w:cs="Arial"/>
          <w:sz w:val="24"/>
          <w:szCs w:val="24"/>
        </w:rPr>
        <w:t>The following changes shall be done to include the multicurrency prepaid card product:</w:t>
      </w:r>
    </w:p>
    <w:p w14:paraId="5F9F82C6" w14:textId="7BF3E8EF" w:rsidR="00BB09D9" w:rsidRDefault="00BB09D9" w:rsidP="00C93299">
      <w:pPr>
        <w:spacing w:line="360" w:lineRule="auto"/>
        <w:rPr>
          <w:rFonts w:ascii="Century Gothic" w:hAnsi="Century Gothic" w:cs="Arial"/>
          <w:sz w:val="24"/>
          <w:szCs w:val="24"/>
        </w:rPr>
      </w:pPr>
      <w:r>
        <w:rPr>
          <w:rFonts w:ascii="Century Gothic" w:hAnsi="Century Gothic" w:cs="Arial"/>
          <w:sz w:val="24"/>
          <w:szCs w:val="24"/>
        </w:rPr>
        <w:t>Implement multicurrency prepaid as a drop down on BPM.</w:t>
      </w:r>
    </w:p>
    <w:p w14:paraId="573C0D56" w14:textId="28C62AE9" w:rsidR="00BB09D9" w:rsidRPr="00810F95" w:rsidRDefault="00BB09D9" w:rsidP="00C93299">
      <w:pPr>
        <w:spacing w:line="360" w:lineRule="auto"/>
        <w:rPr>
          <w:rFonts w:ascii="Century Gothic" w:hAnsi="Century Gothic" w:cs="Arial"/>
          <w:sz w:val="24"/>
          <w:szCs w:val="24"/>
        </w:rPr>
      </w:pPr>
      <w:r>
        <w:rPr>
          <w:rFonts w:ascii="Century Gothic" w:hAnsi="Century Gothic" w:cs="Arial"/>
          <w:sz w:val="24"/>
          <w:szCs w:val="24"/>
        </w:rPr>
        <w:t xml:space="preserve">Add multicurrency prepaid </w:t>
      </w:r>
      <w:r w:rsidR="008D2D0C">
        <w:rPr>
          <w:rFonts w:ascii="Century Gothic" w:hAnsi="Century Gothic" w:cs="Arial"/>
          <w:sz w:val="24"/>
          <w:szCs w:val="24"/>
        </w:rPr>
        <w:t>card to</w:t>
      </w:r>
      <w:r>
        <w:rPr>
          <w:rFonts w:ascii="Century Gothic" w:hAnsi="Century Gothic" w:cs="Arial"/>
          <w:sz w:val="24"/>
          <w:szCs w:val="24"/>
        </w:rPr>
        <w:t xml:space="preserve"> card application forms.</w:t>
      </w:r>
    </w:p>
    <w:p w14:paraId="2921B80B" w14:textId="259F251A" w:rsidR="00E40661" w:rsidRDefault="00CE2FF0" w:rsidP="00C93299">
      <w:pPr>
        <w:pStyle w:val="BRDParagraphBody"/>
        <w:spacing w:line="360" w:lineRule="auto"/>
        <w:jc w:val="both"/>
        <w:rPr>
          <w:rFonts w:ascii="Century Gothic" w:hAnsi="Century Gothic"/>
          <w:sz w:val="24"/>
          <w:szCs w:val="24"/>
        </w:rPr>
      </w:pPr>
      <w:r w:rsidRPr="00810F95">
        <w:rPr>
          <w:rFonts w:ascii="Century Gothic" w:hAnsi="Century Gothic" w:cs="Arial"/>
          <w:sz w:val="24"/>
          <w:szCs w:val="24"/>
        </w:rPr>
        <w:t>Multicurrency Prepaid card functionality to be implemented on T</w:t>
      </w:r>
      <w:r w:rsidR="00CF071F" w:rsidRPr="00810F95">
        <w:rPr>
          <w:rFonts w:ascii="Century Gothic" w:hAnsi="Century Gothic" w:cs="Arial"/>
          <w:sz w:val="24"/>
          <w:szCs w:val="24"/>
        </w:rPr>
        <w:t>WO and TWCMS</w:t>
      </w:r>
      <w:r w:rsidRPr="00810F95">
        <w:rPr>
          <w:rFonts w:ascii="Century Gothic" w:hAnsi="Century Gothic" w:cs="Arial"/>
          <w:sz w:val="24"/>
          <w:szCs w:val="24"/>
        </w:rPr>
        <w:t xml:space="preserve">.  </w:t>
      </w:r>
      <w:r w:rsidR="00687C47" w:rsidRPr="00810F95">
        <w:rPr>
          <w:rFonts w:ascii="Century Gothic" w:hAnsi="Century Gothic" w:cs="Arial"/>
          <w:sz w:val="24"/>
          <w:szCs w:val="24"/>
        </w:rPr>
        <w:t>The set up shall include setting up multicurrency special authorization scheme in TWO</w:t>
      </w:r>
      <w:r w:rsidR="00E40661" w:rsidRPr="00810F95">
        <w:rPr>
          <w:rFonts w:ascii="Century Gothic" w:hAnsi="Century Gothic" w:cs="Arial"/>
          <w:sz w:val="24"/>
          <w:szCs w:val="24"/>
        </w:rPr>
        <w:t xml:space="preserve"> and </w:t>
      </w:r>
      <w:r w:rsidR="00E40661" w:rsidRPr="00810F95">
        <w:rPr>
          <w:rFonts w:ascii="Century Gothic" w:hAnsi="Century Gothic"/>
          <w:sz w:val="24"/>
          <w:szCs w:val="24"/>
        </w:rPr>
        <w:t>Dynamic currency conversion on TWO.</w:t>
      </w:r>
    </w:p>
    <w:p w14:paraId="5946F4F8" w14:textId="77777777" w:rsidR="001732E5" w:rsidRPr="001732E5" w:rsidRDefault="001732E5" w:rsidP="001732E5">
      <w:pPr>
        <w:spacing w:line="360" w:lineRule="auto"/>
        <w:rPr>
          <w:rFonts w:ascii="Century Gothic" w:hAnsi="Century Gothic"/>
          <w:sz w:val="24"/>
          <w:szCs w:val="24"/>
        </w:rPr>
      </w:pPr>
      <w:r w:rsidRPr="001732E5">
        <w:rPr>
          <w:rFonts w:ascii="Century Gothic" w:hAnsi="Century Gothic"/>
          <w:sz w:val="24"/>
          <w:szCs w:val="24"/>
        </w:rPr>
        <w:t xml:space="preserve">Tranzware to incorporate multicurrency prepaid card issuance system </w:t>
      </w:r>
    </w:p>
    <w:p w14:paraId="45A836E2" w14:textId="77777777" w:rsidR="00D9016C" w:rsidRDefault="001732E5" w:rsidP="001732E5">
      <w:pPr>
        <w:spacing w:line="360" w:lineRule="auto"/>
        <w:rPr>
          <w:rFonts w:ascii="Century Gothic" w:hAnsi="Century Gothic"/>
          <w:sz w:val="24"/>
          <w:szCs w:val="24"/>
        </w:rPr>
      </w:pPr>
      <w:r w:rsidRPr="001732E5">
        <w:rPr>
          <w:rFonts w:ascii="Century Gothic" w:hAnsi="Century Gothic"/>
          <w:sz w:val="24"/>
          <w:szCs w:val="24"/>
        </w:rPr>
        <w:t>TWCMS to implement an API to fetch daily exchange rates from T24</w:t>
      </w:r>
      <w:r>
        <w:rPr>
          <w:rFonts w:ascii="Century Gothic" w:hAnsi="Century Gothic"/>
          <w:sz w:val="24"/>
          <w:szCs w:val="24"/>
        </w:rPr>
        <w:t xml:space="preserve"> for </w:t>
      </w:r>
    </w:p>
    <w:p w14:paraId="1230B6D9" w14:textId="00A6DCA1" w:rsidR="001732E5" w:rsidRDefault="001732E5" w:rsidP="001732E5">
      <w:pPr>
        <w:spacing w:line="360" w:lineRule="auto"/>
        <w:rPr>
          <w:rFonts w:ascii="Century Gothic" w:hAnsi="Century Gothic"/>
          <w:sz w:val="24"/>
          <w:szCs w:val="24"/>
        </w:rPr>
      </w:pPr>
      <w:r>
        <w:rPr>
          <w:rFonts w:ascii="Century Gothic" w:hAnsi="Century Gothic"/>
          <w:sz w:val="24"/>
          <w:szCs w:val="24"/>
        </w:rPr>
        <w:t>transactions.</w:t>
      </w:r>
    </w:p>
    <w:p w14:paraId="47B4C87F" w14:textId="77777777" w:rsidR="00546907" w:rsidRPr="00810F95" w:rsidRDefault="00546907" w:rsidP="00546907">
      <w:pPr>
        <w:pStyle w:val="BRDbodystyle"/>
        <w:spacing w:line="360" w:lineRule="auto"/>
        <w:jc w:val="both"/>
        <w:rPr>
          <w:rFonts w:ascii="Century Gothic" w:hAnsi="Century Gothic"/>
          <w:sz w:val="24"/>
          <w:szCs w:val="24"/>
        </w:rPr>
      </w:pPr>
      <w:r w:rsidRPr="00810F95">
        <w:rPr>
          <w:rFonts w:ascii="Century Gothic" w:hAnsi="Century Gothic"/>
          <w:sz w:val="24"/>
          <w:szCs w:val="24"/>
        </w:rPr>
        <w:lastRenderedPageBreak/>
        <w:t xml:space="preserve">A wallet system will be maintained on the TWCMS. Each wallet shall be virtual accounts held on the TWCMS. </w:t>
      </w:r>
      <w:bookmarkStart w:id="20" w:name="Req5"/>
      <w:bookmarkEnd w:id="20"/>
    </w:p>
    <w:p w14:paraId="763E992E" w14:textId="77777777" w:rsidR="00890B7C" w:rsidRDefault="00546907" w:rsidP="00546907">
      <w:pPr>
        <w:spacing w:line="360" w:lineRule="auto"/>
        <w:rPr>
          <w:rFonts w:ascii="Century Gothic" w:hAnsi="Century Gothic"/>
          <w:sz w:val="24"/>
          <w:szCs w:val="24"/>
        </w:rPr>
      </w:pPr>
      <w:r w:rsidRPr="00810F95">
        <w:rPr>
          <w:rFonts w:ascii="Century Gothic" w:hAnsi="Century Gothic"/>
          <w:sz w:val="24"/>
          <w:szCs w:val="24"/>
        </w:rPr>
        <w:t xml:space="preserve">Upon application, a customer will deposit the required funds in each of the wallet currencies. </w:t>
      </w:r>
    </w:p>
    <w:p w14:paraId="1C6AC92F" w14:textId="15B93A02" w:rsidR="00546907" w:rsidRDefault="00546907" w:rsidP="00546907">
      <w:pPr>
        <w:spacing w:line="360" w:lineRule="auto"/>
        <w:rPr>
          <w:rFonts w:ascii="Century Gothic" w:hAnsi="Century Gothic"/>
          <w:sz w:val="24"/>
          <w:szCs w:val="24"/>
        </w:rPr>
      </w:pPr>
      <w:r w:rsidRPr="00810F95">
        <w:rPr>
          <w:rFonts w:ascii="Century Gothic" w:hAnsi="Century Gothic"/>
          <w:sz w:val="24"/>
          <w:szCs w:val="24"/>
        </w:rPr>
        <w:t>The FOREX rates, uploaded daily on the TWCMS, shall apply during currency conversion</w:t>
      </w:r>
      <w:r w:rsidR="00325B5B">
        <w:rPr>
          <w:rFonts w:ascii="Century Gothic" w:hAnsi="Century Gothic"/>
          <w:sz w:val="24"/>
          <w:szCs w:val="24"/>
        </w:rPr>
        <w:t xml:space="preserve"> and transactions.</w:t>
      </w:r>
    </w:p>
    <w:p w14:paraId="6DCF15E2" w14:textId="77777777" w:rsidR="00D9016C" w:rsidRPr="00810F95" w:rsidRDefault="00D9016C" w:rsidP="00D9016C">
      <w:pPr>
        <w:spacing w:line="360" w:lineRule="auto"/>
        <w:rPr>
          <w:rFonts w:ascii="Century Gothic" w:hAnsi="Century Gothic" w:cs="Arial"/>
          <w:sz w:val="24"/>
          <w:szCs w:val="24"/>
        </w:rPr>
      </w:pPr>
      <w:r w:rsidRPr="00810F95">
        <w:rPr>
          <w:rFonts w:ascii="Century Gothic" w:hAnsi="Century Gothic" w:cs="Arial"/>
          <w:sz w:val="24"/>
          <w:szCs w:val="24"/>
        </w:rPr>
        <w:t>The solution will require the customer to provide their Bio-Data for KYC. A KYC check will be done at IPRS.</w:t>
      </w:r>
    </w:p>
    <w:p w14:paraId="133B87A2" w14:textId="6D1CCAB6" w:rsidR="00D9016C" w:rsidRPr="00D9016C" w:rsidRDefault="00D9016C" w:rsidP="001732E5">
      <w:pPr>
        <w:spacing w:line="360" w:lineRule="auto"/>
        <w:rPr>
          <w:rFonts w:ascii="Century Gothic" w:hAnsi="Century Gothic" w:cs="Arial"/>
          <w:sz w:val="24"/>
          <w:szCs w:val="24"/>
        </w:rPr>
      </w:pPr>
      <w:r w:rsidRPr="00810F95">
        <w:rPr>
          <w:rFonts w:ascii="Century Gothic" w:hAnsi="Century Gothic" w:cs="Arial"/>
          <w:sz w:val="24"/>
          <w:szCs w:val="24"/>
        </w:rPr>
        <w:t>If the customer passes the KYC check, he shall be requested to deposit the card application fee (Cash deposit) and the request shall be sent to BPM for processing by card operations team. The customers information will be passed to Tranzware for customer creation and creation of a card.</w:t>
      </w:r>
    </w:p>
    <w:p w14:paraId="71E353C2" w14:textId="77777777" w:rsidR="001732E5" w:rsidRPr="001732E5" w:rsidRDefault="001732E5" w:rsidP="001732E5">
      <w:pPr>
        <w:spacing w:line="360" w:lineRule="auto"/>
        <w:rPr>
          <w:rFonts w:ascii="Century Gothic" w:hAnsi="Century Gothic"/>
          <w:sz w:val="24"/>
          <w:szCs w:val="24"/>
        </w:rPr>
      </w:pPr>
      <w:r w:rsidRPr="001732E5">
        <w:rPr>
          <w:rFonts w:ascii="Century Gothic" w:hAnsi="Century Gothic"/>
          <w:sz w:val="24"/>
          <w:szCs w:val="24"/>
        </w:rPr>
        <w:t>T24-accounts set up, card loading</w:t>
      </w:r>
    </w:p>
    <w:p w14:paraId="655F1E86" w14:textId="717F1435" w:rsidR="001732E5" w:rsidRPr="00810F95" w:rsidRDefault="001732E5" w:rsidP="00D9016C">
      <w:pPr>
        <w:spacing w:line="360" w:lineRule="auto"/>
        <w:rPr>
          <w:rFonts w:ascii="Century Gothic" w:hAnsi="Century Gothic"/>
          <w:sz w:val="24"/>
          <w:szCs w:val="24"/>
        </w:rPr>
      </w:pPr>
      <w:r w:rsidRPr="001732E5">
        <w:rPr>
          <w:rFonts w:ascii="Century Gothic" w:hAnsi="Century Gothic"/>
          <w:sz w:val="24"/>
          <w:szCs w:val="24"/>
        </w:rPr>
        <w:t xml:space="preserve">Card schemes Master </w:t>
      </w:r>
      <w:r w:rsidR="00B9202F" w:rsidRPr="001732E5">
        <w:rPr>
          <w:rFonts w:ascii="Century Gothic" w:hAnsi="Century Gothic"/>
          <w:sz w:val="24"/>
          <w:szCs w:val="24"/>
        </w:rPr>
        <w:t>card for</w:t>
      </w:r>
      <w:r w:rsidRPr="001732E5">
        <w:rPr>
          <w:rFonts w:ascii="Century Gothic" w:hAnsi="Century Gothic"/>
          <w:sz w:val="24"/>
          <w:szCs w:val="24"/>
        </w:rPr>
        <w:t xml:space="preserve"> BIN specifications </w:t>
      </w:r>
    </w:p>
    <w:p w14:paraId="27837F35" w14:textId="09E23F8D" w:rsidR="0068485B" w:rsidRPr="00810F95" w:rsidRDefault="0068485B" w:rsidP="00C93299">
      <w:pPr>
        <w:pStyle w:val="BRDParagraphBody"/>
        <w:spacing w:line="360" w:lineRule="auto"/>
        <w:jc w:val="both"/>
        <w:rPr>
          <w:rFonts w:ascii="Century Gothic" w:hAnsi="Century Gothic"/>
          <w:sz w:val="24"/>
          <w:szCs w:val="24"/>
        </w:rPr>
      </w:pPr>
      <w:r w:rsidRPr="00810F95">
        <w:rPr>
          <w:rFonts w:ascii="Century Gothic" w:hAnsi="Century Gothic" w:cs="Arial"/>
          <w:sz w:val="24"/>
          <w:szCs w:val="24"/>
        </w:rPr>
        <w:t>The following are the modules required on TW</w:t>
      </w:r>
      <w:r w:rsidRPr="00810F95">
        <w:rPr>
          <w:rFonts w:ascii="Century Gothic" w:hAnsi="Century Gothic"/>
          <w:sz w:val="24"/>
          <w:szCs w:val="24"/>
        </w:rPr>
        <w:t>CMS for multicurrency card issuance</w:t>
      </w:r>
    </w:p>
    <w:p w14:paraId="622C92A0" w14:textId="627993B7"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 xml:space="preserve">Processing applications for cards </w:t>
      </w:r>
    </w:p>
    <w:p w14:paraId="6301E335" w14:textId="037900C9"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Initiation and printing of PINs</w:t>
      </w:r>
    </w:p>
    <w:p w14:paraId="5A765559" w14:textId="5796576F"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Maintaining customer and card records</w:t>
      </w:r>
    </w:p>
    <w:p w14:paraId="08B52328" w14:textId="199EF845"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Managing replacement of damaged, lost and stolen cards</w:t>
      </w:r>
    </w:p>
    <w:p w14:paraId="02A732F5" w14:textId="67B0EF89" w:rsidR="004468A4" w:rsidRPr="00810F95" w:rsidRDefault="004468A4"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API to get daily exchange rates from T24</w:t>
      </w:r>
      <w:r w:rsidR="002968A6">
        <w:rPr>
          <w:rFonts w:ascii="Century Gothic" w:hAnsi="Century Gothic"/>
          <w:sz w:val="24"/>
          <w:szCs w:val="24"/>
        </w:rPr>
        <w:t xml:space="preserve"> for Transactions</w:t>
      </w:r>
    </w:p>
    <w:p w14:paraId="2812779F" w14:textId="155383B5"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Managing the card renewal cycle</w:t>
      </w:r>
    </w:p>
    <w:p w14:paraId="6783CA2E" w14:textId="71401630" w:rsidR="0068485B"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Managing the card life cycle</w:t>
      </w:r>
    </w:p>
    <w:p w14:paraId="421A6A14" w14:textId="7B517454" w:rsidR="00E40661" w:rsidRPr="00810F95"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 xml:space="preserve">Processing of interchange files with MC </w:t>
      </w:r>
    </w:p>
    <w:p w14:paraId="1805609F" w14:textId="44357ED0" w:rsidR="008F5362" w:rsidRPr="0042000E" w:rsidRDefault="0068485B" w:rsidP="00FA2F70">
      <w:pPr>
        <w:pStyle w:val="BRDParagraphBody"/>
        <w:numPr>
          <w:ilvl w:val="0"/>
          <w:numId w:val="24"/>
        </w:numPr>
        <w:spacing w:line="360" w:lineRule="auto"/>
        <w:jc w:val="both"/>
        <w:rPr>
          <w:rFonts w:ascii="Century Gothic" w:hAnsi="Century Gothic"/>
          <w:sz w:val="24"/>
          <w:szCs w:val="24"/>
        </w:rPr>
      </w:pPr>
      <w:r w:rsidRPr="00810F95">
        <w:rPr>
          <w:rFonts w:ascii="Century Gothic" w:hAnsi="Century Gothic"/>
          <w:sz w:val="24"/>
          <w:szCs w:val="24"/>
        </w:rPr>
        <w:t>Standard and Ad-hoc Reports</w:t>
      </w:r>
    </w:p>
    <w:p w14:paraId="46143B08" w14:textId="64191B97" w:rsidR="00F73903" w:rsidRPr="007821DC" w:rsidRDefault="007821DC" w:rsidP="007821DC">
      <w:pPr>
        <w:spacing w:line="360" w:lineRule="auto"/>
        <w:rPr>
          <w:rFonts w:ascii="Century Gothic" w:hAnsi="Century Gothic" w:cs="Arial"/>
          <w:sz w:val="24"/>
          <w:szCs w:val="24"/>
        </w:rPr>
      </w:pPr>
      <w:r>
        <w:rPr>
          <w:rFonts w:ascii="Century Gothic" w:hAnsi="Century Gothic" w:cs="Arial"/>
          <w:sz w:val="24"/>
          <w:szCs w:val="24"/>
        </w:rPr>
        <w:t>Implement the correct card limits that covers the following</w:t>
      </w:r>
    </w:p>
    <w:p w14:paraId="50CD2347" w14:textId="32446DA9" w:rsidR="00A56B03" w:rsidRPr="00810F95" w:rsidRDefault="00A56B03"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cs="Arial"/>
          <w:sz w:val="24"/>
          <w:szCs w:val="24"/>
        </w:rPr>
        <w:t xml:space="preserve">Card </w:t>
      </w:r>
      <w:r w:rsidRPr="00810F95">
        <w:rPr>
          <w:rFonts w:ascii="Century Gothic" w:hAnsi="Century Gothic"/>
          <w:color w:val="000000" w:themeColor="text1"/>
          <w:sz w:val="24"/>
          <w:szCs w:val="24"/>
        </w:rPr>
        <w:t xml:space="preserve">Transaction </w:t>
      </w:r>
      <w:r w:rsidR="001D6FB0" w:rsidRPr="00810F95">
        <w:rPr>
          <w:rFonts w:ascii="Century Gothic" w:hAnsi="Century Gothic"/>
          <w:color w:val="000000" w:themeColor="text1"/>
          <w:sz w:val="24"/>
          <w:szCs w:val="24"/>
        </w:rPr>
        <w:t>limits (</w:t>
      </w:r>
      <w:r w:rsidRPr="00810F95">
        <w:rPr>
          <w:rFonts w:ascii="Century Gothic" w:hAnsi="Century Gothic"/>
          <w:color w:val="000000" w:themeColor="text1"/>
          <w:sz w:val="24"/>
          <w:szCs w:val="24"/>
        </w:rPr>
        <w:t xml:space="preserve">Limit per </w:t>
      </w:r>
      <w:r w:rsidR="001D6FB0" w:rsidRPr="00810F95">
        <w:rPr>
          <w:rFonts w:ascii="Century Gothic" w:hAnsi="Century Gothic"/>
          <w:color w:val="000000" w:themeColor="text1"/>
          <w:sz w:val="24"/>
          <w:szCs w:val="24"/>
        </w:rPr>
        <w:t>transaction)</w:t>
      </w:r>
    </w:p>
    <w:p w14:paraId="52F7279E" w14:textId="062FC543" w:rsidR="00A56B03" w:rsidRPr="00810F95" w:rsidRDefault="00A56B03"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color w:val="000000" w:themeColor="text1"/>
          <w:sz w:val="24"/>
          <w:szCs w:val="24"/>
        </w:rPr>
        <w:lastRenderedPageBreak/>
        <w:t xml:space="preserve">Daily card limits </w:t>
      </w:r>
    </w:p>
    <w:p w14:paraId="089DFB19" w14:textId="71AF5F26" w:rsidR="00A56B03" w:rsidRPr="00810F95" w:rsidRDefault="00A56B03"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color w:val="000000" w:themeColor="text1"/>
          <w:sz w:val="24"/>
          <w:szCs w:val="24"/>
        </w:rPr>
        <w:t>E-commerce limits</w:t>
      </w:r>
    </w:p>
    <w:p w14:paraId="3318209A" w14:textId="6FE21D67" w:rsidR="00A56B03" w:rsidRPr="00810F95" w:rsidRDefault="00A56B03"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color w:val="000000" w:themeColor="text1"/>
          <w:sz w:val="24"/>
          <w:szCs w:val="24"/>
        </w:rPr>
        <w:t>Card load limits</w:t>
      </w:r>
    </w:p>
    <w:p w14:paraId="4ABD76EA" w14:textId="508EE823" w:rsidR="00A56B03" w:rsidRPr="00810F95" w:rsidRDefault="00A56B03"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color w:val="000000" w:themeColor="text1"/>
          <w:sz w:val="24"/>
          <w:szCs w:val="24"/>
        </w:rPr>
        <w:t xml:space="preserve">Contactless limits </w:t>
      </w:r>
    </w:p>
    <w:p w14:paraId="74DFCCA9" w14:textId="72C86B0B" w:rsidR="0055474B" w:rsidRPr="00810F95" w:rsidRDefault="0042000E" w:rsidP="00FA2F70">
      <w:pPr>
        <w:pStyle w:val="ListParagraph"/>
        <w:numPr>
          <w:ilvl w:val="0"/>
          <w:numId w:val="25"/>
        </w:numPr>
        <w:spacing w:line="360" w:lineRule="auto"/>
        <w:rPr>
          <w:rFonts w:ascii="Century Gothic" w:hAnsi="Century Gothic"/>
          <w:color w:val="000000" w:themeColor="text1"/>
          <w:sz w:val="24"/>
          <w:szCs w:val="24"/>
        </w:rPr>
      </w:pPr>
      <w:r w:rsidRPr="00810F95">
        <w:rPr>
          <w:rFonts w:ascii="Century Gothic" w:hAnsi="Century Gothic"/>
          <w:sz w:val="24"/>
          <w:szCs w:val="24"/>
        </w:rPr>
        <w:t>Anti-Money</w:t>
      </w:r>
      <w:r w:rsidR="0055474B" w:rsidRPr="00810F95">
        <w:rPr>
          <w:rFonts w:ascii="Century Gothic" w:hAnsi="Century Gothic"/>
          <w:sz w:val="24"/>
          <w:szCs w:val="24"/>
        </w:rPr>
        <w:t xml:space="preserve"> Laundering Limits</w:t>
      </w:r>
    </w:p>
    <w:p w14:paraId="19A153A0" w14:textId="40993E22" w:rsidR="00DF4047" w:rsidRPr="00031E41" w:rsidRDefault="00031E41" w:rsidP="00031E41">
      <w:pPr>
        <w:spacing w:line="360" w:lineRule="auto"/>
        <w:rPr>
          <w:rFonts w:ascii="Century Gothic" w:hAnsi="Century Gothic" w:cs="Arial"/>
          <w:sz w:val="24"/>
          <w:szCs w:val="24"/>
        </w:rPr>
      </w:pPr>
      <w:r>
        <w:rPr>
          <w:rFonts w:ascii="Century Gothic" w:hAnsi="Century Gothic" w:cs="Arial"/>
          <w:sz w:val="24"/>
          <w:szCs w:val="24"/>
        </w:rPr>
        <w:t xml:space="preserve">Implement </w:t>
      </w:r>
      <w:r w:rsidR="00417AE9">
        <w:rPr>
          <w:rFonts w:ascii="Century Gothic" w:hAnsi="Century Gothic" w:cs="Arial"/>
          <w:sz w:val="24"/>
          <w:szCs w:val="24"/>
        </w:rPr>
        <w:t xml:space="preserve">the </w:t>
      </w:r>
      <w:r w:rsidR="00417AE9" w:rsidRPr="00031E41">
        <w:rPr>
          <w:rFonts w:ascii="Century Gothic" w:hAnsi="Century Gothic" w:cs="Arial"/>
          <w:sz w:val="24"/>
          <w:szCs w:val="24"/>
        </w:rPr>
        <w:t>following</w:t>
      </w:r>
      <w:r>
        <w:rPr>
          <w:rFonts w:ascii="Century Gothic" w:hAnsi="Century Gothic" w:cs="Arial"/>
          <w:sz w:val="24"/>
          <w:szCs w:val="24"/>
        </w:rPr>
        <w:t xml:space="preserve"> </w:t>
      </w:r>
      <w:r w:rsidR="00A962A3">
        <w:rPr>
          <w:rFonts w:ascii="Century Gothic" w:hAnsi="Century Gothic" w:cs="Arial"/>
          <w:sz w:val="24"/>
          <w:szCs w:val="24"/>
        </w:rPr>
        <w:t xml:space="preserve">card </w:t>
      </w:r>
      <w:r w:rsidR="00A962A3" w:rsidRPr="00031E41">
        <w:rPr>
          <w:rFonts w:ascii="Century Gothic" w:hAnsi="Century Gothic" w:cs="Arial"/>
          <w:sz w:val="24"/>
          <w:szCs w:val="24"/>
        </w:rPr>
        <w:t>transaction</w:t>
      </w:r>
      <w:r w:rsidR="00DF4047" w:rsidRPr="00031E41">
        <w:rPr>
          <w:rFonts w:ascii="Century Gothic" w:hAnsi="Century Gothic" w:cs="Arial"/>
          <w:sz w:val="24"/>
          <w:szCs w:val="24"/>
        </w:rPr>
        <w:t xml:space="preserve"> types shall be supported</w:t>
      </w:r>
      <w:r w:rsidR="00B320AE" w:rsidRPr="00031E41">
        <w:rPr>
          <w:rFonts w:ascii="Century Gothic" w:hAnsi="Century Gothic" w:cs="Arial"/>
          <w:sz w:val="24"/>
          <w:szCs w:val="24"/>
        </w:rPr>
        <w:t>:</w:t>
      </w:r>
    </w:p>
    <w:p w14:paraId="27A70F21" w14:textId="4C1F3CD3" w:rsidR="00B320AE" w:rsidRPr="00810F95" w:rsidRDefault="00B320AE" w:rsidP="00FA2F70">
      <w:pPr>
        <w:pStyle w:val="BRDParagraphBody"/>
        <w:numPr>
          <w:ilvl w:val="0"/>
          <w:numId w:val="26"/>
        </w:numPr>
        <w:spacing w:line="360" w:lineRule="auto"/>
        <w:jc w:val="both"/>
        <w:rPr>
          <w:rFonts w:ascii="Century Gothic" w:hAnsi="Century Gothic"/>
          <w:sz w:val="24"/>
          <w:szCs w:val="24"/>
        </w:rPr>
      </w:pPr>
      <w:r w:rsidRPr="00810F95">
        <w:rPr>
          <w:rFonts w:ascii="Century Gothic" w:hAnsi="Century Gothic"/>
          <w:sz w:val="24"/>
          <w:szCs w:val="24"/>
        </w:rPr>
        <w:t>Pin change</w:t>
      </w:r>
    </w:p>
    <w:p w14:paraId="13C4BF34" w14:textId="332C806C" w:rsidR="00DF4047" w:rsidRPr="00810F95" w:rsidRDefault="00DF4047" w:rsidP="00FA2F70">
      <w:pPr>
        <w:pStyle w:val="BRDParagraphBody"/>
        <w:numPr>
          <w:ilvl w:val="0"/>
          <w:numId w:val="26"/>
        </w:numPr>
        <w:spacing w:line="360" w:lineRule="auto"/>
        <w:jc w:val="both"/>
        <w:rPr>
          <w:rFonts w:ascii="Century Gothic" w:hAnsi="Century Gothic"/>
          <w:sz w:val="24"/>
          <w:szCs w:val="24"/>
        </w:rPr>
      </w:pPr>
      <w:r w:rsidRPr="00810F95">
        <w:rPr>
          <w:rFonts w:ascii="Century Gothic" w:hAnsi="Century Gothic"/>
          <w:sz w:val="24"/>
          <w:szCs w:val="24"/>
        </w:rPr>
        <w:t>Withdrawal</w:t>
      </w:r>
    </w:p>
    <w:p w14:paraId="16C0C775" w14:textId="71E8C1D0" w:rsidR="00DF4047" w:rsidRPr="00810F95" w:rsidRDefault="00DF4047" w:rsidP="00FA2F70">
      <w:pPr>
        <w:pStyle w:val="BRDParagraphBody"/>
        <w:numPr>
          <w:ilvl w:val="0"/>
          <w:numId w:val="26"/>
        </w:numPr>
        <w:spacing w:line="360" w:lineRule="auto"/>
        <w:jc w:val="both"/>
        <w:rPr>
          <w:rFonts w:ascii="Century Gothic" w:hAnsi="Century Gothic"/>
          <w:sz w:val="24"/>
          <w:szCs w:val="24"/>
        </w:rPr>
      </w:pPr>
      <w:r w:rsidRPr="00810F95">
        <w:rPr>
          <w:rFonts w:ascii="Century Gothic" w:hAnsi="Century Gothic"/>
          <w:sz w:val="24"/>
          <w:szCs w:val="24"/>
        </w:rPr>
        <w:t>POS purchase</w:t>
      </w:r>
    </w:p>
    <w:p w14:paraId="7CB098E2" w14:textId="096030B7" w:rsidR="00DF4047" w:rsidRPr="00810F95" w:rsidRDefault="00DF4047" w:rsidP="00FA2F70">
      <w:pPr>
        <w:pStyle w:val="BRDParagraphBody"/>
        <w:numPr>
          <w:ilvl w:val="0"/>
          <w:numId w:val="26"/>
        </w:numPr>
        <w:spacing w:line="360" w:lineRule="auto"/>
        <w:jc w:val="both"/>
        <w:rPr>
          <w:rFonts w:ascii="Century Gothic" w:hAnsi="Century Gothic"/>
          <w:sz w:val="24"/>
          <w:szCs w:val="24"/>
        </w:rPr>
      </w:pPr>
      <w:r w:rsidRPr="00810F95">
        <w:rPr>
          <w:rFonts w:ascii="Century Gothic" w:hAnsi="Century Gothic"/>
          <w:sz w:val="24"/>
          <w:szCs w:val="24"/>
        </w:rPr>
        <w:t>Cash Advance</w:t>
      </w:r>
    </w:p>
    <w:p w14:paraId="07352D3C" w14:textId="77777777" w:rsidR="00733AA5" w:rsidRDefault="00DF4047" w:rsidP="00FA2F70">
      <w:pPr>
        <w:pStyle w:val="BRDParagraphBody"/>
        <w:numPr>
          <w:ilvl w:val="0"/>
          <w:numId w:val="26"/>
        </w:numPr>
        <w:spacing w:line="360" w:lineRule="auto"/>
        <w:jc w:val="both"/>
        <w:rPr>
          <w:rFonts w:ascii="Century Gothic" w:hAnsi="Century Gothic"/>
          <w:sz w:val="24"/>
          <w:szCs w:val="24"/>
        </w:rPr>
      </w:pPr>
      <w:r w:rsidRPr="00810F95">
        <w:rPr>
          <w:rFonts w:ascii="Century Gothic" w:hAnsi="Century Gothic"/>
          <w:sz w:val="24"/>
          <w:szCs w:val="24"/>
        </w:rPr>
        <w:t>Quasi Cash</w:t>
      </w:r>
    </w:p>
    <w:p w14:paraId="03C3AD83" w14:textId="3ADA80CD" w:rsidR="003E6C33" w:rsidRPr="00733AA5" w:rsidRDefault="00DC46F0" w:rsidP="00FA2F70">
      <w:pPr>
        <w:pStyle w:val="BRDParagraphBody"/>
        <w:numPr>
          <w:ilvl w:val="0"/>
          <w:numId w:val="26"/>
        </w:numPr>
        <w:spacing w:line="360" w:lineRule="auto"/>
        <w:jc w:val="both"/>
        <w:rPr>
          <w:rFonts w:ascii="Century Gothic" w:hAnsi="Century Gothic"/>
          <w:sz w:val="24"/>
          <w:szCs w:val="24"/>
        </w:rPr>
      </w:pPr>
      <w:r w:rsidRPr="00733AA5">
        <w:rPr>
          <w:rFonts w:ascii="Century Gothic" w:hAnsi="Century Gothic"/>
          <w:sz w:val="24"/>
          <w:szCs w:val="24"/>
        </w:rPr>
        <w:t>E-commerce (</w:t>
      </w:r>
      <w:r w:rsidR="00DF4047" w:rsidRPr="00733AA5">
        <w:rPr>
          <w:rFonts w:ascii="Century Gothic" w:hAnsi="Century Gothic"/>
          <w:sz w:val="24"/>
          <w:szCs w:val="24"/>
        </w:rPr>
        <w:t>Online transaction</w:t>
      </w:r>
      <w:r w:rsidRPr="00733AA5">
        <w:rPr>
          <w:rFonts w:ascii="Century Gothic" w:hAnsi="Century Gothic"/>
          <w:sz w:val="24"/>
          <w:szCs w:val="24"/>
        </w:rPr>
        <w:t>s)</w:t>
      </w:r>
    </w:p>
    <w:p w14:paraId="2137922D" w14:textId="12ED3A8D" w:rsidR="00E77A9C" w:rsidRPr="00733AA5" w:rsidRDefault="00733AA5" w:rsidP="00733AA5">
      <w:pPr>
        <w:spacing w:line="360" w:lineRule="auto"/>
        <w:ind w:left="360"/>
        <w:rPr>
          <w:rFonts w:ascii="Century Gothic" w:hAnsi="Century Gothic" w:cs="Arial"/>
          <w:sz w:val="24"/>
          <w:szCs w:val="24"/>
        </w:rPr>
      </w:pPr>
      <w:r>
        <w:rPr>
          <w:rFonts w:ascii="Century Gothic" w:hAnsi="Century Gothic" w:cs="Arial"/>
          <w:sz w:val="24"/>
          <w:szCs w:val="24"/>
        </w:rPr>
        <w:t xml:space="preserve">Implement the </w:t>
      </w:r>
      <w:r w:rsidRPr="00733AA5">
        <w:rPr>
          <w:rFonts w:ascii="Century Gothic" w:hAnsi="Century Gothic" w:cs="Arial"/>
          <w:sz w:val="24"/>
          <w:szCs w:val="24"/>
        </w:rPr>
        <w:t>following</w:t>
      </w:r>
      <w:r w:rsidR="00E77A9C" w:rsidRPr="00733AA5">
        <w:rPr>
          <w:rFonts w:ascii="Century Gothic" w:hAnsi="Century Gothic" w:cs="Arial"/>
          <w:sz w:val="24"/>
          <w:szCs w:val="24"/>
        </w:rPr>
        <w:t xml:space="preserve"> </w:t>
      </w:r>
      <w:r w:rsidR="007F58B9" w:rsidRPr="00733AA5">
        <w:rPr>
          <w:rFonts w:ascii="Century Gothic" w:hAnsi="Century Gothic" w:cs="Arial"/>
          <w:sz w:val="24"/>
          <w:szCs w:val="24"/>
        </w:rPr>
        <w:t>are fees</w:t>
      </w:r>
      <w:r w:rsidR="00E77A9C" w:rsidRPr="00733AA5">
        <w:rPr>
          <w:rFonts w:ascii="Century Gothic" w:hAnsi="Century Gothic" w:cs="Arial"/>
          <w:sz w:val="24"/>
          <w:szCs w:val="24"/>
        </w:rPr>
        <w:t xml:space="preserve"> configurations </w:t>
      </w:r>
    </w:p>
    <w:p w14:paraId="65F44036" w14:textId="4EC7D99A" w:rsidR="00E77A9C" w:rsidRPr="00810F95" w:rsidRDefault="00E77A9C" w:rsidP="00FA2F70">
      <w:pPr>
        <w:pStyle w:val="BRDParagraphBody"/>
        <w:numPr>
          <w:ilvl w:val="0"/>
          <w:numId w:val="27"/>
        </w:numPr>
        <w:spacing w:line="360" w:lineRule="auto"/>
        <w:jc w:val="both"/>
        <w:rPr>
          <w:rFonts w:ascii="Century Gothic" w:hAnsi="Century Gothic"/>
          <w:sz w:val="24"/>
          <w:szCs w:val="24"/>
        </w:rPr>
      </w:pPr>
      <w:r w:rsidRPr="00810F95">
        <w:rPr>
          <w:rFonts w:ascii="Century Gothic" w:hAnsi="Century Gothic"/>
          <w:sz w:val="24"/>
          <w:szCs w:val="24"/>
        </w:rPr>
        <w:t xml:space="preserve">ATM withdrawal </w:t>
      </w:r>
      <w:r w:rsidR="000B7E23" w:rsidRPr="00810F95">
        <w:rPr>
          <w:rFonts w:ascii="Century Gothic" w:hAnsi="Century Gothic"/>
          <w:sz w:val="24"/>
          <w:szCs w:val="24"/>
        </w:rPr>
        <w:t>fees (</w:t>
      </w:r>
      <w:r w:rsidRPr="00810F95">
        <w:rPr>
          <w:rFonts w:ascii="Century Gothic" w:hAnsi="Century Gothic"/>
          <w:sz w:val="24"/>
          <w:szCs w:val="24"/>
        </w:rPr>
        <w:t xml:space="preserve">Both KCB and </w:t>
      </w:r>
      <w:r w:rsidR="000B7E23" w:rsidRPr="00810F95">
        <w:rPr>
          <w:rFonts w:ascii="Century Gothic" w:hAnsi="Century Gothic"/>
          <w:sz w:val="24"/>
          <w:szCs w:val="24"/>
        </w:rPr>
        <w:t>Non-KCB ATMs</w:t>
      </w:r>
      <w:r w:rsidRPr="00810F95">
        <w:rPr>
          <w:rFonts w:ascii="Century Gothic" w:hAnsi="Century Gothic"/>
          <w:sz w:val="24"/>
          <w:szCs w:val="24"/>
        </w:rPr>
        <w:t>)</w:t>
      </w:r>
    </w:p>
    <w:p w14:paraId="0C71E392" w14:textId="77777777" w:rsidR="00C72856" w:rsidRPr="00810F95" w:rsidRDefault="00C72856" w:rsidP="00FA2F70">
      <w:pPr>
        <w:pStyle w:val="BRDParagraphBody"/>
        <w:numPr>
          <w:ilvl w:val="0"/>
          <w:numId w:val="27"/>
        </w:numPr>
        <w:spacing w:line="360" w:lineRule="auto"/>
        <w:jc w:val="both"/>
        <w:rPr>
          <w:rFonts w:ascii="Century Gothic" w:hAnsi="Century Gothic"/>
          <w:sz w:val="24"/>
          <w:szCs w:val="24"/>
        </w:rPr>
      </w:pPr>
      <w:r w:rsidRPr="00810F95">
        <w:rPr>
          <w:rFonts w:ascii="Century Gothic" w:hAnsi="Century Gothic"/>
          <w:sz w:val="24"/>
          <w:szCs w:val="24"/>
        </w:rPr>
        <w:t>Card application fee</w:t>
      </w:r>
    </w:p>
    <w:p w14:paraId="1E5FBEF1" w14:textId="46AE7F81" w:rsidR="008B0B57" w:rsidRPr="000B3C13" w:rsidRDefault="00C72856" w:rsidP="00FA2F70">
      <w:pPr>
        <w:pStyle w:val="BRDParagraphBody"/>
        <w:numPr>
          <w:ilvl w:val="0"/>
          <w:numId w:val="27"/>
        </w:numPr>
        <w:spacing w:line="360" w:lineRule="auto"/>
        <w:jc w:val="both"/>
        <w:rPr>
          <w:rFonts w:ascii="Century Gothic" w:hAnsi="Century Gothic"/>
          <w:sz w:val="24"/>
          <w:szCs w:val="24"/>
        </w:rPr>
      </w:pPr>
      <w:r w:rsidRPr="00810F95">
        <w:rPr>
          <w:rFonts w:ascii="Century Gothic" w:hAnsi="Century Gothic"/>
          <w:sz w:val="24"/>
          <w:szCs w:val="24"/>
        </w:rPr>
        <w:t>Card replacement fee</w:t>
      </w:r>
    </w:p>
    <w:p w14:paraId="56D731E2" w14:textId="68BD8B7A" w:rsidR="00A6045E" w:rsidRPr="00810F95" w:rsidRDefault="007B3674" w:rsidP="00C93299">
      <w:pPr>
        <w:spacing w:line="360" w:lineRule="auto"/>
        <w:rPr>
          <w:rFonts w:ascii="Century Gothic" w:hAnsi="Century Gothic" w:cs="Arial"/>
          <w:sz w:val="24"/>
          <w:szCs w:val="24"/>
        </w:rPr>
      </w:pPr>
      <w:r w:rsidRPr="00810F95">
        <w:rPr>
          <w:rFonts w:ascii="Century Gothic" w:hAnsi="Century Gothic" w:cs="Arial"/>
          <w:sz w:val="24"/>
          <w:szCs w:val="24"/>
        </w:rPr>
        <w:t xml:space="preserve">Tranzware will create the card and </w:t>
      </w:r>
      <w:r w:rsidR="00C96FD4" w:rsidRPr="00810F95">
        <w:rPr>
          <w:rFonts w:ascii="Century Gothic" w:hAnsi="Century Gothic" w:cs="Arial"/>
          <w:sz w:val="24"/>
          <w:szCs w:val="24"/>
        </w:rPr>
        <w:t xml:space="preserve">generate a </w:t>
      </w:r>
      <w:r w:rsidR="004E70B0" w:rsidRPr="00810F95">
        <w:rPr>
          <w:rFonts w:ascii="Century Gothic" w:hAnsi="Century Gothic" w:cs="Arial"/>
          <w:sz w:val="24"/>
          <w:szCs w:val="24"/>
        </w:rPr>
        <w:t>file with</w:t>
      </w:r>
      <w:r w:rsidRPr="00810F95">
        <w:rPr>
          <w:rFonts w:ascii="Century Gothic" w:hAnsi="Century Gothic" w:cs="Arial"/>
          <w:sz w:val="24"/>
          <w:szCs w:val="24"/>
        </w:rPr>
        <w:t xml:space="preserve"> the </w:t>
      </w:r>
      <w:r w:rsidR="00553DE9" w:rsidRPr="00810F95">
        <w:rPr>
          <w:rFonts w:ascii="Century Gothic" w:hAnsi="Century Gothic" w:cs="Arial"/>
          <w:sz w:val="24"/>
          <w:szCs w:val="24"/>
        </w:rPr>
        <w:t xml:space="preserve">following </w:t>
      </w:r>
      <w:r w:rsidRPr="00810F95">
        <w:rPr>
          <w:rFonts w:ascii="Century Gothic" w:hAnsi="Century Gothic" w:cs="Arial"/>
          <w:sz w:val="24"/>
          <w:szCs w:val="24"/>
        </w:rPr>
        <w:t>details of the created card:</w:t>
      </w:r>
    </w:p>
    <w:p w14:paraId="18A19D5F" w14:textId="77777777" w:rsidR="00A6045E" w:rsidRPr="00810F95" w:rsidRDefault="007B3674" w:rsidP="00C93299">
      <w:pPr>
        <w:pStyle w:val="ListParagraph"/>
        <w:numPr>
          <w:ilvl w:val="0"/>
          <w:numId w:val="3"/>
        </w:numPr>
        <w:spacing w:line="360" w:lineRule="auto"/>
        <w:rPr>
          <w:rFonts w:ascii="Century Gothic" w:hAnsi="Century Gothic" w:cs="Arial"/>
          <w:sz w:val="24"/>
          <w:szCs w:val="24"/>
        </w:rPr>
      </w:pPr>
      <w:r w:rsidRPr="00810F95">
        <w:rPr>
          <w:rFonts w:ascii="Century Gothic" w:hAnsi="Century Gothic" w:cs="Arial"/>
          <w:sz w:val="24"/>
          <w:szCs w:val="24"/>
        </w:rPr>
        <w:t>The card number or its alias</w:t>
      </w:r>
    </w:p>
    <w:p w14:paraId="0B1EF911" w14:textId="77777777" w:rsidR="00A6045E" w:rsidRPr="00810F95" w:rsidRDefault="007B3674" w:rsidP="00C93299">
      <w:pPr>
        <w:pStyle w:val="ListParagraph"/>
        <w:numPr>
          <w:ilvl w:val="0"/>
          <w:numId w:val="3"/>
        </w:numPr>
        <w:spacing w:line="360" w:lineRule="auto"/>
        <w:rPr>
          <w:rFonts w:ascii="Century Gothic" w:hAnsi="Century Gothic" w:cs="Arial"/>
          <w:sz w:val="24"/>
          <w:szCs w:val="24"/>
        </w:rPr>
      </w:pPr>
      <w:r w:rsidRPr="00810F95">
        <w:rPr>
          <w:rFonts w:ascii="Century Gothic" w:hAnsi="Century Gothic" w:cs="Arial"/>
          <w:sz w:val="24"/>
          <w:szCs w:val="24"/>
        </w:rPr>
        <w:t>Name of card holder</w:t>
      </w:r>
    </w:p>
    <w:p w14:paraId="3E45B374" w14:textId="77777777" w:rsidR="00A6045E" w:rsidRPr="00810F95" w:rsidRDefault="007B3674" w:rsidP="00C93299">
      <w:pPr>
        <w:pStyle w:val="ListParagraph"/>
        <w:numPr>
          <w:ilvl w:val="0"/>
          <w:numId w:val="3"/>
        </w:numPr>
        <w:spacing w:line="360" w:lineRule="auto"/>
        <w:rPr>
          <w:rFonts w:ascii="Century Gothic" w:hAnsi="Century Gothic" w:cs="Arial"/>
          <w:sz w:val="24"/>
          <w:szCs w:val="24"/>
        </w:rPr>
      </w:pPr>
      <w:r w:rsidRPr="00810F95">
        <w:rPr>
          <w:rFonts w:ascii="Century Gothic" w:hAnsi="Century Gothic" w:cs="Arial"/>
          <w:sz w:val="24"/>
          <w:szCs w:val="24"/>
        </w:rPr>
        <w:t>The card expiry date</w:t>
      </w:r>
    </w:p>
    <w:p w14:paraId="13023E69" w14:textId="2D907702" w:rsidR="00A6045E" w:rsidRPr="00810F95" w:rsidRDefault="007B3674" w:rsidP="00C93299">
      <w:pPr>
        <w:pStyle w:val="ListParagraph"/>
        <w:numPr>
          <w:ilvl w:val="0"/>
          <w:numId w:val="3"/>
        </w:numPr>
        <w:spacing w:line="360" w:lineRule="auto"/>
        <w:rPr>
          <w:rFonts w:ascii="Century Gothic" w:hAnsi="Century Gothic" w:cs="Arial"/>
          <w:sz w:val="24"/>
          <w:szCs w:val="24"/>
        </w:rPr>
      </w:pPr>
      <w:r w:rsidRPr="00810F95">
        <w:rPr>
          <w:rFonts w:ascii="Century Gothic" w:hAnsi="Century Gothic" w:cs="Arial"/>
          <w:sz w:val="24"/>
          <w:szCs w:val="24"/>
        </w:rPr>
        <w:t>The cards CVV2 code</w:t>
      </w:r>
    </w:p>
    <w:p w14:paraId="1A3261CB" w14:textId="76684356" w:rsidR="008D4CC7" w:rsidRPr="00810F95" w:rsidRDefault="008D4CC7" w:rsidP="00C93299">
      <w:pPr>
        <w:pStyle w:val="ListParagraph"/>
        <w:numPr>
          <w:ilvl w:val="0"/>
          <w:numId w:val="3"/>
        </w:numPr>
        <w:spacing w:line="360" w:lineRule="auto"/>
        <w:rPr>
          <w:rFonts w:ascii="Century Gothic" w:hAnsi="Century Gothic" w:cs="Arial"/>
          <w:sz w:val="24"/>
          <w:szCs w:val="24"/>
        </w:rPr>
      </w:pPr>
      <w:r w:rsidRPr="00810F95">
        <w:rPr>
          <w:rFonts w:ascii="Century Gothic" w:hAnsi="Century Gothic" w:cs="Arial"/>
          <w:sz w:val="24"/>
          <w:szCs w:val="24"/>
        </w:rPr>
        <w:t xml:space="preserve">Card currency </w:t>
      </w:r>
    </w:p>
    <w:p w14:paraId="06BFF063" w14:textId="4A9CA92D" w:rsidR="00863706" w:rsidRPr="00810F95" w:rsidRDefault="00863706" w:rsidP="00C93299">
      <w:pPr>
        <w:spacing w:line="360" w:lineRule="auto"/>
        <w:rPr>
          <w:rFonts w:ascii="Century Gothic" w:hAnsi="Century Gothic" w:cs="Arial"/>
          <w:sz w:val="24"/>
          <w:szCs w:val="24"/>
        </w:rPr>
      </w:pPr>
      <w:r w:rsidRPr="00810F95">
        <w:rPr>
          <w:rFonts w:ascii="Century Gothic" w:hAnsi="Century Gothic" w:cs="Arial"/>
          <w:sz w:val="24"/>
          <w:szCs w:val="24"/>
        </w:rPr>
        <w:t>The card data</w:t>
      </w:r>
      <w:r w:rsidR="00F37382" w:rsidRPr="00810F95">
        <w:rPr>
          <w:rFonts w:ascii="Century Gothic" w:hAnsi="Century Gothic" w:cs="Arial"/>
          <w:sz w:val="24"/>
          <w:szCs w:val="24"/>
        </w:rPr>
        <w:t xml:space="preserve"> file</w:t>
      </w:r>
      <w:r w:rsidRPr="00810F95">
        <w:rPr>
          <w:rFonts w:ascii="Century Gothic" w:hAnsi="Century Gothic" w:cs="Arial"/>
          <w:sz w:val="24"/>
          <w:szCs w:val="24"/>
        </w:rPr>
        <w:t xml:space="preserve"> shall be sent to bureau for </w:t>
      </w:r>
      <w:r w:rsidR="00F37382" w:rsidRPr="00810F95">
        <w:rPr>
          <w:rFonts w:ascii="Century Gothic" w:hAnsi="Century Gothic" w:cs="Arial"/>
          <w:sz w:val="24"/>
          <w:szCs w:val="24"/>
        </w:rPr>
        <w:t>printing.</w:t>
      </w:r>
    </w:p>
    <w:p w14:paraId="3F89CC89" w14:textId="0B1F5B79" w:rsidR="00982E59" w:rsidRPr="00810F95" w:rsidRDefault="00982E59" w:rsidP="00C93299">
      <w:pPr>
        <w:spacing w:line="360" w:lineRule="auto"/>
        <w:rPr>
          <w:rFonts w:ascii="Century Gothic" w:hAnsi="Century Gothic" w:cs="Arial"/>
          <w:sz w:val="24"/>
          <w:szCs w:val="24"/>
        </w:rPr>
      </w:pPr>
      <w:r w:rsidRPr="00810F95">
        <w:rPr>
          <w:rFonts w:ascii="Century Gothic" w:hAnsi="Century Gothic" w:cs="Arial"/>
          <w:sz w:val="24"/>
          <w:szCs w:val="24"/>
        </w:rPr>
        <w:t xml:space="preserve">The customer shall collect the card within </w:t>
      </w:r>
      <w:r w:rsidR="00EB00E4" w:rsidRPr="00810F95">
        <w:rPr>
          <w:rFonts w:ascii="Century Gothic" w:hAnsi="Century Gothic" w:cs="Arial"/>
          <w:sz w:val="24"/>
          <w:szCs w:val="24"/>
        </w:rPr>
        <w:t>the agreed SLAs.</w:t>
      </w:r>
    </w:p>
    <w:p w14:paraId="252C738C" w14:textId="282849BC" w:rsidR="00484729" w:rsidRDefault="00EB00E4" w:rsidP="00D0378C">
      <w:pPr>
        <w:spacing w:line="360" w:lineRule="auto"/>
        <w:rPr>
          <w:rFonts w:ascii="Century Gothic" w:hAnsi="Century Gothic"/>
          <w:sz w:val="24"/>
          <w:szCs w:val="24"/>
        </w:rPr>
      </w:pPr>
      <w:r w:rsidRPr="00810F95">
        <w:rPr>
          <w:rFonts w:ascii="Century Gothic" w:hAnsi="Century Gothic" w:cs="Arial"/>
          <w:sz w:val="24"/>
          <w:szCs w:val="24"/>
        </w:rPr>
        <w:lastRenderedPageBreak/>
        <w:t xml:space="preserve">Upon collection of the </w:t>
      </w:r>
      <w:r w:rsidR="0052262E" w:rsidRPr="00810F95">
        <w:rPr>
          <w:rFonts w:ascii="Century Gothic" w:hAnsi="Century Gothic" w:cs="Arial"/>
          <w:sz w:val="24"/>
          <w:szCs w:val="24"/>
        </w:rPr>
        <w:t>card, the</w:t>
      </w:r>
      <w:r w:rsidRPr="00810F95">
        <w:rPr>
          <w:rFonts w:ascii="Century Gothic" w:hAnsi="Century Gothic" w:cs="Arial"/>
          <w:sz w:val="24"/>
          <w:szCs w:val="24"/>
        </w:rPr>
        <w:t xml:space="preserve"> card shall be activated on TWCMS and an SMS sent to the customer indicating the card pin which the customer is supposed to change within 24 </w:t>
      </w:r>
      <w:r w:rsidR="001966E6" w:rsidRPr="00810F95">
        <w:rPr>
          <w:rFonts w:ascii="Century Gothic" w:hAnsi="Century Gothic" w:cs="Arial"/>
          <w:sz w:val="24"/>
          <w:szCs w:val="24"/>
        </w:rPr>
        <w:t>hours</w:t>
      </w:r>
      <w:r w:rsidR="001966E6" w:rsidRPr="00810F95">
        <w:rPr>
          <w:rFonts w:ascii="Century Gothic" w:hAnsi="Century Gothic"/>
          <w:sz w:val="24"/>
          <w:szCs w:val="24"/>
        </w:rPr>
        <w:t xml:space="preserve">. </w:t>
      </w:r>
    </w:p>
    <w:p w14:paraId="2CA16945" w14:textId="5CAF9555" w:rsidR="00D0378C" w:rsidRPr="00D0378C" w:rsidRDefault="00D0378C" w:rsidP="00D0378C">
      <w:pPr>
        <w:spacing w:line="360" w:lineRule="auto"/>
        <w:rPr>
          <w:rFonts w:ascii="Century Gothic" w:hAnsi="Century Gothic" w:cs="Arial"/>
          <w:b/>
          <w:sz w:val="24"/>
          <w:szCs w:val="24"/>
        </w:rPr>
      </w:pPr>
      <w:r w:rsidRPr="00D0378C">
        <w:rPr>
          <w:rFonts w:ascii="Century Gothic" w:hAnsi="Century Gothic" w:cs="Arial"/>
          <w:b/>
          <w:sz w:val="24"/>
          <w:szCs w:val="24"/>
        </w:rPr>
        <w:t>Basic card features</w:t>
      </w:r>
    </w:p>
    <w:p w14:paraId="20D031A6" w14:textId="44AF24F0" w:rsidR="001966E6" w:rsidRPr="00810F95" w:rsidRDefault="001966E6" w:rsidP="00C93299">
      <w:pPr>
        <w:pStyle w:val="BRDParagraphBody"/>
        <w:spacing w:line="360" w:lineRule="auto"/>
        <w:jc w:val="both"/>
        <w:rPr>
          <w:rFonts w:ascii="Century Gothic" w:hAnsi="Century Gothic"/>
          <w:sz w:val="24"/>
          <w:szCs w:val="24"/>
        </w:rPr>
      </w:pPr>
      <w:r w:rsidRPr="00810F95">
        <w:rPr>
          <w:rFonts w:ascii="Century Gothic" w:hAnsi="Century Gothic"/>
          <w:sz w:val="24"/>
          <w:szCs w:val="24"/>
        </w:rPr>
        <w:t>The Travel Mate card is a dual interface card and supports Magnetic Stripe, Chip and NFC (</w:t>
      </w:r>
      <w:r w:rsidR="00484729" w:rsidRPr="00810F95">
        <w:rPr>
          <w:rFonts w:ascii="Century Gothic" w:hAnsi="Century Gothic"/>
          <w:sz w:val="24"/>
          <w:szCs w:val="24"/>
        </w:rPr>
        <w:t>Quick Pass</w:t>
      </w:r>
      <w:r w:rsidRPr="00810F95">
        <w:rPr>
          <w:rFonts w:ascii="Century Gothic" w:hAnsi="Century Gothic"/>
          <w:sz w:val="24"/>
          <w:szCs w:val="24"/>
        </w:rPr>
        <w:t>)</w:t>
      </w:r>
    </w:p>
    <w:p w14:paraId="1E75BEA9" w14:textId="77C04A6E" w:rsidR="001966E6" w:rsidRPr="00810F95" w:rsidRDefault="00E543F3" w:rsidP="00D0378C">
      <w:pPr>
        <w:pStyle w:val="BRDParagraphBody"/>
        <w:spacing w:line="360" w:lineRule="auto"/>
        <w:jc w:val="both"/>
        <w:rPr>
          <w:rFonts w:ascii="Century Gothic" w:hAnsi="Century Gothic"/>
          <w:sz w:val="24"/>
          <w:szCs w:val="24"/>
        </w:rPr>
      </w:pPr>
      <w:r w:rsidRPr="00810F95">
        <w:rPr>
          <w:rFonts w:ascii="Century Gothic" w:hAnsi="Century Gothic"/>
          <w:sz w:val="24"/>
          <w:szCs w:val="24"/>
        </w:rPr>
        <w:t xml:space="preserve">TBP by the business for the proposed card </w:t>
      </w:r>
      <w:r w:rsidR="00236BB3" w:rsidRPr="00810F95">
        <w:rPr>
          <w:rFonts w:ascii="Century Gothic" w:hAnsi="Century Gothic"/>
          <w:sz w:val="24"/>
          <w:szCs w:val="24"/>
        </w:rPr>
        <w:t>schemes</w:t>
      </w:r>
    </w:p>
    <w:p w14:paraId="3A3DEEC8" w14:textId="57249DD1" w:rsidR="001966E6" w:rsidRPr="00810F95" w:rsidRDefault="00E543F3" w:rsidP="00C93299">
      <w:pPr>
        <w:pStyle w:val="BRDParagraphBody"/>
        <w:spacing w:line="360" w:lineRule="auto"/>
        <w:jc w:val="both"/>
        <w:rPr>
          <w:rFonts w:ascii="Century Gothic" w:hAnsi="Century Gothic"/>
          <w:sz w:val="24"/>
          <w:szCs w:val="24"/>
        </w:rPr>
      </w:pPr>
      <w:r w:rsidRPr="00810F95">
        <w:rPr>
          <w:rFonts w:ascii="Century Gothic" w:hAnsi="Century Gothic"/>
          <w:sz w:val="24"/>
          <w:szCs w:val="24"/>
        </w:rPr>
        <w:t>The proposed</w:t>
      </w:r>
      <w:r w:rsidR="00C62ADB" w:rsidRPr="00810F95">
        <w:rPr>
          <w:rFonts w:ascii="Century Gothic" w:hAnsi="Century Gothic"/>
          <w:sz w:val="24"/>
          <w:szCs w:val="24"/>
        </w:rPr>
        <w:t xml:space="preserve"> multicurrency prepaid card </w:t>
      </w:r>
      <w:r w:rsidR="004E75CF" w:rsidRPr="00810F95">
        <w:rPr>
          <w:rFonts w:ascii="Century Gothic" w:hAnsi="Century Gothic"/>
          <w:sz w:val="24"/>
          <w:szCs w:val="24"/>
        </w:rPr>
        <w:t xml:space="preserve">is a modern open loop card with a </w:t>
      </w:r>
      <w:r w:rsidR="001966E6" w:rsidRPr="00810F95">
        <w:rPr>
          <w:rFonts w:ascii="Century Gothic" w:hAnsi="Century Gothic"/>
          <w:sz w:val="24"/>
          <w:szCs w:val="24"/>
        </w:rPr>
        <w:t>service code 221</w:t>
      </w:r>
      <w:r w:rsidR="004E75CF" w:rsidRPr="00810F95">
        <w:rPr>
          <w:rFonts w:ascii="Century Gothic" w:hAnsi="Century Gothic"/>
          <w:sz w:val="24"/>
          <w:szCs w:val="24"/>
        </w:rPr>
        <w:t>.</w:t>
      </w:r>
    </w:p>
    <w:p w14:paraId="0E109873" w14:textId="2FEA318A" w:rsidR="005D1913" w:rsidRPr="00810F95" w:rsidRDefault="001966E6" w:rsidP="00D0378C">
      <w:pPr>
        <w:spacing w:line="360" w:lineRule="auto"/>
        <w:rPr>
          <w:rFonts w:ascii="Century Gothic" w:hAnsi="Century Gothic"/>
          <w:sz w:val="24"/>
          <w:szCs w:val="24"/>
        </w:rPr>
      </w:pPr>
      <w:r w:rsidRPr="00810F95">
        <w:rPr>
          <w:rFonts w:ascii="Century Gothic" w:hAnsi="Century Gothic"/>
          <w:sz w:val="24"/>
          <w:szCs w:val="24"/>
        </w:rPr>
        <w:t xml:space="preserve">The card will have a validity period of </w:t>
      </w:r>
      <w:r w:rsidR="00001DCC" w:rsidRPr="00810F95">
        <w:rPr>
          <w:rFonts w:ascii="Century Gothic" w:hAnsi="Century Gothic"/>
          <w:sz w:val="24"/>
          <w:szCs w:val="24"/>
        </w:rPr>
        <w:t>5 years</w:t>
      </w:r>
    </w:p>
    <w:p w14:paraId="09B20904" w14:textId="77756B1C" w:rsidR="005D1913" w:rsidRPr="00810F95" w:rsidRDefault="005D1913" w:rsidP="00C93299">
      <w:pPr>
        <w:pStyle w:val="BRDbodystyle"/>
        <w:spacing w:line="360" w:lineRule="auto"/>
        <w:rPr>
          <w:rFonts w:ascii="Century Gothic" w:hAnsi="Century Gothic"/>
          <w:sz w:val="24"/>
          <w:szCs w:val="24"/>
        </w:rPr>
      </w:pPr>
      <w:r w:rsidRPr="00810F95">
        <w:rPr>
          <w:rFonts w:ascii="Century Gothic" w:hAnsi="Century Gothic"/>
          <w:sz w:val="24"/>
          <w:szCs w:val="24"/>
        </w:rPr>
        <w:t>The bank shall allow customers to get refunds for the money held in their account</w:t>
      </w:r>
      <w:r w:rsidR="0070320A" w:rsidRPr="00810F95">
        <w:rPr>
          <w:rFonts w:ascii="Century Gothic" w:hAnsi="Century Gothic"/>
          <w:sz w:val="24"/>
          <w:szCs w:val="24"/>
        </w:rPr>
        <w:t xml:space="preserve"> for the cardholders wishing to stop using the cards.</w:t>
      </w:r>
      <w:r w:rsidR="009D6F1E" w:rsidRPr="00810F95">
        <w:rPr>
          <w:rFonts w:ascii="Century Gothic" w:hAnsi="Century Gothic"/>
          <w:sz w:val="24"/>
          <w:szCs w:val="24"/>
        </w:rPr>
        <w:t xml:space="preserve"> </w:t>
      </w:r>
      <w:r w:rsidR="009F3EE3" w:rsidRPr="00810F95">
        <w:rPr>
          <w:rFonts w:ascii="Century Gothic" w:hAnsi="Century Gothic"/>
          <w:sz w:val="24"/>
          <w:szCs w:val="24"/>
        </w:rPr>
        <w:t xml:space="preserve">A Refund </w:t>
      </w:r>
      <w:r w:rsidR="005A2419" w:rsidRPr="00810F95">
        <w:rPr>
          <w:rFonts w:ascii="Century Gothic" w:hAnsi="Century Gothic"/>
          <w:sz w:val="24"/>
          <w:szCs w:val="24"/>
        </w:rPr>
        <w:t>fee configurable</w:t>
      </w:r>
      <w:r w:rsidR="009D6F1E" w:rsidRPr="00810F95">
        <w:rPr>
          <w:rFonts w:ascii="Century Gothic" w:hAnsi="Century Gothic"/>
          <w:sz w:val="24"/>
          <w:szCs w:val="24"/>
        </w:rPr>
        <w:t xml:space="preserve"> on TWCMS shall </w:t>
      </w:r>
      <w:r w:rsidR="005A2419" w:rsidRPr="00810F95">
        <w:rPr>
          <w:rFonts w:ascii="Century Gothic" w:hAnsi="Century Gothic"/>
          <w:sz w:val="24"/>
          <w:szCs w:val="24"/>
        </w:rPr>
        <w:t>apply.</w:t>
      </w:r>
      <w:r w:rsidR="009D6F1E" w:rsidRPr="00810F95">
        <w:rPr>
          <w:rFonts w:ascii="Century Gothic" w:hAnsi="Century Gothic"/>
          <w:sz w:val="24"/>
          <w:szCs w:val="24"/>
        </w:rPr>
        <w:t xml:space="preserve"> </w:t>
      </w:r>
      <w:r w:rsidR="00CD29C4" w:rsidRPr="00810F95">
        <w:rPr>
          <w:rFonts w:ascii="Century Gothic" w:hAnsi="Century Gothic"/>
          <w:sz w:val="24"/>
          <w:szCs w:val="24"/>
        </w:rPr>
        <w:t xml:space="preserve">For such a </w:t>
      </w:r>
      <w:r w:rsidR="005A2419" w:rsidRPr="00810F95">
        <w:rPr>
          <w:rFonts w:ascii="Century Gothic" w:hAnsi="Century Gothic"/>
          <w:sz w:val="24"/>
          <w:szCs w:val="24"/>
        </w:rPr>
        <w:t>request, the</w:t>
      </w:r>
      <w:r w:rsidR="00CD29C4" w:rsidRPr="00810F95">
        <w:rPr>
          <w:rFonts w:ascii="Century Gothic" w:hAnsi="Century Gothic"/>
          <w:sz w:val="24"/>
          <w:szCs w:val="24"/>
        </w:rPr>
        <w:t xml:space="preserve"> current manual refund shall </w:t>
      </w:r>
      <w:r w:rsidR="005A2419" w:rsidRPr="00810F95">
        <w:rPr>
          <w:rFonts w:ascii="Century Gothic" w:hAnsi="Century Gothic"/>
          <w:sz w:val="24"/>
          <w:szCs w:val="24"/>
        </w:rPr>
        <w:t>apply.</w:t>
      </w:r>
    </w:p>
    <w:p w14:paraId="4E4735D6" w14:textId="77777777" w:rsidR="00A6045E" w:rsidRPr="00810F95" w:rsidRDefault="007B3674">
      <w:pPr>
        <w:pStyle w:val="Heading1"/>
        <w:rPr>
          <w:rFonts w:ascii="Century Gothic" w:hAnsi="Century Gothic"/>
          <w:b w:val="0"/>
          <w:sz w:val="24"/>
          <w:szCs w:val="24"/>
        </w:rPr>
      </w:pPr>
      <w:bookmarkStart w:id="21" w:name="_Toc114210399"/>
      <w:bookmarkStart w:id="22" w:name="_Toc135916683"/>
      <w:r w:rsidRPr="00810F95">
        <w:rPr>
          <w:rFonts w:ascii="Century Gothic" w:hAnsi="Century Gothic"/>
          <w:b w:val="0"/>
          <w:sz w:val="24"/>
          <w:szCs w:val="24"/>
        </w:rPr>
        <w:t>Solution Domain and Scope</w:t>
      </w:r>
      <w:bookmarkEnd w:id="21"/>
      <w:bookmarkEnd w:id="22"/>
    </w:p>
    <w:p w14:paraId="635EE2C1" w14:textId="081B06A2" w:rsidR="00F61749" w:rsidRPr="00810F95" w:rsidRDefault="007B3674" w:rsidP="00F61749">
      <w:pPr>
        <w:pStyle w:val="Heading2"/>
        <w:numPr>
          <w:ilvl w:val="1"/>
          <w:numId w:val="1"/>
        </w:numPr>
        <w:rPr>
          <w:rFonts w:ascii="Century Gothic" w:hAnsi="Century Gothic"/>
          <w:sz w:val="24"/>
          <w:szCs w:val="24"/>
        </w:rPr>
      </w:pPr>
      <w:bookmarkStart w:id="23" w:name="_Toc114210400"/>
      <w:bookmarkStart w:id="24" w:name="_Toc135916684"/>
      <w:r w:rsidRPr="00810F95">
        <w:rPr>
          <w:rStyle w:val="Heading2Char"/>
          <w:rFonts w:ascii="Century Gothic" w:hAnsi="Century Gothic"/>
          <w:sz w:val="24"/>
          <w:szCs w:val="24"/>
        </w:rPr>
        <w:t>In-scope items</w:t>
      </w:r>
      <w:bookmarkEnd w:id="23"/>
      <w:bookmarkEnd w:id="24"/>
    </w:p>
    <w:p w14:paraId="337D02DB" w14:textId="77777777" w:rsidR="00F61749" w:rsidRPr="00810F95" w:rsidRDefault="00F61749" w:rsidP="00F61749">
      <w:pPr>
        <w:spacing w:line="360" w:lineRule="auto"/>
        <w:rPr>
          <w:rFonts w:ascii="Century Gothic" w:hAnsi="Century Gothic" w:cs="Arial"/>
          <w:sz w:val="24"/>
          <w:szCs w:val="24"/>
        </w:rPr>
      </w:pPr>
      <w:r w:rsidRPr="00810F95">
        <w:rPr>
          <w:rFonts w:ascii="Century Gothic" w:hAnsi="Century Gothic" w:cs="Arial"/>
          <w:sz w:val="24"/>
          <w:szCs w:val="24"/>
        </w:rPr>
        <w:t>The following are the currencies shall be supported:</w:t>
      </w:r>
    </w:p>
    <w:p w14:paraId="5DE356C9" w14:textId="77777777" w:rsidR="00F61749" w:rsidRPr="00810F95" w:rsidRDefault="00F61749" w:rsidP="00FA2F70">
      <w:pPr>
        <w:pStyle w:val="ListParagraph"/>
        <w:numPr>
          <w:ilvl w:val="0"/>
          <w:numId w:val="21"/>
        </w:numPr>
        <w:spacing w:line="360" w:lineRule="auto"/>
        <w:rPr>
          <w:rFonts w:ascii="Century Gothic" w:hAnsi="Century Gothic" w:cs="Arial"/>
          <w:sz w:val="24"/>
          <w:szCs w:val="24"/>
        </w:rPr>
      </w:pPr>
      <w:r w:rsidRPr="00810F95">
        <w:rPr>
          <w:rFonts w:ascii="Century Gothic" w:hAnsi="Century Gothic" w:cs="Arial"/>
          <w:sz w:val="24"/>
          <w:szCs w:val="24"/>
        </w:rPr>
        <w:t>KES</w:t>
      </w:r>
    </w:p>
    <w:p w14:paraId="758544F1" w14:textId="77777777" w:rsidR="00F61749" w:rsidRPr="00810F95" w:rsidRDefault="00F61749" w:rsidP="00FA2F70">
      <w:pPr>
        <w:pStyle w:val="ListParagraph"/>
        <w:numPr>
          <w:ilvl w:val="0"/>
          <w:numId w:val="21"/>
        </w:numPr>
        <w:spacing w:line="360" w:lineRule="auto"/>
        <w:rPr>
          <w:rFonts w:ascii="Century Gothic" w:hAnsi="Century Gothic" w:cs="Arial"/>
          <w:sz w:val="24"/>
          <w:szCs w:val="24"/>
        </w:rPr>
      </w:pPr>
      <w:r w:rsidRPr="00810F95">
        <w:rPr>
          <w:rFonts w:ascii="Century Gothic" w:hAnsi="Century Gothic" w:cs="Arial"/>
          <w:sz w:val="24"/>
          <w:szCs w:val="24"/>
        </w:rPr>
        <w:t>USD</w:t>
      </w:r>
    </w:p>
    <w:p w14:paraId="14B2CF49" w14:textId="77777777" w:rsidR="00F61749" w:rsidRPr="00810F95" w:rsidRDefault="00F61749" w:rsidP="00FA2F70">
      <w:pPr>
        <w:pStyle w:val="ListParagraph"/>
        <w:numPr>
          <w:ilvl w:val="0"/>
          <w:numId w:val="21"/>
        </w:numPr>
        <w:spacing w:line="360" w:lineRule="auto"/>
        <w:rPr>
          <w:rFonts w:ascii="Century Gothic" w:hAnsi="Century Gothic" w:cs="Arial"/>
          <w:sz w:val="24"/>
          <w:szCs w:val="24"/>
        </w:rPr>
      </w:pPr>
      <w:r w:rsidRPr="00810F95">
        <w:rPr>
          <w:rFonts w:ascii="Century Gothic" w:hAnsi="Century Gothic" w:cs="Arial"/>
          <w:sz w:val="24"/>
          <w:szCs w:val="24"/>
        </w:rPr>
        <w:t>EUR</w:t>
      </w:r>
    </w:p>
    <w:p w14:paraId="2AC6CF34" w14:textId="77777777" w:rsidR="00F61749" w:rsidRPr="00810F95" w:rsidRDefault="00F61749" w:rsidP="00FA2F70">
      <w:pPr>
        <w:pStyle w:val="ListParagraph"/>
        <w:numPr>
          <w:ilvl w:val="0"/>
          <w:numId w:val="21"/>
        </w:numPr>
        <w:spacing w:line="360" w:lineRule="auto"/>
        <w:rPr>
          <w:rFonts w:ascii="Century Gothic" w:hAnsi="Century Gothic" w:cs="Arial"/>
          <w:sz w:val="24"/>
          <w:szCs w:val="24"/>
        </w:rPr>
      </w:pPr>
      <w:r w:rsidRPr="00810F95">
        <w:rPr>
          <w:rFonts w:ascii="Century Gothic" w:hAnsi="Century Gothic" w:cs="Arial"/>
          <w:sz w:val="24"/>
          <w:szCs w:val="24"/>
        </w:rPr>
        <w:t>GBP</w:t>
      </w:r>
    </w:p>
    <w:p w14:paraId="2807D3C3"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Swiss francs-CHF,</w:t>
      </w:r>
    </w:p>
    <w:p w14:paraId="4F539976"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Australian dollars-AUD</w:t>
      </w:r>
    </w:p>
    <w:p w14:paraId="5533117E"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Canadian dollars-CAD</w:t>
      </w:r>
    </w:p>
    <w:p w14:paraId="2332EF82"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Chinese Yuan</w:t>
      </w:r>
    </w:p>
    <w:p w14:paraId="741B14CE"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South African Rands.</w:t>
      </w:r>
    </w:p>
    <w:p w14:paraId="4DFA2715" w14:textId="77777777" w:rsidR="00F61749"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t>Indian Rupee</w:t>
      </w:r>
    </w:p>
    <w:p w14:paraId="2F673154" w14:textId="1A1B12E7" w:rsidR="006A0BD0" w:rsidRPr="00810F95" w:rsidRDefault="00F61749" w:rsidP="00FA2F70">
      <w:pPr>
        <w:pStyle w:val="NormalWeb"/>
        <w:numPr>
          <w:ilvl w:val="0"/>
          <w:numId w:val="21"/>
        </w:numPr>
        <w:spacing w:after="120" w:afterAutospacing="0"/>
        <w:rPr>
          <w:rFonts w:ascii="Century Gothic" w:hAnsi="Century Gothic"/>
          <w:b/>
        </w:rPr>
      </w:pPr>
      <w:r w:rsidRPr="00810F95">
        <w:rPr>
          <w:rStyle w:val="Strong"/>
          <w:rFonts w:ascii="Century Gothic" w:hAnsi="Century Gothic"/>
          <w:b w:val="0"/>
        </w:rPr>
        <w:lastRenderedPageBreak/>
        <w:t>Japanese Yen</w:t>
      </w:r>
    </w:p>
    <w:p w14:paraId="0AA3BB64" w14:textId="0C4D921F" w:rsidR="006A0BD0" w:rsidRPr="00790261" w:rsidRDefault="006A0BD0" w:rsidP="00790261">
      <w:pPr>
        <w:spacing w:line="360" w:lineRule="auto"/>
        <w:rPr>
          <w:rFonts w:ascii="Century Gothic" w:hAnsi="Century Gothic" w:cs="Arial"/>
          <w:sz w:val="24"/>
          <w:szCs w:val="24"/>
        </w:rPr>
      </w:pPr>
      <w:r w:rsidRPr="00810F95">
        <w:rPr>
          <w:rFonts w:ascii="Century Gothic" w:hAnsi="Century Gothic" w:cs="Arial"/>
          <w:sz w:val="24"/>
          <w:szCs w:val="24"/>
        </w:rPr>
        <w:t>The following card schemes are in scope:</w:t>
      </w:r>
    </w:p>
    <w:p w14:paraId="58FC2FFC" w14:textId="16EB5FD1" w:rsidR="006A0BD0" w:rsidRPr="009112AA" w:rsidRDefault="006A0BD0" w:rsidP="00FA2F70">
      <w:pPr>
        <w:pStyle w:val="ListParagraph"/>
        <w:numPr>
          <w:ilvl w:val="0"/>
          <w:numId w:val="21"/>
        </w:numPr>
        <w:spacing w:line="360" w:lineRule="auto"/>
        <w:rPr>
          <w:rFonts w:ascii="Century Gothic" w:hAnsi="Century Gothic" w:cs="Arial"/>
          <w:sz w:val="24"/>
          <w:szCs w:val="24"/>
        </w:rPr>
      </w:pPr>
      <w:r w:rsidRPr="00810F95">
        <w:rPr>
          <w:rFonts w:ascii="Century Gothic" w:hAnsi="Century Gothic" w:cs="Arial"/>
          <w:sz w:val="24"/>
          <w:szCs w:val="24"/>
        </w:rPr>
        <w:t xml:space="preserve">Mastercard </w:t>
      </w:r>
    </w:p>
    <w:p w14:paraId="2C4BEA59" w14:textId="7AFF9359" w:rsidR="006A0BD0" w:rsidRPr="00810F95" w:rsidRDefault="006A0BD0" w:rsidP="006A0BD0">
      <w:pPr>
        <w:spacing w:line="360" w:lineRule="auto"/>
        <w:rPr>
          <w:rFonts w:ascii="Century Gothic" w:hAnsi="Century Gothic"/>
          <w:sz w:val="24"/>
          <w:szCs w:val="24"/>
        </w:rPr>
      </w:pPr>
      <w:r w:rsidRPr="00810F95">
        <w:rPr>
          <w:rFonts w:ascii="Century Gothic" w:hAnsi="Century Gothic"/>
          <w:sz w:val="24"/>
          <w:szCs w:val="24"/>
        </w:rPr>
        <w:t xml:space="preserve">Channels for loading card </w:t>
      </w:r>
    </w:p>
    <w:p w14:paraId="7AC5C001" w14:textId="23F74542" w:rsidR="006A0BD0" w:rsidRPr="00810F95" w:rsidRDefault="006A0BD0" w:rsidP="00FA2F70">
      <w:pPr>
        <w:pStyle w:val="ListParagraph"/>
        <w:numPr>
          <w:ilvl w:val="1"/>
          <w:numId w:val="22"/>
        </w:numPr>
        <w:spacing w:line="360" w:lineRule="auto"/>
        <w:rPr>
          <w:rFonts w:ascii="Century Gothic" w:hAnsi="Century Gothic"/>
          <w:sz w:val="24"/>
          <w:szCs w:val="24"/>
        </w:rPr>
      </w:pPr>
      <w:r w:rsidRPr="00810F95">
        <w:rPr>
          <w:rFonts w:ascii="Century Gothic" w:hAnsi="Century Gothic"/>
          <w:sz w:val="24"/>
          <w:szCs w:val="24"/>
        </w:rPr>
        <w:t>Mpesa</w:t>
      </w:r>
    </w:p>
    <w:p w14:paraId="3D36CD40" w14:textId="5568F77F" w:rsidR="006A0BD0" w:rsidRDefault="0071032F" w:rsidP="00FA2F70">
      <w:pPr>
        <w:pStyle w:val="ListParagraph"/>
        <w:numPr>
          <w:ilvl w:val="1"/>
          <w:numId w:val="22"/>
        </w:numPr>
        <w:spacing w:line="360" w:lineRule="auto"/>
        <w:rPr>
          <w:rFonts w:ascii="Century Gothic" w:hAnsi="Century Gothic" w:cs="Arial"/>
          <w:sz w:val="24"/>
          <w:szCs w:val="24"/>
        </w:rPr>
      </w:pPr>
      <w:r w:rsidRPr="00810F95">
        <w:rPr>
          <w:rFonts w:ascii="Century Gothic" w:hAnsi="Century Gothic" w:cs="Arial"/>
          <w:sz w:val="24"/>
          <w:szCs w:val="24"/>
        </w:rPr>
        <w:t>Bank Teller at the Branch</w:t>
      </w:r>
    </w:p>
    <w:p w14:paraId="36EBAE96" w14:textId="3172714C" w:rsidR="008D2D0C" w:rsidRPr="00810F95" w:rsidRDefault="008D2D0C" w:rsidP="00FA2F70">
      <w:pPr>
        <w:pStyle w:val="ListParagraph"/>
        <w:numPr>
          <w:ilvl w:val="1"/>
          <w:numId w:val="22"/>
        </w:numPr>
        <w:spacing w:line="360" w:lineRule="auto"/>
        <w:rPr>
          <w:rFonts w:ascii="Century Gothic" w:hAnsi="Century Gothic" w:cs="Arial"/>
          <w:sz w:val="24"/>
          <w:szCs w:val="24"/>
        </w:rPr>
      </w:pPr>
      <w:r>
        <w:rPr>
          <w:rFonts w:ascii="Century Gothic" w:hAnsi="Century Gothic" w:cs="Arial"/>
          <w:sz w:val="24"/>
          <w:szCs w:val="24"/>
        </w:rPr>
        <w:t>KCB App</w:t>
      </w:r>
      <w:r w:rsidR="00E74D0B">
        <w:rPr>
          <w:rFonts w:ascii="Century Gothic" w:hAnsi="Century Gothic" w:cs="Arial"/>
          <w:sz w:val="24"/>
          <w:szCs w:val="24"/>
        </w:rPr>
        <w:t>-Mvp2</w:t>
      </w:r>
    </w:p>
    <w:p w14:paraId="4EFFF691" w14:textId="51543EBF" w:rsidR="002C698A" w:rsidRPr="00810F95" w:rsidRDefault="002C698A" w:rsidP="00401FC7">
      <w:pPr>
        <w:spacing w:line="360" w:lineRule="auto"/>
        <w:rPr>
          <w:rFonts w:ascii="Century Gothic" w:hAnsi="Century Gothic" w:cs="Arial"/>
          <w:sz w:val="24"/>
          <w:szCs w:val="24"/>
        </w:rPr>
      </w:pPr>
      <w:r w:rsidRPr="00810F95">
        <w:rPr>
          <w:rFonts w:ascii="Century Gothic" w:hAnsi="Century Gothic" w:cs="Arial"/>
          <w:sz w:val="24"/>
          <w:szCs w:val="24"/>
        </w:rPr>
        <w:t>Other Channels and systems affected by this change:</w:t>
      </w:r>
    </w:p>
    <w:p w14:paraId="13BF9AE8" w14:textId="77777777" w:rsidR="002C698A" w:rsidRPr="00810F95" w:rsidRDefault="002C698A"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TWCMS</w:t>
      </w:r>
    </w:p>
    <w:p w14:paraId="71CA716F" w14:textId="437BA466" w:rsidR="002C698A" w:rsidRPr="00810F95" w:rsidRDefault="002C698A"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TWO</w:t>
      </w:r>
    </w:p>
    <w:p w14:paraId="36DF87FF" w14:textId="5F685878" w:rsidR="002C698A" w:rsidRPr="00810F95" w:rsidRDefault="002C698A"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Branch Teller (T24)</w:t>
      </w:r>
    </w:p>
    <w:p w14:paraId="4116D992" w14:textId="6FC1F93E" w:rsidR="00401FC7" w:rsidRPr="00810F95" w:rsidRDefault="00401FC7"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BPM</w:t>
      </w:r>
    </w:p>
    <w:p w14:paraId="7F83BF59" w14:textId="07B7F651" w:rsidR="00401FC7" w:rsidRPr="00810F95" w:rsidRDefault="00401FC7"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Multicurrency Portal</w:t>
      </w:r>
    </w:p>
    <w:p w14:paraId="377125D7" w14:textId="7420571E" w:rsidR="00401FC7" w:rsidRPr="00810F95" w:rsidRDefault="00401FC7"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T24</w:t>
      </w:r>
    </w:p>
    <w:p w14:paraId="2B11C5EC" w14:textId="6112ADD4" w:rsidR="002C698A" w:rsidRPr="00810F95" w:rsidRDefault="00401FC7" w:rsidP="00FA2F70">
      <w:pPr>
        <w:pStyle w:val="BRDParagraphBody"/>
        <w:numPr>
          <w:ilvl w:val="0"/>
          <w:numId w:val="23"/>
        </w:numPr>
        <w:spacing w:line="360" w:lineRule="auto"/>
        <w:jc w:val="both"/>
        <w:rPr>
          <w:rFonts w:ascii="Century Gothic" w:hAnsi="Century Gothic"/>
          <w:sz w:val="24"/>
          <w:szCs w:val="24"/>
        </w:rPr>
      </w:pPr>
      <w:r w:rsidRPr="00810F95">
        <w:rPr>
          <w:rFonts w:ascii="Century Gothic" w:hAnsi="Century Gothic"/>
          <w:sz w:val="24"/>
          <w:szCs w:val="24"/>
        </w:rPr>
        <w:t>Treasury Exchange Rates</w:t>
      </w:r>
    </w:p>
    <w:p w14:paraId="1C5866CA" w14:textId="77777777" w:rsidR="00A6045E" w:rsidRPr="00810F95" w:rsidRDefault="007B3674">
      <w:pPr>
        <w:pStyle w:val="Heading2"/>
        <w:numPr>
          <w:ilvl w:val="1"/>
          <w:numId w:val="1"/>
        </w:numPr>
        <w:rPr>
          <w:rFonts w:ascii="Century Gothic" w:hAnsi="Century Gothic"/>
          <w:sz w:val="24"/>
          <w:szCs w:val="24"/>
        </w:rPr>
      </w:pPr>
      <w:bookmarkStart w:id="25" w:name="_Toc114210401"/>
      <w:bookmarkStart w:id="26" w:name="_Toc135916685"/>
      <w:r w:rsidRPr="00810F95">
        <w:rPr>
          <w:rStyle w:val="Heading2Char"/>
          <w:rFonts w:ascii="Century Gothic" w:hAnsi="Century Gothic"/>
          <w:sz w:val="24"/>
          <w:szCs w:val="24"/>
        </w:rPr>
        <w:t>Out of scope items</w:t>
      </w:r>
      <w:bookmarkEnd w:id="25"/>
      <w:bookmarkEnd w:id="26"/>
    </w:p>
    <w:p w14:paraId="066C19BF" w14:textId="06E2F4A9" w:rsidR="00A6045E" w:rsidRPr="00810F95" w:rsidRDefault="007B3674">
      <w:pPr>
        <w:rPr>
          <w:rFonts w:ascii="Century Gothic" w:hAnsi="Century Gothic"/>
          <w:sz w:val="24"/>
          <w:szCs w:val="24"/>
        </w:rPr>
      </w:pPr>
      <w:r w:rsidRPr="00810F95">
        <w:rPr>
          <w:rFonts w:ascii="Century Gothic" w:hAnsi="Century Gothic"/>
          <w:sz w:val="24"/>
          <w:szCs w:val="24"/>
        </w:rPr>
        <w:t xml:space="preserve"> [Items that are part of </w:t>
      </w:r>
      <w:r w:rsidR="00D9695D" w:rsidRPr="00810F95">
        <w:rPr>
          <w:rFonts w:ascii="Century Gothic" w:hAnsi="Century Gothic"/>
          <w:sz w:val="24"/>
          <w:szCs w:val="24"/>
        </w:rPr>
        <w:t>change,</w:t>
      </w:r>
      <w:r w:rsidRPr="00810F95">
        <w:rPr>
          <w:rFonts w:ascii="Century Gothic" w:hAnsi="Century Gothic"/>
          <w:sz w:val="24"/>
          <w:szCs w:val="24"/>
        </w:rPr>
        <w:t xml:space="preserve"> but implementation will not occur on them]</w:t>
      </w:r>
    </w:p>
    <w:p w14:paraId="451F4D2A" w14:textId="46798AA6" w:rsidR="00A6045E" w:rsidRPr="00810F95" w:rsidRDefault="00CE1676" w:rsidP="00CC7FB0">
      <w:pPr>
        <w:pStyle w:val="ListParagraph"/>
        <w:numPr>
          <w:ilvl w:val="0"/>
          <w:numId w:val="4"/>
        </w:numPr>
        <w:rPr>
          <w:rFonts w:ascii="Century Gothic" w:hAnsi="Century Gothic"/>
          <w:sz w:val="24"/>
          <w:szCs w:val="24"/>
        </w:rPr>
      </w:pPr>
      <w:r w:rsidRPr="00810F95">
        <w:rPr>
          <w:rFonts w:ascii="Century Gothic" w:hAnsi="Century Gothic"/>
          <w:sz w:val="24"/>
          <w:szCs w:val="24"/>
        </w:rPr>
        <w:t>IPRS</w:t>
      </w:r>
    </w:p>
    <w:p w14:paraId="5CE024FD" w14:textId="77777777" w:rsidR="00A6045E" w:rsidRPr="00810F95" w:rsidRDefault="007B3674">
      <w:pPr>
        <w:pStyle w:val="Heading2"/>
        <w:numPr>
          <w:ilvl w:val="1"/>
          <w:numId w:val="1"/>
        </w:numPr>
        <w:rPr>
          <w:rFonts w:ascii="Century Gothic" w:hAnsi="Century Gothic"/>
          <w:sz w:val="24"/>
          <w:szCs w:val="24"/>
        </w:rPr>
      </w:pPr>
      <w:bookmarkStart w:id="27" w:name="_Toc114210402"/>
      <w:bookmarkStart w:id="28" w:name="_Toc135916686"/>
      <w:r w:rsidRPr="00810F95">
        <w:rPr>
          <w:rStyle w:val="Heading2Char"/>
          <w:rFonts w:ascii="Century Gothic" w:hAnsi="Century Gothic"/>
          <w:sz w:val="24"/>
          <w:szCs w:val="24"/>
        </w:rPr>
        <w:t>Inclusion</w:t>
      </w:r>
      <w:bookmarkEnd w:id="27"/>
      <w:bookmarkEnd w:id="28"/>
    </w:p>
    <w:p w14:paraId="4AF9B172" w14:textId="41522B98" w:rsidR="00A6045E" w:rsidRPr="00810F95" w:rsidRDefault="007B3674">
      <w:pPr>
        <w:rPr>
          <w:rFonts w:ascii="Century Gothic" w:hAnsi="Century Gothic"/>
          <w:sz w:val="24"/>
          <w:szCs w:val="24"/>
        </w:rPr>
      </w:pPr>
      <w:bookmarkStart w:id="29" w:name="_Toc114210403"/>
      <w:bookmarkStart w:id="30" w:name="_Toc135916687"/>
      <w:r w:rsidRPr="00810F95">
        <w:rPr>
          <w:rStyle w:val="Heading2Char"/>
          <w:rFonts w:ascii="Century Gothic" w:hAnsi="Century Gothic"/>
          <w:color w:val="auto"/>
          <w:sz w:val="24"/>
          <w:szCs w:val="24"/>
        </w:rPr>
        <w:t>[</w:t>
      </w:r>
      <w:bookmarkEnd w:id="29"/>
      <w:bookmarkEnd w:id="30"/>
      <w:r w:rsidRPr="00810F95">
        <w:rPr>
          <w:rFonts w:ascii="Century Gothic" w:hAnsi="Century Gothic"/>
          <w:sz w:val="24"/>
          <w:szCs w:val="24"/>
        </w:rPr>
        <w:t>Users and systems not in scope but are affected by the change]</w:t>
      </w:r>
    </w:p>
    <w:p w14:paraId="68192CBE" w14:textId="77777777" w:rsidR="00A6045E" w:rsidRPr="00810F95" w:rsidRDefault="007B3674">
      <w:pPr>
        <w:pStyle w:val="Heading2"/>
        <w:numPr>
          <w:ilvl w:val="1"/>
          <w:numId w:val="1"/>
        </w:numPr>
        <w:rPr>
          <w:rFonts w:ascii="Century Gothic" w:hAnsi="Century Gothic"/>
          <w:sz w:val="24"/>
          <w:szCs w:val="24"/>
        </w:rPr>
      </w:pPr>
      <w:bookmarkStart w:id="31" w:name="_Toc114210404"/>
      <w:bookmarkStart w:id="32" w:name="_Toc135916688"/>
      <w:r w:rsidRPr="00810F95">
        <w:rPr>
          <w:rStyle w:val="Heading2Char"/>
          <w:rFonts w:ascii="Century Gothic" w:hAnsi="Century Gothic"/>
          <w:sz w:val="24"/>
          <w:szCs w:val="24"/>
        </w:rPr>
        <w:t>Exclusion</w:t>
      </w:r>
      <w:bookmarkEnd w:id="31"/>
      <w:bookmarkEnd w:id="32"/>
    </w:p>
    <w:p w14:paraId="28D6560F" w14:textId="77777777" w:rsidR="00A6045E" w:rsidRPr="00810F95" w:rsidRDefault="007B3674">
      <w:pPr>
        <w:rPr>
          <w:rFonts w:ascii="Century Gothic" w:hAnsi="Century Gothic" w:cs="Arial"/>
          <w:sz w:val="24"/>
          <w:szCs w:val="24"/>
        </w:rPr>
      </w:pPr>
      <w:r w:rsidRPr="00810F95">
        <w:rPr>
          <w:rFonts w:ascii="Century Gothic" w:hAnsi="Century Gothic" w:cs="Arial"/>
          <w:sz w:val="24"/>
          <w:szCs w:val="24"/>
        </w:rPr>
        <w:t>[Users and systems that will be not affected but are within the scope].</w:t>
      </w:r>
    </w:p>
    <w:p w14:paraId="209C56E6" w14:textId="49875E7A" w:rsidR="00A6045E" w:rsidRPr="00810F95" w:rsidRDefault="007B3674">
      <w:pPr>
        <w:rPr>
          <w:rFonts w:ascii="Century Gothic" w:hAnsi="Century Gothic" w:cs="Arial"/>
          <w:sz w:val="24"/>
          <w:szCs w:val="24"/>
        </w:rPr>
      </w:pPr>
      <w:r w:rsidRPr="00810F95">
        <w:rPr>
          <w:rFonts w:ascii="Century Gothic" w:hAnsi="Century Gothic" w:cs="Arial"/>
          <w:sz w:val="24"/>
          <w:szCs w:val="24"/>
        </w:rPr>
        <w:t>All other KCB Systems</w:t>
      </w:r>
    </w:p>
    <w:p w14:paraId="28BE8162" w14:textId="03D7283F" w:rsidR="00A6045E" w:rsidRPr="00810F95" w:rsidRDefault="007B3674">
      <w:pPr>
        <w:pStyle w:val="Heading1"/>
        <w:rPr>
          <w:rFonts w:ascii="Century Gothic" w:hAnsi="Century Gothic"/>
          <w:color w:val="1F497D" w:themeColor="text2"/>
          <w:sz w:val="24"/>
          <w:szCs w:val="24"/>
        </w:rPr>
      </w:pPr>
      <w:bookmarkStart w:id="33" w:name="_Toc114210405"/>
      <w:bookmarkStart w:id="34" w:name="_Toc135916689"/>
      <w:r w:rsidRPr="00810F95">
        <w:rPr>
          <w:rStyle w:val="Heading1Char"/>
          <w:rFonts w:ascii="Century Gothic" w:hAnsi="Century Gothic"/>
          <w:sz w:val="24"/>
          <w:szCs w:val="24"/>
        </w:rPr>
        <w:t>Assumptions, Dependencies and Constraints</w:t>
      </w:r>
      <w:bookmarkEnd w:id="33"/>
      <w:bookmarkEnd w:id="34"/>
      <w:r w:rsidRPr="00810F95">
        <w:rPr>
          <w:rFonts w:ascii="Century Gothic" w:hAnsi="Century Gothic"/>
          <w:color w:val="1F497D" w:themeColor="text2"/>
          <w:sz w:val="24"/>
          <w:szCs w:val="24"/>
        </w:rPr>
        <w:t xml:space="preserve"> </w:t>
      </w:r>
    </w:p>
    <w:p w14:paraId="70C27B3A" w14:textId="738EDA18" w:rsidR="008B03F9" w:rsidRPr="00810F95" w:rsidRDefault="004858EF" w:rsidP="004D3AD6">
      <w:pPr>
        <w:spacing w:line="360" w:lineRule="auto"/>
        <w:rPr>
          <w:rFonts w:ascii="Century Gothic" w:hAnsi="Century Gothic" w:cs="Arial"/>
          <w:sz w:val="24"/>
          <w:szCs w:val="24"/>
        </w:rPr>
      </w:pPr>
      <w:r w:rsidRPr="00810F95">
        <w:rPr>
          <w:rFonts w:ascii="Century Gothic" w:hAnsi="Century Gothic" w:cs="Arial"/>
          <w:sz w:val="24"/>
          <w:szCs w:val="24"/>
        </w:rPr>
        <w:t xml:space="preserve">That in a scenario </w:t>
      </w:r>
      <w:r w:rsidR="00AA4F8C" w:rsidRPr="00810F95">
        <w:rPr>
          <w:rFonts w:ascii="Century Gothic" w:hAnsi="Century Gothic" w:cs="Arial"/>
          <w:sz w:val="24"/>
          <w:szCs w:val="24"/>
        </w:rPr>
        <w:t xml:space="preserve">where the selected </w:t>
      </w:r>
      <w:r w:rsidR="008B03F9" w:rsidRPr="00810F95">
        <w:rPr>
          <w:rFonts w:ascii="Century Gothic" w:hAnsi="Century Gothic" w:cs="Arial"/>
          <w:sz w:val="24"/>
          <w:szCs w:val="24"/>
        </w:rPr>
        <w:t xml:space="preserve">transaction account /wallet has no </w:t>
      </w:r>
      <w:r w:rsidR="000B1FB1" w:rsidRPr="00810F95">
        <w:rPr>
          <w:rFonts w:ascii="Century Gothic" w:hAnsi="Century Gothic" w:cs="Arial"/>
          <w:sz w:val="24"/>
          <w:szCs w:val="24"/>
        </w:rPr>
        <w:t>funds,</w:t>
      </w:r>
      <w:r w:rsidR="008B03F9" w:rsidRPr="00810F95">
        <w:rPr>
          <w:rFonts w:ascii="Century Gothic" w:hAnsi="Century Gothic" w:cs="Arial"/>
          <w:sz w:val="24"/>
          <w:szCs w:val="24"/>
        </w:rPr>
        <w:t xml:space="preserve"> but other accounts have additional funds sufficient for authorization the transaction will be authorized.</w:t>
      </w:r>
    </w:p>
    <w:p w14:paraId="702FA59E" w14:textId="1F9219B2" w:rsidR="004858EF" w:rsidRPr="00810F95" w:rsidRDefault="000B1FB1" w:rsidP="004D3AD6">
      <w:pPr>
        <w:spacing w:line="360" w:lineRule="auto"/>
        <w:rPr>
          <w:rFonts w:ascii="Century Gothic" w:hAnsi="Century Gothic" w:cs="Arial"/>
          <w:sz w:val="24"/>
          <w:szCs w:val="24"/>
        </w:rPr>
      </w:pPr>
      <w:r w:rsidRPr="00810F95">
        <w:rPr>
          <w:rFonts w:ascii="Century Gothic" w:hAnsi="Century Gothic" w:cs="Arial"/>
          <w:sz w:val="24"/>
          <w:szCs w:val="24"/>
        </w:rPr>
        <w:lastRenderedPageBreak/>
        <w:t>That the cardholders shall be able to load funds to the cards from the selected channels and the respective forex rates shall apply.</w:t>
      </w:r>
    </w:p>
    <w:p w14:paraId="6045ED5C" w14:textId="44A68416" w:rsidR="00F17739" w:rsidRPr="007F58B9" w:rsidRDefault="00893AE4" w:rsidP="003F4420">
      <w:pPr>
        <w:pStyle w:val="Heading1"/>
        <w:rPr>
          <w:rFonts w:ascii="Century Gothic" w:hAnsi="Century Gothic"/>
          <w:b w:val="0"/>
          <w:sz w:val="24"/>
          <w:szCs w:val="24"/>
        </w:rPr>
      </w:pPr>
      <w:bookmarkStart w:id="35" w:name="_Toc114210406"/>
      <w:bookmarkStart w:id="36" w:name="_Toc135916690"/>
      <w:r w:rsidRPr="00810F95">
        <w:rPr>
          <w:rFonts w:ascii="Century Gothic" w:hAnsi="Century Gothic"/>
          <w:b w:val="0"/>
          <w:sz w:val="24"/>
          <w:szCs w:val="24"/>
        </w:rPr>
        <w:t xml:space="preserve">Functional </w:t>
      </w:r>
      <w:r w:rsidR="007B3674" w:rsidRPr="00810F95">
        <w:rPr>
          <w:rFonts w:ascii="Century Gothic" w:hAnsi="Century Gothic"/>
          <w:b w:val="0"/>
          <w:sz w:val="24"/>
          <w:szCs w:val="24"/>
        </w:rPr>
        <w:t>Requirements</w:t>
      </w:r>
      <w:bookmarkEnd w:id="35"/>
      <w:bookmarkEnd w:id="36"/>
    </w:p>
    <w:p w14:paraId="7403EB31" w14:textId="61A2EBC8" w:rsidR="00F17739" w:rsidRPr="00810F95" w:rsidRDefault="00B108DE" w:rsidP="00B108DE">
      <w:pPr>
        <w:pStyle w:val="Heading3"/>
        <w:ind w:left="990"/>
        <w:rPr>
          <w:rFonts w:ascii="Century Gothic" w:hAnsi="Century Gothic"/>
          <w:sz w:val="24"/>
          <w:szCs w:val="24"/>
        </w:rPr>
      </w:pPr>
      <w:r w:rsidRPr="00810F95">
        <w:rPr>
          <w:rFonts w:ascii="Century Gothic" w:hAnsi="Century Gothic"/>
          <w:sz w:val="24"/>
          <w:szCs w:val="24"/>
        </w:rPr>
        <w:t>Use Case Summary</w:t>
      </w:r>
    </w:p>
    <w:tbl>
      <w:tblPr>
        <w:tblW w:w="9090" w:type="dxa"/>
        <w:tblInd w:w="85" w:type="dxa"/>
        <w:tblLook w:val="04A0" w:firstRow="1" w:lastRow="0" w:firstColumn="1" w:lastColumn="0" w:noHBand="0" w:noVBand="1"/>
      </w:tblPr>
      <w:tblGrid>
        <w:gridCol w:w="968"/>
        <w:gridCol w:w="3108"/>
        <w:gridCol w:w="5014"/>
      </w:tblGrid>
      <w:tr w:rsidR="00B108DE" w:rsidRPr="00810F95" w14:paraId="2475CB10" w14:textId="77777777" w:rsidTr="00F17739">
        <w:trPr>
          <w:trHeight w:val="570"/>
        </w:trPr>
        <w:tc>
          <w:tcPr>
            <w:tcW w:w="96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52152292"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w:t>
            </w:r>
          </w:p>
        </w:tc>
        <w:tc>
          <w:tcPr>
            <w:tcW w:w="3108" w:type="dxa"/>
            <w:tcBorders>
              <w:top w:val="single" w:sz="4" w:space="0" w:color="auto"/>
              <w:left w:val="nil"/>
              <w:bottom w:val="single" w:sz="4" w:space="0" w:color="auto"/>
              <w:right w:val="single" w:sz="4" w:space="0" w:color="auto"/>
            </w:tcBorders>
            <w:shd w:val="clear" w:color="000000" w:fill="00B050"/>
            <w:vAlign w:val="center"/>
            <w:hideMark/>
          </w:tcPr>
          <w:p w14:paraId="0FDC0F09"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USE CASE NAME </w:t>
            </w:r>
          </w:p>
        </w:tc>
        <w:tc>
          <w:tcPr>
            <w:tcW w:w="5014" w:type="dxa"/>
            <w:tcBorders>
              <w:top w:val="single" w:sz="4" w:space="0" w:color="auto"/>
              <w:left w:val="nil"/>
              <w:bottom w:val="single" w:sz="4" w:space="0" w:color="auto"/>
              <w:right w:val="single" w:sz="4" w:space="0" w:color="auto"/>
            </w:tcBorders>
            <w:shd w:val="clear" w:color="000000" w:fill="00B050"/>
            <w:vAlign w:val="center"/>
            <w:hideMark/>
          </w:tcPr>
          <w:p w14:paraId="0839978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USE CASE DESCRIPTION</w:t>
            </w:r>
          </w:p>
        </w:tc>
      </w:tr>
      <w:tr w:rsidR="00F17739" w:rsidRPr="00810F95" w14:paraId="51020249" w14:textId="77777777" w:rsidTr="00F17739">
        <w:trPr>
          <w:trHeight w:val="324"/>
        </w:trPr>
        <w:tc>
          <w:tcPr>
            <w:tcW w:w="968" w:type="dxa"/>
            <w:tcBorders>
              <w:top w:val="nil"/>
              <w:left w:val="single" w:sz="4" w:space="0" w:color="auto"/>
              <w:bottom w:val="single" w:sz="4" w:space="0" w:color="auto"/>
              <w:right w:val="single" w:sz="4" w:space="0" w:color="auto"/>
            </w:tcBorders>
            <w:shd w:val="clear" w:color="auto" w:fill="auto"/>
            <w:noWrap/>
            <w:vAlign w:val="center"/>
          </w:tcPr>
          <w:p w14:paraId="736DE5EF" w14:textId="69BCF0CA" w:rsidR="00F17739" w:rsidRPr="00810F95" w:rsidRDefault="00F17739" w:rsidP="00682DB2">
            <w:pPr>
              <w:rPr>
                <w:rFonts w:ascii="Century Gothic" w:hAnsi="Century Gothic"/>
                <w:sz w:val="24"/>
                <w:szCs w:val="24"/>
              </w:rPr>
            </w:pPr>
            <w:r w:rsidRPr="00810F95">
              <w:rPr>
                <w:rFonts w:ascii="Century Gothic" w:hAnsi="Century Gothic"/>
                <w:sz w:val="24"/>
                <w:szCs w:val="24"/>
              </w:rPr>
              <w:t>UC01</w:t>
            </w:r>
          </w:p>
        </w:tc>
        <w:tc>
          <w:tcPr>
            <w:tcW w:w="3108" w:type="dxa"/>
            <w:tcBorders>
              <w:top w:val="nil"/>
              <w:left w:val="nil"/>
              <w:bottom w:val="single" w:sz="4" w:space="0" w:color="auto"/>
              <w:right w:val="single" w:sz="4" w:space="0" w:color="auto"/>
            </w:tcBorders>
            <w:shd w:val="clear" w:color="auto" w:fill="auto"/>
            <w:vAlign w:val="center"/>
          </w:tcPr>
          <w:p w14:paraId="5A1B0971" w14:textId="1F81915C" w:rsidR="00F17739" w:rsidRPr="00810F95" w:rsidRDefault="00F17739" w:rsidP="00682DB2">
            <w:pPr>
              <w:rPr>
                <w:rFonts w:ascii="Century Gothic" w:hAnsi="Century Gothic"/>
                <w:sz w:val="24"/>
                <w:szCs w:val="24"/>
              </w:rPr>
            </w:pPr>
            <w:r w:rsidRPr="00810F95">
              <w:rPr>
                <w:rFonts w:ascii="Century Gothic" w:hAnsi="Century Gothic"/>
                <w:sz w:val="24"/>
                <w:szCs w:val="24"/>
              </w:rPr>
              <w:t>Multicurrency card application process</w:t>
            </w:r>
          </w:p>
        </w:tc>
        <w:tc>
          <w:tcPr>
            <w:tcW w:w="5014" w:type="dxa"/>
            <w:tcBorders>
              <w:top w:val="nil"/>
              <w:left w:val="nil"/>
              <w:bottom w:val="single" w:sz="4" w:space="0" w:color="auto"/>
              <w:right w:val="single" w:sz="4" w:space="0" w:color="auto"/>
            </w:tcBorders>
            <w:shd w:val="clear" w:color="auto" w:fill="auto"/>
            <w:vAlign w:val="bottom"/>
          </w:tcPr>
          <w:p w14:paraId="5A462B8F" w14:textId="43D45505" w:rsidR="00F17739" w:rsidRPr="00810F95" w:rsidRDefault="00F17739" w:rsidP="00682DB2">
            <w:pPr>
              <w:rPr>
                <w:rFonts w:ascii="Century Gothic" w:hAnsi="Century Gothic"/>
                <w:sz w:val="24"/>
                <w:szCs w:val="24"/>
              </w:rPr>
            </w:pPr>
            <w:r w:rsidRPr="00810F95">
              <w:rPr>
                <w:rFonts w:ascii="Century Gothic" w:hAnsi="Century Gothic"/>
                <w:sz w:val="24"/>
                <w:szCs w:val="24"/>
              </w:rPr>
              <w:t>This use case describes Multicurrency card application process</w:t>
            </w:r>
          </w:p>
        </w:tc>
      </w:tr>
      <w:tr w:rsidR="00F17739" w:rsidRPr="00810F95" w14:paraId="620716B6" w14:textId="77777777" w:rsidTr="00F17739">
        <w:trPr>
          <w:trHeight w:val="324"/>
        </w:trPr>
        <w:tc>
          <w:tcPr>
            <w:tcW w:w="968" w:type="dxa"/>
            <w:tcBorders>
              <w:top w:val="nil"/>
              <w:left w:val="single" w:sz="4" w:space="0" w:color="auto"/>
              <w:bottom w:val="single" w:sz="4" w:space="0" w:color="auto"/>
              <w:right w:val="single" w:sz="4" w:space="0" w:color="auto"/>
            </w:tcBorders>
            <w:shd w:val="clear" w:color="auto" w:fill="auto"/>
            <w:noWrap/>
            <w:vAlign w:val="center"/>
          </w:tcPr>
          <w:p w14:paraId="1961DCA7" w14:textId="1BC4F384" w:rsidR="00F17739" w:rsidRPr="00810F95" w:rsidRDefault="00F17739" w:rsidP="00682DB2">
            <w:pPr>
              <w:rPr>
                <w:rFonts w:ascii="Century Gothic" w:hAnsi="Century Gothic"/>
                <w:sz w:val="24"/>
                <w:szCs w:val="24"/>
              </w:rPr>
            </w:pPr>
            <w:r w:rsidRPr="00810F95">
              <w:rPr>
                <w:rFonts w:ascii="Century Gothic" w:hAnsi="Century Gothic"/>
                <w:sz w:val="24"/>
                <w:szCs w:val="24"/>
              </w:rPr>
              <w:t>UC02</w:t>
            </w:r>
          </w:p>
        </w:tc>
        <w:tc>
          <w:tcPr>
            <w:tcW w:w="3108" w:type="dxa"/>
            <w:tcBorders>
              <w:top w:val="nil"/>
              <w:left w:val="nil"/>
              <w:bottom w:val="single" w:sz="4" w:space="0" w:color="auto"/>
              <w:right w:val="single" w:sz="4" w:space="0" w:color="auto"/>
            </w:tcBorders>
            <w:shd w:val="clear" w:color="auto" w:fill="auto"/>
            <w:vAlign w:val="center"/>
          </w:tcPr>
          <w:p w14:paraId="5A5AAFE2" w14:textId="13575717" w:rsidR="00F17739" w:rsidRPr="00810F95" w:rsidRDefault="00F17739" w:rsidP="00682DB2">
            <w:pPr>
              <w:rPr>
                <w:rFonts w:ascii="Century Gothic" w:hAnsi="Century Gothic"/>
                <w:sz w:val="24"/>
                <w:szCs w:val="24"/>
              </w:rPr>
            </w:pPr>
            <w:r w:rsidRPr="00810F95">
              <w:rPr>
                <w:rFonts w:ascii="Century Gothic" w:hAnsi="Century Gothic"/>
                <w:sz w:val="24"/>
                <w:szCs w:val="24"/>
              </w:rPr>
              <w:t>Multicurrency Card loading Via T24 Teller</w:t>
            </w:r>
          </w:p>
        </w:tc>
        <w:tc>
          <w:tcPr>
            <w:tcW w:w="5014" w:type="dxa"/>
            <w:tcBorders>
              <w:top w:val="nil"/>
              <w:left w:val="nil"/>
              <w:bottom w:val="single" w:sz="4" w:space="0" w:color="auto"/>
              <w:right w:val="single" w:sz="4" w:space="0" w:color="auto"/>
            </w:tcBorders>
            <w:shd w:val="clear" w:color="auto" w:fill="auto"/>
            <w:vAlign w:val="bottom"/>
          </w:tcPr>
          <w:p w14:paraId="641A5A4D" w14:textId="4DB382B9" w:rsidR="00F17739" w:rsidRPr="00810F95" w:rsidRDefault="00F17739" w:rsidP="00682DB2">
            <w:pPr>
              <w:rPr>
                <w:rFonts w:ascii="Century Gothic" w:hAnsi="Century Gothic"/>
                <w:sz w:val="24"/>
                <w:szCs w:val="24"/>
              </w:rPr>
            </w:pPr>
            <w:r w:rsidRPr="00810F95">
              <w:rPr>
                <w:rFonts w:ascii="Century Gothic" w:hAnsi="Century Gothic"/>
                <w:sz w:val="24"/>
                <w:szCs w:val="24"/>
              </w:rPr>
              <w:t>This use case describes Multicurrency Card loading Via T24 Teller</w:t>
            </w:r>
          </w:p>
        </w:tc>
      </w:tr>
      <w:tr w:rsidR="00F17739" w:rsidRPr="00810F95" w14:paraId="00FB0D4D" w14:textId="77777777" w:rsidTr="00F17739">
        <w:trPr>
          <w:trHeight w:val="324"/>
        </w:trPr>
        <w:tc>
          <w:tcPr>
            <w:tcW w:w="968" w:type="dxa"/>
            <w:tcBorders>
              <w:top w:val="nil"/>
              <w:left w:val="single" w:sz="4" w:space="0" w:color="auto"/>
              <w:bottom w:val="single" w:sz="4" w:space="0" w:color="auto"/>
              <w:right w:val="single" w:sz="4" w:space="0" w:color="auto"/>
            </w:tcBorders>
            <w:shd w:val="clear" w:color="auto" w:fill="auto"/>
            <w:noWrap/>
            <w:vAlign w:val="center"/>
          </w:tcPr>
          <w:p w14:paraId="3D4B87E9" w14:textId="700697A3" w:rsidR="00F17739" w:rsidRPr="00810F95" w:rsidRDefault="00F17739" w:rsidP="00682DB2">
            <w:pPr>
              <w:rPr>
                <w:rFonts w:ascii="Century Gothic" w:hAnsi="Century Gothic"/>
                <w:sz w:val="24"/>
                <w:szCs w:val="24"/>
              </w:rPr>
            </w:pPr>
            <w:r w:rsidRPr="00810F95">
              <w:rPr>
                <w:rFonts w:ascii="Century Gothic" w:hAnsi="Century Gothic"/>
                <w:sz w:val="24"/>
                <w:szCs w:val="24"/>
              </w:rPr>
              <w:t>UC03</w:t>
            </w:r>
          </w:p>
        </w:tc>
        <w:tc>
          <w:tcPr>
            <w:tcW w:w="3108" w:type="dxa"/>
            <w:tcBorders>
              <w:top w:val="nil"/>
              <w:left w:val="nil"/>
              <w:bottom w:val="single" w:sz="4" w:space="0" w:color="auto"/>
              <w:right w:val="single" w:sz="4" w:space="0" w:color="auto"/>
            </w:tcBorders>
            <w:shd w:val="clear" w:color="auto" w:fill="auto"/>
            <w:vAlign w:val="center"/>
          </w:tcPr>
          <w:p w14:paraId="15A9D3C2" w14:textId="17A9DDEC" w:rsidR="00F17739" w:rsidRPr="00810F95" w:rsidRDefault="00F17739" w:rsidP="00682DB2">
            <w:pPr>
              <w:rPr>
                <w:rFonts w:ascii="Century Gothic" w:hAnsi="Century Gothic"/>
                <w:sz w:val="24"/>
                <w:szCs w:val="24"/>
              </w:rPr>
            </w:pPr>
            <w:r w:rsidRPr="00810F95">
              <w:rPr>
                <w:rFonts w:ascii="Century Gothic" w:hAnsi="Century Gothic"/>
                <w:sz w:val="24"/>
                <w:szCs w:val="24"/>
              </w:rPr>
              <w:t>Multicurrency card loading via Mpesa</w:t>
            </w:r>
          </w:p>
        </w:tc>
        <w:tc>
          <w:tcPr>
            <w:tcW w:w="5014" w:type="dxa"/>
            <w:tcBorders>
              <w:top w:val="nil"/>
              <w:left w:val="nil"/>
              <w:bottom w:val="single" w:sz="4" w:space="0" w:color="auto"/>
              <w:right w:val="single" w:sz="4" w:space="0" w:color="auto"/>
            </w:tcBorders>
            <w:shd w:val="clear" w:color="auto" w:fill="auto"/>
            <w:vAlign w:val="bottom"/>
          </w:tcPr>
          <w:p w14:paraId="2F2D895A" w14:textId="4F9966D6" w:rsidR="00F17739" w:rsidRPr="00810F95" w:rsidRDefault="00F17739" w:rsidP="00682DB2">
            <w:pPr>
              <w:rPr>
                <w:rFonts w:ascii="Century Gothic" w:hAnsi="Century Gothic"/>
                <w:sz w:val="24"/>
                <w:szCs w:val="24"/>
              </w:rPr>
            </w:pPr>
            <w:bookmarkStart w:id="37" w:name="_Hlk168305989"/>
            <w:r w:rsidRPr="00810F95">
              <w:rPr>
                <w:rFonts w:ascii="Century Gothic" w:hAnsi="Century Gothic"/>
                <w:sz w:val="24"/>
                <w:szCs w:val="24"/>
              </w:rPr>
              <w:t>This use case describes Multicurrency card loading via Mpesa</w:t>
            </w:r>
            <w:bookmarkEnd w:id="37"/>
          </w:p>
        </w:tc>
      </w:tr>
      <w:tr w:rsidR="0014072C" w:rsidRPr="00810F95" w14:paraId="08296C7E"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B25F31" w14:textId="6AB0D9E5" w:rsidR="0014072C" w:rsidRPr="00420F5E" w:rsidRDefault="00A2249B" w:rsidP="00682DB2">
            <w:pPr>
              <w:rPr>
                <w:rFonts w:ascii="Century Gothic" w:hAnsi="Century Gothic"/>
                <w:sz w:val="24"/>
                <w:szCs w:val="24"/>
              </w:rPr>
            </w:pPr>
            <w:r w:rsidRPr="00420F5E">
              <w:rPr>
                <w:rFonts w:ascii="Century Gothic" w:hAnsi="Century Gothic"/>
                <w:sz w:val="24"/>
                <w:szCs w:val="24"/>
              </w:rPr>
              <w:t>UC04</w:t>
            </w:r>
          </w:p>
        </w:tc>
        <w:tc>
          <w:tcPr>
            <w:tcW w:w="3108" w:type="dxa"/>
            <w:tcBorders>
              <w:top w:val="single" w:sz="4" w:space="0" w:color="auto"/>
              <w:left w:val="nil"/>
              <w:bottom w:val="single" w:sz="4" w:space="0" w:color="auto"/>
              <w:right w:val="single" w:sz="4" w:space="0" w:color="auto"/>
            </w:tcBorders>
            <w:shd w:val="clear" w:color="auto" w:fill="auto"/>
            <w:vAlign w:val="center"/>
          </w:tcPr>
          <w:p w14:paraId="0EFA8417" w14:textId="57E6F232" w:rsidR="0014072C" w:rsidRPr="00420F5E" w:rsidRDefault="0014072C" w:rsidP="00682DB2">
            <w:pPr>
              <w:rPr>
                <w:rFonts w:ascii="Century Gothic" w:hAnsi="Century Gothic"/>
                <w:sz w:val="24"/>
                <w:szCs w:val="24"/>
              </w:rPr>
            </w:pPr>
            <w:r w:rsidRPr="00420F5E">
              <w:rPr>
                <w:rFonts w:ascii="Century Gothic" w:hAnsi="Century Gothic"/>
                <w:sz w:val="24"/>
                <w:szCs w:val="24"/>
              </w:rPr>
              <w:t>POS purchase</w:t>
            </w:r>
          </w:p>
        </w:tc>
        <w:tc>
          <w:tcPr>
            <w:tcW w:w="5014" w:type="dxa"/>
            <w:tcBorders>
              <w:top w:val="single" w:sz="4" w:space="0" w:color="auto"/>
              <w:left w:val="nil"/>
              <w:bottom w:val="single" w:sz="4" w:space="0" w:color="auto"/>
              <w:right w:val="single" w:sz="4" w:space="0" w:color="auto"/>
            </w:tcBorders>
            <w:shd w:val="clear" w:color="auto" w:fill="auto"/>
            <w:vAlign w:val="bottom"/>
          </w:tcPr>
          <w:p w14:paraId="3BAA1D0E" w14:textId="7CF4216D" w:rsidR="0014072C" w:rsidRPr="00420F5E" w:rsidRDefault="006558E9" w:rsidP="00682DB2">
            <w:pPr>
              <w:rPr>
                <w:rFonts w:ascii="Century Gothic" w:hAnsi="Century Gothic"/>
                <w:sz w:val="24"/>
                <w:szCs w:val="24"/>
              </w:rPr>
            </w:pPr>
            <w:r w:rsidRPr="00420F5E">
              <w:rPr>
                <w:rFonts w:ascii="Century Gothic" w:hAnsi="Century Gothic"/>
                <w:sz w:val="24"/>
                <w:szCs w:val="24"/>
              </w:rPr>
              <w:t>This use case describes Multicurrency POS purchase</w:t>
            </w:r>
          </w:p>
        </w:tc>
      </w:tr>
      <w:tr w:rsidR="0014072C" w:rsidRPr="00810F95" w14:paraId="53BE766A"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9E37CF" w14:textId="03327BD6" w:rsidR="0014072C" w:rsidRPr="00420F5E" w:rsidRDefault="00A2249B" w:rsidP="00682DB2">
            <w:pPr>
              <w:rPr>
                <w:rFonts w:ascii="Century Gothic" w:hAnsi="Century Gothic"/>
                <w:sz w:val="24"/>
                <w:szCs w:val="24"/>
              </w:rPr>
            </w:pPr>
            <w:r w:rsidRPr="00420F5E">
              <w:rPr>
                <w:rFonts w:ascii="Century Gothic" w:hAnsi="Century Gothic"/>
                <w:sz w:val="24"/>
                <w:szCs w:val="24"/>
              </w:rPr>
              <w:t>UC05</w:t>
            </w:r>
          </w:p>
        </w:tc>
        <w:tc>
          <w:tcPr>
            <w:tcW w:w="3108" w:type="dxa"/>
            <w:tcBorders>
              <w:top w:val="single" w:sz="4" w:space="0" w:color="auto"/>
              <w:left w:val="nil"/>
              <w:bottom w:val="single" w:sz="4" w:space="0" w:color="auto"/>
              <w:right w:val="single" w:sz="4" w:space="0" w:color="auto"/>
            </w:tcBorders>
            <w:shd w:val="clear" w:color="auto" w:fill="auto"/>
            <w:vAlign w:val="center"/>
          </w:tcPr>
          <w:p w14:paraId="68D00B6A" w14:textId="5B064546" w:rsidR="0014072C" w:rsidRPr="00420F5E" w:rsidRDefault="0014072C" w:rsidP="00682DB2">
            <w:pPr>
              <w:rPr>
                <w:rFonts w:ascii="Century Gothic" w:hAnsi="Century Gothic"/>
                <w:sz w:val="24"/>
                <w:szCs w:val="24"/>
              </w:rPr>
            </w:pPr>
            <w:r w:rsidRPr="00420F5E">
              <w:rPr>
                <w:rFonts w:ascii="Century Gothic" w:hAnsi="Century Gothic"/>
                <w:sz w:val="24"/>
                <w:szCs w:val="24"/>
              </w:rPr>
              <w:t>Online purchase</w:t>
            </w:r>
          </w:p>
        </w:tc>
        <w:tc>
          <w:tcPr>
            <w:tcW w:w="5014" w:type="dxa"/>
            <w:tcBorders>
              <w:top w:val="single" w:sz="4" w:space="0" w:color="auto"/>
              <w:left w:val="nil"/>
              <w:bottom w:val="single" w:sz="4" w:space="0" w:color="auto"/>
              <w:right w:val="single" w:sz="4" w:space="0" w:color="auto"/>
            </w:tcBorders>
            <w:shd w:val="clear" w:color="auto" w:fill="auto"/>
            <w:vAlign w:val="bottom"/>
          </w:tcPr>
          <w:p w14:paraId="1052CE3B" w14:textId="241F7926" w:rsidR="0014072C" w:rsidRPr="00420F5E" w:rsidRDefault="006558E9" w:rsidP="00682DB2">
            <w:pPr>
              <w:rPr>
                <w:rFonts w:ascii="Century Gothic" w:hAnsi="Century Gothic"/>
                <w:sz w:val="24"/>
                <w:szCs w:val="24"/>
              </w:rPr>
            </w:pPr>
            <w:bookmarkStart w:id="38" w:name="_Hlk168306287"/>
            <w:r w:rsidRPr="00420F5E">
              <w:rPr>
                <w:rFonts w:ascii="Century Gothic" w:hAnsi="Century Gothic"/>
                <w:sz w:val="24"/>
                <w:szCs w:val="24"/>
              </w:rPr>
              <w:t>This use case describes multicurrency online purchase</w:t>
            </w:r>
            <w:bookmarkEnd w:id="38"/>
          </w:p>
        </w:tc>
      </w:tr>
      <w:tr w:rsidR="00892575" w:rsidRPr="00810F95" w14:paraId="6BD06B87"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BC3471" w14:textId="5B32920F" w:rsidR="00892575" w:rsidRPr="00810F95" w:rsidRDefault="00A2249B" w:rsidP="00682DB2">
            <w:pPr>
              <w:rPr>
                <w:rFonts w:ascii="Century Gothic" w:hAnsi="Century Gothic"/>
                <w:sz w:val="24"/>
                <w:szCs w:val="24"/>
              </w:rPr>
            </w:pPr>
            <w:r>
              <w:rPr>
                <w:rFonts w:ascii="Century Gothic" w:hAnsi="Century Gothic"/>
                <w:sz w:val="24"/>
                <w:szCs w:val="24"/>
              </w:rPr>
              <w:t>UC06</w:t>
            </w:r>
          </w:p>
        </w:tc>
        <w:tc>
          <w:tcPr>
            <w:tcW w:w="3108" w:type="dxa"/>
            <w:tcBorders>
              <w:top w:val="single" w:sz="4" w:space="0" w:color="auto"/>
              <w:left w:val="nil"/>
              <w:bottom w:val="single" w:sz="4" w:space="0" w:color="auto"/>
              <w:right w:val="single" w:sz="4" w:space="0" w:color="auto"/>
            </w:tcBorders>
            <w:shd w:val="clear" w:color="auto" w:fill="auto"/>
            <w:vAlign w:val="center"/>
          </w:tcPr>
          <w:p w14:paraId="2534ABC5" w14:textId="50FF4629" w:rsidR="00892575" w:rsidRDefault="00FD593C" w:rsidP="00682DB2">
            <w:pPr>
              <w:rPr>
                <w:rFonts w:ascii="Century Gothic" w:hAnsi="Century Gothic"/>
                <w:sz w:val="24"/>
                <w:szCs w:val="24"/>
              </w:rPr>
            </w:pPr>
            <w:r w:rsidRPr="00810F95">
              <w:rPr>
                <w:rFonts w:ascii="Century Gothic" w:hAnsi="Century Gothic"/>
                <w:sz w:val="24"/>
                <w:szCs w:val="24"/>
              </w:rPr>
              <w:t>Request for Multicurrency Card</w:t>
            </w:r>
          </w:p>
        </w:tc>
        <w:tc>
          <w:tcPr>
            <w:tcW w:w="5014" w:type="dxa"/>
            <w:tcBorders>
              <w:top w:val="single" w:sz="4" w:space="0" w:color="auto"/>
              <w:left w:val="nil"/>
              <w:bottom w:val="single" w:sz="4" w:space="0" w:color="auto"/>
              <w:right w:val="single" w:sz="4" w:space="0" w:color="auto"/>
            </w:tcBorders>
            <w:shd w:val="clear" w:color="auto" w:fill="auto"/>
            <w:vAlign w:val="bottom"/>
          </w:tcPr>
          <w:p w14:paraId="70AE5A70" w14:textId="0BEDA989" w:rsidR="00892575" w:rsidRPr="00810F95" w:rsidRDefault="00FD593C" w:rsidP="00682DB2">
            <w:pPr>
              <w:rPr>
                <w:rFonts w:ascii="Century Gothic" w:hAnsi="Century Gothic"/>
                <w:sz w:val="24"/>
                <w:szCs w:val="24"/>
              </w:rPr>
            </w:pPr>
            <w:r w:rsidRPr="00810F95">
              <w:rPr>
                <w:rFonts w:ascii="Century Gothic" w:hAnsi="Century Gothic"/>
                <w:sz w:val="24"/>
                <w:szCs w:val="24"/>
              </w:rPr>
              <w:t>This use case describes how the customer will request for a multicurrency prepaid card</w:t>
            </w:r>
            <w:r w:rsidR="006558E9">
              <w:rPr>
                <w:rFonts w:ascii="Century Gothic" w:hAnsi="Century Gothic"/>
                <w:sz w:val="24"/>
                <w:szCs w:val="24"/>
              </w:rPr>
              <w:t xml:space="preserve"> from the multicurrency portal</w:t>
            </w:r>
          </w:p>
        </w:tc>
      </w:tr>
      <w:tr w:rsidR="00892575" w:rsidRPr="00810F95" w14:paraId="77D04F74"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B645BD" w14:textId="114962B9" w:rsidR="00892575" w:rsidRPr="00810F95" w:rsidRDefault="0069208A" w:rsidP="00682DB2">
            <w:pPr>
              <w:rPr>
                <w:rFonts w:ascii="Century Gothic" w:hAnsi="Century Gothic"/>
                <w:sz w:val="24"/>
                <w:szCs w:val="24"/>
              </w:rPr>
            </w:pPr>
            <w:r>
              <w:rPr>
                <w:rFonts w:ascii="Century Gothic" w:hAnsi="Century Gothic"/>
                <w:sz w:val="24"/>
                <w:szCs w:val="24"/>
              </w:rPr>
              <w:t>UC07</w:t>
            </w:r>
          </w:p>
        </w:tc>
        <w:tc>
          <w:tcPr>
            <w:tcW w:w="3108" w:type="dxa"/>
            <w:tcBorders>
              <w:top w:val="single" w:sz="4" w:space="0" w:color="auto"/>
              <w:left w:val="nil"/>
              <w:bottom w:val="single" w:sz="4" w:space="0" w:color="auto"/>
              <w:right w:val="single" w:sz="4" w:space="0" w:color="auto"/>
            </w:tcBorders>
            <w:shd w:val="clear" w:color="auto" w:fill="auto"/>
            <w:vAlign w:val="center"/>
          </w:tcPr>
          <w:p w14:paraId="5D9E2991" w14:textId="16F01169" w:rsidR="00892575" w:rsidRDefault="00FD593C" w:rsidP="00682DB2">
            <w:pPr>
              <w:rPr>
                <w:rFonts w:ascii="Century Gothic" w:hAnsi="Century Gothic"/>
                <w:sz w:val="24"/>
                <w:szCs w:val="24"/>
              </w:rPr>
            </w:pPr>
            <w:bookmarkStart w:id="39" w:name="_Hlk168309318"/>
            <w:r w:rsidRPr="00810F95">
              <w:rPr>
                <w:rFonts w:ascii="Century Gothic" w:hAnsi="Century Gothic"/>
                <w:sz w:val="24"/>
                <w:szCs w:val="24"/>
              </w:rPr>
              <w:t>Registration for Online Self-Serve Portal</w:t>
            </w:r>
            <w:bookmarkEnd w:id="39"/>
          </w:p>
        </w:tc>
        <w:tc>
          <w:tcPr>
            <w:tcW w:w="5014" w:type="dxa"/>
            <w:tcBorders>
              <w:top w:val="single" w:sz="4" w:space="0" w:color="auto"/>
              <w:left w:val="nil"/>
              <w:bottom w:val="single" w:sz="4" w:space="0" w:color="auto"/>
              <w:right w:val="single" w:sz="4" w:space="0" w:color="auto"/>
            </w:tcBorders>
            <w:shd w:val="clear" w:color="auto" w:fill="auto"/>
            <w:vAlign w:val="bottom"/>
          </w:tcPr>
          <w:p w14:paraId="17AD8B93" w14:textId="3E73DF0E" w:rsidR="00892575" w:rsidRPr="00810F95" w:rsidRDefault="00FD593C" w:rsidP="00682DB2">
            <w:pPr>
              <w:rPr>
                <w:rFonts w:ascii="Century Gothic" w:hAnsi="Century Gothic"/>
                <w:sz w:val="24"/>
                <w:szCs w:val="24"/>
              </w:rPr>
            </w:pPr>
            <w:r w:rsidRPr="00810F95">
              <w:rPr>
                <w:rFonts w:ascii="Century Gothic" w:hAnsi="Century Gothic"/>
                <w:sz w:val="24"/>
                <w:szCs w:val="24"/>
              </w:rPr>
              <w:t>This use case describes how the customer will register for the self-serve portal</w:t>
            </w:r>
          </w:p>
        </w:tc>
      </w:tr>
      <w:tr w:rsidR="00892575" w:rsidRPr="00810F95" w14:paraId="6CF21037"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7C039F" w14:textId="51F8A872" w:rsidR="00892575" w:rsidRPr="00810F95" w:rsidRDefault="0069208A" w:rsidP="00682DB2">
            <w:pPr>
              <w:rPr>
                <w:rFonts w:ascii="Century Gothic" w:hAnsi="Century Gothic"/>
                <w:sz w:val="24"/>
                <w:szCs w:val="24"/>
              </w:rPr>
            </w:pPr>
            <w:r>
              <w:rPr>
                <w:rFonts w:ascii="Century Gothic" w:hAnsi="Century Gothic"/>
                <w:sz w:val="24"/>
                <w:szCs w:val="24"/>
              </w:rPr>
              <w:t>UC08</w:t>
            </w:r>
          </w:p>
        </w:tc>
        <w:tc>
          <w:tcPr>
            <w:tcW w:w="3108" w:type="dxa"/>
            <w:tcBorders>
              <w:top w:val="single" w:sz="4" w:space="0" w:color="auto"/>
              <w:left w:val="nil"/>
              <w:bottom w:val="single" w:sz="4" w:space="0" w:color="auto"/>
              <w:right w:val="single" w:sz="4" w:space="0" w:color="auto"/>
            </w:tcBorders>
            <w:shd w:val="clear" w:color="auto" w:fill="auto"/>
            <w:vAlign w:val="center"/>
          </w:tcPr>
          <w:p w14:paraId="15A3B11F" w14:textId="3D6FEED5" w:rsidR="00892575" w:rsidRDefault="00FD593C" w:rsidP="00682DB2">
            <w:pPr>
              <w:rPr>
                <w:rFonts w:ascii="Century Gothic" w:hAnsi="Century Gothic"/>
                <w:sz w:val="24"/>
                <w:szCs w:val="24"/>
              </w:rPr>
            </w:pPr>
            <w:r w:rsidRPr="00810F95">
              <w:rPr>
                <w:rFonts w:ascii="Century Gothic" w:hAnsi="Century Gothic"/>
                <w:sz w:val="24"/>
                <w:szCs w:val="24"/>
              </w:rPr>
              <w:t>Login to Self-Serve Portal</w:t>
            </w:r>
          </w:p>
        </w:tc>
        <w:tc>
          <w:tcPr>
            <w:tcW w:w="5014" w:type="dxa"/>
            <w:tcBorders>
              <w:top w:val="single" w:sz="4" w:space="0" w:color="auto"/>
              <w:left w:val="nil"/>
              <w:bottom w:val="single" w:sz="4" w:space="0" w:color="auto"/>
              <w:right w:val="single" w:sz="4" w:space="0" w:color="auto"/>
            </w:tcBorders>
            <w:shd w:val="clear" w:color="auto" w:fill="auto"/>
            <w:vAlign w:val="bottom"/>
          </w:tcPr>
          <w:p w14:paraId="43CEBB3E" w14:textId="0231BC08" w:rsidR="00892575" w:rsidRPr="00810F95" w:rsidRDefault="00FD593C" w:rsidP="00682DB2">
            <w:pPr>
              <w:rPr>
                <w:rFonts w:ascii="Century Gothic" w:hAnsi="Century Gothic"/>
                <w:sz w:val="24"/>
                <w:szCs w:val="24"/>
              </w:rPr>
            </w:pPr>
            <w:bookmarkStart w:id="40" w:name="_Hlk168309504"/>
            <w:r w:rsidRPr="00810F95">
              <w:rPr>
                <w:rFonts w:ascii="Century Gothic" w:hAnsi="Century Gothic"/>
                <w:sz w:val="24"/>
                <w:szCs w:val="24"/>
              </w:rPr>
              <w:t>This use case describes how the customer will login to the self-serve portal</w:t>
            </w:r>
            <w:bookmarkEnd w:id="40"/>
          </w:p>
        </w:tc>
      </w:tr>
      <w:tr w:rsidR="00B108DE" w:rsidRPr="00810F95" w14:paraId="33E9AF4D"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A45D70" w14:textId="309174D1" w:rsidR="00B108DE" w:rsidRPr="00420F5E" w:rsidRDefault="00B108DE" w:rsidP="00682DB2">
            <w:pPr>
              <w:rPr>
                <w:rFonts w:ascii="Century Gothic" w:hAnsi="Century Gothic"/>
                <w:sz w:val="24"/>
                <w:szCs w:val="24"/>
              </w:rPr>
            </w:pPr>
            <w:r w:rsidRPr="00420F5E">
              <w:rPr>
                <w:rFonts w:ascii="Century Gothic" w:hAnsi="Century Gothic"/>
                <w:sz w:val="24"/>
                <w:szCs w:val="24"/>
              </w:rPr>
              <w:t>UC0</w:t>
            </w:r>
            <w:r w:rsidR="0069208A" w:rsidRPr="00420F5E">
              <w:rPr>
                <w:rFonts w:ascii="Century Gothic" w:hAnsi="Century Gothic"/>
                <w:sz w:val="24"/>
                <w:szCs w:val="24"/>
              </w:rPr>
              <w:t>9</w:t>
            </w:r>
          </w:p>
        </w:tc>
        <w:tc>
          <w:tcPr>
            <w:tcW w:w="3108" w:type="dxa"/>
            <w:tcBorders>
              <w:top w:val="single" w:sz="4" w:space="0" w:color="auto"/>
              <w:left w:val="nil"/>
              <w:bottom w:val="single" w:sz="4" w:space="0" w:color="auto"/>
              <w:right w:val="single" w:sz="4" w:space="0" w:color="auto"/>
            </w:tcBorders>
            <w:shd w:val="clear" w:color="auto" w:fill="auto"/>
            <w:vAlign w:val="center"/>
          </w:tcPr>
          <w:p w14:paraId="63A178F0" w14:textId="61D851DF" w:rsidR="00B108DE" w:rsidRPr="00420F5E" w:rsidRDefault="00B108DE" w:rsidP="00682DB2">
            <w:pPr>
              <w:rPr>
                <w:rFonts w:ascii="Century Gothic" w:hAnsi="Century Gothic"/>
                <w:sz w:val="24"/>
                <w:szCs w:val="24"/>
              </w:rPr>
            </w:pPr>
            <w:r w:rsidRPr="00420F5E">
              <w:rPr>
                <w:rFonts w:ascii="Century Gothic" w:hAnsi="Century Gothic"/>
                <w:sz w:val="24"/>
                <w:szCs w:val="24"/>
              </w:rPr>
              <w:t xml:space="preserve">Wallet </w:t>
            </w:r>
            <w:r w:rsidR="00CF261F" w:rsidRPr="00420F5E">
              <w:rPr>
                <w:rFonts w:ascii="Century Gothic" w:hAnsi="Century Gothic"/>
                <w:sz w:val="24"/>
                <w:szCs w:val="24"/>
              </w:rPr>
              <w:t>Transfer (Other currencies to KS)</w:t>
            </w:r>
          </w:p>
        </w:tc>
        <w:tc>
          <w:tcPr>
            <w:tcW w:w="5014" w:type="dxa"/>
            <w:tcBorders>
              <w:top w:val="single" w:sz="4" w:space="0" w:color="auto"/>
              <w:left w:val="nil"/>
              <w:bottom w:val="single" w:sz="4" w:space="0" w:color="auto"/>
              <w:right w:val="single" w:sz="4" w:space="0" w:color="auto"/>
            </w:tcBorders>
            <w:shd w:val="clear" w:color="auto" w:fill="auto"/>
            <w:vAlign w:val="bottom"/>
          </w:tcPr>
          <w:p w14:paraId="44A97491" w14:textId="474CA242" w:rsidR="00B108DE" w:rsidRPr="00420F5E" w:rsidRDefault="00B108DE" w:rsidP="00682DB2">
            <w:pPr>
              <w:rPr>
                <w:rFonts w:ascii="Century Gothic" w:hAnsi="Century Gothic"/>
                <w:sz w:val="24"/>
                <w:szCs w:val="24"/>
              </w:rPr>
            </w:pPr>
            <w:r w:rsidRPr="00420F5E">
              <w:rPr>
                <w:rFonts w:ascii="Century Gothic" w:hAnsi="Century Gothic"/>
                <w:sz w:val="24"/>
                <w:szCs w:val="24"/>
              </w:rPr>
              <w:t xml:space="preserve">This use case describes how the customer will transfer cash from </w:t>
            </w:r>
            <w:r w:rsidR="00A639C1" w:rsidRPr="00420F5E">
              <w:rPr>
                <w:rFonts w:ascii="Century Gothic" w:hAnsi="Century Gothic"/>
                <w:sz w:val="24"/>
                <w:szCs w:val="24"/>
              </w:rPr>
              <w:t xml:space="preserve">other currency </w:t>
            </w:r>
            <w:r w:rsidRPr="00420F5E">
              <w:rPr>
                <w:rFonts w:ascii="Century Gothic" w:hAnsi="Century Gothic"/>
                <w:sz w:val="24"/>
                <w:szCs w:val="24"/>
              </w:rPr>
              <w:t xml:space="preserve">wallet to the </w:t>
            </w:r>
            <w:r w:rsidR="00A639C1" w:rsidRPr="00420F5E">
              <w:rPr>
                <w:rFonts w:ascii="Century Gothic" w:hAnsi="Century Gothic"/>
                <w:sz w:val="24"/>
                <w:szCs w:val="24"/>
              </w:rPr>
              <w:t>KS wallet</w:t>
            </w:r>
            <w:r w:rsidRPr="00420F5E">
              <w:rPr>
                <w:rFonts w:ascii="Century Gothic" w:hAnsi="Century Gothic"/>
                <w:sz w:val="24"/>
                <w:szCs w:val="24"/>
              </w:rPr>
              <w:t xml:space="preserve">. </w:t>
            </w:r>
          </w:p>
        </w:tc>
      </w:tr>
      <w:tr w:rsidR="002374FF" w:rsidRPr="00810F95" w14:paraId="3FEE09AE"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498CEB" w14:textId="02B6D28E" w:rsidR="002374FF" w:rsidRPr="00420F5E" w:rsidRDefault="00A639C1" w:rsidP="00682DB2">
            <w:pPr>
              <w:rPr>
                <w:rFonts w:ascii="Century Gothic" w:hAnsi="Century Gothic"/>
                <w:sz w:val="24"/>
                <w:szCs w:val="24"/>
              </w:rPr>
            </w:pPr>
            <w:r w:rsidRPr="00420F5E">
              <w:rPr>
                <w:rFonts w:ascii="Century Gothic" w:hAnsi="Century Gothic"/>
                <w:sz w:val="24"/>
                <w:szCs w:val="24"/>
              </w:rPr>
              <w:t>UC10</w:t>
            </w:r>
          </w:p>
        </w:tc>
        <w:tc>
          <w:tcPr>
            <w:tcW w:w="3108" w:type="dxa"/>
            <w:tcBorders>
              <w:top w:val="single" w:sz="4" w:space="0" w:color="auto"/>
              <w:left w:val="nil"/>
              <w:bottom w:val="single" w:sz="4" w:space="0" w:color="auto"/>
              <w:right w:val="single" w:sz="4" w:space="0" w:color="auto"/>
            </w:tcBorders>
            <w:shd w:val="clear" w:color="auto" w:fill="auto"/>
            <w:vAlign w:val="center"/>
          </w:tcPr>
          <w:p w14:paraId="75AFF05B" w14:textId="6460C49C" w:rsidR="002374FF" w:rsidRPr="00420F5E" w:rsidRDefault="00CF261F" w:rsidP="00682DB2">
            <w:pPr>
              <w:rPr>
                <w:rFonts w:ascii="Century Gothic" w:hAnsi="Century Gothic"/>
                <w:sz w:val="24"/>
                <w:szCs w:val="24"/>
              </w:rPr>
            </w:pPr>
            <w:r w:rsidRPr="00420F5E">
              <w:rPr>
                <w:rFonts w:ascii="Century Gothic" w:hAnsi="Century Gothic"/>
                <w:sz w:val="24"/>
                <w:szCs w:val="24"/>
              </w:rPr>
              <w:t>Wallet transfer (KS to Other currencies)</w:t>
            </w:r>
          </w:p>
        </w:tc>
        <w:tc>
          <w:tcPr>
            <w:tcW w:w="5014" w:type="dxa"/>
            <w:tcBorders>
              <w:top w:val="single" w:sz="4" w:space="0" w:color="auto"/>
              <w:left w:val="nil"/>
              <w:bottom w:val="single" w:sz="4" w:space="0" w:color="auto"/>
              <w:right w:val="single" w:sz="4" w:space="0" w:color="auto"/>
            </w:tcBorders>
            <w:shd w:val="clear" w:color="auto" w:fill="auto"/>
            <w:vAlign w:val="bottom"/>
          </w:tcPr>
          <w:p w14:paraId="79A4BCDB" w14:textId="0641A0E1" w:rsidR="002374FF" w:rsidRPr="00420F5E" w:rsidRDefault="00CF261F" w:rsidP="00682DB2">
            <w:pPr>
              <w:rPr>
                <w:rFonts w:ascii="Century Gothic" w:hAnsi="Century Gothic"/>
                <w:sz w:val="24"/>
                <w:szCs w:val="24"/>
              </w:rPr>
            </w:pPr>
            <w:bookmarkStart w:id="41" w:name="_Hlk168317065"/>
            <w:r w:rsidRPr="00420F5E">
              <w:rPr>
                <w:rFonts w:ascii="Century Gothic" w:hAnsi="Century Gothic"/>
                <w:sz w:val="24"/>
                <w:szCs w:val="24"/>
              </w:rPr>
              <w:t xml:space="preserve">This use case describes how the customer will transfer cash from </w:t>
            </w:r>
            <w:r w:rsidR="00A639C1" w:rsidRPr="00420F5E">
              <w:rPr>
                <w:rFonts w:ascii="Century Gothic" w:hAnsi="Century Gothic"/>
                <w:sz w:val="24"/>
                <w:szCs w:val="24"/>
              </w:rPr>
              <w:t xml:space="preserve">KS </w:t>
            </w:r>
            <w:r w:rsidRPr="00420F5E">
              <w:rPr>
                <w:rFonts w:ascii="Century Gothic" w:hAnsi="Century Gothic"/>
                <w:sz w:val="24"/>
                <w:szCs w:val="24"/>
              </w:rPr>
              <w:t>wallet to other</w:t>
            </w:r>
            <w:r w:rsidR="00A639C1" w:rsidRPr="00420F5E">
              <w:rPr>
                <w:rFonts w:ascii="Century Gothic" w:hAnsi="Century Gothic"/>
                <w:sz w:val="24"/>
                <w:szCs w:val="24"/>
              </w:rPr>
              <w:t xml:space="preserve"> Currencies wallet.</w:t>
            </w:r>
            <w:bookmarkEnd w:id="41"/>
          </w:p>
        </w:tc>
      </w:tr>
      <w:tr w:rsidR="00941EB9" w:rsidRPr="00810F95" w14:paraId="2710B395"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53F93F" w14:textId="5BF89C2A" w:rsidR="00941EB9" w:rsidRPr="00420F5E" w:rsidRDefault="00231D85" w:rsidP="00682DB2">
            <w:pPr>
              <w:rPr>
                <w:rFonts w:ascii="Century Gothic" w:hAnsi="Century Gothic"/>
                <w:sz w:val="24"/>
                <w:szCs w:val="24"/>
              </w:rPr>
            </w:pPr>
            <w:r>
              <w:rPr>
                <w:rFonts w:ascii="Century Gothic" w:hAnsi="Century Gothic"/>
                <w:sz w:val="24"/>
                <w:szCs w:val="24"/>
              </w:rPr>
              <w:t>UC11</w:t>
            </w:r>
          </w:p>
        </w:tc>
        <w:tc>
          <w:tcPr>
            <w:tcW w:w="3108" w:type="dxa"/>
            <w:tcBorders>
              <w:top w:val="single" w:sz="4" w:space="0" w:color="auto"/>
              <w:left w:val="nil"/>
              <w:bottom w:val="single" w:sz="4" w:space="0" w:color="auto"/>
              <w:right w:val="single" w:sz="4" w:space="0" w:color="auto"/>
            </w:tcBorders>
            <w:shd w:val="clear" w:color="auto" w:fill="auto"/>
            <w:vAlign w:val="center"/>
          </w:tcPr>
          <w:p w14:paraId="368DB65C" w14:textId="7E7CE66F" w:rsidR="00941EB9" w:rsidRPr="00420F5E" w:rsidRDefault="00231D85" w:rsidP="00682DB2">
            <w:pPr>
              <w:rPr>
                <w:rFonts w:ascii="Century Gothic" w:hAnsi="Century Gothic"/>
                <w:sz w:val="24"/>
                <w:szCs w:val="24"/>
              </w:rPr>
            </w:pPr>
            <w:r>
              <w:rPr>
                <w:rFonts w:ascii="Century Gothic" w:hAnsi="Century Gothic"/>
                <w:sz w:val="24"/>
                <w:szCs w:val="24"/>
              </w:rPr>
              <w:t>Display of</w:t>
            </w:r>
            <w:r w:rsidR="00380872">
              <w:rPr>
                <w:rFonts w:ascii="Century Gothic" w:hAnsi="Century Gothic"/>
                <w:sz w:val="24"/>
                <w:szCs w:val="24"/>
              </w:rPr>
              <w:t xml:space="preserve"> Exchange Rates Currencies</w:t>
            </w:r>
          </w:p>
        </w:tc>
        <w:tc>
          <w:tcPr>
            <w:tcW w:w="5014" w:type="dxa"/>
            <w:tcBorders>
              <w:top w:val="single" w:sz="4" w:space="0" w:color="auto"/>
              <w:left w:val="nil"/>
              <w:bottom w:val="single" w:sz="4" w:space="0" w:color="auto"/>
              <w:right w:val="single" w:sz="4" w:space="0" w:color="auto"/>
            </w:tcBorders>
            <w:shd w:val="clear" w:color="auto" w:fill="auto"/>
            <w:vAlign w:val="bottom"/>
          </w:tcPr>
          <w:p w14:paraId="7599C468" w14:textId="18496602" w:rsidR="00941EB9" w:rsidRPr="00420F5E" w:rsidRDefault="00380872" w:rsidP="00682DB2">
            <w:pPr>
              <w:rPr>
                <w:rFonts w:ascii="Century Gothic" w:hAnsi="Century Gothic"/>
                <w:sz w:val="24"/>
                <w:szCs w:val="24"/>
              </w:rPr>
            </w:pPr>
            <w:r w:rsidRPr="00810F95">
              <w:rPr>
                <w:rFonts w:ascii="Century Gothic" w:hAnsi="Century Gothic"/>
                <w:sz w:val="24"/>
                <w:szCs w:val="24"/>
              </w:rPr>
              <w:t>This use case describes how the</w:t>
            </w:r>
            <w:r>
              <w:rPr>
                <w:rFonts w:ascii="Century Gothic" w:hAnsi="Century Gothic"/>
                <w:sz w:val="24"/>
                <w:szCs w:val="24"/>
              </w:rPr>
              <w:t xml:space="preserve"> bank wil</w:t>
            </w:r>
            <w:r w:rsidR="00231D85">
              <w:rPr>
                <w:rFonts w:ascii="Century Gothic" w:hAnsi="Century Gothic"/>
                <w:sz w:val="24"/>
                <w:szCs w:val="24"/>
              </w:rPr>
              <w:t>l display exchange currencies to the customer</w:t>
            </w:r>
          </w:p>
        </w:tc>
      </w:tr>
      <w:tr w:rsidR="00A2249B" w:rsidRPr="00810F95" w14:paraId="687B63CF"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E21E9" w14:textId="6E4344D1" w:rsidR="00A2249B" w:rsidRPr="00810F95" w:rsidRDefault="0069208A" w:rsidP="00682DB2">
            <w:pPr>
              <w:rPr>
                <w:rFonts w:ascii="Century Gothic" w:hAnsi="Century Gothic"/>
                <w:sz w:val="24"/>
                <w:szCs w:val="24"/>
              </w:rPr>
            </w:pPr>
            <w:r>
              <w:rPr>
                <w:rFonts w:ascii="Century Gothic" w:hAnsi="Century Gothic"/>
                <w:sz w:val="24"/>
                <w:szCs w:val="24"/>
              </w:rPr>
              <w:lastRenderedPageBreak/>
              <w:t>UC1</w:t>
            </w:r>
            <w:r w:rsidR="00231D85">
              <w:rPr>
                <w:rFonts w:ascii="Century Gothic" w:hAnsi="Century Gothic"/>
                <w:sz w:val="24"/>
                <w:szCs w:val="24"/>
              </w:rPr>
              <w:t>2</w:t>
            </w:r>
          </w:p>
        </w:tc>
        <w:tc>
          <w:tcPr>
            <w:tcW w:w="3108" w:type="dxa"/>
            <w:tcBorders>
              <w:top w:val="single" w:sz="4" w:space="0" w:color="auto"/>
              <w:left w:val="nil"/>
              <w:bottom w:val="single" w:sz="4" w:space="0" w:color="auto"/>
              <w:right w:val="single" w:sz="4" w:space="0" w:color="auto"/>
            </w:tcBorders>
            <w:shd w:val="clear" w:color="auto" w:fill="auto"/>
            <w:vAlign w:val="center"/>
          </w:tcPr>
          <w:p w14:paraId="34A7C275" w14:textId="32E36F70" w:rsidR="00A2249B" w:rsidRPr="00810F95" w:rsidRDefault="00A2249B" w:rsidP="00682DB2">
            <w:pPr>
              <w:rPr>
                <w:rFonts w:ascii="Century Gothic" w:hAnsi="Century Gothic"/>
                <w:sz w:val="24"/>
                <w:szCs w:val="24"/>
              </w:rPr>
            </w:pPr>
            <w:r w:rsidRPr="00810F95">
              <w:rPr>
                <w:rFonts w:ascii="Century Gothic" w:hAnsi="Century Gothic"/>
                <w:sz w:val="24"/>
                <w:szCs w:val="24"/>
              </w:rPr>
              <w:t>Check Balance</w:t>
            </w:r>
          </w:p>
        </w:tc>
        <w:tc>
          <w:tcPr>
            <w:tcW w:w="5014" w:type="dxa"/>
            <w:tcBorders>
              <w:top w:val="single" w:sz="4" w:space="0" w:color="auto"/>
              <w:left w:val="nil"/>
              <w:bottom w:val="single" w:sz="4" w:space="0" w:color="auto"/>
              <w:right w:val="single" w:sz="4" w:space="0" w:color="auto"/>
            </w:tcBorders>
            <w:shd w:val="clear" w:color="auto" w:fill="auto"/>
            <w:vAlign w:val="bottom"/>
          </w:tcPr>
          <w:p w14:paraId="22DBE20A" w14:textId="3F430759" w:rsidR="00A2249B" w:rsidRPr="00810F95" w:rsidRDefault="00A2249B" w:rsidP="00682DB2">
            <w:pPr>
              <w:rPr>
                <w:rFonts w:ascii="Century Gothic" w:hAnsi="Century Gothic"/>
                <w:sz w:val="24"/>
                <w:szCs w:val="24"/>
              </w:rPr>
            </w:pPr>
            <w:r w:rsidRPr="00810F95">
              <w:rPr>
                <w:rFonts w:ascii="Century Gothic" w:hAnsi="Century Gothic"/>
                <w:sz w:val="24"/>
                <w:szCs w:val="24"/>
              </w:rPr>
              <w:t>This use case describes how the customer will view their account balances.</w:t>
            </w:r>
          </w:p>
        </w:tc>
      </w:tr>
      <w:tr w:rsidR="00B108DE" w:rsidRPr="00810F95" w14:paraId="0E999415"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F6E189" w14:textId="7C286D44" w:rsidR="00B108DE" w:rsidRPr="00810F95" w:rsidRDefault="00B108DE" w:rsidP="00682DB2">
            <w:pPr>
              <w:rPr>
                <w:rFonts w:ascii="Century Gothic" w:hAnsi="Century Gothic"/>
                <w:sz w:val="24"/>
                <w:szCs w:val="24"/>
              </w:rPr>
            </w:pPr>
            <w:r w:rsidRPr="00810F95">
              <w:rPr>
                <w:rFonts w:ascii="Century Gothic" w:hAnsi="Century Gothic"/>
                <w:sz w:val="24"/>
                <w:szCs w:val="24"/>
              </w:rPr>
              <w:t>UC</w:t>
            </w:r>
            <w:r w:rsidR="0069208A">
              <w:rPr>
                <w:rFonts w:ascii="Century Gothic" w:hAnsi="Century Gothic"/>
                <w:sz w:val="24"/>
                <w:szCs w:val="24"/>
              </w:rPr>
              <w:t>1</w:t>
            </w:r>
            <w:r w:rsidR="00231D85">
              <w:rPr>
                <w:rFonts w:ascii="Century Gothic" w:hAnsi="Century Gothic"/>
                <w:sz w:val="24"/>
                <w:szCs w:val="24"/>
              </w:rPr>
              <w:t>3</w:t>
            </w:r>
          </w:p>
        </w:tc>
        <w:tc>
          <w:tcPr>
            <w:tcW w:w="3108" w:type="dxa"/>
            <w:tcBorders>
              <w:top w:val="single" w:sz="4" w:space="0" w:color="auto"/>
              <w:left w:val="nil"/>
              <w:bottom w:val="single" w:sz="4" w:space="0" w:color="auto"/>
              <w:right w:val="single" w:sz="4" w:space="0" w:color="auto"/>
            </w:tcBorders>
            <w:shd w:val="clear" w:color="auto" w:fill="auto"/>
            <w:vAlign w:val="center"/>
          </w:tcPr>
          <w:p w14:paraId="6836FFF6"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Card Statements</w:t>
            </w:r>
          </w:p>
        </w:tc>
        <w:tc>
          <w:tcPr>
            <w:tcW w:w="5014" w:type="dxa"/>
            <w:tcBorders>
              <w:top w:val="single" w:sz="4" w:space="0" w:color="auto"/>
              <w:left w:val="nil"/>
              <w:bottom w:val="single" w:sz="4" w:space="0" w:color="auto"/>
              <w:right w:val="single" w:sz="4" w:space="0" w:color="auto"/>
            </w:tcBorders>
            <w:shd w:val="clear" w:color="auto" w:fill="auto"/>
            <w:vAlign w:val="bottom"/>
          </w:tcPr>
          <w:p w14:paraId="21066D3D"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This use case describes how the customer will request for a statement. </w:t>
            </w:r>
          </w:p>
        </w:tc>
      </w:tr>
      <w:tr w:rsidR="0071558F" w:rsidRPr="00810F95" w14:paraId="5278C96B" w14:textId="77777777" w:rsidTr="00F17739">
        <w:trPr>
          <w:trHeight w:val="324"/>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223E90" w14:textId="0C8DA89D" w:rsidR="0071558F" w:rsidRPr="00810F95" w:rsidRDefault="0069208A" w:rsidP="00682DB2">
            <w:pPr>
              <w:rPr>
                <w:rFonts w:ascii="Century Gothic" w:hAnsi="Century Gothic"/>
                <w:sz w:val="24"/>
                <w:szCs w:val="24"/>
              </w:rPr>
            </w:pPr>
            <w:r>
              <w:rPr>
                <w:rFonts w:ascii="Century Gothic" w:hAnsi="Century Gothic"/>
                <w:sz w:val="24"/>
                <w:szCs w:val="24"/>
              </w:rPr>
              <w:t>UC1</w:t>
            </w:r>
            <w:r w:rsidR="00231D85">
              <w:rPr>
                <w:rFonts w:ascii="Century Gothic" w:hAnsi="Century Gothic"/>
                <w:sz w:val="24"/>
                <w:szCs w:val="24"/>
              </w:rPr>
              <w:t>4</w:t>
            </w:r>
          </w:p>
        </w:tc>
        <w:tc>
          <w:tcPr>
            <w:tcW w:w="3108" w:type="dxa"/>
            <w:tcBorders>
              <w:top w:val="single" w:sz="4" w:space="0" w:color="auto"/>
              <w:left w:val="nil"/>
              <w:bottom w:val="single" w:sz="4" w:space="0" w:color="auto"/>
              <w:right w:val="single" w:sz="4" w:space="0" w:color="auto"/>
            </w:tcBorders>
            <w:shd w:val="clear" w:color="auto" w:fill="auto"/>
            <w:vAlign w:val="center"/>
          </w:tcPr>
          <w:p w14:paraId="0CC6D97B" w14:textId="64C30B9A" w:rsidR="0071558F" w:rsidRPr="00810F95" w:rsidRDefault="004713ED" w:rsidP="00682DB2">
            <w:pPr>
              <w:rPr>
                <w:rFonts w:ascii="Century Gothic" w:hAnsi="Century Gothic"/>
                <w:sz w:val="24"/>
                <w:szCs w:val="24"/>
              </w:rPr>
            </w:pPr>
            <w:r>
              <w:rPr>
                <w:rFonts w:ascii="Century Gothic" w:hAnsi="Century Gothic"/>
                <w:sz w:val="24"/>
                <w:szCs w:val="24"/>
              </w:rPr>
              <w:t>Card management (blocking card)</w:t>
            </w:r>
          </w:p>
        </w:tc>
        <w:tc>
          <w:tcPr>
            <w:tcW w:w="5014" w:type="dxa"/>
            <w:tcBorders>
              <w:top w:val="single" w:sz="4" w:space="0" w:color="auto"/>
              <w:left w:val="nil"/>
              <w:bottom w:val="single" w:sz="4" w:space="0" w:color="auto"/>
              <w:right w:val="single" w:sz="4" w:space="0" w:color="auto"/>
            </w:tcBorders>
            <w:shd w:val="clear" w:color="auto" w:fill="auto"/>
            <w:vAlign w:val="bottom"/>
          </w:tcPr>
          <w:p w14:paraId="4391FBE1" w14:textId="0FDFBC40" w:rsidR="0071558F" w:rsidRPr="00810F95" w:rsidRDefault="004713ED" w:rsidP="00682DB2">
            <w:pPr>
              <w:rPr>
                <w:rFonts w:ascii="Century Gothic" w:hAnsi="Century Gothic"/>
                <w:sz w:val="24"/>
                <w:szCs w:val="24"/>
              </w:rPr>
            </w:pPr>
            <w:bookmarkStart w:id="42" w:name="_Hlk168318171"/>
            <w:r w:rsidRPr="00810F95">
              <w:rPr>
                <w:rFonts w:ascii="Century Gothic" w:hAnsi="Century Gothic"/>
                <w:sz w:val="24"/>
                <w:szCs w:val="24"/>
              </w:rPr>
              <w:t>This use case describes how the customer will manage their card</w:t>
            </w:r>
            <w:r>
              <w:rPr>
                <w:rFonts w:ascii="Century Gothic" w:hAnsi="Century Gothic"/>
                <w:sz w:val="24"/>
                <w:szCs w:val="24"/>
              </w:rPr>
              <w:t>(block</w:t>
            </w:r>
            <w:bookmarkEnd w:id="42"/>
            <w:r>
              <w:rPr>
                <w:rFonts w:ascii="Century Gothic" w:hAnsi="Century Gothic"/>
                <w:sz w:val="24"/>
                <w:szCs w:val="24"/>
              </w:rPr>
              <w:t>)</w:t>
            </w:r>
          </w:p>
        </w:tc>
      </w:tr>
    </w:tbl>
    <w:p w14:paraId="16598139" w14:textId="0E714ECC" w:rsidR="00B108DE" w:rsidRPr="00810F95" w:rsidRDefault="00B108DE" w:rsidP="00B108DE">
      <w:pPr>
        <w:spacing w:after="160" w:line="259" w:lineRule="auto"/>
        <w:rPr>
          <w:rFonts w:ascii="Century Gothic" w:hAnsi="Century Gothic"/>
          <w:sz w:val="24"/>
          <w:szCs w:val="24"/>
        </w:rPr>
      </w:pPr>
    </w:p>
    <w:p w14:paraId="41C1DBF3" w14:textId="4332928B" w:rsidR="003B0F27" w:rsidRPr="00340B21" w:rsidRDefault="00B108DE" w:rsidP="00340B21">
      <w:pPr>
        <w:pStyle w:val="Heading3"/>
        <w:ind w:left="990"/>
        <w:rPr>
          <w:rFonts w:ascii="Century Gothic" w:hAnsi="Century Gothic"/>
          <w:sz w:val="24"/>
          <w:szCs w:val="24"/>
        </w:rPr>
      </w:pPr>
      <w:r w:rsidRPr="00810F95">
        <w:rPr>
          <w:rFonts w:ascii="Century Gothic" w:hAnsi="Century Gothic"/>
          <w:sz w:val="24"/>
          <w:szCs w:val="24"/>
        </w:rPr>
        <w:t>Detailed Use Cases</w:t>
      </w:r>
    </w:p>
    <w:p w14:paraId="76CD9D7A" w14:textId="069458AF" w:rsidR="000F4FDD" w:rsidRPr="00500F45" w:rsidRDefault="00102993" w:rsidP="00FA2F70">
      <w:pPr>
        <w:pStyle w:val="ListParagraph"/>
        <w:numPr>
          <w:ilvl w:val="0"/>
          <w:numId w:val="29"/>
        </w:numPr>
        <w:rPr>
          <w:rFonts w:ascii="Century Gothic" w:hAnsi="Century Gothic"/>
          <w:b/>
          <w:sz w:val="24"/>
          <w:szCs w:val="24"/>
        </w:rPr>
      </w:pPr>
      <w:r w:rsidRPr="00500F45">
        <w:rPr>
          <w:rFonts w:ascii="Century Gothic" w:hAnsi="Century Gothic"/>
          <w:b/>
          <w:sz w:val="24"/>
          <w:szCs w:val="24"/>
        </w:rPr>
        <w:t>Multicurrency card application process</w:t>
      </w:r>
    </w:p>
    <w:p w14:paraId="1562B3B1" w14:textId="6E102BA0" w:rsidR="00BE5C1F" w:rsidRPr="00BE5C1F" w:rsidRDefault="00BE5C1F" w:rsidP="00BE5C1F">
      <w:pPr>
        <w:rPr>
          <w:rFonts w:ascii="Century Gothic" w:hAnsi="Century Gothic"/>
          <w:color w:val="FF0000"/>
          <w:sz w:val="24"/>
          <w:szCs w:val="24"/>
        </w:rPr>
      </w:pPr>
      <w:r w:rsidRPr="00BE5C1F">
        <w:rPr>
          <w:rFonts w:ascii="Century Gothic" w:hAnsi="Century Gothic"/>
          <w:sz w:val="24"/>
          <w:szCs w:val="24"/>
        </w:rPr>
        <w:t>This use case describes Multicurrency card application process</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247"/>
        <w:gridCol w:w="5881"/>
      </w:tblGrid>
      <w:tr w:rsidR="000F4FDD" w:rsidRPr="00810F95" w14:paraId="5D4310DA" w14:textId="77777777" w:rsidTr="00682DB2">
        <w:trPr>
          <w:cantSplit/>
        </w:trPr>
        <w:tc>
          <w:tcPr>
            <w:tcW w:w="3247" w:type="dxa"/>
            <w:shd w:val="clear" w:color="auto" w:fill="92D050"/>
          </w:tcPr>
          <w:p w14:paraId="491F55CB"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522B2BFB" w14:textId="2DC6E464" w:rsidR="000F4FDD" w:rsidRPr="00810F95" w:rsidRDefault="000F4FDD" w:rsidP="00682DB2">
            <w:pPr>
              <w:rPr>
                <w:rFonts w:ascii="Century Gothic" w:hAnsi="Century Gothic"/>
                <w:sz w:val="24"/>
                <w:szCs w:val="24"/>
              </w:rPr>
            </w:pPr>
            <w:r w:rsidRPr="00810F95">
              <w:rPr>
                <w:rFonts w:ascii="Century Gothic" w:hAnsi="Century Gothic"/>
                <w:sz w:val="24"/>
                <w:szCs w:val="24"/>
              </w:rPr>
              <w:t xml:space="preserve">As a KCB Customer, I want to </w:t>
            </w:r>
            <w:r w:rsidR="002336B8">
              <w:rPr>
                <w:rFonts w:ascii="Century Gothic" w:hAnsi="Century Gothic"/>
                <w:sz w:val="24"/>
                <w:szCs w:val="24"/>
              </w:rPr>
              <w:t>apply for multicurrency prepaid card</w:t>
            </w:r>
          </w:p>
        </w:tc>
      </w:tr>
      <w:tr w:rsidR="000F4FDD" w:rsidRPr="00810F95" w14:paraId="17CDC79E" w14:textId="77777777" w:rsidTr="00682DB2">
        <w:trPr>
          <w:cantSplit/>
        </w:trPr>
        <w:tc>
          <w:tcPr>
            <w:tcW w:w="3247" w:type="dxa"/>
            <w:shd w:val="clear" w:color="auto" w:fill="auto"/>
          </w:tcPr>
          <w:p w14:paraId="70EA5EC6"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2D4E9B06" w14:textId="77777777" w:rsidR="00102993" w:rsidRPr="00810F95" w:rsidRDefault="00102993" w:rsidP="00102993">
            <w:pPr>
              <w:spacing w:line="360" w:lineRule="auto"/>
              <w:rPr>
                <w:rFonts w:ascii="Century Gothic" w:hAnsi="Century Gothic"/>
                <w:sz w:val="24"/>
                <w:szCs w:val="24"/>
              </w:rPr>
            </w:pPr>
            <w:r w:rsidRPr="00810F95">
              <w:rPr>
                <w:rFonts w:ascii="Century Gothic" w:hAnsi="Century Gothic"/>
                <w:sz w:val="24"/>
                <w:szCs w:val="24"/>
              </w:rPr>
              <w:t>For phase one of this project, both bank and non-bank customers shall apply for a multicurrency prepaid card at bank branches. There shall be a card application fee which the customer shall be required to pay at branch to get the card.</w:t>
            </w:r>
          </w:p>
          <w:p w14:paraId="396E0798" w14:textId="680CDD1C" w:rsidR="00102993" w:rsidRPr="00731F3A" w:rsidRDefault="00102993" w:rsidP="00731F3A">
            <w:pPr>
              <w:spacing w:line="360" w:lineRule="auto"/>
              <w:rPr>
                <w:rFonts w:ascii="Century Gothic" w:hAnsi="Century Gothic"/>
                <w:sz w:val="24"/>
                <w:szCs w:val="24"/>
              </w:rPr>
            </w:pPr>
            <w:r w:rsidRPr="00810F95">
              <w:rPr>
                <w:rFonts w:ascii="Century Gothic" w:hAnsi="Century Gothic"/>
                <w:sz w:val="24"/>
                <w:szCs w:val="24"/>
              </w:rPr>
              <w:t>Below is the proposed multicurrency prepaid card application process at a branch:</w:t>
            </w:r>
          </w:p>
          <w:p w14:paraId="4D261B6C"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customer shall visit a KCB Bank branch and request for a multicurrency prepaid card.</w:t>
            </w:r>
          </w:p>
          <w:p w14:paraId="49F6E9D5"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customer shall fill in a prepaid card application form and select multicurrency card.</w:t>
            </w:r>
          </w:p>
          <w:p w14:paraId="207563ED"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bank user shall validate the KYC details on IPRS.</w:t>
            </w:r>
          </w:p>
          <w:p w14:paraId="528742E1"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If the KYC details are okay, the customer shall be requested to deposit the card application fee, for KCB customers who would wish to transact from account the bank teller shall perform a funds transfer to the respective account.</w:t>
            </w:r>
          </w:p>
          <w:p w14:paraId="2A1D8C07"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customer application form, KYC details and the payment receipt are loaded on BPM system. Upon approval, the request shall be sent to card ops team.</w:t>
            </w:r>
          </w:p>
          <w:p w14:paraId="4A91BDA9"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lastRenderedPageBreak/>
              <w:t>Card ops team shall check the request on BPM from branch and initiate the request on TWCMS.</w:t>
            </w:r>
          </w:p>
          <w:p w14:paraId="5425E36C"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appropriate Prepaid card type shall be selected (Multicurrency prepaid card).</w:t>
            </w:r>
          </w:p>
          <w:p w14:paraId="4C9276B5"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customer type shall be selected</w:t>
            </w:r>
          </w:p>
          <w:p w14:paraId="29E0DABE" w14:textId="09AF1DFC"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The card scheme shall be selected (MC)</w:t>
            </w:r>
          </w:p>
          <w:p w14:paraId="32346E76" w14:textId="77777777" w:rsidR="00102993" w:rsidRPr="00810F95" w:rsidRDefault="00102993" w:rsidP="00FA2F70">
            <w:pPr>
              <w:pStyle w:val="ListParagraph"/>
              <w:numPr>
                <w:ilvl w:val="0"/>
                <w:numId w:val="28"/>
              </w:numPr>
              <w:tabs>
                <w:tab w:val="left" w:pos="425"/>
              </w:tabs>
              <w:spacing w:line="360" w:lineRule="auto"/>
              <w:rPr>
                <w:rFonts w:ascii="Century Gothic" w:hAnsi="Century Gothic"/>
                <w:sz w:val="24"/>
                <w:szCs w:val="24"/>
              </w:rPr>
            </w:pPr>
            <w:r w:rsidRPr="00810F95">
              <w:rPr>
                <w:rFonts w:ascii="Century Gothic" w:hAnsi="Century Gothic"/>
                <w:sz w:val="24"/>
                <w:szCs w:val="24"/>
              </w:rPr>
              <w:t xml:space="preserve">The request shall be submitted for processing </w:t>
            </w:r>
          </w:p>
          <w:p w14:paraId="207E6AA1" w14:textId="77777777" w:rsidR="00102993" w:rsidRPr="00810F95" w:rsidRDefault="00102993" w:rsidP="00FA2F70">
            <w:pPr>
              <w:pStyle w:val="ListParagraph"/>
              <w:numPr>
                <w:ilvl w:val="0"/>
                <w:numId w:val="28"/>
              </w:numPr>
              <w:spacing w:line="360" w:lineRule="auto"/>
              <w:rPr>
                <w:rFonts w:ascii="Century Gothic" w:hAnsi="Century Gothic" w:cs="Arial"/>
                <w:sz w:val="24"/>
                <w:szCs w:val="24"/>
              </w:rPr>
            </w:pPr>
            <w:r w:rsidRPr="00810F95">
              <w:rPr>
                <w:rFonts w:ascii="Century Gothic" w:hAnsi="Century Gothic" w:cs="Arial"/>
                <w:sz w:val="24"/>
                <w:szCs w:val="24"/>
              </w:rPr>
              <w:t>Tranzware will create the card and a file shall be generated and sent to the bureau for printing.</w:t>
            </w:r>
          </w:p>
          <w:p w14:paraId="2F7788F4" w14:textId="0E2ACFF6" w:rsidR="000F4FDD" w:rsidRPr="00731F3A" w:rsidRDefault="00102993" w:rsidP="00FA2F70">
            <w:pPr>
              <w:pStyle w:val="ListParagraph"/>
              <w:numPr>
                <w:ilvl w:val="0"/>
                <w:numId w:val="28"/>
              </w:numPr>
              <w:spacing w:line="360" w:lineRule="auto"/>
              <w:rPr>
                <w:rFonts w:ascii="Century Gothic" w:hAnsi="Century Gothic" w:cs="Arial"/>
                <w:sz w:val="24"/>
                <w:szCs w:val="24"/>
              </w:rPr>
            </w:pPr>
            <w:r w:rsidRPr="00810F95">
              <w:rPr>
                <w:rFonts w:ascii="Century Gothic" w:hAnsi="Century Gothic" w:cs="Arial"/>
                <w:sz w:val="24"/>
                <w:szCs w:val="24"/>
              </w:rPr>
              <w:t>The customer shall upon collecting the card have it activated on TWCMS. Afterwards an SMS notification shall be generated and sent to the customer’s mobile number. The customer shall be required to change the pin within 24 hours to their preferred card pins.</w:t>
            </w:r>
          </w:p>
        </w:tc>
      </w:tr>
      <w:tr w:rsidR="000F4FDD" w:rsidRPr="00810F95" w14:paraId="1A0280C9" w14:textId="77777777" w:rsidTr="00682DB2">
        <w:trPr>
          <w:cantSplit/>
        </w:trPr>
        <w:tc>
          <w:tcPr>
            <w:tcW w:w="3247" w:type="dxa"/>
            <w:shd w:val="clear" w:color="auto" w:fill="auto"/>
          </w:tcPr>
          <w:p w14:paraId="4C6FC89C"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lastRenderedPageBreak/>
              <w:t>Preconditions:</w:t>
            </w:r>
          </w:p>
        </w:tc>
        <w:tc>
          <w:tcPr>
            <w:tcW w:w="5881" w:type="dxa"/>
          </w:tcPr>
          <w:p w14:paraId="776FE073" w14:textId="4515FD3C" w:rsidR="000F4FDD" w:rsidRPr="00810F95" w:rsidRDefault="000F4FDD" w:rsidP="00682DB2">
            <w:pPr>
              <w:rPr>
                <w:rFonts w:ascii="Century Gothic" w:hAnsi="Century Gothic"/>
                <w:sz w:val="24"/>
                <w:szCs w:val="24"/>
              </w:rPr>
            </w:pPr>
          </w:p>
        </w:tc>
      </w:tr>
      <w:tr w:rsidR="000F4FDD" w:rsidRPr="00810F95" w14:paraId="08C1A60D" w14:textId="77777777" w:rsidTr="00682DB2">
        <w:trPr>
          <w:cantSplit/>
        </w:trPr>
        <w:tc>
          <w:tcPr>
            <w:tcW w:w="3247" w:type="dxa"/>
            <w:shd w:val="clear" w:color="auto" w:fill="auto"/>
          </w:tcPr>
          <w:p w14:paraId="6D134CCC"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18762DA4" w14:textId="64EAF0BF" w:rsidR="000F4FDD" w:rsidRPr="00810F95" w:rsidRDefault="000F4FDD" w:rsidP="00682DB2">
            <w:pPr>
              <w:rPr>
                <w:rFonts w:ascii="Century Gothic" w:hAnsi="Century Gothic"/>
                <w:sz w:val="24"/>
                <w:szCs w:val="24"/>
              </w:rPr>
            </w:pPr>
            <w:r w:rsidRPr="00810F95">
              <w:rPr>
                <w:rFonts w:ascii="Century Gothic" w:hAnsi="Century Gothic"/>
                <w:sz w:val="24"/>
                <w:szCs w:val="24"/>
              </w:rPr>
              <w:t xml:space="preserve">Customer, </w:t>
            </w:r>
            <w:r w:rsidR="00731F3A">
              <w:rPr>
                <w:rFonts w:ascii="Century Gothic" w:hAnsi="Century Gothic"/>
                <w:sz w:val="24"/>
                <w:szCs w:val="24"/>
              </w:rPr>
              <w:t>BPM,</w:t>
            </w:r>
            <w:r w:rsidR="00641E1F">
              <w:rPr>
                <w:rFonts w:ascii="Century Gothic" w:hAnsi="Century Gothic"/>
                <w:sz w:val="24"/>
                <w:szCs w:val="24"/>
              </w:rPr>
              <w:t xml:space="preserve"> IPRS.</w:t>
            </w:r>
          </w:p>
        </w:tc>
      </w:tr>
      <w:tr w:rsidR="000F4FDD" w:rsidRPr="00810F95" w14:paraId="62635C18" w14:textId="77777777" w:rsidTr="00682DB2">
        <w:trPr>
          <w:cantSplit/>
        </w:trPr>
        <w:tc>
          <w:tcPr>
            <w:tcW w:w="3247" w:type="dxa"/>
            <w:shd w:val="clear" w:color="auto" w:fill="auto"/>
          </w:tcPr>
          <w:p w14:paraId="080C006A"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4F78A51E" w14:textId="1E3A0923" w:rsidR="000F4FDD" w:rsidRPr="00810F95" w:rsidRDefault="000F4FDD" w:rsidP="00682DB2">
            <w:pPr>
              <w:rPr>
                <w:rFonts w:ascii="Century Gothic" w:hAnsi="Century Gothic"/>
                <w:sz w:val="24"/>
                <w:szCs w:val="24"/>
              </w:rPr>
            </w:pPr>
            <w:r w:rsidRPr="00810F95">
              <w:rPr>
                <w:rFonts w:ascii="Century Gothic" w:hAnsi="Century Gothic"/>
                <w:sz w:val="24"/>
                <w:szCs w:val="24"/>
              </w:rPr>
              <w:t xml:space="preserve"> Tranzware</w:t>
            </w:r>
            <w:r w:rsidR="00641E1F">
              <w:rPr>
                <w:rFonts w:ascii="Century Gothic" w:hAnsi="Century Gothic"/>
                <w:sz w:val="24"/>
                <w:szCs w:val="24"/>
              </w:rPr>
              <w:t>, TWCMS,</w:t>
            </w:r>
          </w:p>
        </w:tc>
      </w:tr>
      <w:tr w:rsidR="000F4FDD" w:rsidRPr="00810F95" w14:paraId="1E8915F9" w14:textId="77777777" w:rsidTr="00682DB2">
        <w:trPr>
          <w:cantSplit/>
        </w:trPr>
        <w:tc>
          <w:tcPr>
            <w:tcW w:w="3247" w:type="dxa"/>
            <w:shd w:val="clear" w:color="auto" w:fill="auto"/>
          </w:tcPr>
          <w:p w14:paraId="18D0E9A6" w14:textId="77777777" w:rsidR="000F4FDD" w:rsidRPr="00810F95" w:rsidRDefault="000F4FDD"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21A0527C" w14:textId="1213E777" w:rsidR="000F4FDD" w:rsidRPr="00810F95" w:rsidRDefault="000F4FDD" w:rsidP="00682DB2">
            <w:pPr>
              <w:rPr>
                <w:rFonts w:ascii="Century Gothic" w:hAnsi="Century Gothic"/>
                <w:sz w:val="24"/>
                <w:szCs w:val="24"/>
              </w:rPr>
            </w:pPr>
            <w:r w:rsidRPr="00810F95">
              <w:rPr>
                <w:rFonts w:ascii="Century Gothic" w:hAnsi="Century Gothic"/>
                <w:sz w:val="24"/>
                <w:szCs w:val="24"/>
              </w:rPr>
              <w:t xml:space="preserve">Customer successfully </w:t>
            </w:r>
            <w:r w:rsidR="00731F3A">
              <w:rPr>
                <w:rFonts w:ascii="Century Gothic" w:hAnsi="Century Gothic"/>
                <w:sz w:val="24"/>
                <w:szCs w:val="24"/>
              </w:rPr>
              <w:t>apply for a multicurrency prepaid card at the branch</w:t>
            </w:r>
          </w:p>
        </w:tc>
      </w:tr>
    </w:tbl>
    <w:p w14:paraId="24324F77" w14:textId="36FEDC30" w:rsidR="00AB0859" w:rsidRDefault="00AB0859" w:rsidP="00AB0859">
      <w:pPr>
        <w:rPr>
          <w:rFonts w:ascii="Century Gothic" w:hAnsi="Century Gothic"/>
          <w:color w:val="FF0000"/>
          <w:sz w:val="24"/>
          <w:szCs w:val="24"/>
        </w:rPr>
      </w:pPr>
    </w:p>
    <w:p w14:paraId="6A51E332" w14:textId="62D80E03" w:rsidR="004A3ECE" w:rsidRDefault="003623CF" w:rsidP="00AB0859">
      <w:pPr>
        <w:rPr>
          <w:rFonts w:ascii="Century Gothic" w:hAnsi="Century Gothic"/>
          <w:color w:val="FF0000"/>
          <w:sz w:val="24"/>
          <w:szCs w:val="24"/>
        </w:rPr>
      </w:pPr>
      <w:r>
        <w:object w:dxaOrig="11381" w:dyaOrig="8461" w14:anchorId="4F60EE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9pt" o:ole="">
            <v:imagedata r:id="rId11" o:title=""/>
          </v:shape>
          <o:OLEObject Type="Embed" ProgID="Visio.Drawing.15" ShapeID="_x0000_i1025" DrawAspect="Content" ObjectID="_1791201246" r:id="rId12"/>
        </w:object>
      </w:r>
    </w:p>
    <w:p w14:paraId="4DBCE4EC" w14:textId="3411D7DC" w:rsidR="00BE5C1F" w:rsidRDefault="00BE5C1F" w:rsidP="00AB0859">
      <w:pPr>
        <w:rPr>
          <w:rFonts w:ascii="Century Gothic" w:hAnsi="Century Gothic"/>
          <w:sz w:val="24"/>
          <w:szCs w:val="24"/>
        </w:rPr>
      </w:pPr>
      <w:r w:rsidRPr="00BE5C1F">
        <w:rPr>
          <w:rFonts w:ascii="Century Gothic" w:hAnsi="Century Gothic"/>
          <w:sz w:val="24"/>
          <w:szCs w:val="24"/>
        </w:rPr>
        <w:t xml:space="preserve">    (b) </w:t>
      </w:r>
      <w:r w:rsidRPr="00AF7C1C">
        <w:rPr>
          <w:rFonts w:ascii="Century Gothic" w:hAnsi="Century Gothic"/>
          <w:b/>
          <w:sz w:val="24"/>
          <w:szCs w:val="24"/>
        </w:rPr>
        <w:t>Loading of multicurrency prepaid card at the Teller.</w:t>
      </w:r>
    </w:p>
    <w:p w14:paraId="2B92ED70" w14:textId="4B228073" w:rsidR="00BE5C1F" w:rsidRPr="00BE5C1F" w:rsidRDefault="00BE5C1F" w:rsidP="00AB0859">
      <w:pPr>
        <w:rPr>
          <w:rFonts w:ascii="Century Gothic" w:hAnsi="Century Gothic"/>
          <w:sz w:val="24"/>
          <w:szCs w:val="24"/>
        </w:rPr>
      </w:pPr>
      <w:r>
        <w:rPr>
          <w:rFonts w:ascii="Century Gothic" w:hAnsi="Century Gothic"/>
          <w:sz w:val="24"/>
          <w:szCs w:val="24"/>
        </w:rPr>
        <w:t xml:space="preserve">    </w:t>
      </w:r>
      <w:r w:rsidRPr="00810F95">
        <w:rPr>
          <w:rFonts w:ascii="Century Gothic" w:hAnsi="Century Gothic"/>
          <w:sz w:val="24"/>
          <w:szCs w:val="24"/>
        </w:rPr>
        <w:t>This use case describes Multicurrency Card loading Via T24 Teller</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AB0859" w:rsidRPr="00810F95" w14:paraId="755DCCB2" w14:textId="77777777" w:rsidTr="00682DB2">
        <w:trPr>
          <w:cantSplit/>
        </w:trPr>
        <w:tc>
          <w:tcPr>
            <w:tcW w:w="2982" w:type="dxa"/>
            <w:shd w:val="clear" w:color="auto" w:fill="92D050"/>
          </w:tcPr>
          <w:p w14:paraId="456A70B1"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1F720CB2" w14:textId="6DAA23B2" w:rsidR="00AB0859" w:rsidRPr="00810F95" w:rsidRDefault="00AB0859" w:rsidP="00682DB2">
            <w:pPr>
              <w:rPr>
                <w:rFonts w:ascii="Century Gothic" w:hAnsi="Century Gothic"/>
                <w:sz w:val="24"/>
                <w:szCs w:val="24"/>
              </w:rPr>
            </w:pPr>
            <w:r w:rsidRPr="00810F95">
              <w:rPr>
                <w:rFonts w:ascii="Century Gothic" w:hAnsi="Century Gothic"/>
                <w:sz w:val="24"/>
                <w:szCs w:val="24"/>
              </w:rPr>
              <w:t xml:space="preserve">As a KCB Customer, I </w:t>
            </w:r>
            <w:r w:rsidR="00BE5C1F" w:rsidRPr="00810F95">
              <w:rPr>
                <w:rFonts w:ascii="Century Gothic" w:hAnsi="Century Gothic"/>
                <w:sz w:val="24"/>
                <w:szCs w:val="24"/>
              </w:rPr>
              <w:t xml:space="preserve">want </w:t>
            </w:r>
            <w:r w:rsidR="00BE5C1F">
              <w:rPr>
                <w:rFonts w:ascii="Century Gothic" w:hAnsi="Century Gothic"/>
                <w:sz w:val="24"/>
                <w:szCs w:val="24"/>
              </w:rPr>
              <w:t>load</w:t>
            </w:r>
            <w:r w:rsidR="002336B8">
              <w:rPr>
                <w:rFonts w:ascii="Century Gothic" w:hAnsi="Century Gothic"/>
                <w:sz w:val="24"/>
                <w:szCs w:val="24"/>
              </w:rPr>
              <w:t xml:space="preserve"> my multicurrency </w:t>
            </w:r>
            <w:r w:rsidR="00BE5C1F">
              <w:rPr>
                <w:rFonts w:ascii="Century Gothic" w:hAnsi="Century Gothic"/>
                <w:sz w:val="24"/>
                <w:szCs w:val="24"/>
              </w:rPr>
              <w:t>card via</w:t>
            </w:r>
            <w:r w:rsidR="002336B8">
              <w:rPr>
                <w:rFonts w:ascii="Century Gothic" w:hAnsi="Century Gothic"/>
                <w:sz w:val="24"/>
                <w:szCs w:val="24"/>
              </w:rPr>
              <w:t xml:space="preserve"> Branch Teller</w:t>
            </w:r>
          </w:p>
        </w:tc>
      </w:tr>
      <w:tr w:rsidR="00AB0859" w:rsidRPr="00810F95" w14:paraId="5DA614EA" w14:textId="77777777" w:rsidTr="00682DB2">
        <w:trPr>
          <w:cantSplit/>
        </w:trPr>
        <w:tc>
          <w:tcPr>
            <w:tcW w:w="2982" w:type="dxa"/>
            <w:shd w:val="clear" w:color="auto" w:fill="auto"/>
          </w:tcPr>
          <w:p w14:paraId="2A82C62C"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48E73339" w14:textId="77777777"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cs="Arial"/>
                <w:sz w:val="24"/>
                <w:szCs w:val="24"/>
              </w:rPr>
              <w:t xml:space="preserve"> </w:t>
            </w:r>
            <w:r w:rsidRPr="00810F95">
              <w:rPr>
                <w:rFonts w:ascii="Century Gothic" w:hAnsi="Century Gothic"/>
                <w:sz w:val="24"/>
                <w:szCs w:val="24"/>
              </w:rPr>
              <w:t>Teller Logs into the T24 application</w:t>
            </w:r>
          </w:p>
          <w:p w14:paraId="68A4ED0B" w14:textId="77777777"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 xml:space="preserve">Select deposit to card  </w:t>
            </w:r>
          </w:p>
          <w:p w14:paraId="1A26A8F3" w14:textId="77777777"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 xml:space="preserve">The card number shall be entered </w:t>
            </w:r>
          </w:p>
          <w:p w14:paraId="582C1F9C" w14:textId="77777777"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The transaction amount shall be keyed in</w:t>
            </w:r>
          </w:p>
          <w:p w14:paraId="2FC57964" w14:textId="3E8A8799"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The preferred wallet based on transaction Currency shall be selected (</w:t>
            </w:r>
            <w:r w:rsidR="00876082">
              <w:rPr>
                <w:rFonts w:ascii="Century Gothic" w:hAnsi="Century Gothic"/>
                <w:sz w:val="24"/>
                <w:szCs w:val="24"/>
              </w:rPr>
              <w:t>e.g.</w:t>
            </w:r>
            <w:r w:rsidR="00774958">
              <w:rPr>
                <w:rFonts w:ascii="Century Gothic" w:hAnsi="Century Gothic"/>
                <w:sz w:val="24"/>
                <w:szCs w:val="24"/>
              </w:rPr>
              <w:t xml:space="preserve"> </w:t>
            </w:r>
            <w:r w:rsidRPr="00810F95">
              <w:rPr>
                <w:rFonts w:ascii="Century Gothic" w:hAnsi="Century Gothic"/>
                <w:sz w:val="24"/>
                <w:szCs w:val="24"/>
              </w:rPr>
              <w:t>USD, EUR, GBP, KES)</w:t>
            </w:r>
          </w:p>
          <w:p w14:paraId="45CEC360" w14:textId="77777777" w:rsidR="00AB0859" w:rsidRPr="00810F95"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 xml:space="preserve">The request shall be submitted for processing </w:t>
            </w:r>
          </w:p>
          <w:p w14:paraId="635F64AC" w14:textId="17CD691F" w:rsidR="00AB0859" w:rsidRPr="00AB0859" w:rsidRDefault="00AB0859" w:rsidP="00CC7FB0">
            <w:pPr>
              <w:pStyle w:val="ListParagraph"/>
              <w:numPr>
                <w:ilvl w:val="0"/>
                <w:numId w:val="9"/>
              </w:numPr>
              <w:spacing w:after="160" w:line="360" w:lineRule="auto"/>
              <w:rPr>
                <w:rFonts w:ascii="Century Gothic" w:hAnsi="Century Gothic"/>
                <w:sz w:val="24"/>
                <w:szCs w:val="24"/>
              </w:rPr>
            </w:pPr>
            <w:r w:rsidRPr="00810F95">
              <w:rPr>
                <w:rFonts w:ascii="Century Gothic" w:hAnsi="Century Gothic"/>
                <w:sz w:val="24"/>
                <w:szCs w:val="24"/>
              </w:rPr>
              <w:t>The respective GL shall be debited, and the customer account credited.</w:t>
            </w:r>
          </w:p>
        </w:tc>
      </w:tr>
      <w:tr w:rsidR="00AB0859" w:rsidRPr="00810F95" w14:paraId="3061216D" w14:textId="77777777" w:rsidTr="00682DB2">
        <w:trPr>
          <w:cantSplit/>
        </w:trPr>
        <w:tc>
          <w:tcPr>
            <w:tcW w:w="2982" w:type="dxa"/>
            <w:shd w:val="clear" w:color="auto" w:fill="auto"/>
          </w:tcPr>
          <w:p w14:paraId="477D4D91"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2D15977B"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Customer is already logged in.</w:t>
            </w:r>
          </w:p>
        </w:tc>
      </w:tr>
      <w:tr w:rsidR="00AB0859" w:rsidRPr="00810F95" w14:paraId="5EECD78A" w14:textId="77777777" w:rsidTr="00682DB2">
        <w:trPr>
          <w:cantSplit/>
        </w:trPr>
        <w:tc>
          <w:tcPr>
            <w:tcW w:w="2982" w:type="dxa"/>
            <w:shd w:val="clear" w:color="auto" w:fill="auto"/>
          </w:tcPr>
          <w:p w14:paraId="194C20FA"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lastRenderedPageBreak/>
              <w:t>Primary Actor:</w:t>
            </w:r>
          </w:p>
        </w:tc>
        <w:tc>
          <w:tcPr>
            <w:tcW w:w="5881" w:type="dxa"/>
          </w:tcPr>
          <w:p w14:paraId="1899CA26"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Customer, Portal.</w:t>
            </w:r>
          </w:p>
        </w:tc>
      </w:tr>
      <w:tr w:rsidR="00AB0859" w:rsidRPr="00810F95" w14:paraId="18855C02" w14:textId="77777777" w:rsidTr="00682DB2">
        <w:trPr>
          <w:cantSplit/>
        </w:trPr>
        <w:tc>
          <w:tcPr>
            <w:tcW w:w="2982" w:type="dxa"/>
            <w:shd w:val="clear" w:color="auto" w:fill="auto"/>
          </w:tcPr>
          <w:p w14:paraId="3F15AAC4"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3D44EEAE"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 xml:space="preserve"> OCP, UCM </w:t>
            </w:r>
          </w:p>
        </w:tc>
      </w:tr>
      <w:tr w:rsidR="00AB0859" w:rsidRPr="00810F95" w14:paraId="012552A1" w14:textId="77777777" w:rsidTr="00682DB2">
        <w:trPr>
          <w:cantSplit/>
        </w:trPr>
        <w:tc>
          <w:tcPr>
            <w:tcW w:w="2982" w:type="dxa"/>
            <w:shd w:val="clear" w:color="auto" w:fill="auto"/>
          </w:tcPr>
          <w:p w14:paraId="4F27878D"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3A88095C"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Customer receiving OTP</w:t>
            </w:r>
          </w:p>
          <w:p w14:paraId="0FDBDFCC" w14:textId="77777777" w:rsidR="00AB0859" w:rsidRPr="00810F95" w:rsidRDefault="00AB0859" w:rsidP="00682DB2">
            <w:pPr>
              <w:rPr>
                <w:rFonts w:ascii="Century Gothic" w:hAnsi="Century Gothic"/>
                <w:sz w:val="24"/>
                <w:szCs w:val="24"/>
              </w:rPr>
            </w:pPr>
            <w:r w:rsidRPr="00810F95">
              <w:rPr>
                <w:rFonts w:ascii="Century Gothic" w:hAnsi="Century Gothic"/>
                <w:sz w:val="24"/>
                <w:szCs w:val="24"/>
              </w:rPr>
              <w:t xml:space="preserve">Card Balances being displayed </w:t>
            </w:r>
          </w:p>
        </w:tc>
      </w:tr>
    </w:tbl>
    <w:p w14:paraId="461CE8FD" w14:textId="2F032358" w:rsidR="003B0F27" w:rsidRDefault="003623CF" w:rsidP="00BC2831">
      <w:pPr>
        <w:rPr>
          <w:rFonts w:ascii="Century Gothic" w:hAnsi="Century Gothic"/>
          <w:sz w:val="24"/>
          <w:szCs w:val="24"/>
        </w:rPr>
      </w:pPr>
      <w:r>
        <w:object w:dxaOrig="11501" w:dyaOrig="6971" w14:anchorId="1C5D3330">
          <v:shape id="_x0000_i1026" type="#_x0000_t75" style="width:467.5pt;height:267pt" o:ole="">
            <v:imagedata r:id="rId13" o:title=""/>
          </v:shape>
          <o:OLEObject Type="Embed" ProgID="Visio.Drawing.15" ShapeID="_x0000_i1026" DrawAspect="Content" ObjectID="_1791201247" r:id="rId14"/>
        </w:object>
      </w:r>
    </w:p>
    <w:p w14:paraId="01B2391D" w14:textId="77777777" w:rsidR="005D5617" w:rsidRPr="00810F95" w:rsidRDefault="005D5617" w:rsidP="00BC2831">
      <w:pPr>
        <w:rPr>
          <w:rFonts w:ascii="Century Gothic" w:hAnsi="Century Gothic"/>
          <w:sz w:val="24"/>
          <w:szCs w:val="24"/>
        </w:rPr>
      </w:pPr>
    </w:p>
    <w:p w14:paraId="53153212" w14:textId="107C4F3E" w:rsidR="00790F6B" w:rsidRPr="00500F45" w:rsidRDefault="00500F45" w:rsidP="00500F45">
      <w:pPr>
        <w:rPr>
          <w:rFonts w:ascii="Century Gothic" w:hAnsi="Century Gothic"/>
          <w:b/>
          <w:sz w:val="24"/>
          <w:szCs w:val="24"/>
        </w:rPr>
      </w:pPr>
      <w:r>
        <w:rPr>
          <w:rFonts w:ascii="Century Gothic" w:hAnsi="Century Gothic"/>
          <w:b/>
          <w:sz w:val="24"/>
          <w:szCs w:val="24"/>
        </w:rPr>
        <w:t xml:space="preserve">    </w:t>
      </w:r>
      <w:r w:rsidR="00B07543">
        <w:rPr>
          <w:rFonts w:ascii="Century Gothic" w:hAnsi="Century Gothic"/>
          <w:b/>
          <w:sz w:val="24"/>
          <w:szCs w:val="24"/>
        </w:rPr>
        <w:t>(c) Multicurrency</w:t>
      </w:r>
      <w:r w:rsidR="00CB7B4D" w:rsidRPr="00500F45">
        <w:rPr>
          <w:rFonts w:ascii="Century Gothic" w:hAnsi="Century Gothic"/>
          <w:b/>
          <w:sz w:val="24"/>
          <w:szCs w:val="24"/>
        </w:rPr>
        <w:t xml:space="preserve"> card loading via Mpesa</w:t>
      </w:r>
    </w:p>
    <w:p w14:paraId="1B1237D3" w14:textId="74BE5FBF" w:rsidR="00500F45" w:rsidRPr="00500F45" w:rsidRDefault="00500F45" w:rsidP="00500F45">
      <w:pPr>
        <w:ind w:left="200"/>
        <w:rPr>
          <w:rFonts w:ascii="Century Gothic" w:hAnsi="Century Gothic"/>
          <w:b/>
          <w:color w:val="FF0000"/>
          <w:sz w:val="24"/>
          <w:szCs w:val="24"/>
        </w:rPr>
      </w:pPr>
      <w:r>
        <w:rPr>
          <w:rFonts w:ascii="Century Gothic" w:hAnsi="Century Gothic"/>
          <w:sz w:val="24"/>
          <w:szCs w:val="24"/>
        </w:rPr>
        <w:t>T</w:t>
      </w:r>
      <w:r w:rsidRPr="00500F45">
        <w:rPr>
          <w:rFonts w:ascii="Century Gothic" w:hAnsi="Century Gothic"/>
          <w:sz w:val="24"/>
          <w:szCs w:val="24"/>
        </w:rPr>
        <w:t>his use case describes Multicurrency card loading via Mpesa</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790F6B" w:rsidRPr="00810F95" w14:paraId="09DEC971" w14:textId="77777777" w:rsidTr="00682DB2">
        <w:trPr>
          <w:cantSplit/>
        </w:trPr>
        <w:tc>
          <w:tcPr>
            <w:tcW w:w="2982" w:type="dxa"/>
            <w:shd w:val="clear" w:color="auto" w:fill="92D050"/>
          </w:tcPr>
          <w:p w14:paraId="6F2EAFEF"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6D204408" w14:textId="7259C427"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As a KCB Customer, I </w:t>
            </w:r>
            <w:r w:rsidR="00AF7C1C" w:rsidRPr="00810F95">
              <w:rPr>
                <w:rFonts w:ascii="Century Gothic" w:hAnsi="Century Gothic"/>
                <w:sz w:val="24"/>
                <w:szCs w:val="24"/>
              </w:rPr>
              <w:t xml:space="preserve">want </w:t>
            </w:r>
            <w:r w:rsidR="00AF7C1C">
              <w:rPr>
                <w:rFonts w:ascii="Century Gothic" w:hAnsi="Century Gothic"/>
                <w:sz w:val="24"/>
                <w:szCs w:val="24"/>
              </w:rPr>
              <w:t>to</w:t>
            </w:r>
            <w:r w:rsidR="000B3089">
              <w:rPr>
                <w:rFonts w:ascii="Century Gothic" w:hAnsi="Century Gothic"/>
                <w:sz w:val="24"/>
                <w:szCs w:val="24"/>
              </w:rPr>
              <w:t xml:space="preserve"> load my card via Mpesa</w:t>
            </w:r>
          </w:p>
        </w:tc>
      </w:tr>
      <w:tr w:rsidR="00790F6B" w:rsidRPr="00810F95" w14:paraId="04375FBA" w14:textId="77777777" w:rsidTr="00682DB2">
        <w:trPr>
          <w:cantSplit/>
        </w:trPr>
        <w:tc>
          <w:tcPr>
            <w:tcW w:w="2982" w:type="dxa"/>
            <w:shd w:val="clear" w:color="auto" w:fill="auto"/>
          </w:tcPr>
          <w:p w14:paraId="42E2A222"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33958274" w14:textId="77777777" w:rsidR="00790F6B"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 to Mpesa</w:t>
            </w:r>
          </w:p>
          <w:p w14:paraId="00530333" w14:textId="320E6E51" w:rsidR="003623CF"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captures card number and playbill that is 522522</w:t>
            </w:r>
          </w:p>
          <w:p w14:paraId="7C42602D" w14:textId="77777777" w:rsidR="003623CF"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request is forwarded to C2B engine </w:t>
            </w:r>
          </w:p>
          <w:p w14:paraId="669D494A" w14:textId="5BE84F85" w:rsidR="003623CF"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C2B forwards the request to Interswitch</w:t>
            </w:r>
          </w:p>
          <w:p w14:paraId="22120F74" w14:textId="77777777" w:rsidR="003623CF"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Interswitch forwards the request to TWO for processing</w:t>
            </w:r>
          </w:p>
          <w:p w14:paraId="6BE9D258" w14:textId="3C6DC083" w:rsidR="003623CF" w:rsidRPr="00810F95" w:rsidRDefault="003623CF" w:rsidP="00FA2F70">
            <w:pPr>
              <w:pStyle w:val="xxmsonormal"/>
              <w:numPr>
                <w:ilvl w:val="0"/>
                <w:numId w:val="38"/>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process the request and forwards a response downstream</w:t>
            </w:r>
          </w:p>
        </w:tc>
      </w:tr>
      <w:tr w:rsidR="00790F6B" w:rsidRPr="00810F95" w14:paraId="554B3AAA" w14:textId="77777777" w:rsidTr="00682DB2">
        <w:trPr>
          <w:cantSplit/>
        </w:trPr>
        <w:tc>
          <w:tcPr>
            <w:tcW w:w="2982" w:type="dxa"/>
            <w:shd w:val="clear" w:color="auto" w:fill="auto"/>
          </w:tcPr>
          <w:p w14:paraId="5B600975"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0E57B1C3"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Customer is already logged in.</w:t>
            </w:r>
          </w:p>
        </w:tc>
      </w:tr>
      <w:tr w:rsidR="00790F6B" w:rsidRPr="00810F95" w14:paraId="0A8D45D6" w14:textId="77777777" w:rsidTr="00682DB2">
        <w:trPr>
          <w:cantSplit/>
        </w:trPr>
        <w:tc>
          <w:tcPr>
            <w:tcW w:w="2982" w:type="dxa"/>
            <w:shd w:val="clear" w:color="auto" w:fill="auto"/>
          </w:tcPr>
          <w:p w14:paraId="421667C5"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7097CC80" w14:textId="5ADF0788"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Customer, </w:t>
            </w:r>
            <w:r w:rsidR="003623CF">
              <w:rPr>
                <w:rFonts w:ascii="Century Gothic" w:hAnsi="Century Gothic"/>
                <w:sz w:val="24"/>
                <w:szCs w:val="24"/>
              </w:rPr>
              <w:t>Mpesa</w:t>
            </w:r>
          </w:p>
        </w:tc>
      </w:tr>
      <w:tr w:rsidR="00790F6B" w:rsidRPr="00810F95" w14:paraId="75D4C7B7" w14:textId="77777777" w:rsidTr="00682DB2">
        <w:trPr>
          <w:cantSplit/>
        </w:trPr>
        <w:tc>
          <w:tcPr>
            <w:tcW w:w="2982" w:type="dxa"/>
            <w:shd w:val="clear" w:color="auto" w:fill="auto"/>
          </w:tcPr>
          <w:p w14:paraId="68BCD59E"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2F5BF50D" w14:textId="6557C6DB" w:rsidR="00790F6B" w:rsidRPr="00810F95" w:rsidRDefault="00790F6B" w:rsidP="00682DB2">
            <w:pPr>
              <w:rPr>
                <w:rFonts w:ascii="Century Gothic" w:hAnsi="Century Gothic"/>
                <w:sz w:val="24"/>
                <w:szCs w:val="24"/>
              </w:rPr>
            </w:pPr>
          </w:p>
        </w:tc>
      </w:tr>
      <w:tr w:rsidR="00790F6B" w:rsidRPr="00810F95" w14:paraId="66C65259" w14:textId="77777777" w:rsidTr="00682DB2">
        <w:trPr>
          <w:cantSplit/>
        </w:trPr>
        <w:tc>
          <w:tcPr>
            <w:tcW w:w="2982" w:type="dxa"/>
            <w:shd w:val="clear" w:color="auto" w:fill="auto"/>
          </w:tcPr>
          <w:p w14:paraId="7EFEA911"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105D4FAD" w14:textId="757C4424" w:rsidR="00790F6B" w:rsidRPr="00810F95" w:rsidRDefault="00500F45" w:rsidP="00682DB2">
            <w:pPr>
              <w:rPr>
                <w:rFonts w:ascii="Century Gothic" w:hAnsi="Century Gothic"/>
                <w:sz w:val="24"/>
                <w:szCs w:val="24"/>
              </w:rPr>
            </w:pPr>
            <w:r>
              <w:rPr>
                <w:rFonts w:ascii="Century Gothic" w:hAnsi="Century Gothic"/>
                <w:sz w:val="24"/>
                <w:szCs w:val="24"/>
              </w:rPr>
              <w:t>Successful card</w:t>
            </w:r>
            <w:r w:rsidR="00AF7C1C">
              <w:rPr>
                <w:rFonts w:ascii="Century Gothic" w:hAnsi="Century Gothic"/>
                <w:sz w:val="24"/>
                <w:szCs w:val="24"/>
              </w:rPr>
              <w:t xml:space="preserve"> loading via Mpesa</w:t>
            </w:r>
          </w:p>
        </w:tc>
      </w:tr>
    </w:tbl>
    <w:p w14:paraId="61520A81" w14:textId="77777777" w:rsidR="00790F6B" w:rsidRPr="00810F95" w:rsidRDefault="00790F6B" w:rsidP="00790F6B">
      <w:pPr>
        <w:pStyle w:val="Heading2"/>
        <w:numPr>
          <w:ilvl w:val="0"/>
          <w:numId w:val="0"/>
        </w:numPr>
        <w:rPr>
          <w:rFonts w:ascii="Century Gothic" w:hAnsi="Century Gothic"/>
          <w:sz w:val="24"/>
          <w:szCs w:val="24"/>
        </w:rPr>
      </w:pPr>
    </w:p>
    <w:p w14:paraId="2F368841" w14:textId="01C94648" w:rsidR="00790F6B" w:rsidRDefault="003623CF" w:rsidP="00790F6B">
      <w:pPr>
        <w:rPr>
          <w:rFonts w:ascii="Century Gothic" w:hAnsi="Century Gothic"/>
          <w:color w:val="FF0000"/>
          <w:sz w:val="24"/>
          <w:szCs w:val="24"/>
        </w:rPr>
      </w:pPr>
      <w:r>
        <w:object w:dxaOrig="10941" w:dyaOrig="8031" w14:anchorId="0F6E0085">
          <v:shape id="_x0000_i1027" type="#_x0000_t75" style="width:462.5pt;height:293.5pt" o:ole="">
            <v:imagedata r:id="rId15" o:title=""/>
          </v:shape>
          <o:OLEObject Type="Embed" ProgID="Visio.Drawing.15" ShapeID="_x0000_i1027" DrawAspect="Content" ObjectID="_1791201248" r:id="rId16"/>
        </w:object>
      </w:r>
    </w:p>
    <w:p w14:paraId="5D12F109" w14:textId="3AB5C966" w:rsidR="00B07543" w:rsidRDefault="00B07543" w:rsidP="00790F6B">
      <w:pPr>
        <w:rPr>
          <w:rFonts w:ascii="Century Gothic" w:hAnsi="Century Gothic"/>
          <w:color w:val="FF0000"/>
          <w:sz w:val="24"/>
          <w:szCs w:val="24"/>
        </w:rPr>
      </w:pPr>
    </w:p>
    <w:p w14:paraId="6AFC33CE" w14:textId="77777777" w:rsidR="00B07543" w:rsidRPr="00810F95" w:rsidRDefault="00B07543" w:rsidP="00790F6B">
      <w:pPr>
        <w:rPr>
          <w:rFonts w:ascii="Century Gothic" w:hAnsi="Century Gothic"/>
          <w:color w:val="FF0000"/>
          <w:sz w:val="24"/>
          <w:szCs w:val="24"/>
        </w:rPr>
      </w:pPr>
    </w:p>
    <w:p w14:paraId="5A15EA06" w14:textId="255DBE43" w:rsidR="00790F6B" w:rsidRDefault="00B07543" w:rsidP="00790F6B">
      <w:pPr>
        <w:rPr>
          <w:rFonts w:ascii="Century Gothic" w:hAnsi="Century Gothic"/>
          <w:sz w:val="24"/>
          <w:szCs w:val="24"/>
        </w:rPr>
      </w:pPr>
      <w:r>
        <w:rPr>
          <w:rFonts w:ascii="Century Gothic" w:hAnsi="Century Gothic"/>
          <w:sz w:val="24"/>
          <w:szCs w:val="24"/>
        </w:rPr>
        <w:lastRenderedPageBreak/>
        <w:t xml:space="preserve">    (d)</w:t>
      </w:r>
      <w:r w:rsidRPr="00B07543">
        <w:rPr>
          <w:rFonts w:ascii="Century Gothic" w:hAnsi="Century Gothic"/>
          <w:b/>
          <w:sz w:val="24"/>
          <w:szCs w:val="24"/>
        </w:rPr>
        <w:t>POS purchase</w:t>
      </w:r>
    </w:p>
    <w:p w14:paraId="1858DA26" w14:textId="0F392FF5" w:rsidR="00B07543" w:rsidRPr="00810F95" w:rsidRDefault="00F32567" w:rsidP="00790F6B">
      <w:pPr>
        <w:rPr>
          <w:rFonts w:ascii="Century Gothic" w:hAnsi="Century Gothic"/>
          <w:color w:val="FF0000"/>
          <w:sz w:val="24"/>
          <w:szCs w:val="24"/>
        </w:rPr>
      </w:pPr>
      <w:r>
        <w:rPr>
          <w:rFonts w:ascii="Century Gothic" w:hAnsi="Century Gothic"/>
          <w:sz w:val="24"/>
          <w:szCs w:val="24"/>
        </w:rPr>
        <w:t xml:space="preserve">    </w:t>
      </w:r>
      <w:r w:rsidRPr="00420F5E">
        <w:rPr>
          <w:rFonts w:ascii="Century Gothic" w:hAnsi="Century Gothic"/>
          <w:sz w:val="24"/>
          <w:szCs w:val="24"/>
        </w:rPr>
        <w:t>This use case describes Multicurrency POS purchase</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790F6B" w:rsidRPr="00810F95" w14:paraId="15883EE1" w14:textId="77777777" w:rsidTr="00682DB2">
        <w:trPr>
          <w:cantSplit/>
        </w:trPr>
        <w:tc>
          <w:tcPr>
            <w:tcW w:w="2982" w:type="dxa"/>
            <w:shd w:val="clear" w:color="auto" w:fill="92D050"/>
          </w:tcPr>
          <w:p w14:paraId="15BFBBCD"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77947638" w14:textId="626985E8"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As a KCB Customer, I </w:t>
            </w:r>
            <w:r w:rsidR="00F32567" w:rsidRPr="00810F95">
              <w:rPr>
                <w:rFonts w:ascii="Century Gothic" w:hAnsi="Century Gothic"/>
                <w:sz w:val="24"/>
                <w:szCs w:val="24"/>
              </w:rPr>
              <w:t xml:space="preserve">want </w:t>
            </w:r>
            <w:r w:rsidR="00F32567">
              <w:rPr>
                <w:rFonts w:ascii="Century Gothic" w:hAnsi="Century Gothic"/>
                <w:sz w:val="24"/>
                <w:szCs w:val="24"/>
              </w:rPr>
              <w:t>to</w:t>
            </w:r>
            <w:r w:rsidR="009E39D4">
              <w:rPr>
                <w:rFonts w:ascii="Century Gothic" w:hAnsi="Century Gothic"/>
                <w:sz w:val="24"/>
                <w:szCs w:val="24"/>
              </w:rPr>
              <w:t xml:space="preserve"> do POS </w:t>
            </w:r>
            <w:r w:rsidR="00F32567">
              <w:rPr>
                <w:rFonts w:ascii="Century Gothic" w:hAnsi="Century Gothic"/>
                <w:sz w:val="24"/>
                <w:szCs w:val="24"/>
              </w:rPr>
              <w:t>purchase using my card</w:t>
            </w:r>
          </w:p>
        </w:tc>
      </w:tr>
      <w:tr w:rsidR="00790F6B" w:rsidRPr="00810F95" w14:paraId="20C3062A" w14:textId="77777777" w:rsidTr="00682DB2">
        <w:trPr>
          <w:cantSplit/>
        </w:trPr>
        <w:tc>
          <w:tcPr>
            <w:tcW w:w="2982" w:type="dxa"/>
            <w:shd w:val="clear" w:color="auto" w:fill="auto"/>
          </w:tcPr>
          <w:p w14:paraId="26E0ED05"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1A13B19F" w14:textId="3B0B1FC8" w:rsidR="00790F6B" w:rsidRDefault="00771747" w:rsidP="00FA2F70">
            <w:pPr>
              <w:pStyle w:val="xxmsonormal"/>
              <w:numPr>
                <w:ilvl w:val="0"/>
                <w:numId w:val="31"/>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A customer approaches an Agent for pos purchase</w:t>
            </w:r>
          </w:p>
          <w:p w14:paraId="070F52B3" w14:textId="77777777" w:rsidR="00771747" w:rsidRDefault="00771747" w:rsidP="00FA2F70">
            <w:pPr>
              <w:pStyle w:val="xxmsonormal"/>
              <w:numPr>
                <w:ilvl w:val="0"/>
                <w:numId w:val="31"/>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taps or insets the card on the POS machine</w:t>
            </w:r>
          </w:p>
          <w:p w14:paraId="4F0C759A" w14:textId="77777777" w:rsidR="0074635A" w:rsidRDefault="0074635A" w:rsidP="00FA2F70">
            <w:pPr>
              <w:pStyle w:val="xxmsonormal"/>
              <w:numPr>
                <w:ilvl w:val="0"/>
                <w:numId w:val="31"/>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txn is forwarded to TWO</w:t>
            </w:r>
          </w:p>
          <w:p w14:paraId="563740EF" w14:textId="40E55D64" w:rsidR="0074635A" w:rsidRPr="00810F95" w:rsidRDefault="0074635A" w:rsidP="00FA2F70">
            <w:pPr>
              <w:pStyle w:val="xxmsonormal"/>
              <w:numPr>
                <w:ilvl w:val="0"/>
                <w:numId w:val="31"/>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process the txn and sends a response back</w:t>
            </w:r>
          </w:p>
        </w:tc>
      </w:tr>
      <w:tr w:rsidR="00790F6B" w:rsidRPr="00810F95" w14:paraId="45EAE4AF" w14:textId="77777777" w:rsidTr="00682DB2">
        <w:trPr>
          <w:cantSplit/>
        </w:trPr>
        <w:tc>
          <w:tcPr>
            <w:tcW w:w="2982" w:type="dxa"/>
            <w:shd w:val="clear" w:color="auto" w:fill="auto"/>
          </w:tcPr>
          <w:p w14:paraId="74D0496E"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759DE86F" w14:textId="221816D6" w:rsidR="00790F6B" w:rsidRPr="00810F95" w:rsidRDefault="00790F6B" w:rsidP="00682DB2">
            <w:pPr>
              <w:rPr>
                <w:rFonts w:ascii="Century Gothic" w:hAnsi="Century Gothic"/>
                <w:sz w:val="24"/>
                <w:szCs w:val="24"/>
              </w:rPr>
            </w:pPr>
          </w:p>
        </w:tc>
      </w:tr>
      <w:tr w:rsidR="00790F6B" w:rsidRPr="00810F95" w14:paraId="49484250" w14:textId="77777777" w:rsidTr="00682DB2">
        <w:trPr>
          <w:cantSplit/>
        </w:trPr>
        <w:tc>
          <w:tcPr>
            <w:tcW w:w="2982" w:type="dxa"/>
            <w:shd w:val="clear" w:color="auto" w:fill="auto"/>
          </w:tcPr>
          <w:p w14:paraId="5F53D8E0"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2EB3F845" w14:textId="798567BD" w:rsidR="00790F6B" w:rsidRPr="00810F95" w:rsidRDefault="00FC7A48" w:rsidP="00682DB2">
            <w:pPr>
              <w:rPr>
                <w:rFonts w:ascii="Century Gothic" w:hAnsi="Century Gothic"/>
                <w:sz w:val="24"/>
                <w:szCs w:val="24"/>
              </w:rPr>
            </w:pPr>
            <w:r>
              <w:rPr>
                <w:rFonts w:ascii="Century Gothic" w:hAnsi="Century Gothic"/>
                <w:sz w:val="24"/>
                <w:szCs w:val="24"/>
              </w:rPr>
              <w:t>Customer, Merchant</w:t>
            </w:r>
          </w:p>
        </w:tc>
      </w:tr>
      <w:tr w:rsidR="00790F6B" w:rsidRPr="00810F95" w14:paraId="1288565E" w14:textId="77777777" w:rsidTr="00682DB2">
        <w:trPr>
          <w:cantSplit/>
        </w:trPr>
        <w:tc>
          <w:tcPr>
            <w:tcW w:w="2982" w:type="dxa"/>
            <w:shd w:val="clear" w:color="auto" w:fill="auto"/>
          </w:tcPr>
          <w:p w14:paraId="7424C955"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424CACA7" w14:textId="70212BB3" w:rsidR="00790F6B" w:rsidRPr="00810F95" w:rsidRDefault="00FC7A48" w:rsidP="00682DB2">
            <w:pPr>
              <w:rPr>
                <w:rFonts w:ascii="Century Gothic" w:hAnsi="Century Gothic"/>
                <w:sz w:val="24"/>
                <w:szCs w:val="24"/>
              </w:rPr>
            </w:pPr>
            <w:r>
              <w:rPr>
                <w:rFonts w:ascii="Century Gothic" w:hAnsi="Century Gothic"/>
                <w:sz w:val="24"/>
                <w:szCs w:val="24"/>
              </w:rPr>
              <w:t>Merchant POS, TWO</w:t>
            </w:r>
          </w:p>
        </w:tc>
      </w:tr>
      <w:tr w:rsidR="00790F6B" w:rsidRPr="00810F95" w14:paraId="009B2694" w14:textId="77777777" w:rsidTr="00682DB2">
        <w:trPr>
          <w:cantSplit/>
        </w:trPr>
        <w:tc>
          <w:tcPr>
            <w:tcW w:w="2982" w:type="dxa"/>
            <w:shd w:val="clear" w:color="auto" w:fill="auto"/>
          </w:tcPr>
          <w:p w14:paraId="13660382"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03D0E984" w14:textId="7F829B3A" w:rsidR="00790F6B" w:rsidRPr="00810F95" w:rsidRDefault="00F32567" w:rsidP="00682DB2">
            <w:pPr>
              <w:rPr>
                <w:rFonts w:ascii="Century Gothic" w:hAnsi="Century Gothic"/>
                <w:sz w:val="24"/>
                <w:szCs w:val="24"/>
              </w:rPr>
            </w:pPr>
            <w:r>
              <w:rPr>
                <w:rFonts w:ascii="Century Gothic" w:hAnsi="Century Gothic"/>
                <w:sz w:val="24"/>
                <w:szCs w:val="24"/>
              </w:rPr>
              <w:t>Successful POS purchase</w:t>
            </w:r>
          </w:p>
        </w:tc>
      </w:tr>
    </w:tbl>
    <w:p w14:paraId="2D74BAC3" w14:textId="4ECD014D" w:rsidR="00790F6B" w:rsidRDefault="00790F6B" w:rsidP="00790F6B">
      <w:pPr>
        <w:rPr>
          <w:rFonts w:ascii="Century Gothic" w:hAnsi="Century Gothic"/>
          <w:color w:val="FF0000"/>
          <w:sz w:val="24"/>
          <w:szCs w:val="24"/>
        </w:rPr>
      </w:pPr>
    </w:p>
    <w:p w14:paraId="29B7D545" w14:textId="7ED529A7" w:rsidR="00E75888" w:rsidRPr="00810F95" w:rsidRDefault="00FC7A48" w:rsidP="00790F6B">
      <w:pPr>
        <w:rPr>
          <w:rFonts w:ascii="Century Gothic" w:hAnsi="Century Gothic"/>
          <w:color w:val="FF0000"/>
          <w:sz w:val="24"/>
          <w:szCs w:val="24"/>
        </w:rPr>
      </w:pPr>
      <w:r>
        <w:object w:dxaOrig="8471" w:dyaOrig="8301" w14:anchorId="6D956CB2">
          <v:shape id="_x0000_i1028" type="#_x0000_t75" style="width:475.5pt;height:281pt" o:ole="">
            <v:imagedata r:id="rId17" o:title=""/>
          </v:shape>
          <o:OLEObject Type="Embed" ProgID="Visio.Drawing.15" ShapeID="_x0000_i1028" DrawAspect="Content" ObjectID="_1791201249" r:id="rId18"/>
        </w:object>
      </w:r>
    </w:p>
    <w:p w14:paraId="66A2C264" w14:textId="7732AA1C" w:rsidR="00F00ACB" w:rsidRPr="00F00ACB" w:rsidRDefault="00F32567" w:rsidP="00790F6B">
      <w:pPr>
        <w:rPr>
          <w:rFonts w:ascii="Century Gothic" w:hAnsi="Century Gothic"/>
          <w:b/>
          <w:sz w:val="24"/>
          <w:szCs w:val="24"/>
        </w:rPr>
      </w:pPr>
      <w:r>
        <w:rPr>
          <w:rFonts w:ascii="Century Gothic" w:hAnsi="Century Gothic"/>
          <w:sz w:val="24"/>
          <w:szCs w:val="24"/>
        </w:rPr>
        <w:t xml:space="preserve">       </w:t>
      </w:r>
      <w:r w:rsidR="00F00ACB">
        <w:rPr>
          <w:rFonts w:ascii="Century Gothic" w:hAnsi="Century Gothic"/>
          <w:sz w:val="24"/>
          <w:szCs w:val="24"/>
        </w:rPr>
        <w:t>(e)</w:t>
      </w:r>
      <w:r w:rsidRPr="00F00ACB">
        <w:rPr>
          <w:rFonts w:ascii="Century Gothic" w:hAnsi="Century Gothic"/>
          <w:b/>
          <w:sz w:val="24"/>
          <w:szCs w:val="24"/>
        </w:rPr>
        <w:t>Online purchase</w:t>
      </w:r>
    </w:p>
    <w:p w14:paraId="7904C692" w14:textId="2080D9D7" w:rsidR="00F00ACB" w:rsidRPr="00810F95" w:rsidRDefault="00F00ACB" w:rsidP="00790F6B">
      <w:pPr>
        <w:rPr>
          <w:rFonts w:ascii="Century Gothic" w:hAnsi="Century Gothic"/>
          <w:color w:val="FF0000"/>
          <w:sz w:val="24"/>
          <w:szCs w:val="24"/>
        </w:rPr>
      </w:pPr>
      <w:r>
        <w:rPr>
          <w:rFonts w:ascii="Century Gothic" w:hAnsi="Century Gothic"/>
          <w:sz w:val="24"/>
          <w:szCs w:val="24"/>
        </w:rPr>
        <w:lastRenderedPageBreak/>
        <w:t xml:space="preserve">    </w:t>
      </w:r>
      <w:r w:rsidRPr="00420F5E">
        <w:rPr>
          <w:rFonts w:ascii="Century Gothic" w:hAnsi="Century Gothic"/>
          <w:sz w:val="24"/>
          <w:szCs w:val="24"/>
        </w:rPr>
        <w:t>This use case describes multicurrency online purchase</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790F6B" w:rsidRPr="00810F95" w14:paraId="37B11D49" w14:textId="77777777" w:rsidTr="00682DB2">
        <w:trPr>
          <w:cantSplit/>
        </w:trPr>
        <w:tc>
          <w:tcPr>
            <w:tcW w:w="2982" w:type="dxa"/>
            <w:shd w:val="clear" w:color="auto" w:fill="92D050"/>
          </w:tcPr>
          <w:p w14:paraId="59FCD0F0"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52E85FD4"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As a KCB Customer, I want to check my card balance</w:t>
            </w:r>
          </w:p>
        </w:tc>
      </w:tr>
      <w:tr w:rsidR="00790F6B" w:rsidRPr="00810F95" w14:paraId="4E767D49" w14:textId="77777777" w:rsidTr="00682DB2">
        <w:trPr>
          <w:cantSplit/>
        </w:trPr>
        <w:tc>
          <w:tcPr>
            <w:tcW w:w="2982" w:type="dxa"/>
            <w:shd w:val="clear" w:color="auto" w:fill="auto"/>
          </w:tcPr>
          <w:p w14:paraId="20BD481F"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5F2DDC7D" w14:textId="0164D495" w:rsidR="0037217F" w:rsidRDefault="0037217F" w:rsidP="00FA2F70">
            <w:pPr>
              <w:pStyle w:val="xxmsonormal"/>
              <w:numPr>
                <w:ilvl w:val="0"/>
                <w:numId w:val="30"/>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A customer logs into e-commerce site</w:t>
            </w:r>
          </w:p>
          <w:p w14:paraId="3A80FD4F" w14:textId="77777777" w:rsidR="0037217F" w:rsidRDefault="0037217F" w:rsidP="00FA2F70">
            <w:pPr>
              <w:pStyle w:val="xxmsonormal"/>
              <w:numPr>
                <w:ilvl w:val="0"/>
                <w:numId w:val="30"/>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captures card details </w:t>
            </w:r>
          </w:p>
          <w:p w14:paraId="15B782DE" w14:textId="77777777" w:rsidR="008A04DF" w:rsidRDefault="008A04DF" w:rsidP="00FA2F70">
            <w:pPr>
              <w:pStyle w:val="xxmsonormal"/>
              <w:numPr>
                <w:ilvl w:val="0"/>
                <w:numId w:val="30"/>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An OTP is sent to the customers phone</w:t>
            </w:r>
          </w:p>
          <w:p w14:paraId="5EB12F75" w14:textId="5DE6B2DE" w:rsidR="008A04DF" w:rsidRPr="00810F95" w:rsidRDefault="008A04DF" w:rsidP="00FA2F70">
            <w:pPr>
              <w:pStyle w:val="xxmsonormal"/>
              <w:numPr>
                <w:ilvl w:val="0"/>
                <w:numId w:val="30"/>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captures the OTP and the txn is forwarded to TWO for processing.</w:t>
            </w:r>
          </w:p>
        </w:tc>
      </w:tr>
      <w:tr w:rsidR="00790F6B" w:rsidRPr="00810F95" w14:paraId="1F4B7BD0" w14:textId="77777777" w:rsidTr="00682DB2">
        <w:trPr>
          <w:cantSplit/>
        </w:trPr>
        <w:tc>
          <w:tcPr>
            <w:tcW w:w="2982" w:type="dxa"/>
            <w:shd w:val="clear" w:color="auto" w:fill="auto"/>
          </w:tcPr>
          <w:p w14:paraId="32B134EF"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53487F61" w14:textId="6F802E0C" w:rsidR="00790F6B" w:rsidRPr="00810F95" w:rsidRDefault="00790F6B" w:rsidP="00682DB2">
            <w:pPr>
              <w:rPr>
                <w:rFonts w:ascii="Century Gothic" w:hAnsi="Century Gothic"/>
                <w:sz w:val="24"/>
                <w:szCs w:val="24"/>
              </w:rPr>
            </w:pPr>
          </w:p>
        </w:tc>
      </w:tr>
      <w:tr w:rsidR="00790F6B" w:rsidRPr="00810F95" w14:paraId="220B8E37" w14:textId="77777777" w:rsidTr="00682DB2">
        <w:trPr>
          <w:cantSplit/>
        </w:trPr>
        <w:tc>
          <w:tcPr>
            <w:tcW w:w="2982" w:type="dxa"/>
            <w:shd w:val="clear" w:color="auto" w:fill="auto"/>
          </w:tcPr>
          <w:p w14:paraId="2DD9B0A8"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135AEB8F" w14:textId="728B0182" w:rsidR="00790F6B" w:rsidRPr="00810F95" w:rsidRDefault="008A04DF" w:rsidP="00682DB2">
            <w:pPr>
              <w:rPr>
                <w:rFonts w:ascii="Century Gothic" w:hAnsi="Century Gothic"/>
                <w:sz w:val="24"/>
                <w:szCs w:val="24"/>
              </w:rPr>
            </w:pPr>
            <w:r>
              <w:rPr>
                <w:rFonts w:ascii="Century Gothic" w:hAnsi="Century Gothic"/>
                <w:sz w:val="24"/>
                <w:szCs w:val="24"/>
              </w:rPr>
              <w:t xml:space="preserve">Customer, E-commerce merchant </w:t>
            </w:r>
          </w:p>
        </w:tc>
      </w:tr>
      <w:tr w:rsidR="00790F6B" w:rsidRPr="00810F95" w14:paraId="516C8B0A" w14:textId="77777777" w:rsidTr="00682DB2">
        <w:trPr>
          <w:cantSplit/>
        </w:trPr>
        <w:tc>
          <w:tcPr>
            <w:tcW w:w="2982" w:type="dxa"/>
            <w:shd w:val="clear" w:color="auto" w:fill="auto"/>
          </w:tcPr>
          <w:p w14:paraId="305B8F7A"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439BF757" w14:textId="24A2BB37" w:rsidR="00790F6B" w:rsidRPr="00810F95" w:rsidRDefault="00790F6B" w:rsidP="00682DB2">
            <w:pPr>
              <w:rPr>
                <w:rFonts w:ascii="Century Gothic" w:hAnsi="Century Gothic"/>
                <w:sz w:val="24"/>
                <w:szCs w:val="24"/>
              </w:rPr>
            </w:pPr>
          </w:p>
        </w:tc>
      </w:tr>
      <w:tr w:rsidR="00790F6B" w:rsidRPr="00810F95" w14:paraId="5047A333" w14:textId="77777777" w:rsidTr="00682DB2">
        <w:trPr>
          <w:cantSplit/>
        </w:trPr>
        <w:tc>
          <w:tcPr>
            <w:tcW w:w="2982" w:type="dxa"/>
            <w:shd w:val="clear" w:color="auto" w:fill="auto"/>
          </w:tcPr>
          <w:p w14:paraId="4C1ECE95" w14:textId="77777777" w:rsidR="00790F6B" w:rsidRPr="00810F95" w:rsidRDefault="00790F6B"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62D63F4F" w14:textId="6ED207FF" w:rsidR="00C3050E" w:rsidRPr="00810F95" w:rsidRDefault="00C3050E" w:rsidP="00682DB2">
            <w:pPr>
              <w:rPr>
                <w:rFonts w:ascii="Century Gothic" w:hAnsi="Century Gothic"/>
                <w:sz w:val="24"/>
                <w:szCs w:val="24"/>
              </w:rPr>
            </w:pPr>
            <w:r>
              <w:rPr>
                <w:rFonts w:ascii="Century Gothic" w:hAnsi="Century Gothic"/>
                <w:sz w:val="24"/>
                <w:szCs w:val="24"/>
              </w:rPr>
              <w:t>Successful online purchase</w:t>
            </w:r>
          </w:p>
        </w:tc>
      </w:tr>
    </w:tbl>
    <w:p w14:paraId="03C14D81" w14:textId="264B160C" w:rsidR="00790F6B" w:rsidRDefault="003623CF" w:rsidP="00AA2B79">
      <w:pPr>
        <w:pStyle w:val="Heading2"/>
        <w:numPr>
          <w:ilvl w:val="0"/>
          <w:numId w:val="0"/>
        </w:numPr>
        <w:rPr>
          <w:rFonts w:ascii="Century Gothic" w:hAnsi="Century Gothic"/>
          <w:sz w:val="24"/>
          <w:szCs w:val="24"/>
        </w:rPr>
      </w:pPr>
      <w:r>
        <w:object w:dxaOrig="8471" w:dyaOrig="8301" w14:anchorId="79C2644D">
          <v:shape id="_x0000_i1029" type="#_x0000_t75" style="width:473.5pt;height:260pt" o:ole="">
            <v:imagedata r:id="rId19" o:title=""/>
          </v:shape>
          <o:OLEObject Type="Embed" ProgID="Visio.Drawing.15" ShapeID="_x0000_i1029" DrawAspect="Content" ObjectID="_1791201250" r:id="rId20"/>
        </w:object>
      </w:r>
    </w:p>
    <w:p w14:paraId="6183D34B" w14:textId="72B73896" w:rsidR="0053185E" w:rsidRPr="00B838F3" w:rsidRDefault="00145A72" w:rsidP="00B108DE">
      <w:pPr>
        <w:rPr>
          <w:rFonts w:ascii="Century Gothic" w:hAnsi="Century Gothic"/>
          <w:b/>
          <w:sz w:val="24"/>
          <w:szCs w:val="24"/>
        </w:rPr>
      </w:pPr>
      <w:r>
        <w:rPr>
          <w:rFonts w:ascii="Century Gothic" w:hAnsi="Century Gothic"/>
          <w:sz w:val="24"/>
          <w:szCs w:val="24"/>
        </w:rPr>
        <w:t xml:space="preserve"> </w:t>
      </w:r>
      <w:r w:rsidR="006E2A58">
        <w:rPr>
          <w:rFonts w:ascii="Century Gothic" w:hAnsi="Century Gothic"/>
          <w:sz w:val="24"/>
          <w:szCs w:val="24"/>
        </w:rPr>
        <w:t>(f)</w:t>
      </w:r>
      <w:r>
        <w:rPr>
          <w:rFonts w:ascii="Century Gothic" w:hAnsi="Century Gothic"/>
          <w:sz w:val="24"/>
          <w:szCs w:val="24"/>
        </w:rPr>
        <w:t xml:space="preserve"> </w:t>
      </w:r>
      <w:r w:rsidRPr="00B838F3">
        <w:rPr>
          <w:rFonts w:ascii="Century Gothic" w:hAnsi="Century Gothic"/>
          <w:b/>
          <w:sz w:val="24"/>
          <w:szCs w:val="24"/>
        </w:rPr>
        <w:t>Request for Multicurrency Card</w:t>
      </w:r>
      <w:r w:rsidR="00F01DA3" w:rsidRPr="00B838F3">
        <w:rPr>
          <w:rFonts w:ascii="Century Gothic" w:hAnsi="Century Gothic"/>
          <w:b/>
          <w:sz w:val="24"/>
          <w:szCs w:val="24"/>
        </w:rPr>
        <w:t xml:space="preserve"> Via Multicurrency portal</w:t>
      </w:r>
    </w:p>
    <w:p w14:paraId="1E324371" w14:textId="503B532B" w:rsidR="003E0B13" w:rsidRPr="00810F95" w:rsidRDefault="0053185E" w:rsidP="00B108DE">
      <w:pPr>
        <w:rPr>
          <w:rFonts w:ascii="Century Gothic" w:hAnsi="Century Gothic"/>
          <w:sz w:val="24"/>
          <w:szCs w:val="24"/>
        </w:rPr>
      </w:pPr>
      <w:r w:rsidRPr="00810F95">
        <w:rPr>
          <w:rFonts w:ascii="Century Gothic" w:hAnsi="Century Gothic"/>
          <w:sz w:val="24"/>
          <w:szCs w:val="24"/>
        </w:rPr>
        <w:t xml:space="preserve">This use case describes how the customer will request for a </w:t>
      </w:r>
      <w:r w:rsidR="006E2A58" w:rsidRPr="00810F95">
        <w:rPr>
          <w:rFonts w:ascii="Century Gothic" w:hAnsi="Century Gothic"/>
          <w:sz w:val="24"/>
          <w:szCs w:val="24"/>
        </w:rPr>
        <w:t xml:space="preserve">multicurrency </w:t>
      </w:r>
      <w:r w:rsidR="006E2A58">
        <w:rPr>
          <w:rFonts w:ascii="Century Gothic" w:hAnsi="Century Gothic"/>
          <w:sz w:val="24"/>
          <w:szCs w:val="24"/>
        </w:rPr>
        <w:t>prepaid</w:t>
      </w:r>
      <w:r w:rsidRPr="00810F95">
        <w:rPr>
          <w:rFonts w:ascii="Century Gothic" w:hAnsi="Century Gothic"/>
          <w:sz w:val="24"/>
          <w:szCs w:val="24"/>
        </w:rPr>
        <w:t xml:space="preserve"> card</w:t>
      </w:r>
      <w:r>
        <w:rPr>
          <w:rFonts w:ascii="Century Gothic" w:hAnsi="Century Gothic"/>
          <w:sz w:val="24"/>
          <w:szCs w:val="24"/>
        </w:rPr>
        <w:t xml:space="preserve"> from the multicurrency portal</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B108DE" w:rsidRPr="00810F95" w14:paraId="4423FB46" w14:textId="77777777" w:rsidTr="00682DB2">
        <w:trPr>
          <w:cantSplit/>
        </w:trPr>
        <w:tc>
          <w:tcPr>
            <w:tcW w:w="2982" w:type="dxa"/>
            <w:shd w:val="clear" w:color="auto" w:fill="92D050"/>
          </w:tcPr>
          <w:p w14:paraId="4748E923"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5324C199" w14:textId="62D60500" w:rsidR="00B108DE" w:rsidRPr="00810F95" w:rsidRDefault="00B108DE" w:rsidP="00682DB2">
            <w:pPr>
              <w:rPr>
                <w:rFonts w:ascii="Century Gothic" w:hAnsi="Century Gothic"/>
                <w:sz w:val="24"/>
                <w:szCs w:val="24"/>
              </w:rPr>
            </w:pPr>
            <w:r w:rsidRPr="00810F95">
              <w:rPr>
                <w:rFonts w:ascii="Century Gothic" w:hAnsi="Century Gothic"/>
                <w:sz w:val="24"/>
                <w:szCs w:val="24"/>
              </w:rPr>
              <w:t>As a KCB Customer, I want to request for Multicurrency Prepaid card</w:t>
            </w:r>
            <w:r w:rsidR="00F01DA3">
              <w:rPr>
                <w:rFonts w:ascii="Century Gothic" w:hAnsi="Century Gothic"/>
                <w:sz w:val="24"/>
                <w:szCs w:val="24"/>
              </w:rPr>
              <w:t xml:space="preserve"> via portal</w:t>
            </w:r>
          </w:p>
        </w:tc>
      </w:tr>
      <w:tr w:rsidR="00B108DE" w:rsidRPr="00810F95" w14:paraId="057EBB2D" w14:textId="77777777" w:rsidTr="00682DB2">
        <w:trPr>
          <w:cantSplit/>
        </w:trPr>
        <w:tc>
          <w:tcPr>
            <w:tcW w:w="2982" w:type="dxa"/>
            <w:shd w:val="clear" w:color="auto" w:fill="auto"/>
          </w:tcPr>
          <w:p w14:paraId="336B8D77"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401ECA53" w14:textId="77777777" w:rsidR="00B108DE" w:rsidRPr="00810F95" w:rsidRDefault="00B108DE" w:rsidP="00CC7FB0">
            <w:pPr>
              <w:pStyle w:val="xxmsonormal"/>
              <w:numPr>
                <w:ilvl w:val="0"/>
                <w:numId w:val="19"/>
              </w:numPr>
              <w:shd w:val="clear" w:color="auto" w:fill="FFFFFF"/>
              <w:spacing w:line="360" w:lineRule="auto"/>
              <w:ind w:left="364" w:hanging="360"/>
              <w:jc w:val="both"/>
              <w:rPr>
                <w:rFonts w:ascii="Century Gothic" w:eastAsia="Times New Roman" w:hAnsi="Century Gothic" w:cs="Arial"/>
              </w:rPr>
            </w:pPr>
            <w:r w:rsidRPr="00810F95">
              <w:rPr>
                <w:rFonts w:ascii="Century Gothic" w:eastAsia="Times New Roman" w:hAnsi="Century Gothic" w:cs="Arial"/>
              </w:rPr>
              <w:t xml:space="preserve">Customer navigates to Prepaid card portal, and selects on the option to get Card. </w:t>
            </w:r>
          </w:p>
          <w:p w14:paraId="78449F8D" w14:textId="77777777" w:rsidR="00B108DE" w:rsidRPr="00810F95" w:rsidRDefault="00B108DE" w:rsidP="00CC7FB0">
            <w:pPr>
              <w:pStyle w:val="xxmsonormal"/>
              <w:numPr>
                <w:ilvl w:val="0"/>
                <w:numId w:val="19"/>
              </w:numPr>
              <w:shd w:val="clear" w:color="auto" w:fill="FFFFFF"/>
              <w:spacing w:line="360" w:lineRule="auto"/>
              <w:ind w:left="364" w:hanging="360"/>
              <w:jc w:val="both"/>
              <w:rPr>
                <w:rFonts w:ascii="Century Gothic" w:eastAsia="Times New Roman" w:hAnsi="Century Gothic" w:cs="Arial"/>
              </w:rPr>
            </w:pPr>
            <w:r w:rsidRPr="00810F95">
              <w:rPr>
                <w:rFonts w:ascii="Century Gothic" w:eastAsia="Times New Roman" w:hAnsi="Century Gothic" w:cs="Arial"/>
              </w:rPr>
              <w:t>The customer is presented with a form. The form requires the following details;</w:t>
            </w:r>
          </w:p>
          <w:p w14:paraId="7BA9D669"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Names – First Name, Middle Name, Last Name</w:t>
            </w:r>
          </w:p>
          <w:p w14:paraId="3D937374"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Identification Type- ID/Passport Number</w:t>
            </w:r>
          </w:p>
          <w:p w14:paraId="5CC105FA"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ID/Passport Number</w:t>
            </w:r>
          </w:p>
          <w:p w14:paraId="740F23AE"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KRA PIN</w:t>
            </w:r>
          </w:p>
          <w:p w14:paraId="03D8BE94"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Nearest Branch</w:t>
            </w:r>
          </w:p>
          <w:p w14:paraId="2D13EAB1"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Phone Number</w:t>
            </w:r>
          </w:p>
          <w:p w14:paraId="701F413E"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Email</w:t>
            </w:r>
          </w:p>
          <w:p w14:paraId="7A16E985"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DOB</w:t>
            </w:r>
          </w:p>
          <w:p w14:paraId="5C099936"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Identification Document attachment</w:t>
            </w:r>
          </w:p>
          <w:p w14:paraId="77479D3B" w14:textId="77777777" w:rsidR="00B108DE" w:rsidRPr="00810F95" w:rsidRDefault="00B108DE" w:rsidP="00CC7FB0">
            <w:pPr>
              <w:pStyle w:val="xxmsonormal"/>
              <w:numPr>
                <w:ilvl w:val="0"/>
                <w:numId w:val="20"/>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KRA PIN attachment</w:t>
            </w:r>
          </w:p>
          <w:p w14:paraId="1167E0DD" w14:textId="77777777" w:rsidR="00B108DE" w:rsidRPr="00810F95" w:rsidRDefault="00B108DE" w:rsidP="00CC7FB0">
            <w:pPr>
              <w:pStyle w:val="xxmsonormal"/>
              <w:numPr>
                <w:ilvl w:val="0"/>
                <w:numId w:val="19"/>
              </w:numPr>
              <w:shd w:val="clear" w:color="auto" w:fill="FFFFFF"/>
              <w:spacing w:line="360" w:lineRule="auto"/>
              <w:ind w:left="360" w:hanging="360"/>
              <w:jc w:val="both"/>
              <w:rPr>
                <w:rFonts w:ascii="Century Gothic" w:eastAsia="Times New Roman" w:hAnsi="Century Gothic" w:cs="Arial"/>
              </w:rPr>
            </w:pPr>
            <w:r w:rsidRPr="00810F95">
              <w:rPr>
                <w:rFonts w:ascii="Century Gothic" w:eastAsia="Times New Roman" w:hAnsi="Century Gothic" w:cs="Arial"/>
              </w:rPr>
              <w:t xml:space="preserve">A customer is presented with a success message and an email acknowledging receipt. </w:t>
            </w:r>
          </w:p>
          <w:p w14:paraId="592A3EA6" w14:textId="77777777" w:rsidR="00B108DE" w:rsidRPr="00810F95" w:rsidRDefault="00B108DE" w:rsidP="00CC7FB0">
            <w:pPr>
              <w:pStyle w:val="xxmsonormal"/>
              <w:numPr>
                <w:ilvl w:val="0"/>
                <w:numId w:val="19"/>
              </w:numPr>
              <w:shd w:val="clear" w:color="auto" w:fill="FFFFFF"/>
              <w:spacing w:line="360" w:lineRule="auto"/>
              <w:ind w:left="360" w:hanging="360"/>
              <w:jc w:val="both"/>
              <w:rPr>
                <w:rFonts w:ascii="Century Gothic" w:eastAsia="Times New Roman" w:hAnsi="Century Gothic" w:cs="Arial"/>
              </w:rPr>
            </w:pPr>
            <w:r w:rsidRPr="00810F95">
              <w:rPr>
                <w:rFonts w:ascii="Century Gothic" w:eastAsia="Times New Roman" w:hAnsi="Century Gothic" w:cs="Arial"/>
              </w:rPr>
              <w:t>An email notification will be sent to the card issuing team informing them of a new request.</w:t>
            </w:r>
          </w:p>
          <w:p w14:paraId="44B24145" w14:textId="60EF9553" w:rsidR="00B108DE" w:rsidRPr="00810F95" w:rsidRDefault="003623CF" w:rsidP="00CC7FB0">
            <w:pPr>
              <w:pStyle w:val="xxmsonormal"/>
              <w:numPr>
                <w:ilvl w:val="0"/>
                <w:numId w:val="19"/>
              </w:numPr>
              <w:shd w:val="clear" w:color="auto" w:fill="FFFFFF"/>
              <w:spacing w:line="360" w:lineRule="auto"/>
              <w:ind w:left="360" w:hanging="360"/>
              <w:jc w:val="both"/>
              <w:rPr>
                <w:rFonts w:ascii="Century Gothic" w:eastAsia="Times New Roman" w:hAnsi="Century Gothic" w:cs="Arial"/>
              </w:rPr>
            </w:pPr>
            <w:r>
              <w:rPr>
                <w:rFonts w:ascii="Century Gothic" w:eastAsia="Times New Roman" w:hAnsi="Century Gothic" w:cs="Arial"/>
              </w:rPr>
              <w:t xml:space="preserve">If the customer </w:t>
            </w:r>
            <w:proofErr w:type="gramStart"/>
            <w:r>
              <w:rPr>
                <w:rFonts w:ascii="Century Gothic" w:eastAsia="Times New Roman" w:hAnsi="Century Gothic" w:cs="Arial"/>
              </w:rPr>
              <w:t xml:space="preserve">visits </w:t>
            </w:r>
            <w:r w:rsidR="00F43597">
              <w:rPr>
                <w:rFonts w:ascii="Century Gothic" w:eastAsia="Times New Roman" w:hAnsi="Century Gothic" w:cs="Arial"/>
              </w:rPr>
              <w:t xml:space="preserve"> the</w:t>
            </w:r>
            <w:proofErr w:type="gramEnd"/>
            <w:r w:rsidR="00F43597">
              <w:rPr>
                <w:rFonts w:ascii="Century Gothic" w:eastAsia="Times New Roman" w:hAnsi="Century Gothic" w:cs="Arial"/>
              </w:rPr>
              <w:t xml:space="preserve"> bank t</w:t>
            </w:r>
            <w:r w:rsidR="00B108DE" w:rsidRPr="00810F95">
              <w:rPr>
                <w:rFonts w:ascii="Century Gothic" w:eastAsia="Times New Roman" w:hAnsi="Century Gothic" w:cs="Arial"/>
              </w:rPr>
              <w:t>hey will perform KYC on the customer and if successful, create the card on CMS.</w:t>
            </w:r>
          </w:p>
        </w:tc>
      </w:tr>
      <w:tr w:rsidR="00B108DE" w:rsidRPr="00810F95" w14:paraId="60362E70" w14:textId="77777777" w:rsidTr="00682DB2">
        <w:trPr>
          <w:cantSplit/>
        </w:trPr>
        <w:tc>
          <w:tcPr>
            <w:tcW w:w="2982" w:type="dxa"/>
            <w:shd w:val="clear" w:color="auto" w:fill="auto"/>
          </w:tcPr>
          <w:p w14:paraId="69DF6F48"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3BBD175D"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N/A </w:t>
            </w:r>
          </w:p>
        </w:tc>
      </w:tr>
      <w:tr w:rsidR="00B108DE" w:rsidRPr="00810F95" w14:paraId="63C5FD49" w14:textId="77777777" w:rsidTr="00682DB2">
        <w:trPr>
          <w:cantSplit/>
        </w:trPr>
        <w:tc>
          <w:tcPr>
            <w:tcW w:w="2982" w:type="dxa"/>
            <w:shd w:val="clear" w:color="auto" w:fill="auto"/>
          </w:tcPr>
          <w:p w14:paraId="19A06EDC"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3AC99E2D"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Portal.</w:t>
            </w:r>
          </w:p>
        </w:tc>
      </w:tr>
      <w:tr w:rsidR="00B108DE" w:rsidRPr="00810F95" w14:paraId="119CF01C" w14:textId="77777777" w:rsidTr="00682DB2">
        <w:trPr>
          <w:cantSplit/>
        </w:trPr>
        <w:tc>
          <w:tcPr>
            <w:tcW w:w="2982" w:type="dxa"/>
            <w:shd w:val="clear" w:color="auto" w:fill="auto"/>
          </w:tcPr>
          <w:p w14:paraId="3D92CAA9"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437599E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IPRS, OCP.</w:t>
            </w:r>
          </w:p>
        </w:tc>
      </w:tr>
      <w:tr w:rsidR="00B108DE" w:rsidRPr="00810F95" w14:paraId="52A6D914" w14:textId="77777777" w:rsidTr="00682DB2">
        <w:trPr>
          <w:cantSplit/>
        </w:trPr>
        <w:tc>
          <w:tcPr>
            <w:tcW w:w="2982" w:type="dxa"/>
            <w:shd w:val="clear" w:color="auto" w:fill="auto"/>
          </w:tcPr>
          <w:p w14:paraId="4CB40B75"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32286491"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Customer receives an email informing them their application is being worked on. </w:t>
            </w:r>
          </w:p>
        </w:tc>
      </w:tr>
    </w:tbl>
    <w:p w14:paraId="65E2BC44" w14:textId="77777777" w:rsidR="00B108DE" w:rsidRPr="00810F95" w:rsidRDefault="00B108DE" w:rsidP="00B108DE">
      <w:pPr>
        <w:rPr>
          <w:rFonts w:ascii="Century Gothic" w:hAnsi="Century Gothic"/>
          <w:sz w:val="24"/>
          <w:szCs w:val="24"/>
        </w:rPr>
      </w:pPr>
    </w:p>
    <w:p w14:paraId="465D5B0A" w14:textId="37ECF639" w:rsidR="00B108DE" w:rsidRDefault="007A6F4D" w:rsidP="00B108DE">
      <w:pPr>
        <w:rPr>
          <w:rFonts w:ascii="Century Gothic" w:hAnsi="Century Gothic"/>
          <w:color w:val="FF0000"/>
          <w:sz w:val="24"/>
          <w:szCs w:val="24"/>
        </w:rPr>
      </w:pPr>
      <w:r>
        <w:object w:dxaOrig="8791" w:dyaOrig="8251" w14:anchorId="7F7B8ECC">
          <v:shape id="_x0000_i1030" type="#_x0000_t75" style="width:472.5pt;height:386.5pt" o:ole="">
            <v:imagedata r:id="rId21" o:title=""/>
          </v:shape>
          <o:OLEObject Type="Embed" ProgID="Visio.Drawing.15" ShapeID="_x0000_i1030" DrawAspect="Content" ObjectID="_1791201251" r:id="rId22"/>
        </w:object>
      </w:r>
    </w:p>
    <w:p w14:paraId="067A5C6A" w14:textId="77777777" w:rsidR="00B108DE" w:rsidRPr="00810F95" w:rsidRDefault="00B108DE" w:rsidP="00B108DE">
      <w:pPr>
        <w:rPr>
          <w:rFonts w:ascii="Century Gothic" w:hAnsi="Century Gothic"/>
          <w:color w:val="FF0000"/>
          <w:sz w:val="24"/>
          <w:szCs w:val="24"/>
        </w:rPr>
      </w:pPr>
    </w:p>
    <w:p w14:paraId="1F37F074" w14:textId="77777777" w:rsidR="00B108DE" w:rsidRPr="00810F95" w:rsidRDefault="00B108DE" w:rsidP="00B108DE">
      <w:pPr>
        <w:rPr>
          <w:rFonts w:ascii="Century Gothic" w:hAnsi="Century Gothic"/>
          <w:color w:val="FF0000"/>
          <w:sz w:val="24"/>
          <w:szCs w:val="24"/>
        </w:rPr>
      </w:pPr>
    </w:p>
    <w:p w14:paraId="4010507B" w14:textId="7F14F964" w:rsidR="00B108DE" w:rsidRDefault="00E92DB7" w:rsidP="00B108DE">
      <w:pPr>
        <w:rPr>
          <w:rFonts w:ascii="Century Gothic" w:hAnsi="Century Gothic"/>
          <w:b/>
          <w:sz w:val="24"/>
          <w:szCs w:val="24"/>
        </w:rPr>
      </w:pPr>
      <w:r>
        <w:rPr>
          <w:rFonts w:ascii="Century Gothic" w:hAnsi="Century Gothic"/>
          <w:sz w:val="24"/>
          <w:szCs w:val="24"/>
        </w:rPr>
        <w:t xml:space="preserve"> </w:t>
      </w:r>
      <w:r w:rsidR="007323A9">
        <w:rPr>
          <w:rFonts w:ascii="Century Gothic" w:hAnsi="Century Gothic"/>
          <w:sz w:val="24"/>
          <w:szCs w:val="24"/>
        </w:rPr>
        <w:t>(g)</w:t>
      </w:r>
      <w:r w:rsidRPr="007323A9">
        <w:rPr>
          <w:rFonts w:ascii="Century Gothic" w:hAnsi="Century Gothic"/>
          <w:b/>
          <w:sz w:val="24"/>
          <w:szCs w:val="24"/>
        </w:rPr>
        <w:t>Registration for Online Self-Serve Portal</w:t>
      </w:r>
    </w:p>
    <w:p w14:paraId="6A9DDF07" w14:textId="0B7929C7" w:rsidR="007323A9" w:rsidRPr="008D46FC" w:rsidRDefault="008D46FC" w:rsidP="00B108DE">
      <w:pPr>
        <w:rPr>
          <w:rFonts w:ascii="Century Gothic" w:hAnsi="Century Gothic"/>
          <w:b/>
          <w:sz w:val="24"/>
          <w:szCs w:val="24"/>
        </w:rPr>
      </w:pPr>
      <w:r w:rsidRPr="00810F95">
        <w:rPr>
          <w:rFonts w:ascii="Century Gothic" w:hAnsi="Century Gothic"/>
          <w:sz w:val="24"/>
          <w:szCs w:val="24"/>
        </w:rPr>
        <w:t>This use case describes how the customer will register for the self-serve portal</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247"/>
        <w:gridCol w:w="5881"/>
      </w:tblGrid>
      <w:tr w:rsidR="00B108DE" w:rsidRPr="00810F95" w14:paraId="74557516" w14:textId="77777777" w:rsidTr="00682DB2">
        <w:trPr>
          <w:cantSplit/>
        </w:trPr>
        <w:tc>
          <w:tcPr>
            <w:tcW w:w="3247" w:type="dxa"/>
            <w:shd w:val="clear" w:color="auto" w:fill="92D050"/>
          </w:tcPr>
          <w:p w14:paraId="4CEC5D51"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22C4D614"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As a KCB Customer, I want to register on the Prepaid self-serve portal</w:t>
            </w:r>
          </w:p>
        </w:tc>
      </w:tr>
      <w:tr w:rsidR="00B108DE" w:rsidRPr="00810F95" w14:paraId="1A910FD9" w14:textId="77777777" w:rsidTr="00682DB2">
        <w:trPr>
          <w:cantSplit/>
        </w:trPr>
        <w:tc>
          <w:tcPr>
            <w:tcW w:w="3247" w:type="dxa"/>
            <w:shd w:val="clear" w:color="auto" w:fill="auto"/>
          </w:tcPr>
          <w:p w14:paraId="0D79B333"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10DC55B7" w14:textId="2C2CDEC9"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Customer navigates to Prepaid card </w:t>
            </w:r>
            <w:r w:rsidR="001C38B1" w:rsidRPr="00810F95">
              <w:rPr>
                <w:rFonts w:ascii="Century Gothic" w:eastAsia="Times New Roman" w:hAnsi="Century Gothic" w:cs="Arial"/>
              </w:rPr>
              <w:t>portal and</w:t>
            </w:r>
            <w:r w:rsidRPr="00810F95">
              <w:rPr>
                <w:rFonts w:ascii="Century Gothic" w:eastAsia="Times New Roman" w:hAnsi="Century Gothic" w:cs="Arial"/>
              </w:rPr>
              <w:t xml:space="preserve"> selects on the option to get Register.</w:t>
            </w:r>
          </w:p>
          <w:p w14:paraId="6FD10B12"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Customer enters the following details:</w:t>
            </w:r>
          </w:p>
          <w:p w14:paraId="41A29738"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Names</w:t>
            </w:r>
          </w:p>
          <w:p w14:paraId="1590058E"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Email address</w:t>
            </w:r>
          </w:p>
          <w:p w14:paraId="5131D3A1"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National ID</w:t>
            </w:r>
          </w:p>
          <w:p w14:paraId="7F90A66B"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Phone Number </w:t>
            </w:r>
          </w:p>
          <w:p w14:paraId="6B4D5C64"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Customer details are validated on TranzWare before they are allowed to create their password. </w:t>
            </w:r>
          </w:p>
          <w:p w14:paraId="11DE5C8C" w14:textId="77777777" w:rsidR="00B108DE" w:rsidRPr="00810F95" w:rsidRDefault="00B108DE" w:rsidP="00FA2F70">
            <w:pPr>
              <w:pStyle w:val="xxmsonormal"/>
              <w:numPr>
                <w:ilvl w:val="0"/>
                <w:numId w:val="36"/>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If the customer does not have a card, they are redirected to Card Request page &amp; informed to contact customer care if they are experiences challenges.</w:t>
            </w:r>
          </w:p>
        </w:tc>
      </w:tr>
      <w:tr w:rsidR="00B108DE" w:rsidRPr="00810F95" w14:paraId="26BC12E5" w14:textId="77777777" w:rsidTr="00682DB2">
        <w:trPr>
          <w:cantSplit/>
        </w:trPr>
        <w:tc>
          <w:tcPr>
            <w:tcW w:w="3247" w:type="dxa"/>
            <w:shd w:val="clear" w:color="auto" w:fill="auto"/>
          </w:tcPr>
          <w:p w14:paraId="4A19B905"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57DBCFB4"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has a multicurrency prepaid card</w:t>
            </w:r>
          </w:p>
        </w:tc>
      </w:tr>
      <w:tr w:rsidR="00B108DE" w:rsidRPr="00810F95" w14:paraId="10B96506" w14:textId="77777777" w:rsidTr="00682DB2">
        <w:trPr>
          <w:cantSplit/>
        </w:trPr>
        <w:tc>
          <w:tcPr>
            <w:tcW w:w="3247" w:type="dxa"/>
            <w:shd w:val="clear" w:color="auto" w:fill="auto"/>
          </w:tcPr>
          <w:p w14:paraId="182DA141"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298FE7B9"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Customer, Portal, </w:t>
            </w:r>
          </w:p>
        </w:tc>
      </w:tr>
      <w:tr w:rsidR="00B108DE" w:rsidRPr="00810F95" w14:paraId="3A996E1C" w14:textId="77777777" w:rsidTr="00682DB2">
        <w:trPr>
          <w:cantSplit/>
        </w:trPr>
        <w:tc>
          <w:tcPr>
            <w:tcW w:w="3247" w:type="dxa"/>
            <w:shd w:val="clear" w:color="auto" w:fill="auto"/>
          </w:tcPr>
          <w:p w14:paraId="33654F3A"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509D38D0" w14:textId="4F063896"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OCP, </w:t>
            </w:r>
            <w:r w:rsidR="00C20D64" w:rsidRPr="00810F95">
              <w:rPr>
                <w:rFonts w:ascii="Century Gothic" w:hAnsi="Century Gothic"/>
                <w:sz w:val="24"/>
                <w:szCs w:val="24"/>
              </w:rPr>
              <w:t>Tranzware</w:t>
            </w:r>
            <w:r w:rsidR="00C20D64">
              <w:rPr>
                <w:rFonts w:ascii="Century Gothic" w:hAnsi="Century Gothic"/>
                <w:sz w:val="24"/>
                <w:szCs w:val="24"/>
              </w:rPr>
              <w:t>, Portal, Customer</w:t>
            </w:r>
          </w:p>
        </w:tc>
      </w:tr>
      <w:tr w:rsidR="00B108DE" w:rsidRPr="00810F95" w14:paraId="7B8363D3" w14:textId="77777777" w:rsidTr="00682DB2">
        <w:trPr>
          <w:cantSplit/>
        </w:trPr>
        <w:tc>
          <w:tcPr>
            <w:tcW w:w="3247" w:type="dxa"/>
            <w:shd w:val="clear" w:color="auto" w:fill="auto"/>
          </w:tcPr>
          <w:p w14:paraId="2B220D4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54632B5D"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is successfully registered on self-serve portal.</w:t>
            </w:r>
          </w:p>
        </w:tc>
      </w:tr>
    </w:tbl>
    <w:p w14:paraId="7A999C12" w14:textId="42447376" w:rsidR="00B108DE" w:rsidRDefault="00B108DE" w:rsidP="00B108DE">
      <w:pPr>
        <w:spacing w:after="160" w:line="259" w:lineRule="auto"/>
        <w:rPr>
          <w:rFonts w:ascii="Century Gothic" w:hAnsi="Century Gothic"/>
          <w:color w:val="FF0000"/>
          <w:sz w:val="24"/>
          <w:szCs w:val="24"/>
        </w:rPr>
      </w:pPr>
    </w:p>
    <w:p w14:paraId="570E4A3C" w14:textId="5A42CDDE" w:rsidR="008D46FC" w:rsidRDefault="008D46FC" w:rsidP="00B108DE">
      <w:pPr>
        <w:spacing w:after="160" w:line="259" w:lineRule="auto"/>
        <w:rPr>
          <w:rFonts w:ascii="Century Gothic" w:hAnsi="Century Gothic"/>
          <w:color w:val="FF0000"/>
          <w:sz w:val="24"/>
          <w:szCs w:val="24"/>
        </w:rPr>
      </w:pPr>
    </w:p>
    <w:p w14:paraId="4FE090F8" w14:textId="05300A84" w:rsidR="008D46FC" w:rsidRDefault="00E50546" w:rsidP="00B108DE">
      <w:pPr>
        <w:spacing w:after="160" w:line="259" w:lineRule="auto"/>
        <w:rPr>
          <w:rFonts w:ascii="Century Gothic" w:hAnsi="Century Gothic"/>
          <w:color w:val="FF0000"/>
          <w:sz w:val="24"/>
          <w:szCs w:val="24"/>
        </w:rPr>
      </w:pPr>
      <w:r>
        <w:object w:dxaOrig="12471" w:dyaOrig="8301" w14:anchorId="655BC727">
          <v:shape id="_x0000_i1031" type="#_x0000_t75" style="width:467.5pt;height:311.5pt" o:ole="">
            <v:imagedata r:id="rId23" o:title=""/>
          </v:shape>
          <o:OLEObject Type="Embed" ProgID="Visio.Drawing.15" ShapeID="_x0000_i1031" DrawAspect="Content" ObjectID="_1791201252" r:id="rId24"/>
        </w:object>
      </w:r>
    </w:p>
    <w:p w14:paraId="591FD563" w14:textId="6116EBDE" w:rsidR="008D46FC" w:rsidRDefault="008D46FC" w:rsidP="00B108DE">
      <w:pPr>
        <w:spacing w:after="160" w:line="259" w:lineRule="auto"/>
        <w:rPr>
          <w:rFonts w:ascii="Century Gothic" w:hAnsi="Century Gothic"/>
          <w:color w:val="FF0000"/>
          <w:sz w:val="24"/>
          <w:szCs w:val="24"/>
        </w:rPr>
      </w:pPr>
    </w:p>
    <w:p w14:paraId="47638FEB" w14:textId="3F5F57A6" w:rsidR="008D46FC" w:rsidRDefault="000004DF" w:rsidP="00B108DE">
      <w:pPr>
        <w:spacing w:after="160" w:line="259" w:lineRule="auto"/>
        <w:rPr>
          <w:rFonts w:ascii="Century Gothic" w:hAnsi="Century Gothic"/>
          <w:b/>
          <w:sz w:val="24"/>
          <w:szCs w:val="24"/>
        </w:rPr>
      </w:pPr>
      <w:r>
        <w:rPr>
          <w:rFonts w:ascii="Century Gothic" w:hAnsi="Century Gothic"/>
          <w:sz w:val="24"/>
          <w:szCs w:val="24"/>
        </w:rPr>
        <w:t xml:space="preserve"> (h) </w:t>
      </w:r>
      <w:r w:rsidRPr="000004DF">
        <w:rPr>
          <w:rFonts w:ascii="Century Gothic" w:hAnsi="Century Gothic"/>
          <w:b/>
          <w:sz w:val="24"/>
          <w:szCs w:val="24"/>
        </w:rPr>
        <w:t>Login to Self-Serve Portal</w:t>
      </w:r>
    </w:p>
    <w:p w14:paraId="47B24A34" w14:textId="2DCFCBEB" w:rsidR="000004DF" w:rsidRPr="00810F95" w:rsidRDefault="000004DF" w:rsidP="00B108DE">
      <w:pPr>
        <w:spacing w:after="160" w:line="259" w:lineRule="auto"/>
        <w:rPr>
          <w:rFonts w:ascii="Century Gothic" w:hAnsi="Century Gothic"/>
          <w:color w:val="FF0000"/>
          <w:sz w:val="24"/>
          <w:szCs w:val="24"/>
        </w:rPr>
      </w:pPr>
      <w:r w:rsidRPr="00810F95">
        <w:rPr>
          <w:rFonts w:ascii="Century Gothic" w:hAnsi="Century Gothic"/>
          <w:sz w:val="24"/>
          <w:szCs w:val="24"/>
        </w:rPr>
        <w:t>This use case describes how the customer will login to the self-serve portal</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247"/>
        <w:gridCol w:w="5881"/>
      </w:tblGrid>
      <w:tr w:rsidR="00B108DE" w:rsidRPr="00810F95" w14:paraId="6E0EF56E" w14:textId="77777777" w:rsidTr="00682DB2">
        <w:trPr>
          <w:cantSplit/>
        </w:trPr>
        <w:tc>
          <w:tcPr>
            <w:tcW w:w="3247" w:type="dxa"/>
            <w:shd w:val="clear" w:color="auto" w:fill="92D050"/>
          </w:tcPr>
          <w:p w14:paraId="720559A5" w14:textId="77777777" w:rsidR="00B108DE" w:rsidRPr="00810F95" w:rsidRDefault="00B108DE" w:rsidP="00682DB2">
            <w:pPr>
              <w:rPr>
                <w:rFonts w:ascii="Century Gothic" w:hAnsi="Century Gothic"/>
                <w:sz w:val="24"/>
                <w:szCs w:val="24"/>
              </w:rPr>
            </w:pPr>
            <w:bookmarkStart w:id="43" w:name="_Hlk161932368"/>
            <w:r w:rsidRPr="00810F95">
              <w:rPr>
                <w:rFonts w:ascii="Century Gothic" w:hAnsi="Century Gothic"/>
                <w:sz w:val="24"/>
                <w:szCs w:val="24"/>
              </w:rPr>
              <w:t xml:space="preserve">User Story: </w:t>
            </w:r>
          </w:p>
        </w:tc>
        <w:tc>
          <w:tcPr>
            <w:tcW w:w="5881" w:type="dxa"/>
            <w:shd w:val="clear" w:color="auto" w:fill="92D050"/>
          </w:tcPr>
          <w:p w14:paraId="524CF99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As a KCB Customer, I want to login to the Prepaid self-serve portal</w:t>
            </w:r>
          </w:p>
        </w:tc>
      </w:tr>
      <w:tr w:rsidR="00B108DE" w:rsidRPr="00810F95" w14:paraId="677F2FA7" w14:textId="77777777" w:rsidTr="00682DB2">
        <w:trPr>
          <w:cantSplit/>
        </w:trPr>
        <w:tc>
          <w:tcPr>
            <w:tcW w:w="3247" w:type="dxa"/>
            <w:shd w:val="clear" w:color="auto" w:fill="auto"/>
          </w:tcPr>
          <w:p w14:paraId="4EEA8149"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156E9EF8" w14:textId="77777777" w:rsidR="00B108DE" w:rsidRPr="00810F95" w:rsidRDefault="00B108DE" w:rsidP="00FA2F70">
            <w:pPr>
              <w:pStyle w:val="xxmsonormal"/>
              <w:numPr>
                <w:ilvl w:val="0"/>
                <w:numId w:val="35"/>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Customer navigates to Prepaid card portal, and selects on the option to login</w:t>
            </w:r>
          </w:p>
          <w:p w14:paraId="4FD55494" w14:textId="77777777" w:rsidR="00B108DE" w:rsidRPr="00810F95" w:rsidRDefault="00B108DE" w:rsidP="00FA2F70">
            <w:pPr>
              <w:pStyle w:val="xxmsonormal"/>
              <w:numPr>
                <w:ilvl w:val="0"/>
                <w:numId w:val="35"/>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Customer is required to enter their;</w:t>
            </w:r>
          </w:p>
          <w:p w14:paraId="461A8C5B" w14:textId="314AD738" w:rsidR="00B108DE" w:rsidRPr="00810F95" w:rsidRDefault="00B108DE" w:rsidP="00FA2F70">
            <w:pPr>
              <w:pStyle w:val="xxmsonormal"/>
              <w:numPr>
                <w:ilvl w:val="2"/>
                <w:numId w:val="35"/>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Email address &amp; password </w:t>
            </w:r>
          </w:p>
          <w:p w14:paraId="038749B1" w14:textId="77777777" w:rsidR="00B108DE" w:rsidRPr="00810F95" w:rsidRDefault="00B108DE" w:rsidP="00FA2F70">
            <w:pPr>
              <w:pStyle w:val="xxmsonormal"/>
              <w:numPr>
                <w:ilvl w:val="0"/>
                <w:numId w:val="35"/>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An OTP is sent to the customer’s phone number and is required for them to complete login. </w:t>
            </w:r>
          </w:p>
          <w:p w14:paraId="7822BB7A" w14:textId="77777777" w:rsidR="00B108DE" w:rsidRPr="00810F95" w:rsidRDefault="00B108DE" w:rsidP="00FA2F70">
            <w:pPr>
              <w:pStyle w:val="xxmsonormal"/>
              <w:numPr>
                <w:ilvl w:val="0"/>
                <w:numId w:val="35"/>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On successful login, they are redirected to dashboard. This should contain cards displaying the several wallets the card has, but no balances.</w:t>
            </w:r>
          </w:p>
        </w:tc>
      </w:tr>
      <w:tr w:rsidR="00B108DE" w:rsidRPr="00810F95" w14:paraId="4CBBEFB5" w14:textId="77777777" w:rsidTr="00682DB2">
        <w:trPr>
          <w:cantSplit/>
        </w:trPr>
        <w:tc>
          <w:tcPr>
            <w:tcW w:w="3247" w:type="dxa"/>
            <w:shd w:val="clear" w:color="auto" w:fill="auto"/>
          </w:tcPr>
          <w:p w14:paraId="15540F15"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54D3644E"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is already registered on the self-serve portal</w:t>
            </w:r>
          </w:p>
        </w:tc>
      </w:tr>
      <w:tr w:rsidR="00B108DE" w:rsidRPr="00810F95" w14:paraId="5A4409ED" w14:textId="77777777" w:rsidTr="00682DB2">
        <w:trPr>
          <w:cantSplit/>
        </w:trPr>
        <w:tc>
          <w:tcPr>
            <w:tcW w:w="3247" w:type="dxa"/>
            <w:shd w:val="clear" w:color="auto" w:fill="auto"/>
          </w:tcPr>
          <w:p w14:paraId="60E7D7C1"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394D019F"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Portal</w:t>
            </w:r>
          </w:p>
        </w:tc>
      </w:tr>
      <w:tr w:rsidR="00B108DE" w:rsidRPr="00810F95" w14:paraId="1908EEC9" w14:textId="77777777" w:rsidTr="00682DB2">
        <w:trPr>
          <w:cantSplit/>
        </w:trPr>
        <w:tc>
          <w:tcPr>
            <w:tcW w:w="3247" w:type="dxa"/>
            <w:shd w:val="clear" w:color="auto" w:fill="auto"/>
          </w:tcPr>
          <w:p w14:paraId="7F3DA8C7"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7B80D8C5"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OCP</w:t>
            </w:r>
          </w:p>
        </w:tc>
      </w:tr>
    </w:tbl>
    <w:bookmarkEnd w:id="43"/>
    <w:p w14:paraId="06BD5A2F" w14:textId="7DDD9BA1" w:rsidR="00B108DE" w:rsidRPr="00810F95" w:rsidRDefault="00AA2B79" w:rsidP="00B108DE">
      <w:pPr>
        <w:rPr>
          <w:rFonts w:ascii="Century Gothic" w:hAnsi="Century Gothic"/>
          <w:color w:val="FF0000"/>
          <w:sz w:val="24"/>
          <w:szCs w:val="24"/>
        </w:rPr>
      </w:pPr>
      <w:r>
        <w:object w:dxaOrig="7741" w:dyaOrig="8190" w14:anchorId="52D6D2A0">
          <v:shape id="_x0000_i1032" type="#_x0000_t75" style="width:473.5pt;height:279.5pt" o:ole="">
            <v:imagedata r:id="rId25" o:title=""/>
          </v:shape>
          <o:OLEObject Type="Embed" ProgID="Visio.Drawing.15" ShapeID="_x0000_i1032" DrawAspect="Content" ObjectID="_1791201253" r:id="rId26"/>
        </w:object>
      </w:r>
    </w:p>
    <w:p w14:paraId="4DA41784" w14:textId="6D50195A" w:rsidR="00296BC2" w:rsidRDefault="008B20B6" w:rsidP="00B108DE">
      <w:pPr>
        <w:rPr>
          <w:rFonts w:ascii="Century Gothic" w:hAnsi="Century Gothic"/>
          <w:b/>
          <w:sz w:val="24"/>
          <w:szCs w:val="24"/>
        </w:rPr>
      </w:pPr>
      <w:r>
        <w:rPr>
          <w:rFonts w:ascii="Century Gothic" w:hAnsi="Century Gothic"/>
          <w:sz w:val="24"/>
          <w:szCs w:val="24"/>
        </w:rPr>
        <w:t xml:space="preserve"> </w:t>
      </w:r>
      <w:r w:rsidR="00296BC2">
        <w:rPr>
          <w:rFonts w:ascii="Century Gothic" w:hAnsi="Century Gothic"/>
          <w:sz w:val="24"/>
          <w:szCs w:val="24"/>
        </w:rPr>
        <w:t>(</w:t>
      </w:r>
      <w:proofErr w:type="spellStart"/>
      <w:r w:rsidR="00296BC2">
        <w:rPr>
          <w:rFonts w:ascii="Century Gothic" w:hAnsi="Century Gothic"/>
          <w:sz w:val="24"/>
          <w:szCs w:val="24"/>
        </w:rPr>
        <w:t>i</w:t>
      </w:r>
      <w:proofErr w:type="spellEnd"/>
      <w:r w:rsidR="00296BC2">
        <w:rPr>
          <w:rFonts w:ascii="Century Gothic" w:hAnsi="Century Gothic"/>
          <w:sz w:val="24"/>
          <w:szCs w:val="24"/>
        </w:rPr>
        <w:t>)</w:t>
      </w:r>
      <w:r w:rsidRPr="00296BC2">
        <w:rPr>
          <w:rFonts w:ascii="Century Gothic" w:hAnsi="Century Gothic"/>
          <w:b/>
          <w:sz w:val="24"/>
          <w:szCs w:val="24"/>
        </w:rPr>
        <w:t>Wallet Transfer (Other currencies to KS)</w:t>
      </w:r>
    </w:p>
    <w:p w14:paraId="34E9737A" w14:textId="0D67FD92" w:rsidR="00EE08FC" w:rsidRPr="00EE08FC" w:rsidRDefault="005304F0" w:rsidP="00B108DE">
      <w:pPr>
        <w:rPr>
          <w:rFonts w:ascii="Century Gothic" w:hAnsi="Century Gothic"/>
          <w:b/>
          <w:sz w:val="24"/>
          <w:szCs w:val="24"/>
        </w:rPr>
      </w:pPr>
      <w:r>
        <w:rPr>
          <w:rFonts w:ascii="Century Gothic" w:hAnsi="Century Gothic"/>
          <w:sz w:val="24"/>
          <w:szCs w:val="24"/>
        </w:rPr>
        <w:lastRenderedPageBreak/>
        <w:t xml:space="preserve">  </w:t>
      </w:r>
      <w:r w:rsidRPr="00420F5E">
        <w:rPr>
          <w:rFonts w:ascii="Century Gothic" w:hAnsi="Century Gothic"/>
          <w:sz w:val="24"/>
          <w:szCs w:val="24"/>
        </w:rPr>
        <w:t xml:space="preserve">This use case describes how the customer will transfer cash from other </w:t>
      </w:r>
      <w:r w:rsidR="00985978" w:rsidRPr="00420F5E">
        <w:rPr>
          <w:rFonts w:ascii="Century Gothic" w:hAnsi="Century Gothic"/>
          <w:sz w:val="24"/>
          <w:szCs w:val="24"/>
        </w:rPr>
        <w:t>currency</w:t>
      </w:r>
      <w:r w:rsidR="000C376D">
        <w:rPr>
          <w:rFonts w:ascii="Century Gothic" w:hAnsi="Century Gothic"/>
          <w:sz w:val="24"/>
          <w:szCs w:val="24"/>
        </w:rPr>
        <w:t xml:space="preserve"> </w:t>
      </w:r>
      <w:r w:rsidR="00985978">
        <w:rPr>
          <w:rFonts w:ascii="Century Gothic" w:hAnsi="Century Gothic"/>
          <w:sz w:val="24"/>
          <w:szCs w:val="24"/>
        </w:rPr>
        <w:t>wallet</w:t>
      </w:r>
      <w:r w:rsidRPr="00420F5E">
        <w:rPr>
          <w:rFonts w:ascii="Century Gothic" w:hAnsi="Century Gothic"/>
          <w:sz w:val="24"/>
          <w:szCs w:val="24"/>
        </w:rPr>
        <w:t xml:space="preserve"> to the KS wallet.</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B108DE" w:rsidRPr="00810F95" w14:paraId="5F6D047F" w14:textId="77777777" w:rsidTr="00682DB2">
        <w:trPr>
          <w:cantSplit/>
        </w:trPr>
        <w:tc>
          <w:tcPr>
            <w:tcW w:w="2982" w:type="dxa"/>
            <w:shd w:val="clear" w:color="auto" w:fill="92D050"/>
          </w:tcPr>
          <w:p w14:paraId="1789CDF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1CAE2278" w14:textId="033688DD" w:rsidR="00B108DE" w:rsidRPr="00810F95" w:rsidRDefault="00B108DE" w:rsidP="00682DB2">
            <w:pPr>
              <w:rPr>
                <w:rFonts w:ascii="Century Gothic" w:hAnsi="Century Gothic"/>
                <w:sz w:val="24"/>
                <w:szCs w:val="24"/>
              </w:rPr>
            </w:pPr>
            <w:r w:rsidRPr="00810F95">
              <w:rPr>
                <w:rFonts w:ascii="Century Gothic" w:hAnsi="Century Gothic"/>
                <w:sz w:val="24"/>
                <w:szCs w:val="24"/>
              </w:rPr>
              <w:t>As a KCB Customer, I want to</w:t>
            </w:r>
            <w:r w:rsidR="00985978">
              <w:rPr>
                <w:rFonts w:ascii="Century Gothic" w:hAnsi="Century Gothic"/>
                <w:sz w:val="24"/>
                <w:szCs w:val="24"/>
              </w:rPr>
              <w:t xml:space="preserve"> transfer </w:t>
            </w:r>
            <w:r w:rsidR="00DC65DB">
              <w:rPr>
                <w:rFonts w:ascii="Century Gothic" w:hAnsi="Century Gothic"/>
                <w:sz w:val="24"/>
                <w:szCs w:val="24"/>
              </w:rPr>
              <w:t>cash from</w:t>
            </w:r>
            <w:r w:rsidR="00985978">
              <w:rPr>
                <w:rFonts w:ascii="Century Gothic" w:hAnsi="Century Gothic"/>
                <w:sz w:val="24"/>
                <w:szCs w:val="24"/>
              </w:rPr>
              <w:t xml:space="preserve"> other currencies </w:t>
            </w:r>
            <w:r w:rsidR="007A6F4D">
              <w:rPr>
                <w:rFonts w:ascii="Century Gothic" w:hAnsi="Century Gothic"/>
                <w:sz w:val="24"/>
                <w:szCs w:val="24"/>
              </w:rPr>
              <w:t>wallet to</w:t>
            </w:r>
            <w:r w:rsidR="00985978">
              <w:rPr>
                <w:rFonts w:ascii="Century Gothic" w:hAnsi="Century Gothic"/>
                <w:sz w:val="24"/>
                <w:szCs w:val="24"/>
              </w:rPr>
              <w:t xml:space="preserve"> KS wallet</w:t>
            </w:r>
          </w:p>
        </w:tc>
      </w:tr>
      <w:tr w:rsidR="00B108DE" w:rsidRPr="00810F95" w14:paraId="4F458152" w14:textId="77777777" w:rsidTr="00682DB2">
        <w:trPr>
          <w:cantSplit/>
        </w:trPr>
        <w:tc>
          <w:tcPr>
            <w:tcW w:w="2982" w:type="dxa"/>
            <w:shd w:val="clear" w:color="auto" w:fill="auto"/>
          </w:tcPr>
          <w:p w14:paraId="74527119"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585B8E89" w14:textId="77777777" w:rsidR="00A454D7" w:rsidRDefault="00B108DE" w:rsidP="00FA2F70">
            <w:pPr>
              <w:pStyle w:val="xxmsonormal"/>
              <w:numPr>
                <w:ilvl w:val="0"/>
                <w:numId w:val="39"/>
              </w:numPr>
              <w:shd w:val="clear" w:color="auto" w:fill="FFFFFF"/>
              <w:spacing w:line="360" w:lineRule="auto"/>
              <w:jc w:val="both"/>
              <w:rPr>
                <w:rFonts w:ascii="Century Gothic" w:eastAsia="Times New Roman" w:hAnsi="Century Gothic" w:cs="Arial"/>
              </w:rPr>
            </w:pPr>
            <w:r w:rsidRPr="00810F95">
              <w:rPr>
                <w:rFonts w:ascii="Century Gothic" w:eastAsia="Times New Roman" w:hAnsi="Century Gothic" w:cs="Arial"/>
              </w:rPr>
              <w:t xml:space="preserve"> </w:t>
            </w:r>
            <w:r w:rsidR="00A454D7">
              <w:rPr>
                <w:rFonts w:ascii="Century Gothic" w:eastAsia="Times New Roman" w:hAnsi="Century Gothic" w:cs="Arial"/>
              </w:rPr>
              <w:t>Customer logs into multicurrency portal</w:t>
            </w:r>
          </w:p>
          <w:p w14:paraId="4B780026" w14:textId="77777777"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selects the transfer currencies and amount.</w:t>
            </w:r>
          </w:p>
          <w:p w14:paraId="55AA9E99" w14:textId="2E9D5F4A"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A validation request is forwarded through OCP to TWO</w:t>
            </w:r>
            <w:r w:rsidR="000C376D">
              <w:rPr>
                <w:rFonts w:ascii="Century Gothic" w:eastAsia="Times New Roman" w:hAnsi="Century Gothic" w:cs="Arial"/>
              </w:rPr>
              <w:t xml:space="preserve"> that’s check the balance </w:t>
            </w:r>
          </w:p>
          <w:p w14:paraId="0D9349E6" w14:textId="77777777"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performs card validations including (balance of the amount he wants to exchange)</w:t>
            </w:r>
          </w:p>
          <w:p w14:paraId="6686A8C3" w14:textId="79896081"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sends a response to OC</w:t>
            </w:r>
            <w:r w:rsidR="006B7099">
              <w:rPr>
                <w:rFonts w:ascii="Century Gothic" w:eastAsia="Times New Roman" w:hAnsi="Century Gothic" w:cs="Arial"/>
              </w:rPr>
              <w:t>P.</w:t>
            </w:r>
          </w:p>
          <w:p w14:paraId="39440A5B" w14:textId="3247A6C6" w:rsidR="000625DB"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OCP </w:t>
            </w:r>
            <w:r w:rsidR="006B7099">
              <w:rPr>
                <w:rFonts w:ascii="Century Gothic" w:eastAsia="Times New Roman" w:hAnsi="Century Gothic" w:cs="Arial"/>
              </w:rPr>
              <w:t xml:space="preserve">sends an exchange rate </w:t>
            </w:r>
            <w:r w:rsidR="000625DB">
              <w:rPr>
                <w:rFonts w:ascii="Century Gothic" w:eastAsia="Times New Roman" w:hAnsi="Century Gothic" w:cs="Arial"/>
              </w:rPr>
              <w:t>request to T24</w:t>
            </w:r>
          </w:p>
          <w:p w14:paraId="4C9D8B51" w14:textId="77777777" w:rsidR="002D3BF3"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 </w:t>
            </w:r>
            <w:r w:rsidR="000625DB">
              <w:rPr>
                <w:rFonts w:ascii="Century Gothic" w:eastAsia="Times New Roman" w:hAnsi="Century Gothic" w:cs="Arial"/>
              </w:rPr>
              <w:t>T24 process the request and responds back with the exchange rate to OCP</w:t>
            </w:r>
            <w:r w:rsidR="002D3BF3">
              <w:rPr>
                <w:rFonts w:ascii="Century Gothic" w:eastAsia="Times New Roman" w:hAnsi="Century Gothic" w:cs="Arial"/>
              </w:rPr>
              <w:t>.</w:t>
            </w:r>
          </w:p>
          <w:p w14:paraId="136ED7DC" w14:textId="43A8B3C7" w:rsidR="003C48D0" w:rsidRDefault="002D3BF3"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w:t>
            </w:r>
            <w:r w:rsidR="00DB3DE3">
              <w:rPr>
                <w:rFonts w:ascii="Century Gothic" w:eastAsia="Times New Roman" w:hAnsi="Century Gothic" w:cs="Arial"/>
              </w:rPr>
              <w:t xml:space="preserve"> forwards the rates to the </w:t>
            </w:r>
            <w:r w:rsidR="003C48D0">
              <w:rPr>
                <w:rFonts w:ascii="Century Gothic" w:eastAsia="Times New Roman" w:hAnsi="Century Gothic" w:cs="Arial"/>
              </w:rPr>
              <w:t>portal where</w:t>
            </w:r>
            <w:r w:rsidR="00DB3DE3">
              <w:rPr>
                <w:rFonts w:ascii="Century Gothic" w:eastAsia="Times New Roman" w:hAnsi="Century Gothic" w:cs="Arial"/>
              </w:rPr>
              <w:t xml:space="preserve"> the customer can view.</w:t>
            </w:r>
          </w:p>
          <w:p w14:paraId="7AD48BC2" w14:textId="3F14EF7F"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Customer </w:t>
            </w:r>
            <w:r w:rsidR="003C48D0">
              <w:rPr>
                <w:rFonts w:ascii="Century Gothic" w:eastAsia="Times New Roman" w:hAnsi="Century Gothic" w:cs="Arial"/>
              </w:rPr>
              <w:t xml:space="preserve">submits </w:t>
            </w:r>
            <w:r>
              <w:rPr>
                <w:rFonts w:ascii="Century Gothic" w:eastAsia="Times New Roman" w:hAnsi="Century Gothic" w:cs="Arial"/>
              </w:rPr>
              <w:t>the transfer req</w:t>
            </w:r>
          </w:p>
          <w:p w14:paraId="47028817" w14:textId="77777777"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to OCP</w:t>
            </w:r>
          </w:p>
          <w:p w14:paraId="472BA283" w14:textId="113D10E0"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OCP forwards the transfer req </w:t>
            </w:r>
            <w:r w:rsidR="00C86889">
              <w:rPr>
                <w:rFonts w:ascii="Century Gothic" w:eastAsia="Times New Roman" w:hAnsi="Century Gothic" w:cs="Arial"/>
              </w:rPr>
              <w:t>TWO to debit the customers wallet</w:t>
            </w:r>
          </w:p>
          <w:p w14:paraId="6EBD1646" w14:textId="32E51340" w:rsidR="007A46A6" w:rsidRDefault="007A46A6"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T24 process the txn and sends a response to OCP</w:t>
            </w:r>
          </w:p>
          <w:p w14:paraId="7006525B" w14:textId="4217A162" w:rsidR="00A454D7" w:rsidRDefault="007A46A6"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OCP forwards the txn req to T24 to </w:t>
            </w:r>
            <w:r w:rsidR="00E214D3">
              <w:rPr>
                <w:rFonts w:ascii="Century Gothic" w:eastAsia="Times New Roman" w:hAnsi="Century Gothic" w:cs="Arial"/>
              </w:rPr>
              <w:t>process the txn (in exchange)</w:t>
            </w:r>
          </w:p>
          <w:p w14:paraId="3D9253F0" w14:textId="5E7EBDCB" w:rsidR="00A454D7" w:rsidRDefault="00A454D7"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T24 process the transfer</w:t>
            </w:r>
            <w:r w:rsidR="002B148A">
              <w:rPr>
                <w:rFonts w:ascii="Century Gothic" w:eastAsia="Times New Roman" w:hAnsi="Century Gothic" w:cs="Arial"/>
              </w:rPr>
              <w:t xml:space="preserve"> and sends back a response to OCP </w:t>
            </w:r>
            <w:r>
              <w:rPr>
                <w:rFonts w:ascii="Century Gothic" w:eastAsia="Times New Roman" w:hAnsi="Century Gothic" w:cs="Arial"/>
              </w:rPr>
              <w:t xml:space="preserve"> </w:t>
            </w:r>
          </w:p>
          <w:p w14:paraId="31AAE0CD" w14:textId="29240EA8" w:rsidR="00A454D7" w:rsidRDefault="00B335DB"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OCP sends a </w:t>
            </w:r>
            <w:r w:rsidR="00A454D7">
              <w:rPr>
                <w:rFonts w:ascii="Century Gothic" w:eastAsia="Times New Roman" w:hAnsi="Century Gothic" w:cs="Arial"/>
              </w:rPr>
              <w:t xml:space="preserve">notification to TWO to process the </w:t>
            </w:r>
            <w:r w:rsidR="00691AB6">
              <w:rPr>
                <w:rFonts w:ascii="Century Gothic" w:eastAsia="Times New Roman" w:hAnsi="Century Gothic" w:cs="Arial"/>
              </w:rPr>
              <w:t xml:space="preserve">final leg of the </w:t>
            </w:r>
            <w:r w:rsidR="007D6D0E">
              <w:rPr>
                <w:rFonts w:ascii="Century Gothic" w:eastAsia="Times New Roman" w:hAnsi="Century Gothic" w:cs="Arial"/>
              </w:rPr>
              <w:t>txn by</w:t>
            </w:r>
            <w:r w:rsidR="00C138EC">
              <w:rPr>
                <w:rFonts w:ascii="Century Gothic" w:eastAsia="Times New Roman" w:hAnsi="Century Gothic" w:cs="Arial"/>
              </w:rPr>
              <w:t xml:space="preserve"> crediting the customer wallet</w:t>
            </w:r>
            <w:r w:rsidR="007D6D0E">
              <w:rPr>
                <w:rFonts w:ascii="Century Gothic" w:eastAsia="Times New Roman" w:hAnsi="Century Gothic" w:cs="Arial"/>
              </w:rPr>
              <w:t>.</w:t>
            </w:r>
          </w:p>
          <w:p w14:paraId="48BFC867" w14:textId="67530903" w:rsidR="007D6D0E" w:rsidRDefault="007D6D0E"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TWO sends a response to OCP </w:t>
            </w:r>
          </w:p>
          <w:p w14:paraId="778DAAF4" w14:textId="3110FBD3" w:rsidR="007D6D0E" w:rsidRDefault="007D6D0E" w:rsidP="00FA2F70">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lastRenderedPageBreak/>
              <w:t xml:space="preserve">OCP then forwards the response to </w:t>
            </w:r>
            <w:r w:rsidR="008F2006">
              <w:rPr>
                <w:rFonts w:ascii="Century Gothic" w:eastAsia="Times New Roman" w:hAnsi="Century Gothic" w:cs="Arial"/>
              </w:rPr>
              <w:t>the portal</w:t>
            </w:r>
          </w:p>
          <w:p w14:paraId="43D4A187" w14:textId="2B8FA2C6" w:rsidR="00B108DE" w:rsidRPr="0015366E" w:rsidRDefault="008F2006" w:rsidP="00985978">
            <w:pPr>
              <w:pStyle w:val="xxmsonormal"/>
              <w:numPr>
                <w:ilvl w:val="0"/>
                <w:numId w:val="39"/>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also receives </w:t>
            </w:r>
            <w:r w:rsidR="00AF2CF3">
              <w:rPr>
                <w:rFonts w:ascii="Century Gothic" w:eastAsia="Times New Roman" w:hAnsi="Century Gothic" w:cs="Arial"/>
              </w:rPr>
              <w:t>a notification</w:t>
            </w:r>
          </w:p>
        </w:tc>
      </w:tr>
      <w:tr w:rsidR="00B108DE" w:rsidRPr="00810F95" w14:paraId="38E66834" w14:textId="77777777" w:rsidTr="00682DB2">
        <w:trPr>
          <w:cantSplit/>
        </w:trPr>
        <w:tc>
          <w:tcPr>
            <w:tcW w:w="2982" w:type="dxa"/>
            <w:shd w:val="clear" w:color="auto" w:fill="auto"/>
          </w:tcPr>
          <w:p w14:paraId="387F195B"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lastRenderedPageBreak/>
              <w:t>Preconditions:</w:t>
            </w:r>
          </w:p>
        </w:tc>
        <w:tc>
          <w:tcPr>
            <w:tcW w:w="5881" w:type="dxa"/>
          </w:tcPr>
          <w:p w14:paraId="7EFC877B"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is already logged in.</w:t>
            </w:r>
          </w:p>
        </w:tc>
      </w:tr>
      <w:tr w:rsidR="00B108DE" w:rsidRPr="00810F95" w14:paraId="7FEC6F38" w14:textId="77777777" w:rsidTr="00682DB2">
        <w:trPr>
          <w:cantSplit/>
        </w:trPr>
        <w:tc>
          <w:tcPr>
            <w:tcW w:w="2982" w:type="dxa"/>
            <w:shd w:val="clear" w:color="auto" w:fill="auto"/>
          </w:tcPr>
          <w:p w14:paraId="7A3869BB"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613D18C7"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Customer, Portal.</w:t>
            </w:r>
          </w:p>
        </w:tc>
      </w:tr>
      <w:tr w:rsidR="00B108DE" w:rsidRPr="00810F95" w14:paraId="0C2FDE05" w14:textId="77777777" w:rsidTr="00682DB2">
        <w:trPr>
          <w:cantSplit/>
        </w:trPr>
        <w:tc>
          <w:tcPr>
            <w:tcW w:w="2982" w:type="dxa"/>
            <w:shd w:val="clear" w:color="auto" w:fill="auto"/>
          </w:tcPr>
          <w:p w14:paraId="2C73AAE2"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6C6F7D89" w14:textId="0CAD15AF" w:rsidR="00B108DE" w:rsidRPr="00810F95" w:rsidRDefault="00B108DE" w:rsidP="00682DB2">
            <w:pPr>
              <w:rPr>
                <w:rFonts w:ascii="Century Gothic" w:hAnsi="Century Gothic"/>
                <w:sz w:val="24"/>
                <w:szCs w:val="24"/>
              </w:rPr>
            </w:pPr>
          </w:p>
        </w:tc>
      </w:tr>
      <w:tr w:rsidR="00B108DE" w:rsidRPr="00810F95" w14:paraId="4AB0011B" w14:textId="77777777" w:rsidTr="00682DB2">
        <w:trPr>
          <w:cantSplit/>
        </w:trPr>
        <w:tc>
          <w:tcPr>
            <w:tcW w:w="2982" w:type="dxa"/>
            <w:shd w:val="clear" w:color="auto" w:fill="auto"/>
          </w:tcPr>
          <w:p w14:paraId="23651300" w14:textId="77777777" w:rsidR="00B108DE" w:rsidRPr="00810F95" w:rsidRDefault="00B108DE"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6ABC08F1" w14:textId="28C795EC" w:rsidR="00B108DE" w:rsidRPr="00810F95" w:rsidRDefault="007E2DE1" w:rsidP="00682DB2">
            <w:pPr>
              <w:rPr>
                <w:rFonts w:ascii="Century Gothic" w:hAnsi="Century Gothic"/>
                <w:sz w:val="24"/>
                <w:szCs w:val="24"/>
              </w:rPr>
            </w:pPr>
            <w:r>
              <w:rPr>
                <w:rFonts w:ascii="Century Gothic" w:hAnsi="Century Gothic"/>
                <w:sz w:val="24"/>
                <w:szCs w:val="24"/>
              </w:rPr>
              <w:t xml:space="preserve">Successful </w:t>
            </w:r>
            <w:r w:rsidR="00B108DE" w:rsidRPr="00810F95">
              <w:rPr>
                <w:rFonts w:ascii="Century Gothic" w:hAnsi="Century Gothic"/>
                <w:sz w:val="24"/>
                <w:szCs w:val="24"/>
              </w:rPr>
              <w:t xml:space="preserve"> </w:t>
            </w:r>
            <w:r>
              <w:rPr>
                <w:rFonts w:ascii="Century Gothic" w:hAnsi="Century Gothic"/>
                <w:sz w:val="24"/>
                <w:szCs w:val="24"/>
              </w:rPr>
              <w:t xml:space="preserve"> transfer from one currency to another</w:t>
            </w:r>
          </w:p>
        </w:tc>
      </w:tr>
    </w:tbl>
    <w:p w14:paraId="5B182503" w14:textId="18B7DFA3" w:rsidR="00A6045E" w:rsidRDefault="00163D74" w:rsidP="00A87D65">
      <w:pPr>
        <w:pStyle w:val="Heading2"/>
        <w:numPr>
          <w:ilvl w:val="0"/>
          <w:numId w:val="0"/>
        </w:numPr>
        <w:rPr>
          <w:rFonts w:ascii="Century Gothic" w:hAnsi="Century Gothic"/>
          <w:sz w:val="24"/>
          <w:szCs w:val="24"/>
        </w:rPr>
      </w:pPr>
      <w:r>
        <w:object w:dxaOrig="10431" w:dyaOrig="8381" w14:anchorId="646F3101">
          <v:shape id="_x0000_i1033" type="#_x0000_t75" style="width:468pt;height:367pt" o:ole="">
            <v:imagedata r:id="rId27" o:title=""/>
          </v:shape>
          <o:OLEObject Type="Embed" ProgID="Visio.Drawing.15" ShapeID="_x0000_i1033" DrawAspect="Content" ObjectID="_1791201254" r:id="rId28"/>
        </w:object>
      </w:r>
    </w:p>
    <w:p w14:paraId="63259348" w14:textId="77777777" w:rsidR="00163D74" w:rsidRDefault="00E53C45" w:rsidP="00296BC2">
      <w:pPr>
        <w:rPr>
          <w:rFonts w:ascii="Century Gothic" w:hAnsi="Century Gothic"/>
          <w:sz w:val="24"/>
          <w:szCs w:val="24"/>
        </w:rPr>
      </w:pPr>
      <w:r>
        <w:rPr>
          <w:rFonts w:ascii="Century Gothic" w:hAnsi="Century Gothic"/>
          <w:sz w:val="24"/>
          <w:szCs w:val="24"/>
        </w:rPr>
        <w:t xml:space="preserve">    </w:t>
      </w:r>
    </w:p>
    <w:p w14:paraId="62F0A993" w14:textId="77777777" w:rsidR="00163D74" w:rsidRPr="002129AF" w:rsidRDefault="00163D74" w:rsidP="00163D74">
      <w:pPr>
        <w:rPr>
          <w:b/>
        </w:rPr>
      </w:pPr>
      <w:r w:rsidRPr="002129AF">
        <w:rPr>
          <w:b/>
        </w:rPr>
        <w:t xml:space="preserve">TW </w:t>
      </w:r>
    </w:p>
    <w:p w14:paraId="45A66350" w14:textId="77777777" w:rsidR="00163D74" w:rsidRPr="002129AF" w:rsidRDefault="00163D74" w:rsidP="00163D74">
      <w:pPr>
        <w:rPr>
          <w:rFonts w:ascii="Century Gothic" w:hAnsi="Century Gothic"/>
          <w:sz w:val="24"/>
          <w:szCs w:val="24"/>
        </w:rPr>
      </w:pPr>
      <w:r w:rsidRPr="002129AF">
        <w:rPr>
          <w:rFonts w:ascii="Century Gothic" w:hAnsi="Century Gothic"/>
          <w:sz w:val="24"/>
          <w:szCs w:val="24"/>
        </w:rPr>
        <w:t>Example Convert</w:t>
      </w:r>
      <w:r>
        <w:rPr>
          <w:rFonts w:ascii="Century Gothic" w:hAnsi="Century Gothic"/>
          <w:sz w:val="24"/>
          <w:szCs w:val="24"/>
        </w:rPr>
        <w:t xml:space="preserve"> 1000</w:t>
      </w:r>
      <w:r w:rsidRPr="002129AF">
        <w:rPr>
          <w:rFonts w:ascii="Century Gothic" w:hAnsi="Century Gothic"/>
          <w:sz w:val="24"/>
          <w:szCs w:val="24"/>
        </w:rPr>
        <w:t xml:space="preserve"> </w:t>
      </w:r>
      <w:r>
        <w:rPr>
          <w:rFonts w:ascii="Century Gothic" w:hAnsi="Century Gothic"/>
          <w:sz w:val="24"/>
          <w:szCs w:val="24"/>
        </w:rPr>
        <w:t xml:space="preserve">USD </w:t>
      </w:r>
      <w:r w:rsidRPr="002129AF">
        <w:rPr>
          <w:rFonts w:ascii="Century Gothic" w:hAnsi="Century Gothic"/>
          <w:sz w:val="24"/>
          <w:szCs w:val="24"/>
        </w:rPr>
        <w:t xml:space="preserve">to </w:t>
      </w:r>
      <w:r>
        <w:rPr>
          <w:rFonts w:ascii="Century Gothic" w:hAnsi="Century Gothic"/>
          <w:sz w:val="24"/>
          <w:szCs w:val="24"/>
        </w:rPr>
        <w:t>KES</w:t>
      </w:r>
    </w:p>
    <w:p w14:paraId="1B3CD805" w14:textId="77777777" w:rsidR="00163D74" w:rsidRDefault="00163D74" w:rsidP="00163D74">
      <w:pPr>
        <w:rPr>
          <w:rFonts w:ascii="Century Gothic" w:hAnsi="Century Gothic"/>
          <w:sz w:val="24"/>
          <w:szCs w:val="24"/>
          <w:highlight w:val="yellow"/>
        </w:rPr>
      </w:pPr>
      <w:r w:rsidRPr="00F71428">
        <w:rPr>
          <w:rFonts w:ascii="Century Gothic" w:hAnsi="Century Gothic"/>
          <w:sz w:val="24"/>
          <w:szCs w:val="24"/>
          <w:highlight w:val="yellow"/>
        </w:rPr>
        <w:t xml:space="preserve">Dr Customers </w:t>
      </w:r>
      <w:r>
        <w:rPr>
          <w:rFonts w:ascii="Century Gothic" w:hAnsi="Century Gothic"/>
          <w:sz w:val="24"/>
          <w:szCs w:val="24"/>
          <w:highlight w:val="yellow"/>
        </w:rPr>
        <w:t>USD</w:t>
      </w:r>
      <w:r w:rsidRPr="00F71428">
        <w:rPr>
          <w:rFonts w:ascii="Century Gothic" w:hAnsi="Century Gothic"/>
          <w:sz w:val="24"/>
          <w:szCs w:val="24"/>
          <w:highlight w:val="yellow"/>
        </w:rPr>
        <w:t xml:space="preserve"> Wallet</w:t>
      </w:r>
      <w:r>
        <w:rPr>
          <w:rFonts w:ascii="Century Gothic" w:hAnsi="Century Gothic"/>
          <w:sz w:val="24"/>
          <w:szCs w:val="24"/>
          <w:highlight w:val="yellow"/>
        </w:rPr>
        <w:t xml:space="preserve"> in TW</w:t>
      </w:r>
    </w:p>
    <w:p w14:paraId="0837F722"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t>Dr USD product control in T24(Mirrow account)</w:t>
      </w:r>
    </w:p>
    <w:p w14:paraId="6610997C"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lastRenderedPageBreak/>
        <w:t>Cr KES Control alc in T24 (Using T24 Rates)</w:t>
      </w:r>
    </w:p>
    <w:p w14:paraId="25DD047D"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t>Cr Customers KES Wallet</w:t>
      </w:r>
    </w:p>
    <w:p w14:paraId="2B01EC1B" w14:textId="77777777" w:rsidR="00163D74" w:rsidRPr="00D4372A" w:rsidRDefault="00163D74" w:rsidP="00163D74">
      <w:pPr>
        <w:rPr>
          <w:rFonts w:ascii="Century Gothic" w:hAnsi="Century Gothic"/>
          <w:sz w:val="24"/>
          <w:szCs w:val="24"/>
          <w:highlight w:val="yellow"/>
        </w:rPr>
      </w:pPr>
      <w:r>
        <w:rPr>
          <w:rFonts w:ascii="Century Gothic" w:hAnsi="Century Gothic"/>
          <w:sz w:val="24"/>
          <w:szCs w:val="24"/>
          <w:highlight w:val="yellow"/>
        </w:rPr>
        <w:t>N/Bin T24 postings are done after close of Business day</w:t>
      </w:r>
    </w:p>
    <w:p w14:paraId="628A9187" w14:textId="77777777" w:rsidR="00163D74" w:rsidRDefault="00163D74" w:rsidP="00296BC2">
      <w:pPr>
        <w:rPr>
          <w:rFonts w:ascii="Century Gothic" w:hAnsi="Century Gothic"/>
          <w:sz w:val="24"/>
          <w:szCs w:val="24"/>
        </w:rPr>
      </w:pPr>
    </w:p>
    <w:p w14:paraId="50094507" w14:textId="15D68A76" w:rsidR="00E53C45" w:rsidRPr="00E53C45" w:rsidRDefault="00E53C45" w:rsidP="00296BC2">
      <w:pPr>
        <w:rPr>
          <w:rFonts w:ascii="Century Gothic" w:hAnsi="Century Gothic"/>
          <w:b/>
          <w:sz w:val="24"/>
          <w:szCs w:val="24"/>
        </w:rPr>
      </w:pPr>
      <w:r>
        <w:rPr>
          <w:rFonts w:ascii="Century Gothic" w:hAnsi="Century Gothic"/>
          <w:sz w:val="24"/>
          <w:szCs w:val="24"/>
        </w:rPr>
        <w:t>(j)</w:t>
      </w:r>
      <w:r w:rsidRPr="00E53C45">
        <w:rPr>
          <w:rFonts w:ascii="Century Gothic" w:hAnsi="Century Gothic"/>
          <w:b/>
          <w:sz w:val="24"/>
          <w:szCs w:val="24"/>
        </w:rPr>
        <w:t>Wallet transfer (KS to Other currencies)</w:t>
      </w:r>
    </w:p>
    <w:p w14:paraId="0A67DA00" w14:textId="1A2761EB" w:rsidR="00296BC2" w:rsidRPr="00296BC2" w:rsidRDefault="00E53C45" w:rsidP="00296BC2">
      <w:pPr>
        <w:rPr>
          <w:rFonts w:ascii="Century Gothic" w:hAnsi="Century Gothic"/>
          <w:b/>
          <w:color w:val="FF0000"/>
          <w:sz w:val="24"/>
          <w:szCs w:val="24"/>
        </w:rPr>
      </w:pPr>
      <w:r w:rsidRPr="00420F5E">
        <w:rPr>
          <w:rFonts w:ascii="Century Gothic" w:hAnsi="Century Gothic"/>
          <w:sz w:val="24"/>
          <w:szCs w:val="24"/>
        </w:rPr>
        <w:t>This use case describes how the customer will transfer cash from KS wallet to other Currencies wallet.</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296BC2" w:rsidRPr="00810F95" w14:paraId="49667906" w14:textId="77777777" w:rsidTr="00682DB2">
        <w:trPr>
          <w:cantSplit/>
        </w:trPr>
        <w:tc>
          <w:tcPr>
            <w:tcW w:w="2982" w:type="dxa"/>
            <w:shd w:val="clear" w:color="auto" w:fill="92D050"/>
          </w:tcPr>
          <w:p w14:paraId="4D22EB65"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4FAD60C6" w14:textId="0B4DDC11" w:rsidR="00296BC2" w:rsidRPr="00810F95" w:rsidRDefault="007A6F4D" w:rsidP="00682DB2">
            <w:pPr>
              <w:rPr>
                <w:rFonts w:ascii="Century Gothic" w:hAnsi="Century Gothic"/>
                <w:sz w:val="24"/>
                <w:szCs w:val="24"/>
              </w:rPr>
            </w:pPr>
            <w:r w:rsidRPr="00810F95">
              <w:rPr>
                <w:rFonts w:ascii="Century Gothic" w:hAnsi="Century Gothic"/>
                <w:sz w:val="24"/>
                <w:szCs w:val="24"/>
              </w:rPr>
              <w:t>As a KCB Customer, I want to</w:t>
            </w:r>
            <w:r>
              <w:rPr>
                <w:rFonts w:ascii="Century Gothic" w:hAnsi="Century Gothic"/>
                <w:sz w:val="24"/>
                <w:szCs w:val="24"/>
              </w:rPr>
              <w:t xml:space="preserve"> transfer cash from KS wallet to other currencies wallet</w:t>
            </w:r>
          </w:p>
        </w:tc>
      </w:tr>
      <w:tr w:rsidR="00296BC2" w:rsidRPr="00810F95" w14:paraId="7B4990A8" w14:textId="77777777" w:rsidTr="00682DB2">
        <w:trPr>
          <w:cantSplit/>
        </w:trPr>
        <w:tc>
          <w:tcPr>
            <w:tcW w:w="2982" w:type="dxa"/>
            <w:shd w:val="clear" w:color="auto" w:fill="auto"/>
          </w:tcPr>
          <w:p w14:paraId="7B3DC700"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lastRenderedPageBreak/>
              <w:t>Flow Description:</w:t>
            </w:r>
          </w:p>
        </w:tc>
        <w:tc>
          <w:tcPr>
            <w:tcW w:w="5881" w:type="dxa"/>
            <w:shd w:val="clear" w:color="auto" w:fill="auto"/>
          </w:tcPr>
          <w:p w14:paraId="6EF20889"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into multicurrency portal</w:t>
            </w:r>
          </w:p>
          <w:p w14:paraId="563E58F8"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selects the transfer currencies and amount.</w:t>
            </w:r>
          </w:p>
          <w:p w14:paraId="30E7FCD5"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A validation request is forwarded through OCP to TWO that’s check the balance </w:t>
            </w:r>
          </w:p>
          <w:p w14:paraId="4EDB4FF2"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performs card validations including (balance of the amount he wants to exchange)</w:t>
            </w:r>
          </w:p>
          <w:p w14:paraId="4E96C537"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sends a response to OCP.</w:t>
            </w:r>
          </w:p>
          <w:p w14:paraId="0918A1B4"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sends an exchange rate request to T24</w:t>
            </w:r>
          </w:p>
          <w:p w14:paraId="11003E40" w14:textId="73F571D8"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T24 process the request and responds back with the exchange rate to OCP.</w:t>
            </w:r>
          </w:p>
          <w:p w14:paraId="5160D825"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rates to the portal where the customer can view.</w:t>
            </w:r>
          </w:p>
          <w:p w14:paraId="0B50D471"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submits the transfer req</w:t>
            </w:r>
          </w:p>
          <w:p w14:paraId="36F2B417"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to OCP</w:t>
            </w:r>
          </w:p>
          <w:p w14:paraId="17F3A34F"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transfer req TWO to debit the customers wallet</w:t>
            </w:r>
          </w:p>
          <w:p w14:paraId="78CCD614"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T24 process the txn and sends a response to OCP</w:t>
            </w:r>
          </w:p>
          <w:p w14:paraId="653DA8F0"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txn req to T24 to process the txn (in exchange)</w:t>
            </w:r>
          </w:p>
          <w:p w14:paraId="0986D9C8"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T24 process the transfer and sends back a response to OCP  </w:t>
            </w:r>
          </w:p>
          <w:p w14:paraId="155D71ED"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sends a notification to TWO to process the final leg of the txn by crediting the customer wallet.</w:t>
            </w:r>
          </w:p>
          <w:p w14:paraId="3CE84147"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TWO sends a response to OCP </w:t>
            </w:r>
          </w:p>
          <w:p w14:paraId="351D12C4" w14:textId="77777777" w:rsidR="0015366E"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lastRenderedPageBreak/>
              <w:t>OCP then forwards the response to the portal</w:t>
            </w:r>
          </w:p>
          <w:p w14:paraId="4000D71F" w14:textId="3765B81A" w:rsidR="00A454D7" w:rsidRPr="00810F95" w:rsidRDefault="0015366E" w:rsidP="00D17BC8">
            <w:pPr>
              <w:pStyle w:val="xxmsonormal"/>
              <w:numPr>
                <w:ilvl w:val="0"/>
                <w:numId w:val="4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also receives a notification</w:t>
            </w:r>
          </w:p>
        </w:tc>
      </w:tr>
      <w:tr w:rsidR="00296BC2" w:rsidRPr="00810F95" w14:paraId="5AE0148F" w14:textId="77777777" w:rsidTr="00682DB2">
        <w:trPr>
          <w:cantSplit/>
        </w:trPr>
        <w:tc>
          <w:tcPr>
            <w:tcW w:w="2982" w:type="dxa"/>
            <w:shd w:val="clear" w:color="auto" w:fill="auto"/>
          </w:tcPr>
          <w:p w14:paraId="503F7969"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lastRenderedPageBreak/>
              <w:t>Preconditions:</w:t>
            </w:r>
          </w:p>
        </w:tc>
        <w:tc>
          <w:tcPr>
            <w:tcW w:w="5881" w:type="dxa"/>
          </w:tcPr>
          <w:p w14:paraId="2E219F11"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Customer is already logged in.</w:t>
            </w:r>
          </w:p>
        </w:tc>
      </w:tr>
      <w:tr w:rsidR="00296BC2" w:rsidRPr="00810F95" w14:paraId="3683A153" w14:textId="77777777" w:rsidTr="00682DB2">
        <w:trPr>
          <w:cantSplit/>
        </w:trPr>
        <w:tc>
          <w:tcPr>
            <w:tcW w:w="2982" w:type="dxa"/>
            <w:shd w:val="clear" w:color="auto" w:fill="auto"/>
          </w:tcPr>
          <w:p w14:paraId="6181936E"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4301C8DD"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Customer, Portal.</w:t>
            </w:r>
          </w:p>
        </w:tc>
      </w:tr>
      <w:tr w:rsidR="00296BC2" w:rsidRPr="00810F95" w14:paraId="6AFD5F8B" w14:textId="77777777" w:rsidTr="00682DB2">
        <w:trPr>
          <w:cantSplit/>
        </w:trPr>
        <w:tc>
          <w:tcPr>
            <w:tcW w:w="2982" w:type="dxa"/>
            <w:shd w:val="clear" w:color="auto" w:fill="auto"/>
          </w:tcPr>
          <w:p w14:paraId="72D0BB3A"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4CAB8440" w14:textId="1C77FE90" w:rsidR="00296BC2" w:rsidRPr="00810F95" w:rsidRDefault="00296BC2" w:rsidP="00682DB2">
            <w:pPr>
              <w:rPr>
                <w:rFonts w:ascii="Century Gothic" w:hAnsi="Century Gothic"/>
                <w:sz w:val="24"/>
                <w:szCs w:val="24"/>
              </w:rPr>
            </w:pPr>
          </w:p>
        </w:tc>
      </w:tr>
      <w:tr w:rsidR="00296BC2" w:rsidRPr="00810F95" w14:paraId="58C1D62B" w14:textId="77777777" w:rsidTr="00682DB2">
        <w:trPr>
          <w:cantSplit/>
        </w:trPr>
        <w:tc>
          <w:tcPr>
            <w:tcW w:w="2982" w:type="dxa"/>
            <w:shd w:val="clear" w:color="auto" w:fill="auto"/>
          </w:tcPr>
          <w:p w14:paraId="15473E9A"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55FFFE0B" w14:textId="6866C122" w:rsidR="00296BC2" w:rsidRPr="00810F95" w:rsidRDefault="007E2DE1" w:rsidP="00682DB2">
            <w:pPr>
              <w:rPr>
                <w:rFonts w:ascii="Century Gothic" w:hAnsi="Century Gothic"/>
                <w:sz w:val="24"/>
                <w:szCs w:val="24"/>
              </w:rPr>
            </w:pPr>
            <w:r>
              <w:rPr>
                <w:rFonts w:ascii="Century Gothic" w:hAnsi="Century Gothic"/>
                <w:sz w:val="24"/>
                <w:szCs w:val="24"/>
              </w:rPr>
              <w:t xml:space="preserve">Successful </w:t>
            </w:r>
            <w:r w:rsidRPr="00810F95">
              <w:rPr>
                <w:rFonts w:ascii="Century Gothic" w:hAnsi="Century Gothic"/>
                <w:sz w:val="24"/>
                <w:szCs w:val="24"/>
              </w:rPr>
              <w:t xml:space="preserve"> </w:t>
            </w:r>
            <w:r>
              <w:rPr>
                <w:rFonts w:ascii="Century Gothic" w:hAnsi="Century Gothic"/>
                <w:sz w:val="24"/>
                <w:szCs w:val="24"/>
              </w:rPr>
              <w:t xml:space="preserve"> transfer from one currency to another</w:t>
            </w:r>
          </w:p>
        </w:tc>
      </w:tr>
    </w:tbl>
    <w:p w14:paraId="1F421839" w14:textId="1C3A96B3" w:rsidR="00296BC2" w:rsidRDefault="00163D74" w:rsidP="00296BC2">
      <w:pPr>
        <w:pStyle w:val="Heading2"/>
        <w:numPr>
          <w:ilvl w:val="0"/>
          <w:numId w:val="0"/>
        </w:numPr>
        <w:rPr>
          <w:rFonts w:ascii="Century Gothic" w:hAnsi="Century Gothic"/>
          <w:sz w:val="24"/>
          <w:szCs w:val="24"/>
        </w:rPr>
      </w:pPr>
      <w:r>
        <w:object w:dxaOrig="10431" w:dyaOrig="8381" w14:anchorId="7C5D23FD">
          <v:shape id="_x0000_i1034" type="#_x0000_t75" style="width:468pt;height:376pt" o:ole="">
            <v:imagedata r:id="rId29" o:title=""/>
          </v:shape>
          <o:OLEObject Type="Embed" ProgID="Visio.Drawing.15" ShapeID="_x0000_i1034" DrawAspect="Content" ObjectID="_1791201255" r:id="rId30"/>
        </w:object>
      </w:r>
    </w:p>
    <w:p w14:paraId="60E0E473" w14:textId="32F492F4" w:rsidR="00B3288B" w:rsidRDefault="00B3288B" w:rsidP="00B3288B">
      <w:pPr>
        <w:rPr>
          <w:b/>
        </w:rPr>
      </w:pPr>
    </w:p>
    <w:p w14:paraId="59A353C5" w14:textId="77777777" w:rsidR="00163D74" w:rsidRPr="002129AF" w:rsidRDefault="00163D74" w:rsidP="00163D74">
      <w:pPr>
        <w:rPr>
          <w:b/>
        </w:rPr>
      </w:pPr>
      <w:bookmarkStart w:id="44" w:name="_Hlk170210481"/>
      <w:r w:rsidRPr="002129AF">
        <w:rPr>
          <w:b/>
        </w:rPr>
        <w:t xml:space="preserve">TW </w:t>
      </w:r>
    </w:p>
    <w:p w14:paraId="69D19AC9" w14:textId="77777777" w:rsidR="00163D74" w:rsidRPr="002129AF" w:rsidRDefault="00163D74" w:rsidP="00163D74">
      <w:pPr>
        <w:rPr>
          <w:rFonts w:ascii="Century Gothic" w:hAnsi="Century Gothic"/>
          <w:sz w:val="24"/>
          <w:szCs w:val="24"/>
        </w:rPr>
      </w:pPr>
      <w:r w:rsidRPr="002129AF">
        <w:rPr>
          <w:rFonts w:ascii="Century Gothic" w:hAnsi="Century Gothic"/>
          <w:sz w:val="24"/>
          <w:szCs w:val="24"/>
        </w:rPr>
        <w:t>Example Convert</w:t>
      </w:r>
      <w:r>
        <w:rPr>
          <w:rFonts w:ascii="Century Gothic" w:hAnsi="Century Gothic"/>
          <w:sz w:val="24"/>
          <w:szCs w:val="24"/>
        </w:rPr>
        <w:t xml:space="preserve"> 1000</w:t>
      </w:r>
      <w:r w:rsidRPr="002129AF">
        <w:rPr>
          <w:rFonts w:ascii="Century Gothic" w:hAnsi="Century Gothic"/>
          <w:sz w:val="24"/>
          <w:szCs w:val="24"/>
        </w:rPr>
        <w:t xml:space="preserve"> K</w:t>
      </w:r>
      <w:r>
        <w:rPr>
          <w:rFonts w:ascii="Century Gothic" w:hAnsi="Century Gothic"/>
          <w:sz w:val="24"/>
          <w:szCs w:val="24"/>
        </w:rPr>
        <w:t>E</w:t>
      </w:r>
      <w:r w:rsidRPr="002129AF">
        <w:rPr>
          <w:rFonts w:ascii="Century Gothic" w:hAnsi="Century Gothic"/>
          <w:sz w:val="24"/>
          <w:szCs w:val="24"/>
        </w:rPr>
        <w:t>S to USD</w:t>
      </w:r>
    </w:p>
    <w:bookmarkEnd w:id="44"/>
    <w:p w14:paraId="292BF247" w14:textId="77777777" w:rsidR="00163D74" w:rsidRDefault="00163D74" w:rsidP="00163D74">
      <w:pPr>
        <w:rPr>
          <w:rFonts w:ascii="Century Gothic" w:hAnsi="Century Gothic"/>
          <w:sz w:val="24"/>
          <w:szCs w:val="24"/>
          <w:highlight w:val="yellow"/>
        </w:rPr>
      </w:pPr>
      <w:r w:rsidRPr="00F71428">
        <w:rPr>
          <w:rFonts w:ascii="Century Gothic" w:hAnsi="Century Gothic"/>
          <w:sz w:val="24"/>
          <w:szCs w:val="24"/>
          <w:highlight w:val="yellow"/>
        </w:rPr>
        <w:t>Dr Customers KES Wallet</w:t>
      </w:r>
      <w:r>
        <w:rPr>
          <w:rFonts w:ascii="Century Gothic" w:hAnsi="Century Gothic"/>
          <w:sz w:val="24"/>
          <w:szCs w:val="24"/>
          <w:highlight w:val="yellow"/>
        </w:rPr>
        <w:t xml:space="preserve"> in TW</w:t>
      </w:r>
    </w:p>
    <w:p w14:paraId="15FA5ECB"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t>Dr KS product control in T24(Mirrow account)</w:t>
      </w:r>
    </w:p>
    <w:p w14:paraId="411352C9"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lastRenderedPageBreak/>
        <w:t>Cr USD Control alc in T24 (Using T24 Rates)</w:t>
      </w:r>
    </w:p>
    <w:p w14:paraId="1D5BB5F9" w14:textId="77777777" w:rsidR="00163D74" w:rsidRDefault="00163D74" w:rsidP="00163D74">
      <w:pPr>
        <w:rPr>
          <w:rFonts w:ascii="Century Gothic" w:hAnsi="Century Gothic"/>
          <w:sz w:val="24"/>
          <w:szCs w:val="24"/>
          <w:highlight w:val="yellow"/>
        </w:rPr>
      </w:pPr>
      <w:r>
        <w:rPr>
          <w:rFonts w:ascii="Century Gothic" w:hAnsi="Century Gothic"/>
          <w:sz w:val="24"/>
          <w:szCs w:val="24"/>
          <w:highlight w:val="yellow"/>
        </w:rPr>
        <w:t>Cr Customers USD Wallet</w:t>
      </w:r>
    </w:p>
    <w:p w14:paraId="6260D9D6" w14:textId="77777777" w:rsidR="00163D74" w:rsidRPr="00D4372A" w:rsidRDefault="00163D74" w:rsidP="00163D74">
      <w:pPr>
        <w:rPr>
          <w:rFonts w:ascii="Century Gothic" w:hAnsi="Century Gothic"/>
          <w:sz w:val="24"/>
          <w:szCs w:val="24"/>
          <w:highlight w:val="yellow"/>
        </w:rPr>
      </w:pPr>
      <w:r>
        <w:rPr>
          <w:rFonts w:ascii="Century Gothic" w:hAnsi="Century Gothic"/>
          <w:sz w:val="24"/>
          <w:szCs w:val="24"/>
          <w:highlight w:val="yellow"/>
        </w:rPr>
        <w:t>N/Bin T24 postings are done after close of Business day</w:t>
      </w:r>
    </w:p>
    <w:p w14:paraId="76DEBA70" w14:textId="77777777" w:rsidR="00163D74" w:rsidRPr="00B3288B" w:rsidRDefault="00163D74" w:rsidP="00B3288B">
      <w:pPr>
        <w:rPr>
          <w:b/>
        </w:rPr>
      </w:pPr>
    </w:p>
    <w:p w14:paraId="6756DBD0" w14:textId="48D15EE9" w:rsidR="00296BC2" w:rsidRDefault="00B3288B" w:rsidP="00296BC2">
      <w:pPr>
        <w:rPr>
          <w:rFonts w:ascii="Century Gothic" w:hAnsi="Century Gothic"/>
          <w:b/>
          <w:sz w:val="24"/>
          <w:szCs w:val="24"/>
        </w:rPr>
      </w:pPr>
      <w:r w:rsidRPr="00B3288B">
        <w:rPr>
          <w:rFonts w:ascii="Century Gothic" w:hAnsi="Century Gothic"/>
          <w:b/>
          <w:sz w:val="24"/>
          <w:szCs w:val="24"/>
        </w:rPr>
        <w:t xml:space="preserve">  (k)Display of Exchange Rates Currencies</w:t>
      </w:r>
    </w:p>
    <w:p w14:paraId="1364DC47" w14:textId="0C49DFD0" w:rsidR="00B3288B" w:rsidRPr="00B3288B" w:rsidRDefault="008E2D14" w:rsidP="00296BC2">
      <w:pPr>
        <w:rPr>
          <w:rFonts w:ascii="Century Gothic" w:hAnsi="Century Gothic"/>
          <w:b/>
          <w:color w:val="FF0000"/>
          <w:sz w:val="24"/>
          <w:szCs w:val="24"/>
        </w:rPr>
      </w:pPr>
      <w:r>
        <w:rPr>
          <w:rFonts w:ascii="Century Gothic" w:hAnsi="Century Gothic"/>
          <w:sz w:val="24"/>
          <w:szCs w:val="24"/>
        </w:rPr>
        <w:t xml:space="preserve"> </w:t>
      </w:r>
      <w:r w:rsidR="00BD1F49" w:rsidRPr="00810F95">
        <w:rPr>
          <w:rFonts w:ascii="Century Gothic" w:hAnsi="Century Gothic"/>
          <w:sz w:val="24"/>
          <w:szCs w:val="24"/>
        </w:rPr>
        <w:t>This use case describes how the</w:t>
      </w:r>
      <w:r w:rsidR="00BD1F49">
        <w:rPr>
          <w:rFonts w:ascii="Century Gothic" w:hAnsi="Century Gothic"/>
          <w:sz w:val="24"/>
          <w:szCs w:val="24"/>
        </w:rPr>
        <w:t xml:space="preserve"> bank will display exchange currencies to </w:t>
      </w:r>
      <w:r w:rsidR="007A6F4D">
        <w:rPr>
          <w:rFonts w:ascii="Century Gothic" w:hAnsi="Century Gothic"/>
          <w:sz w:val="24"/>
          <w:szCs w:val="24"/>
        </w:rPr>
        <w:t>the customer</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296BC2" w:rsidRPr="00810F95" w14:paraId="22111DCF" w14:textId="77777777" w:rsidTr="00682DB2">
        <w:trPr>
          <w:cantSplit/>
        </w:trPr>
        <w:tc>
          <w:tcPr>
            <w:tcW w:w="2982" w:type="dxa"/>
            <w:shd w:val="clear" w:color="auto" w:fill="92D050"/>
          </w:tcPr>
          <w:p w14:paraId="0A3BB333"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2F566FF0" w14:textId="5F33708B" w:rsidR="00296BC2" w:rsidRPr="00810F95" w:rsidRDefault="00296BC2" w:rsidP="00682DB2">
            <w:pPr>
              <w:rPr>
                <w:rFonts w:ascii="Century Gothic" w:hAnsi="Century Gothic"/>
                <w:sz w:val="24"/>
                <w:szCs w:val="24"/>
              </w:rPr>
            </w:pPr>
            <w:r w:rsidRPr="00810F95">
              <w:rPr>
                <w:rFonts w:ascii="Century Gothic" w:hAnsi="Century Gothic"/>
                <w:sz w:val="24"/>
                <w:szCs w:val="24"/>
              </w:rPr>
              <w:t>As a KCB Customer, I wa</w:t>
            </w:r>
            <w:r w:rsidR="00B3288B">
              <w:rPr>
                <w:rFonts w:ascii="Century Gothic" w:hAnsi="Century Gothic"/>
                <w:sz w:val="24"/>
                <w:szCs w:val="24"/>
              </w:rPr>
              <w:t xml:space="preserve">nt exchange rates </w:t>
            </w:r>
            <w:r w:rsidR="007E57D4">
              <w:rPr>
                <w:rFonts w:ascii="Century Gothic" w:hAnsi="Century Gothic"/>
                <w:sz w:val="24"/>
                <w:szCs w:val="24"/>
              </w:rPr>
              <w:t>displayed when</w:t>
            </w:r>
            <w:r w:rsidR="00B3288B">
              <w:rPr>
                <w:rFonts w:ascii="Century Gothic" w:hAnsi="Century Gothic"/>
                <w:sz w:val="24"/>
                <w:szCs w:val="24"/>
              </w:rPr>
              <w:t xml:space="preserve"> I initiate the request.</w:t>
            </w:r>
          </w:p>
        </w:tc>
      </w:tr>
      <w:tr w:rsidR="00296BC2" w:rsidRPr="00810F95" w14:paraId="52D5D747" w14:textId="77777777" w:rsidTr="00682DB2">
        <w:trPr>
          <w:cantSplit/>
        </w:trPr>
        <w:tc>
          <w:tcPr>
            <w:tcW w:w="2982" w:type="dxa"/>
            <w:shd w:val="clear" w:color="auto" w:fill="auto"/>
          </w:tcPr>
          <w:p w14:paraId="05B15CF4"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613C6F36" w14:textId="30620A84" w:rsidR="00296BC2" w:rsidRDefault="00E95299"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into multicurrency portal</w:t>
            </w:r>
          </w:p>
          <w:p w14:paraId="3A96217E" w14:textId="6B384CFC" w:rsidR="00E95299" w:rsidRDefault="003027AC"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selects</w:t>
            </w:r>
            <w:r w:rsidR="002E1C66">
              <w:rPr>
                <w:rFonts w:ascii="Century Gothic" w:eastAsia="Times New Roman" w:hAnsi="Century Gothic" w:cs="Arial"/>
              </w:rPr>
              <w:t xml:space="preserve"> two </w:t>
            </w:r>
            <w:r w:rsidR="00DA162B">
              <w:rPr>
                <w:rFonts w:ascii="Century Gothic" w:eastAsia="Times New Roman" w:hAnsi="Century Gothic" w:cs="Arial"/>
              </w:rPr>
              <w:t>wallet (</w:t>
            </w:r>
            <w:r w:rsidR="002E1C66">
              <w:rPr>
                <w:rFonts w:ascii="Century Gothic" w:eastAsia="Times New Roman" w:hAnsi="Century Gothic" w:cs="Arial"/>
              </w:rPr>
              <w:t xml:space="preserve">intending to </w:t>
            </w:r>
            <w:r w:rsidR="00DA162B">
              <w:rPr>
                <w:rFonts w:ascii="Century Gothic" w:eastAsia="Times New Roman" w:hAnsi="Century Gothic" w:cs="Arial"/>
              </w:rPr>
              <w:t>exchange) and</w:t>
            </w:r>
            <w:r>
              <w:rPr>
                <w:rFonts w:ascii="Century Gothic" w:eastAsia="Times New Roman" w:hAnsi="Century Gothic" w:cs="Arial"/>
              </w:rPr>
              <w:t xml:space="preserve"> </w:t>
            </w:r>
            <w:r w:rsidR="003C4128">
              <w:rPr>
                <w:rFonts w:ascii="Century Gothic" w:eastAsia="Times New Roman" w:hAnsi="Century Gothic" w:cs="Arial"/>
              </w:rPr>
              <w:t>initiate Exchange</w:t>
            </w:r>
            <w:r>
              <w:rPr>
                <w:rFonts w:ascii="Century Gothic" w:eastAsia="Times New Roman" w:hAnsi="Century Gothic" w:cs="Arial"/>
              </w:rPr>
              <w:t xml:space="preserve"> Rate request</w:t>
            </w:r>
          </w:p>
          <w:p w14:paraId="0515CEFE" w14:textId="77777777" w:rsidR="000A1037" w:rsidRDefault="000A1037"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through OCP</w:t>
            </w:r>
          </w:p>
          <w:p w14:paraId="68CEA068" w14:textId="77777777" w:rsidR="000A1037" w:rsidRDefault="000A1037"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request to T24</w:t>
            </w:r>
          </w:p>
          <w:p w14:paraId="7047DD1C" w14:textId="77777777" w:rsidR="000A1037" w:rsidRDefault="000A1037"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T24 process the exchange rate</w:t>
            </w:r>
          </w:p>
          <w:p w14:paraId="6E5B5B16" w14:textId="63487DFA" w:rsidR="00CD5F00" w:rsidRDefault="00CD5F00"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A response </w:t>
            </w:r>
            <w:r w:rsidR="00DA162B">
              <w:rPr>
                <w:rFonts w:ascii="Century Gothic" w:eastAsia="Times New Roman" w:hAnsi="Century Gothic" w:cs="Arial"/>
              </w:rPr>
              <w:t>is sent</w:t>
            </w:r>
            <w:r>
              <w:rPr>
                <w:rFonts w:ascii="Century Gothic" w:eastAsia="Times New Roman" w:hAnsi="Century Gothic" w:cs="Arial"/>
              </w:rPr>
              <w:t xml:space="preserve"> </w:t>
            </w:r>
            <w:r w:rsidR="003C4128">
              <w:rPr>
                <w:rFonts w:ascii="Century Gothic" w:eastAsia="Times New Roman" w:hAnsi="Century Gothic" w:cs="Arial"/>
              </w:rPr>
              <w:t>downstream through</w:t>
            </w:r>
            <w:r>
              <w:rPr>
                <w:rFonts w:ascii="Century Gothic" w:eastAsia="Times New Roman" w:hAnsi="Century Gothic" w:cs="Arial"/>
              </w:rPr>
              <w:t xml:space="preserve"> OCP </w:t>
            </w:r>
            <w:r w:rsidR="00DA162B">
              <w:rPr>
                <w:rFonts w:ascii="Century Gothic" w:eastAsia="Times New Roman" w:hAnsi="Century Gothic" w:cs="Arial"/>
              </w:rPr>
              <w:t>up to</w:t>
            </w:r>
            <w:r>
              <w:rPr>
                <w:rFonts w:ascii="Century Gothic" w:eastAsia="Times New Roman" w:hAnsi="Century Gothic" w:cs="Arial"/>
              </w:rPr>
              <w:t xml:space="preserve"> the portal </w:t>
            </w:r>
          </w:p>
          <w:p w14:paraId="4849D0A3" w14:textId="6F533DF9" w:rsidR="00CD5F00" w:rsidRPr="00810F95" w:rsidRDefault="00CD5F00" w:rsidP="00FA2F70">
            <w:pPr>
              <w:pStyle w:val="xxmsonormal"/>
              <w:numPr>
                <w:ilvl w:val="0"/>
                <w:numId w:val="32"/>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customer views the exchange rate on the portal</w:t>
            </w:r>
            <w:r w:rsidR="009E0C8B">
              <w:rPr>
                <w:rFonts w:ascii="Century Gothic" w:eastAsia="Times New Roman" w:hAnsi="Century Gothic" w:cs="Arial"/>
              </w:rPr>
              <w:t>.</w:t>
            </w:r>
          </w:p>
        </w:tc>
      </w:tr>
      <w:tr w:rsidR="00296BC2" w:rsidRPr="00810F95" w14:paraId="76CC4F7B" w14:textId="77777777" w:rsidTr="00682DB2">
        <w:trPr>
          <w:cantSplit/>
        </w:trPr>
        <w:tc>
          <w:tcPr>
            <w:tcW w:w="2982" w:type="dxa"/>
            <w:shd w:val="clear" w:color="auto" w:fill="auto"/>
          </w:tcPr>
          <w:p w14:paraId="70B0A55E"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43C4FA8A" w14:textId="1FCC0886" w:rsidR="00296BC2" w:rsidRPr="00810F95" w:rsidRDefault="00296BC2" w:rsidP="00682DB2">
            <w:pPr>
              <w:rPr>
                <w:rFonts w:ascii="Century Gothic" w:hAnsi="Century Gothic"/>
                <w:sz w:val="24"/>
                <w:szCs w:val="24"/>
              </w:rPr>
            </w:pPr>
          </w:p>
        </w:tc>
      </w:tr>
      <w:tr w:rsidR="00296BC2" w:rsidRPr="00810F95" w14:paraId="54FA68D1" w14:textId="77777777" w:rsidTr="00682DB2">
        <w:trPr>
          <w:cantSplit/>
        </w:trPr>
        <w:tc>
          <w:tcPr>
            <w:tcW w:w="2982" w:type="dxa"/>
            <w:shd w:val="clear" w:color="auto" w:fill="auto"/>
          </w:tcPr>
          <w:p w14:paraId="1712093D"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29F91DD6" w14:textId="4C4003D0" w:rsidR="00296BC2" w:rsidRPr="00810F95" w:rsidRDefault="00296BC2" w:rsidP="00682DB2">
            <w:pPr>
              <w:rPr>
                <w:rFonts w:ascii="Century Gothic" w:hAnsi="Century Gothic"/>
                <w:sz w:val="24"/>
                <w:szCs w:val="24"/>
              </w:rPr>
            </w:pPr>
            <w:r w:rsidRPr="00810F95">
              <w:rPr>
                <w:rFonts w:ascii="Century Gothic" w:hAnsi="Century Gothic"/>
                <w:sz w:val="24"/>
                <w:szCs w:val="24"/>
              </w:rPr>
              <w:t>Customer, Portal</w:t>
            </w:r>
            <w:r w:rsidR="00CF4959">
              <w:rPr>
                <w:rFonts w:ascii="Century Gothic" w:hAnsi="Century Gothic"/>
                <w:sz w:val="24"/>
                <w:szCs w:val="24"/>
              </w:rPr>
              <w:t>, T</w:t>
            </w:r>
            <w:r w:rsidR="00912CEA">
              <w:rPr>
                <w:rFonts w:ascii="Century Gothic" w:hAnsi="Century Gothic"/>
                <w:sz w:val="24"/>
                <w:szCs w:val="24"/>
              </w:rPr>
              <w:t>24, OCP</w:t>
            </w:r>
          </w:p>
        </w:tc>
      </w:tr>
      <w:tr w:rsidR="00296BC2" w:rsidRPr="00810F95" w14:paraId="3727BAAD" w14:textId="77777777" w:rsidTr="00682DB2">
        <w:trPr>
          <w:cantSplit/>
        </w:trPr>
        <w:tc>
          <w:tcPr>
            <w:tcW w:w="2982" w:type="dxa"/>
            <w:shd w:val="clear" w:color="auto" w:fill="auto"/>
          </w:tcPr>
          <w:p w14:paraId="2593FE1B"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39882607" w14:textId="45D13563" w:rsidR="00296BC2" w:rsidRPr="00810F95" w:rsidRDefault="00296BC2" w:rsidP="00682DB2">
            <w:pPr>
              <w:rPr>
                <w:rFonts w:ascii="Century Gothic" w:hAnsi="Century Gothic"/>
                <w:sz w:val="24"/>
                <w:szCs w:val="24"/>
              </w:rPr>
            </w:pPr>
          </w:p>
        </w:tc>
      </w:tr>
      <w:tr w:rsidR="00296BC2" w:rsidRPr="00810F95" w14:paraId="3B58ABB4" w14:textId="77777777" w:rsidTr="00682DB2">
        <w:trPr>
          <w:cantSplit/>
        </w:trPr>
        <w:tc>
          <w:tcPr>
            <w:tcW w:w="2982" w:type="dxa"/>
            <w:shd w:val="clear" w:color="auto" w:fill="auto"/>
          </w:tcPr>
          <w:p w14:paraId="0A315A6A"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48B0A28C" w14:textId="4D4440FB" w:rsidR="00296BC2" w:rsidRPr="00810F95" w:rsidRDefault="00CF4959" w:rsidP="00682DB2">
            <w:pPr>
              <w:rPr>
                <w:rFonts w:ascii="Century Gothic" w:hAnsi="Century Gothic"/>
                <w:sz w:val="24"/>
                <w:szCs w:val="24"/>
              </w:rPr>
            </w:pPr>
            <w:r>
              <w:rPr>
                <w:rFonts w:ascii="Century Gothic" w:hAnsi="Century Gothic"/>
                <w:sz w:val="24"/>
                <w:szCs w:val="24"/>
              </w:rPr>
              <w:t>Successful access to Exchange Rate</w:t>
            </w:r>
          </w:p>
        </w:tc>
      </w:tr>
    </w:tbl>
    <w:p w14:paraId="53BFDFDF" w14:textId="6C281957" w:rsidR="00296BC2" w:rsidRPr="00810F95" w:rsidRDefault="001315F4" w:rsidP="00296BC2">
      <w:pPr>
        <w:pStyle w:val="Heading2"/>
        <w:numPr>
          <w:ilvl w:val="0"/>
          <w:numId w:val="0"/>
        </w:numPr>
        <w:rPr>
          <w:rFonts w:ascii="Century Gothic" w:hAnsi="Century Gothic"/>
          <w:sz w:val="24"/>
          <w:szCs w:val="24"/>
        </w:rPr>
      </w:pPr>
      <w:r>
        <w:object w:dxaOrig="11251" w:dyaOrig="8301" w14:anchorId="3DB54E53">
          <v:shape id="_x0000_i1035" type="#_x0000_t75" style="width:467.5pt;height:230.5pt" o:ole="">
            <v:imagedata r:id="rId31" o:title=""/>
          </v:shape>
          <o:OLEObject Type="Embed" ProgID="Visio.Drawing.15" ShapeID="_x0000_i1035" DrawAspect="Content" ObjectID="_1791201256" r:id="rId32"/>
        </w:object>
      </w:r>
    </w:p>
    <w:p w14:paraId="6CD5D38A" w14:textId="1F3C2C12" w:rsidR="00296BC2" w:rsidRDefault="00BD1F49" w:rsidP="00296BC2">
      <w:pPr>
        <w:rPr>
          <w:rFonts w:ascii="Century Gothic" w:hAnsi="Century Gothic"/>
          <w:b/>
          <w:sz w:val="24"/>
          <w:szCs w:val="24"/>
        </w:rPr>
      </w:pPr>
      <w:r>
        <w:rPr>
          <w:rFonts w:ascii="Century Gothic" w:hAnsi="Century Gothic"/>
          <w:sz w:val="24"/>
          <w:szCs w:val="24"/>
        </w:rPr>
        <w:t xml:space="preserve">  </w:t>
      </w:r>
      <w:r w:rsidRPr="00E03CF3">
        <w:rPr>
          <w:rFonts w:ascii="Century Gothic" w:hAnsi="Century Gothic"/>
          <w:b/>
          <w:sz w:val="24"/>
          <w:szCs w:val="24"/>
        </w:rPr>
        <w:t>(</w:t>
      </w:r>
      <w:r w:rsidR="00E03CF3" w:rsidRPr="00E03CF3">
        <w:rPr>
          <w:rFonts w:ascii="Century Gothic" w:hAnsi="Century Gothic"/>
          <w:b/>
          <w:sz w:val="24"/>
          <w:szCs w:val="24"/>
        </w:rPr>
        <w:t>l)</w:t>
      </w:r>
      <w:r w:rsidRPr="00E03CF3">
        <w:rPr>
          <w:rFonts w:ascii="Century Gothic" w:hAnsi="Century Gothic"/>
          <w:b/>
          <w:sz w:val="24"/>
          <w:szCs w:val="24"/>
        </w:rPr>
        <w:t>Check Balance</w:t>
      </w:r>
    </w:p>
    <w:p w14:paraId="62737079" w14:textId="17F50870" w:rsidR="00E03CF3" w:rsidRPr="00E03CF3" w:rsidRDefault="008E2D14" w:rsidP="00296BC2">
      <w:pPr>
        <w:rPr>
          <w:rFonts w:ascii="Century Gothic" w:hAnsi="Century Gothic"/>
          <w:b/>
          <w:color w:val="FF0000"/>
          <w:sz w:val="24"/>
          <w:szCs w:val="24"/>
        </w:rPr>
      </w:pPr>
      <w:r>
        <w:rPr>
          <w:rFonts w:ascii="Century Gothic" w:hAnsi="Century Gothic"/>
          <w:sz w:val="24"/>
          <w:szCs w:val="24"/>
        </w:rPr>
        <w:t xml:space="preserve">    </w:t>
      </w:r>
      <w:r w:rsidR="00DC71DC" w:rsidRPr="00810F95">
        <w:rPr>
          <w:rFonts w:ascii="Century Gothic" w:hAnsi="Century Gothic"/>
          <w:sz w:val="24"/>
          <w:szCs w:val="24"/>
        </w:rPr>
        <w:t>This use case describes how the customer will view their account balances.</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296BC2" w:rsidRPr="00810F95" w14:paraId="34756DB1" w14:textId="77777777" w:rsidTr="00682DB2">
        <w:trPr>
          <w:cantSplit/>
        </w:trPr>
        <w:tc>
          <w:tcPr>
            <w:tcW w:w="2982" w:type="dxa"/>
            <w:shd w:val="clear" w:color="auto" w:fill="92D050"/>
          </w:tcPr>
          <w:p w14:paraId="62213843"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2F78482B"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As a KCB Customer, I want to check my card balance</w:t>
            </w:r>
          </w:p>
        </w:tc>
      </w:tr>
      <w:tr w:rsidR="00296BC2" w:rsidRPr="00810F95" w14:paraId="382B62F4" w14:textId="77777777" w:rsidTr="00682DB2">
        <w:trPr>
          <w:cantSplit/>
        </w:trPr>
        <w:tc>
          <w:tcPr>
            <w:tcW w:w="2982" w:type="dxa"/>
            <w:shd w:val="clear" w:color="auto" w:fill="auto"/>
          </w:tcPr>
          <w:p w14:paraId="17FDF180"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1EABA5C3" w14:textId="77777777"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into multicurrency portal</w:t>
            </w:r>
          </w:p>
          <w:p w14:paraId="3A02F79E" w14:textId="56104C38"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w:t>
            </w:r>
            <w:r w:rsidR="00542DBC">
              <w:rPr>
                <w:rFonts w:ascii="Century Gothic" w:eastAsia="Times New Roman" w:hAnsi="Century Gothic" w:cs="Arial"/>
              </w:rPr>
              <w:t>selects check</w:t>
            </w:r>
            <w:r>
              <w:rPr>
                <w:rFonts w:ascii="Century Gothic" w:eastAsia="Times New Roman" w:hAnsi="Century Gothic" w:cs="Arial"/>
              </w:rPr>
              <w:t xml:space="preserve"> balance. </w:t>
            </w:r>
          </w:p>
          <w:p w14:paraId="1EE230B5" w14:textId="77777777"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through OCP</w:t>
            </w:r>
          </w:p>
          <w:p w14:paraId="66734E18" w14:textId="77777777"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request to TWO</w:t>
            </w:r>
          </w:p>
          <w:p w14:paraId="7087CD5A" w14:textId="75759915"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process the balance inquiry.</w:t>
            </w:r>
          </w:p>
          <w:p w14:paraId="044E353B" w14:textId="77777777" w:rsid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A response is sent downstream through OCP up to the portal </w:t>
            </w:r>
          </w:p>
          <w:p w14:paraId="58546173" w14:textId="784BC59F" w:rsidR="00296BC2" w:rsidRPr="00285BBA" w:rsidRDefault="00285BBA" w:rsidP="00FA2F70">
            <w:pPr>
              <w:pStyle w:val="xxmsonormal"/>
              <w:numPr>
                <w:ilvl w:val="0"/>
                <w:numId w:val="33"/>
              </w:numPr>
              <w:shd w:val="clear" w:color="auto" w:fill="FFFFFF"/>
              <w:spacing w:line="360" w:lineRule="auto"/>
              <w:jc w:val="both"/>
              <w:rPr>
                <w:rFonts w:ascii="Century Gothic" w:eastAsia="Times New Roman" w:hAnsi="Century Gothic" w:cs="Arial"/>
              </w:rPr>
            </w:pPr>
            <w:r w:rsidRPr="00285BBA">
              <w:rPr>
                <w:rFonts w:ascii="Century Gothic" w:eastAsia="Times New Roman" w:hAnsi="Century Gothic" w:cs="Arial"/>
              </w:rPr>
              <w:t xml:space="preserve">The customer views </w:t>
            </w:r>
            <w:r w:rsidR="000270B8" w:rsidRPr="00285BBA">
              <w:rPr>
                <w:rFonts w:ascii="Century Gothic" w:eastAsia="Times New Roman" w:hAnsi="Century Gothic" w:cs="Arial"/>
              </w:rPr>
              <w:t xml:space="preserve">the </w:t>
            </w:r>
            <w:r w:rsidR="000270B8">
              <w:rPr>
                <w:rFonts w:ascii="Century Gothic" w:eastAsia="Times New Roman" w:hAnsi="Century Gothic" w:cs="Arial"/>
              </w:rPr>
              <w:t>balance</w:t>
            </w:r>
            <w:r w:rsidRPr="00285BBA">
              <w:rPr>
                <w:rFonts w:ascii="Century Gothic" w:eastAsia="Times New Roman" w:hAnsi="Century Gothic" w:cs="Arial"/>
              </w:rPr>
              <w:t xml:space="preserve"> on the portal</w:t>
            </w:r>
            <w:r w:rsidR="00387597">
              <w:rPr>
                <w:rFonts w:ascii="Century Gothic" w:eastAsia="Times New Roman" w:hAnsi="Century Gothic" w:cs="Arial"/>
              </w:rPr>
              <w:t xml:space="preserve"> by clicking on eacg</w:t>
            </w:r>
          </w:p>
        </w:tc>
      </w:tr>
      <w:tr w:rsidR="00296BC2" w:rsidRPr="00810F95" w14:paraId="16C794F8" w14:textId="77777777" w:rsidTr="00682DB2">
        <w:trPr>
          <w:cantSplit/>
        </w:trPr>
        <w:tc>
          <w:tcPr>
            <w:tcW w:w="2982" w:type="dxa"/>
            <w:shd w:val="clear" w:color="auto" w:fill="auto"/>
          </w:tcPr>
          <w:p w14:paraId="737FECE0"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0DAF3D19" w14:textId="19377755" w:rsidR="00296BC2" w:rsidRPr="00810F95" w:rsidRDefault="00296BC2" w:rsidP="00682DB2">
            <w:pPr>
              <w:rPr>
                <w:rFonts w:ascii="Century Gothic" w:hAnsi="Century Gothic"/>
                <w:sz w:val="24"/>
                <w:szCs w:val="24"/>
              </w:rPr>
            </w:pPr>
          </w:p>
        </w:tc>
      </w:tr>
      <w:tr w:rsidR="00296BC2" w:rsidRPr="00810F95" w14:paraId="023C6B8E" w14:textId="77777777" w:rsidTr="00682DB2">
        <w:trPr>
          <w:cantSplit/>
        </w:trPr>
        <w:tc>
          <w:tcPr>
            <w:tcW w:w="2982" w:type="dxa"/>
            <w:shd w:val="clear" w:color="auto" w:fill="auto"/>
          </w:tcPr>
          <w:p w14:paraId="01AA9A02"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08E2DCC7" w14:textId="53A0B761"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Customer, </w:t>
            </w:r>
            <w:r w:rsidR="00F85E6F" w:rsidRPr="00810F95">
              <w:rPr>
                <w:rFonts w:ascii="Century Gothic" w:hAnsi="Century Gothic"/>
                <w:sz w:val="24"/>
                <w:szCs w:val="24"/>
              </w:rPr>
              <w:t>Portal</w:t>
            </w:r>
            <w:r w:rsidR="00F85E6F">
              <w:rPr>
                <w:rFonts w:ascii="Century Gothic" w:hAnsi="Century Gothic"/>
                <w:sz w:val="24"/>
                <w:szCs w:val="24"/>
              </w:rPr>
              <w:t>, TWO, OCP</w:t>
            </w:r>
          </w:p>
        </w:tc>
      </w:tr>
      <w:tr w:rsidR="00296BC2" w:rsidRPr="00810F95" w14:paraId="3A86A1D4" w14:textId="77777777" w:rsidTr="00682DB2">
        <w:trPr>
          <w:cantSplit/>
        </w:trPr>
        <w:tc>
          <w:tcPr>
            <w:tcW w:w="2982" w:type="dxa"/>
            <w:shd w:val="clear" w:color="auto" w:fill="auto"/>
          </w:tcPr>
          <w:p w14:paraId="62F6E5F7"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34E118F1" w14:textId="71FD2141" w:rsidR="00296BC2" w:rsidRPr="00810F95" w:rsidRDefault="00296BC2" w:rsidP="00682DB2">
            <w:pPr>
              <w:rPr>
                <w:rFonts w:ascii="Century Gothic" w:hAnsi="Century Gothic"/>
                <w:sz w:val="24"/>
                <w:szCs w:val="24"/>
              </w:rPr>
            </w:pPr>
          </w:p>
        </w:tc>
      </w:tr>
      <w:tr w:rsidR="00296BC2" w:rsidRPr="00810F95" w14:paraId="67A2758C" w14:textId="77777777" w:rsidTr="00682DB2">
        <w:trPr>
          <w:cantSplit/>
        </w:trPr>
        <w:tc>
          <w:tcPr>
            <w:tcW w:w="2982" w:type="dxa"/>
            <w:shd w:val="clear" w:color="auto" w:fill="auto"/>
          </w:tcPr>
          <w:p w14:paraId="59FB1868"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1E4C13DB" w14:textId="6EE5B002" w:rsidR="00296BC2" w:rsidRPr="00810F95" w:rsidRDefault="0021795B" w:rsidP="00682DB2">
            <w:pPr>
              <w:rPr>
                <w:rFonts w:ascii="Century Gothic" w:hAnsi="Century Gothic"/>
                <w:sz w:val="24"/>
                <w:szCs w:val="24"/>
              </w:rPr>
            </w:pPr>
            <w:r>
              <w:rPr>
                <w:rFonts w:ascii="Century Gothic" w:hAnsi="Century Gothic"/>
                <w:sz w:val="24"/>
                <w:szCs w:val="24"/>
              </w:rPr>
              <w:t>Successful</w:t>
            </w:r>
            <w:r w:rsidR="00F85E6F">
              <w:rPr>
                <w:rFonts w:ascii="Century Gothic" w:hAnsi="Century Gothic"/>
                <w:sz w:val="24"/>
                <w:szCs w:val="24"/>
              </w:rPr>
              <w:t xml:space="preserve"> balance inquiry request</w:t>
            </w:r>
          </w:p>
        </w:tc>
      </w:tr>
    </w:tbl>
    <w:p w14:paraId="314ABAA4" w14:textId="77777777" w:rsidR="00D941AC" w:rsidRDefault="008E2D14" w:rsidP="00296BC2">
      <w:pPr>
        <w:pStyle w:val="Heading2"/>
        <w:numPr>
          <w:ilvl w:val="0"/>
          <w:numId w:val="0"/>
        </w:numPr>
        <w:rPr>
          <w:rFonts w:ascii="Century Gothic" w:hAnsi="Century Gothic"/>
          <w:sz w:val="24"/>
          <w:szCs w:val="24"/>
        </w:rPr>
      </w:pPr>
      <w:r>
        <w:rPr>
          <w:rFonts w:ascii="Century Gothic" w:hAnsi="Century Gothic"/>
          <w:sz w:val="24"/>
          <w:szCs w:val="24"/>
        </w:rPr>
        <w:lastRenderedPageBreak/>
        <w:t xml:space="preserve">   </w:t>
      </w:r>
    </w:p>
    <w:p w14:paraId="2ADE9DAD" w14:textId="6AF192D4" w:rsidR="00D941AC" w:rsidRDefault="00285BBA" w:rsidP="00296BC2">
      <w:pPr>
        <w:pStyle w:val="Heading2"/>
        <w:numPr>
          <w:ilvl w:val="0"/>
          <w:numId w:val="0"/>
        </w:numPr>
        <w:rPr>
          <w:rFonts w:ascii="Century Gothic" w:hAnsi="Century Gothic"/>
          <w:sz w:val="24"/>
          <w:szCs w:val="24"/>
        </w:rPr>
      </w:pPr>
      <w:r>
        <w:object w:dxaOrig="11251" w:dyaOrig="8301" w14:anchorId="4A593DAA">
          <v:shape id="_x0000_i1036" type="#_x0000_t75" style="width:467.5pt;height:229.5pt" o:ole="">
            <v:imagedata r:id="rId33" o:title=""/>
          </v:shape>
          <o:OLEObject Type="Embed" ProgID="Visio.Drawing.15" ShapeID="_x0000_i1036" DrawAspect="Content" ObjectID="_1791201257" r:id="rId34"/>
        </w:object>
      </w:r>
    </w:p>
    <w:p w14:paraId="5E847684" w14:textId="1AE6FF58" w:rsidR="00296BC2" w:rsidRPr="00D941AC" w:rsidRDefault="008E2D14" w:rsidP="00296BC2">
      <w:pPr>
        <w:pStyle w:val="Heading2"/>
        <w:numPr>
          <w:ilvl w:val="0"/>
          <w:numId w:val="0"/>
        </w:numPr>
        <w:rPr>
          <w:rFonts w:ascii="Century Gothic" w:hAnsi="Century Gothic"/>
          <w:color w:val="auto"/>
          <w:sz w:val="24"/>
          <w:szCs w:val="24"/>
        </w:rPr>
      </w:pPr>
      <w:r>
        <w:rPr>
          <w:rFonts w:ascii="Century Gothic" w:hAnsi="Century Gothic"/>
          <w:sz w:val="24"/>
          <w:szCs w:val="24"/>
        </w:rPr>
        <w:t xml:space="preserve">  </w:t>
      </w:r>
      <w:r w:rsidRPr="008E2D14">
        <w:rPr>
          <w:rFonts w:ascii="Century Gothic" w:hAnsi="Century Gothic"/>
          <w:b/>
          <w:color w:val="auto"/>
          <w:sz w:val="24"/>
          <w:szCs w:val="24"/>
        </w:rPr>
        <w:t>(m)</w:t>
      </w:r>
      <w:r w:rsidRPr="008E2D14">
        <w:rPr>
          <w:rFonts w:ascii="Century Gothic" w:hAnsi="Century Gothic"/>
          <w:color w:val="auto"/>
          <w:sz w:val="24"/>
          <w:szCs w:val="24"/>
        </w:rPr>
        <w:t xml:space="preserve">  </w:t>
      </w:r>
      <w:r w:rsidRPr="008E2D14">
        <w:rPr>
          <w:rFonts w:ascii="Century Gothic" w:hAnsi="Century Gothic"/>
          <w:b/>
          <w:color w:val="auto"/>
          <w:sz w:val="24"/>
          <w:szCs w:val="24"/>
        </w:rPr>
        <w:t>Card Statements</w:t>
      </w:r>
    </w:p>
    <w:p w14:paraId="1E6F38BE" w14:textId="45002AC1" w:rsidR="00296BC2" w:rsidRPr="00296BC2" w:rsidRDefault="008E2D14" w:rsidP="00296BC2">
      <w:pPr>
        <w:rPr>
          <w:rFonts w:ascii="Century Gothic" w:hAnsi="Century Gothic"/>
          <w:b/>
          <w:color w:val="FF0000"/>
          <w:sz w:val="24"/>
          <w:szCs w:val="24"/>
        </w:rPr>
      </w:pPr>
      <w:r>
        <w:t xml:space="preserve">     </w:t>
      </w:r>
      <w:r w:rsidRPr="00810F95">
        <w:rPr>
          <w:rFonts w:ascii="Century Gothic" w:hAnsi="Century Gothic"/>
          <w:sz w:val="24"/>
          <w:szCs w:val="24"/>
        </w:rPr>
        <w:t>This use case describes how the customer will request for a statement.</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296BC2" w:rsidRPr="00810F95" w14:paraId="2EBFDD73" w14:textId="77777777" w:rsidTr="00682DB2">
        <w:trPr>
          <w:cantSplit/>
        </w:trPr>
        <w:tc>
          <w:tcPr>
            <w:tcW w:w="2982" w:type="dxa"/>
            <w:shd w:val="clear" w:color="auto" w:fill="92D050"/>
          </w:tcPr>
          <w:p w14:paraId="2BE09A61"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628F4E68" w14:textId="6C61BA92"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As a KCB Customer, I want to check my </w:t>
            </w:r>
            <w:r w:rsidR="00B81AD4" w:rsidRPr="00810F95">
              <w:rPr>
                <w:rFonts w:ascii="Century Gothic" w:hAnsi="Century Gothic"/>
                <w:sz w:val="24"/>
                <w:szCs w:val="24"/>
              </w:rPr>
              <w:t xml:space="preserve">card </w:t>
            </w:r>
            <w:r w:rsidR="00B81AD4">
              <w:rPr>
                <w:rFonts w:ascii="Century Gothic" w:hAnsi="Century Gothic"/>
                <w:sz w:val="24"/>
                <w:szCs w:val="24"/>
              </w:rPr>
              <w:t>statement</w:t>
            </w:r>
            <w:r w:rsidR="001B5C3D">
              <w:rPr>
                <w:rFonts w:ascii="Century Gothic" w:hAnsi="Century Gothic"/>
                <w:sz w:val="24"/>
                <w:szCs w:val="24"/>
              </w:rPr>
              <w:t xml:space="preserve"> </w:t>
            </w:r>
          </w:p>
        </w:tc>
      </w:tr>
      <w:tr w:rsidR="00296BC2" w:rsidRPr="00810F95" w14:paraId="50804164" w14:textId="77777777" w:rsidTr="00682DB2">
        <w:trPr>
          <w:cantSplit/>
        </w:trPr>
        <w:tc>
          <w:tcPr>
            <w:tcW w:w="2982" w:type="dxa"/>
            <w:shd w:val="clear" w:color="auto" w:fill="auto"/>
          </w:tcPr>
          <w:p w14:paraId="119F4D50"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305C90E0" w14:textId="2D1F163F"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into multicurrency portal</w:t>
            </w:r>
          </w:p>
          <w:p w14:paraId="6A2EBE95" w14:textId="5214E0C8"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selects </w:t>
            </w:r>
            <w:r w:rsidR="00B81AD4">
              <w:rPr>
                <w:rFonts w:ascii="Century Gothic" w:eastAsia="Times New Roman" w:hAnsi="Century Gothic" w:cs="Arial"/>
              </w:rPr>
              <w:t xml:space="preserve">the </w:t>
            </w:r>
            <w:r>
              <w:rPr>
                <w:rFonts w:ascii="Century Gothic" w:eastAsia="Times New Roman" w:hAnsi="Century Gothic" w:cs="Arial"/>
              </w:rPr>
              <w:t xml:space="preserve">wallet he is intending to check </w:t>
            </w:r>
            <w:r w:rsidR="00B81AD4">
              <w:rPr>
                <w:rFonts w:ascii="Century Gothic" w:eastAsia="Times New Roman" w:hAnsi="Century Gothic" w:cs="Arial"/>
              </w:rPr>
              <w:t>statement.</w:t>
            </w:r>
            <w:r>
              <w:rPr>
                <w:rFonts w:ascii="Century Gothic" w:eastAsia="Times New Roman" w:hAnsi="Century Gothic" w:cs="Arial"/>
              </w:rPr>
              <w:t xml:space="preserve"> </w:t>
            </w:r>
          </w:p>
          <w:p w14:paraId="1E5258D6" w14:textId="77777777"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through OCP</w:t>
            </w:r>
          </w:p>
          <w:p w14:paraId="5826C323" w14:textId="77777777"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request to TWO</w:t>
            </w:r>
          </w:p>
          <w:p w14:paraId="6218F4CC" w14:textId="1F2CB4BE"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TWO process the </w:t>
            </w:r>
            <w:r w:rsidR="00B81AD4">
              <w:rPr>
                <w:rFonts w:ascii="Century Gothic" w:eastAsia="Times New Roman" w:hAnsi="Century Gothic" w:cs="Arial"/>
              </w:rPr>
              <w:t>statement inquiry</w:t>
            </w:r>
            <w:r>
              <w:rPr>
                <w:rFonts w:ascii="Century Gothic" w:eastAsia="Times New Roman" w:hAnsi="Century Gothic" w:cs="Arial"/>
              </w:rPr>
              <w:t>.</w:t>
            </w:r>
          </w:p>
          <w:p w14:paraId="72742334" w14:textId="77777777" w:rsidR="0005474E"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A response is sent downstream through OCP up to the portal </w:t>
            </w:r>
          </w:p>
          <w:p w14:paraId="1A1FC975" w14:textId="47D41AE3" w:rsidR="00296BC2" w:rsidRPr="00810F95" w:rsidRDefault="0005474E" w:rsidP="00FA2F70">
            <w:pPr>
              <w:pStyle w:val="xxmsonormal"/>
              <w:numPr>
                <w:ilvl w:val="0"/>
                <w:numId w:val="37"/>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views the </w:t>
            </w:r>
            <w:r w:rsidR="00B81AD4">
              <w:rPr>
                <w:rFonts w:ascii="Century Gothic" w:eastAsia="Times New Roman" w:hAnsi="Century Gothic" w:cs="Arial"/>
              </w:rPr>
              <w:t>statement on</w:t>
            </w:r>
            <w:r>
              <w:rPr>
                <w:rFonts w:ascii="Century Gothic" w:eastAsia="Times New Roman" w:hAnsi="Century Gothic" w:cs="Arial"/>
              </w:rPr>
              <w:t xml:space="preserve"> the portal.</w:t>
            </w:r>
          </w:p>
        </w:tc>
      </w:tr>
      <w:tr w:rsidR="00296BC2" w:rsidRPr="00810F95" w14:paraId="4075E1AF" w14:textId="77777777" w:rsidTr="00682DB2">
        <w:trPr>
          <w:cantSplit/>
        </w:trPr>
        <w:tc>
          <w:tcPr>
            <w:tcW w:w="2982" w:type="dxa"/>
            <w:shd w:val="clear" w:color="auto" w:fill="auto"/>
          </w:tcPr>
          <w:p w14:paraId="63597E24"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7B49274E" w14:textId="4F90E491" w:rsidR="00296BC2" w:rsidRPr="00810F95" w:rsidRDefault="00296BC2" w:rsidP="00682DB2">
            <w:pPr>
              <w:rPr>
                <w:rFonts w:ascii="Century Gothic" w:hAnsi="Century Gothic"/>
                <w:sz w:val="24"/>
                <w:szCs w:val="24"/>
              </w:rPr>
            </w:pPr>
          </w:p>
        </w:tc>
      </w:tr>
      <w:tr w:rsidR="00296BC2" w:rsidRPr="00810F95" w14:paraId="13746FD1" w14:textId="77777777" w:rsidTr="00682DB2">
        <w:trPr>
          <w:cantSplit/>
        </w:trPr>
        <w:tc>
          <w:tcPr>
            <w:tcW w:w="2982" w:type="dxa"/>
            <w:shd w:val="clear" w:color="auto" w:fill="auto"/>
          </w:tcPr>
          <w:p w14:paraId="055FC447"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45F99921" w14:textId="446569E8"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Customer, </w:t>
            </w:r>
            <w:r w:rsidR="00B81AD4" w:rsidRPr="00810F95">
              <w:rPr>
                <w:rFonts w:ascii="Century Gothic" w:hAnsi="Century Gothic"/>
                <w:sz w:val="24"/>
                <w:szCs w:val="24"/>
              </w:rPr>
              <w:t>Portal</w:t>
            </w:r>
            <w:r w:rsidR="00B81AD4">
              <w:rPr>
                <w:rFonts w:ascii="Century Gothic" w:hAnsi="Century Gothic"/>
                <w:sz w:val="24"/>
                <w:szCs w:val="24"/>
              </w:rPr>
              <w:t xml:space="preserve">, TWO, </w:t>
            </w:r>
            <w:r w:rsidR="00D52E4E">
              <w:rPr>
                <w:rFonts w:ascii="Century Gothic" w:hAnsi="Century Gothic"/>
                <w:sz w:val="24"/>
                <w:szCs w:val="24"/>
              </w:rPr>
              <w:t>OCP</w:t>
            </w:r>
          </w:p>
        </w:tc>
      </w:tr>
      <w:tr w:rsidR="00296BC2" w:rsidRPr="00810F95" w14:paraId="7573685E" w14:textId="77777777" w:rsidTr="00682DB2">
        <w:trPr>
          <w:cantSplit/>
        </w:trPr>
        <w:tc>
          <w:tcPr>
            <w:tcW w:w="2982" w:type="dxa"/>
            <w:shd w:val="clear" w:color="auto" w:fill="auto"/>
          </w:tcPr>
          <w:p w14:paraId="74F25CD2"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10DFD176" w14:textId="5A0192E8" w:rsidR="00296BC2" w:rsidRPr="00810F95" w:rsidRDefault="00296BC2" w:rsidP="00682DB2">
            <w:pPr>
              <w:rPr>
                <w:rFonts w:ascii="Century Gothic" w:hAnsi="Century Gothic"/>
                <w:sz w:val="24"/>
                <w:szCs w:val="24"/>
              </w:rPr>
            </w:pPr>
          </w:p>
        </w:tc>
      </w:tr>
      <w:tr w:rsidR="00296BC2" w:rsidRPr="00810F95" w14:paraId="653D7AEF" w14:textId="77777777" w:rsidTr="00682DB2">
        <w:trPr>
          <w:cantSplit/>
        </w:trPr>
        <w:tc>
          <w:tcPr>
            <w:tcW w:w="2982" w:type="dxa"/>
            <w:shd w:val="clear" w:color="auto" w:fill="auto"/>
          </w:tcPr>
          <w:p w14:paraId="6777C972"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0A832C0C" w14:textId="23AB3C67" w:rsidR="00296BC2" w:rsidRPr="00810F95" w:rsidRDefault="00EC57BE" w:rsidP="00682DB2">
            <w:pPr>
              <w:rPr>
                <w:rFonts w:ascii="Century Gothic" w:hAnsi="Century Gothic"/>
                <w:sz w:val="24"/>
                <w:szCs w:val="24"/>
              </w:rPr>
            </w:pPr>
            <w:r>
              <w:rPr>
                <w:rFonts w:ascii="Century Gothic" w:hAnsi="Century Gothic"/>
                <w:sz w:val="24"/>
                <w:szCs w:val="24"/>
              </w:rPr>
              <w:t>Successful</w:t>
            </w:r>
            <w:r w:rsidR="00BE4438">
              <w:rPr>
                <w:rFonts w:ascii="Century Gothic" w:hAnsi="Century Gothic"/>
                <w:sz w:val="24"/>
                <w:szCs w:val="24"/>
              </w:rPr>
              <w:t xml:space="preserve"> card statement inquiry</w:t>
            </w:r>
          </w:p>
        </w:tc>
      </w:tr>
    </w:tbl>
    <w:p w14:paraId="02A213F8" w14:textId="385B49B3" w:rsidR="00296BC2" w:rsidRDefault="00296BC2" w:rsidP="00296BC2">
      <w:pPr>
        <w:pStyle w:val="Heading2"/>
        <w:numPr>
          <w:ilvl w:val="0"/>
          <w:numId w:val="0"/>
        </w:numPr>
        <w:rPr>
          <w:rFonts w:ascii="Century Gothic" w:hAnsi="Century Gothic"/>
          <w:sz w:val="24"/>
          <w:szCs w:val="24"/>
        </w:rPr>
      </w:pPr>
    </w:p>
    <w:p w14:paraId="21271DCA" w14:textId="5A71B2AE" w:rsidR="00786E4E" w:rsidRPr="00786E4E" w:rsidRDefault="00285BBA" w:rsidP="00786E4E">
      <w:r>
        <w:object w:dxaOrig="11251" w:dyaOrig="8301" w14:anchorId="36A01EBD">
          <v:shape id="_x0000_i1037" type="#_x0000_t75" style="width:467.5pt;height:248pt" o:ole="">
            <v:imagedata r:id="rId35" o:title=""/>
          </v:shape>
          <o:OLEObject Type="Embed" ProgID="Visio.Drawing.15" ShapeID="_x0000_i1037" DrawAspect="Content" ObjectID="_1791201258" r:id="rId36"/>
        </w:object>
      </w:r>
    </w:p>
    <w:p w14:paraId="5B17FAB9" w14:textId="55888999" w:rsidR="00296BC2" w:rsidRDefault="00597199" w:rsidP="00296BC2">
      <w:pPr>
        <w:rPr>
          <w:rFonts w:ascii="Century Gothic" w:hAnsi="Century Gothic"/>
          <w:b/>
          <w:sz w:val="24"/>
          <w:szCs w:val="24"/>
        </w:rPr>
      </w:pPr>
      <w:r>
        <w:rPr>
          <w:rFonts w:ascii="Century Gothic" w:hAnsi="Century Gothic"/>
          <w:b/>
          <w:sz w:val="24"/>
          <w:szCs w:val="24"/>
        </w:rPr>
        <w:t xml:space="preserve">     (n)</w:t>
      </w:r>
      <w:r w:rsidRPr="00597199">
        <w:rPr>
          <w:rFonts w:ascii="Century Gothic" w:hAnsi="Century Gothic"/>
          <w:b/>
          <w:sz w:val="24"/>
          <w:szCs w:val="24"/>
        </w:rPr>
        <w:t>Card management (blocking card)</w:t>
      </w:r>
    </w:p>
    <w:p w14:paraId="3384C886" w14:textId="7754813E" w:rsidR="00421D14" w:rsidRPr="00597199" w:rsidRDefault="00421D14" w:rsidP="00296BC2">
      <w:pPr>
        <w:rPr>
          <w:rFonts w:ascii="Century Gothic" w:hAnsi="Century Gothic"/>
          <w:b/>
          <w:color w:val="FF0000"/>
          <w:sz w:val="24"/>
          <w:szCs w:val="24"/>
        </w:rPr>
      </w:pPr>
      <w:r>
        <w:rPr>
          <w:rFonts w:ascii="Century Gothic" w:hAnsi="Century Gothic"/>
          <w:sz w:val="24"/>
          <w:szCs w:val="24"/>
        </w:rPr>
        <w:t xml:space="preserve">     </w:t>
      </w:r>
      <w:r w:rsidRPr="00810F95">
        <w:rPr>
          <w:rFonts w:ascii="Century Gothic" w:hAnsi="Century Gothic"/>
          <w:sz w:val="24"/>
          <w:szCs w:val="24"/>
        </w:rPr>
        <w:t>This use case describes how the customer will manage their card</w:t>
      </w:r>
      <w:r>
        <w:rPr>
          <w:rFonts w:ascii="Century Gothic" w:hAnsi="Century Gothic"/>
          <w:sz w:val="24"/>
          <w:szCs w:val="24"/>
        </w:rPr>
        <w:t xml:space="preserve"> (block</w:t>
      </w:r>
    </w:p>
    <w:tbl>
      <w:tblPr>
        <w:tblW w:w="0" w:type="auto"/>
        <w:tblInd w:w="26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982"/>
        <w:gridCol w:w="5881"/>
      </w:tblGrid>
      <w:tr w:rsidR="00296BC2" w:rsidRPr="00810F95" w14:paraId="1BB182BE" w14:textId="77777777" w:rsidTr="00682DB2">
        <w:trPr>
          <w:cantSplit/>
        </w:trPr>
        <w:tc>
          <w:tcPr>
            <w:tcW w:w="2982" w:type="dxa"/>
            <w:shd w:val="clear" w:color="auto" w:fill="92D050"/>
          </w:tcPr>
          <w:p w14:paraId="41FA7322"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User Story: </w:t>
            </w:r>
          </w:p>
        </w:tc>
        <w:tc>
          <w:tcPr>
            <w:tcW w:w="5881" w:type="dxa"/>
            <w:shd w:val="clear" w:color="auto" w:fill="92D050"/>
          </w:tcPr>
          <w:p w14:paraId="401FB6B8" w14:textId="7B163F50" w:rsidR="00296BC2" w:rsidRPr="00810F95" w:rsidRDefault="00296BC2" w:rsidP="00682DB2">
            <w:pPr>
              <w:rPr>
                <w:rFonts w:ascii="Century Gothic" w:hAnsi="Century Gothic"/>
                <w:sz w:val="24"/>
                <w:szCs w:val="24"/>
              </w:rPr>
            </w:pPr>
            <w:r w:rsidRPr="00810F95">
              <w:rPr>
                <w:rFonts w:ascii="Century Gothic" w:hAnsi="Century Gothic"/>
                <w:sz w:val="24"/>
                <w:szCs w:val="24"/>
              </w:rPr>
              <w:t xml:space="preserve">As a KCB Customer, I want </w:t>
            </w:r>
            <w:r w:rsidR="00421D14" w:rsidRPr="00810F95">
              <w:rPr>
                <w:rFonts w:ascii="Century Gothic" w:hAnsi="Century Gothic"/>
                <w:sz w:val="24"/>
                <w:szCs w:val="24"/>
              </w:rPr>
              <w:t xml:space="preserve">to </w:t>
            </w:r>
            <w:r w:rsidR="00421D14">
              <w:rPr>
                <w:rFonts w:ascii="Century Gothic" w:hAnsi="Century Gothic"/>
                <w:sz w:val="24"/>
                <w:szCs w:val="24"/>
              </w:rPr>
              <w:t>block</w:t>
            </w:r>
            <w:r w:rsidR="00597199">
              <w:rPr>
                <w:rFonts w:ascii="Century Gothic" w:hAnsi="Century Gothic"/>
                <w:sz w:val="24"/>
                <w:szCs w:val="24"/>
              </w:rPr>
              <w:t xml:space="preserve"> my </w:t>
            </w:r>
            <w:r w:rsidR="00421D14">
              <w:rPr>
                <w:rFonts w:ascii="Century Gothic" w:hAnsi="Century Gothic"/>
                <w:sz w:val="24"/>
                <w:szCs w:val="24"/>
              </w:rPr>
              <w:t>card from the Merchant portal</w:t>
            </w:r>
          </w:p>
        </w:tc>
      </w:tr>
      <w:tr w:rsidR="00296BC2" w:rsidRPr="00810F95" w14:paraId="2B2B32F8" w14:textId="77777777" w:rsidTr="00682DB2">
        <w:trPr>
          <w:cantSplit/>
        </w:trPr>
        <w:tc>
          <w:tcPr>
            <w:tcW w:w="2982" w:type="dxa"/>
            <w:shd w:val="clear" w:color="auto" w:fill="auto"/>
          </w:tcPr>
          <w:p w14:paraId="03F17AF5"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Flow Description:</w:t>
            </w:r>
          </w:p>
        </w:tc>
        <w:tc>
          <w:tcPr>
            <w:tcW w:w="5881" w:type="dxa"/>
            <w:shd w:val="clear" w:color="auto" w:fill="auto"/>
          </w:tcPr>
          <w:p w14:paraId="6CC9D1B9" w14:textId="77777777" w:rsidR="00B87352"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Customer logs into multicurrency portal</w:t>
            </w:r>
          </w:p>
          <w:p w14:paraId="157F8B97" w14:textId="71C844F4" w:rsidR="00B87352"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The customer selects on </w:t>
            </w:r>
            <w:r w:rsidR="00912CEA">
              <w:rPr>
                <w:rFonts w:ascii="Century Gothic" w:eastAsia="Times New Roman" w:hAnsi="Century Gothic" w:cs="Arial"/>
              </w:rPr>
              <w:t>block</w:t>
            </w:r>
            <w:r>
              <w:rPr>
                <w:rFonts w:ascii="Century Gothic" w:eastAsia="Times New Roman" w:hAnsi="Century Gothic" w:cs="Arial"/>
              </w:rPr>
              <w:t xml:space="preserve"> card.</w:t>
            </w:r>
          </w:p>
          <w:p w14:paraId="591ACA30" w14:textId="77777777" w:rsidR="00B87352"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The request is forwarded through OCP</w:t>
            </w:r>
          </w:p>
          <w:p w14:paraId="73CB8553" w14:textId="77777777" w:rsidR="00B87352"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OCP forwards the request to TWO</w:t>
            </w:r>
          </w:p>
          <w:p w14:paraId="61C6C4F3" w14:textId="43A6C826" w:rsidR="00B87352"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TWO process the card blocking.</w:t>
            </w:r>
          </w:p>
          <w:p w14:paraId="3F76CC8C" w14:textId="77777777" w:rsidR="00912CEA"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Pr>
                <w:rFonts w:ascii="Century Gothic" w:eastAsia="Times New Roman" w:hAnsi="Century Gothic" w:cs="Arial"/>
              </w:rPr>
              <w:t xml:space="preserve">A response is sent downstream through OCP up to the portal </w:t>
            </w:r>
          </w:p>
          <w:p w14:paraId="1A2C28F0" w14:textId="47526844" w:rsidR="00296BC2" w:rsidRPr="00912CEA" w:rsidRDefault="00B87352" w:rsidP="00FA2F70">
            <w:pPr>
              <w:pStyle w:val="xxmsonormal"/>
              <w:numPr>
                <w:ilvl w:val="0"/>
                <w:numId w:val="34"/>
              </w:numPr>
              <w:shd w:val="clear" w:color="auto" w:fill="FFFFFF"/>
              <w:spacing w:line="360" w:lineRule="auto"/>
              <w:jc w:val="both"/>
              <w:rPr>
                <w:rFonts w:ascii="Century Gothic" w:eastAsia="Times New Roman" w:hAnsi="Century Gothic" w:cs="Arial"/>
              </w:rPr>
            </w:pPr>
            <w:r w:rsidRPr="00912CEA">
              <w:rPr>
                <w:rFonts w:ascii="Century Gothic" w:eastAsia="Times New Roman" w:hAnsi="Century Gothic" w:cs="Arial"/>
              </w:rPr>
              <w:t>The customer receives a response on the portal</w:t>
            </w:r>
          </w:p>
        </w:tc>
      </w:tr>
      <w:tr w:rsidR="00296BC2" w:rsidRPr="00810F95" w14:paraId="735A462A" w14:textId="77777777" w:rsidTr="00682DB2">
        <w:trPr>
          <w:cantSplit/>
        </w:trPr>
        <w:tc>
          <w:tcPr>
            <w:tcW w:w="2982" w:type="dxa"/>
            <w:shd w:val="clear" w:color="auto" w:fill="auto"/>
          </w:tcPr>
          <w:p w14:paraId="334F0BEB"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Preconditions:</w:t>
            </w:r>
          </w:p>
        </w:tc>
        <w:tc>
          <w:tcPr>
            <w:tcW w:w="5881" w:type="dxa"/>
          </w:tcPr>
          <w:p w14:paraId="7A88F635"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Customer is already logged in.</w:t>
            </w:r>
          </w:p>
        </w:tc>
      </w:tr>
      <w:tr w:rsidR="00296BC2" w:rsidRPr="00810F95" w14:paraId="73C5A180" w14:textId="77777777" w:rsidTr="00682DB2">
        <w:trPr>
          <w:cantSplit/>
        </w:trPr>
        <w:tc>
          <w:tcPr>
            <w:tcW w:w="2982" w:type="dxa"/>
            <w:shd w:val="clear" w:color="auto" w:fill="auto"/>
          </w:tcPr>
          <w:p w14:paraId="69429D49"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Primary Actor:</w:t>
            </w:r>
          </w:p>
        </w:tc>
        <w:tc>
          <w:tcPr>
            <w:tcW w:w="5881" w:type="dxa"/>
          </w:tcPr>
          <w:p w14:paraId="3B98E63E" w14:textId="577DEF33" w:rsidR="00296BC2" w:rsidRPr="00810F95" w:rsidRDefault="00296BC2" w:rsidP="00682DB2">
            <w:pPr>
              <w:rPr>
                <w:rFonts w:ascii="Century Gothic" w:hAnsi="Century Gothic"/>
                <w:sz w:val="24"/>
                <w:szCs w:val="24"/>
              </w:rPr>
            </w:pPr>
            <w:r w:rsidRPr="00810F95">
              <w:rPr>
                <w:rFonts w:ascii="Century Gothic" w:hAnsi="Century Gothic"/>
                <w:sz w:val="24"/>
                <w:szCs w:val="24"/>
              </w:rPr>
              <w:t>Customer, Portal.</w:t>
            </w:r>
            <w:r w:rsidR="00912CEA">
              <w:rPr>
                <w:rFonts w:ascii="Century Gothic" w:hAnsi="Century Gothic"/>
                <w:sz w:val="24"/>
                <w:szCs w:val="24"/>
              </w:rPr>
              <w:t>OCP, TWO</w:t>
            </w:r>
          </w:p>
        </w:tc>
      </w:tr>
      <w:tr w:rsidR="00296BC2" w:rsidRPr="00810F95" w14:paraId="04F9C1BE" w14:textId="77777777" w:rsidTr="00682DB2">
        <w:trPr>
          <w:cantSplit/>
        </w:trPr>
        <w:tc>
          <w:tcPr>
            <w:tcW w:w="2982" w:type="dxa"/>
            <w:shd w:val="clear" w:color="auto" w:fill="auto"/>
          </w:tcPr>
          <w:p w14:paraId="7FD1A88D"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Secondary Actors:</w:t>
            </w:r>
          </w:p>
        </w:tc>
        <w:tc>
          <w:tcPr>
            <w:tcW w:w="5881" w:type="dxa"/>
          </w:tcPr>
          <w:p w14:paraId="293C2F92" w14:textId="794A4B75" w:rsidR="00296BC2" w:rsidRPr="00810F95" w:rsidRDefault="00296BC2" w:rsidP="00682DB2">
            <w:pPr>
              <w:rPr>
                <w:rFonts w:ascii="Century Gothic" w:hAnsi="Century Gothic"/>
                <w:sz w:val="24"/>
                <w:szCs w:val="24"/>
              </w:rPr>
            </w:pPr>
          </w:p>
        </w:tc>
      </w:tr>
      <w:tr w:rsidR="00296BC2" w:rsidRPr="00810F95" w14:paraId="44F5807C" w14:textId="77777777" w:rsidTr="00682DB2">
        <w:trPr>
          <w:cantSplit/>
        </w:trPr>
        <w:tc>
          <w:tcPr>
            <w:tcW w:w="2982" w:type="dxa"/>
            <w:shd w:val="clear" w:color="auto" w:fill="auto"/>
          </w:tcPr>
          <w:p w14:paraId="7C8A575C" w14:textId="77777777" w:rsidR="00296BC2" w:rsidRPr="00810F95" w:rsidRDefault="00296BC2" w:rsidP="00682DB2">
            <w:pPr>
              <w:rPr>
                <w:rFonts w:ascii="Century Gothic" w:hAnsi="Century Gothic"/>
                <w:sz w:val="24"/>
                <w:szCs w:val="24"/>
              </w:rPr>
            </w:pPr>
            <w:r w:rsidRPr="00810F95">
              <w:rPr>
                <w:rFonts w:ascii="Century Gothic" w:hAnsi="Century Gothic"/>
                <w:sz w:val="24"/>
                <w:szCs w:val="24"/>
              </w:rPr>
              <w:t>Outputs:</w:t>
            </w:r>
          </w:p>
        </w:tc>
        <w:tc>
          <w:tcPr>
            <w:tcW w:w="5881" w:type="dxa"/>
          </w:tcPr>
          <w:p w14:paraId="3E0E4839" w14:textId="6ED36B0B" w:rsidR="00296BC2" w:rsidRPr="00810F95" w:rsidRDefault="00912CEA" w:rsidP="00682DB2">
            <w:pPr>
              <w:rPr>
                <w:rFonts w:ascii="Century Gothic" w:hAnsi="Century Gothic"/>
                <w:sz w:val="24"/>
                <w:szCs w:val="24"/>
              </w:rPr>
            </w:pPr>
            <w:r>
              <w:rPr>
                <w:rFonts w:ascii="Century Gothic" w:hAnsi="Century Gothic"/>
                <w:sz w:val="24"/>
                <w:szCs w:val="24"/>
              </w:rPr>
              <w:t>Successful card blocking</w:t>
            </w:r>
            <w:r w:rsidR="00296BC2" w:rsidRPr="00810F95">
              <w:rPr>
                <w:rFonts w:ascii="Century Gothic" w:hAnsi="Century Gothic"/>
                <w:sz w:val="24"/>
                <w:szCs w:val="24"/>
              </w:rPr>
              <w:t xml:space="preserve"> </w:t>
            </w:r>
          </w:p>
        </w:tc>
      </w:tr>
    </w:tbl>
    <w:p w14:paraId="194EDD5B" w14:textId="7D743346" w:rsidR="00296BC2" w:rsidRDefault="00176E6F" w:rsidP="00296BC2">
      <w:pPr>
        <w:pStyle w:val="Heading2"/>
        <w:numPr>
          <w:ilvl w:val="0"/>
          <w:numId w:val="0"/>
        </w:numPr>
        <w:rPr>
          <w:rFonts w:ascii="Century Gothic" w:hAnsi="Century Gothic"/>
          <w:sz w:val="24"/>
          <w:szCs w:val="24"/>
        </w:rPr>
      </w:pPr>
      <w:r>
        <w:object w:dxaOrig="11251" w:dyaOrig="8301" w14:anchorId="12CC6E20">
          <v:shape id="_x0000_i1038" type="#_x0000_t75" style="width:467.5pt;height:247pt" o:ole="">
            <v:imagedata r:id="rId37" o:title=""/>
          </v:shape>
          <o:OLEObject Type="Embed" ProgID="Visio.Drawing.15" ShapeID="_x0000_i1038" DrawAspect="Content" ObjectID="_1791201259" r:id="rId38"/>
        </w:object>
      </w:r>
    </w:p>
    <w:p w14:paraId="61E3AA3E" w14:textId="20ECF40C" w:rsidR="00057DBC" w:rsidRPr="00057DBC" w:rsidRDefault="00057DBC" w:rsidP="00296BC2">
      <w:pPr>
        <w:rPr>
          <w:rFonts w:ascii="Century Gothic" w:hAnsi="Century Gothic"/>
          <w:b/>
          <w:sz w:val="24"/>
          <w:szCs w:val="24"/>
        </w:rPr>
      </w:pPr>
    </w:p>
    <w:p w14:paraId="27CE8B2D" w14:textId="00EEFBB1" w:rsidR="00AE1F56" w:rsidRPr="00B01369" w:rsidRDefault="00057DBC" w:rsidP="00B01369">
      <w:pPr>
        <w:rPr>
          <w:rFonts w:ascii="Century Gothic" w:hAnsi="Century Gothic"/>
          <w:b/>
          <w:color w:val="FF0000"/>
          <w:sz w:val="24"/>
          <w:szCs w:val="24"/>
        </w:rPr>
      </w:pPr>
      <w:r>
        <w:rPr>
          <w:rFonts w:ascii="Century Gothic" w:hAnsi="Century Gothic"/>
          <w:sz w:val="24"/>
          <w:szCs w:val="24"/>
        </w:rPr>
        <w:t xml:space="preserve">  </w:t>
      </w:r>
    </w:p>
    <w:p w14:paraId="07EFED09" w14:textId="648D12FA" w:rsidR="00A554EB" w:rsidRPr="00810F95" w:rsidRDefault="00CF7FCA" w:rsidP="00CC7FB0">
      <w:pPr>
        <w:pStyle w:val="Heading2"/>
        <w:numPr>
          <w:ilvl w:val="1"/>
          <w:numId w:val="8"/>
        </w:numPr>
        <w:rPr>
          <w:rFonts w:ascii="Century Gothic" w:hAnsi="Century Gothic"/>
          <w:sz w:val="24"/>
          <w:szCs w:val="24"/>
        </w:rPr>
      </w:pPr>
      <w:bookmarkStart w:id="45" w:name="_Toc135916693"/>
      <w:r w:rsidRPr="00810F95">
        <w:rPr>
          <w:rFonts w:ascii="Century Gothic" w:hAnsi="Century Gothic"/>
          <w:sz w:val="24"/>
          <w:szCs w:val="24"/>
        </w:rPr>
        <w:t xml:space="preserve">Implementation of a </w:t>
      </w:r>
      <w:r w:rsidR="000D16A8" w:rsidRPr="00810F95">
        <w:rPr>
          <w:rFonts w:ascii="Century Gothic" w:hAnsi="Century Gothic"/>
          <w:sz w:val="24"/>
          <w:szCs w:val="24"/>
        </w:rPr>
        <w:t xml:space="preserve">Card </w:t>
      </w:r>
      <w:r w:rsidRPr="00810F95">
        <w:rPr>
          <w:rFonts w:ascii="Century Gothic" w:hAnsi="Century Gothic"/>
          <w:sz w:val="24"/>
          <w:szCs w:val="24"/>
        </w:rPr>
        <w:t>limits management module:</w:t>
      </w:r>
      <w:bookmarkEnd w:id="45"/>
      <w:r w:rsidR="00A554EB" w:rsidRPr="00810F95">
        <w:rPr>
          <w:rFonts w:ascii="Century Gothic" w:hAnsi="Century Gothic"/>
          <w:sz w:val="24"/>
          <w:szCs w:val="24"/>
        </w:rPr>
        <w:t xml:space="preserve"> </w:t>
      </w:r>
    </w:p>
    <w:p w14:paraId="55C06A1E" w14:textId="7CAF7307" w:rsidR="00C6292A" w:rsidRPr="00810F95" w:rsidRDefault="00C6292A" w:rsidP="00C6292A">
      <w:pPr>
        <w:rPr>
          <w:rFonts w:ascii="Century Gothic" w:hAnsi="Century Gothic"/>
          <w:sz w:val="24"/>
          <w:szCs w:val="24"/>
        </w:rPr>
      </w:pPr>
      <w:r w:rsidRPr="00810F95">
        <w:rPr>
          <w:rFonts w:ascii="Century Gothic" w:hAnsi="Century Gothic"/>
          <w:sz w:val="24"/>
          <w:szCs w:val="24"/>
        </w:rPr>
        <w:t xml:space="preserve">The prepaid card shall have a maximum transaction limit of </w:t>
      </w:r>
      <w:r w:rsidR="004D3AD6" w:rsidRPr="00810F95">
        <w:rPr>
          <w:rFonts w:ascii="Century Gothic" w:hAnsi="Century Gothic"/>
          <w:sz w:val="24"/>
          <w:szCs w:val="24"/>
        </w:rPr>
        <w:t>K</w:t>
      </w:r>
      <w:r w:rsidR="001C1DA2" w:rsidRPr="00810F95">
        <w:rPr>
          <w:rFonts w:ascii="Century Gothic" w:hAnsi="Century Gothic"/>
          <w:sz w:val="24"/>
          <w:szCs w:val="24"/>
        </w:rPr>
        <w:t>sh</w:t>
      </w:r>
      <w:r w:rsidR="004D3AD6" w:rsidRPr="00810F95">
        <w:rPr>
          <w:rFonts w:ascii="Century Gothic" w:hAnsi="Century Gothic"/>
          <w:sz w:val="24"/>
          <w:szCs w:val="24"/>
        </w:rPr>
        <w:t xml:space="preserve">. </w:t>
      </w:r>
      <w:r w:rsidR="001C1DA2" w:rsidRPr="00810F95">
        <w:rPr>
          <w:rFonts w:ascii="Century Gothic" w:hAnsi="Century Gothic"/>
          <w:sz w:val="24"/>
          <w:szCs w:val="24"/>
        </w:rPr>
        <w:t xml:space="preserve">999,999 and a minimum amount of </w:t>
      </w:r>
      <w:r w:rsidR="004D3AD6" w:rsidRPr="00810F95">
        <w:rPr>
          <w:rFonts w:ascii="Century Gothic" w:hAnsi="Century Gothic"/>
          <w:sz w:val="24"/>
          <w:szCs w:val="24"/>
        </w:rPr>
        <w:t>Ksh.</w:t>
      </w:r>
      <w:r w:rsidR="001C1DA2" w:rsidRPr="00810F95">
        <w:rPr>
          <w:rFonts w:ascii="Century Gothic" w:hAnsi="Century Gothic"/>
          <w:sz w:val="24"/>
          <w:szCs w:val="24"/>
        </w:rPr>
        <w:t xml:space="preserve"> 500</w:t>
      </w:r>
      <w:r w:rsidR="000B6F8E" w:rsidRPr="00810F95">
        <w:rPr>
          <w:rFonts w:ascii="Century Gothic" w:hAnsi="Century Gothic"/>
          <w:sz w:val="24"/>
          <w:szCs w:val="24"/>
        </w:rPr>
        <w:t>.</w:t>
      </w:r>
    </w:p>
    <w:p w14:paraId="4BA21AF0" w14:textId="6D9095FE" w:rsidR="00C6292A" w:rsidRPr="00810F95" w:rsidRDefault="00C6292A" w:rsidP="00C6292A">
      <w:pPr>
        <w:rPr>
          <w:rFonts w:ascii="Century Gothic" w:hAnsi="Century Gothic"/>
          <w:sz w:val="24"/>
          <w:szCs w:val="24"/>
        </w:rPr>
      </w:pPr>
      <w:r w:rsidRPr="00810F95">
        <w:rPr>
          <w:rFonts w:ascii="Century Gothic" w:hAnsi="Century Gothic"/>
          <w:sz w:val="24"/>
          <w:szCs w:val="24"/>
        </w:rPr>
        <w:t xml:space="preserve">Below are the proposed limits for the card that shall be </w:t>
      </w:r>
      <w:r w:rsidR="0028259A" w:rsidRPr="00810F95">
        <w:rPr>
          <w:rFonts w:ascii="Century Gothic" w:hAnsi="Century Gothic"/>
          <w:sz w:val="24"/>
          <w:szCs w:val="24"/>
        </w:rPr>
        <w:t>configured:</w:t>
      </w:r>
    </w:p>
    <w:tbl>
      <w:tblPr>
        <w:tblStyle w:val="TableGrid"/>
        <w:tblW w:w="9867" w:type="dxa"/>
        <w:tblLook w:val="04A0" w:firstRow="1" w:lastRow="0" w:firstColumn="1" w:lastColumn="0" w:noHBand="0" w:noVBand="1"/>
      </w:tblPr>
      <w:tblGrid>
        <w:gridCol w:w="5339"/>
        <w:gridCol w:w="2004"/>
        <w:gridCol w:w="2524"/>
      </w:tblGrid>
      <w:tr w:rsidR="00C6292A" w:rsidRPr="00810F95" w14:paraId="64463DD1" w14:textId="77777777" w:rsidTr="002B27E7">
        <w:trPr>
          <w:trHeight w:val="262"/>
        </w:trPr>
        <w:tc>
          <w:tcPr>
            <w:tcW w:w="0" w:type="auto"/>
            <w:shd w:val="clear" w:color="auto" w:fill="BFBFBF" w:themeFill="background1" w:themeFillShade="BF"/>
          </w:tcPr>
          <w:p w14:paraId="2A9F0B97" w14:textId="77777777" w:rsidR="00C6292A" w:rsidRPr="00810F95" w:rsidRDefault="00C6292A" w:rsidP="00C96FD4">
            <w:pPr>
              <w:jc w:val="both"/>
              <w:rPr>
                <w:rFonts w:ascii="Century Gothic" w:hAnsi="Century Gothic"/>
                <w:b/>
                <w:color w:val="000000" w:themeColor="text1"/>
                <w:sz w:val="24"/>
                <w:szCs w:val="24"/>
              </w:rPr>
            </w:pPr>
            <w:bookmarkStart w:id="46" w:name="_Hlk114837360"/>
            <w:r w:rsidRPr="00810F95">
              <w:rPr>
                <w:rFonts w:ascii="Century Gothic" w:hAnsi="Century Gothic"/>
                <w:b/>
                <w:color w:val="000000" w:themeColor="text1"/>
                <w:sz w:val="24"/>
                <w:szCs w:val="24"/>
              </w:rPr>
              <w:t>Per Transaction Limit</w:t>
            </w:r>
          </w:p>
        </w:tc>
        <w:tc>
          <w:tcPr>
            <w:tcW w:w="0" w:type="auto"/>
            <w:shd w:val="clear" w:color="auto" w:fill="BFBFBF" w:themeFill="background1" w:themeFillShade="BF"/>
          </w:tcPr>
          <w:p w14:paraId="328C7832" w14:textId="77777777" w:rsidR="00C6292A" w:rsidRPr="00810F95" w:rsidRDefault="00C6292A" w:rsidP="00C96FD4">
            <w:pPr>
              <w:jc w:val="both"/>
              <w:rPr>
                <w:rFonts w:ascii="Century Gothic" w:hAnsi="Century Gothic"/>
                <w:b/>
                <w:color w:val="000000" w:themeColor="text1"/>
                <w:sz w:val="24"/>
                <w:szCs w:val="24"/>
              </w:rPr>
            </w:pPr>
            <w:r w:rsidRPr="00810F95">
              <w:rPr>
                <w:rFonts w:ascii="Century Gothic" w:hAnsi="Century Gothic"/>
                <w:b/>
                <w:color w:val="000000" w:themeColor="text1"/>
                <w:sz w:val="24"/>
                <w:szCs w:val="24"/>
              </w:rPr>
              <w:t>Domestic</w:t>
            </w:r>
          </w:p>
        </w:tc>
        <w:tc>
          <w:tcPr>
            <w:tcW w:w="0" w:type="auto"/>
            <w:shd w:val="clear" w:color="auto" w:fill="BFBFBF" w:themeFill="background1" w:themeFillShade="BF"/>
          </w:tcPr>
          <w:p w14:paraId="51EBF5EC" w14:textId="77777777" w:rsidR="00C6292A" w:rsidRPr="00810F95" w:rsidRDefault="00C6292A" w:rsidP="00C96FD4">
            <w:pPr>
              <w:jc w:val="both"/>
              <w:rPr>
                <w:rFonts w:ascii="Century Gothic" w:hAnsi="Century Gothic"/>
                <w:b/>
                <w:color w:val="000000" w:themeColor="text1"/>
                <w:sz w:val="24"/>
                <w:szCs w:val="24"/>
              </w:rPr>
            </w:pPr>
            <w:r w:rsidRPr="00810F95">
              <w:rPr>
                <w:rFonts w:ascii="Century Gothic" w:hAnsi="Century Gothic"/>
                <w:b/>
                <w:color w:val="000000" w:themeColor="text1"/>
                <w:sz w:val="24"/>
                <w:szCs w:val="24"/>
              </w:rPr>
              <w:t>International</w:t>
            </w:r>
          </w:p>
        </w:tc>
      </w:tr>
      <w:tr w:rsidR="00C6292A" w:rsidRPr="00810F95" w14:paraId="32496769" w14:textId="77777777" w:rsidTr="00C96FD4">
        <w:trPr>
          <w:trHeight w:val="262"/>
        </w:trPr>
        <w:tc>
          <w:tcPr>
            <w:tcW w:w="0" w:type="auto"/>
          </w:tcPr>
          <w:p w14:paraId="75BE6805"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Cash Withdrawal</w:t>
            </w:r>
          </w:p>
        </w:tc>
        <w:tc>
          <w:tcPr>
            <w:tcW w:w="0" w:type="auto"/>
          </w:tcPr>
          <w:p w14:paraId="24A973A4"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40,000/=</w:t>
            </w:r>
          </w:p>
        </w:tc>
        <w:tc>
          <w:tcPr>
            <w:tcW w:w="0" w:type="auto"/>
          </w:tcPr>
          <w:p w14:paraId="13C61CBE"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40,000/=</w:t>
            </w:r>
          </w:p>
        </w:tc>
      </w:tr>
      <w:tr w:rsidR="00C6292A" w:rsidRPr="00810F95" w14:paraId="27D879A1" w14:textId="77777777" w:rsidTr="00C96FD4">
        <w:trPr>
          <w:trHeight w:val="262"/>
        </w:trPr>
        <w:tc>
          <w:tcPr>
            <w:tcW w:w="0" w:type="auto"/>
          </w:tcPr>
          <w:p w14:paraId="4510FE70"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 xml:space="preserve">Purchases </w:t>
            </w:r>
          </w:p>
        </w:tc>
        <w:tc>
          <w:tcPr>
            <w:tcW w:w="0" w:type="auto"/>
          </w:tcPr>
          <w:p w14:paraId="37FDD99E"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250,000/=</w:t>
            </w:r>
          </w:p>
        </w:tc>
        <w:tc>
          <w:tcPr>
            <w:tcW w:w="0" w:type="auto"/>
          </w:tcPr>
          <w:p w14:paraId="20924E74"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250,000/=</w:t>
            </w:r>
          </w:p>
        </w:tc>
      </w:tr>
      <w:tr w:rsidR="00C6292A" w:rsidRPr="00810F95" w14:paraId="258E0EB2" w14:textId="77777777" w:rsidTr="00C96FD4">
        <w:trPr>
          <w:trHeight w:val="262"/>
        </w:trPr>
        <w:tc>
          <w:tcPr>
            <w:tcW w:w="0" w:type="auto"/>
          </w:tcPr>
          <w:p w14:paraId="36BEE5E3"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Travel and Entertainment</w:t>
            </w:r>
          </w:p>
        </w:tc>
        <w:tc>
          <w:tcPr>
            <w:tcW w:w="0" w:type="auto"/>
          </w:tcPr>
          <w:p w14:paraId="54860B7B"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250,000/=</w:t>
            </w:r>
          </w:p>
        </w:tc>
        <w:tc>
          <w:tcPr>
            <w:tcW w:w="0" w:type="auto"/>
          </w:tcPr>
          <w:p w14:paraId="35735B9B"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250,000/=</w:t>
            </w:r>
          </w:p>
        </w:tc>
      </w:tr>
      <w:tr w:rsidR="00C6292A" w:rsidRPr="00810F95" w14:paraId="6FBD9EFC" w14:textId="77777777" w:rsidTr="00C96FD4">
        <w:trPr>
          <w:trHeight w:val="262"/>
        </w:trPr>
        <w:tc>
          <w:tcPr>
            <w:tcW w:w="0" w:type="auto"/>
          </w:tcPr>
          <w:p w14:paraId="55D67DC8" w14:textId="77777777" w:rsidR="00C6292A" w:rsidRPr="00810F95" w:rsidRDefault="00C6292A" w:rsidP="00C96FD4">
            <w:pPr>
              <w:jc w:val="both"/>
              <w:rPr>
                <w:rFonts w:ascii="Century Gothic" w:hAnsi="Century Gothic"/>
                <w:b/>
                <w:color w:val="000000" w:themeColor="text1"/>
                <w:sz w:val="24"/>
                <w:szCs w:val="24"/>
                <w:u w:val="single"/>
              </w:rPr>
            </w:pPr>
            <w:r w:rsidRPr="00810F95">
              <w:rPr>
                <w:rFonts w:ascii="Century Gothic" w:hAnsi="Century Gothic"/>
                <w:b/>
                <w:color w:val="000000" w:themeColor="text1"/>
                <w:sz w:val="24"/>
                <w:szCs w:val="24"/>
                <w:u w:val="single"/>
              </w:rPr>
              <w:t>Daily Limit</w:t>
            </w:r>
          </w:p>
        </w:tc>
        <w:tc>
          <w:tcPr>
            <w:tcW w:w="0" w:type="auto"/>
          </w:tcPr>
          <w:p w14:paraId="20A44790" w14:textId="77777777" w:rsidR="00C6292A" w:rsidRPr="00810F95" w:rsidRDefault="00C6292A" w:rsidP="00C96FD4">
            <w:pPr>
              <w:jc w:val="both"/>
              <w:rPr>
                <w:rFonts w:ascii="Century Gothic" w:hAnsi="Century Gothic"/>
                <w:color w:val="000000" w:themeColor="text1"/>
                <w:sz w:val="24"/>
                <w:szCs w:val="24"/>
              </w:rPr>
            </w:pPr>
          </w:p>
        </w:tc>
        <w:tc>
          <w:tcPr>
            <w:tcW w:w="0" w:type="auto"/>
          </w:tcPr>
          <w:p w14:paraId="595A13FC"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3F824A68" w14:textId="77777777" w:rsidTr="00C96FD4">
        <w:trPr>
          <w:trHeight w:val="262"/>
        </w:trPr>
        <w:tc>
          <w:tcPr>
            <w:tcW w:w="0" w:type="auto"/>
          </w:tcPr>
          <w:p w14:paraId="58890DBA"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Cash Withdrawal</w:t>
            </w:r>
          </w:p>
        </w:tc>
        <w:tc>
          <w:tcPr>
            <w:tcW w:w="0" w:type="auto"/>
          </w:tcPr>
          <w:p w14:paraId="1CE06CDE"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50,000/=</w:t>
            </w:r>
          </w:p>
        </w:tc>
        <w:tc>
          <w:tcPr>
            <w:tcW w:w="0" w:type="auto"/>
          </w:tcPr>
          <w:p w14:paraId="68BD4162"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50,000/=</w:t>
            </w:r>
          </w:p>
        </w:tc>
      </w:tr>
      <w:tr w:rsidR="00C6292A" w:rsidRPr="00810F95" w14:paraId="6340F911" w14:textId="77777777" w:rsidTr="00C96FD4">
        <w:trPr>
          <w:trHeight w:val="262"/>
        </w:trPr>
        <w:tc>
          <w:tcPr>
            <w:tcW w:w="0" w:type="auto"/>
          </w:tcPr>
          <w:p w14:paraId="046D50A6"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 xml:space="preserve">Purchases </w:t>
            </w:r>
          </w:p>
        </w:tc>
        <w:tc>
          <w:tcPr>
            <w:tcW w:w="0" w:type="auto"/>
          </w:tcPr>
          <w:p w14:paraId="70BBB41D" w14:textId="77777777" w:rsidR="00C6292A" w:rsidRPr="00810F95" w:rsidRDefault="00C6292A" w:rsidP="00C96FD4">
            <w:pPr>
              <w:rPr>
                <w:rFonts w:ascii="Century Gothic" w:hAnsi="Century Gothic"/>
                <w:sz w:val="24"/>
                <w:szCs w:val="24"/>
              </w:rPr>
            </w:pPr>
            <w:r w:rsidRPr="00810F95">
              <w:rPr>
                <w:rFonts w:ascii="Century Gothic" w:hAnsi="Century Gothic"/>
                <w:color w:val="000000"/>
                <w:sz w:val="24"/>
                <w:szCs w:val="24"/>
                <w:lang w:val="en-GB"/>
              </w:rPr>
              <w:t>250,000</w:t>
            </w:r>
          </w:p>
        </w:tc>
        <w:tc>
          <w:tcPr>
            <w:tcW w:w="0" w:type="auto"/>
          </w:tcPr>
          <w:p w14:paraId="6BF9A522" w14:textId="77777777" w:rsidR="00C6292A" w:rsidRPr="00810F95" w:rsidRDefault="00C6292A" w:rsidP="00C96FD4">
            <w:pPr>
              <w:rPr>
                <w:rFonts w:ascii="Century Gothic" w:hAnsi="Century Gothic"/>
                <w:sz w:val="24"/>
                <w:szCs w:val="24"/>
              </w:rPr>
            </w:pPr>
            <w:r w:rsidRPr="00810F95">
              <w:rPr>
                <w:rFonts w:ascii="Century Gothic" w:hAnsi="Century Gothic"/>
                <w:color w:val="000000"/>
                <w:sz w:val="24"/>
                <w:szCs w:val="24"/>
                <w:lang w:val="en-GB"/>
              </w:rPr>
              <w:t>250,000</w:t>
            </w:r>
          </w:p>
        </w:tc>
      </w:tr>
      <w:tr w:rsidR="00C6292A" w:rsidRPr="00810F95" w14:paraId="6D1878A6" w14:textId="77777777" w:rsidTr="00C96FD4">
        <w:trPr>
          <w:trHeight w:val="276"/>
        </w:trPr>
        <w:tc>
          <w:tcPr>
            <w:tcW w:w="0" w:type="auto"/>
          </w:tcPr>
          <w:p w14:paraId="4E9FFAC9"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Travel and Entertainment</w:t>
            </w:r>
          </w:p>
        </w:tc>
        <w:tc>
          <w:tcPr>
            <w:tcW w:w="0" w:type="auto"/>
          </w:tcPr>
          <w:p w14:paraId="6A64C34A" w14:textId="77777777" w:rsidR="00C6292A" w:rsidRPr="00810F95" w:rsidRDefault="00C6292A" w:rsidP="00C96FD4">
            <w:pPr>
              <w:rPr>
                <w:rFonts w:ascii="Century Gothic" w:hAnsi="Century Gothic"/>
                <w:sz w:val="24"/>
                <w:szCs w:val="24"/>
              </w:rPr>
            </w:pPr>
            <w:r w:rsidRPr="00810F95">
              <w:rPr>
                <w:rFonts w:ascii="Century Gothic" w:hAnsi="Century Gothic"/>
                <w:color w:val="000000"/>
                <w:sz w:val="24"/>
                <w:szCs w:val="24"/>
                <w:lang w:val="en-GB"/>
              </w:rPr>
              <w:t>250,000</w:t>
            </w:r>
          </w:p>
        </w:tc>
        <w:tc>
          <w:tcPr>
            <w:tcW w:w="0" w:type="auto"/>
          </w:tcPr>
          <w:p w14:paraId="36A4D8A8" w14:textId="77777777" w:rsidR="00C6292A" w:rsidRPr="00810F95" w:rsidRDefault="00C6292A" w:rsidP="00C96FD4">
            <w:pPr>
              <w:rPr>
                <w:rFonts w:ascii="Century Gothic" w:hAnsi="Century Gothic"/>
                <w:sz w:val="24"/>
                <w:szCs w:val="24"/>
              </w:rPr>
            </w:pPr>
            <w:r w:rsidRPr="00810F95">
              <w:rPr>
                <w:rFonts w:ascii="Century Gothic" w:hAnsi="Century Gothic"/>
                <w:color w:val="000000"/>
                <w:sz w:val="24"/>
                <w:szCs w:val="24"/>
                <w:lang w:val="en-GB"/>
              </w:rPr>
              <w:t>250,000</w:t>
            </w:r>
          </w:p>
        </w:tc>
      </w:tr>
      <w:tr w:rsidR="00C6292A" w:rsidRPr="00810F95" w14:paraId="07E03206" w14:textId="77777777" w:rsidTr="00C96FD4">
        <w:trPr>
          <w:trHeight w:val="262"/>
        </w:trPr>
        <w:tc>
          <w:tcPr>
            <w:tcW w:w="0" w:type="auto"/>
          </w:tcPr>
          <w:p w14:paraId="5ED96D6B" w14:textId="77777777" w:rsidR="00C6292A" w:rsidRPr="00810F95" w:rsidRDefault="00C6292A" w:rsidP="00C96FD4">
            <w:pPr>
              <w:jc w:val="both"/>
              <w:rPr>
                <w:rFonts w:ascii="Century Gothic" w:hAnsi="Century Gothic"/>
                <w:b/>
                <w:color w:val="000000" w:themeColor="text1"/>
                <w:sz w:val="24"/>
                <w:szCs w:val="24"/>
                <w:u w:val="single"/>
              </w:rPr>
            </w:pPr>
            <w:r w:rsidRPr="00810F95">
              <w:rPr>
                <w:rFonts w:ascii="Century Gothic" w:hAnsi="Century Gothic"/>
                <w:b/>
                <w:color w:val="000000" w:themeColor="text1"/>
                <w:sz w:val="24"/>
                <w:szCs w:val="24"/>
                <w:u w:val="single"/>
              </w:rPr>
              <w:t>E-Commerce Limit</w:t>
            </w:r>
          </w:p>
        </w:tc>
        <w:tc>
          <w:tcPr>
            <w:tcW w:w="0" w:type="auto"/>
          </w:tcPr>
          <w:p w14:paraId="5647781D" w14:textId="77777777" w:rsidR="00C6292A" w:rsidRPr="00810F95" w:rsidRDefault="00C6292A" w:rsidP="00C96FD4">
            <w:pPr>
              <w:jc w:val="both"/>
              <w:rPr>
                <w:rFonts w:ascii="Century Gothic" w:hAnsi="Century Gothic"/>
                <w:color w:val="000000" w:themeColor="text1"/>
                <w:sz w:val="24"/>
                <w:szCs w:val="24"/>
              </w:rPr>
            </w:pPr>
          </w:p>
        </w:tc>
        <w:tc>
          <w:tcPr>
            <w:tcW w:w="0" w:type="auto"/>
          </w:tcPr>
          <w:p w14:paraId="0ED7CD00"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66FBF5C1" w14:textId="77777777" w:rsidTr="00C96FD4">
        <w:trPr>
          <w:trHeight w:val="262"/>
        </w:trPr>
        <w:tc>
          <w:tcPr>
            <w:tcW w:w="0" w:type="auto"/>
          </w:tcPr>
          <w:p w14:paraId="3EEBCC6C"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Per Transaction Limit</w:t>
            </w:r>
          </w:p>
        </w:tc>
        <w:tc>
          <w:tcPr>
            <w:tcW w:w="0" w:type="auto"/>
          </w:tcPr>
          <w:p w14:paraId="770E2692"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100,000/=</w:t>
            </w:r>
          </w:p>
        </w:tc>
        <w:tc>
          <w:tcPr>
            <w:tcW w:w="0" w:type="auto"/>
          </w:tcPr>
          <w:p w14:paraId="74EA98FC"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100,000/=</w:t>
            </w:r>
          </w:p>
        </w:tc>
      </w:tr>
      <w:tr w:rsidR="00C6292A" w:rsidRPr="00810F95" w14:paraId="5F65D8DF" w14:textId="77777777" w:rsidTr="00C96FD4">
        <w:trPr>
          <w:trHeight w:val="262"/>
        </w:trPr>
        <w:tc>
          <w:tcPr>
            <w:tcW w:w="0" w:type="auto"/>
          </w:tcPr>
          <w:p w14:paraId="6B0FD0D7"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Daily Limit</w:t>
            </w:r>
          </w:p>
        </w:tc>
        <w:tc>
          <w:tcPr>
            <w:tcW w:w="0" w:type="auto"/>
          </w:tcPr>
          <w:p w14:paraId="58CBBF3E"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 xml:space="preserve">100,000/= </w:t>
            </w:r>
          </w:p>
        </w:tc>
        <w:tc>
          <w:tcPr>
            <w:tcW w:w="0" w:type="auto"/>
          </w:tcPr>
          <w:p w14:paraId="1B74802C"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 xml:space="preserve">100,000/= </w:t>
            </w:r>
          </w:p>
        </w:tc>
      </w:tr>
      <w:tr w:rsidR="00C6292A" w:rsidRPr="00810F95" w14:paraId="53827B15" w14:textId="77777777" w:rsidTr="00C96FD4">
        <w:trPr>
          <w:trHeight w:val="262"/>
        </w:trPr>
        <w:tc>
          <w:tcPr>
            <w:tcW w:w="0" w:type="auto"/>
          </w:tcPr>
          <w:p w14:paraId="613DC863" w14:textId="77777777" w:rsidR="00C6292A" w:rsidRPr="00810F95" w:rsidRDefault="00C6292A" w:rsidP="00C96FD4">
            <w:pPr>
              <w:jc w:val="both"/>
              <w:rPr>
                <w:rFonts w:ascii="Century Gothic" w:hAnsi="Century Gothic"/>
                <w:b/>
                <w:color w:val="000000" w:themeColor="text1"/>
                <w:sz w:val="24"/>
                <w:szCs w:val="24"/>
                <w:u w:val="single"/>
              </w:rPr>
            </w:pPr>
            <w:r w:rsidRPr="00810F95">
              <w:rPr>
                <w:rFonts w:ascii="Century Gothic" w:hAnsi="Century Gothic"/>
                <w:b/>
                <w:color w:val="000000" w:themeColor="text1"/>
                <w:sz w:val="24"/>
                <w:szCs w:val="24"/>
                <w:u w:val="single"/>
              </w:rPr>
              <w:t xml:space="preserve">Load Limit </w:t>
            </w:r>
          </w:p>
        </w:tc>
        <w:tc>
          <w:tcPr>
            <w:tcW w:w="0" w:type="auto"/>
          </w:tcPr>
          <w:p w14:paraId="1A3D74F4" w14:textId="77777777" w:rsidR="00C6292A" w:rsidRPr="00810F95" w:rsidRDefault="00C6292A" w:rsidP="00C96FD4">
            <w:pPr>
              <w:jc w:val="both"/>
              <w:rPr>
                <w:rFonts w:ascii="Century Gothic" w:hAnsi="Century Gothic"/>
                <w:color w:val="000000" w:themeColor="text1"/>
                <w:sz w:val="24"/>
                <w:szCs w:val="24"/>
              </w:rPr>
            </w:pPr>
          </w:p>
        </w:tc>
        <w:tc>
          <w:tcPr>
            <w:tcW w:w="0" w:type="auto"/>
          </w:tcPr>
          <w:p w14:paraId="42BC7933"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5FB5F785" w14:textId="77777777" w:rsidTr="00C96FD4">
        <w:trPr>
          <w:trHeight w:val="262"/>
        </w:trPr>
        <w:tc>
          <w:tcPr>
            <w:tcW w:w="0" w:type="auto"/>
          </w:tcPr>
          <w:p w14:paraId="4FB8C180"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Minimum Amount</w:t>
            </w:r>
          </w:p>
        </w:tc>
        <w:tc>
          <w:tcPr>
            <w:tcW w:w="0" w:type="auto"/>
          </w:tcPr>
          <w:p w14:paraId="7DE4226A"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500/=</w:t>
            </w:r>
          </w:p>
        </w:tc>
        <w:tc>
          <w:tcPr>
            <w:tcW w:w="0" w:type="auto"/>
          </w:tcPr>
          <w:p w14:paraId="34093152"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561BEF16" w14:textId="77777777" w:rsidTr="00C96FD4">
        <w:trPr>
          <w:trHeight w:val="262"/>
        </w:trPr>
        <w:tc>
          <w:tcPr>
            <w:tcW w:w="0" w:type="auto"/>
          </w:tcPr>
          <w:p w14:paraId="62E59643" w14:textId="47DBCF61"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lastRenderedPageBreak/>
              <w:t xml:space="preserve">Per transaction </w:t>
            </w:r>
            <w:r w:rsidR="002B27E7" w:rsidRPr="00810F95">
              <w:rPr>
                <w:rFonts w:ascii="Century Gothic" w:hAnsi="Century Gothic"/>
                <w:color w:val="000000" w:themeColor="text1"/>
                <w:sz w:val="24"/>
                <w:szCs w:val="24"/>
              </w:rPr>
              <w:t>loading limit</w:t>
            </w:r>
          </w:p>
        </w:tc>
        <w:tc>
          <w:tcPr>
            <w:tcW w:w="0" w:type="auto"/>
          </w:tcPr>
          <w:p w14:paraId="1CC2663A"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500,000/=</w:t>
            </w:r>
          </w:p>
        </w:tc>
        <w:tc>
          <w:tcPr>
            <w:tcW w:w="0" w:type="auto"/>
          </w:tcPr>
          <w:p w14:paraId="68D88966"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0ADA8715" w14:textId="77777777" w:rsidTr="00C96FD4">
        <w:trPr>
          <w:trHeight w:val="262"/>
        </w:trPr>
        <w:tc>
          <w:tcPr>
            <w:tcW w:w="0" w:type="auto"/>
          </w:tcPr>
          <w:p w14:paraId="08B00174"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Daily Limit loading limit</w:t>
            </w:r>
          </w:p>
        </w:tc>
        <w:tc>
          <w:tcPr>
            <w:tcW w:w="0" w:type="auto"/>
          </w:tcPr>
          <w:p w14:paraId="6334662D"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500,000/=</w:t>
            </w:r>
          </w:p>
        </w:tc>
        <w:tc>
          <w:tcPr>
            <w:tcW w:w="0" w:type="auto"/>
          </w:tcPr>
          <w:p w14:paraId="6C40BE89"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21060FFB" w14:textId="77777777" w:rsidTr="00C96FD4">
        <w:trPr>
          <w:trHeight w:val="262"/>
        </w:trPr>
        <w:tc>
          <w:tcPr>
            <w:tcW w:w="0" w:type="auto"/>
          </w:tcPr>
          <w:p w14:paraId="7C7CE719"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Yearly</w:t>
            </w:r>
          </w:p>
        </w:tc>
        <w:tc>
          <w:tcPr>
            <w:tcW w:w="0" w:type="auto"/>
          </w:tcPr>
          <w:p w14:paraId="5EBAAC4E"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3,000,000</w:t>
            </w:r>
          </w:p>
        </w:tc>
        <w:tc>
          <w:tcPr>
            <w:tcW w:w="0" w:type="auto"/>
          </w:tcPr>
          <w:p w14:paraId="3A7120DA"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4652CEDC" w14:textId="77777777" w:rsidTr="00C96FD4">
        <w:trPr>
          <w:trHeight w:val="262"/>
        </w:trPr>
        <w:tc>
          <w:tcPr>
            <w:tcW w:w="0" w:type="auto"/>
          </w:tcPr>
          <w:p w14:paraId="009FE049"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b/>
                <w:color w:val="000000" w:themeColor="text1"/>
                <w:sz w:val="24"/>
                <w:szCs w:val="24"/>
                <w:u w:val="single"/>
              </w:rPr>
              <w:t>Contactless Limits</w:t>
            </w:r>
          </w:p>
        </w:tc>
        <w:tc>
          <w:tcPr>
            <w:tcW w:w="0" w:type="auto"/>
          </w:tcPr>
          <w:p w14:paraId="106C0AAB" w14:textId="77777777" w:rsidR="00C6292A" w:rsidRPr="00810F95" w:rsidRDefault="00C6292A" w:rsidP="00C96FD4">
            <w:pPr>
              <w:jc w:val="both"/>
              <w:rPr>
                <w:rFonts w:ascii="Century Gothic" w:hAnsi="Century Gothic"/>
                <w:color w:val="000000" w:themeColor="text1"/>
                <w:sz w:val="24"/>
                <w:szCs w:val="24"/>
              </w:rPr>
            </w:pPr>
          </w:p>
        </w:tc>
        <w:tc>
          <w:tcPr>
            <w:tcW w:w="0" w:type="auto"/>
          </w:tcPr>
          <w:p w14:paraId="1BE1F3CD" w14:textId="77777777" w:rsidR="00C6292A" w:rsidRPr="00810F95" w:rsidRDefault="00C6292A" w:rsidP="00C96FD4">
            <w:pPr>
              <w:jc w:val="both"/>
              <w:rPr>
                <w:rFonts w:ascii="Century Gothic" w:hAnsi="Century Gothic"/>
                <w:color w:val="000000" w:themeColor="text1"/>
                <w:sz w:val="24"/>
                <w:szCs w:val="24"/>
              </w:rPr>
            </w:pPr>
          </w:p>
        </w:tc>
      </w:tr>
      <w:tr w:rsidR="00C6292A" w:rsidRPr="00810F95" w14:paraId="4BEA81B9" w14:textId="77777777" w:rsidTr="00C96FD4">
        <w:trPr>
          <w:trHeight w:val="262"/>
        </w:trPr>
        <w:tc>
          <w:tcPr>
            <w:tcW w:w="0" w:type="auto"/>
          </w:tcPr>
          <w:p w14:paraId="71D6A5C6"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Without PIN</w:t>
            </w:r>
          </w:p>
        </w:tc>
        <w:tc>
          <w:tcPr>
            <w:tcW w:w="0" w:type="auto"/>
          </w:tcPr>
          <w:p w14:paraId="52A288FA"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 xml:space="preserve">2,000/= </w:t>
            </w:r>
          </w:p>
        </w:tc>
        <w:tc>
          <w:tcPr>
            <w:tcW w:w="0" w:type="auto"/>
          </w:tcPr>
          <w:p w14:paraId="406DB5F6"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sz w:val="24"/>
                <w:szCs w:val="24"/>
                <w:lang w:val="en-GB"/>
              </w:rPr>
              <w:t>2,000/=</w:t>
            </w:r>
          </w:p>
        </w:tc>
      </w:tr>
      <w:tr w:rsidR="00C6292A" w:rsidRPr="00810F95" w14:paraId="54089CE7" w14:textId="77777777" w:rsidTr="00C96FD4">
        <w:trPr>
          <w:trHeight w:val="262"/>
        </w:trPr>
        <w:tc>
          <w:tcPr>
            <w:tcW w:w="0" w:type="auto"/>
          </w:tcPr>
          <w:p w14:paraId="7E7F6A7F" w14:textId="77777777" w:rsidR="00C6292A" w:rsidRPr="00810F95" w:rsidRDefault="00C6292A" w:rsidP="00C96FD4">
            <w:pPr>
              <w:jc w:val="both"/>
              <w:rPr>
                <w:rFonts w:ascii="Century Gothic" w:hAnsi="Century Gothic"/>
                <w:color w:val="000000" w:themeColor="text1"/>
                <w:sz w:val="24"/>
                <w:szCs w:val="24"/>
              </w:rPr>
            </w:pPr>
            <w:r w:rsidRPr="00810F95">
              <w:rPr>
                <w:rFonts w:ascii="Century Gothic" w:hAnsi="Century Gothic"/>
                <w:color w:val="000000" w:themeColor="text1"/>
                <w:sz w:val="24"/>
                <w:szCs w:val="24"/>
              </w:rPr>
              <w:t>Anything above needs a PIN</w:t>
            </w:r>
          </w:p>
        </w:tc>
        <w:tc>
          <w:tcPr>
            <w:tcW w:w="0" w:type="auto"/>
          </w:tcPr>
          <w:p w14:paraId="79259799" w14:textId="77777777" w:rsidR="00C6292A" w:rsidRPr="00810F95" w:rsidRDefault="00C6292A" w:rsidP="00C96FD4">
            <w:pPr>
              <w:jc w:val="both"/>
              <w:rPr>
                <w:rFonts w:ascii="Century Gothic" w:hAnsi="Century Gothic"/>
                <w:color w:val="000000" w:themeColor="text1"/>
                <w:sz w:val="24"/>
                <w:szCs w:val="24"/>
              </w:rPr>
            </w:pPr>
          </w:p>
        </w:tc>
        <w:tc>
          <w:tcPr>
            <w:tcW w:w="0" w:type="auto"/>
          </w:tcPr>
          <w:p w14:paraId="3235C663" w14:textId="77777777" w:rsidR="00C6292A" w:rsidRPr="00810F95" w:rsidRDefault="00C6292A" w:rsidP="00C96FD4">
            <w:pPr>
              <w:jc w:val="both"/>
              <w:rPr>
                <w:rFonts w:ascii="Century Gothic" w:hAnsi="Century Gothic"/>
                <w:color w:val="000000" w:themeColor="text1"/>
                <w:sz w:val="24"/>
                <w:szCs w:val="24"/>
              </w:rPr>
            </w:pPr>
          </w:p>
        </w:tc>
      </w:tr>
      <w:bookmarkEnd w:id="46"/>
    </w:tbl>
    <w:p w14:paraId="4F311FD5" w14:textId="14587E19" w:rsidR="00C6292A" w:rsidRPr="00810F95" w:rsidRDefault="00C6292A" w:rsidP="00C6292A">
      <w:pPr>
        <w:rPr>
          <w:rFonts w:ascii="Century Gothic" w:hAnsi="Century Gothic"/>
          <w:sz w:val="24"/>
          <w:szCs w:val="24"/>
        </w:rPr>
      </w:pPr>
    </w:p>
    <w:p w14:paraId="21EA4F7D" w14:textId="20CEA30B" w:rsidR="00C710E2" w:rsidRPr="00810F95" w:rsidRDefault="00C710E2" w:rsidP="00C6292A">
      <w:pPr>
        <w:rPr>
          <w:rFonts w:ascii="Century Gothic" w:hAnsi="Century Gothic"/>
          <w:sz w:val="24"/>
          <w:szCs w:val="24"/>
        </w:rPr>
      </w:pPr>
      <w:r w:rsidRPr="00810F95">
        <w:rPr>
          <w:rFonts w:ascii="Century Gothic" w:hAnsi="Century Gothic"/>
          <w:sz w:val="24"/>
          <w:szCs w:val="24"/>
        </w:rPr>
        <w:t xml:space="preserve">Below are the daily limits per day per channel </w:t>
      </w:r>
    </w:p>
    <w:tbl>
      <w:tblPr>
        <w:tblStyle w:val="TableGrid"/>
        <w:tblW w:w="9805" w:type="dxa"/>
        <w:jc w:val="center"/>
        <w:tblLook w:val="04A0" w:firstRow="1" w:lastRow="0" w:firstColumn="1" w:lastColumn="0" w:noHBand="0" w:noVBand="1"/>
      </w:tblPr>
      <w:tblGrid>
        <w:gridCol w:w="3045"/>
        <w:gridCol w:w="2452"/>
        <w:gridCol w:w="4308"/>
      </w:tblGrid>
      <w:tr w:rsidR="00C710E2" w:rsidRPr="00810F95" w14:paraId="25E3310B" w14:textId="77777777" w:rsidTr="00912CEA">
        <w:trPr>
          <w:trHeight w:val="422"/>
          <w:jc w:val="center"/>
        </w:trPr>
        <w:tc>
          <w:tcPr>
            <w:tcW w:w="3045" w:type="dxa"/>
            <w:shd w:val="clear" w:color="auto" w:fill="A6A6A6" w:themeFill="background1" w:themeFillShade="A6"/>
            <w:vAlign w:val="center"/>
          </w:tcPr>
          <w:p w14:paraId="491DD400" w14:textId="77777777" w:rsidR="00C710E2" w:rsidRPr="00810F95" w:rsidRDefault="00C710E2" w:rsidP="00C96FD4">
            <w:pPr>
              <w:jc w:val="center"/>
              <w:rPr>
                <w:rFonts w:ascii="Century Gothic" w:hAnsi="Century Gothic"/>
                <w:b/>
                <w:sz w:val="24"/>
                <w:szCs w:val="24"/>
              </w:rPr>
            </w:pPr>
            <w:r w:rsidRPr="00810F95">
              <w:rPr>
                <w:rFonts w:ascii="Century Gothic" w:hAnsi="Century Gothic"/>
                <w:b/>
                <w:sz w:val="24"/>
                <w:szCs w:val="24"/>
              </w:rPr>
              <w:t>CHANNEL</w:t>
            </w:r>
          </w:p>
        </w:tc>
        <w:tc>
          <w:tcPr>
            <w:tcW w:w="2452" w:type="dxa"/>
            <w:shd w:val="clear" w:color="auto" w:fill="A6A6A6" w:themeFill="background1" w:themeFillShade="A6"/>
            <w:vAlign w:val="center"/>
          </w:tcPr>
          <w:p w14:paraId="185ADA2C" w14:textId="77777777" w:rsidR="00C710E2" w:rsidRPr="00810F95" w:rsidRDefault="00C710E2" w:rsidP="00C96FD4">
            <w:pPr>
              <w:jc w:val="center"/>
              <w:rPr>
                <w:rFonts w:ascii="Century Gothic" w:hAnsi="Century Gothic"/>
                <w:b/>
                <w:sz w:val="24"/>
                <w:szCs w:val="24"/>
              </w:rPr>
            </w:pPr>
            <w:r w:rsidRPr="00810F95">
              <w:rPr>
                <w:rFonts w:ascii="Century Gothic" w:hAnsi="Century Gothic"/>
                <w:b/>
                <w:sz w:val="24"/>
                <w:szCs w:val="24"/>
              </w:rPr>
              <w:t>COUNT PER DAY</w:t>
            </w:r>
          </w:p>
        </w:tc>
        <w:tc>
          <w:tcPr>
            <w:tcW w:w="4308" w:type="dxa"/>
            <w:shd w:val="clear" w:color="auto" w:fill="A6A6A6" w:themeFill="background1" w:themeFillShade="A6"/>
            <w:vAlign w:val="center"/>
          </w:tcPr>
          <w:p w14:paraId="7070791D" w14:textId="77777777" w:rsidR="00C710E2" w:rsidRPr="00810F95" w:rsidRDefault="00C710E2" w:rsidP="00C96FD4">
            <w:pPr>
              <w:jc w:val="center"/>
              <w:rPr>
                <w:rFonts w:ascii="Century Gothic" w:hAnsi="Century Gothic"/>
                <w:b/>
                <w:sz w:val="24"/>
                <w:szCs w:val="24"/>
              </w:rPr>
            </w:pPr>
            <w:r w:rsidRPr="00810F95">
              <w:rPr>
                <w:rFonts w:ascii="Century Gothic" w:hAnsi="Century Gothic"/>
                <w:b/>
                <w:sz w:val="24"/>
                <w:szCs w:val="24"/>
              </w:rPr>
              <w:t>VALUE PER DAY (KES)</w:t>
            </w:r>
          </w:p>
        </w:tc>
      </w:tr>
      <w:tr w:rsidR="00C710E2" w:rsidRPr="00810F95" w14:paraId="66AB9AAC" w14:textId="77777777" w:rsidTr="00912CEA">
        <w:trPr>
          <w:jc w:val="center"/>
        </w:trPr>
        <w:tc>
          <w:tcPr>
            <w:tcW w:w="3045" w:type="dxa"/>
            <w:vAlign w:val="center"/>
          </w:tcPr>
          <w:p w14:paraId="17DD2EDE"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POS</w:t>
            </w:r>
          </w:p>
        </w:tc>
        <w:tc>
          <w:tcPr>
            <w:tcW w:w="2452" w:type="dxa"/>
            <w:vAlign w:val="center"/>
          </w:tcPr>
          <w:p w14:paraId="1B5BB326"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99</w:t>
            </w:r>
          </w:p>
        </w:tc>
        <w:tc>
          <w:tcPr>
            <w:tcW w:w="4308" w:type="dxa"/>
            <w:vAlign w:val="center"/>
          </w:tcPr>
          <w:p w14:paraId="27F46AA2"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500,000</w:t>
            </w:r>
          </w:p>
        </w:tc>
      </w:tr>
      <w:tr w:rsidR="00C710E2" w:rsidRPr="00810F95" w14:paraId="024F53B9" w14:textId="77777777" w:rsidTr="00912CEA">
        <w:trPr>
          <w:jc w:val="center"/>
        </w:trPr>
        <w:tc>
          <w:tcPr>
            <w:tcW w:w="3045" w:type="dxa"/>
            <w:vAlign w:val="center"/>
          </w:tcPr>
          <w:p w14:paraId="60599FCF"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ATM</w:t>
            </w:r>
          </w:p>
        </w:tc>
        <w:tc>
          <w:tcPr>
            <w:tcW w:w="2452" w:type="dxa"/>
            <w:vAlign w:val="center"/>
          </w:tcPr>
          <w:p w14:paraId="6954B48B"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10</w:t>
            </w:r>
          </w:p>
        </w:tc>
        <w:tc>
          <w:tcPr>
            <w:tcW w:w="4308" w:type="dxa"/>
            <w:vAlign w:val="center"/>
          </w:tcPr>
          <w:p w14:paraId="719F2B5C"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100,000</w:t>
            </w:r>
          </w:p>
        </w:tc>
      </w:tr>
      <w:tr w:rsidR="00C710E2" w:rsidRPr="00810F95" w14:paraId="2468D9AC" w14:textId="77777777" w:rsidTr="00912CEA">
        <w:trPr>
          <w:jc w:val="center"/>
        </w:trPr>
        <w:tc>
          <w:tcPr>
            <w:tcW w:w="3045" w:type="dxa"/>
            <w:vAlign w:val="center"/>
          </w:tcPr>
          <w:p w14:paraId="384B97E1"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ONLINE</w:t>
            </w:r>
          </w:p>
        </w:tc>
        <w:tc>
          <w:tcPr>
            <w:tcW w:w="2452" w:type="dxa"/>
            <w:vAlign w:val="center"/>
          </w:tcPr>
          <w:p w14:paraId="470E6B02"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10</w:t>
            </w:r>
          </w:p>
        </w:tc>
        <w:tc>
          <w:tcPr>
            <w:tcW w:w="4308" w:type="dxa"/>
            <w:vAlign w:val="center"/>
          </w:tcPr>
          <w:p w14:paraId="0F2BF529" w14:textId="77777777" w:rsidR="00C710E2" w:rsidRPr="00810F95" w:rsidRDefault="00C710E2" w:rsidP="00C96FD4">
            <w:pPr>
              <w:pStyle w:val="BRDParagraphBody"/>
              <w:jc w:val="center"/>
              <w:rPr>
                <w:rFonts w:ascii="Century Gothic" w:hAnsi="Century Gothic"/>
                <w:sz w:val="24"/>
                <w:szCs w:val="24"/>
              </w:rPr>
            </w:pPr>
            <w:r w:rsidRPr="00810F95">
              <w:rPr>
                <w:rFonts w:ascii="Century Gothic" w:hAnsi="Century Gothic"/>
                <w:sz w:val="24"/>
                <w:szCs w:val="24"/>
              </w:rPr>
              <w:t>50,000</w:t>
            </w:r>
          </w:p>
        </w:tc>
      </w:tr>
    </w:tbl>
    <w:p w14:paraId="25124640" w14:textId="1D525390" w:rsidR="00C710E2" w:rsidRPr="00810F95" w:rsidRDefault="00C710E2" w:rsidP="00C6292A">
      <w:pPr>
        <w:rPr>
          <w:rFonts w:ascii="Century Gothic" w:hAnsi="Century Gothic"/>
          <w:sz w:val="24"/>
          <w:szCs w:val="24"/>
        </w:rPr>
      </w:pPr>
    </w:p>
    <w:p w14:paraId="4C123381" w14:textId="77777777" w:rsidR="007E3ED3" w:rsidRPr="00810F95" w:rsidRDefault="007E3ED3" w:rsidP="007E3ED3">
      <w:pPr>
        <w:rPr>
          <w:rFonts w:ascii="Century Gothic" w:hAnsi="Century Gothic"/>
          <w:sz w:val="24"/>
          <w:szCs w:val="24"/>
        </w:rPr>
      </w:pPr>
      <w:r w:rsidRPr="00810F95">
        <w:rPr>
          <w:rFonts w:ascii="Century Gothic" w:hAnsi="Century Gothic"/>
          <w:sz w:val="24"/>
          <w:szCs w:val="24"/>
        </w:rPr>
        <w:t>AntiMoney Laundering Limits</w:t>
      </w:r>
    </w:p>
    <w:p w14:paraId="714EBCE5" w14:textId="77777777" w:rsidR="007E3ED3" w:rsidRPr="00810F95" w:rsidRDefault="007E3ED3" w:rsidP="007E3ED3">
      <w:pPr>
        <w:pStyle w:val="BRDParagraphBody"/>
        <w:jc w:val="both"/>
        <w:rPr>
          <w:rFonts w:ascii="Century Gothic" w:hAnsi="Century Gothic"/>
          <w:sz w:val="24"/>
          <w:szCs w:val="24"/>
          <w:u w:val="single"/>
        </w:rPr>
      </w:pPr>
    </w:p>
    <w:tbl>
      <w:tblPr>
        <w:tblStyle w:val="TableGrid"/>
        <w:tblW w:w="9445" w:type="dxa"/>
        <w:jc w:val="center"/>
        <w:tblLook w:val="04A0" w:firstRow="1" w:lastRow="0" w:firstColumn="1" w:lastColumn="0" w:noHBand="0" w:noVBand="1"/>
      </w:tblPr>
      <w:tblGrid>
        <w:gridCol w:w="6651"/>
        <w:gridCol w:w="2794"/>
      </w:tblGrid>
      <w:tr w:rsidR="007E3ED3" w:rsidRPr="00810F95" w14:paraId="7AAB3B65" w14:textId="77777777" w:rsidTr="00912CEA">
        <w:trPr>
          <w:trHeight w:val="422"/>
          <w:jc w:val="center"/>
        </w:trPr>
        <w:tc>
          <w:tcPr>
            <w:tcW w:w="6651" w:type="dxa"/>
            <w:shd w:val="clear" w:color="auto" w:fill="F2F2F2" w:themeFill="background1" w:themeFillShade="F2"/>
            <w:vAlign w:val="center"/>
          </w:tcPr>
          <w:p w14:paraId="74B17FA5" w14:textId="77777777" w:rsidR="007E3ED3" w:rsidRPr="00810F95" w:rsidRDefault="007E3ED3" w:rsidP="002D7CA9">
            <w:pPr>
              <w:jc w:val="center"/>
              <w:rPr>
                <w:rFonts w:ascii="Century Gothic" w:hAnsi="Century Gothic"/>
                <w:b/>
                <w:sz w:val="24"/>
                <w:szCs w:val="24"/>
              </w:rPr>
            </w:pPr>
            <w:r w:rsidRPr="00810F95">
              <w:rPr>
                <w:rFonts w:ascii="Century Gothic" w:hAnsi="Century Gothic"/>
                <w:b/>
                <w:sz w:val="24"/>
                <w:szCs w:val="24"/>
              </w:rPr>
              <w:t>Limit</w:t>
            </w:r>
          </w:p>
        </w:tc>
        <w:tc>
          <w:tcPr>
            <w:tcW w:w="2794" w:type="dxa"/>
            <w:shd w:val="clear" w:color="auto" w:fill="F2F2F2" w:themeFill="background1" w:themeFillShade="F2"/>
            <w:vAlign w:val="center"/>
          </w:tcPr>
          <w:p w14:paraId="587AD0DB" w14:textId="77777777" w:rsidR="007E3ED3" w:rsidRPr="00810F95" w:rsidRDefault="007E3ED3" w:rsidP="002D7CA9">
            <w:pPr>
              <w:jc w:val="center"/>
              <w:rPr>
                <w:rFonts w:ascii="Century Gothic" w:hAnsi="Century Gothic"/>
                <w:b/>
                <w:sz w:val="24"/>
                <w:szCs w:val="24"/>
              </w:rPr>
            </w:pPr>
            <w:r w:rsidRPr="00810F95">
              <w:rPr>
                <w:rFonts w:ascii="Century Gothic" w:hAnsi="Century Gothic"/>
                <w:b/>
                <w:sz w:val="24"/>
                <w:szCs w:val="24"/>
              </w:rPr>
              <w:t>AMOUNT (KES)</w:t>
            </w:r>
          </w:p>
        </w:tc>
      </w:tr>
      <w:tr w:rsidR="007E3ED3" w:rsidRPr="00810F95" w14:paraId="3F04D456" w14:textId="77777777" w:rsidTr="00912CEA">
        <w:trPr>
          <w:jc w:val="center"/>
        </w:trPr>
        <w:tc>
          <w:tcPr>
            <w:tcW w:w="6651" w:type="dxa"/>
            <w:vAlign w:val="center"/>
          </w:tcPr>
          <w:p w14:paraId="161289BB" w14:textId="77777777" w:rsidR="007E3ED3" w:rsidRPr="00810F95" w:rsidRDefault="007E3ED3" w:rsidP="002D7CA9">
            <w:pPr>
              <w:pStyle w:val="BRDParagraphBody"/>
              <w:jc w:val="center"/>
              <w:rPr>
                <w:rFonts w:ascii="Century Gothic" w:hAnsi="Century Gothic"/>
                <w:sz w:val="24"/>
                <w:szCs w:val="24"/>
              </w:rPr>
            </w:pPr>
            <w:r w:rsidRPr="00810F95">
              <w:rPr>
                <w:rFonts w:ascii="Century Gothic" w:hAnsi="Century Gothic"/>
                <w:sz w:val="24"/>
                <w:szCs w:val="24"/>
              </w:rPr>
              <w:t>Initial Load</w:t>
            </w:r>
          </w:p>
        </w:tc>
        <w:tc>
          <w:tcPr>
            <w:tcW w:w="2794" w:type="dxa"/>
            <w:vAlign w:val="center"/>
          </w:tcPr>
          <w:p w14:paraId="603A7E1C" w14:textId="77777777" w:rsidR="007E3ED3" w:rsidRPr="00810F95" w:rsidRDefault="007E3ED3" w:rsidP="002D7CA9">
            <w:pPr>
              <w:pStyle w:val="BRDParagraphBody"/>
              <w:jc w:val="center"/>
              <w:rPr>
                <w:rFonts w:ascii="Century Gothic" w:hAnsi="Century Gothic"/>
                <w:sz w:val="24"/>
                <w:szCs w:val="24"/>
              </w:rPr>
            </w:pPr>
            <w:r w:rsidRPr="00810F95">
              <w:rPr>
                <w:rFonts w:ascii="Century Gothic" w:hAnsi="Century Gothic"/>
                <w:sz w:val="24"/>
                <w:szCs w:val="24"/>
              </w:rPr>
              <w:t>100,000</w:t>
            </w:r>
          </w:p>
        </w:tc>
      </w:tr>
      <w:tr w:rsidR="007E3ED3" w:rsidRPr="00810F95" w14:paraId="780E63F1" w14:textId="77777777" w:rsidTr="00912CEA">
        <w:trPr>
          <w:jc w:val="center"/>
        </w:trPr>
        <w:tc>
          <w:tcPr>
            <w:tcW w:w="6651" w:type="dxa"/>
            <w:vAlign w:val="center"/>
          </w:tcPr>
          <w:p w14:paraId="3752AAC1" w14:textId="77777777" w:rsidR="007E3ED3" w:rsidRPr="00810F95" w:rsidRDefault="007E3ED3" w:rsidP="002D7CA9">
            <w:pPr>
              <w:pStyle w:val="BRDParagraphBody"/>
              <w:jc w:val="center"/>
              <w:rPr>
                <w:rFonts w:ascii="Century Gothic" w:hAnsi="Century Gothic"/>
                <w:sz w:val="24"/>
                <w:szCs w:val="24"/>
              </w:rPr>
            </w:pPr>
            <w:r w:rsidRPr="00810F95">
              <w:rPr>
                <w:rFonts w:ascii="Century Gothic" w:hAnsi="Century Gothic"/>
                <w:sz w:val="24"/>
                <w:szCs w:val="24"/>
              </w:rPr>
              <w:t>Daily Load</w:t>
            </w:r>
          </w:p>
        </w:tc>
        <w:tc>
          <w:tcPr>
            <w:tcW w:w="2794" w:type="dxa"/>
            <w:vAlign w:val="center"/>
          </w:tcPr>
          <w:p w14:paraId="796D7AD6" w14:textId="77777777" w:rsidR="007E3ED3" w:rsidRPr="00810F95" w:rsidRDefault="007E3ED3" w:rsidP="002D7CA9">
            <w:pPr>
              <w:pStyle w:val="BRDParagraphBody"/>
              <w:jc w:val="center"/>
              <w:rPr>
                <w:rFonts w:ascii="Century Gothic" w:hAnsi="Century Gothic"/>
                <w:sz w:val="24"/>
                <w:szCs w:val="24"/>
              </w:rPr>
            </w:pPr>
            <w:r w:rsidRPr="00810F95">
              <w:rPr>
                <w:rFonts w:ascii="Century Gothic" w:hAnsi="Century Gothic"/>
                <w:sz w:val="24"/>
                <w:szCs w:val="24"/>
              </w:rPr>
              <w:t>100,000</w:t>
            </w:r>
          </w:p>
        </w:tc>
      </w:tr>
    </w:tbl>
    <w:p w14:paraId="7A5C9021" w14:textId="77777777" w:rsidR="007E3ED3" w:rsidRPr="00810F95" w:rsidRDefault="007E3ED3" w:rsidP="00C6292A">
      <w:pPr>
        <w:rPr>
          <w:rFonts w:ascii="Century Gothic" w:hAnsi="Century Gothic"/>
          <w:sz w:val="24"/>
          <w:szCs w:val="24"/>
        </w:rPr>
      </w:pPr>
    </w:p>
    <w:p w14:paraId="432BF725" w14:textId="54053EB2" w:rsidR="00263A57" w:rsidRPr="00810F95" w:rsidRDefault="00263A57" w:rsidP="00CC7FB0">
      <w:pPr>
        <w:pStyle w:val="Heading2"/>
        <w:numPr>
          <w:ilvl w:val="1"/>
          <w:numId w:val="7"/>
        </w:numPr>
        <w:rPr>
          <w:rFonts w:ascii="Century Gothic" w:hAnsi="Century Gothic"/>
          <w:sz w:val="24"/>
          <w:szCs w:val="24"/>
        </w:rPr>
      </w:pPr>
      <w:bookmarkStart w:id="47" w:name="_Toc135916696"/>
      <w:r w:rsidRPr="00810F95">
        <w:rPr>
          <w:rFonts w:ascii="Century Gothic" w:hAnsi="Century Gothic"/>
          <w:sz w:val="24"/>
          <w:szCs w:val="24"/>
        </w:rPr>
        <w:t xml:space="preserve">Implementation of </w:t>
      </w:r>
      <w:r w:rsidR="00A70B00" w:rsidRPr="00810F95">
        <w:rPr>
          <w:rFonts w:ascii="Century Gothic" w:hAnsi="Century Gothic"/>
          <w:sz w:val="24"/>
          <w:szCs w:val="24"/>
        </w:rPr>
        <w:t xml:space="preserve">multicurrency selection </w:t>
      </w:r>
      <w:r w:rsidR="006146B2" w:rsidRPr="00810F95">
        <w:rPr>
          <w:rFonts w:ascii="Century Gothic" w:hAnsi="Century Gothic"/>
          <w:sz w:val="24"/>
          <w:szCs w:val="24"/>
        </w:rPr>
        <w:t>on TWCMS</w:t>
      </w:r>
      <w:r w:rsidRPr="00810F95">
        <w:rPr>
          <w:rFonts w:ascii="Century Gothic" w:hAnsi="Century Gothic"/>
          <w:sz w:val="24"/>
          <w:szCs w:val="24"/>
        </w:rPr>
        <w:t>:</w:t>
      </w:r>
      <w:bookmarkEnd w:id="47"/>
      <w:r w:rsidRPr="00810F95">
        <w:rPr>
          <w:rFonts w:ascii="Century Gothic" w:hAnsi="Century Gothic"/>
          <w:sz w:val="24"/>
          <w:szCs w:val="24"/>
        </w:rPr>
        <w:t xml:space="preserve"> </w:t>
      </w:r>
    </w:p>
    <w:p w14:paraId="583DE2E3" w14:textId="5D150404" w:rsidR="003866E7" w:rsidRPr="00810F95" w:rsidRDefault="0058537C" w:rsidP="00BF150C">
      <w:pPr>
        <w:spacing w:line="360" w:lineRule="auto"/>
        <w:rPr>
          <w:rFonts w:ascii="Century Gothic" w:hAnsi="Century Gothic" w:cs="Arial"/>
          <w:sz w:val="24"/>
          <w:szCs w:val="24"/>
        </w:rPr>
      </w:pPr>
      <w:r w:rsidRPr="00810F95">
        <w:rPr>
          <w:rFonts w:ascii="Century Gothic" w:hAnsi="Century Gothic" w:cs="Arial"/>
          <w:sz w:val="24"/>
          <w:szCs w:val="24"/>
        </w:rPr>
        <w:t>TWCMS shall implement a functionality to allow a user select on multicurrency prepaid card.</w:t>
      </w:r>
      <w:r w:rsidR="00B170A3" w:rsidRPr="00810F95">
        <w:rPr>
          <w:rFonts w:ascii="Century Gothic" w:hAnsi="Century Gothic" w:cs="Arial"/>
          <w:sz w:val="24"/>
          <w:szCs w:val="24"/>
        </w:rPr>
        <w:t xml:space="preserve"> </w:t>
      </w:r>
      <w:r w:rsidRPr="00810F95">
        <w:rPr>
          <w:rFonts w:ascii="Century Gothic" w:hAnsi="Century Gothic" w:cs="Arial"/>
          <w:sz w:val="24"/>
          <w:szCs w:val="24"/>
        </w:rPr>
        <w:t>The users shall be able to upload applications in bulk or singly where they shall manually make single applications on TWCM</w:t>
      </w:r>
      <w:r w:rsidR="00BE4E49" w:rsidRPr="00810F95">
        <w:rPr>
          <w:rFonts w:ascii="Century Gothic" w:hAnsi="Century Gothic" w:cs="Arial"/>
          <w:sz w:val="24"/>
          <w:szCs w:val="24"/>
        </w:rPr>
        <w:t>s</w:t>
      </w:r>
      <w:r w:rsidRPr="00810F95">
        <w:rPr>
          <w:rFonts w:ascii="Century Gothic" w:hAnsi="Century Gothic" w:cs="Arial"/>
          <w:sz w:val="24"/>
          <w:szCs w:val="24"/>
        </w:rPr>
        <w:t>.</w:t>
      </w:r>
    </w:p>
    <w:p w14:paraId="45D452ED" w14:textId="3D5B0861" w:rsidR="00D75E3C" w:rsidRPr="00810F95" w:rsidRDefault="00D75E3C" w:rsidP="00CC7FB0">
      <w:pPr>
        <w:pStyle w:val="Heading2"/>
        <w:numPr>
          <w:ilvl w:val="1"/>
          <w:numId w:val="7"/>
        </w:numPr>
        <w:rPr>
          <w:rFonts w:ascii="Century Gothic" w:hAnsi="Century Gothic"/>
          <w:sz w:val="24"/>
          <w:szCs w:val="24"/>
        </w:rPr>
      </w:pPr>
      <w:bookmarkStart w:id="48" w:name="_Toc135916697"/>
      <w:r w:rsidRPr="00810F95">
        <w:rPr>
          <w:rFonts w:ascii="Century Gothic" w:hAnsi="Century Gothic"/>
          <w:sz w:val="24"/>
          <w:szCs w:val="24"/>
        </w:rPr>
        <w:t xml:space="preserve">Implementation of multicurrency selection </w:t>
      </w:r>
      <w:r w:rsidR="00716B26" w:rsidRPr="00810F95">
        <w:rPr>
          <w:rFonts w:ascii="Century Gothic" w:hAnsi="Century Gothic"/>
          <w:sz w:val="24"/>
          <w:szCs w:val="24"/>
        </w:rPr>
        <w:t>on T</w:t>
      </w:r>
      <w:r w:rsidR="00D256D0" w:rsidRPr="00810F95">
        <w:rPr>
          <w:rFonts w:ascii="Century Gothic" w:hAnsi="Century Gothic"/>
          <w:sz w:val="24"/>
          <w:szCs w:val="24"/>
        </w:rPr>
        <w:t>24:</w:t>
      </w:r>
      <w:bookmarkEnd w:id="48"/>
      <w:r w:rsidRPr="00810F95">
        <w:rPr>
          <w:rFonts w:ascii="Century Gothic" w:hAnsi="Century Gothic"/>
          <w:sz w:val="24"/>
          <w:szCs w:val="24"/>
        </w:rPr>
        <w:t xml:space="preserve"> </w:t>
      </w:r>
    </w:p>
    <w:p w14:paraId="1064E293" w14:textId="5680317D" w:rsidR="00D75E3C" w:rsidRPr="00810F95" w:rsidRDefault="00D75E3C" w:rsidP="00BF150C">
      <w:pPr>
        <w:spacing w:line="360" w:lineRule="auto"/>
        <w:rPr>
          <w:rFonts w:ascii="Century Gothic" w:hAnsi="Century Gothic" w:cs="Arial"/>
          <w:sz w:val="24"/>
          <w:szCs w:val="24"/>
        </w:rPr>
      </w:pPr>
      <w:r w:rsidRPr="00810F95">
        <w:rPr>
          <w:rFonts w:ascii="Century Gothic" w:hAnsi="Century Gothic" w:cs="Arial"/>
          <w:sz w:val="24"/>
          <w:szCs w:val="24"/>
        </w:rPr>
        <w:t xml:space="preserve">Changes shall be done on </w:t>
      </w:r>
      <w:r w:rsidR="00D256D0" w:rsidRPr="00810F95">
        <w:rPr>
          <w:rFonts w:ascii="Century Gothic" w:hAnsi="Century Gothic" w:cs="Arial"/>
          <w:sz w:val="24"/>
          <w:szCs w:val="24"/>
        </w:rPr>
        <w:t>T</w:t>
      </w:r>
      <w:r w:rsidR="00A3447E" w:rsidRPr="00810F95">
        <w:rPr>
          <w:rFonts w:ascii="Century Gothic" w:hAnsi="Century Gothic" w:cs="Arial"/>
          <w:sz w:val="24"/>
          <w:szCs w:val="24"/>
        </w:rPr>
        <w:t>24 to</w:t>
      </w:r>
      <w:r w:rsidR="00FA3365" w:rsidRPr="00810F95">
        <w:rPr>
          <w:rFonts w:ascii="Century Gothic" w:hAnsi="Century Gothic" w:cs="Arial"/>
          <w:sz w:val="24"/>
          <w:szCs w:val="24"/>
        </w:rPr>
        <w:t xml:space="preserve"> allow</w:t>
      </w:r>
      <w:r w:rsidRPr="00810F95">
        <w:rPr>
          <w:rFonts w:ascii="Century Gothic" w:hAnsi="Century Gothic" w:cs="Arial"/>
          <w:sz w:val="24"/>
          <w:szCs w:val="24"/>
        </w:rPr>
        <w:t xml:space="preserve"> a user select preferred currency while initiating a card load transaction. </w:t>
      </w:r>
    </w:p>
    <w:p w14:paraId="55851E62" w14:textId="4DA978EC" w:rsidR="0017797C" w:rsidRPr="00810F95" w:rsidRDefault="0017797C" w:rsidP="0017797C">
      <w:pPr>
        <w:pStyle w:val="Heading2"/>
        <w:numPr>
          <w:ilvl w:val="1"/>
          <w:numId w:val="1"/>
        </w:numPr>
        <w:rPr>
          <w:rFonts w:ascii="Century Gothic" w:hAnsi="Century Gothic"/>
          <w:sz w:val="24"/>
          <w:szCs w:val="24"/>
        </w:rPr>
      </w:pPr>
      <w:bookmarkStart w:id="49" w:name="_Toc135916698"/>
      <w:r w:rsidRPr="00810F95">
        <w:rPr>
          <w:rFonts w:ascii="Century Gothic" w:hAnsi="Century Gothic"/>
          <w:sz w:val="24"/>
          <w:szCs w:val="24"/>
        </w:rPr>
        <w:t xml:space="preserve">Accounts set up </w:t>
      </w:r>
      <w:r w:rsidR="00AC579A" w:rsidRPr="00810F95">
        <w:rPr>
          <w:rFonts w:ascii="Century Gothic" w:hAnsi="Century Gothic"/>
          <w:sz w:val="24"/>
          <w:szCs w:val="24"/>
        </w:rPr>
        <w:t>on T</w:t>
      </w:r>
      <w:r w:rsidRPr="00810F95">
        <w:rPr>
          <w:rFonts w:ascii="Century Gothic" w:hAnsi="Century Gothic"/>
          <w:sz w:val="24"/>
          <w:szCs w:val="24"/>
        </w:rPr>
        <w:t>24:</w:t>
      </w:r>
      <w:bookmarkEnd w:id="49"/>
      <w:r w:rsidRPr="00810F95">
        <w:rPr>
          <w:rFonts w:ascii="Century Gothic" w:hAnsi="Century Gothic"/>
          <w:sz w:val="24"/>
          <w:szCs w:val="24"/>
        </w:rPr>
        <w:t xml:space="preserve"> </w:t>
      </w:r>
    </w:p>
    <w:p w14:paraId="7990C887" w14:textId="492D3672" w:rsidR="00AC579A" w:rsidRPr="00810F95" w:rsidRDefault="00AC579A" w:rsidP="00BF150C">
      <w:pPr>
        <w:spacing w:line="360" w:lineRule="auto"/>
        <w:rPr>
          <w:rFonts w:ascii="Century Gothic" w:hAnsi="Century Gothic"/>
          <w:sz w:val="24"/>
          <w:szCs w:val="24"/>
        </w:rPr>
      </w:pPr>
      <w:r w:rsidRPr="00810F95">
        <w:rPr>
          <w:rFonts w:ascii="Century Gothic" w:hAnsi="Century Gothic"/>
          <w:sz w:val="24"/>
          <w:szCs w:val="24"/>
        </w:rPr>
        <w:t>On T</w:t>
      </w:r>
      <w:r w:rsidR="0087432A" w:rsidRPr="00810F95">
        <w:rPr>
          <w:rFonts w:ascii="Century Gothic" w:hAnsi="Century Gothic"/>
          <w:sz w:val="24"/>
          <w:szCs w:val="24"/>
        </w:rPr>
        <w:t>24,</w:t>
      </w:r>
      <w:r w:rsidRPr="00810F95">
        <w:rPr>
          <w:rFonts w:ascii="Century Gothic" w:hAnsi="Century Gothic"/>
          <w:sz w:val="24"/>
          <w:szCs w:val="24"/>
        </w:rPr>
        <w:t xml:space="preserve"> accounts for each currency shall be set up to allow to support the multicurrency prepaid card transaction.</w:t>
      </w:r>
    </w:p>
    <w:p w14:paraId="0471F7F0" w14:textId="044A70FC" w:rsidR="006C6EF2" w:rsidRPr="00810F95" w:rsidRDefault="00961120" w:rsidP="006C6EF2">
      <w:pPr>
        <w:pStyle w:val="Heading2"/>
        <w:numPr>
          <w:ilvl w:val="1"/>
          <w:numId w:val="1"/>
        </w:numPr>
        <w:rPr>
          <w:rFonts w:ascii="Century Gothic" w:hAnsi="Century Gothic"/>
          <w:sz w:val="24"/>
          <w:szCs w:val="24"/>
        </w:rPr>
      </w:pPr>
      <w:bookmarkStart w:id="50" w:name="_Toc135916699"/>
      <w:r w:rsidRPr="00810F95">
        <w:rPr>
          <w:rFonts w:ascii="Century Gothic" w:hAnsi="Century Gothic"/>
          <w:sz w:val="24"/>
          <w:szCs w:val="24"/>
        </w:rPr>
        <w:lastRenderedPageBreak/>
        <w:t xml:space="preserve">BINS Set </w:t>
      </w:r>
      <w:r w:rsidR="00BE4E49" w:rsidRPr="00810F95">
        <w:rPr>
          <w:rFonts w:ascii="Century Gothic" w:hAnsi="Century Gothic"/>
          <w:sz w:val="24"/>
          <w:szCs w:val="24"/>
        </w:rPr>
        <w:t>up:</w:t>
      </w:r>
      <w:bookmarkEnd w:id="50"/>
      <w:r w:rsidR="006C6EF2" w:rsidRPr="00810F95">
        <w:rPr>
          <w:rFonts w:ascii="Century Gothic" w:hAnsi="Century Gothic"/>
          <w:sz w:val="24"/>
          <w:szCs w:val="24"/>
        </w:rPr>
        <w:t xml:space="preserve"> </w:t>
      </w:r>
    </w:p>
    <w:p w14:paraId="668E842F" w14:textId="1416A708" w:rsidR="006C6EF2" w:rsidRPr="00810F95" w:rsidRDefault="004A5D30" w:rsidP="00AC579A">
      <w:pPr>
        <w:rPr>
          <w:rFonts w:ascii="Century Gothic" w:hAnsi="Century Gothic"/>
          <w:sz w:val="24"/>
          <w:szCs w:val="24"/>
        </w:rPr>
      </w:pPr>
      <w:r w:rsidRPr="00810F95">
        <w:rPr>
          <w:rFonts w:ascii="Century Gothic" w:hAnsi="Century Gothic"/>
          <w:sz w:val="24"/>
          <w:szCs w:val="24"/>
        </w:rPr>
        <w:t xml:space="preserve">The required BINs for each prepaid card type shall be set up </w:t>
      </w:r>
      <w:r w:rsidR="00BE4E49" w:rsidRPr="00810F95">
        <w:rPr>
          <w:rFonts w:ascii="Century Gothic" w:hAnsi="Century Gothic"/>
          <w:sz w:val="24"/>
          <w:szCs w:val="24"/>
        </w:rPr>
        <w:t>MC</w:t>
      </w:r>
    </w:p>
    <w:p w14:paraId="0287B5D3" w14:textId="53E5C543" w:rsidR="0033472B" w:rsidRPr="00810F95" w:rsidRDefault="0033472B" w:rsidP="0033472B">
      <w:pPr>
        <w:pStyle w:val="Heading2"/>
        <w:numPr>
          <w:ilvl w:val="1"/>
          <w:numId w:val="1"/>
        </w:numPr>
        <w:rPr>
          <w:rFonts w:ascii="Century Gothic" w:hAnsi="Century Gothic"/>
          <w:sz w:val="24"/>
          <w:szCs w:val="24"/>
        </w:rPr>
      </w:pPr>
      <w:bookmarkStart w:id="51" w:name="_Toc135916701"/>
      <w:r w:rsidRPr="00810F95">
        <w:rPr>
          <w:rFonts w:ascii="Century Gothic" w:hAnsi="Century Gothic"/>
          <w:sz w:val="24"/>
          <w:szCs w:val="24"/>
        </w:rPr>
        <w:t>Accounting schema for multicurrency prepaid card:</w:t>
      </w:r>
      <w:bookmarkEnd w:id="51"/>
      <w:r w:rsidRPr="00810F95">
        <w:rPr>
          <w:rFonts w:ascii="Century Gothic" w:hAnsi="Century Gothic"/>
          <w:sz w:val="24"/>
          <w:szCs w:val="24"/>
        </w:rPr>
        <w:t xml:space="preserve"> </w:t>
      </w:r>
    </w:p>
    <w:p w14:paraId="26F8BF37" w14:textId="6FC27C5C" w:rsidR="0033472B" w:rsidRPr="00810F95" w:rsidRDefault="0033472B" w:rsidP="008B6C7F">
      <w:pPr>
        <w:rPr>
          <w:rFonts w:ascii="Century Gothic" w:hAnsi="Century Gothic"/>
          <w:sz w:val="24"/>
          <w:szCs w:val="24"/>
        </w:rPr>
      </w:pPr>
      <w:r w:rsidRPr="00810F95">
        <w:rPr>
          <w:rFonts w:ascii="Century Gothic" w:hAnsi="Century Gothic"/>
          <w:sz w:val="24"/>
          <w:szCs w:val="24"/>
        </w:rPr>
        <w:t xml:space="preserve">Below </w:t>
      </w:r>
      <w:r w:rsidR="001F0C01" w:rsidRPr="00810F95">
        <w:rPr>
          <w:rFonts w:ascii="Century Gothic" w:hAnsi="Century Gothic"/>
          <w:sz w:val="24"/>
          <w:szCs w:val="24"/>
        </w:rPr>
        <w:t>are</w:t>
      </w:r>
      <w:r w:rsidRPr="00810F95">
        <w:rPr>
          <w:rFonts w:ascii="Century Gothic" w:hAnsi="Century Gothic"/>
          <w:sz w:val="24"/>
          <w:szCs w:val="24"/>
        </w:rPr>
        <w:t xml:space="preserve"> the detailed accounting rules to be used for the postings for this project. </w:t>
      </w:r>
    </w:p>
    <w:p w14:paraId="4DF3311D" w14:textId="72D4C10B" w:rsidR="0033472B" w:rsidRPr="00810F95" w:rsidRDefault="006560A6" w:rsidP="008B6C7F">
      <w:pPr>
        <w:rPr>
          <w:rFonts w:ascii="Century Gothic" w:hAnsi="Century Gothic"/>
          <w:sz w:val="24"/>
          <w:szCs w:val="24"/>
        </w:rPr>
      </w:pPr>
      <w:r w:rsidRPr="00810F95">
        <w:rPr>
          <w:rStyle w:val="hgkelc"/>
          <w:rFonts w:ascii="Century Gothic" w:hAnsi="Century Gothic"/>
          <w:sz w:val="24"/>
          <w:szCs w:val="24"/>
        </w:rPr>
        <w:object w:dxaOrig="1508" w:dyaOrig="984" w14:anchorId="3AB54D7D">
          <v:shape id="_x0000_i1039" type="#_x0000_t75" style="width:75.5pt;height:49pt" o:ole="">
            <v:imagedata r:id="rId39" o:title=""/>
          </v:shape>
          <o:OLEObject Type="Embed" ProgID="Excel.Sheet.8" ShapeID="_x0000_i1039" DrawAspect="Icon" ObjectID="_1791201260" r:id="rId40"/>
        </w:object>
      </w:r>
    </w:p>
    <w:p w14:paraId="6F38EA5A" w14:textId="6AA76E39" w:rsidR="008B6C7F" w:rsidRPr="00810F95" w:rsidRDefault="007B3674" w:rsidP="008B6C7F">
      <w:pPr>
        <w:pStyle w:val="Heading2"/>
        <w:numPr>
          <w:ilvl w:val="1"/>
          <w:numId w:val="1"/>
        </w:numPr>
        <w:rPr>
          <w:rFonts w:ascii="Century Gothic" w:hAnsi="Century Gothic"/>
          <w:color w:val="auto"/>
          <w:sz w:val="24"/>
          <w:szCs w:val="24"/>
        </w:rPr>
      </w:pPr>
      <w:bookmarkStart w:id="52" w:name="_Toc114210407"/>
      <w:bookmarkStart w:id="53" w:name="_Toc135916702"/>
      <w:r w:rsidRPr="00810F95">
        <w:rPr>
          <w:rStyle w:val="Heading2Char"/>
          <w:rFonts w:ascii="Century Gothic" w:hAnsi="Century Gothic"/>
          <w:b/>
          <w:sz w:val="24"/>
          <w:szCs w:val="24"/>
        </w:rPr>
        <w:t>Non-functional Requirements</w:t>
      </w:r>
      <w:bookmarkEnd w:id="52"/>
      <w:r w:rsidRPr="00810F95">
        <w:rPr>
          <w:rFonts w:ascii="Century Gothic" w:hAnsi="Century Gothic"/>
          <w:b/>
          <w:sz w:val="24"/>
          <w:szCs w:val="24"/>
        </w:rPr>
        <w:t xml:space="preserve"> </w:t>
      </w:r>
      <w:r w:rsidRPr="00810F95">
        <w:rPr>
          <w:rFonts w:ascii="Century Gothic" w:hAnsi="Century Gothic"/>
          <w:color w:val="auto"/>
          <w:sz w:val="24"/>
          <w:szCs w:val="24"/>
        </w:rPr>
        <w:t>(to be guided by the KCB Architecture Principles)</w:t>
      </w:r>
      <w:bookmarkStart w:id="54" w:name="_Toc114210408"/>
      <w:bookmarkEnd w:id="53"/>
    </w:p>
    <w:p w14:paraId="5C064B78" w14:textId="466CBDD7" w:rsidR="00A6045E" w:rsidRPr="00810F95" w:rsidRDefault="007B3674" w:rsidP="008B6C7F">
      <w:pPr>
        <w:pStyle w:val="Heading3"/>
        <w:rPr>
          <w:rFonts w:ascii="Century Gothic" w:hAnsi="Century Gothic"/>
          <w:sz w:val="24"/>
          <w:szCs w:val="24"/>
        </w:rPr>
      </w:pPr>
      <w:bookmarkStart w:id="55" w:name="_Toc135916703"/>
      <w:r w:rsidRPr="00810F95">
        <w:rPr>
          <w:rFonts w:ascii="Century Gothic" w:hAnsi="Century Gothic"/>
          <w:sz w:val="24"/>
          <w:szCs w:val="24"/>
        </w:rPr>
        <w:t>System and Security - [Encryption and Access - conform to the standards and policies of the bank]</w:t>
      </w:r>
      <w:bookmarkEnd w:id="54"/>
      <w:bookmarkEnd w:id="55"/>
    </w:p>
    <w:p w14:paraId="41BF4154" w14:textId="2EF245F7" w:rsidR="00BA065A" w:rsidRPr="00810F95" w:rsidRDefault="00B828BA" w:rsidP="008B6C7F">
      <w:pPr>
        <w:rPr>
          <w:rFonts w:ascii="Century Gothic" w:hAnsi="Century Gothic"/>
          <w:sz w:val="24"/>
          <w:szCs w:val="24"/>
        </w:rPr>
      </w:pPr>
      <w:r w:rsidRPr="00810F95">
        <w:rPr>
          <w:rFonts w:ascii="Century Gothic" w:hAnsi="Century Gothic"/>
          <w:sz w:val="24"/>
          <w:szCs w:val="24"/>
        </w:rPr>
        <w:t>Use Existing</w:t>
      </w:r>
    </w:p>
    <w:p w14:paraId="65B18750" w14:textId="77777777" w:rsidR="00A6045E" w:rsidRPr="00810F95" w:rsidRDefault="007B3674" w:rsidP="008B6C7F">
      <w:pPr>
        <w:pStyle w:val="Heading3"/>
        <w:rPr>
          <w:rFonts w:ascii="Century Gothic" w:hAnsi="Century Gothic"/>
          <w:sz w:val="24"/>
          <w:szCs w:val="24"/>
        </w:rPr>
      </w:pPr>
      <w:bookmarkStart w:id="56" w:name="_Toc114210409"/>
      <w:bookmarkStart w:id="57" w:name="_Toc135916704"/>
      <w:r w:rsidRPr="00810F95">
        <w:rPr>
          <w:rFonts w:ascii="Century Gothic" w:hAnsi="Century Gothic"/>
          <w:sz w:val="24"/>
          <w:szCs w:val="24"/>
        </w:rPr>
        <w:t>System availability- (HA and BCP/Failover)</w:t>
      </w:r>
      <w:bookmarkEnd w:id="56"/>
      <w:bookmarkEnd w:id="57"/>
    </w:p>
    <w:p w14:paraId="66A0E6FF"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45CAA3CC" w14:textId="77777777" w:rsidR="00A6045E" w:rsidRPr="00810F95" w:rsidRDefault="007B3674" w:rsidP="008B6C7F">
      <w:pPr>
        <w:pStyle w:val="Heading3"/>
        <w:rPr>
          <w:rFonts w:ascii="Century Gothic" w:hAnsi="Century Gothic"/>
          <w:sz w:val="24"/>
          <w:szCs w:val="24"/>
        </w:rPr>
      </w:pPr>
      <w:bookmarkStart w:id="58" w:name="_Toc114210410"/>
      <w:bookmarkStart w:id="59" w:name="_Toc135916705"/>
      <w:r w:rsidRPr="00810F95">
        <w:rPr>
          <w:rFonts w:ascii="Century Gothic" w:hAnsi="Century Gothic"/>
          <w:sz w:val="24"/>
          <w:szCs w:val="24"/>
        </w:rPr>
        <w:t>Licensing Implications (Sizing)</w:t>
      </w:r>
      <w:bookmarkEnd w:id="58"/>
      <w:bookmarkEnd w:id="59"/>
      <w:r w:rsidRPr="00810F95">
        <w:rPr>
          <w:rFonts w:ascii="Century Gothic" w:hAnsi="Century Gothic"/>
          <w:sz w:val="24"/>
          <w:szCs w:val="24"/>
        </w:rPr>
        <w:t xml:space="preserve"> </w:t>
      </w:r>
    </w:p>
    <w:p w14:paraId="09FA96D0"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6D786AE6" w14:textId="77777777" w:rsidR="00A6045E" w:rsidRPr="00810F95" w:rsidRDefault="007B3674" w:rsidP="008B6C7F">
      <w:pPr>
        <w:pStyle w:val="Heading3"/>
        <w:rPr>
          <w:rFonts w:ascii="Century Gothic" w:hAnsi="Century Gothic"/>
          <w:color w:val="FF0000"/>
          <w:sz w:val="24"/>
          <w:szCs w:val="24"/>
        </w:rPr>
      </w:pPr>
      <w:bookmarkStart w:id="60" w:name="_Toc114210411"/>
      <w:bookmarkStart w:id="61" w:name="_Toc135916706"/>
      <w:r w:rsidRPr="00810F95">
        <w:rPr>
          <w:rFonts w:ascii="Century Gothic" w:hAnsi="Century Gothic"/>
          <w:sz w:val="24"/>
          <w:szCs w:val="24"/>
        </w:rPr>
        <w:t>System Performance/ Service Response Time</w:t>
      </w:r>
      <w:bookmarkEnd w:id="60"/>
      <w:bookmarkEnd w:id="61"/>
      <w:r w:rsidRPr="00810F95">
        <w:rPr>
          <w:rFonts w:ascii="Century Gothic" w:hAnsi="Century Gothic"/>
          <w:color w:val="FF0000"/>
          <w:sz w:val="24"/>
          <w:szCs w:val="24"/>
        </w:rPr>
        <w:t xml:space="preserve"> </w:t>
      </w:r>
    </w:p>
    <w:p w14:paraId="3FA9E261"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735E8192" w14:textId="77777777" w:rsidR="00A6045E" w:rsidRPr="00810F95" w:rsidRDefault="007B3674" w:rsidP="008B6C7F">
      <w:pPr>
        <w:pStyle w:val="Heading3"/>
        <w:rPr>
          <w:rFonts w:ascii="Century Gothic" w:hAnsi="Century Gothic"/>
          <w:sz w:val="24"/>
          <w:szCs w:val="24"/>
        </w:rPr>
      </w:pPr>
      <w:bookmarkStart w:id="62" w:name="_Toc114210412"/>
      <w:bookmarkStart w:id="63" w:name="_Toc135916707"/>
      <w:r w:rsidRPr="00810F95">
        <w:rPr>
          <w:rFonts w:ascii="Century Gothic" w:hAnsi="Century Gothic"/>
          <w:sz w:val="24"/>
          <w:szCs w:val="24"/>
        </w:rPr>
        <w:t>Exception &amp; Error Handling- standards and references</w:t>
      </w:r>
      <w:bookmarkEnd w:id="62"/>
      <w:bookmarkEnd w:id="63"/>
    </w:p>
    <w:p w14:paraId="0B9DB22E" w14:textId="4567F9F9" w:rsidR="00A6045E" w:rsidRPr="00810F95" w:rsidRDefault="00E3711E" w:rsidP="008B6C7F">
      <w:pPr>
        <w:rPr>
          <w:rFonts w:ascii="Century Gothic" w:hAnsi="Century Gothic"/>
          <w:sz w:val="24"/>
          <w:szCs w:val="24"/>
        </w:rPr>
      </w:pPr>
      <w:r w:rsidRPr="00810F95">
        <w:rPr>
          <w:rFonts w:ascii="Century Gothic" w:hAnsi="Century Gothic"/>
          <w:sz w:val="24"/>
          <w:szCs w:val="24"/>
        </w:rPr>
        <w:t>-Exception handling between the systems to be integrated to be implemented.</w:t>
      </w:r>
    </w:p>
    <w:p w14:paraId="3BC9572B" w14:textId="77777777" w:rsidR="00A6045E" w:rsidRPr="00810F95" w:rsidRDefault="007B3674" w:rsidP="008B6C7F">
      <w:pPr>
        <w:pStyle w:val="Heading3"/>
        <w:rPr>
          <w:rFonts w:ascii="Century Gothic" w:hAnsi="Century Gothic"/>
          <w:sz w:val="24"/>
          <w:szCs w:val="24"/>
        </w:rPr>
      </w:pPr>
      <w:bookmarkStart w:id="64" w:name="_Toc114210413"/>
      <w:bookmarkStart w:id="65" w:name="_Toc135916708"/>
      <w:r w:rsidRPr="00810F95">
        <w:rPr>
          <w:rFonts w:ascii="Century Gothic" w:hAnsi="Century Gothic"/>
          <w:sz w:val="24"/>
          <w:szCs w:val="24"/>
        </w:rPr>
        <w:t>Logging &amp; Audit</w:t>
      </w:r>
      <w:bookmarkEnd w:id="64"/>
      <w:bookmarkEnd w:id="65"/>
    </w:p>
    <w:p w14:paraId="3621D8E6" w14:textId="489ED8CE" w:rsidR="00A6045E" w:rsidRPr="00810F95" w:rsidRDefault="00E3711E" w:rsidP="00BF150C">
      <w:pPr>
        <w:spacing w:line="360" w:lineRule="auto"/>
        <w:rPr>
          <w:rFonts w:ascii="Century Gothic" w:hAnsi="Century Gothic"/>
          <w:sz w:val="24"/>
          <w:szCs w:val="24"/>
        </w:rPr>
      </w:pPr>
      <w:r w:rsidRPr="00810F95">
        <w:rPr>
          <w:rFonts w:ascii="Century Gothic" w:hAnsi="Century Gothic"/>
          <w:sz w:val="24"/>
          <w:szCs w:val="24"/>
        </w:rPr>
        <w:t>Below are the Audit and logging specifications:</w:t>
      </w:r>
    </w:p>
    <w:p w14:paraId="4E7350A6" w14:textId="0DE0065F" w:rsidR="00E3711E" w:rsidRPr="00810F95" w:rsidRDefault="00E3711E" w:rsidP="00BF150C">
      <w:pPr>
        <w:spacing w:line="360" w:lineRule="auto"/>
        <w:jc w:val="both"/>
        <w:rPr>
          <w:rFonts w:ascii="Century Gothic" w:hAnsi="Century Gothic"/>
          <w:sz w:val="24"/>
          <w:szCs w:val="24"/>
        </w:rPr>
      </w:pPr>
      <w:r w:rsidRPr="00810F95">
        <w:rPr>
          <w:rFonts w:ascii="Century Gothic" w:hAnsi="Century Gothic"/>
          <w:sz w:val="24"/>
          <w:szCs w:val="24"/>
        </w:rPr>
        <w:t>The services should support the following logging and audit trail features:</w:t>
      </w:r>
    </w:p>
    <w:p w14:paraId="38E9BDB5"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sz w:val="24"/>
          <w:szCs w:val="24"/>
        </w:rPr>
        <w:t>A detailed documentation of the logging mechanisms, formats, and specifications of the system should be provided</w:t>
      </w:r>
    </w:p>
    <w:p w14:paraId="7A1F9494"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sz w:val="24"/>
          <w:szCs w:val="24"/>
        </w:rPr>
        <w:t>Ability to record audit trails that meet standard financial threshold</w:t>
      </w:r>
    </w:p>
    <w:p w14:paraId="2893EB14"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sz w:val="24"/>
          <w:szCs w:val="24"/>
        </w:rPr>
        <w:t>Ability to generate tamper proof logs and store files, database, publish to a logging service, rotating logs</w:t>
      </w:r>
    </w:p>
    <w:p w14:paraId="4DAE14BD"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sz w:val="24"/>
          <w:szCs w:val="24"/>
        </w:rPr>
        <w:t>Ability to generate audit trail reports</w:t>
      </w:r>
    </w:p>
    <w:p w14:paraId="2A5E7286"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sz w:val="24"/>
          <w:szCs w:val="24"/>
        </w:rPr>
        <w:t>Ability to manage log levels</w:t>
      </w:r>
    </w:p>
    <w:p w14:paraId="045C4CAF"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color w:val="000000"/>
          <w:sz w:val="24"/>
          <w:szCs w:val="24"/>
        </w:rPr>
        <w:lastRenderedPageBreak/>
        <w:t>Safeguard access to security logs to prevent any possible misuse or compromise.</w:t>
      </w:r>
    </w:p>
    <w:p w14:paraId="63F68C6B" w14:textId="774D7B9C"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color w:val="000000"/>
          <w:sz w:val="24"/>
          <w:szCs w:val="24"/>
        </w:rPr>
        <w:t>The services should be configurable to automatically send defined audit and security events to a SIEM server using Common Log File System (CLFS) or Common Event Format (CEF) over syslog, or other supported mechanisms</w:t>
      </w:r>
    </w:p>
    <w:p w14:paraId="0475E394" w14:textId="77777777" w:rsidR="00E3711E" w:rsidRPr="00810F95" w:rsidRDefault="00E3711E" w:rsidP="00CC7FB0">
      <w:pPr>
        <w:pStyle w:val="ListParagraph"/>
        <w:numPr>
          <w:ilvl w:val="0"/>
          <w:numId w:val="5"/>
        </w:numPr>
        <w:autoSpaceDE w:val="0"/>
        <w:autoSpaceDN w:val="0"/>
        <w:spacing w:after="0" w:line="360" w:lineRule="auto"/>
        <w:contextualSpacing w:val="0"/>
        <w:jc w:val="both"/>
        <w:rPr>
          <w:rFonts w:ascii="Century Gothic" w:hAnsi="Century Gothic" w:cs="Calibri"/>
          <w:sz w:val="24"/>
          <w:szCs w:val="24"/>
        </w:rPr>
      </w:pPr>
      <w:r w:rsidRPr="00810F95">
        <w:rPr>
          <w:rFonts w:ascii="Century Gothic" w:hAnsi="Century Gothic" w:cs="Calibri"/>
          <w:color w:val="000000"/>
          <w:sz w:val="24"/>
          <w:szCs w:val="24"/>
        </w:rPr>
        <w:t>The system should provide audit trails across all layers: operating system, database, application and network. Furthermore, the data captured within the security logs should address the 5 W's: Who, What, When, Where and hoW.</w:t>
      </w:r>
    </w:p>
    <w:p w14:paraId="315FF09F" w14:textId="77777777" w:rsidR="00E3711E" w:rsidRPr="00810F95" w:rsidRDefault="00E3711E" w:rsidP="008B6C7F">
      <w:pPr>
        <w:rPr>
          <w:rFonts w:ascii="Century Gothic" w:hAnsi="Century Gothic"/>
          <w:sz w:val="24"/>
          <w:szCs w:val="24"/>
        </w:rPr>
      </w:pPr>
    </w:p>
    <w:p w14:paraId="4B8AC5F2" w14:textId="77777777" w:rsidR="00A6045E" w:rsidRPr="00810F95" w:rsidRDefault="007B3674" w:rsidP="008B6C7F">
      <w:pPr>
        <w:pStyle w:val="Heading3"/>
        <w:rPr>
          <w:rFonts w:ascii="Century Gothic" w:hAnsi="Century Gothic"/>
          <w:sz w:val="24"/>
          <w:szCs w:val="24"/>
        </w:rPr>
      </w:pPr>
      <w:bookmarkStart w:id="66" w:name="_Toc114210414"/>
      <w:bookmarkStart w:id="67" w:name="_Toc135916709"/>
      <w:r w:rsidRPr="00810F95">
        <w:rPr>
          <w:rFonts w:ascii="Century Gothic" w:hAnsi="Century Gothic"/>
          <w:sz w:val="24"/>
          <w:szCs w:val="24"/>
        </w:rPr>
        <w:t>Monitoring&amp; Alerts</w:t>
      </w:r>
      <w:bookmarkEnd w:id="66"/>
      <w:bookmarkEnd w:id="67"/>
    </w:p>
    <w:p w14:paraId="25D8BF50" w14:textId="17B1BCEC" w:rsidR="00A6045E" w:rsidRPr="00810F95" w:rsidRDefault="00E3711E" w:rsidP="0037712A">
      <w:pPr>
        <w:spacing w:line="360" w:lineRule="auto"/>
        <w:rPr>
          <w:rFonts w:ascii="Century Gothic" w:hAnsi="Century Gothic"/>
          <w:sz w:val="24"/>
          <w:szCs w:val="24"/>
        </w:rPr>
      </w:pPr>
      <w:r w:rsidRPr="00810F95">
        <w:rPr>
          <w:rFonts w:ascii="Century Gothic" w:hAnsi="Century Gothic"/>
          <w:sz w:val="24"/>
          <w:szCs w:val="24"/>
        </w:rPr>
        <w:t>-OCP cluster Level Monitoring for the services should be enabled for namespace by infra team.</w:t>
      </w:r>
    </w:p>
    <w:p w14:paraId="18A979E9" w14:textId="215904B8" w:rsidR="00E3711E" w:rsidRPr="00810F95" w:rsidRDefault="00E3711E" w:rsidP="0037712A">
      <w:pPr>
        <w:spacing w:line="360" w:lineRule="auto"/>
        <w:rPr>
          <w:rFonts w:ascii="Century Gothic" w:hAnsi="Century Gothic"/>
          <w:sz w:val="24"/>
          <w:szCs w:val="24"/>
        </w:rPr>
      </w:pPr>
      <w:r w:rsidRPr="00810F95">
        <w:rPr>
          <w:rFonts w:ascii="Century Gothic" w:hAnsi="Century Gothic"/>
          <w:sz w:val="24"/>
          <w:szCs w:val="24"/>
        </w:rPr>
        <w:t>-Service level monitoring to use existing ELK stack</w:t>
      </w:r>
    </w:p>
    <w:p w14:paraId="6F16D165" w14:textId="17F81E3B" w:rsidR="00C638F9" w:rsidRPr="00810F95" w:rsidRDefault="00C638F9" w:rsidP="0037712A">
      <w:pPr>
        <w:spacing w:line="360" w:lineRule="auto"/>
        <w:rPr>
          <w:rFonts w:ascii="Century Gothic" w:hAnsi="Century Gothic"/>
          <w:sz w:val="24"/>
          <w:szCs w:val="24"/>
        </w:rPr>
      </w:pPr>
      <w:r w:rsidRPr="00810F95">
        <w:rPr>
          <w:rFonts w:ascii="Century Gothic" w:hAnsi="Century Gothic"/>
          <w:sz w:val="24"/>
          <w:szCs w:val="24"/>
        </w:rPr>
        <w:t>-Dynatrace setup to ensure alerts can be forwarded to required stakeholders</w:t>
      </w:r>
    </w:p>
    <w:p w14:paraId="07303735" w14:textId="77777777" w:rsidR="00A6045E" w:rsidRPr="00810F95" w:rsidRDefault="007B3674" w:rsidP="008B6C7F">
      <w:pPr>
        <w:pStyle w:val="Heading3"/>
        <w:rPr>
          <w:rFonts w:ascii="Century Gothic" w:hAnsi="Century Gothic"/>
          <w:sz w:val="24"/>
          <w:szCs w:val="24"/>
        </w:rPr>
      </w:pPr>
      <w:bookmarkStart w:id="68" w:name="_Toc114210415"/>
      <w:bookmarkStart w:id="69" w:name="_Toc135916710"/>
      <w:r w:rsidRPr="00810F95">
        <w:rPr>
          <w:rFonts w:ascii="Century Gothic" w:hAnsi="Century Gothic"/>
          <w:sz w:val="24"/>
          <w:szCs w:val="24"/>
        </w:rPr>
        <w:t>Initialization and reset</w:t>
      </w:r>
      <w:bookmarkEnd w:id="68"/>
      <w:bookmarkEnd w:id="69"/>
    </w:p>
    <w:p w14:paraId="5FC2A93E"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49E3AA2E" w14:textId="77777777" w:rsidR="00A6045E" w:rsidRPr="00810F95" w:rsidRDefault="007B3674" w:rsidP="008B6C7F">
      <w:pPr>
        <w:pStyle w:val="Heading3"/>
        <w:rPr>
          <w:rFonts w:ascii="Century Gothic" w:hAnsi="Century Gothic"/>
          <w:sz w:val="24"/>
          <w:szCs w:val="24"/>
        </w:rPr>
      </w:pPr>
      <w:bookmarkStart w:id="70" w:name="_Toc114210416"/>
      <w:bookmarkStart w:id="71" w:name="_Toc135916711"/>
      <w:r w:rsidRPr="00810F95">
        <w:rPr>
          <w:rFonts w:ascii="Century Gothic" w:hAnsi="Century Gothic"/>
          <w:sz w:val="24"/>
          <w:szCs w:val="24"/>
        </w:rPr>
        <w:t>Memory management</w:t>
      </w:r>
      <w:bookmarkEnd w:id="70"/>
      <w:bookmarkEnd w:id="71"/>
    </w:p>
    <w:p w14:paraId="3E048DD0"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4FC13C01" w14:textId="77777777" w:rsidR="00A6045E" w:rsidRPr="00810F95" w:rsidRDefault="007B3674" w:rsidP="008B6C7F">
      <w:pPr>
        <w:pStyle w:val="Heading3"/>
        <w:rPr>
          <w:rFonts w:ascii="Century Gothic" w:hAnsi="Century Gothic"/>
          <w:sz w:val="24"/>
          <w:szCs w:val="24"/>
        </w:rPr>
      </w:pPr>
      <w:bookmarkStart w:id="72" w:name="_Toc114210417"/>
      <w:bookmarkStart w:id="73" w:name="_Toc135916712"/>
      <w:r w:rsidRPr="00810F95">
        <w:rPr>
          <w:rFonts w:ascii="Century Gothic" w:hAnsi="Century Gothic"/>
          <w:sz w:val="24"/>
          <w:szCs w:val="24"/>
        </w:rPr>
        <w:t>Fault management &amp; recovery mechanism</w:t>
      </w:r>
      <w:bookmarkEnd w:id="72"/>
      <w:bookmarkEnd w:id="73"/>
    </w:p>
    <w:p w14:paraId="4327CB3A"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68AC5A3E" w14:textId="77777777" w:rsidR="00A6045E" w:rsidRPr="00810F95" w:rsidRDefault="007B3674" w:rsidP="008B6C7F">
      <w:pPr>
        <w:pStyle w:val="Heading3"/>
        <w:rPr>
          <w:rFonts w:ascii="Century Gothic" w:hAnsi="Century Gothic"/>
          <w:sz w:val="24"/>
          <w:szCs w:val="24"/>
        </w:rPr>
      </w:pPr>
      <w:bookmarkStart w:id="74" w:name="_Toc114210418"/>
      <w:bookmarkStart w:id="75" w:name="_Toc135916713"/>
      <w:r w:rsidRPr="00810F95">
        <w:rPr>
          <w:rFonts w:ascii="Century Gothic" w:hAnsi="Century Gothic"/>
          <w:sz w:val="24"/>
          <w:szCs w:val="24"/>
        </w:rPr>
        <w:t>Scalability</w:t>
      </w:r>
      <w:bookmarkEnd w:id="74"/>
      <w:bookmarkEnd w:id="75"/>
    </w:p>
    <w:p w14:paraId="370EE520" w14:textId="7AD7C20B" w:rsidR="00A6045E" w:rsidRPr="00810F95" w:rsidRDefault="00C638F9" w:rsidP="0037712A">
      <w:pPr>
        <w:spacing w:line="360" w:lineRule="auto"/>
        <w:rPr>
          <w:rFonts w:ascii="Century Gothic" w:hAnsi="Century Gothic"/>
          <w:sz w:val="24"/>
          <w:szCs w:val="24"/>
        </w:rPr>
      </w:pPr>
      <w:r w:rsidRPr="00810F95">
        <w:rPr>
          <w:rFonts w:ascii="Century Gothic" w:hAnsi="Century Gothic"/>
          <w:sz w:val="24"/>
          <w:szCs w:val="24"/>
        </w:rPr>
        <w:t>-</w:t>
      </w:r>
      <w:r w:rsidR="00EB2847" w:rsidRPr="00810F95">
        <w:rPr>
          <w:rFonts w:ascii="Century Gothic" w:hAnsi="Century Gothic"/>
          <w:sz w:val="24"/>
          <w:szCs w:val="24"/>
        </w:rPr>
        <w:t>The proposed solution shall be dynamic such that if the business requires to add another card currency or card scheme,</w:t>
      </w:r>
      <w:r w:rsidR="007F3233" w:rsidRPr="00810F95">
        <w:rPr>
          <w:rFonts w:ascii="Century Gothic" w:hAnsi="Century Gothic"/>
          <w:sz w:val="24"/>
          <w:szCs w:val="24"/>
        </w:rPr>
        <w:t xml:space="preserve"> </w:t>
      </w:r>
      <w:r w:rsidR="00EB2847" w:rsidRPr="00810F95">
        <w:rPr>
          <w:rFonts w:ascii="Century Gothic" w:hAnsi="Century Gothic"/>
          <w:sz w:val="24"/>
          <w:szCs w:val="24"/>
        </w:rPr>
        <w:t>there will be no development required but a configuration of the new currency /card product.</w:t>
      </w:r>
    </w:p>
    <w:p w14:paraId="5F2B659F" w14:textId="317D9770" w:rsidR="006A0BD0" w:rsidRPr="00810F95" w:rsidRDefault="007B3674" w:rsidP="008B6C7F">
      <w:pPr>
        <w:pStyle w:val="Heading3"/>
        <w:rPr>
          <w:rFonts w:ascii="Century Gothic" w:hAnsi="Century Gothic"/>
          <w:sz w:val="24"/>
          <w:szCs w:val="24"/>
        </w:rPr>
      </w:pPr>
      <w:bookmarkStart w:id="76" w:name="_Toc114210419"/>
      <w:bookmarkStart w:id="77" w:name="_Toc135916714"/>
      <w:r w:rsidRPr="00810F95">
        <w:rPr>
          <w:rFonts w:ascii="Century Gothic" w:hAnsi="Century Gothic"/>
          <w:sz w:val="24"/>
          <w:szCs w:val="24"/>
        </w:rPr>
        <w:t>Adaptability and Re-use</w:t>
      </w:r>
      <w:bookmarkEnd w:id="76"/>
      <w:bookmarkEnd w:id="77"/>
    </w:p>
    <w:p w14:paraId="3CB307F4" w14:textId="7505E70D" w:rsidR="006A0BD0" w:rsidRPr="00810F95" w:rsidRDefault="006A0BD0" w:rsidP="006A0BD0">
      <w:pPr>
        <w:spacing w:line="360" w:lineRule="auto"/>
        <w:rPr>
          <w:rFonts w:ascii="Century Gothic" w:hAnsi="Century Gothic" w:cs="Arial"/>
          <w:sz w:val="24"/>
          <w:szCs w:val="24"/>
        </w:rPr>
      </w:pPr>
      <w:r w:rsidRPr="00810F95">
        <w:rPr>
          <w:rFonts w:ascii="Century Gothic" w:hAnsi="Century Gothic" w:cs="Arial"/>
          <w:sz w:val="24"/>
          <w:szCs w:val="24"/>
        </w:rPr>
        <w:t>The solution shall be generic such that if the business would want to incorporate another currency, it will be a configuration and no further developments shall be required.</w:t>
      </w:r>
    </w:p>
    <w:p w14:paraId="1550CB5D" w14:textId="77777777" w:rsidR="00A6045E" w:rsidRPr="00810F95" w:rsidRDefault="007B3674" w:rsidP="008B6C7F">
      <w:pPr>
        <w:pStyle w:val="Heading3"/>
        <w:rPr>
          <w:rFonts w:ascii="Century Gothic" w:hAnsi="Century Gothic"/>
          <w:sz w:val="24"/>
          <w:szCs w:val="24"/>
        </w:rPr>
      </w:pPr>
      <w:bookmarkStart w:id="78" w:name="_Toc114210420"/>
      <w:bookmarkStart w:id="79" w:name="_Toc135916715"/>
      <w:r w:rsidRPr="00810F95">
        <w:rPr>
          <w:rFonts w:ascii="Century Gothic" w:hAnsi="Century Gothic"/>
          <w:sz w:val="24"/>
          <w:szCs w:val="24"/>
        </w:rPr>
        <w:lastRenderedPageBreak/>
        <w:t>Queue management</w:t>
      </w:r>
      <w:bookmarkEnd w:id="78"/>
      <w:bookmarkEnd w:id="79"/>
    </w:p>
    <w:p w14:paraId="57967751" w14:textId="77777777" w:rsidR="00A6045E" w:rsidRPr="00810F95" w:rsidRDefault="007B3674" w:rsidP="008B6C7F">
      <w:pPr>
        <w:rPr>
          <w:rFonts w:ascii="Century Gothic" w:hAnsi="Century Gothic"/>
          <w:sz w:val="24"/>
          <w:szCs w:val="24"/>
        </w:rPr>
      </w:pPr>
      <w:r w:rsidRPr="00810F95">
        <w:rPr>
          <w:rFonts w:ascii="Century Gothic" w:hAnsi="Century Gothic"/>
          <w:sz w:val="24"/>
          <w:szCs w:val="24"/>
        </w:rPr>
        <w:t>Use Existing</w:t>
      </w:r>
    </w:p>
    <w:p w14:paraId="426C31AC" w14:textId="77777777" w:rsidR="00A6045E" w:rsidRPr="00810F95" w:rsidRDefault="007B3674" w:rsidP="008B6C7F">
      <w:pPr>
        <w:pStyle w:val="Heading3"/>
        <w:rPr>
          <w:rFonts w:ascii="Century Gothic" w:hAnsi="Century Gothic"/>
          <w:sz w:val="24"/>
          <w:szCs w:val="24"/>
        </w:rPr>
      </w:pPr>
      <w:bookmarkStart w:id="80" w:name="_Toc114210421"/>
      <w:bookmarkStart w:id="81" w:name="_Toc135916716"/>
      <w:r w:rsidRPr="00810F95">
        <w:rPr>
          <w:rFonts w:ascii="Century Gothic" w:hAnsi="Century Gothic"/>
          <w:sz w:val="24"/>
          <w:szCs w:val="24"/>
        </w:rPr>
        <w:t>Backup and Recovery</w:t>
      </w:r>
      <w:bookmarkEnd w:id="80"/>
      <w:bookmarkEnd w:id="81"/>
    </w:p>
    <w:p w14:paraId="6AFDDC77" w14:textId="4C920005" w:rsidR="0037712A" w:rsidRPr="00810F95" w:rsidRDefault="007B3674" w:rsidP="00EA41DE">
      <w:pPr>
        <w:rPr>
          <w:rFonts w:ascii="Century Gothic" w:hAnsi="Century Gothic"/>
          <w:sz w:val="24"/>
          <w:szCs w:val="24"/>
        </w:rPr>
      </w:pPr>
      <w:r w:rsidRPr="00810F95">
        <w:rPr>
          <w:rFonts w:ascii="Century Gothic" w:hAnsi="Century Gothic"/>
          <w:sz w:val="24"/>
          <w:szCs w:val="24"/>
        </w:rPr>
        <w:t>Use Existin</w:t>
      </w:r>
      <w:r w:rsidR="002C076C" w:rsidRPr="00810F95">
        <w:rPr>
          <w:rFonts w:ascii="Century Gothic" w:hAnsi="Century Gothic"/>
          <w:sz w:val="24"/>
          <w:szCs w:val="24"/>
        </w:rPr>
        <w:t>g</w:t>
      </w:r>
    </w:p>
    <w:p w14:paraId="1C0FE316" w14:textId="1511EA97" w:rsidR="00A6045E" w:rsidRPr="00810F95" w:rsidRDefault="007B3674">
      <w:pPr>
        <w:pStyle w:val="Heading1"/>
        <w:rPr>
          <w:rFonts w:ascii="Century Gothic" w:hAnsi="Century Gothic"/>
          <w:sz w:val="24"/>
          <w:szCs w:val="24"/>
        </w:rPr>
      </w:pPr>
      <w:bookmarkStart w:id="82" w:name="_Toc114210422"/>
      <w:bookmarkStart w:id="83" w:name="_Toc135916717"/>
      <w:r w:rsidRPr="00810F95">
        <w:rPr>
          <w:rFonts w:ascii="Century Gothic" w:hAnsi="Century Gothic"/>
          <w:sz w:val="24"/>
          <w:szCs w:val="24"/>
        </w:rPr>
        <w:t>Reporting requirements</w:t>
      </w:r>
      <w:bookmarkEnd w:id="82"/>
      <w:r w:rsidR="0029317B" w:rsidRPr="00810F95">
        <w:rPr>
          <w:rFonts w:ascii="Century Gothic" w:hAnsi="Century Gothic"/>
          <w:sz w:val="24"/>
          <w:szCs w:val="24"/>
        </w:rPr>
        <w:t xml:space="preserve"> for Multicurrency prepaid card</w:t>
      </w:r>
      <w:bookmarkEnd w:id="83"/>
      <w:r w:rsidR="0029317B" w:rsidRPr="00810F95">
        <w:rPr>
          <w:rFonts w:ascii="Century Gothic" w:hAnsi="Century Gothic"/>
          <w:sz w:val="24"/>
          <w:szCs w:val="24"/>
        </w:rPr>
        <w:t xml:space="preserve"> </w:t>
      </w:r>
    </w:p>
    <w:p w14:paraId="6B6159A0" w14:textId="162B08BB" w:rsidR="00434F3D" w:rsidRPr="00810F95" w:rsidRDefault="00434F3D" w:rsidP="0037712A">
      <w:pPr>
        <w:spacing w:line="360" w:lineRule="auto"/>
        <w:rPr>
          <w:rFonts w:ascii="Century Gothic" w:hAnsi="Century Gothic"/>
          <w:sz w:val="24"/>
          <w:szCs w:val="24"/>
        </w:rPr>
      </w:pPr>
      <w:r w:rsidRPr="00810F95">
        <w:rPr>
          <w:rFonts w:ascii="Century Gothic" w:hAnsi="Century Gothic"/>
          <w:sz w:val="24"/>
          <w:szCs w:val="24"/>
        </w:rPr>
        <w:t>The following are the reports required:</w:t>
      </w:r>
    </w:p>
    <w:p w14:paraId="11E2348E" w14:textId="7E353A47" w:rsidR="00434F3D" w:rsidRPr="00810F95" w:rsidRDefault="00434F3D" w:rsidP="00CC7FB0">
      <w:pPr>
        <w:pStyle w:val="ListParagraph"/>
        <w:numPr>
          <w:ilvl w:val="0"/>
          <w:numId w:val="6"/>
        </w:numPr>
        <w:spacing w:line="360" w:lineRule="auto"/>
        <w:rPr>
          <w:rFonts w:ascii="Century Gothic" w:hAnsi="Century Gothic"/>
          <w:sz w:val="24"/>
          <w:szCs w:val="24"/>
        </w:rPr>
      </w:pPr>
      <w:bookmarkStart w:id="84" w:name="_Toc114210423"/>
      <w:r w:rsidRPr="00810F95">
        <w:rPr>
          <w:rFonts w:ascii="Century Gothic" w:hAnsi="Century Gothic"/>
          <w:sz w:val="24"/>
          <w:szCs w:val="24"/>
        </w:rPr>
        <w:t xml:space="preserve">Report of the number of customer </w:t>
      </w:r>
      <w:r w:rsidR="00F05AC6" w:rsidRPr="00810F95">
        <w:rPr>
          <w:rFonts w:ascii="Century Gothic" w:hAnsi="Century Gothic"/>
          <w:sz w:val="24"/>
          <w:szCs w:val="24"/>
        </w:rPr>
        <w:t xml:space="preserve">multicurrency prepaid card </w:t>
      </w:r>
      <w:r w:rsidRPr="00810F95">
        <w:rPr>
          <w:rFonts w:ascii="Century Gothic" w:hAnsi="Century Gothic"/>
          <w:sz w:val="24"/>
          <w:szCs w:val="24"/>
        </w:rPr>
        <w:t xml:space="preserve">applications- Details of successful and failed Card applications </w:t>
      </w:r>
    </w:p>
    <w:p w14:paraId="58B0DA18" w14:textId="2906B41B"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Volume and value of </w:t>
      </w:r>
      <w:r w:rsidR="00F05AC6" w:rsidRPr="00810F95">
        <w:rPr>
          <w:rFonts w:ascii="Century Gothic" w:hAnsi="Century Gothic"/>
          <w:sz w:val="24"/>
          <w:szCs w:val="24"/>
        </w:rPr>
        <w:t>multicurrency prepaid card</w:t>
      </w:r>
      <w:r w:rsidRPr="00810F95">
        <w:rPr>
          <w:rFonts w:ascii="Century Gothic" w:hAnsi="Century Gothic"/>
          <w:sz w:val="24"/>
          <w:szCs w:val="24"/>
        </w:rPr>
        <w:t xml:space="preserve"> transactions per BIN in a specified period </w:t>
      </w:r>
    </w:p>
    <w:p w14:paraId="13ABBE1D" w14:textId="2BEB5379" w:rsidR="00434F3D" w:rsidRPr="00810F95" w:rsidRDefault="00F05AC6"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Multicurrency prepaid cards closed</w:t>
      </w:r>
      <w:r w:rsidR="00434F3D" w:rsidRPr="00810F95">
        <w:rPr>
          <w:rFonts w:ascii="Century Gothic" w:hAnsi="Century Gothic"/>
          <w:sz w:val="24"/>
          <w:szCs w:val="24"/>
        </w:rPr>
        <w:t>, blocked/ suspended by customer and business respectively</w:t>
      </w:r>
    </w:p>
    <w:p w14:paraId="3EA90785" w14:textId="399F0360"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 Report of limit adjustments initiated/ done by the customer</w:t>
      </w:r>
      <w:r w:rsidR="00F05AC6" w:rsidRPr="00810F95">
        <w:rPr>
          <w:rFonts w:ascii="Century Gothic" w:hAnsi="Century Gothic"/>
          <w:sz w:val="24"/>
          <w:szCs w:val="24"/>
        </w:rPr>
        <w:t xml:space="preserve"> and by the bank</w:t>
      </w:r>
      <w:r w:rsidR="006F1B6C" w:rsidRPr="00810F95">
        <w:rPr>
          <w:rFonts w:ascii="Century Gothic" w:hAnsi="Century Gothic"/>
          <w:sz w:val="24"/>
          <w:szCs w:val="24"/>
        </w:rPr>
        <w:t>.</w:t>
      </w:r>
    </w:p>
    <w:p w14:paraId="759260DD" w14:textId="1C61FA79"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 Report of customer details using </w:t>
      </w:r>
      <w:r w:rsidR="006F1B6C" w:rsidRPr="00810F95">
        <w:rPr>
          <w:rFonts w:ascii="Century Gothic" w:hAnsi="Century Gothic"/>
          <w:sz w:val="24"/>
          <w:szCs w:val="24"/>
        </w:rPr>
        <w:t>prepaid multicurrency card</w:t>
      </w:r>
      <w:r w:rsidRPr="00810F95">
        <w:rPr>
          <w:rFonts w:ascii="Century Gothic" w:hAnsi="Century Gothic"/>
          <w:sz w:val="24"/>
          <w:szCs w:val="24"/>
        </w:rPr>
        <w:t xml:space="preserve">: Name, ID number, phone number, email   address. </w:t>
      </w:r>
    </w:p>
    <w:p w14:paraId="0B9AFF8A" w14:textId="43EEA91E"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Transaction logs report </w:t>
      </w:r>
    </w:p>
    <w:p w14:paraId="544A1158" w14:textId="3059B96A"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Report of balances on </w:t>
      </w:r>
      <w:r w:rsidR="006F1B6C" w:rsidRPr="00810F95">
        <w:rPr>
          <w:rFonts w:ascii="Century Gothic" w:hAnsi="Century Gothic"/>
          <w:sz w:val="24"/>
          <w:szCs w:val="24"/>
        </w:rPr>
        <w:t xml:space="preserve">the various wallets </w:t>
      </w:r>
    </w:p>
    <w:p w14:paraId="3888505C" w14:textId="0E9090E6"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Report of active and dormant </w:t>
      </w:r>
      <w:r w:rsidR="006F1B6C" w:rsidRPr="00810F95">
        <w:rPr>
          <w:rFonts w:ascii="Century Gothic" w:hAnsi="Century Gothic"/>
          <w:sz w:val="24"/>
          <w:szCs w:val="24"/>
        </w:rPr>
        <w:t xml:space="preserve">multicurrency prepaid cards </w:t>
      </w:r>
      <w:r w:rsidRPr="00810F95">
        <w:rPr>
          <w:rFonts w:ascii="Century Gothic" w:hAnsi="Century Gothic"/>
          <w:sz w:val="24"/>
          <w:szCs w:val="24"/>
        </w:rPr>
        <w:t xml:space="preserve">that can be extracted within a specified period. </w:t>
      </w:r>
    </w:p>
    <w:p w14:paraId="607FA8C5" w14:textId="6DFECAB2" w:rsidR="00434F3D" w:rsidRPr="00810F95" w:rsidRDefault="00434F3D" w:rsidP="00CC7FB0">
      <w:pPr>
        <w:pStyle w:val="ListParagraph"/>
        <w:numPr>
          <w:ilvl w:val="0"/>
          <w:numId w:val="6"/>
        </w:numPr>
        <w:spacing w:line="360" w:lineRule="auto"/>
        <w:rPr>
          <w:rFonts w:ascii="Century Gothic" w:hAnsi="Century Gothic"/>
          <w:sz w:val="24"/>
          <w:szCs w:val="24"/>
        </w:rPr>
      </w:pPr>
      <w:r w:rsidRPr="00810F95">
        <w:rPr>
          <w:rFonts w:ascii="Century Gothic" w:hAnsi="Century Gothic"/>
          <w:sz w:val="24"/>
          <w:szCs w:val="24"/>
        </w:rPr>
        <w:t xml:space="preserve">Report of </w:t>
      </w:r>
      <w:r w:rsidR="006F1B6C" w:rsidRPr="00810F95">
        <w:rPr>
          <w:rFonts w:ascii="Century Gothic" w:hAnsi="Century Gothic"/>
          <w:sz w:val="24"/>
          <w:szCs w:val="24"/>
        </w:rPr>
        <w:t xml:space="preserve">multicurrency </w:t>
      </w:r>
      <w:r w:rsidR="00FD5A73" w:rsidRPr="00810F95">
        <w:rPr>
          <w:rFonts w:ascii="Century Gothic" w:hAnsi="Century Gothic"/>
          <w:sz w:val="24"/>
          <w:szCs w:val="24"/>
        </w:rPr>
        <w:t>prepaid card</w:t>
      </w:r>
      <w:r w:rsidRPr="00810F95">
        <w:rPr>
          <w:rFonts w:ascii="Century Gothic" w:hAnsi="Century Gothic"/>
          <w:sz w:val="24"/>
          <w:szCs w:val="24"/>
        </w:rPr>
        <w:t xml:space="preserve"> limits and their respective balances</w:t>
      </w:r>
    </w:p>
    <w:p w14:paraId="73EEFC30" w14:textId="3CDE06D9" w:rsidR="00A6045E" w:rsidRPr="00810F95" w:rsidRDefault="007B3674">
      <w:pPr>
        <w:pStyle w:val="Heading1"/>
        <w:rPr>
          <w:rFonts w:ascii="Century Gothic" w:hAnsi="Century Gothic"/>
          <w:b w:val="0"/>
          <w:sz w:val="24"/>
          <w:szCs w:val="24"/>
        </w:rPr>
      </w:pPr>
      <w:bookmarkStart w:id="85" w:name="_Toc135916718"/>
      <w:r w:rsidRPr="00810F95">
        <w:rPr>
          <w:rStyle w:val="Heading1Char"/>
          <w:rFonts w:ascii="Century Gothic" w:hAnsi="Century Gothic"/>
          <w:sz w:val="24"/>
          <w:szCs w:val="24"/>
        </w:rPr>
        <w:lastRenderedPageBreak/>
        <w:t xml:space="preserve">Risks </w:t>
      </w:r>
      <w:r w:rsidRPr="00810F95">
        <w:rPr>
          <w:rFonts w:ascii="Century Gothic" w:hAnsi="Century Gothic"/>
          <w:b w:val="0"/>
          <w:sz w:val="24"/>
          <w:szCs w:val="24"/>
        </w:rPr>
        <w:t>– [Any known Risks Associated with this Change upon implementation or otherwise]</w:t>
      </w:r>
      <w:bookmarkEnd w:id="84"/>
      <w:bookmarkEnd w:id="85"/>
    </w:p>
    <w:p w14:paraId="0911F541" w14:textId="774AE0E8" w:rsidR="008E6B4B" w:rsidRPr="00810F95" w:rsidRDefault="008A5669" w:rsidP="008E6B4B">
      <w:pPr>
        <w:pStyle w:val="Heading1"/>
        <w:rPr>
          <w:rFonts w:ascii="Century Gothic" w:hAnsi="Century Gothic"/>
          <w:b w:val="0"/>
          <w:sz w:val="24"/>
          <w:szCs w:val="24"/>
        </w:rPr>
      </w:pPr>
      <w:bookmarkStart w:id="86" w:name="_Toc135916719"/>
      <w:r w:rsidRPr="00810F95">
        <w:rPr>
          <w:rFonts w:ascii="Century Gothic" w:hAnsi="Century Gothic"/>
          <w:b w:val="0"/>
          <w:sz w:val="24"/>
          <w:szCs w:val="24"/>
        </w:rPr>
        <w:t>Diagrams- Models and Data Flows</w:t>
      </w:r>
      <w:bookmarkEnd w:id="86"/>
    </w:p>
    <w:p w14:paraId="529C63D8" w14:textId="2B7584B5" w:rsidR="00A6045E" w:rsidRPr="00810F95" w:rsidRDefault="007B3674">
      <w:pPr>
        <w:pStyle w:val="Heading2"/>
        <w:numPr>
          <w:ilvl w:val="1"/>
          <w:numId w:val="1"/>
        </w:numPr>
        <w:rPr>
          <w:rFonts w:ascii="Century Gothic" w:hAnsi="Century Gothic"/>
          <w:sz w:val="24"/>
          <w:szCs w:val="24"/>
        </w:rPr>
      </w:pPr>
      <w:bookmarkStart w:id="87" w:name="_Toc114210435"/>
      <w:bookmarkStart w:id="88" w:name="_Toc135916720"/>
      <w:r w:rsidRPr="00810F95">
        <w:rPr>
          <w:rFonts w:ascii="Century Gothic" w:hAnsi="Century Gothic"/>
          <w:sz w:val="24"/>
          <w:szCs w:val="24"/>
        </w:rPr>
        <w:t>Process Flow/Activity Diagram (Optional)</w:t>
      </w:r>
      <w:bookmarkEnd w:id="87"/>
      <w:bookmarkEnd w:id="88"/>
      <w:r w:rsidRPr="00810F95">
        <w:rPr>
          <w:rFonts w:ascii="Century Gothic" w:hAnsi="Century Gothic"/>
          <w:sz w:val="24"/>
          <w:szCs w:val="24"/>
        </w:rPr>
        <w:t xml:space="preserve"> </w:t>
      </w:r>
    </w:p>
    <w:p w14:paraId="611B2B55" w14:textId="05E0ACF6" w:rsidR="00A6045E" w:rsidRPr="00810F95" w:rsidRDefault="00DF5914" w:rsidP="00196C27">
      <w:pPr>
        <w:rPr>
          <w:rFonts w:ascii="Century Gothic" w:hAnsi="Century Gothic"/>
          <w:sz w:val="24"/>
          <w:szCs w:val="24"/>
        </w:rPr>
      </w:pPr>
      <w:r w:rsidRPr="00810F95">
        <w:rPr>
          <w:rFonts w:ascii="Century Gothic" w:hAnsi="Century Gothic"/>
          <w:noProof/>
          <w:sz w:val="24"/>
          <w:szCs w:val="24"/>
        </w:rPr>
        <w:drawing>
          <wp:inline distT="0" distB="0" distL="0" distR="0" wp14:anchorId="4A74D280" wp14:editId="34197E08">
            <wp:extent cx="6272983"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6243" cy="3638691"/>
                    </a:xfrm>
                    <a:prstGeom prst="rect">
                      <a:avLst/>
                    </a:prstGeom>
                    <a:noFill/>
                    <a:ln>
                      <a:noFill/>
                    </a:ln>
                  </pic:spPr>
                </pic:pic>
              </a:graphicData>
            </a:graphic>
          </wp:inline>
        </w:drawing>
      </w:r>
    </w:p>
    <w:p w14:paraId="25A2B94A" w14:textId="77777777" w:rsidR="00A6045E" w:rsidRPr="00810F95" w:rsidRDefault="007B3674">
      <w:pPr>
        <w:pStyle w:val="Heading2"/>
        <w:numPr>
          <w:ilvl w:val="1"/>
          <w:numId w:val="1"/>
        </w:numPr>
        <w:rPr>
          <w:rFonts w:ascii="Century Gothic" w:hAnsi="Century Gothic"/>
          <w:sz w:val="24"/>
          <w:szCs w:val="24"/>
        </w:rPr>
      </w:pPr>
      <w:bookmarkStart w:id="89" w:name="_Toc114210437"/>
      <w:bookmarkStart w:id="90" w:name="_Toc135916722"/>
      <w:r w:rsidRPr="00810F95">
        <w:rPr>
          <w:rFonts w:ascii="Century Gothic" w:hAnsi="Century Gothic"/>
          <w:sz w:val="24"/>
          <w:szCs w:val="24"/>
        </w:rPr>
        <w:t>Data Flow Diagram (this can be logical or physical)</w:t>
      </w:r>
      <w:bookmarkEnd w:id="89"/>
      <w:bookmarkEnd w:id="90"/>
    </w:p>
    <w:p w14:paraId="6EAB08F2" w14:textId="042E47F9" w:rsidR="00A6045E" w:rsidRPr="00810F95" w:rsidRDefault="007B3674">
      <w:pPr>
        <w:rPr>
          <w:rFonts w:ascii="Century Gothic" w:eastAsiaTheme="majorEastAsia" w:hAnsi="Century Gothic"/>
          <w:sz w:val="24"/>
          <w:szCs w:val="24"/>
        </w:rPr>
      </w:pPr>
      <w:r w:rsidRPr="00810F95">
        <w:rPr>
          <w:rFonts w:ascii="Century Gothic" w:eastAsiaTheme="majorEastAsia" w:hAnsi="Century Gothic"/>
          <w:sz w:val="24"/>
          <w:szCs w:val="24"/>
        </w:rPr>
        <w:t>This has no bearing on this change</w:t>
      </w:r>
    </w:p>
    <w:p w14:paraId="32832D8B" w14:textId="77777777" w:rsidR="00A6045E" w:rsidRPr="00810F95" w:rsidRDefault="007B3674">
      <w:pPr>
        <w:pStyle w:val="Heading1"/>
        <w:rPr>
          <w:rFonts w:ascii="Century Gothic" w:hAnsi="Century Gothic"/>
          <w:b w:val="0"/>
          <w:sz w:val="24"/>
          <w:szCs w:val="24"/>
        </w:rPr>
      </w:pPr>
      <w:bookmarkStart w:id="91" w:name="_Toc114210439"/>
      <w:bookmarkStart w:id="92" w:name="_Toc135916723"/>
      <w:r w:rsidRPr="00810F95">
        <w:rPr>
          <w:rFonts w:ascii="Century Gothic" w:hAnsi="Century Gothic"/>
          <w:b w:val="0"/>
          <w:sz w:val="24"/>
          <w:szCs w:val="24"/>
        </w:rPr>
        <w:t>System Design</w:t>
      </w:r>
      <w:bookmarkEnd w:id="91"/>
      <w:bookmarkEnd w:id="92"/>
    </w:p>
    <w:p w14:paraId="6D76EA43" w14:textId="77777777" w:rsidR="00A6045E" w:rsidRPr="00810F95" w:rsidRDefault="007B3674">
      <w:pPr>
        <w:pStyle w:val="ListParagraph"/>
        <w:numPr>
          <w:ilvl w:val="1"/>
          <w:numId w:val="1"/>
        </w:numPr>
        <w:rPr>
          <w:rFonts w:ascii="Century Gothic" w:hAnsi="Century Gothic" w:cs="Arial"/>
          <w:sz w:val="24"/>
          <w:szCs w:val="24"/>
        </w:rPr>
      </w:pPr>
      <w:bookmarkStart w:id="93" w:name="_Toc114210440"/>
      <w:bookmarkStart w:id="94" w:name="_Toc135916724"/>
      <w:r w:rsidRPr="00810F95">
        <w:rPr>
          <w:rStyle w:val="Heading2Char"/>
          <w:rFonts w:ascii="Century Gothic" w:hAnsi="Century Gothic"/>
          <w:sz w:val="24"/>
          <w:szCs w:val="24"/>
        </w:rPr>
        <w:t>System Architecture</w:t>
      </w:r>
      <w:bookmarkEnd w:id="93"/>
      <w:bookmarkEnd w:id="94"/>
      <w:r w:rsidRPr="00810F95">
        <w:rPr>
          <w:rStyle w:val="Heading2Char"/>
          <w:rFonts w:ascii="Century Gothic" w:hAnsi="Century Gothic"/>
          <w:sz w:val="24"/>
          <w:szCs w:val="24"/>
        </w:rPr>
        <w:t xml:space="preserve"> </w:t>
      </w:r>
      <w:r w:rsidRPr="00810F95">
        <w:rPr>
          <w:rFonts w:ascii="Century Gothic" w:hAnsi="Century Gothic" w:cs="Arial"/>
          <w:sz w:val="24"/>
          <w:szCs w:val="24"/>
        </w:rPr>
        <w:t xml:space="preserve"> </w:t>
      </w:r>
    </w:p>
    <w:p w14:paraId="0605F219" w14:textId="77777777" w:rsidR="00A6045E" w:rsidRPr="00810F95" w:rsidRDefault="007B3674">
      <w:pPr>
        <w:pStyle w:val="ListParagraph"/>
        <w:ind w:left="1080"/>
        <w:rPr>
          <w:rFonts w:ascii="Century Gothic" w:hAnsi="Century Gothic" w:cs="Arial"/>
          <w:sz w:val="24"/>
          <w:szCs w:val="24"/>
        </w:rPr>
      </w:pPr>
      <w:r w:rsidRPr="00810F95">
        <w:rPr>
          <w:rFonts w:ascii="Century Gothic" w:hAnsi="Century Gothic" w:cs="Arial"/>
          <w:sz w:val="24"/>
          <w:szCs w:val="24"/>
        </w:rPr>
        <w:t>[Mandatory for new integrations with communication protocols; requests and responses]</w:t>
      </w:r>
    </w:p>
    <w:p w14:paraId="2D254FF9" w14:textId="2C98466D" w:rsidR="00F8054D" w:rsidRPr="00810F95" w:rsidRDefault="001A48EE" w:rsidP="0037712A">
      <w:pPr>
        <w:pStyle w:val="ListParagraph"/>
        <w:spacing w:line="360" w:lineRule="auto"/>
        <w:ind w:left="1080"/>
        <w:rPr>
          <w:rFonts w:ascii="Century Gothic" w:hAnsi="Century Gothic" w:cs="Arial"/>
          <w:sz w:val="24"/>
          <w:szCs w:val="24"/>
        </w:rPr>
      </w:pPr>
      <w:r w:rsidRPr="00810F95">
        <w:rPr>
          <w:rFonts w:ascii="Century Gothic" w:hAnsi="Century Gothic" w:cs="Arial"/>
          <w:sz w:val="24"/>
          <w:szCs w:val="24"/>
        </w:rPr>
        <w:t>The solution architecture remains As IS.</w:t>
      </w:r>
    </w:p>
    <w:p w14:paraId="68D28C0D" w14:textId="3E7D4142" w:rsidR="00F153DA" w:rsidRPr="00810F95" w:rsidRDefault="00F153DA" w:rsidP="0037712A">
      <w:pPr>
        <w:pStyle w:val="ListParagraph"/>
        <w:spacing w:line="360" w:lineRule="auto"/>
        <w:ind w:left="1080"/>
        <w:rPr>
          <w:rFonts w:ascii="Century Gothic" w:hAnsi="Century Gothic" w:cs="Arial"/>
          <w:sz w:val="24"/>
          <w:szCs w:val="24"/>
        </w:rPr>
      </w:pPr>
      <w:r w:rsidRPr="00810F95">
        <w:rPr>
          <w:rFonts w:ascii="Century Gothic" w:hAnsi="Century Gothic" w:cs="Arial"/>
          <w:sz w:val="24"/>
          <w:szCs w:val="24"/>
        </w:rPr>
        <w:t xml:space="preserve">A multicurrency prepaid card functionality shall be introduced on </w:t>
      </w:r>
      <w:r w:rsidR="00E55771" w:rsidRPr="00810F95">
        <w:rPr>
          <w:rFonts w:ascii="Century Gothic" w:hAnsi="Century Gothic" w:cs="Arial"/>
          <w:sz w:val="24"/>
          <w:szCs w:val="24"/>
        </w:rPr>
        <w:t>TWCMS.</w:t>
      </w:r>
    </w:p>
    <w:p w14:paraId="0B79C15A" w14:textId="02E9526D" w:rsidR="00F8054D" w:rsidRPr="00810F95" w:rsidRDefault="007175A2" w:rsidP="00F8054D">
      <w:pPr>
        <w:rPr>
          <w:rFonts w:ascii="Century Gothic" w:hAnsi="Century Gothic"/>
          <w:sz w:val="24"/>
          <w:szCs w:val="24"/>
        </w:rPr>
      </w:pPr>
      <w:r w:rsidRPr="00810F95">
        <w:rPr>
          <w:rFonts w:ascii="Century Gothic" w:hAnsi="Century Gothic"/>
          <w:noProof/>
          <w:sz w:val="24"/>
          <w:szCs w:val="24"/>
        </w:rPr>
        <w:lastRenderedPageBreak/>
        <w:drawing>
          <wp:inline distT="0" distB="0" distL="0" distR="0" wp14:anchorId="5BB8DA53" wp14:editId="5A45A112">
            <wp:extent cx="6800850" cy="45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19489" cy="4533591"/>
                    </a:xfrm>
                    <a:prstGeom prst="rect">
                      <a:avLst/>
                    </a:prstGeom>
                    <a:noFill/>
                    <a:ln>
                      <a:noFill/>
                    </a:ln>
                  </pic:spPr>
                </pic:pic>
              </a:graphicData>
            </a:graphic>
          </wp:inline>
        </w:drawing>
      </w:r>
    </w:p>
    <w:p w14:paraId="555A5612" w14:textId="3DAA5631" w:rsidR="007D22EC" w:rsidRPr="00810F95" w:rsidRDefault="007D22EC" w:rsidP="007D22EC">
      <w:pPr>
        <w:spacing w:line="360" w:lineRule="auto"/>
        <w:rPr>
          <w:rFonts w:ascii="Century Gothic" w:hAnsi="Century Gothic"/>
          <w:sz w:val="24"/>
          <w:szCs w:val="24"/>
        </w:rPr>
      </w:pPr>
      <w:r w:rsidRPr="00810F95">
        <w:rPr>
          <w:rFonts w:ascii="Century Gothic" w:hAnsi="Century Gothic"/>
          <w:sz w:val="24"/>
          <w:szCs w:val="24"/>
        </w:rPr>
        <w:t>Services To be implemented:</w:t>
      </w:r>
    </w:p>
    <w:p w14:paraId="63E130FF" w14:textId="33165483" w:rsidR="0037712A" w:rsidRPr="00810F95" w:rsidRDefault="0007395C" w:rsidP="00CC7FB0">
      <w:pPr>
        <w:pStyle w:val="ListParagraph"/>
        <w:numPr>
          <w:ilvl w:val="0"/>
          <w:numId w:val="10"/>
        </w:numPr>
        <w:spacing w:line="360" w:lineRule="auto"/>
        <w:rPr>
          <w:rFonts w:ascii="Century Gothic" w:hAnsi="Century Gothic"/>
          <w:sz w:val="24"/>
          <w:szCs w:val="24"/>
        </w:rPr>
      </w:pPr>
      <w:r w:rsidRPr="00810F95">
        <w:rPr>
          <w:rFonts w:ascii="Century Gothic" w:hAnsi="Century Gothic"/>
          <w:sz w:val="24"/>
          <w:szCs w:val="24"/>
        </w:rPr>
        <w:t xml:space="preserve">Daily forex Rate </w:t>
      </w:r>
      <w:r w:rsidR="007D22EC" w:rsidRPr="00810F95">
        <w:rPr>
          <w:rFonts w:ascii="Century Gothic" w:hAnsi="Century Gothic"/>
          <w:sz w:val="24"/>
          <w:szCs w:val="24"/>
        </w:rPr>
        <w:t>Service</w:t>
      </w:r>
      <w:r w:rsidRPr="00810F95">
        <w:rPr>
          <w:rFonts w:ascii="Century Gothic" w:hAnsi="Century Gothic"/>
          <w:sz w:val="24"/>
          <w:szCs w:val="24"/>
        </w:rPr>
        <w:t>- to fetch daily FX rate</w:t>
      </w:r>
      <w:r w:rsidR="00B0169C" w:rsidRPr="00810F95">
        <w:rPr>
          <w:rFonts w:ascii="Century Gothic" w:hAnsi="Century Gothic"/>
          <w:sz w:val="24"/>
          <w:szCs w:val="24"/>
        </w:rPr>
        <w:t xml:space="preserve"> from T24 and load to Tranzware. The loaded rate is</w:t>
      </w:r>
      <w:r w:rsidRPr="00810F95">
        <w:rPr>
          <w:rFonts w:ascii="Century Gothic" w:hAnsi="Century Gothic"/>
          <w:sz w:val="24"/>
          <w:szCs w:val="24"/>
        </w:rPr>
        <w:t xml:space="preserve"> to be used to display and FX conversion when FX currency is chosen</w:t>
      </w:r>
    </w:p>
    <w:p w14:paraId="324603D8" w14:textId="6A89C794" w:rsidR="004C00AF" w:rsidRPr="00810F95" w:rsidRDefault="004C00AF" w:rsidP="004C00AF">
      <w:pPr>
        <w:pStyle w:val="Heading2"/>
        <w:numPr>
          <w:ilvl w:val="0"/>
          <w:numId w:val="0"/>
        </w:numPr>
        <w:rPr>
          <w:rFonts w:ascii="Century Gothic" w:hAnsi="Century Gothic"/>
          <w:sz w:val="24"/>
          <w:szCs w:val="24"/>
        </w:rPr>
      </w:pPr>
      <w:bookmarkStart w:id="95" w:name="_Toc114210441"/>
      <w:bookmarkStart w:id="96" w:name="_Toc135916725"/>
      <w:r w:rsidRPr="00810F95">
        <w:rPr>
          <w:rFonts w:ascii="Century Gothic" w:hAnsi="Century Gothic"/>
          <w:sz w:val="24"/>
          <w:szCs w:val="24"/>
        </w:rPr>
        <w:t>1</w:t>
      </w:r>
      <w:r w:rsidR="00F53433" w:rsidRPr="00810F95">
        <w:rPr>
          <w:rFonts w:ascii="Century Gothic" w:hAnsi="Century Gothic"/>
          <w:sz w:val="24"/>
          <w:szCs w:val="24"/>
        </w:rPr>
        <w:t>2</w:t>
      </w:r>
      <w:r w:rsidRPr="00810F95">
        <w:rPr>
          <w:rFonts w:ascii="Century Gothic" w:hAnsi="Century Gothic"/>
          <w:sz w:val="24"/>
          <w:szCs w:val="24"/>
        </w:rPr>
        <w:t>.1 Solution Components</w:t>
      </w:r>
      <w:bookmarkEnd w:id="95"/>
      <w:bookmarkEnd w:id="96"/>
      <w:r w:rsidRPr="00810F95">
        <w:rPr>
          <w:rFonts w:ascii="Century Gothic" w:hAnsi="Century Gothic"/>
          <w:sz w:val="24"/>
          <w:szCs w:val="24"/>
        </w:rPr>
        <w:t xml:space="preserve"> </w:t>
      </w:r>
    </w:p>
    <w:p w14:paraId="2310DF0B" w14:textId="27FD0F70" w:rsidR="00F8054D" w:rsidRPr="00810F95" w:rsidRDefault="004C00AF" w:rsidP="004C00AF">
      <w:pPr>
        <w:pStyle w:val="Heading3"/>
        <w:rPr>
          <w:rFonts w:ascii="Century Gothic" w:hAnsi="Century Gothic"/>
          <w:b w:val="0"/>
          <w:sz w:val="24"/>
          <w:szCs w:val="24"/>
        </w:rPr>
      </w:pPr>
      <w:r w:rsidRPr="00810F95">
        <w:rPr>
          <w:rFonts w:ascii="Century Gothic" w:hAnsi="Century Gothic"/>
          <w:b w:val="0"/>
          <w:sz w:val="24"/>
          <w:szCs w:val="24"/>
        </w:rPr>
        <w:t xml:space="preserve"> </w:t>
      </w:r>
      <w:bookmarkStart w:id="97" w:name="_Toc114210442"/>
      <w:bookmarkStart w:id="98" w:name="_Toc135916726"/>
      <w:r w:rsidR="00F8054D" w:rsidRPr="00810F95">
        <w:rPr>
          <w:rFonts w:ascii="Century Gothic" w:hAnsi="Century Gothic"/>
          <w:b w:val="0"/>
          <w:sz w:val="24"/>
          <w:szCs w:val="24"/>
        </w:rPr>
        <w:t>Layer 1</w:t>
      </w:r>
      <w:bookmarkEnd w:id="97"/>
      <w:bookmarkEnd w:id="98"/>
    </w:p>
    <w:p w14:paraId="59495B32" w14:textId="77777777" w:rsidR="00F8054D" w:rsidRPr="00810F95" w:rsidRDefault="00F8054D" w:rsidP="00F8054D">
      <w:pPr>
        <w:rPr>
          <w:rFonts w:ascii="Century Gothic" w:hAnsi="Century Gothic"/>
          <w:b/>
          <w:sz w:val="24"/>
          <w:szCs w:val="24"/>
        </w:rPr>
      </w:pPr>
      <w:r w:rsidRPr="00810F95">
        <w:rPr>
          <w:rFonts w:ascii="Century Gothic" w:hAnsi="Century Gothic"/>
          <w:b/>
          <w:sz w:val="24"/>
          <w:szCs w:val="24"/>
        </w:rPr>
        <w:t>APPS</w:t>
      </w:r>
    </w:p>
    <w:p w14:paraId="6E3C81D3" w14:textId="77777777" w:rsidR="00F8054D" w:rsidRPr="00810F95" w:rsidRDefault="00F8054D" w:rsidP="00CC7FB0">
      <w:pPr>
        <w:pStyle w:val="ListParagraph"/>
        <w:numPr>
          <w:ilvl w:val="0"/>
          <w:numId w:val="11"/>
        </w:numPr>
        <w:spacing w:line="360" w:lineRule="auto"/>
        <w:rPr>
          <w:rFonts w:ascii="Century Gothic" w:hAnsi="Century Gothic"/>
          <w:sz w:val="24"/>
          <w:szCs w:val="24"/>
        </w:rPr>
      </w:pPr>
      <w:r w:rsidRPr="00810F95">
        <w:rPr>
          <w:rFonts w:ascii="Century Gothic" w:hAnsi="Century Gothic"/>
          <w:sz w:val="24"/>
          <w:szCs w:val="24"/>
        </w:rPr>
        <w:t>KCB App – Existing</w:t>
      </w:r>
    </w:p>
    <w:p w14:paraId="224D74BD" w14:textId="5F9C6AC2" w:rsidR="00F8054D" w:rsidRPr="00810F95" w:rsidRDefault="00F8054D" w:rsidP="00CC7FB0">
      <w:pPr>
        <w:pStyle w:val="ListParagraph"/>
        <w:numPr>
          <w:ilvl w:val="0"/>
          <w:numId w:val="11"/>
        </w:numPr>
        <w:spacing w:line="360" w:lineRule="auto"/>
        <w:rPr>
          <w:rFonts w:ascii="Century Gothic" w:hAnsi="Century Gothic"/>
          <w:sz w:val="24"/>
          <w:szCs w:val="24"/>
        </w:rPr>
      </w:pPr>
      <w:r w:rsidRPr="00810F95">
        <w:rPr>
          <w:rFonts w:ascii="Century Gothic" w:hAnsi="Century Gothic"/>
          <w:sz w:val="24"/>
          <w:szCs w:val="24"/>
        </w:rPr>
        <w:t>Card Services</w:t>
      </w:r>
      <w:r w:rsidR="00C60360" w:rsidRPr="00810F95">
        <w:rPr>
          <w:rFonts w:ascii="Century Gothic" w:hAnsi="Century Gothic"/>
          <w:sz w:val="24"/>
          <w:szCs w:val="24"/>
        </w:rPr>
        <w:t xml:space="preserve"> </w:t>
      </w:r>
      <w:r w:rsidRPr="00810F95">
        <w:rPr>
          <w:rFonts w:ascii="Century Gothic" w:hAnsi="Century Gothic"/>
          <w:sz w:val="24"/>
          <w:szCs w:val="24"/>
        </w:rPr>
        <w:t>(Re usable module)</w:t>
      </w:r>
    </w:p>
    <w:p w14:paraId="10843E85" w14:textId="402C9ADF" w:rsidR="00F8054D" w:rsidRPr="00810F95" w:rsidRDefault="00F8054D" w:rsidP="00CC7FB0">
      <w:pPr>
        <w:pStyle w:val="ListParagraph"/>
        <w:numPr>
          <w:ilvl w:val="0"/>
          <w:numId w:val="11"/>
        </w:numPr>
        <w:spacing w:line="360" w:lineRule="auto"/>
        <w:rPr>
          <w:rFonts w:ascii="Century Gothic" w:hAnsi="Century Gothic"/>
          <w:sz w:val="24"/>
          <w:szCs w:val="24"/>
        </w:rPr>
      </w:pPr>
      <w:r w:rsidRPr="00810F95">
        <w:rPr>
          <w:rFonts w:ascii="Century Gothic" w:hAnsi="Century Gothic"/>
          <w:sz w:val="24"/>
          <w:szCs w:val="24"/>
        </w:rPr>
        <w:t>Vooma</w:t>
      </w:r>
      <w:r w:rsidR="00C60360" w:rsidRPr="00810F95">
        <w:rPr>
          <w:rFonts w:ascii="Century Gothic" w:hAnsi="Century Gothic"/>
          <w:sz w:val="24"/>
          <w:szCs w:val="24"/>
        </w:rPr>
        <w:t xml:space="preserve"> </w:t>
      </w:r>
      <w:r w:rsidRPr="00810F95">
        <w:rPr>
          <w:rFonts w:ascii="Century Gothic" w:hAnsi="Century Gothic"/>
          <w:sz w:val="24"/>
          <w:szCs w:val="24"/>
        </w:rPr>
        <w:t>App- Existin</w:t>
      </w:r>
      <w:r w:rsidR="00B76389">
        <w:rPr>
          <w:rFonts w:ascii="Century Gothic" w:hAnsi="Century Gothic"/>
          <w:sz w:val="24"/>
          <w:szCs w:val="24"/>
        </w:rPr>
        <w:t>g</w:t>
      </w:r>
    </w:p>
    <w:p w14:paraId="3C5F2F36" w14:textId="77777777" w:rsidR="00F8054D" w:rsidRPr="00810F95" w:rsidRDefault="00F8054D" w:rsidP="00CC7FB0">
      <w:pPr>
        <w:pStyle w:val="ListParagraph"/>
        <w:numPr>
          <w:ilvl w:val="0"/>
          <w:numId w:val="11"/>
        </w:numPr>
        <w:spacing w:line="360" w:lineRule="auto"/>
        <w:rPr>
          <w:rFonts w:ascii="Century Gothic" w:hAnsi="Century Gothic"/>
          <w:sz w:val="24"/>
          <w:szCs w:val="24"/>
        </w:rPr>
      </w:pPr>
      <w:r w:rsidRPr="00810F95">
        <w:rPr>
          <w:rFonts w:ascii="Century Gothic" w:hAnsi="Century Gothic"/>
          <w:sz w:val="24"/>
          <w:szCs w:val="24"/>
        </w:rPr>
        <w:t>IBank App- Existing</w:t>
      </w:r>
    </w:p>
    <w:p w14:paraId="2AA2FB9E" w14:textId="77777777" w:rsidR="00F8054D" w:rsidRPr="00810F95" w:rsidRDefault="00F8054D" w:rsidP="00CC7FB0">
      <w:pPr>
        <w:pStyle w:val="ListParagraph"/>
        <w:numPr>
          <w:ilvl w:val="0"/>
          <w:numId w:val="11"/>
        </w:numPr>
        <w:spacing w:line="360" w:lineRule="auto"/>
        <w:rPr>
          <w:rFonts w:ascii="Century Gothic" w:hAnsi="Century Gothic"/>
          <w:sz w:val="24"/>
          <w:szCs w:val="24"/>
        </w:rPr>
      </w:pPr>
      <w:r w:rsidRPr="00810F95">
        <w:rPr>
          <w:rFonts w:ascii="Century Gothic" w:hAnsi="Century Gothic"/>
          <w:sz w:val="24"/>
          <w:szCs w:val="24"/>
        </w:rPr>
        <w:t>Internet Banking- Existing</w:t>
      </w:r>
    </w:p>
    <w:p w14:paraId="499B9D70" w14:textId="77777777" w:rsidR="00F8054D" w:rsidRPr="00810F95" w:rsidRDefault="00F8054D" w:rsidP="00F8054D">
      <w:pPr>
        <w:rPr>
          <w:rFonts w:ascii="Century Gothic" w:hAnsi="Century Gothic"/>
          <w:b/>
          <w:sz w:val="24"/>
          <w:szCs w:val="24"/>
        </w:rPr>
      </w:pPr>
      <w:r w:rsidRPr="00810F95">
        <w:rPr>
          <w:rFonts w:ascii="Century Gothic" w:hAnsi="Century Gothic"/>
          <w:b/>
          <w:sz w:val="24"/>
          <w:szCs w:val="24"/>
        </w:rPr>
        <w:lastRenderedPageBreak/>
        <w:t>Third</w:t>
      </w:r>
      <w:r w:rsidR="009378BF" w:rsidRPr="00810F95">
        <w:rPr>
          <w:rFonts w:ascii="Century Gothic" w:hAnsi="Century Gothic"/>
          <w:b/>
          <w:sz w:val="24"/>
          <w:szCs w:val="24"/>
        </w:rPr>
        <w:t xml:space="preserve"> </w:t>
      </w:r>
      <w:r w:rsidRPr="00810F95">
        <w:rPr>
          <w:rFonts w:ascii="Century Gothic" w:hAnsi="Century Gothic"/>
          <w:b/>
          <w:sz w:val="24"/>
          <w:szCs w:val="24"/>
        </w:rPr>
        <w:t>Parties</w:t>
      </w:r>
    </w:p>
    <w:p w14:paraId="71F39EA3" w14:textId="77777777" w:rsidR="00F8054D" w:rsidRPr="00810F95" w:rsidRDefault="00F8054D" w:rsidP="00CC7FB0">
      <w:pPr>
        <w:pStyle w:val="ListParagraph"/>
        <w:numPr>
          <w:ilvl w:val="0"/>
          <w:numId w:val="12"/>
        </w:numPr>
        <w:spacing w:line="360" w:lineRule="auto"/>
        <w:rPr>
          <w:rFonts w:ascii="Century Gothic" w:hAnsi="Century Gothic"/>
          <w:sz w:val="24"/>
          <w:szCs w:val="24"/>
        </w:rPr>
      </w:pPr>
      <w:r w:rsidRPr="00810F95">
        <w:rPr>
          <w:rFonts w:ascii="Century Gothic" w:hAnsi="Century Gothic"/>
          <w:sz w:val="24"/>
          <w:szCs w:val="24"/>
        </w:rPr>
        <w:t>SDK – Mobile</w:t>
      </w:r>
    </w:p>
    <w:p w14:paraId="70ED4166" w14:textId="00A46EF5" w:rsidR="004C00AF" w:rsidRPr="00810F95" w:rsidRDefault="00F8054D" w:rsidP="00CC7FB0">
      <w:pPr>
        <w:pStyle w:val="ListParagraph"/>
        <w:numPr>
          <w:ilvl w:val="0"/>
          <w:numId w:val="12"/>
        </w:numPr>
        <w:spacing w:line="360" w:lineRule="auto"/>
        <w:rPr>
          <w:rFonts w:ascii="Century Gothic" w:hAnsi="Century Gothic"/>
          <w:sz w:val="24"/>
          <w:szCs w:val="24"/>
        </w:rPr>
      </w:pPr>
      <w:r w:rsidRPr="00810F95">
        <w:rPr>
          <w:rFonts w:ascii="Century Gothic" w:hAnsi="Century Gothic"/>
          <w:sz w:val="24"/>
          <w:szCs w:val="24"/>
        </w:rPr>
        <w:t>Iframe – Web</w:t>
      </w:r>
    </w:p>
    <w:p w14:paraId="6AF5EA1A" w14:textId="77777777" w:rsidR="00F8054D" w:rsidRPr="00810F95" w:rsidRDefault="00F8054D" w:rsidP="004C00AF">
      <w:pPr>
        <w:pStyle w:val="Heading3"/>
        <w:rPr>
          <w:rFonts w:ascii="Century Gothic" w:hAnsi="Century Gothic"/>
          <w:b w:val="0"/>
          <w:sz w:val="24"/>
          <w:szCs w:val="24"/>
        </w:rPr>
      </w:pPr>
      <w:bookmarkStart w:id="99" w:name="_Toc114210443"/>
      <w:bookmarkStart w:id="100" w:name="_Toc135916727"/>
      <w:r w:rsidRPr="00810F95">
        <w:rPr>
          <w:rFonts w:ascii="Century Gothic" w:hAnsi="Century Gothic"/>
          <w:b w:val="0"/>
          <w:sz w:val="24"/>
          <w:szCs w:val="24"/>
        </w:rPr>
        <w:t>Layer 2</w:t>
      </w:r>
      <w:bookmarkEnd w:id="99"/>
      <w:bookmarkEnd w:id="100"/>
    </w:p>
    <w:p w14:paraId="7722C939" w14:textId="77777777" w:rsidR="00F8054D" w:rsidRPr="00810F95" w:rsidRDefault="00F8054D" w:rsidP="00CC7FB0">
      <w:pPr>
        <w:pStyle w:val="ListParagraph"/>
        <w:numPr>
          <w:ilvl w:val="0"/>
          <w:numId w:val="14"/>
        </w:numPr>
        <w:spacing w:line="360" w:lineRule="auto"/>
        <w:rPr>
          <w:rFonts w:ascii="Century Gothic" w:hAnsi="Century Gothic"/>
          <w:sz w:val="24"/>
          <w:szCs w:val="24"/>
        </w:rPr>
      </w:pPr>
      <w:r w:rsidRPr="00810F95">
        <w:rPr>
          <w:rFonts w:ascii="Century Gothic" w:hAnsi="Century Gothic"/>
          <w:sz w:val="24"/>
          <w:szCs w:val="24"/>
        </w:rPr>
        <w:t>API Manager – WSO2</w:t>
      </w:r>
    </w:p>
    <w:p w14:paraId="0C8E9190" w14:textId="35DA3479" w:rsidR="00F8054D" w:rsidRPr="00810F95" w:rsidRDefault="00F8054D" w:rsidP="00CC7FB0">
      <w:pPr>
        <w:pStyle w:val="ListParagraph"/>
        <w:numPr>
          <w:ilvl w:val="0"/>
          <w:numId w:val="13"/>
        </w:numPr>
        <w:spacing w:line="360" w:lineRule="auto"/>
        <w:rPr>
          <w:rFonts w:ascii="Century Gothic" w:hAnsi="Century Gothic"/>
          <w:sz w:val="24"/>
          <w:szCs w:val="24"/>
        </w:rPr>
      </w:pPr>
      <w:r w:rsidRPr="00810F95">
        <w:rPr>
          <w:rFonts w:ascii="Century Gothic" w:hAnsi="Century Gothic"/>
          <w:sz w:val="24"/>
          <w:szCs w:val="24"/>
        </w:rPr>
        <w:t>API</w:t>
      </w:r>
      <w:r w:rsidR="00C638F9" w:rsidRPr="00810F95">
        <w:rPr>
          <w:rFonts w:ascii="Century Gothic" w:hAnsi="Century Gothic"/>
          <w:sz w:val="24"/>
          <w:szCs w:val="24"/>
        </w:rPr>
        <w:t xml:space="preserve"> Authorization and Routing</w:t>
      </w:r>
    </w:p>
    <w:p w14:paraId="5472EC8C" w14:textId="77777777" w:rsidR="00F8054D" w:rsidRPr="00810F95" w:rsidRDefault="00F8054D" w:rsidP="004C00AF">
      <w:pPr>
        <w:pStyle w:val="Heading3"/>
        <w:rPr>
          <w:rFonts w:ascii="Century Gothic" w:hAnsi="Century Gothic"/>
          <w:b w:val="0"/>
          <w:sz w:val="24"/>
          <w:szCs w:val="24"/>
        </w:rPr>
      </w:pPr>
      <w:bookmarkStart w:id="101" w:name="_Toc114210444"/>
      <w:bookmarkStart w:id="102" w:name="_Toc135916728"/>
      <w:r w:rsidRPr="00810F95">
        <w:rPr>
          <w:rFonts w:ascii="Century Gothic" w:hAnsi="Century Gothic"/>
          <w:b w:val="0"/>
          <w:sz w:val="24"/>
          <w:szCs w:val="24"/>
        </w:rPr>
        <w:t>Layer 3</w:t>
      </w:r>
      <w:bookmarkEnd w:id="101"/>
      <w:bookmarkEnd w:id="102"/>
    </w:p>
    <w:p w14:paraId="57E98948" w14:textId="77777777" w:rsidR="00F8054D" w:rsidRPr="00810F95" w:rsidRDefault="00F8054D" w:rsidP="00CC7FB0">
      <w:pPr>
        <w:pStyle w:val="ListParagraph"/>
        <w:numPr>
          <w:ilvl w:val="0"/>
          <w:numId w:val="13"/>
        </w:numPr>
        <w:spacing w:line="360" w:lineRule="auto"/>
        <w:rPr>
          <w:rFonts w:ascii="Century Gothic" w:hAnsi="Century Gothic"/>
          <w:sz w:val="24"/>
          <w:szCs w:val="24"/>
        </w:rPr>
      </w:pPr>
      <w:r w:rsidRPr="00810F95">
        <w:rPr>
          <w:rFonts w:ascii="Century Gothic" w:hAnsi="Century Gothic"/>
          <w:sz w:val="24"/>
          <w:szCs w:val="24"/>
        </w:rPr>
        <w:t>OpenShift</w:t>
      </w:r>
    </w:p>
    <w:p w14:paraId="35446181" w14:textId="30DD6ACD" w:rsidR="00F8054D" w:rsidRPr="00810F95" w:rsidRDefault="00C638F9" w:rsidP="00CC7FB0">
      <w:pPr>
        <w:pStyle w:val="ListParagraph"/>
        <w:numPr>
          <w:ilvl w:val="0"/>
          <w:numId w:val="13"/>
        </w:numPr>
        <w:spacing w:line="360" w:lineRule="auto"/>
        <w:rPr>
          <w:rFonts w:ascii="Century Gothic" w:hAnsi="Century Gothic"/>
          <w:sz w:val="24"/>
          <w:szCs w:val="24"/>
        </w:rPr>
      </w:pPr>
      <w:r w:rsidRPr="00810F95">
        <w:rPr>
          <w:rFonts w:ascii="Century Gothic" w:hAnsi="Century Gothic"/>
          <w:sz w:val="24"/>
          <w:szCs w:val="24"/>
        </w:rPr>
        <w:t>Solution Service APIs to be develop</w:t>
      </w:r>
      <w:r w:rsidR="001A48EE" w:rsidRPr="00810F95">
        <w:rPr>
          <w:rFonts w:ascii="Century Gothic" w:hAnsi="Century Gothic"/>
          <w:sz w:val="24"/>
          <w:szCs w:val="24"/>
        </w:rPr>
        <w:t>ed</w:t>
      </w:r>
    </w:p>
    <w:p w14:paraId="67CEE305" w14:textId="7DFA1DD6" w:rsidR="00F8054D" w:rsidRPr="00810F95" w:rsidRDefault="00F8054D" w:rsidP="00F8054D">
      <w:pPr>
        <w:pStyle w:val="Heading3"/>
        <w:rPr>
          <w:rFonts w:ascii="Century Gothic" w:hAnsi="Century Gothic"/>
          <w:b w:val="0"/>
          <w:sz w:val="24"/>
          <w:szCs w:val="24"/>
        </w:rPr>
      </w:pPr>
      <w:bookmarkStart w:id="103" w:name="_Toc114210445"/>
      <w:bookmarkStart w:id="104" w:name="_Toc135916729"/>
      <w:r w:rsidRPr="00810F95">
        <w:rPr>
          <w:rFonts w:ascii="Century Gothic" w:hAnsi="Century Gothic"/>
          <w:b w:val="0"/>
          <w:sz w:val="24"/>
          <w:szCs w:val="24"/>
        </w:rPr>
        <w:t>Layer 4</w:t>
      </w:r>
      <w:bookmarkEnd w:id="103"/>
      <w:bookmarkEnd w:id="104"/>
    </w:p>
    <w:p w14:paraId="42012DB6" w14:textId="32925485" w:rsidR="0037712A" w:rsidRPr="00810F95" w:rsidRDefault="0037712A" w:rsidP="00CC7FB0">
      <w:pPr>
        <w:pStyle w:val="ListParagraph"/>
        <w:numPr>
          <w:ilvl w:val="0"/>
          <w:numId w:val="15"/>
        </w:numPr>
        <w:spacing w:line="360" w:lineRule="auto"/>
        <w:rPr>
          <w:rFonts w:ascii="Century Gothic" w:hAnsi="Century Gothic"/>
          <w:sz w:val="24"/>
          <w:szCs w:val="24"/>
        </w:rPr>
      </w:pPr>
      <w:r w:rsidRPr="00810F95">
        <w:rPr>
          <w:rFonts w:ascii="Century Gothic" w:hAnsi="Century Gothic"/>
          <w:sz w:val="24"/>
          <w:szCs w:val="24"/>
        </w:rPr>
        <w:t>Tranzware</w:t>
      </w:r>
    </w:p>
    <w:p w14:paraId="13F87EFC" w14:textId="7752E3FC" w:rsidR="00F8054D" w:rsidRPr="00810F95" w:rsidRDefault="00F8054D" w:rsidP="00CC7FB0">
      <w:pPr>
        <w:pStyle w:val="ListParagraph"/>
        <w:numPr>
          <w:ilvl w:val="0"/>
          <w:numId w:val="15"/>
        </w:numPr>
        <w:spacing w:line="360" w:lineRule="auto"/>
        <w:rPr>
          <w:rFonts w:ascii="Century Gothic" w:hAnsi="Century Gothic"/>
          <w:sz w:val="24"/>
          <w:szCs w:val="24"/>
        </w:rPr>
      </w:pPr>
      <w:r w:rsidRPr="00810F95">
        <w:rPr>
          <w:rFonts w:ascii="Century Gothic" w:hAnsi="Century Gothic"/>
          <w:sz w:val="24"/>
          <w:szCs w:val="24"/>
        </w:rPr>
        <w:t>T24</w:t>
      </w:r>
    </w:p>
    <w:tbl>
      <w:tblPr>
        <w:tblStyle w:val="TableGrid3"/>
        <w:tblW w:w="9667" w:type="dxa"/>
        <w:tblBorders>
          <w:top w:val="single" w:sz="4" w:space="0" w:color="auto"/>
          <w:left w:val="single" w:sz="4" w:space="0" w:color="auto"/>
          <w:bottom w:val="single" w:sz="4" w:space="0" w:color="auto"/>
          <w:right w:val="single" w:sz="4" w:space="0" w:color="auto"/>
          <w:insideH w:val="single" w:sz="4" w:space="0" w:color="BFBFBF" w:themeColor="background1" w:themeShade="BF"/>
          <w:insideV w:val="single" w:sz="4" w:space="0" w:color="BFBFBF" w:themeColor="background1" w:themeShade="BF"/>
        </w:tblBorders>
        <w:tblLayout w:type="fixed"/>
        <w:tblCellMar>
          <w:left w:w="28" w:type="dxa"/>
          <w:right w:w="28" w:type="dxa"/>
        </w:tblCellMar>
        <w:tblLook w:val="0020" w:firstRow="1" w:lastRow="0" w:firstColumn="0" w:lastColumn="0" w:noHBand="0" w:noVBand="0"/>
      </w:tblPr>
      <w:tblGrid>
        <w:gridCol w:w="3005"/>
        <w:gridCol w:w="6662"/>
      </w:tblGrid>
      <w:tr w:rsidR="00136633" w:rsidRPr="00810F95" w14:paraId="442032C4" w14:textId="77777777" w:rsidTr="005221BF">
        <w:trPr>
          <w:cnfStyle w:val="100000000000" w:firstRow="1" w:lastRow="0" w:firstColumn="0" w:lastColumn="0" w:oddVBand="0" w:evenVBand="0" w:oddHBand="0" w:evenHBand="0" w:firstRowFirstColumn="0" w:firstRowLastColumn="0" w:lastRowFirstColumn="0" w:lastRowLastColumn="0"/>
          <w:tblHeader/>
        </w:trPr>
        <w:tc>
          <w:tcPr>
            <w:tcW w:w="3005" w:type="dxa"/>
            <w:shd w:val="clear" w:color="auto" w:fill="C2D69B" w:themeFill="accent3" w:themeFillTint="99"/>
            <w:hideMark/>
          </w:tcPr>
          <w:p w14:paraId="52567281" w14:textId="77777777" w:rsidR="00136633" w:rsidRPr="00810F95" w:rsidRDefault="00136633" w:rsidP="005221BF">
            <w:pPr>
              <w:spacing w:before="80" w:after="80"/>
              <w:rPr>
                <w:rFonts w:ascii="Century Gothic" w:hAnsi="Century Gothic"/>
                <w:b/>
                <w:sz w:val="24"/>
                <w:szCs w:val="24"/>
              </w:rPr>
            </w:pPr>
            <w:r w:rsidRPr="00810F95">
              <w:rPr>
                <w:rFonts w:ascii="Century Gothic" w:hAnsi="Century Gothic"/>
                <w:b/>
                <w:sz w:val="24"/>
                <w:szCs w:val="24"/>
              </w:rPr>
              <w:t>Acronym or Term</w:t>
            </w:r>
          </w:p>
        </w:tc>
        <w:tc>
          <w:tcPr>
            <w:tcW w:w="6662" w:type="dxa"/>
            <w:shd w:val="clear" w:color="auto" w:fill="C2D69B" w:themeFill="accent3" w:themeFillTint="99"/>
            <w:hideMark/>
          </w:tcPr>
          <w:p w14:paraId="5973A224" w14:textId="77777777" w:rsidR="00136633" w:rsidRPr="00810F95" w:rsidRDefault="00136633" w:rsidP="005221BF">
            <w:pPr>
              <w:spacing w:before="80" w:after="80"/>
              <w:rPr>
                <w:rFonts w:ascii="Century Gothic" w:hAnsi="Century Gothic"/>
                <w:b/>
                <w:sz w:val="24"/>
                <w:szCs w:val="24"/>
              </w:rPr>
            </w:pPr>
            <w:r w:rsidRPr="00810F95">
              <w:rPr>
                <w:rFonts w:ascii="Century Gothic" w:hAnsi="Century Gothic"/>
                <w:b/>
                <w:sz w:val="24"/>
                <w:szCs w:val="24"/>
              </w:rPr>
              <w:t>Definition</w:t>
            </w:r>
          </w:p>
        </w:tc>
      </w:tr>
      <w:tr w:rsidR="00136633" w:rsidRPr="00810F95" w14:paraId="3DCE6625" w14:textId="77777777" w:rsidTr="005221BF">
        <w:tc>
          <w:tcPr>
            <w:tcW w:w="3005" w:type="dxa"/>
            <w:vAlign w:val="center"/>
          </w:tcPr>
          <w:p w14:paraId="2248746D" w14:textId="77777777" w:rsidR="00136633" w:rsidRPr="00810F95" w:rsidRDefault="00136633"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sz w:val="24"/>
                <w:szCs w:val="24"/>
              </w:rPr>
              <w:t>T24</w:t>
            </w:r>
          </w:p>
        </w:tc>
        <w:tc>
          <w:tcPr>
            <w:tcW w:w="6662" w:type="dxa"/>
            <w:vAlign w:val="center"/>
          </w:tcPr>
          <w:p w14:paraId="50A750AA" w14:textId="77085D46" w:rsidR="00136633" w:rsidRPr="00810F95" w:rsidRDefault="005B77B4" w:rsidP="005221BF">
            <w:pPr>
              <w:spacing w:before="80" w:after="80"/>
              <w:rPr>
                <w:rFonts w:ascii="Century Gothic" w:hAnsi="Century Gothic"/>
                <w:sz w:val="24"/>
                <w:szCs w:val="24"/>
              </w:rPr>
            </w:pPr>
            <w:r w:rsidRPr="00810F95">
              <w:rPr>
                <w:rFonts w:ascii="Century Gothic" w:hAnsi="Century Gothic"/>
                <w:sz w:val="24"/>
                <w:szCs w:val="24"/>
              </w:rPr>
              <w:t xml:space="preserve">KCB </w:t>
            </w:r>
            <w:r w:rsidR="00136633" w:rsidRPr="00810F95">
              <w:rPr>
                <w:rFonts w:ascii="Century Gothic" w:hAnsi="Century Gothic"/>
                <w:sz w:val="24"/>
                <w:szCs w:val="24"/>
              </w:rPr>
              <w:t xml:space="preserve">Core Banking system </w:t>
            </w:r>
          </w:p>
        </w:tc>
      </w:tr>
      <w:tr w:rsidR="00136633" w:rsidRPr="00810F95" w14:paraId="7C425C7B" w14:textId="77777777" w:rsidTr="005221BF">
        <w:tc>
          <w:tcPr>
            <w:tcW w:w="3005" w:type="dxa"/>
            <w:vAlign w:val="center"/>
          </w:tcPr>
          <w:p w14:paraId="323171DC" w14:textId="36F431E6" w:rsidR="00136633" w:rsidRPr="00810F95" w:rsidRDefault="00136633"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cs="Arial"/>
                <w:sz w:val="24"/>
                <w:szCs w:val="24"/>
              </w:rPr>
              <w:t xml:space="preserve">TWCMS </w:t>
            </w:r>
          </w:p>
        </w:tc>
        <w:tc>
          <w:tcPr>
            <w:tcW w:w="6662" w:type="dxa"/>
            <w:vAlign w:val="center"/>
          </w:tcPr>
          <w:p w14:paraId="2DE9C549" w14:textId="52F1CBE4" w:rsidR="00136633" w:rsidRPr="00810F95" w:rsidRDefault="00136633" w:rsidP="005221BF">
            <w:pPr>
              <w:spacing w:before="80" w:after="80"/>
              <w:rPr>
                <w:rFonts w:ascii="Century Gothic" w:hAnsi="Century Gothic"/>
                <w:sz w:val="24"/>
                <w:szCs w:val="24"/>
              </w:rPr>
            </w:pPr>
            <w:r w:rsidRPr="00810F95">
              <w:rPr>
                <w:rFonts w:ascii="Century Gothic" w:hAnsi="Century Gothic"/>
                <w:sz w:val="24"/>
                <w:szCs w:val="24"/>
              </w:rPr>
              <w:t>Tranzware Card Management System</w:t>
            </w:r>
          </w:p>
        </w:tc>
      </w:tr>
      <w:tr w:rsidR="00136633" w:rsidRPr="00810F95" w14:paraId="6928774F" w14:textId="77777777" w:rsidTr="005221BF">
        <w:tc>
          <w:tcPr>
            <w:tcW w:w="3005" w:type="dxa"/>
            <w:vAlign w:val="center"/>
          </w:tcPr>
          <w:p w14:paraId="18E2C828" w14:textId="208EBC0F" w:rsidR="00136633" w:rsidRPr="00810F95" w:rsidRDefault="00DB167A"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cs="Arial"/>
                <w:sz w:val="24"/>
                <w:szCs w:val="24"/>
              </w:rPr>
              <w:t>POS</w:t>
            </w:r>
          </w:p>
        </w:tc>
        <w:tc>
          <w:tcPr>
            <w:tcW w:w="6662" w:type="dxa"/>
            <w:vAlign w:val="center"/>
          </w:tcPr>
          <w:p w14:paraId="4F25688B" w14:textId="3879A007" w:rsidR="00136633" w:rsidRPr="00810F95" w:rsidRDefault="00DB167A" w:rsidP="005221BF">
            <w:pPr>
              <w:spacing w:before="80" w:after="80"/>
              <w:rPr>
                <w:rStyle w:val="hgkelc"/>
                <w:rFonts w:ascii="Century Gothic" w:hAnsi="Century Gothic"/>
                <w:sz w:val="24"/>
                <w:szCs w:val="24"/>
              </w:rPr>
            </w:pPr>
            <w:r w:rsidRPr="00810F95">
              <w:rPr>
                <w:rStyle w:val="hgkelc"/>
                <w:rFonts w:ascii="Century Gothic" w:hAnsi="Century Gothic"/>
                <w:sz w:val="24"/>
                <w:szCs w:val="24"/>
              </w:rPr>
              <w:t>Point of Sale</w:t>
            </w:r>
          </w:p>
        </w:tc>
      </w:tr>
      <w:tr w:rsidR="00136633" w:rsidRPr="00810F95" w14:paraId="3C2CCDEB" w14:textId="77777777" w:rsidTr="005221BF">
        <w:tc>
          <w:tcPr>
            <w:tcW w:w="3005" w:type="dxa"/>
            <w:vAlign w:val="center"/>
          </w:tcPr>
          <w:p w14:paraId="5075F13B" w14:textId="7DEB5D4F" w:rsidR="00136633" w:rsidRPr="00810F95" w:rsidRDefault="00DB167A"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sz w:val="24"/>
                <w:szCs w:val="24"/>
              </w:rPr>
              <w:t>MC</w:t>
            </w:r>
          </w:p>
        </w:tc>
        <w:tc>
          <w:tcPr>
            <w:tcW w:w="6662" w:type="dxa"/>
            <w:vAlign w:val="center"/>
          </w:tcPr>
          <w:p w14:paraId="57B454FA" w14:textId="0046F92F" w:rsidR="00136633" w:rsidRPr="00810F95" w:rsidRDefault="00DB167A" w:rsidP="005221BF">
            <w:pPr>
              <w:spacing w:before="80" w:after="80"/>
              <w:rPr>
                <w:rStyle w:val="hgkelc"/>
                <w:rFonts w:ascii="Century Gothic" w:hAnsi="Century Gothic"/>
                <w:sz w:val="24"/>
                <w:szCs w:val="24"/>
              </w:rPr>
            </w:pPr>
            <w:r w:rsidRPr="00810F95">
              <w:rPr>
                <w:rStyle w:val="hgkelc"/>
                <w:rFonts w:ascii="Century Gothic" w:hAnsi="Century Gothic"/>
                <w:sz w:val="24"/>
                <w:szCs w:val="24"/>
              </w:rPr>
              <w:t xml:space="preserve">Master card </w:t>
            </w:r>
          </w:p>
        </w:tc>
      </w:tr>
      <w:tr w:rsidR="002103CA" w:rsidRPr="00810F95" w14:paraId="4C96D8A3" w14:textId="77777777" w:rsidTr="005221BF">
        <w:tc>
          <w:tcPr>
            <w:tcW w:w="3005" w:type="dxa"/>
            <w:vAlign w:val="center"/>
          </w:tcPr>
          <w:p w14:paraId="1A7AEEEF" w14:textId="7EB563B1" w:rsidR="002103CA" w:rsidRPr="00810F95" w:rsidRDefault="002103CA" w:rsidP="005221BF">
            <w:pPr>
              <w:pStyle w:val="SpecLevel4"/>
              <w:tabs>
                <w:tab w:val="clear" w:pos="1134"/>
                <w:tab w:val="left" w:pos="567"/>
              </w:tabs>
              <w:ind w:left="0" w:firstLine="0"/>
              <w:rPr>
                <w:rFonts w:ascii="Century Gothic" w:hAnsi="Century Gothic"/>
                <w:color w:val="000000" w:themeColor="text1"/>
                <w:sz w:val="24"/>
                <w:szCs w:val="24"/>
              </w:rPr>
            </w:pPr>
            <w:r w:rsidRPr="00810F95">
              <w:rPr>
                <w:rFonts w:ascii="Century Gothic" w:hAnsi="Century Gothic"/>
                <w:color w:val="000000" w:themeColor="text1"/>
                <w:sz w:val="24"/>
                <w:szCs w:val="24"/>
              </w:rPr>
              <w:t>KYC</w:t>
            </w:r>
          </w:p>
        </w:tc>
        <w:tc>
          <w:tcPr>
            <w:tcW w:w="6662" w:type="dxa"/>
            <w:vAlign w:val="center"/>
          </w:tcPr>
          <w:p w14:paraId="792CF3EE" w14:textId="047DAA60" w:rsidR="002103CA" w:rsidRPr="00810F95" w:rsidRDefault="002103CA" w:rsidP="005221BF">
            <w:pPr>
              <w:spacing w:before="80" w:after="80"/>
              <w:rPr>
                <w:rStyle w:val="hgkelc"/>
                <w:rFonts w:ascii="Century Gothic" w:hAnsi="Century Gothic"/>
                <w:bCs/>
                <w:sz w:val="24"/>
                <w:szCs w:val="24"/>
              </w:rPr>
            </w:pPr>
            <w:r w:rsidRPr="00810F95">
              <w:rPr>
                <w:rStyle w:val="hgkelc"/>
                <w:rFonts w:ascii="Century Gothic" w:hAnsi="Century Gothic"/>
                <w:bCs/>
                <w:sz w:val="24"/>
                <w:szCs w:val="24"/>
              </w:rPr>
              <w:t>Know Your Customer</w:t>
            </w:r>
          </w:p>
        </w:tc>
      </w:tr>
      <w:tr w:rsidR="00E60930" w:rsidRPr="00810F95" w14:paraId="2627F6D8" w14:textId="77777777" w:rsidTr="005221BF">
        <w:tc>
          <w:tcPr>
            <w:tcW w:w="3005" w:type="dxa"/>
            <w:vAlign w:val="center"/>
          </w:tcPr>
          <w:p w14:paraId="55235FF3" w14:textId="66358260" w:rsidR="00E60930" w:rsidRPr="00810F95" w:rsidRDefault="00E60930" w:rsidP="005221BF">
            <w:pPr>
              <w:pStyle w:val="SpecLevel4"/>
              <w:tabs>
                <w:tab w:val="clear" w:pos="1134"/>
                <w:tab w:val="left" w:pos="567"/>
              </w:tabs>
              <w:ind w:left="0" w:firstLine="0"/>
              <w:rPr>
                <w:rFonts w:ascii="Century Gothic" w:hAnsi="Century Gothic"/>
                <w:color w:val="000000" w:themeColor="text1"/>
                <w:sz w:val="24"/>
                <w:szCs w:val="24"/>
              </w:rPr>
            </w:pPr>
            <w:r w:rsidRPr="00810F95">
              <w:rPr>
                <w:rFonts w:ascii="Century Gothic" w:hAnsi="Century Gothic" w:cs="Arial"/>
                <w:sz w:val="24"/>
                <w:szCs w:val="24"/>
              </w:rPr>
              <w:t>SLA</w:t>
            </w:r>
          </w:p>
        </w:tc>
        <w:tc>
          <w:tcPr>
            <w:tcW w:w="6662" w:type="dxa"/>
            <w:vAlign w:val="center"/>
          </w:tcPr>
          <w:p w14:paraId="4924DC65" w14:textId="6E557FAE" w:rsidR="00E60930" w:rsidRPr="00810F95" w:rsidRDefault="00E60930" w:rsidP="005221BF">
            <w:pPr>
              <w:spacing w:before="80" w:after="80"/>
              <w:rPr>
                <w:rStyle w:val="hgkelc"/>
                <w:rFonts w:ascii="Century Gothic" w:hAnsi="Century Gothic"/>
                <w:bCs/>
                <w:sz w:val="24"/>
                <w:szCs w:val="24"/>
              </w:rPr>
            </w:pPr>
            <w:r w:rsidRPr="00810F95">
              <w:rPr>
                <w:rStyle w:val="hgkelc"/>
                <w:rFonts w:ascii="Century Gothic" w:hAnsi="Century Gothic"/>
                <w:bCs/>
                <w:sz w:val="24"/>
                <w:szCs w:val="24"/>
              </w:rPr>
              <w:t>Service Level Agreement</w:t>
            </w:r>
          </w:p>
        </w:tc>
      </w:tr>
    </w:tbl>
    <w:p w14:paraId="4901AB3D" w14:textId="77777777" w:rsidR="00655A02" w:rsidRPr="00810F95" w:rsidRDefault="00655A02" w:rsidP="00CA7BCC">
      <w:pPr>
        <w:rPr>
          <w:rFonts w:ascii="Century Gothic" w:hAnsi="Century Gothic"/>
          <w:sz w:val="24"/>
          <w:szCs w:val="24"/>
        </w:rPr>
      </w:pPr>
    </w:p>
    <w:p w14:paraId="0F9A037B" w14:textId="36C31DC9" w:rsidR="00CA7BCC" w:rsidRPr="00810F95" w:rsidRDefault="00CA7BCC" w:rsidP="00CA7BCC">
      <w:pPr>
        <w:rPr>
          <w:rFonts w:ascii="Century Gothic" w:hAnsi="Century Gothic"/>
          <w:b/>
          <w:sz w:val="24"/>
          <w:szCs w:val="24"/>
        </w:rPr>
      </w:pPr>
      <w:r w:rsidRPr="00810F95">
        <w:rPr>
          <w:rFonts w:ascii="Century Gothic" w:hAnsi="Century Gothic"/>
          <w:b/>
          <w:sz w:val="24"/>
          <w:szCs w:val="24"/>
        </w:rPr>
        <w:t xml:space="preserve">Reference Documents </w:t>
      </w:r>
    </w:p>
    <w:tbl>
      <w:tblPr>
        <w:tblStyle w:val="TableGrid3"/>
        <w:tblW w:w="9667" w:type="dxa"/>
        <w:tblBorders>
          <w:top w:val="single" w:sz="4" w:space="0" w:color="auto"/>
          <w:left w:val="single" w:sz="4" w:space="0" w:color="auto"/>
          <w:bottom w:val="single" w:sz="4" w:space="0" w:color="auto"/>
          <w:right w:val="single" w:sz="4" w:space="0" w:color="auto"/>
          <w:insideH w:val="single" w:sz="4" w:space="0" w:color="BFBFBF" w:themeColor="background1" w:themeShade="BF"/>
          <w:insideV w:val="single" w:sz="4" w:space="0" w:color="BFBFBF" w:themeColor="background1" w:themeShade="BF"/>
        </w:tblBorders>
        <w:tblLayout w:type="fixed"/>
        <w:tblCellMar>
          <w:left w:w="28" w:type="dxa"/>
          <w:right w:w="28" w:type="dxa"/>
        </w:tblCellMar>
        <w:tblLook w:val="0020" w:firstRow="1" w:lastRow="0" w:firstColumn="0" w:lastColumn="0" w:noHBand="0" w:noVBand="0"/>
      </w:tblPr>
      <w:tblGrid>
        <w:gridCol w:w="3005"/>
        <w:gridCol w:w="6662"/>
      </w:tblGrid>
      <w:tr w:rsidR="00CA7BCC" w:rsidRPr="00810F95" w14:paraId="2DBA5009" w14:textId="77777777" w:rsidTr="005221BF">
        <w:trPr>
          <w:cnfStyle w:val="100000000000" w:firstRow="1" w:lastRow="0" w:firstColumn="0" w:lastColumn="0" w:oddVBand="0" w:evenVBand="0" w:oddHBand="0" w:evenHBand="0" w:firstRowFirstColumn="0" w:firstRowLastColumn="0" w:lastRowFirstColumn="0" w:lastRowLastColumn="0"/>
          <w:tblHeader/>
        </w:trPr>
        <w:tc>
          <w:tcPr>
            <w:tcW w:w="3005" w:type="dxa"/>
            <w:shd w:val="clear" w:color="auto" w:fill="C2D69B" w:themeFill="accent3" w:themeFillTint="99"/>
            <w:hideMark/>
          </w:tcPr>
          <w:p w14:paraId="31D77C05" w14:textId="77777777" w:rsidR="00CA7BCC" w:rsidRPr="00810F95" w:rsidRDefault="00CA7BCC" w:rsidP="005221BF">
            <w:pPr>
              <w:spacing w:before="80" w:after="80"/>
              <w:rPr>
                <w:rFonts w:ascii="Century Gothic" w:hAnsi="Century Gothic"/>
                <w:b/>
                <w:sz w:val="24"/>
                <w:szCs w:val="24"/>
              </w:rPr>
            </w:pPr>
            <w:r w:rsidRPr="00810F95">
              <w:rPr>
                <w:rFonts w:ascii="Century Gothic" w:hAnsi="Century Gothic"/>
                <w:b/>
                <w:sz w:val="24"/>
                <w:szCs w:val="24"/>
              </w:rPr>
              <w:t>Acronym or Term</w:t>
            </w:r>
          </w:p>
        </w:tc>
        <w:tc>
          <w:tcPr>
            <w:tcW w:w="6662" w:type="dxa"/>
            <w:shd w:val="clear" w:color="auto" w:fill="C2D69B" w:themeFill="accent3" w:themeFillTint="99"/>
            <w:hideMark/>
          </w:tcPr>
          <w:p w14:paraId="32BD92ED" w14:textId="77777777" w:rsidR="00CA7BCC" w:rsidRPr="00810F95" w:rsidRDefault="00CA7BCC" w:rsidP="005221BF">
            <w:pPr>
              <w:spacing w:before="80" w:after="80"/>
              <w:rPr>
                <w:rFonts w:ascii="Century Gothic" w:hAnsi="Century Gothic"/>
                <w:b/>
                <w:sz w:val="24"/>
                <w:szCs w:val="24"/>
              </w:rPr>
            </w:pPr>
            <w:r w:rsidRPr="00810F95">
              <w:rPr>
                <w:rFonts w:ascii="Century Gothic" w:hAnsi="Century Gothic"/>
                <w:b/>
                <w:sz w:val="24"/>
                <w:szCs w:val="24"/>
              </w:rPr>
              <w:t>Definition</w:t>
            </w:r>
          </w:p>
        </w:tc>
      </w:tr>
      <w:tr w:rsidR="00CA7BCC" w:rsidRPr="00810F95" w14:paraId="2ABCD29B" w14:textId="77777777" w:rsidTr="005221BF">
        <w:tc>
          <w:tcPr>
            <w:tcW w:w="3005" w:type="dxa"/>
            <w:vAlign w:val="center"/>
          </w:tcPr>
          <w:p w14:paraId="6CFD4CBF" w14:textId="5B16359A" w:rsidR="003172A6" w:rsidRPr="00810F95" w:rsidRDefault="0033472B" w:rsidP="0033472B">
            <w:pPr>
              <w:pStyle w:val="SpecLevel4"/>
              <w:tabs>
                <w:tab w:val="clear" w:pos="1134"/>
                <w:tab w:val="left" w:pos="567"/>
              </w:tabs>
              <w:ind w:left="0" w:firstLine="0"/>
              <w:rPr>
                <w:rFonts w:ascii="Century Gothic" w:hAnsi="Century Gothic" w:cs="Arial"/>
                <w:sz w:val="24"/>
                <w:szCs w:val="24"/>
              </w:rPr>
            </w:pPr>
            <w:r w:rsidRPr="00810F95">
              <w:rPr>
                <w:rFonts w:ascii="Century Gothic" w:hAnsi="Century Gothic" w:cs="Arial"/>
                <w:sz w:val="24"/>
                <w:szCs w:val="24"/>
              </w:rPr>
              <w:t>Product description document</w:t>
            </w:r>
            <w:r w:rsidR="003172A6" w:rsidRPr="00810F95">
              <w:rPr>
                <w:rFonts w:ascii="Century Gothic" w:hAnsi="Century Gothic" w:cs="Arial"/>
                <w:sz w:val="24"/>
                <w:szCs w:val="24"/>
              </w:rPr>
              <w:t xml:space="preserve"> </w:t>
            </w:r>
          </w:p>
          <w:p w14:paraId="5F9D3D1D" w14:textId="3BFCD17C" w:rsidR="00CA7BCC" w:rsidRPr="00810F95" w:rsidRDefault="00CA7BCC" w:rsidP="005221BF">
            <w:pPr>
              <w:pStyle w:val="SpecLevel4"/>
              <w:tabs>
                <w:tab w:val="clear" w:pos="1134"/>
                <w:tab w:val="left" w:pos="567"/>
              </w:tabs>
              <w:ind w:left="0" w:firstLine="0"/>
              <w:rPr>
                <w:rFonts w:ascii="Century Gothic" w:hAnsi="Century Gothic"/>
                <w:sz w:val="24"/>
                <w:szCs w:val="24"/>
              </w:rPr>
            </w:pPr>
          </w:p>
        </w:tc>
        <w:bookmarkStart w:id="105" w:name="_MON_1725880156"/>
        <w:bookmarkEnd w:id="105"/>
        <w:tc>
          <w:tcPr>
            <w:tcW w:w="6662" w:type="dxa"/>
            <w:vAlign w:val="center"/>
          </w:tcPr>
          <w:p w14:paraId="2E3E6531" w14:textId="660BB94D" w:rsidR="00CA7BCC" w:rsidRPr="00810F95" w:rsidRDefault="00CA7BCC" w:rsidP="005221BF">
            <w:pPr>
              <w:spacing w:before="80" w:after="80"/>
              <w:rPr>
                <w:rFonts w:ascii="Century Gothic" w:hAnsi="Century Gothic"/>
                <w:sz w:val="24"/>
                <w:szCs w:val="24"/>
              </w:rPr>
            </w:pPr>
            <w:r w:rsidRPr="00810F95">
              <w:rPr>
                <w:rFonts w:ascii="Century Gothic" w:hAnsi="Century Gothic"/>
                <w:sz w:val="24"/>
                <w:szCs w:val="24"/>
                <w:lang w:val="en-US" w:eastAsia="en-US"/>
              </w:rPr>
              <w:object w:dxaOrig="1508" w:dyaOrig="984" w14:anchorId="6AD0B475">
                <v:shape id="_x0000_i1040" type="#_x0000_t75" style="width:75.5pt;height:49pt" o:ole="">
                  <v:imagedata r:id="rId43" o:title=""/>
                </v:shape>
                <o:OLEObject Type="Embed" ProgID="Word.Document.12" ShapeID="_x0000_i1040" DrawAspect="Icon" ObjectID="_1791201261" r:id="rId44">
                  <o:FieldCodes>\s</o:FieldCodes>
                </o:OLEObject>
              </w:object>
            </w:r>
          </w:p>
        </w:tc>
      </w:tr>
      <w:tr w:rsidR="00CA7BCC" w:rsidRPr="00810F95" w14:paraId="784EBD68" w14:textId="77777777" w:rsidTr="005221BF">
        <w:tc>
          <w:tcPr>
            <w:tcW w:w="3005" w:type="dxa"/>
            <w:vAlign w:val="center"/>
          </w:tcPr>
          <w:p w14:paraId="28E85AED" w14:textId="0F5C3186" w:rsidR="00CA7BCC" w:rsidRPr="00810F95" w:rsidRDefault="003172A6"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cs="Arial"/>
                <w:sz w:val="24"/>
                <w:szCs w:val="24"/>
              </w:rPr>
              <w:t xml:space="preserve">Business Requirements document </w:t>
            </w:r>
          </w:p>
        </w:tc>
        <w:bookmarkStart w:id="106" w:name="_MON_1725880380"/>
        <w:bookmarkEnd w:id="106"/>
        <w:tc>
          <w:tcPr>
            <w:tcW w:w="6662" w:type="dxa"/>
            <w:vAlign w:val="center"/>
          </w:tcPr>
          <w:p w14:paraId="74F50F09" w14:textId="73333112" w:rsidR="00CA7BCC" w:rsidRPr="00810F95" w:rsidRDefault="003172A6" w:rsidP="005221BF">
            <w:pPr>
              <w:spacing w:before="80" w:after="80"/>
              <w:rPr>
                <w:rFonts w:ascii="Century Gothic" w:hAnsi="Century Gothic"/>
                <w:sz w:val="24"/>
                <w:szCs w:val="24"/>
              </w:rPr>
            </w:pPr>
            <w:r w:rsidRPr="00810F95">
              <w:rPr>
                <w:rFonts w:ascii="Century Gothic" w:hAnsi="Century Gothic"/>
                <w:sz w:val="24"/>
                <w:szCs w:val="24"/>
                <w:lang w:val="en-US" w:eastAsia="en-US"/>
              </w:rPr>
              <w:object w:dxaOrig="1508" w:dyaOrig="984" w14:anchorId="0DEE6B4A">
                <v:shape id="_x0000_i1041" type="#_x0000_t75" style="width:75.5pt;height:49pt" o:ole="">
                  <v:imagedata r:id="rId45" o:title=""/>
                </v:shape>
                <o:OLEObject Type="Embed" ProgID="Word.Document.12" ShapeID="_x0000_i1041" DrawAspect="Icon" ObjectID="_1791201262" r:id="rId46">
                  <o:FieldCodes>\s</o:FieldCodes>
                </o:OLEObject>
              </w:object>
            </w:r>
          </w:p>
        </w:tc>
      </w:tr>
      <w:tr w:rsidR="00CA7BCC" w:rsidRPr="00810F95" w14:paraId="38D57CEF" w14:textId="77777777" w:rsidTr="005221BF">
        <w:tc>
          <w:tcPr>
            <w:tcW w:w="3005" w:type="dxa"/>
            <w:vAlign w:val="center"/>
          </w:tcPr>
          <w:p w14:paraId="7FC549C5" w14:textId="07A128A6" w:rsidR="00CA7BCC" w:rsidRPr="00810F95" w:rsidRDefault="0033472B" w:rsidP="005221BF">
            <w:pPr>
              <w:pStyle w:val="SpecLevel4"/>
              <w:tabs>
                <w:tab w:val="clear" w:pos="1134"/>
                <w:tab w:val="left" w:pos="567"/>
              </w:tabs>
              <w:ind w:left="0" w:firstLine="0"/>
              <w:rPr>
                <w:rFonts w:ascii="Century Gothic" w:hAnsi="Century Gothic"/>
                <w:sz w:val="24"/>
                <w:szCs w:val="24"/>
              </w:rPr>
            </w:pPr>
            <w:r w:rsidRPr="00810F95">
              <w:rPr>
                <w:rFonts w:ascii="Century Gothic" w:hAnsi="Century Gothic" w:cs="Arial"/>
                <w:sz w:val="24"/>
                <w:szCs w:val="24"/>
              </w:rPr>
              <w:lastRenderedPageBreak/>
              <w:t>Prepaid card accounting schema</w:t>
            </w:r>
          </w:p>
        </w:tc>
        <w:tc>
          <w:tcPr>
            <w:tcW w:w="6662" w:type="dxa"/>
            <w:vAlign w:val="center"/>
          </w:tcPr>
          <w:p w14:paraId="4EAC08AC" w14:textId="23B47700" w:rsidR="00CA7BCC" w:rsidRPr="00810F95" w:rsidRDefault="00CA7BCC" w:rsidP="005221BF">
            <w:pPr>
              <w:spacing w:before="80" w:after="80"/>
              <w:rPr>
                <w:rStyle w:val="hgkelc"/>
                <w:rFonts w:ascii="Century Gothic" w:hAnsi="Century Gothic"/>
                <w:sz w:val="24"/>
                <w:szCs w:val="24"/>
              </w:rPr>
            </w:pPr>
            <w:r w:rsidRPr="00810F95">
              <w:rPr>
                <w:rStyle w:val="hgkelc"/>
                <w:rFonts w:ascii="Century Gothic" w:hAnsi="Century Gothic"/>
                <w:sz w:val="24"/>
                <w:szCs w:val="24"/>
                <w:lang w:val="en-US" w:eastAsia="en-US"/>
              </w:rPr>
              <w:object w:dxaOrig="1508" w:dyaOrig="984" w14:anchorId="5D4609D3">
                <v:shape id="_x0000_i1042" type="#_x0000_t75" style="width:75.5pt;height:49pt" o:ole="">
                  <v:imagedata r:id="rId39" o:title=""/>
                </v:shape>
                <o:OLEObject Type="Embed" ProgID="Excel.Sheet.8" ShapeID="_x0000_i1042" DrawAspect="Icon" ObjectID="_1791201263" r:id="rId47"/>
              </w:object>
            </w:r>
          </w:p>
        </w:tc>
      </w:tr>
    </w:tbl>
    <w:p w14:paraId="765A763E" w14:textId="77777777" w:rsidR="00CA7BCC" w:rsidRPr="00810F95" w:rsidRDefault="00CA7BCC" w:rsidP="00CA7BCC">
      <w:pPr>
        <w:rPr>
          <w:rFonts w:ascii="Century Gothic" w:hAnsi="Century Gothic"/>
          <w:sz w:val="24"/>
          <w:szCs w:val="24"/>
        </w:rPr>
      </w:pPr>
    </w:p>
    <w:sectPr w:rsidR="00CA7BCC" w:rsidRPr="00810F95">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5C9EA" w14:textId="77777777" w:rsidR="00FA2F70" w:rsidRDefault="00FA2F70">
      <w:r>
        <w:separator/>
      </w:r>
    </w:p>
  </w:endnote>
  <w:endnote w:type="continuationSeparator" w:id="0">
    <w:p w14:paraId="05DCEB35" w14:textId="77777777" w:rsidR="00FA2F70" w:rsidRDefault="00FA2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99030357"/>
    </w:sdtPr>
    <w:sdtEndPr/>
    <w:sdtContent>
      <w:sdt>
        <w:sdtPr>
          <w:rPr>
            <w:rFonts w:ascii="Arial" w:hAnsi="Arial" w:cs="Arial"/>
          </w:rPr>
          <w:id w:val="240608034"/>
        </w:sdtPr>
        <w:sdtEndPr/>
        <w:sdtContent>
          <w:p w14:paraId="2A0BACCE" w14:textId="77777777" w:rsidR="003623CF" w:rsidRDefault="003623CF">
            <w:pPr>
              <w:pStyle w:val="Footer"/>
              <w:rPr>
                <w:rFonts w:ascii="Arial" w:hAnsi="Arial" w:cs="Arial"/>
              </w:rPr>
            </w:pPr>
            <w:r>
              <w:rPr>
                <w:rFonts w:ascii="Arial" w:hAnsi="Arial" w:cs="Arial"/>
                <w:sz w:val="18"/>
                <w:szCs w:val="18"/>
              </w:rPr>
              <w:t>GEA Solution Specification Document- SSD</w:t>
            </w:r>
            <w:r>
              <w:rPr>
                <w:rFonts w:ascii="Arial" w:hAnsi="Arial" w:cs="Arial"/>
              </w:rPr>
              <w:tab/>
            </w:r>
            <w:r>
              <w:rPr>
                <w:rFonts w:ascii="Arial" w:hAnsi="Arial" w:cs="Arial"/>
              </w:rPr>
              <w:tab/>
            </w:r>
            <w:r>
              <w:rPr>
                <w:rFonts w:ascii="Arial" w:hAnsi="Arial" w:cs="Arial"/>
                <w:sz w:val="18"/>
                <w:szCs w:val="18"/>
              </w:rPr>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5</w:t>
            </w:r>
            <w:r>
              <w:rPr>
                <w:rFonts w:ascii="Arial" w:hAnsi="Arial" w:cs="Arial"/>
                <w:b/>
                <w:bCs/>
                <w:sz w:val="18"/>
                <w:szCs w:val="18"/>
              </w:rPr>
              <w:fldChar w:fldCharType="end"/>
            </w:r>
          </w:p>
        </w:sdtContent>
      </w:sdt>
    </w:sdtContent>
  </w:sdt>
  <w:p w14:paraId="1CF114E8" w14:textId="77777777" w:rsidR="003623CF" w:rsidRDefault="00362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664CF" w14:textId="77777777" w:rsidR="00FA2F70" w:rsidRDefault="00FA2F70">
      <w:pPr>
        <w:spacing w:after="0"/>
      </w:pPr>
      <w:r>
        <w:separator/>
      </w:r>
    </w:p>
  </w:footnote>
  <w:footnote w:type="continuationSeparator" w:id="0">
    <w:p w14:paraId="1E9901B1" w14:textId="77777777" w:rsidR="00FA2F70" w:rsidRDefault="00FA2F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A4CCA" w14:textId="77777777" w:rsidR="003623CF" w:rsidRDefault="003623CF">
    <w:pPr>
      <w:pStyle w:val="Header"/>
      <w:tabs>
        <w:tab w:val="clear" w:pos="4680"/>
        <w:tab w:val="clear" w:pos="9360"/>
        <w:tab w:val="left" w:pos="264"/>
        <w:tab w:val="left" w:pos="2472"/>
      </w:tabs>
      <w:rPr>
        <w:rFonts w:ascii="Book Antiqua" w:hAnsi="Book Antiqua" w:cs="Times New Roman"/>
        <w:sz w:val="20"/>
        <w:szCs w:val="20"/>
      </w:rPr>
    </w:pPr>
    <w:r>
      <w:rPr>
        <w:rFonts w:ascii="Book Antiqua" w:hAnsi="Book Antiqua" w:cs="Times New Roman"/>
        <w:sz w:val="20"/>
        <w:szCs w:val="20"/>
      </w:rPr>
      <w:tab/>
    </w:r>
    <w:r>
      <w:rPr>
        <w:rFonts w:ascii="Candara" w:hAnsi="Candara"/>
        <w:noProof/>
      </w:rPr>
      <w:drawing>
        <wp:inline distT="0" distB="0" distL="0" distR="0" wp14:anchorId="6D21B5C8" wp14:editId="41479CDD">
          <wp:extent cx="2038350" cy="40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38350" cy="400050"/>
                  </a:xfrm>
                  <a:prstGeom prst="rect">
                    <a:avLst/>
                  </a:prstGeom>
                  <a:noFill/>
                  <a:ln>
                    <a:noFill/>
                  </a:ln>
                </pic:spPr>
              </pic:pic>
            </a:graphicData>
          </a:graphic>
        </wp:inline>
      </w:drawing>
    </w:r>
    <w:r>
      <w:rPr>
        <w:rFonts w:ascii="Book Antiqua" w:hAnsi="Book Antiqua" w:cs="Times New Roman"/>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1545"/>
    <w:multiLevelType w:val="hybridMultilevel"/>
    <w:tmpl w:val="DE3C43C0"/>
    <w:lvl w:ilvl="0" w:tplc="33BABE58">
      <w:start w:val="1"/>
      <w:numFmt w:val="lowerLetter"/>
      <w:lvlText w:val="(%1)"/>
      <w:lvlJc w:val="left"/>
      <w:pPr>
        <w:ind w:left="610" w:hanging="41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 w15:restartNumberingAfterBreak="0">
    <w:nsid w:val="0A5042E1"/>
    <w:multiLevelType w:val="hybridMultilevel"/>
    <w:tmpl w:val="C51A02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F2A37"/>
    <w:multiLevelType w:val="multilevel"/>
    <w:tmpl w:val="0C1F2A37"/>
    <w:lvl w:ilvl="0">
      <w:start w:val="1"/>
      <w:numFmt w:val="decimal"/>
      <w:lvlText w:val="%1"/>
      <w:lvlJc w:val="left"/>
      <w:pPr>
        <w:ind w:left="432" w:hanging="432"/>
      </w:pPr>
    </w:lvl>
    <w:lvl w:ilvl="1">
      <w:start w:val="1"/>
      <w:numFmt w:val="decimal"/>
      <w:pStyle w:val="Heading2"/>
      <w:lvlText w:val="%1.%2"/>
      <w:lvlJc w:val="left"/>
      <w:pPr>
        <w:ind w:left="552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D66C5B"/>
    <w:multiLevelType w:val="hybridMultilevel"/>
    <w:tmpl w:val="5518EA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F1152"/>
    <w:multiLevelType w:val="hybridMultilevel"/>
    <w:tmpl w:val="59BE6686"/>
    <w:lvl w:ilvl="0" w:tplc="713A1B80">
      <w:start w:val="1"/>
      <w:numFmt w:val="decimal"/>
      <w:lvlText w:val="%1."/>
      <w:lvlJc w:val="left"/>
      <w:rPr>
        <w:rFonts w:ascii="Century Gothic" w:eastAsia="Calibri" w:hAnsi="Century Gothic" w:cs="Times New Roman"/>
      </w:rPr>
    </w:lvl>
    <w:lvl w:ilvl="1" w:tplc="458C9C00">
      <w:start w:val="9"/>
      <w:numFmt w:val="bullet"/>
      <w:lvlText w:val="-"/>
      <w:lvlJc w:val="left"/>
      <w:rPr>
        <w:rFonts w:ascii="Century Gothic" w:eastAsia="Calibri" w:hAnsi="Century Gothic" w:cs="Times New Roman" w:hint="default"/>
      </w:rPr>
    </w:lvl>
    <w:lvl w:ilvl="2" w:tplc="19CE5AF0">
      <w:start w:val="1"/>
      <w:numFmt w:val="lowerRoman"/>
      <w:lvlText w:val="%3."/>
      <w:lvlJc w:val="right"/>
      <w:pPr>
        <w:ind w:left="2160" w:hanging="180"/>
      </w:pPr>
    </w:lvl>
    <w:lvl w:ilvl="3" w:tplc="123A7CA0" w:tentative="1">
      <w:start w:val="1"/>
      <w:numFmt w:val="decimal"/>
      <w:lvlText w:val="%4."/>
      <w:lvlJc w:val="left"/>
      <w:pPr>
        <w:ind w:left="2880" w:hanging="360"/>
      </w:pPr>
    </w:lvl>
    <w:lvl w:ilvl="4" w:tplc="91D06ED0" w:tentative="1">
      <w:start w:val="1"/>
      <w:numFmt w:val="lowerLetter"/>
      <w:lvlText w:val="%5."/>
      <w:lvlJc w:val="left"/>
      <w:pPr>
        <w:ind w:left="3600" w:hanging="360"/>
      </w:pPr>
    </w:lvl>
    <w:lvl w:ilvl="5" w:tplc="B1826924" w:tentative="1">
      <w:start w:val="1"/>
      <w:numFmt w:val="lowerRoman"/>
      <w:lvlText w:val="%6."/>
      <w:lvlJc w:val="right"/>
      <w:pPr>
        <w:ind w:left="4320" w:hanging="180"/>
      </w:pPr>
    </w:lvl>
    <w:lvl w:ilvl="6" w:tplc="0DF6ED76" w:tentative="1">
      <w:start w:val="1"/>
      <w:numFmt w:val="decimal"/>
      <w:lvlText w:val="%7."/>
      <w:lvlJc w:val="left"/>
      <w:pPr>
        <w:ind w:left="5040" w:hanging="360"/>
      </w:pPr>
    </w:lvl>
    <w:lvl w:ilvl="7" w:tplc="6666B44E" w:tentative="1">
      <w:start w:val="1"/>
      <w:numFmt w:val="lowerLetter"/>
      <w:lvlText w:val="%8."/>
      <w:lvlJc w:val="left"/>
      <w:pPr>
        <w:ind w:left="5760" w:hanging="360"/>
      </w:pPr>
    </w:lvl>
    <w:lvl w:ilvl="8" w:tplc="C568DA3C" w:tentative="1">
      <w:start w:val="1"/>
      <w:numFmt w:val="lowerRoman"/>
      <w:lvlText w:val="%9."/>
      <w:lvlJc w:val="right"/>
      <w:pPr>
        <w:ind w:left="6480" w:hanging="180"/>
      </w:pPr>
    </w:lvl>
  </w:abstractNum>
  <w:abstractNum w:abstractNumId="5" w15:restartNumberingAfterBreak="0">
    <w:nsid w:val="14762E7E"/>
    <w:multiLevelType w:val="hybridMultilevel"/>
    <w:tmpl w:val="A8984A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92055"/>
    <w:multiLevelType w:val="hybridMultilevel"/>
    <w:tmpl w:val="15362854"/>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7" w15:restartNumberingAfterBreak="0">
    <w:nsid w:val="1A8C21CD"/>
    <w:multiLevelType w:val="hybridMultilevel"/>
    <w:tmpl w:val="DFFED372"/>
    <w:lvl w:ilvl="0" w:tplc="0409000D">
      <w:start w:val="1"/>
      <w:numFmt w:val="bullet"/>
      <w:lvlText w:val=""/>
      <w:lvlJc w:val="left"/>
      <w:pPr>
        <w:ind w:left="720" w:hanging="360"/>
      </w:pPr>
      <w:rPr>
        <w:rFonts w:ascii="Wingdings" w:hAnsi="Wingdings" w:hint="default"/>
      </w:rPr>
    </w:lvl>
    <w:lvl w:ilvl="1" w:tplc="88383874">
      <w:start w:val="1"/>
      <w:numFmt w:val="bullet"/>
      <w:lvlText w:val="o"/>
      <w:lvlJc w:val="left"/>
      <w:pPr>
        <w:ind w:left="1440" w:hanging="360"/>
      </w:pPr>
      <w:rPr>
        <w:rFonts w:ascii="Courier New" w:hAnsi="Courier New" w:cs="Courier New" w:hint="default"/>
      </w:rPr>
    </w:lvl>
    <w:lvl w:ilvl="2" w:tplc="208E382E" w:tentative="1">
      <w:start w:val="1"/>
      <w:numFmt w:val="bullet"/>
      <w:lvlText w:val=""/>
      <w:lvlJc w:val="left"/>
      <w:pPr>
        <w:ind w:left="2160" w:hanging="360"/>
      </w:pPr>
      <w:rPr>
        <w:rFonts w:ascii="Wingdings" w:hAnsi="Wingdings" w:hint="default"/>
      </w:rPr>
    </w:lvl>
    <w:lvl w:ilvl="3" w:tplc="CFC66550" w:tentative="1">
      <w:start w:val="1"/>
      <w:numFmt w:val="bullet"/>
      <w:lvlText w:val=""/>
      <w:lvlJc w:val="left"/>
      <w:pPr>
        <w:ind w:left="2880" w:hanging="360"/>
      </w:pPr>
      <w:rPr>
        <w:rFonts w:ascii="Symbol" w:hAnsi="Symbol" w:hint="default"/>
      </w:rPr>
    </w:lvl>
    <w:lvl w:ilvl="4" w:tplc="18FE0F60" w:tentative="1">
      <w:start w:val="1"/>
      <w:numFmt w:val="bullet"/>
      <w:lvlText w:val="o"/>
      <w:lvlJc w:val="left"/>
      <w:pPr>
        <w:ind w:left="3600" w:hanging="360"/>
      </w:pPr>
      <w:rPr>
        <w:rFonts w:ascii="Courier New" w:hAnsi="Courier New" w:cs="Courier New" w:hint="default"/>
      </w:rPr>
    </w:lvl>
    <w:lvl w:ilvl="5" w:tplc="2300FCC0" w:tentative="1">
      <w:start w:val="1"/>
      <w:numFmt w:val="bullet"/>
      <w:lvlText w:val=""/>
      <w:lvlJc w:val="left"/>
      <w:pPr>
        <w:ind w:left="4320" w:hanging="360"/>
      </w:pPr>
      <w:rPr>
        <w:rFonts w:ascii="Wingdings" w:hAnsi="Wingdings" w:hint="default"/>
      </w:rPr>
    </w:lvl>
    <w:lvl w:ilvl="6" w:tplc="0E4CFFDA" w:tentative="1">
      <w:start w:val="1"/>
      <w:numFmt w:val="bullet"/>
      <w:lvlText w:val=""/>
      <w:lvlJc w:val="left"/>
      <w:pPr>
        <w:ind w:left="5040" w:hanging="360"/>
      </w:pPr>
      <w:rPr>
        <w:rFonts w:ascii="Symbol" w:hAnsi="Symbol" w:hint="default"/>
      </w:rPr>
    </w:lvl>
    <w:lvl w:ilvl="7" w:tplc="1696C686" w:tentative="1">
      <w:start w:val="1"/>
      <w:numFmt w:val="bullet"/>
      <w:lvlText w:val="o"/>
      <w:lvlJc w:val="left"/>
      <w:pPr>
        <w:ind w:left="5760" w:hanging="360"/>
      </w:pPr>
      <w:rPr>
        <w:rFonts w:ascii="Courier New" w:hAnsi="Courier New" w:cs="Courier New" w:hint="default"/>
      </w:rPr>
    </w:lvl>
    <w:lvl w:ilvl="8" w:tplc="BA362AB6" w:tentative="1">
      <w:start w:val="1"/>
      <w:numFmt w:val="bullet"/>
      <w:lvlText w:val=""/>
      <w:lvlJc w:val="left"/>
      <w:pPr>
        <w:ind w:left="6480" w:hanging="360"/>
      </w:pPr>
      <w:rPr>
        <w:rFonts w:ascii="Wingdings" w:hAnsi="Wingdings" w:hint="default"/>
      </w:rPr>
    </w:lvl>
  </w:abstractNum>
  <w:abstractNum w:abstractNumId="8" w15:restartNumberingAfterBreak="0">
    <w:nsid w:val="227E6B65"/>
    <w:multiLevelType w:val="hybridMultilevel"/>
    <w:tmpl w:val="9B64F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513D3"/>
    <w:multiLevelType w:val="hybridMultilevel"/>
    <w:tmpl w:val="9190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F0A96"/>
    <w:multiLevelType w:val="multilevel"/>
    <w:tmpl w:val="AD366ADC"/>
    <w:lvl w:ilvl="0">
      <w:start w:val="1"/>
      <w:numFmt w:val="upperRoman"/>
      <w:lvlText w:val="%1."/>
      <w:lvlJc w:val="right"/>
      <w:pPr>
        <w:ind w:left="720" w:hanging="360"/>
      </w:pPr>
    </w:lvl>
    <w:lvl w:ilvl="1">
      <w:start w:val="2"/>
      <w:numFmt w:val="decimal"/>
      <w:isLgl/>
      <w:lvlText w:val="%1.%2"/>
      <w:lvlJc w:val="left"/>
      <w:pPr>
        <w:ind w:left="1556" w:hanging="620"/>
      </w:pPr>
      <w:rPr>
        <w:rFonts w:hint="default"/>
      </w:rPr>
    </w:lvl>
    <w:lvl w:ilvl="2">
      <w:start w:val="2"/>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6192" w:hanging="1800"/>
      </w:pPr>
      <w:rPr>
        <w:rFonts w:hint="default"/>
      </w:rPr>
    </w:lvl>
    <w:lvl w:ilvl="8">
      <w:start w:val="1"/>
      <w:numFmt w:val="decimal"/>
      <w:isLgl/>
      <w:lvlText w:val="%1.%2.%3.%4.%5.%6.%7.%8.%9"/>
      <w:lvlJc w:val="left"/>
      <w:pPr>
        <w:ind w:left="6768" w:hanging="1800"/>
      </w:pPr>
      <w:rPr>
        <w:rFonts w:hint="default"/>
      </w:rPr>
    </w:lvl>
  </w:abstractNum>
  <w:abstractNum w:abstractNumId="11" w15:restartNumberingAfterBreak="0">
    <w:nsid w:val="39E4150F"/>
    <w:multiLevelType w:val="hybridMultilevel"/>
    <w:tmpl w:val="B2982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13E20"/>
    <w:multiLevelType w:val="hybridMultilevel"/>
    <w:tmpl w:val="25BAC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BE6323E"/>
    <w:multiLevelType w:val="hybridMultilevel"/>
    <w:tmpl w:val="52B8DC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A15C5"/>
    <w:multiLevelType w:val="hybridMultilevel"/>
    <w:tmpl w:val="9740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E641C"/>
    <w:multiLevelType w:val="hybridMultilevel"/>
    <w:tmpl w:val="8936790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E456C3"/>
    <w:multiLevelType w:val="hybridMultilevel"/>
    <w:tmpl w:val="6A2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43835"/>
    <w:multiLevelType w:val="hybridMultilevel"/>
    <w:tmpl w:val="F5488E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4C5CCA"/>
    <w:multiLevelType w:val="hybridMultilevel"/>
    <w:tmpl w:val="F40AADE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0E40B7"/>
    <w:multiLevelType w:val="hybridMultilevel"/>
    <w:tmpl w:val="F7BC820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8A2479"/>
    <w:multiLevelType w:val="hybridMultilevel"/>
    <w:tmpl w:val="F79849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534DC5"/>
    <w:multiLevelType w:val="hybridMultilevel"/>
    <w:tmpl w:val="44B0A8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8218A"/>
    <w:multiLevelType w:val="hybridMultilevel"/>
    <w:tmpl w:val="DEF4F542"/>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564F51CC"/>
    <w:multiLevelType w:val="hybridMultilevel"/>
    <w:tmpl w:val="A7E0D1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7A7E7F"/>
    <w:multiLevelType w:val="hybridMultilevel"/>
    <w:tmpl w:val="8A240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F7D96"/>
    <w:multiLevelType w:val="multilevel"/>
    <w:tmpl w:val="8594F3D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ED4851"/>
    <w:multiLevelType w:val="hybridMultilevel"/>
    <w:tmpl w:val="0C904B5E"/>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D31EE8"/>
    <w:multiLevelType w:val="hybridMultilevel"/>
    <w:tmpl w:val="E3EA472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651712C"/>
    <w:multiLevelType w:val="hybridMultilevel"/>
    <w:tmpl w:val="D812B7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394149"/>
    <w:multiLevelType w:val="hybridMultilevel"/>
    <w:tmpl w:val="BEFA37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805205"/>
    <w:multiLevelType w:val="multilevel"/>
    <w:tmpl w:val="688052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9327521"/>
    <w:multiLevelType w:val="hybridMultilevel"/>
    <w:tmpl w:val="A0D6B1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2A61FB"/>
    <w:multiLevelType w:val="hybridMultilevel"/>
    <w:tmpl w:val="43F460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A353A5"/>
    <w:multiLevelType w:val="hybridMultilevel"/>
    <w:tmpl w:val="A02AE6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25328C"/>
    <w:multiLevelType w:val="hybridMultilevel"/>
    <w:tmpl w:val="D86C5A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41158D"/>
    <w:multiLevelType w:val="hybridMultilevel"/>
    <w:tmpl w:val="EFEA9B72"/>
    <w:lvl w:ilvl="0" w:tplc="E3FE2942">
      <w:start w:val="1"/>
      <w:numFmt w:val="bullet"/>
      <w:lvlText w:val=""/>
      <w:lvlJc w:val="left"/>
      <w:pPr>
        <w:ind w:left="360" w:hanging="360"/>
      </w:pPr>
      <w:rPr>
        <w:rFonts w:ascii="Wingdings" w:hAnsi="Wingdings" w:hint="default"/>
        <w:w w:val="100"/>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6" w15:restartNumberingAfterBreak="0">
    <w:nsid w:val="72796702"/>
    <w:multiLevelType w:val="hybridMultilevel"/>
    <w:tmpl w:val="0574A2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579A4"/>
    <w:multiLevelType w:val="multilevel"/>
    <w:tmpl w:val="0B68ED90"/>
    <w:lvl w:ilvl="0">
      <w:start w:val="1"/>
      <w:numFmt w:val="decimal"/>
      <w:pStyle w:val="Heading1"/>
      <w:lvlText w:val="%1."/>
      <w:lvlJc w:val="left"/>
      <w:pPr>
        <w:ind w:left="360" w:hanging="360"/>
      </w:pPr>
      <w:rPr>
        <w:rFonts w:hint="default"/>
        <w:b w:val="0"/>
      </w:rPr>
    </w:lvl>
    <w:lvl w:ilvl="1">
      <w:start w:val="1"/>
      <w:numFmt w:val="decimal"/>
      <w:isLgl/>
      <w:lvlText w:val="%1.%2"/>
      <w:lvlJc w:val="left"/>
      <w:pPr>
        <w:ind w:left="1080" w:hanging="360"/>
      </w:pPr>
      <w:rPr>
        <w:rFonts w:asciiTheme="majorHAnsi" w:hAnsiTheme="majorHAnsi" w:hint="default"/>
        <w:color w:val="4F81BD" w:themeColor="accent1"/>
      </w:rPr>
    </w:lvl>
    <w:lvl w:ilvl="2">
      <w:start w:val="1"/>
      <w:numFmt w:val="decimal"/>
      <w:pStyle w:val="Heading3"/>
      <w:isLgl/>
      <w:lvlText w:val="%1.%2.%3"/>
      <w:lvlJc w:val="left"/>
      <w:pPr>
        <w:ind w:left="1512" w:hanging="720"/>
      </w:pPr>
      <w:rPr>
        <w:rFonts w:asciiTheme="majorHAnsi" w:hAnsiTheme="majorHAnsi" w:hint="default"/>
        <w:color w:val="000000" w:themeColor="text1"/>
      </w:rPr>
    </w:lvl>
    <w:lvl w:ilvl="3">
      <w:start w:val="1"/>
      <w:numFmt w:val="decimal"/>
      <w:isLgl/>
      <w:lvlText w:val="%1.%2.%3.%4"/>
      <w:lvlJc w:val="left"/>
      <w:pPr>
        <w:ind w:left="1512" w:hanging="720"/>
      </w:pPr>
      <w:rPr>
        <w:rFonts w:asciiTheme="majorHAnsi" w:hAnsiTheme="majorHAnsi" w:hint="default"/>
      </w:rPr>
    </w:lvl>
    <w:lvl w:ilvl="4">
      <w:start w:val="1"/>
      <w:numFmt w:val="decimal"/>
      <w:isLgl/>
      <w:lvlText w:val="%1.%2.%3.%4.%5"/>
      <w:lvlJc w:val="left"/>
      <w:pPr>
        <w:ind w:left="1872" w:hanging="1080"/>
      </w:pPr>
      <w:rPr>
        <w:rFonts w:asciiTheme="majorHAnsi" w:hAnsiTheme="majorHAnsi" w:hint="default"/>
      </w:rPr>
    </w:lvl>
    <w:lvl w:ilvl="5">
      <w:start w:val="1"/>
      <w:numFmt w:val="decimal"/>
      <w:isLgl/>
      <w:lvlText w:val="%1.%2.%3.%4.%5.%6"/>
      <w:lvlJc w:val="left"/>
      <w:pPr>
        <w:ind w:left="1872" w:hanging="1080"/>
      </w:pPr>
      <w:rPr>
        <w:rFonts w:asciiTheme="majorHAnsi" w:hAnsiTheme="majorHAnsi" w:hint="default"/>
      </w:rPr>
    </w:lvl>
    <w:lvl w:ilvl="6">
      <w:start w:val="1"/>
      <w:numFmt w:val="decimal"/>
      <w:isLgl/>
      <w:lvlText w:val="%1.%2.%3.%4.%5.%6.%7"/>
      <w:lvlJc w:val="left"/>
      <w:pPr>
        <w:ind w:left="2232" w:hanging="1440"/>
      </w:pPr>
      <w:rPr>
        <w:rFonts w:asciiTheme="majorHAnsi" w:hAnsiTheme="majorHAnsi" w:hint="default"/>
      </w:rPr>
    </w:lvl>
    <w:lvl w:ilvl="7">
      <w:start w:val="1"/>
      <w:numFmt w:val="decimal"/>
      <w:isLgl/>
      <w:lvlText w:val="%1.%2.%3.%4.%5.%6.%7.%8"/>
      <w:lvlJc w:val="left"/>
      <w:pPr>
        <w:ind w:left="2232" w:hanging="1440"/>
      </w:pPr>
      <w:rPr>
        <w:rFonts w:asciiTheme="majorHAnsi" w:hAnsiTheme="majorHAnsi" w:hint="default"/>
      </w:rPr>
    </w:lvl>
    <w:lvl w:ilvl="8">
      <w:start w:val="1"/>
      <w:numFmt w:val="decimal"/>
      <w:isLgl/>
      <w:lvlText w:val="%1.%2.%3.%4.%5.%6.%7.%8.%9"/>
      <w:lvlJc w:val="left"/>
      <w:pPr>
        <w:ind w:left="2232" w:hanging="1440"/>
      </w:pPr>
      <w:rPr>
        <w:rFonts w:asciiTheme="majorHAnsi" w:hAnsiTheme="majorHAnsi" w:hint="default"/>
      </w:rPr>
    </w:lvl>
  </w:abstractNum>
  <w:abstractNum w:abstractNumId="38" w15:restartNumberingAfterBreak="0">
    <w:nsid w:val="766731B5"/>
    <w:multiLevelType w:val="hybridMultilevel"/>
    <w:tmpl w:val="439065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95F7F"/>
    <w:multiLevelType w:val="hybridMultilevel"/>
    <w:tmpl w:val="A438A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850876">
    <w:abstractNumId w:val="37"/>
  </w:num>
  <w:num w:numId="2" w16cid:durableId="1811555747">
    <w:abstractNumId w:val="2"/>
  </w:num>
  <w:num w:numId="3" w16cid:durableId="1316257660">
    <w:abstractNumId w:val="30"/>
  </w:num>
  <w:num w:numId="4" w16cid:durableId="1832212985">
    <w:abstractNumId w:val="12"/>
  </w:num>
  <w:num w:numId="5" w16cid:durableId="2016765356">
    <w:abstractNumId w:val="35"/>
  </w:num>
  <w:num w:numId="6" w16cid:durableId="67271419">
    <w:abstractNumId w:val="26"/>
  </w:num>
  <w:num w:numId="7" w16cid:durableId="2012681169">
    <w:abstractNumId w:val="37"/>
    <w:lvlOverride w:ilvl="0">
      <w:startOverride w:val="9"/>
    </w:lvlOverride>
    <w:lvlOverride w:ilvl="1">
      <w:startOverride w:val="4"/>
    </w:lvlOverride>
  </w:num>
  <w:num w:numId="8" w16cid:durableId="1863323301">
    <w:abstractNumId w:val="37"/>
    <w:lvlOverride w:ilvl="0">
      <w:startOverride w:val="9"/>
    </w:lvlOverride>
    <w:lvlOverride w:ilvl="1">
      <w:startOverride w:val="3"/>
    </w:lvlOverride>
  </w:num>
  <w:num w:numId="9" w16cid:durableId="1367946636">
    <w:abstractNumId w:val="15"/>
  </w:num>
  <w:num w:numId="10" w16cid:durableId="371732041">
    <w:abstractNumId w:val="17"/>
  </w:num>
  <w:num w:numId="11" w16cid:durableId="1460686546">
    <w:abstractNumId w:val="9"/>
  </w:num>
  <w:num w:numId="12" w16cid:durableId="1313172182">
    <w:abstractNumId w:val="14"/>
  </w:num>
  <w:num w:numId="13" w16cid:durableId="1056317736">
    <w:abstractNumId w:val="24"/>
  </w:num>
  <w:num w:numId="14" w16cid:durableId="185755358">
    <w:abstractNumId w:val="16"/>
  </w:num>
  <w:num w:numId="15" w16cid:durableId="52235900">
    <w:abstractNumId w:val="8"/>
  </w:num>
  <w:num w:numId="16" w16cid:durableId="779033498">
    <w:abstractNumId w:val="1"/>
  </w:num>
  <w:num w:numId="17" w16cid:durableId="309137628">
    <w:abstractNumId w:val="23"/>
  </w:num>
  <w:num w:numId="18" w16cid:durableId="1196848908">
    <w:abstractNumId w:val="7"/>
  </w:num>
  <w:num w:numId="19" w16cid:durableId="1444227075">
    <w:abstractNumId w:val="4"/>
  </w:num>
  <w:num w:numId="20" w16cid:durableId="413162609">
    <w:abstractNumId w:val="6"/>
  </w:num>
  <w:num w:numId="21" w16cid:durableId="307898461">
    <w:abstractNumId w:val="22"/>
  </w:num>
  <w:num w:numId="22" w16cid:durableId="2111318202">
    <w:abstractNumId w:val="25"/>
  </w:num>
  <w:num w:numId="23" w16cid:durableId="1204715186">
    <w:abstractNumId w:val="18"/>
  </w:num>
  <w:num w:numId="24" w16cid:durableId="806552315">
    <w:abstractNumId w:val="19"/>
  </w:num>
  <w:num w:numId="25" w16cid:durableId="2030832435">
    <w:abstractNumId w:val="32"/>
  </w:num>
  <w:num w:numId="26" w16cid:durableId="1412198812">
    <w:abstractNumId w:val="31"/>
  </w:num>
  <w:num w:numId="27" w16cid:durableId="1503007324">
    <w:abstractNumId w:val="27"/>
  </w:num>
  <w:num w:numId="28" w16cid:durableId="1320841054">
    <w:abstractNumId w:val="10"/>
  </w:num>
  <w:num w:numId="29" w16cid:durableId="1133907069">
    <w:abstractNumId w:val="0"/>
  </w:num>
  <w:num w:numId="30" w16cid:durableId="1987662245">
    <w:abstractNumId w:val="20"/>
  </w:num>
  <w:num w:numId="31" w16cid:durableId="219636045">
    <w:abstractNumId w:val="38"/>
  </w:num>
  <w:num w:numId="32" w16cid:durableId="1544832210">
    <w:abstractNumId w:val="34"/>
  </w:num>
  <w:num w:numId="33" w16cid:durableId="891187899">
    <w:abstractNumId w:val="11"/>
  </w:num>
  <w:num w:numId="34" w16cid:durableId="7101957">
    <w:abstractNumId w:val="28"/>
  </w:num>
  <w:num w:numId="35" w16cid:durableId="1135878154">
    <w:abstractNumId w:val="3"/>
  </w:num>
  <w:num w:numId="36" w16cid:durableId="817501112">
    <w:abstractNumId w:val="29"/>
  </w:num>
  <w:num w:numId="37" w16cid:durableId="68503555">
    <w:abstractNumId w:val="36"/>
  </w:num>
  <w:num w:numId="38" w16cid:durableId="2017612818">
    <w:abstractNumId w:val="13"/>
  </w:num>
  <w:num w:numId="39" w16cid:durableId="849876006">
    <w:abstractNumId w:val="33"/>
  </w:num>
  <w:num w:numId="40" w16cid:durableId="1199467869">
    <w:abstractNumId w:val="39"/>
  </w:num>
  <w:num w:numId="41" w16cid:durableId="201750328">
    <w:abstractNumId w:val="21"/>
  </w:num>
  <w:num w:numId="42" w16cid:durableId="2057661358">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459"/>
    <w:rsid w:val="000004DF"/>
    <w:rsid w:val="00001BD0"/>
    <w:rsid w:val="00001C4B"/>
    <w:rsid w:val="00001DCC"/>
    <w:rsid w:val="000025EB"/>
    <w:rsid w:val="00003D8C"/>
    <w:rsid w:val="00004CE3"/>
    <w:rsid w:val="00007AF1"/>
    <w:rsid w:val="000100CF"/>
    <w:rsid w:val="0001183F"/>
    <w:rsid w:val="000122E6"/>
    <w:rsid w:val="00014A46"/>
    <w:rsid w:val="00014E1C"/>
    <w:rsid w:val="00016AE4"/>
    <w:rsid w:val="00020244"/>
    <w:rsid w:val="00020A40"/>
    <w:rsid w:val="000211B1"/>
    <w:rsid w:val="0002367C"/>
    <w:rsid w:val="00024D0A"/>
    <w:rsid w:val="0002648C"/>
    <w:rsid w:val="000264FE"/>
    <w:rsid w:val="000268AD"/>
    <w:rsid w:val="000270B8"/>
    <w:rsid w:val="00031171"/>
    <w:rsid w:val="00031E41"/>
    <w:rsid w:val="00032F6C"/>
    <w:rsid w:val="00034832"/>
    <w:rsid w:val="000367B1"/>
    <w:rsid w:val="00037563"/>
    <w:rsid w:val="00040763"/>
    <w:rsid w:val="00045A01"/>
    <w:rsid w:val="000466F6"/>
    <w:rsid w:val="00046A62"/>
    <w:rsid w:val="0005150C"/>
    <w:rsid w:val="000529A2"/>
    <w:rsid w:val="0005474E"/>
    <w:rsid w:val="00054ABD"/>
    <w:rsid w:val="00054FD9"/>
    <w:rsid w:val="000550E6"/>
    <w:rsid w:val="00057DBC"/>
    <w:rsid w:val="000625DB"/>
    <w:rsid w:val="0006506C"/>
    <w:rsid w:val="00065E59"/>
    <w:rsid w:val="0007395C"/>
    <w:rsid w:val="00074AC4"/>
    <w:rsid w:val="00080A0A"/>
    <w:rsid w:val="00080C3C"/>
    <w:rsid w:val="000834DA"/>
    <w:rsid w:val="00087348"/>
    <w:rsid w:val="00087E3A"/>
    <w:rsid w:val="00087FF1"/>
    <w:rsid w:val="000903F6"/>
    <w:rsid w:val="000915ED"/>
    <w:rsid w:val="00092BBE"/>
    <w:rsid w:val="00092F98"/>
    <w:rsid w:val="00096BF6"/>
    <w:rsid w:val="000A0594"/>
    <w:rsid w:val="000A1037"/>
    <w:rsid w:val="000A2121"/>
    <w:rsid w:val="000A2FE6"/>
    <w:rsid w:val="000A34C7"/>
    <w:rsid w:val="000A36DC"/>
    <w:rsid w:val="000A370A"/>
    <w:rsid w:val="000A3AD4"/>
    <w:rsid w:val="000A561F"/>
    <w:rsid w:val="000A5FDC"/>
    <w:rsid w:val="000A7400"/>
    <w:rsid w:val="000A7412"/>
    <w:rsid w:val="000B073B"/>
    <w:rsid w:val="000B08D7"/>
    <w:rsid w:val="000B1D8E"/>
    <w:rsid w:val="000B1FB1"/>
    <w:rsid w:val="000B26AC"/>
    <w:rsid w:val="000B2DE1"/>
    <w:rsid w:val="000B3089"/>
    <w:rsid w:val="000B3C13"/>
    <w:rsid w:val="000B3EB1"/>
    <w:rsid w:val="000B6342"/>
    <w:rsid w:val="000B6928"/>
    <w:rsid w:val="000B6DEB"/>
    <w:rsid w:val="000B6F8E"/>
    <w:rsid w:val="000B723E"/>
    <w:rsid w:val="000B7E23"/>
    <w:rsid w:val="000C02E5"/>
    <w:rsid w:val="000C376D"/>
    <w:rsid w:val="000C531E"/>
    <w:rsid w:val="000C654A"/>
    <w:rsid w:val="000D0474"/>
    <w:rsid w:val="000D074C"/>
    <w:rsid w:val="000D0CAE"/>
    <w:rsid w:val="000D101D"/>
    <w:rsid w:val="000D16A8"/>
    <w:rsid w:val="000D3033"/>
    <w:rsid w:val="000D3FE0"/>
    <w:rsid w:val="000D5037"/>
    <w:rsid w:val="000D59E5"/>
    <w:rsid w:val="000D78DF"/>
    <w:rsid w:val="000E3E12"/>
    <w:rsid w:val="000E656D"/>
    <w:rsid w:val="000E6EC5"/>
    <w:rsid w:val="000E7041"/>
    <w:rsid w:val="000F04EE"/>
    <w:rsid w:val="000F0766"/>
    <w:rsid w:val="000F103D"/>
    <w:rsid w:val="000F388F"/>
    <w:rsid w:val="000F4FDD"/>
    <w:rsid w:val="000F543B"/>
    <w:rsid w:val="000F5486"/>
    <w:rsid w:val="000F559A"/>
    <w:rsid w:val="000F57C1"/>
    <w:rsid w:val="000F5C0D"/>
    <w:rsid w:val="000F5E77"/>
    <w:rsid w:val="000F6035"/>
    <w:rsid w:val="000F7F34"/>
    <w:rsid w:val="001020BF"/>
    <w:rsid w:val="0010272C"/>
    <w:rsid w:val="00102993"/>
    <w:rsid w:val="001047BD"/>
    <w:rsid w:val="00106C6B"/>
    <w:rsid w:val="00107475"/>
    <w:rsid w:val="001124A6"/>
    <w:rsid w:val="00116614"/>
    <w:rsid w:val="00116749"/>
    <w:rsid w:val="00116CEC"/>
    <w:rsid w:val="0011729E"/>
    <w:rsid w:val="00117B45"/>
    <w:rsid w:val="00120D84"/>
    <w:rsid w:val="00123D49"/>
    <w:rsid w:val="00123F94"/>
    <w:rsid w:val="001250EC"/>
    <w:rsid w:val="00125337"/>
    <w:rsid w:val="001273C2"/>
    <w:rsid w:val="001302CA"/>
    <w:rsid w:val="001307BC"/>
    <w:rsid w:val="001309DC"/>
    <w:rsid w:val="001315F4"/>
    <w:rsid w:val="0013405F"/>
    <w:rsid w:val="00136633"/>
    <w:rsid w:val="00136DC7"/>
    <w:rsid w:val="00137BBE"/>
    <w:rsid w:val="0014072C"/>
    <w:rsid w:val="00143213"/>
    <w:rsid w:val="001436D7"/>
    <w:rsid w:val="0014423B"/>
    <w:rsid w:val="00144968"/>
    <w:rsid w:val="00145A72"/>
    <w:rsid w:val="0015300B"/>
    <w:rsid w:val="00153236"/>
    <w:rsid w:val="0015366E"/>
    <w:rsid w:val="00154395"/>
    <w:rsid w:val="00154B39"/>
    <w:rsid w:val="00155532"/>
    <w:rsid w:val="00155E43"/>
    <w:rsid w:val="00163109"/>
    <w:rsid w:val="00163D74"/>
    <w:rsid w:val="001651EC"/>
    <w:rsid w:val="00165F64"/>
    <w:rsid w:val="001663F9"/>
    <w:rsid w:val="00170C03"/>
    <w:rsid w:val="001720C3"/>
    <w:rsid w:val="001721B5"/>
    <w:rsid w:val="00172262"/>
    <w:rsid w:val="001732E5"/>
    <w:rsid w:val="00175885"/>
    <w:rsid w:val="00176E6F"/>
    <w:rsid w:val="001772E8"/>
    <w:rsid w:val="0017797C"/>
    <w:rsid w:val="001801BD"/>
    <w:rsid w:val="00180FA6"/>
    <w:rsid w:val="001864D0"/>
    <w:rsid w:val="0019024A"/>
    <w:rsid w:val="0019068E"/>
    <w:rsid w:val="001923F1"/>
    <w:rsid w:val="00193251"/>
    <w:rsid w:val="00193BFD"/>
    <w:rsid w:val="001948FB"/>
    <w:rsid w:val="001966E6"/>
    <w:rsid w:val="00196C27"/>
    <w:rsid w:val="0019750A"/>
    <w:rsid w:val="00197800"/>
    <w:rsid w:val="00197BD1"/>
    <w:rsid w:val="001A48EE"/>
    <w:rsid w:val="001B172F"/>
    <w:rsid w:val="001B2C49"/>
    <w:rsid w:val="001B4BE9"/>
    <w:rsid w:val="001B5C3D"/>
    <w:rsid w:val="001C1DA2"/>
    <w:rsid w:val="001C2B05"/>
    <w:rsid w:val="001C2B32"/>
    <w:rsid w:val="001C2FED"/>
    <w:rsid w:val="001C3158"/>
    <w:rsid w:val="001C33B9"/>
    <w:rsid w:val="001C38B1"/>
    <w:rsid w:val="001C5ADC"/>
    <w:rsid w:val="001C7DBF"/>
    <w:rsid w:val="001D3ED1"/>
    <w:rsid w:val="001D6FB0"/>
    <w:rsid w:val="001E37D5"/>
    <w:rsid w:val="001E3F61"/>
    <w:rsid w:val="001F0072"/>
    <w:rsid w:val="001F027A"/>
    <w:rsid w:val="001F0C01"/>
    <w:rsid w:val="001F3712"/>
    <w:rsid w:val="001F3DEE"/>
    <w:rsid w:val="001F75B0"/>
    <w:rsid w:val="002002FA"/>
    <w:rsid w:val="002013E0"/>
    <w:rsid w:val="002022D1"/>
    <w:rsid w:val="00202EA6"/>
    <w:rsid w:val="00204BDC"/>
    <w:rsid w:val="00206E4E"/>
    <w:rsid w:val="002103CA"/>
    <w:rsid w:val="0021069E"/>
    <w:rsid w:val="00210D4B"/>
    <w:rsid w:val="002112BF"/>
    <w:rsid w:val="002125E2"/>
    <w:rsid w:val="002126B4"/>
    <w:rsid w:val="0021363F"/>
    <w:rsid w:val="00213736"/>
    <w:rsid w:val="00215BF0"/>
    <w:rsid w:val="0021795B"/>
    <w:rsid w:val="00217B43"/>
    <w:rsid w:val="00220DE3"/>
    <w:rsid w:val="00222535"/>
    <w:rsid w:val="00222635"/>
    <w:rsid w:val="00223F7B"/>
    <w:rsid w:val="00225A30"/>
    <w:rsid w:val="0022625C"/>
    <w:rsid w:val="00226EAB"/>
    <w:rsid w:val="00227571"/>
    <w:rsid w:val="00231046"/>
    <w:rsid w:val="002310BC"/>
    <w:rsid w:val="00231D85"/>
    <w:rsid w:val="002336B8"/>
    <w:rsid w:val="0023375B"/>
    <w:rsid w:val="00233F49"/>
    <w:rsid w:val="00236BB3"/>
    <w:rsid w:val="002374FF"/>
    <w:rsid w:val="0024161C"/>
    <w:rsid w:val="00244A06"/>
    <w:rsid w:val="00244F53"/>
    <w:rsid w:val="002453D9"/>
    <w:rsid w:val="00246018"/>
    <w:rsid w:val="00246584"/>
    <w:rsid w:val="00250E9E"/>
    <w:rsid w:val="00251442"/>
    <w:rsid w:val="00252C70"/>
    <w:rsid w:val="00254954"/>
    <w:rsid w:val="00255F72"/>
    <w:rsid w:val="00257FBE"/>
    <w:rsid w:val="00263A57"/>
    <w:rsid w:val="00263FB6"/>
    <w:rsid w:val="00266A1A"/>
    <w:rsid w:val="00266D7E"/>
    <w:rsid w:val="00266D95"/>
    <w:rsid w:val="002674C3"/>
    <w:rsid w:val="00270708"/>
    <w:rsid w:val="0027366D"/>
    <w:rsid w:val="0027460F"/>
    <w:rsid w:val="002747AA"/>
    <w:rsid w:val="00274F5B"/>
    <w:rsid w:val="00275340"/>
    <w:rsid w:val="00276358"/>
    <w:rsid w:val="00281C39"/>
    <w:rsid w:val="0028259A"/>
    <w:rsid w:val="00282DD8"/>
    <w:rsid w:val="00284DCA"/>
    <w:rsid w:val="002850FB"/>
    <w:rsid w:val="00285BBA"/>
    <w:rsid w:val="00287785"/>
    <w:rsid w:val="0029317B"/>
    <w:rsid w:val="00295C71"/>
    <w:rsid w:val="002968A6"/>
    <w:rsid w:val="00296BC2"/>
    <w:rsid w:val="00296E6D"/>
    <w:rsid w:val="002A188E"/>
    <w:rsid w:val="002A1B65"/>
    <w:rsid w:val="002A1BE9"/>
    <w:rsid w:val="002A2548"/>
    <w:rsid w:val="002A3AB4"/>
    <w:rsid w:val="002A4DDB"/>
    <w:rsid w:val="002A7824"/>
    <w:rsid w:val="002A7CF3"/>
    <w:rsid w:val="002B0465"/>
    <w:rsid w:val="002B0DFC"/>
    <w:rsid w:val="002B148A"/>
    <w:rsid w:val="002B1581"/>
    <w:rsid w:val="002B22A8"/>
    <w:rsid w:val="002B27E7"/>
    <w:rsid w:val="002B30C9"/>
    <w:rsid w:val="002B3370"/>
    <w:rsid w:val="002B3472"/>
    <w:rsid w:val="002B4DC2"/>
    <w:rsid w:val="002B5C5D"/>
    <w:rsid w:val="002B5DBA"/>
    <w:rsid w:val="002B5E3D"/>
    <w:rsid w:val="002B70E9"/>
    <w:rsid w:val="002B7921"/>
    <w:rsid w:val="002C076C"/>
    <w:rsid w:val="002C1282"/>
    <w:rsid w:val="002C12FB"/>
    <w:rsid w:val="002C38D5"/>
    <w:rsid w:val="002C4295"/>
    <w:rsid w:val="002C4412"/>
    <w:rsid w:val="002C44E7"/>
    <w:rsid w:val="002C698A"/>
    <w:rsid w:val="002C6F9D"/>
    <w:rsid w:val="002D09B0"/>
    <w:rsid w:val="002D232B"/>
    <w:rsid w:val="002D2FFE"/>
    <w:rsid w:val="002D345A"/>
    <w:rsid w:val="002D3BF3"/>
    <w:rsid w:val="002D3F78"/>
    <w:rsid w:val="002D5CB2"/>
    <w:rsid w:val="002D6317"/>
    <w:rsid w:val="002D7026"/>
    <w:rsid w:val="002D7CA9"/>
    <w:rsid w:val="002E1C66"/>
    <w:rsid w:val="002E22F7"/>
    <w:rsid w:val="002E394B"/>
    <w:rsid w:val="002E4388"/>
    <w:rsid w:val="002E4469"/>
    <w:rsid w:val="002E6025"/>
    <w:rsid w:val="002F229D"/>
    <w:rsid w:val="002F391E"/>
    <w:rsid w:val="002F481F"/>
    <w:rsid w:val="002F4C8A"/>
    <w:rsid w:val="002F51F9"/>
    <w:rsid w:val="002F57E0"/>
    <w:rsid w:val="002F7DC4"/>
    <w:rsid w:val="003021CD"/>
    <w:rsid w:val="0030271F"/>
    <w:rsid w:val="003027AC"/>
    <w:rsid w:val="0030531F"/>
    <w:rsid w:val="00305FD2"/>
    <w:rsid w:val="003073C0"/>
    <w:rsid w:val="00307DE5"/>
    <w:rsid w:val="00310D4C"/>
    <w:rsid w:val="0031317F"/>
    <w:rsid w:val="003156DD"/>
    <w:rsid w:val="00315D73"/>
    <w:rsid w:val="0031619F"/>
    <w:rsid w:val="0031676D"/>
    <w:rsid w:val="003168D3"/>
    <w:rsid w:val="003172A6"/>
    <w:rsid w:val="003207E6"/>
    <w:rsid w:val="00325973"/>
    <w:rsid w:val="00325B5B"/>
    <w:rsid w:val="0032722A"/>
    <w:rsid w:val="0033033F"/>
    <w:rsid w:val="00331276"/>
    <w:rsid w:val="003315A8"/>
    <w:rsid w:val="00333524"/>
    <w:rsid w:val="0033383C"/>
    <w:rsid w:val="0033472B"/>
    <w:rsid w:val="003354A4"/>
    <w:rsid w:val="00335514"/>
    <w:rsid w:val="00335B73"/>
    <w:rsid w:val="00336907"/>
    <w:rsid w:val="0034029E"/>
    <w:rsid w:val="00340B21"/>
    <w:rsid w:val="00341B9B"/>
    <w:rsid w:val="0034411B"/>
    <w:rsid w:val="003452E1"/>
    <w:rsid w:val="00347B20"/>
    <w:rsid w:val="00347B5E"/>
    <w:rsid w:val="00347BD5"/>
    <w:rsid w:val="0035044C"/>
    <w:rsid w:val="0035215E"/>
    <w:rsid w:val="003529D7"/>
    <w:rsid w:val="00354075"/>
    <w:rsid w:val="00355760"/>
    <w:rsid w:val="00355F32"/>
    <w:rsid w:val="00356001"/>
    <w:rsid w:val="003575A9"/>
    <w:rsid w:val="00357913"/>
    <w:rsid w:val="003623CF"/>
    <w:rsid w:val="00362B71"/>
    <w:rsid w:val="0036486A"/>
    <w:rsid w:val="00371CB4"/>
    <w:rsid w:val="0037217F"/>
    <w:rsid w:val="003731F3"/>
    <w:rsid w:val="00373B8D"/>
    <w:rsid w:val="0037472E"/>
    <w:rsid w:val="00374D5D"/>
    <w:rsid w:val="0037712A"/>
    <w:rsid w:val="003803EE"/>
    <w:rsid w:val="00380872"/>
    <w:rsid w:val="0038102D"/>
    <w:rsid w:val="003817C3"/>
    <w:rsid w:val="00383885"/>
    <w:rsid w:val="00383DCF"/>
    <w:rsid w:val="0038474A"/>
    <w:rsid w:val="00384946"/>
    <w:rsid w:val="00385C94"/>
    <w:rsid w:val="003866E7"/>
    <w:rsid w:val="00387597"/>
    <w:rsid w:val="00390E48"/>
    <w:rsid w:val="00393B9D"/>
    <w:rsid w:val="00394ABB"/>
    <w:rsid w:val="003A0EB7"/>
    <w:rsid w:val="003A5312"/>
    <w:rsid w:val="003A6682"/>
    <w:rsid w:val="003A6F57"/>
    <w:rsid w:val="003A6F59"/>
    <w:rsid w:val="003A7F31"/>
    <w:rsid w:val="003B009A"/>
    <w:rsid w:val="003B0E61"/>
    <w:rsid w:val="003B0F27"/>
    <w:rsid w:val="003B17E1"/>
    <w:rsid w:val="003B45C3"/>
    <w:rsid w:val="003B4756"/>
    <w:rsid w:val="003B5AB7"/>
    <w:rsid w:val="003C0616"/>
    <w:rsid w:val="003C4128"/>
    <w:rsid w:val="003C48D0"/>
    <w:rsid w:val="003C4A42"/>
    <w:rsid w:val="003C7527"/>
    <w:rsid w:val="003C7726"/>
    <w:rsid w:val="003D0135"/>
    <w:rsid w:val="003D192F"/>
    <w:rsid w:val="003D274C"/>
    <w:rsid w:val="003D57EC"/>
    <w:rsid w:val="003D5CFC"/>
    <w:rsid w:val="003D6922"/>
    <w:rsid w:val="003D6A9F"/>
    <w:rsid w:val="003D763F"/>
    <w:rsid w:val="003D7853"/>
    <w:rsid w:val="003E0B13"/>
    <w:rsid w:val="003E437A"/>
    <w:rsid w:val="003E50A7"/>
    <w:rsid w:val="003E6C33"/>
    <w:rsid w:val="003E6F4A"/>
    <w:rsid w:val="003E77EC"/>
    <w:rsid w:val="003F226F"/>
    <w:rsid w:val="003F259E"/>
    <w:rsid w:val="003F4420"/>
    <w:rsid w:val="003F454D"/>
    <w:rsid w:val="003F76D2"/>
    <w:rsid w:val="003F7F17"/>
    <w:rsid w:val="00401058"/>
    <w:rsid w:val="00401640"/>
    <w:rsid w:val="00401FC7"/>
    <w:rsid w:val="00402AAA"/>
    <w:rsid w:val="00403387"/>
    <w:rsid w:val="00405424"/>
    <w:rsid w:val="00405771"/>
    <w:rsid w:val="00407570"/>
    <w:rsid w:val="00410212"/>
    <w:rsid w:val="00410555"/>
    <w:rsid w:val="00410F9A"/>
    <w:rsid w:val="00411274"/>
    <w:rsid w:val="00414AC7"/>
    <w:rsid w:val="00414BA6"/>
    <w:rsid w:val="00415F3E"/>
    <w:rsid w:val="0041625F"/>
    <w:rsid w:val="00417AE9"/>
    <w:rsid w:val="0042000E"/>
    <w:rsid w:val="00420F5E"/>
    <w:rsid w:val="00421D14"/>
    <w:rsid w:val="004224B1"/>
    <w:rsid w:val="00422763"/>
    <w:rsid w:val="00424650"/>
    <w:rsid w:val="00425276"/>
    <w:rsid w:val="00426751"/>
    <w:rsid w:val="00427FEF"/>
    <w:rsid w:val="00430A1C"/>
    <w:rsid w:val="00430D11"/>
    <w:rsid w:val="004312B5"/>
    <w:rsid w:val="00432C92"/>
    <w:rsid w:val="00434E43"/>
    <w:rsid w:val="00434F3D"/>
    <w:rsid w:val="0043572B"/>
    <w:rsid w:val="00443C53"/>
    <w:rsid w:val="00444570"/>
    <w:rsid w:val="004447E1"/>
    <w:rsid w:val="004458FD"/>
    <w:rsid w:val="004468A4"/>
    <w:rsid w:val="00450749"/>
    <w:rsid w:val="00450E66"/>
    <w:rsid w:val="00451CD2"/>
    <w:rsid w:val="00452249"/>
    <w:rsid w:val="00452F3C"/>
    <w:rsid w:val="00452FBB"/>
    <w:rsid w:val="004575B4"/>
    <w:rsid w:val="00457CBE"/>
    <w:rsid w:val="0046008E"/>
    <w:rsid w:val="004624E7"/>
    <w:rsid w:val="004626C0"/>
    <w:rsid w:val="00463EF6"/>
    <w:rsid w:val="004713ED"/>
    <w:rsid w:val="00472750"/>
    <w:rsid w:val="00472772"/>
    <w:rsid w:val="00472BFB"/>
    <w:rsid w:val="00475744"/>
    <w:rsid w:val="00476A45"/>
    <w:rsid w:val="00476EF4"/>
    <w:rsid w:val="00477666"/>
    <w:rsid w:val="00480157"/>
    <w:rsid w:val="0048022E"/>
    <w:rsid w:val="00480CF3"/>
    <w:rsid w:val="00481609"/>
    <w:rsid w:val="004817CD"/>
    <w:rsid w:val="00484729"/>
    <w:rsid w:val="004854A2"/>
    <w:rsid w:val="004858EF"/>
    <w:rsid w:val="00486BF4"/>
    <w:rsid w:val="004876F3"/>
    <w:rsid w:val="004908E7"/>
    <w:rsid w:val="00491B54"/>
    <w:rsid w:val="00491E21"/>
    <w:rsid w:val="00493524"/>
    <w:rsid w:val="0049418A"/>
    <w:rsid w:val="00495D6F"/>
    <w:rsid w:val="004A1457"/>
    <w:rsid w:val="004A1C79"/>
    <w:rsid w:val="004A29E4"/>
    <w:rsid w:val="004A3D6A"/>
    <w:rsid w:val="004A3ECE"/>
    <w:rsid w:val="004A46B2"/>
    <w:rsid w:val="004A5D30"/>
    <w:rsid w:val="004A7035"/>
    <w:rsid w:val="004B369D"/>
    <w:rsid w:val="004B3C2A"/>
    <w:rsid w:val="004B47D1"/>
    <w:rsid w:val="004B4FE0"/>
    <w:rsid w:val="004B51FF"/>
    <w:rsid w:val="004B6B8A"/>
    <w:rsid w:val="004C00AF"/>
    <w:rsid w:val="004C2B33"/>
    <w:rsid w:val="004C2C93"/>
    <w:rsid w:val="004C34D3"/>
    <w:rsid w:val="004C3E71"/>
    <w:rsid w:val="004C7047"/>
    <w:rsid w:val="004C7BEF"/>
    <w:rsid w:val="004D1202"/>
    <w:rsid w:val="004D204B"/>
    <w:rsid w:val="004D2260"/>
    <w:rsid w:val="004D3175"/>
    <w:rsid w:val="004D3AD6"/>
    <w:rsid w:val="004D45F3"/>
    <w:rsid w:val="004D4A27"/>
    <w:rsid w:val="004D4A8E"/>
    <w:rsid w:val="004D50F7"/>
    <w:rsid w:val="004D6DB3"/>
    <w:rsid w:val="004E16BD"/>
    <w:rsid w:val="004E1AEB"/>
    <w:rsid w:val="004E20FF"/>
    <w:rsid w:val="004E3BE1"/>
    <w:rsid w:val="004E69F8"/>
    <w:rsid w:val="004E70B0"/>
    <w:rsid w:val="004E75CF"/>
    <w:rsid w:val="004E77B7"/>
    <w:rsid w:val="004F504B"/>
    <w:rsid w:val="004F5A17"/>
    <w:rsid w:val="004F6269"/>
    <w:rsid w:val="004F7D13"/>
    <w:rsid w:val="004F7FA9"/>
    <w:rsid w:val="00500F45"/>
    <w:rsid w:val="00501170"/>
    <w:rsid w:val="005014A1"/>
    <w:rsid w:val="00506106"/>
    <w:rsid w:val="00507620"/>
    <w:rsid w:val="00510463"/>
    <w:rsid w:val="00511E2B"/>
    <w:rsid w:val="005120FB"/>
    <w:rsid w:val="005160B3"/>
    <w:rsid w:val="00521833"/>
    <w:rsid w:val="005221BF"/>
    <w:rsid w:val="0052262E"/>
    <w:rsid w:val="0052272C"/>
    <w:rsid w:val="00522CE7"/>
    <w:rsid w:val="00523B7F"/>
    <w:rsid w:val="00523CD1"/>
    <w:rsid w:val="00524D21"/>
    <w:rsid w:val="00527ADB"/>
    <w:rsid w:val="00527FF0"/>
    <w:rsid w:val="005304F0"/>
    <w:rsid w:val="0053185E"/>
    <w:rsid w:val="00531F23"/>
    <w:rsid w:val="00532430"/>
    <w:rsid w:val="00533971"/>
    <w:rsid w:val="00533BC0"/>
    <w:rsid w:val="00535E1B"/>
    <w:rsid w:val="00540558"/>
    <w:rsid w:val="0054265E"/>
    <w:rsid w:val="00542DBC"/>
    <w:rsid w:val="00544A21"/>
    <w:rsid w:val="005466EC"/>
    <w:rsid w:val="00546907"/>
    <w:rsid w:val="00547BBB"/>
    <w:rsid w:val="00550005"/>
    <w:rsid w:val="005510F9"/>
    <w:rsid w:val="00552185"/>
    <w:rsid w:val="00553DE9"/>
    <w:rsid w:val="0055474B"/>
    <w:rsid w:val="0055498A"/>
    <w:rsid w:val="005553E9"/>
    <w:rsid w:val="00555FFF"/>
    <w:rsid w:val="00556F8C"/>
    <w:rsid w:val="005573A1"/>
    <w:rsid w:val="005574F8"/>
    <w:rsid w:val="00560BF3"/>
    <w:rsid w:val="00567E2C"/>
    <w:rsid w:val="00570596"/>
    <w:rsid w:val="00570E04"/>
    <w:rsid w:val="005712BB"/>
    <w:rsid w:val="00572695"/>
    <w:rsid w:val="00580114"/>
    <w:rsid w:val="00580A8D"/>
    <w:rsid w:val="00584E0E"/>
    <w:rsid w:val="0058504D"/>
    <w:rsid w:val="0058537C"/>
    <w:rsid w:val="00590F15"/>
    <w:rsid w:val="005911D9"/>
    <w:rsid w:val="00597199"/>
    <w:rsid w:val="005A0DED"/>
    <w:rsid w:val="005A0EE4"/>
    <w:rsid w:val="005A1459"/>
    <w:rsid w:val="005A2272"/>
    <w:rsid w:val="005A2419"/>
    <w:rsid w:val="005A3FCD"/>
    <w:rsid w:val="005A4452"/>
    <w:rsid w:val="005A4FBC"/>
    <w:rsid w:val="005A64D7"/>
    <w:rsid w:val="005A6BAB"/>
    <w:rsid w:val="005B16C4"/>
    <w:rsid w:val="005B1F77"/>
    <w:rsid w:val="005B35CA"/>
    <w:rsid w:val="005B37C8"/>
    <w:rsid w:val="005B3D35"/>
    <w:rsid w:val="005B45D8"/>
    <w:rsid w:val="005B4A7B"/>
    <w:rsid w:val="005B620F"/>
    <w:rsid w:val="005B762A"/>
    <w:rsid w:val="005B77B4"/>
    <w:rsid w:val="005C2BB1"/>
    <w:rsid w:val="005C3E03"/>
    <w:rsid w:val="005C43F3"/>
    <w:rsid w:val="005C4814"/>
    <w:rsid w:val="005C4D8B"/>
    <w:rsid w:val="005C66A0"/>
    <w:rsid w:val="005C7FD5"/>
    <w:rsid w:val="005D0590"/>
    <w:rsid w:val="005D064D"/>
    <w:rsid w:val="005D1913"/>
    <w:rsid w:val="005D2A56"/>
    <w:rsid w:val="005D5545"/>
    <w:rsid w:val="005D5617"/>
    <w:rsid w:val="005D76EA"/>
    <w:rsid w:val="005D779C"/>
    <w:rsid w:val="005E1C7A"/>
    <w:rsid w:val="005E1CC0"/>
    <w:rsid w:val="005E20B1"/>
    <w:rsid w:val="005E3FD9"/>
    <w:rsid w:val="005E5843"/>
    <w:rsid w:val="005E5C25"/>
    <w:rsid w:val="005E5FA7"/>
    <w:rsid w:val="005E658C"/>
    <w:rsid w:val="005F0FC8"/>
    <w:rsid w:val="005F22AF"/>
    <w:rsid w:val="005F3F87"/>
    <w:rsid w:val="005F7F83"/>
    <w:rsid w:val="006008DB"/>
    <w:rsid w:val="00601DE6"/>
    <w:rsid w:val="00602C30"/>
    <w:rsid w:val="00602CCE"/>
    <w:rsid w:val="0060767B"/>
    <w:rsid w:val="0061073C"/>
    <w:rsid w:val="00610E5F"/>
    <w:rsid w:val="00610E64"/>
    <w:rsid w:val="0061116C"/>
    <w:rsid w:val="0061124D"/>
    <w:rsid w:val="00612F7F"/>
    <w:rsid w:val="00613149"/>
    <w:rsid w:val="00613A2E"/>
    <w:rsid w:val="006140CD"/>
    <w:rsid w:val="006146B2"/>
    <w:rsid w:val="006146B6"/>
    <w:rsid w:val="00615858"/>
    <w:rsid w:val="0061708E"/>
    <w:rsid w:val="0062061A"/>
    <w:rsid w:val="006231FB"/>
    <w:rsid w:val="006249D3"/>
    <w:rsid w:val="0063052B"/>
    <w:rsid w:val="00631BF5"/>
    <w:rsid w:val="00632296"/>
    <w:rsid w:val="006336DD"/>
    <w:rsid w:val="00633EC7"/>
    <w:rsid w:val="00634AAA"/>
    <w:rsid w:val="0063597B"/>
    <w:rsid w:val="0063622C"/>
    <w:rsid w:val="00636247"/>
    <w:rsid w:val="00640AE8"/>
    <w:rsid w:val="00641E1F"/>
    <w:rsid w:val="00643820"/>
    <w:rsid w:val="00643C4D"/>
    <w:rsid w:val="00645EC1"/>
    <w:rsid w:val="00650AF7"/>
    <w:rsid w:val="0065161F"/>
    <w:rsid w:val="00652C71"/>
    <w:rsid w:val="00654480"/>
    <w:rsid w:val="00654D00"/>
    <w:rsid w:val="00655604"/>
    <w:rsid w:val="006558E9"/>
    <w:rsid w:val="00655A02"/>
    <w:rsid w:val="006560A6"/>
    <w:rsid w:val="006622C9"/>
    <w:rsid w:val="006640B3"/>
    <w:rsid w:val="006651B1"/>
    <w:rsid w:val="00671705"/>
    <w:rsid w:val="00673C69"/>
    <w:rsid w:val="00680A19"/>
    <w:rsid w:val="00680F8B"/>
    <w:rsid w:val="0068206F"/>
    <w:rsid w:val="00682DB2"/>
    <w:rsid w:val="00683298"/>
    <w:rsid w:val="00683A52"/>
    <w:rsid w:val="0068485B"/>
    <w:rsid w:val="00685065"/>
    <w:rsid w:val="006857DC"/>
    <w:rsid w:val="006867CA"/>
    <w:rsid w:val="00687C47"/>
    <w:rsid w:val="0069108D"/>
    <w:rsid w:val="0069146D"/>
    <w:rsid w:val="00691AB6"/>
    <w:rsid w:val="0069208A"/>
    <w:rsid w:val="0069410A"/>
    <w:rsid w:val="0069411D"/>
    <w:rsid w:val="006A0BD0"/>
    <w:rsid w:val="006A16CE"/>
    <w:rsid w:val="006A2AF8"/>
    <w:rsid w:val="006A2E7A"/>
    <w:rsid w:val="006A33C5"/>
    <w:rsid w:val="006A3554"/>
    <w:rsid w:val="006A3D68"/>
    <w:rsid w:val="006A4276"/>
    <w:rsid w:val="006A5061"/>
    <w:rsid w:val="006A5563"/>
    <w:rsid w:val="006A6022"/>
    <w:rsid w:val="006A7702"/>
    <w:rsid w:val="006B0CAE"/>
    <w:rsid w:val="006B54DA"/>
    <w:rsid w:val="006B6946"/>
    <w:rsid w:val="006B7099"/>
    <w:rsid w:val="006C000E"/>
    <w:rsid w:val="006C07C7"/>
    <w:rsid w:val="006C66E0"/>
    <w:rsid w:val="006C6EF2"/>
    <w:rsid w:val="006C76C7"/>
    <w:rsid w:val="006D1C31"/>
    <w:rsid w:val="006D56D3"/>
    <w:rsid w:val="006D6879"/>
    <w:rsid w:val="006D7AF6"/>
    <w:rsid w:val="006E1DA2"/>
    <w:rsid w:val="006E221E"/>
    <w:rsid w:val="006E2A23"/>
    <w:rsid w:val="006E2A58"/>
    <w:rsid w:val="006E3C1C"/>
    <w:rsid w:val="006E537D"/>
    <w:rsid w:val="006F0CA0"/>
    <w:rsid w:val="006F1345"/>
    <w:rsid w:val="006F1A9B"/>
    <w:rsid w:val="006F1B6C"/>
    <w:rsid w:val="006F1ED1"/>
    <w:rsid w:val="006F2318"/>
    <w:rsid w:val="006F3DE1"/>
    <w:rsid w:val="006F4273"/>
    <w:rsid w:val="006F5596"/>
    <w:rsid w:val="006F5AD6"/>
    <w:rsid w:val="006F5E21"/>
    <w:rsid w:val="006F61F3"/>
    <w:rsid w:val="00701753"/>
    <w:rsid w:val="0070320A"/>
    <w:rsid w:val="00703390"/>
    <w:rsid w:val="00703EBA"/>
    <w:rsid w:val="00704B95"/>
    <w:rsid w:val="007052F7"/>
    <w:rsid w:val="00707195"/>
    <w:rsid w:val="007073FB"/>
    <w:rsid w:val="007076E7"/>
    <w:rsid w:val="0070770C"/>
    <w:rsid w:val="0071032F"/>
    <w:rsid w:val="007112EA"/>
    <w:rsid w:val="00711D53"/>
    <w:rsid w:val="00712119"/>
    <w:rsid w:val="00714385"/>
    <w:rsid w:val="00714F06"/>
    <w:rsid w:val="0071558F"/>
    <w:rsid w:val="007155D1"/>
    <w:rsid w:val="00716B26"/>
    <w:rsid w:val="007175A2"/>
    <w:rsid w:val="00717733"/>
    <w:rsid w:val="0071791D"/>
    <w:rsid w:val="00721AFA"/>
    <w:rsid w:val="00721EAC"/>
    <w:rsid w:val="00726B2B"/>
    <w:rsid w:val="007306CC"/>
    <w:rsid w:val="00731341"/>
    <w:rsid w:val="007318D7"/>
    <w:rsid w:val="007318EE"/>
    <w:rsid w:val="00731F3A"/>
    <w:rsid w:val="007323A9"/>
    <w:rsid w:val="0073267B"/>
    <w:rsid w:val="0073285F"/>
    <w:rsid w:val="00733AA5"/>
    <w:rsid w:val="0073697B"/>
    <w:rsid w:val="00740035"/>
    <w:rsid w:val="00740063"/>
    <w:rsid w:val="0074150A"/>
    <w:rsid w:val="00742DFC"/>
    <w:rsid w:val="00742E79"/>
    <w:rsid w:val="00742FD7"/>
    <w:rsid w:val="00743D39"/>
    <w:rsid w:val="00745ED9"/>
    <w:rsid w:val="0074635A"/>
    <w:rsid w:val="0075052F"/>
    <w:rsid w:val="00752004"/>
    <w:rsid w:val="0075280A"/>
    <w:rsid w:val="00753A72"/>
    <w:rsid w:val="00753E0B"/>
    <w:rsid w:val="00754F16"/>
    <w:rsid w:val="0075574B"/>
    <w:rsid w:val="00756861"/>
    <w:rsid w:val="0075798D"/>
    <w:rsid w:val="00760167"/>
    <w:rsid w:val="007604A1"/>
    <w:rsid w:val="0076251E"/>
    <w:rsid w:val="00762B1E"/>
    <w:rsid w:val="007639E9"/>
    <w:rsid w:val="00764649"/>
    <w:rsid w:val="007646DE"/>
    <w:rsid w:val="007649B9"/>
    <w:rsid w:val="00764EC8"/>
    <w:rsid w:val="0076746A"/>
    <w:rsid w:val="00771747"/>
    <w:rsid w:val="00774958"/>
    <w:rsid w:val="007771C6"/>
    <w:rsid w:val="00780AF1"/>
    <w:rsid w:val="00780FC5"/>
    <w:rsid w:val="007815BA"/>
    <w:rsid w:val="00781BD9"/>
    <w:rsid w:val="007821DC"/>
    <w:rsid w:val="00782656"/>
    <w:rsid w:val="00783D0A"/>
    <w:rsid w:val="0078443B"/>
    <w:rsid w:val="0078564B"/>
    <w:rsid w:val="00786B3C"/>
    <w:rsid w:val="00786E4E"/>
    <w:rsid w:val="00787C30"/>
    <w:rsid w:val="00790261"/>
    <w:rsid w:val="00790444"/>
    <w:rsid w:val="00790ACF"/>
    <w:rsid w:val="00790F6B"/>
    <w:rsid w:val="00792B7E"/>
    <w:rsid w:val="007957FD"/>
    <w:rsid w:val="00796A87"/>
    <w:rsid w:val="00797336"/>
    <w:rsid w:val="007A1AC3"/>
    <w:rsid w:val="007A46A6"/>
    <w:rsid w:val="007A48DB"/>
    <w:rsid w:val="007A4E41"/>
    <w:rsid w:val="007A560E"/>
    <w:rsid w:val="007A59A9"/>
    <w:rsid w:val="007A6F4D"/>
    <w:rsid w:val="007A7AFB"/>
    <w:rsid w:val="007A7BF1"/>
    <w:rsid w:val="007A7F4B"/>
    <w:rsid w:val="007B2B5F"/>
    <w:rsid w:val="007B3674"/>
    <w:rsid w:val="007B3C36"/>
    <w:rsid w:val="007B4025"/>
    <w:rsid w:val="007B4610"/>
    <w:rsid w:val="007B6A66"/>
    <w:rsid w:val="007B6C94"/>
    <w:rsid w:val="007B74B3"/>
    <w:rsid w:val="007B7ABF"/>
    <w:rsid w:val="007C084F"/>
    <w:rsid w:val="007C1B11"/>
    <w:rsid w:val="007C1FA3"/>
    <w:rsid w:val="007C3A0A"/>
    <w:rsid w:val="007C6043"/>
    <w:rsid w:val="007C72D4"/>
    <w:rsid w:val="007C7D7E"/>
    <w:rsid w:val="007D0082"/>
    <w:rsid w:val="007D0E5C"/>
    <w:rsid w:val="007D150B"/>
    <w:rsid w:val="007D1E3A"/>
    <w:rsid w:val="007D22EC"/>
    <w:rsid w:val="007D2B95"/>
    <w:rsid w:val="007D5140"/>
    <w:rsid w:val="007D65D7"/>
    <w:rsid w:val="007D6D0E"/>
    <w:rsid w:val="007D7738"/>
    <w:rsid w:val="007E1B7F"/>
    <w:rsid w:val="007E1C8D"/>
    <w:rsid w:val="007E234E"/>
    <w:rsid w:val="007E2DE1"/>
    <w:rsid w:val="007E340B"/>
    <w:rsid w:val="007E3A10"/>
    <w:rsid w:val="007E3ED3"/>
    <w:rsid w:val="007E47B5"/>
    <w:rsid w:val="007E57D4"/>
    <w:rsid w:val="007F00AB"/>
    <w:rsid w:val="007F0223"/>
    <w:rsid w:val="007F311A"/>
    <w:rsid w:val="007F3233"/>
    <w:rsid w:val="007F3EA8"/>
    <w:rsid w:val="007F58B9"/>
    <w:rsid w:val="007F60E1"/>
    <w:rsid w:val="008004ED"/>
    <w:rsid w:val="00800FA0"/>
    <w:rsid w:val="00804767"/>
    <w:rsid w:val="008050BB"/>
    <w:rsid w:val="008061C7"/>
    <w:rsid w:val="00807804"/>
    <w:rsid w:val="008101FC"/>
    <w:rsid w:val="0081040A"/>
    <w:rsid w:val="008109BF"/>
    <w:rsid w:val="00810F95"/>
    <w:rsid w:val="008119B6"/>
    <w:rsid w:val="00811BFC"/>
    <w:rsid w:val="00812908"/>
    <w:rsid w:val="00814A26"/>
    <w:rsid w:val="00815193"/>
    <w:rsid w:val="0081561D"/>
    <w:rsid w:val="00817D99"/>
    <w:rsid w:val="008203A8"/>
    <w:rsid w:val="00820495"/>
    <w:rsid w:val="00820E13"/>
    <w:rsid w:val="0082171F"/>
    <w:rsid w:val="0082328F"/>
    <w:rsid w:val="008238D3"/>
    <w:rsid w:val="008242D1"/>
    <w:rsid w:val="008272DA"/>
    <w:rsid w:val="0083103C"/>
    <w:rsid w:val="00834C78"/>
    <w:rsid w:val="00836703"/>
    <w:rsid w:val="00836A0A"/>
    <w:rsid w:val="00837CE9"/>
    <w:rsid w:val="00843642"/>
    <w:rsid w:val="008455F8"/>
    <w:rsid w:val="008459F0"/>
    <w:rsid w:val="00845CA7"/>
    <w:rsid w:val="00850F27"/>
    <w:rsid w:val="008512FF"/>
    <w:rsid w:val="008523CD"/>
    <w:rsid w:val="00853C34"/>
    <w:rsid w:val="0085485F"/>
    <w:rsid w:val="00854FEB"/>
    <w:rsid w:val="00856A37"/>
    <w:rsid w:val="008577DE"/>
    <w:rsid w:val="00857F68"/>
    <w:rsid w:val="0086059E"/>
    <w:rsid w:val="00861235"/>
    <w:rsid w:val="00863706"/>
    <w:rsid w:val="00864AAC"/>
    <w:rsid w:val="008650CA"/>
    <w:rsid w:val="008662F8"/>
    <w:rsid w:val="00866A00"/>
    <w:rsid w:val="00867BDD"/>
    <w:rsid w:val="008700AD"/>
    <w:rsid w:val="008700CE"/>
    <w:rsid w:val="00870CE5"/>
    <w:rsid w:val="0087184D"/>
    <w:rsid w:val="008722D7"/>
    <w:rsid w:val="0087267B"/>
    <w:rsid w:val="0087432A"/>
    <w:rsid w:val="00876082"/>
    <w:rsid w:val="00877856"/>
    <w:rsid w:val="00880772"/>
    <w:rsid w:val="00881243"/>
    <w:rsid w:val="00885C6E"/>
    <w:rsid w:val="0088756B"/>
    <w:rsid w:val="00890B7C"/>
    <w:rsid w:val="00890D6E"/>
    <w:rsid w:val="0089152F"/>
    <w:rsid w:val="00892575"/>
    <w:rsid w:val="00892ACF"/>
    <w:rsid w:val="00893AE4"/>
    <w:rsid w:val="00894E9E"/>
    <w:rsid w:val="00896089"/>
    <w:rsid w:val="00897BB6"/>
    <w:rsid w:val="008A04DF"/>
    <w:rsid w:val="008A0965"/>
    <w:rsid w:val="008A0FC1"/>
    <w:rsid w:val="008A1990"/>
    <w:rsid w:val="008A215B"/>
    <w:rsid w:val="008A2472"/>
    <w:rsid w:val="008A5669"/>
    <w:rsid w:val="008A6B57"/>
    <w:rsid w:val="008A7664"/>
    <w:rsid w:val="008B01EE"/>
    <w:rsid w:val="008B03F9"/>
    <w:rsid w:val="008B04C2"/>
    <w:rsid w:val="008B0B57"/>
    <w:rsid w:val="008B1AEA"/>
    <w:rsid w:val="008B20B6"/>
    <w:rsid w:val="008B21E9"/>
    <w:rsid w:val="008B2394"/>
    <w:rsid w:val="008B4008"/>
    <w:rsid w:val="008B4700"/>
    <w:rsid w:val="008B5D18"/>
    <w:rsid w:val="008B686D"/>
    <w:rsid w:val="008B6C7F"/>
    <w:rsid w:val="008B75F3"/>
    <w:rsid w:val="008C09BE"/>
    <w:rsid w:val="008C0B9B"/>
    <w:rsid w:val="008C3264"/>
    <w:rsid w:val="008C556D"/>
    <w:rsid w:val="008C6C46"/>
    <w:rsid w:val="008C7FB3"/>
    <w:rsid w:val="008D0770"/>
    <w:rsid w:val="008D08CB"/>
    <w:rsid w:val="008D2D0C"/>
    <w:rsid w:val="008D306E"/>
    <w:rsid w:val="008D36D3"/>
    <w:rsid w:val="008D3B96"/>
    <w:rsid w:val="008D417D"/>
    <w:rsid w:val="008D46FC"/>
    <w:rsid w:val="008D4CC7"/>
    <w:rsid w:val="008D4ED0"/>
    <w:rsid w:val="008D57D0"/>
    <w:rsid w:val="008D5DF9"/>
    <w:rsid w:val="008D6385"/>
    <w:rsid w:val="008E071E"/>
    <w:rsid w:val="008E0B73"/>
    <w:rsid w:val="008E0BF8"/>
    <w:rsid w:val="008E2A19"/>
    <w:rsid w:val="008E2D14"/>
    <w:rsid w:val="008E3D0B"/>
    <w:rsid w:val="008E3D7A"/>
    <w:rsid w:val="008E65F4"/>
    <w:rsid w:val="008E6696"/>
    <w:rsid w:val="008E6B4B"/>
    <w:rsid w:val="008F10DC"/>
    <w:rsid w:val="008F1D37"/>
    <w:rsid w:val="008F2006"/>
    <w:rsid w:val="008F3FE4"/>
    <w:rsid w:val="008F467F"/>
    <w:rsid w:val="008F5362"/>
    <w:rsid w:val="008F59AF"/>
    <w:rsid w:val="008F76FB"/>
    <w:rsid w:val="0090250D"/>
    <w:rsid w:val="00905595"/>
    <w:rsid w:val="00907B27"/>
    <w:rsid w:val="00907E5F"/>
    <w:rsid w:val="009109FF"/>
    <w:rsid w:val="009112AA"/>
    <w:rsid w:val="009115E7"/>
    <w:rsid w:val="00911644"/>
    <w:rsid w:val="009117E0"/>
    <w:rsid w:val="00912CEA"/>
    <w:rsid w:val="00915F4C"/>
    <w:rsid w:val="0091684A"/>
    <w:rsid w:val="0092025C"/>
    <w:rsid w:val="00921021"/>
    <w:rsid w:val="0092155E"/>
    <w:rsid w:val="00921F02"/>
    <w:rsid w:val="00922184"/>
    <w:rsid w:val="0092330E"/>
    <w:rsid w:val="00923E67"/>
    <w:rsid w:val="00924375"/>
    <w:rsid w:val="00924906"/>
    <w:rsid w:val="00925CAE"/>
    <w:rsid w:val="00926E1C"/>
    <w:rsid w:val="00926F03"/>
    <w:rsid w:val="0093006B"/>
    <w:rsid w:val="00930D4D"/>
    <w:rsid w:val="009312A5"/>
    <w:rsid w:val="00933098"/>
    <w:rsid w:val="009346F6"/>
    <w:rsid w:val="009348B0"/>
    <w:rsid w:val="00934ED5"/>
    <w:rsid w:val="00934FF7"/>
    <w:rsid w:val="0093625F"/>
    <w:rsid w:val="00937764"/>
    <w:rsid w:val="009378BF"/>
    <w:rsid w:val="00937EFB"/>
    <w:rsid w:val="0094009D"/>
    <w:rsid w:val="00941EB9"/>
    <w:rsid w:val="0094441E"/>
    <w:rsid w:val="009454CD"/>
    <w:rsid w:val="0094709F"/>
    <w:rsid w:val="009546CB"/>
    <w:rsid w:val="00954D94"/>
    <w:rsid w:val="00956948"/>
    <w:rsid w:val="0095745C"/>
    <w:rsid w:val="00961120"/>
    <w:rsid w:val="00962F81"/>
    <w:rsid w:val="009630BB"/>
    <w:rsid w:val="0096311C"/>
    <w:rsid w:val="00970AEE"/>
    <w:rsid w:val="00972ED8"/>
    <w:rsid w:val="0097398F"/>
    <w:rsid w:val="00973BE2"/>
    <w:rsid w:val="009755DB"/>
    <w:rsid w:val="00975E99"/>
    <w:rsid w:val="0097785E"/>
    <w:rsid w:val="009809CA"/>
    <w:rsid w:val="00982305"/>
    <w:rsid w:val="00982E59"/>
    <w:rsid w:val="0098342E"/>
    <w:rsid w:val="009838D1"/>
    <w:rsid w:val="00983A8B"/>
    <w:rsid w:val="009855F6"/>
    <w:rsid w:val="00985978"/>
    <w:rsid w:val="00990A49"/>
    <w:rsid w:val="00991BCF"/>
    <w:rsid w:val="00992BBE"/>
    <w:rsid w:val="0099519F"/>
    <w:rsid w:val="00996AFA"/>
    <w:rsid w:val="009A0021"/>
    <w:rsid w:val="009A0580"/>
    <w:rsid w:val="009A17AB"/>
    <w:rsid w:val="009A1887"/>
    <w:rsid w:val="009A1CDA"/>
    <w:rsid w:val="009A3550"/>
    <w:rsid w:val="009A4EEA"/>
    <w:rsid w:val="009A7359"/>
    <w:rsid w:val="009B5CB8"/>
    <w:rsid w:val="009B6105"/>
    <w:rsid w:val="009B7339"/>
    <w:rsid w:val="009B76F4"/>
    <w:rsid w:val="009C0CA1"/>
    <w:rsid w:val="009C1C4D"/>
    <w:rsid w:val="009C1E24"/>
    <w:rsid w:val="009C3118"/>
    <w:rsid w:val="009C3216"/>
    <w:rsid w:val="009C3BE5"/>
    <w:rsid w:val="009C3C4C"/>
    <w:rsid w:val="009C5EFB"/>
    <w:rsid w:val="009C6D1B"/>
    <w:rsid w:val="009C73EC"/>
    <w:rsid w:val="009C7DA7"/>
    <w:rsid w:val="009C7DF8"/>
    <w:rsid w:val="009D0F18"/>
    <w:rsid w:val="009D1E11"/>
    <w:rsid w:val="009D21BD"/>
    <w:rsid w:val="009D3838"/>
    <w:rsid w:val="009D436F"/>
    <w:rsid w:val="009D4436"/>
    <w:rsid w:val="009D506A"/>
    <w:rsid w:val="009D63B6"/>
    <w:rsid w:val="009D6F1E"/>
    <w:rsid w:val="009E0C8B"/>
    <w:rsid w:val="009E2097"/>
    <w:rsid w:val="009E29D0"/>
    <w:rsid w:val="009E39D4"/>
    <w:rsid w:val="009E41EE"/>
    <w:rsid w:val="009E4A2E"/>
    <w:rsid w:val="009E4A9B"/>
    <w:rsid w:val="009E5830"/>
    <w:rsid w:val="009E7C7F"/>
    <w:rsid w:val="009F3000"/>
    <w:rsid w:val="009F3BD1"/>
    <w:rsid w:val="009F3C27"/>
    <w:rsid w:val="009F3EE3"/>
    <w:rsid w:val="009F598E"/>
    <w:rsid w:val="009F5DB1"/>
    <w:rsid w:val="009F6A7F"/>
    <w:rsid w:val="009F6FC6"/>
    <w:rsid w:val="009F72C8"/>
    <w:rsid w:val="009F7328"/>
    <w:rsid w:val="00A04937"/>
    <w:rsid w:val="00A0511D"/>
    <w:rsid w:val="00A05E92"/>
    <w:rsid w:val="00A06E19"/>
    <w:rsid w:val="00A071F4"/>
    <w:rsid w:val="00A10135"/>
    <w:rsid w:val="00A1197F"/>
    <w:rsid w:val="00A1216D"/>
    <w:rsid w:val="00A12804"/>
    <w:rsid w:val="00A13474"/>
    <w:rsid w:val="00A140E9"/>
    <w:rsid w:val="00A14EC4"/>
    <w:rsid w:val="00A156A2"/>
    <w:rsid w:val="00A179DF"/>
    <w:rsid w:val="00A17DB6"/>
    <w:rsid w:val="00A21506"/>
    <w:rsid w:val="00A215C0"/>
    <w:rsid w:val="00A222C5"/>
    <w:rsid w:val="00A2249B"/>
    <w:rsid w:val="00A23E1C"/>
    <w:rsid w:val="00A25497"/>
    <w:rsid w:val="00A26AAA"/>
    <w:rsid w:val="00A31705"/>
    <w:rsid w:val="00A31767"/>
    <w:rsid w:val="00A32340"/>
    <w:rsid w:val="00A3447E"/>
    <w:rsid w:val="00A34CC9"/>
    <w:rsid w:val="00A366A4"/>
    <w:rsid w:val="00A37AA6"/>
    <w:rsid w:val="00A40DC4"/>
    <w:rsid w:val="00A412AE"/>
    <w:rsid w:val="00A42C47"/>
    <w:rsid w:val="00A43631"/>
    <w:rsid w:val="00A454D7"/>
    <w:rsid w:val="00A51480"/>
    <w:rsid w:val="00A554EB"/>
    <w:rsid w:val="00A55864"/>
    <w:rsid w:val="00A56B03"/>
    <w:rsid w:val="00A57248"/>
    <w:rsid w:val="00A57947"/>
    <w:rsid w:val="00A57D48"/>
    <w:rsid w:val="00A6045E"/>
    <w:rsid w:val="00A60757"/>
    <w:rsid w:val="00A607A0"/>
    <w:rsid w:val="00A6100C"/>
    <w:rsid w:val="00A62A9E"/>
    <w:rsid w:val="00A639C1"/>
    <w:rsid w:val="00A65F27"/>
    <w:rsid w:val="00A6624C"/>
    <w:rsid w:val="00A67D09"/>
    <w:rsid w:val="00A70B00"/>
    <w:rsid w:val="00A70CC9"/>
    <w:rsid w:val="00A7326E"/>
    <w:rsid w:val="00A733C2"/>
    <w:rsid w:val="00A739DD"/>
    <w:rsid w:val="00A74256"/>
    <w:rsid w:val="00A80F90"/>
    <w:rsid w:val="00A825D7"/>
    <w:rsid w:val="00A82DAF"/>
    <w:rsid w:val="00A83373"/>
    <w:rsid w:val="00A859C8"/>
    <w:rsid w:val="00A85D8B"/>
    <w:rsid w:val="00A87336"/>
    <w:rsid w:val="00A87D65"/>
    <w:rsid w:val="00A930B2"/>
    <w:rsid w:val="00A93108"/>
    <w:rsid w:val="00A962A3"/>
    <w:rsid w:val="00A97233"/>
    <w:rsid w:val="00A978C6"/>
    <w:rsid w:val="00A979DD"/>
    <w:rsid w:val="00A97AC4"/>
    <w:rsid w:val="00A97B60"/>
    <w:rsid w:val="00AA2AC5"/>
    <w:rsid w:val="00AA2B79"/>
    <w:rsid w:val="00AA3614"/>
    <w:rsid w:val="00AA3B4A"/>
    <w:rsid w:val="00AA4347"/>
    <w:rsid w:val="00AA4AE9"/>
    <w:rsid w:val="00AA4F8C"/>
    <w:rsid w:val="00AA58B8"/>
    <w:rsid w:val="00AA5C5E"/>
    <w:rsid w:val="00AA685A"/>
    <w:rsid w:val="00AA6B2D"/>
    <w:rsid w:val="00AA71F1"/>
    <w:rsid w:val="00AA795B"/>
    <w:rsid w:val="00AB0295"/>
    <w:rsid w:val="00AB0859"/>
    <w:rsid w:val="00AB6576"/>
    <w:rsid w:val="00AB6FF2"/>
    <w:rsid w:val="00AB70E0"/>
    <w:rsid w:val="00AB7BE8"/>
    <w:rsid w:val="00AC0110"/>
    <w:rsid w:val="00AC0DE2"/>
    <w:rsid w:val="00AC3578"/>
    <w:rsid w:val="00AC3D36"/>
    <w:rsid w:val="00AC44F8"/>
    <w:rsid w:val="00AC579A"/>
    <w:rsid w:val="00AC6C20"/>
    <w:rsid w:val="00AC7895"/>
    <w:rsid w:val="00AD0D21"/>
    <w:rsid w:val="00AD36BB"/>
    <w:rsid w:val="00AD42B8"/>
    <w:rsid w:val="00AD5072"/>
    <w:rsid w:val="00AD62C1"/>
    <w:rsid w:val="00AD6BDC"/>
    <w:rsid w:val="00AE14BE"/>
    <w:rsid w:val="00AE1F56"/>
    <w:rsid w:val="00AE314F"/>
    <w:rsid w:val="00AE4E7C"/>
    <w:rsid w:val="00AE51DC"/>
    <w:rsid w:val="00AE52BB"/>
    <w:rsid w:val="00AE591A"/>
    <w:rsid w:val="00AE6C7F"/>
    <w:rsid w:val="00AE7317"/>
    <w:rsid w:val="00AE74BD"/>
    <w:rsid w:val="00AF1362"/>
    <w:rsid w:val="00AF2030"/>
    <w:rsid w:val="00AF24F5"/>
    <w:rsid w:val="00AF2CF3"/>
    <w:rsid w:val="00AF3E83"/>
    <w:rsid w:val="00AF5034"/>
    <w:rsid w:val="00AF7C1C"/>
    <w:rsid w:val="00B01369"/>
    <w:rsid w:val="00B0156B"/>
    <w:rsid w:val="00B0169C"/>
    <w:rsid w:val="00B02B80"/>
    <w:rsid w:val="00B0331F"/>
    <w:rsid w:val="00B07543"/>
    <w:rsid w:val="00B108DE"/>
    <w:rsid w:val="00B11361"/>
    <w:rsid w:val="00B134F7"/>
    <w:rsid w:val="00B13FA8"/>
    <w:rsid w:val="00B1443A"/>
    <w:rsid w:val="00B1697E"/>
    <w:rsid w:val="00B16BA1"/>
    <w:rsid w:val="00B16EEB"/>
    <w:rsid w:val="00B170A3"/>
    <w:rsid w:val="00B209A6"/>
    <w:rsid w:val="00B21267"/>
    <w:rsid w:val="00B22287"/>
    <w:rsid w:val="00B25716"/>
    <w:rsid w:val="00B259AB"/>
    <w:rsid w:val="00B25B4E"/>
    <w:rsid w:val="00B26576"/>
    <w:rsid w:val="00B2788E"/>
    <w:rsid w:val="00B30464"/>
    <w:rsid w:val="00B30AB5"/>
    <w:rsid w:val="00B30DBC"/>
    <w:rsid w:val="00B320AE"/>
    <w:rsid w:val="00B32750"/>
    <w:rsid w:val="00B3288B"/>
    <w:rsid w:val="00B335DB"/>
    <w:rsid w:val="00B35C60"/>
    <w:rsid w:val="00B422CA"/>
    <w:rsid w:val="00B428DA"/>
    <w:rsid w:val="00B43732"/>
    <w:rsid w:val="00B47A08"/>
    <w:rsid w:val="00B514B7"/>
    <w:rsid w:val="00B52EAA"/>
    <w:rsid w:val="00B53B25"/>
    <w:rsid w:val="00B544A2"/>
    <w:rsid w:val="00B63E8E"/>
    <w:rsid w:val="00B6406F"/>
    <w:rsid w:val="00B644CF"/>
    <w:rsid w:val="00B645A4"/>
    <w:rsid w:val="00B64738"/>
    <w:rsid w:val="00B65447"/>
    <w:rsid w:val="00B656AA"/>
    <w:rsid w:val="00B6625D"/>
    <w:rsid w:val="00B7123A"/>
    <w:rsid w:val="00B71DCC"/>
    <w:rsid w:val="00B72412"/>
    <w:rsid w:val="00B7274B"/>
    <w:rsid w:val="00B727CE"/>
    <w:rsid w:val="00B7315F"/>
    <w:rsid w:val="00B7479B"/>
    <w:rsid w:val="00B74E06"/>
    <w:rsid w:val="00B74F58"/>
    <w:rsid w:val="00B7543F"/>
    <w:rsid w:val="00B76389"/>
    <w:rsid w:val="00B80685"/>
    <w:rsid w:val="00B815CC"/>
    <w:rsid w:val="00B81AD4"/>
    <w:rsid w:val="00B81AFE"/>
    <w:rsid w:val="00B828BA"/>
    <w:rsid w:val="00B837F5"/>
    <w:rsid w:val="00B838F3"/>
    <w:rsid w:val="00B8414F"/>
    <w:rsid w:val="00B86533"/>
    <w:rsid w:val="00B87352"/>
    <w:rsid w:val="00B87C6F"/>
    <w:rsid w:val="00B904F4"/>
    <w:rsid w:val="00B9202F"/>
    <w:rsid w:val="00B93555"/>
    <w:rsid w:val="00B967A1"/>
    <w:rsid w:val="00B96FAF"/>
    <w:rsid w:val="00B97011"/>
    <w:rsid w:val="00BA065A"/>
    <w:rsid w:val="00BA2A69"/>
    <w:rsid w:val="00BA375C"/>
    <w:rsid w:val="00BA4A78"/>
    <w:rsid w:val="00BA4CF1"/>
    <w:rsid w:val="00BA7412"/>
    <w:rsid w:val="00BA74F6"/>
    <w:rsid w:val="00BA776A"/>
    <w:rsid w:val="00BA7FD9"/>
    <w:rsid w:val="00BB09D9"/>
    <w:rsid w:val="00BB3084"/>
    <w:rsid w:val="00BB33C5"/>
    <w:rsid w:val="00BB4FAE"/>
    <w:rsid w:val="00BB708E"/>
    <w:rsid w:val="00BB7A49"/>
    <w:rsid w:val="00BC2831"/>
    <w:rsid w:val="00BD1F49"/>
    <w:rsid w:val="00BD27E7"/>
    <w:rsid w:val="00BD340B"/>
    <w:rsid w:val="00BD4EA0"/>
    <w:rsid w:val="00BE0443"/>
    <w:rsid w:val="00BE1127"/>
    <w:rsid w:val="00BE2AC4"/>
    <w:rsid w:val="00BE3CAA"/>
    <w:rsid w:val="00BE3F48"/>
    <w:rsid w:val="00BE3FCB"/>
    <w:rsid w:val="00BE4438"/>
    <w:rsid w:val="00BE4E49"/>
    <w:rsid w:val="00BE5C1F"/>
    <w:rsid w:val="00BF0F3F"/>
    <w:rsid w:val="00BF150C"/>
    <w:rsid w:val="00BF6DB0"/>
    <w:rsid w:val="00C00172"/>
    <w:rsid w:val="00C00E29"/>
    <w:rsid w:val="00C0341D"/>
    <w:rsid w:val="00C04117"/>
    <w:rsid w:val="00C118B7"/>
    <w:rsid w:val="00C12C99"/>
    <w:rsid w:val="00C138EC"/>
    <w:rsid w:val="00C1416A"/>
    <w:rsid w:val="00C143E0"/>
    <w:rsid w:val="00C14597"/>
    <w:rsid w:val="00C14C27"/>
    <w:rsid w:val="00C1577C"/>
    <w:rsid w:val="00C1598A"/>
    <w:rsid w:val="00C20D64"/>
    <w:rsid w:val="00C23DAF"/>
    <w:rsid w:val="00C25212"/>
    <w:rsid w:val="00C2643A"/>
    <w:rsid w:val="00C26784"/>
    <w:rsid w:val="00C3050E"/>
    <w:rsid w:val="00C30ED2"/>
    <w:rsid w:val="00C31DD0"/>
    <w:rsid w:val="00C36993"/>
    <w:rsid w:val="00C36A0C"/>
    <w:rsid w:val="00C36D52"/>
    <w:rsid w:val="00C4049E"/>
    <w:rsid w:val="00C43EB1"/>
    <w:rsid w:val="00C443F0"/>
    <w:rsid w:val="00C4679C"/>
    <w:rsid w:val="00C50110"/>
    <w:rsid w:val="00C51AFB"/>
    <w:rsid w:val="00C533A5"/>
    <w:rsid w:val="00C54B39"/>
    <w:rsid w:val="00C5677E"/>
    <w:rsid w:val="00C60360"/>
    <w:rsid w:val="00C616A0"/>
    <w:rsid w:val="00C61CC3"/>
    <w:rsid w:val="00C62322"/>
    <w:rsid w:val="00C627D2"/>
    <w:rsid w:val="00C6292A"/>
    <w:rsid w:val="00C62ADB"/>
    <w:rsid w:val="00C638F9"/>
    <w:rsid w:val="00C666F7"/>
    <w:rsid w:val="00C67F54"/>
    <w:rsid w:val="00C710E2"/>
    <w:rsid w:val="00C71649"/>
    <w:rsid w:val="00C71716"/>
    <w:rsid w:val="00C72856"/>
    <w:rsid w:val="00C7484A"/>
    <w:rsid w:val="00C74CFE"/>
    <w:rsid w:val="00C8220D"/>
    <w:rsid w:val="00C82D4C"/>
    <w:rsid w:val="00C83E62"/>
    <w:rsid w:val="00C84127"/>
    <w:rsid w:val="00C85DA7"/>
    <w:rsid w:val="00C86889"/>
    <w:rsid w:val="00C93299"/>
    <w:rsid w:val="00C93AC8"/>
    <w:rsid w:val="00C94F93"/>
    <w:rsid w:val="00C95CE8"/>
    <w:rsid w:val="00C96A33"/>
    <w:rsid w:val="00C96FD4"/>
    <w:rsid w:val="00CA04BD"/>
    <w:rsid w:val="00CA074E"/>
    <w:rsid w:val="00CA0F4D"/>
    <w:rsid w:val="00CA1C2A"/>
    <w:rsid w:val="00CA2C25"/>
    <w:rsid w:val="00CA45FE"/>
    <w:rsid w:val="00CA6EE5"/>
    <w:rsid w:val="00CA6FD2"/>
    <w:rsid w:val="00CA7B98"/>
    <w:rsid w:val="00CA7BCC"/>
    <w:rsid w:val="00CB0FFE"/>
    <w:rsid w:val="00CB24C3"/>
    <w:rsid w:val="00CB3A16"/>
    <w:rsid w:val="00CB3F2A"/>
    <w:rsid w:val="00CB419E"/>
    <w:rsid w:val="00CB51B9"/>
    <w:rsid w:val="00CB55C6"/>
    <w:rsid w:val="00CB6095"/>
    <w:rsid w:val="00CB71DB"/>
    <w:rsid w:val="00CB72CA"/>
    <w:rsid w:val="00CB7B4D"/>
    <w:rsid w:val="00CC171D"/>
    <w:rsid w:val="00CC21F2"/>
    <w:rsid w:val="00CC24C4"/>
    <w:rsid w:val="00CC2F8D"/>
    <w:rsid w:val="00CC35D0"/>
    <w:rsid w:val="00CC43D8"/>
    <w:rsid w:val="00CC4C5B"/>
    <w:rsid w:val="00CC5870"/>
    <w:rsid w:val="00CC72D5"/>
    <w:rsid w:val="00CC7FB0"/>
    <w:rsid w:val="00CD0CFA"/>
    <w:rsid w:val="00CD29C4"/>
    <w:rsid w:val="00CD509C"/>
    <w:rsid w:val="00CD58DC"/>
    <w:rsid w:val="00CD5F00"/>
    <w:rsid w:val="00CD6747"/>
    <w:rsid w:val="00CE1676"/>
    <w:rsid w:val="00CE1DF1"/>
    <w:rsid w:val="00CE2FF0"/>
    <w:rsid w:val="00CE3B67"/>
    <w:rsid w:val="00CE437A"/>
    <w:rsid w:val="00CE48AE"/>
    <w:rsid w:val="00CF00BA"/>
    <w:rsid w:val="00CF00F0"/>
    <w:rsid w:val="00CF071F"/>
    <w:rsid w:val="00CF0907"/>
    <w:rsid w:val="00CF1D40"/>
    <w:rsid w:val="00CF261F"/>
    <w:rsid w:val="00CF4675"/>
    <w:rsid w:val="00CF4959"/>
    <w:rsid w:val="00CF49D8"/>
    <w:rsid w:val="00CF4DB1"/>
    <w:rsid w:val="00CF7EE9"/>
    <w:rsid w:val="00CF7FCA"/>
    <w:rsid w:val="00D019A5"/>
    <w:rsid w:val="00D01B69"/>
    <w:rsid w:val="00D0378C"/>
    <w:rsid w:val="00D037C1"/>
    <w:rsid w:val="00D038A5"/>
    <w:rsid w:val="00D0413F"/>
    <w:rsid w:val="00D050A2"/>
    <w:rsid w:val="00D131A4"/>
    <w:rsid w:val="00D13DFF"/>
    <w:rsid w:val="00D14700"/>
    <w:rsid w:val="00D169AD"/>
    <w:rsid w:val="00D17BC8"/>
    <w:rsid w:val="00D2153C"/>
    <w:rsid w:val="00D2191F"/>
    <w:rsid w:val="00D22FD0"/>
    <w:rsid w:val="00D24A3B"/>
    <w:rsid w:val="00D256D0"/>
    <w:rsid w:val="00D259D4"/>
    <w:rsid w:val="00D25C7E"/>
    <w:rsid w:val="00D26A9D"/>
    <w:rsid w:val="00D26E14"/>
    <w:rsid w:val="00D2733F"/>
    <w:rsid w:val="00D27374"/>
    <w:rsid w:val="00D30DC9"/>
    <w:rsid w:val="00D30F25"/>
    <w:rsid w:val="00D31A2A"/>
    <w:rsid w:val="00D32DBF"/>
    <w:rsid w:val="00D414D8"/>
    <w:rsid w:val="00D42B17"/>
    <w:rsid w:val="00D44FF2"/>
    <w:rsid w:val="00D50064"/>
    <w:rsid w:val="00D50B1D"/>
    <w:rsid w:val="00D51421"/>
    <w:rsid w:val="00D52E4E"/>
    <w:rsid w:val="00D5388E"/>
    <w:rsid w:val="00D54250"/>
    <w:rsid w:val="00D55230"/>
    <w:rsid w:val="00D561EF"/>
    <w:rsid w:val="00D56284"/>
    <w:rsid w:val="00D60D92"/>
    <w:rsid w:val="00D60E8A"/>
    <w:rsid w:val="00D615FE"/>
    <w:rsid w:val="00D61F3D"/>
    <w:rsid w:val="00D6286B"/>
    <w:rsid w:val="00D63DFA"/>
    <w:rsid w:val="00D63FF6"/>
    <w:rsid w:val="00D64D17"/>
    <w:rsid w:val="00D659CD"/>
    <w:rsid w:val="00D66F8A"/>
    <w:rsid w:val="00D67632"/>
    <w:rsid w:val="00D70417"/>
    <w:rsid w:val="00D712EF"/>
    <w:rsid w:val="00D713EB"/>
    <w:rsid w:val="00D730E8"/>
    <w:rsid w:val="00D7328F"/>
    <w:rsid w:val="00D7332A"/>
    <w:rsid w:val="00D7345E"/>
    <w:rsid w:val="00D745F9"/>
    <w:rsid w:val="00D75E3C"/>
    <w:rsid w:val="00D7781B"/>
    <w:rsid w:val="00D843C2"/>
    <w:rsid w:val="00D84D82"/>
    <w:rsid w:val="00D86233"/>
    <w:rsid w:val="00D87D49"/>
    <w:rsid w:val="00D9016C"/>
    <w:rsid w:val="00D9356F"/>
    <w:rsid w:val="00D941AC"/>
    <w:rsid w:val="00D96664"/>
    <w:rsid w:val="00D9695D"/>
    <w:rsid w:val="00D976EA"/>
    <w:rsid w:val="00D97D20"/>
    <w:rsid w:val="00D97E8A"/>
    <w:rsid w:val="00DA15E1"/>
    <w:rsid w:val="00DA162B"/>
    <w:rsid w:val="00DA22DA"/>
    <w:rsid w:val="00DA2680"/>
    <w:rsid w:val="00DA7F42"/>
    <w:rsid w:val="00DB020C"/>
    <w:rsid w:val="00DB038C"/>
    <w:rsid w:val="00DB0BD0"/>
    <w:rsid w:val="00DB167A"/>
    <w:rsid w:val="00DB19D7"/>
    <w:rsid w:val="00DB2E87"/>
    <w:rsid w:val="00DB319C"/>
    <w:rsid w:val="00DB31CB"/>
    <w:rsid w:val="00DB3DE3"/>
    <w:rsid w:val="00DB657F"/>
    <w:rsid w:val="00DB6FBF"/>
    <w:rsid w:val="00DC0018"/>
    <w:rsid w:val="00DC0573"/>
    <w:rsid w:val="00DC0932"/>
    <w:rsid w:val="00DC17DB"/>
    <w:rsid w:val="00DC29D2"/>
    <w:rsid w:val="00DC46F0"/>
    <w:rsid w:val="00DC4F6E"/>
    <w:rsid w:val="00DC554B"/>
    <w:rsid w:val="00DC5E5E"/>
    <w:rsid w:val="00DC65DB"/>
    <w:rsid w:val="00DC71DC"/>
    <w:rsid w:val="00DC7D70"/>
    <w:rsid w:val="00DD02CB"/>
    <w:rsid w:val="00DD0473"/>
    <w:rsid w:val="00DD2444"/>
    <w:rsid w:val="00DD605F"/>
    <w:rsid w:val="00DE084B"/>
    <w:rsid w:val="00DE319F"/>
    <w:rsid w:val="00DE4AE7"/>
    <w:rsid w:val="00DE5A79"/>
    <w:rsid w:val="00DE62C5"/>
    <w:rsid w:val="00DE6360"/>
    <w:rsid w:val="00DE779D"/>
    <w:rsid w:val="00DF2939"/>
    <w:rsid w:val="00DF4047"/>
    <w:rsid w:val="00DF5914"/>
    <w:rsid w:val="00DF5DE9"/>
    <w:rsid w:val="00E000BD"/>
    <w:rsid w:val="00E00532"/>
    <w:rsid w:val="00E00E72"/>
    <w:rsid w:val="00E02335"/>
    <w:rsid w:val="00E02B64"/>
    <w:rsid w:val="00E03CF3"/>
    <w:rsid w:val="00E044DA"/>
    <w:rsid w:val="00E05388"/>
    <w:rsid w:val="00E06795"/>
    <w:rsid w:val="00E06E9E"/>
    <w:rsid w:val="00E07AA0"/>
    <w:rsid w:val="00E1033A"/>
    <w:rsid w:val="00E129A6"/>
    <w:rsid w:val="00E1429C"/>
    <w:rsid w:val="00E153C7"/>
    <w:rsid w:val="00E163E1"/>
    <w:rsid w:val="00E20D56"/>
    <w:rsid w:val="00E214D3"/>
    <w:rsid w:val="00E22717"/>
    <w:rsid w:val="00E22BB9"/>
    <w:rsid w:val="00E24191"/>
    <w:rsid w:val="00E25591"/>
    <w:rsid w:val="00E303CC"/>
    <w:rsid w:val="00E30CDD"/>
    <w:rsid w:val="00E31E38"/>
    <w:rsid w:val="00E32811"/>
    <w:rsid w:val="00E35E45"/>
    <w:rsid w:val="00E3711E"/>
    <w:rsid w:val="00E376C1"/>
    <w:rsid w:val="00E37DE7"/>
    <w:rsid w:val="00E37E74"/>
    <w:rsid w:val="00E37F04"/>
    <w:rsid w:val="00E40630"/>
    <w:rsid w:val="00E40661"/>
    <w:rsid w:val="00E41B66"/>
    <w:rsid w:val="00E41C6F"/>
    <w:rsid w:val="00E421A1"/>
    <w:rsid w:val="00E42EDC"/>
    <w:rsid w:val="00E42F0D"/>
    <w:rsid w:val="00E43158"/>
    <w:rsid w:val="00E438A6"/>
    <w:rsid w:val="00E43928"/>
    <w:rsid w:val="00E4415A"/>
    <w:rsid w:val="00E441F9"/>
    <w:rsid w:val="00E4532C"/>
    <w:rsid w:val="00E50533"/>
    <w:rsid w:val="00E50546"/>
    <w:rsid w:val="00E50A65"/>
    <w:rsid w:val="00E51144"/>
    <w:rsid w:val="00E529E5"/>
    <w:rsid w:val="00E536D7"/>
    <w:rsid w:val="00E53C45"/>
    <w:rsid w:val="00E53F61"/>
    <w:rsid w:val="00E543F3"/>
    <w:rsid w:val="00E55771"/>
    <w:rsid w:val="00E56717"/>
    <w:rsid w:val="00E569E3"/>
    <w:rsid w:val="00E57D08"/>
    <w:rsid w:val="00E60930"/>
    <w:rsid w:val="00E6151E"/>
    <w:rsid w:val="00E61627"/>
    <w:rsid w:val="00E61AA0"/>
    <w:rsid w:val="00E61EB0"/>
    <w:rsid w:val="00E66D62"/>
    <w:rsid w:val="00E74D0B"/>
    <w:rsid w:val="00E75888"/>
    <w:rsid w:val="00E7751F"/>
    <w:rsid w:val="00E778FA"/>
    <w:rsid w:val="00E77A9C"/>
    <w:rsid w:val="00E8486B"/>
    <w:rsid w:val="00E8528E"/>
    <w:rsid w:val="00E853D0"/>
    <w:rsid w:val="00E85407"/>
    <w:rsid w:val="00E85425"/>
    <w:rsid w:val="00E85AEB"/>
    <w:rsid w:val="00E85B19"/>
    <w:rsid w:val="00E87F4B"/>
    <w:rsid w:val="00E900C7"/>
    <w:rsid w:val="00E91DDA"/>
    <w:rsid w:val="00E92DB7"/>
    <w:rsid w:val="00E94D31"/>
    <w:rsid w:val="00E95299"/>
    <w:rsid w:val="00E97D7D"/>
    <w:rsid w:val="00E97F8C"/>
    <w:rsid w:val="00EA0512"/>
    <w:rsid w:val="00EA05B5"/>
    <w:rsid w:val="00EA06B8"/>
    <w:rsid w:val="00EA2DA0"/>
    <w:rsid w:val="00EA3915"/>
    <w:rsid w:val="00EA39EA"/>
    <w:rsid w:val="00EA41DE"/>
    <w:rsid w:val="00EA49BD"/>
    <w:rsid w:val="00EA4E85"/>
    <w:rsid w:val="00EB00E4"/>
    <w:rsid w:val="00EB167B"/>
    <w:rsid w:val="00EB1FB6"/>
    <w:rsid w:val="00EB2847"/>
    <w:rsid w:val="00EB339A"/>
    <w:rsid w:val="00EB3439"/>
    <w:rsid w:val="00EB3FC0"/>
    <w:rsid w:val="00EB430E"/>
    <w:rsid w:val="00EB51B5"/>
    <w:rsid w:val="00EB5738"/>
    <w:rsid w:val="00EB5962"/>
    <w:rsid w:val="00EB6096"/>
    <w:rsid w:val="00EB6D74"/>
    <w:rsid w:val="00EB6E23"/>
    <w:rsid w:val="00EB70B2"/>
    <w:rsid w:val="00EB7EF4"/>
    <w:rsid w:val="00EB7FFE"/>
    <w:rsid w:val="00EC07B6"/>
    <w:rsid w:val="00EC0A17"/>
    <w:rsid w:val="00EC2951"/>
    <w:rsid w:val="00EC4D80"/>
    <w:rsid w:val="00EC57BE"/>
    <w:rsid w:val="00ED1AAD"/>
    <w:rsid w:val="00ED1C84"/>
    <w:rsid w:val="00ED1E3C"/>
    <w:rsid w:val="00ED1EC2"/>
    <w:rsid w:val="00ED208B"/>
    <w:rsid w:val="00ED2E3B"/>
    <w:rsid w:val="00ED4264"/>
    <w:rsid w:val="00ED678E"/>
    <w:rsid w:val="00EE08FC"/>
    <w:rsid w:val="00EE0D62"/>
    <w:rsid w:val="00EE2D90"/>
    <w:rsid w:val="00EE3911"/>
    <w:rsid w:val="00EE5538"/>
    <w:rsid w:val="00EE594E"/>
    <w:rsid w:val="00EE5ACD"/>
    <w:rsid w:val="00EF13A2"/>
    <w:rsid w:val="00EF2389"/>
    <w:rsid w:val="00EF5F06"/>
    <w:rsid w:val="00EF682F"/>
    <w:rsid w:val="00EF7FC8"/>
    <w:rsid w:val="00F00650"/>
    <w:rsid w:val="00F00ACB"/>
    <w:rsid w:val="00F00FCA"/>
    <w:rsid w:val="00F01DA3"/>
    <w:rsid w:val="00F027A5"/>
    <w:rsid w:val="00F02BEC"/>
    <w:rsid w:val="00F041CB"/>
    <w:rsid w:val="00F04E63"/>
    <w:rsid w:val="00F05AC6"/>
    <w:rsid w:val="00F05DD0"/>
    <w:rsid w:val="00F0676F"/>
    <w:rsid w:val="00F07D8C"/>
    <w:rsid w:val="00F1079A"/>
    <w:rsid w:val="00F1184E"/>
    <w:rsid w:val="00F12EBC"/>
    <w:rsid w:val="00F153DA"/>
    <w:rsid w:val="00F17739"/>
    <w:rsid w:val="00F21124"/>
    <w:rsid w:val="00F24227"/>
    <w:rsid w:val="00F2705E"/>
    <w:rsid w:val="00F32379"/>
    <w:rsid w:val="00F32567"/>
    <w:rsid w:val="00F32928"/>
    <w:rsid w:val="00F33F31"/>
    <w:rsid w:val="00F345A0"/>
    <w:rsid w:val="00F35BB1"/>
    <w:rsid w:val="00F37382"/>
    <w:rsid w:val="00F404AE"/>
    <w:rsid w:val="00F40952"/>
    <w:rsid w:val="00F41BBA"/>
    <w:rsid w:val="00F41F04"/>
    <w:rsid w:val="00F42E83"/>
    <w:rsid w:val="00F43597"/>
    <w:rsid w:val="00F44BE2"/>
    <w:rsid w:val="00F4677D"/>
    <w:rsid w:val="00F468A9"/>
    <w:rsid w:val="00F50D5B"/>
    <w:rsid w:val="00F53433"/>
    <w:rsid w:val="00F55167"/>
    <w:rsid w:val="00F55582"/>
    <w:rsid w:val="00F5648E"/>
    <w:rsid w:val="00F57261"/>
    <w:rsid w:val="00F60047"/>
    <w:rsid w:val="00F60061"/>
    <w:rsid w:val="00F6007B"/>
    <w:rsid w:val="00F6026D"/>
    <w:rsid w:val="00F61749"/>
    <w:rsid w:val="00F65AC9"/>
    <w:rsid w:val="00F65CC5"/>
    <w:rsid w:val="00F70775"/>
    <w:rsid w:val="00F718C9"/>
    <w:rsid w:val="00F71BB9"/>
    <w:rsid w:val="00F724F2"/>
    <w:rsid w:val="00F73903"/>
    <w:rsid w:val="00F73CE5"/>
    <w:rsid w:val="00F7504A"/>
    <w:rsid w:val="00F8054D"/>
    <w:rsid w:val="00F823DA"/>
    <w:rsid w:val="00F82637"/>
    <w:rsid w:val="00F830EE"/>
    <w:rsid w:val="00F830FA"/>
    <w:rsid w:val="00F83C12"/>
    <w:rsid w:val="00F83D29"/>
    <w:rsid w:val="00F840A0"/>
    <w:rsid w:val="00F85E6F"/>
    <w:rsid w:val="00F87737"/>
    <w:rsid w:val="00F911F9"/>
    <w:rsid w:val="00F93234"/>
    <w:rsid w:val="00F94835"/>
    <w:rsid w:val="00F94A83"/>
    <w:rsid w:val="00F94D2A"/>
    <w:rsid w:val="00F957BC"/>
    <w:rsid w:val="00F95EB1"/>
    <w:rsid w:val="00F96CBA"/>
    <w:rsid w:val="00FA0E3B"/>
    <w:rsid w:val="00FA1AA8"/>
    <w:rsid w:val="00FA2431"/>
    <w:rsid w:val="00FA2F70"/>
    <w:rsid w:val="00FA3365"/>
    <w:rsid w:val="00FA423A"/>
    <w:rsid w:val="00FA4361"/>
    <w:rsid w:val="00FA4FFF"/>
    <w:rsid w:val="00FA5CCD"/>
    <w:rsid w:val="00FA6299"/>
    <w:rsid w:val="00FB1F3A"/>
    <w:rsid w:val="00FB2B7D"/>
    <w:rsid w:val="00FB3F74"/>
    <w:rsid w:val="00FB4260"/>
    <w:rsid w:val="00FB5EBB"/>
    <w:rsid w:val="00FC1B15"/>
    <w:rsid w:val="00FC1B26"/>
    <w:rsid w:val="00FC7A48"/>
    <w:rsid w:val="00FC7FC7"/>
    <w:rsid w:val="00FD1FD7"/>
    <w:rsid w:val="00FD33FA"/>
    <w:rsid w:val="00FD593C"/>
    <w:rsid w:val="00FD5A73"/>
    <w:rsid w:val="00FD6AFE"/>
    <w:rsid w:val="00FD70FB"/>
    <w:rsid w:val="00FD7F9B"/>
    <w:rsid w:val="00FE1FAE"/>
    <w:rsid w:val="00FE34A8"/>
    <w:rsid w:val="00FE3E36"/>
    <w:rsid w:val="00FE5967"/>
    <w:rsid w:val="00FE65E7"/>
    <w:rsid w:val="00FE745D"/>
    <w:rsid w:val="00FF13E0"/>
    <w:rsid w:val="00FF2EDB"/>
    <w:rsid w:val="00FF3DD9"/>
    <w:rsid w:val="00FF3F5A"/>
    <w:rsid w:val="00FF4DFA"/>
    <w:rsid w:val="00FF77A8"/>
    <w:rsid w:val="00FF793F"/>
    <w:rsid w:val="00FF79DD"/>
    <w:rsid w:val="1DE57CB9"/>
    <w:rsid w:val="20024B5C"/>
    <w:rsid w:val="2CC434E4"/>
    <w:rsid w:val="54A56D9D"/>
    <w:rsid w:val="5A524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6A7A1C"/>
  <w15:docId w15:val="{B74916E8-49A4-446B-9FCA-A4365050E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pPr>
    <w:rPr>
      <w:rFonts w:ascii="Book Antiqua" w:eastAsia="Times New Roman" w:hAnsi="Book Antiqua" w:cs="Times New Roman"/>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Arial"/>
      <w:b/>
      <w:color w:val="365F91" w:themeColor="accent1" w:themeShade="BF"/>
      <w:sz w:val="22"/>
      <w:szCs w:val="22"/>
    </w:rPr>
  </w:style>
  <w:style w:type="paragraph" w:styleId="Heading2">
    <w:name w:val="heading 2"/>
    <w:basedOn w:val="Normal"/>
    <w:next w:val="Normal"/>
    <w:link w:val="Heading2Char"/>
    <w:uiPriority w:val="9"/>
    <w:unhideWhenUsed/>
    <w:qFormat/>
    <w:pPr>
      <w:keepNext/>
      <w:keepLines/>
      <w:numPr>
        <w:ilvl w:val="1"/>
        <w:numId w:val="2"/>
      </w:numPr>
      <w:spacing w:before="200" w:after="0"/>
      <w:outlineLvl w:val="1"/>
    </w:pPr>
    <w:rPr>
      <w:rFonts w:asciiTheme="minorHAnsi" w:eastAsiaTheme="majorEastAsia" w:hAnsiTheme="minorHAnsi" w:cs="Arial"/>
      <w:bCs/>
      <w:color w:val="4F81BD" w:themeColor="accent1"/>
      <w:sz w:val="22"/>
      <w:szCs w:val="22"/>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pPr>
      <w:keepNext/>
      <w:keepLines/>
      <w:numPr>
        <w:ilvl w:val="3"/>
        <w:numId w:val="2"/>
      </w:numPr>
      <w:spacing w:before="200" w:after="0"/>
      <w:outlineLvl w:val="3"/>
    </w:pPr>
    <w:rPr>
      <w:rFonts w:asciiTheme="minorHAnsi" w:eastAsiaTheme="majorEastAsia" w:hAnsiTheme="min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numPr>
        <w:ilvl w:val="4"/>
        <w:numId w:val="2"/>
      </w:numPr>
      <w:spacing w:before="200" w:after="0"/>
      <w:outlineLvl w:val="4"/>
    </w:pPr>
    <w:rPr>
      <w:rFonts w:asciiTheme="minorHAnsi" w:eastAsiaTheme="majorEastAsia" w:hAnsiTheme="min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Tahoma" w:eastAsiaTheme="minorHAnsi" w:hAnsi="Tahoma" w:cs="Tahoma"/>
      <w:sz w:val="16"/>
      <w:szCs w:val="16"/>
    </w:rPr>
  </w:style>
  <w:style w:type="paragraph" w:styleId="BodyText">
    <w:name w:val="Body Text"/>
    <w:basedOn w:val="Normal"/>
    <w:link w:val="BodyTextChar"/>
    <w:uiPriority w:val="1"/>
    <w:qFormat/>
    <w:pPr>
      <w:widowControl w:val="0"/>
      <w:autoSpaceDE w:val="0"/>
      <w:autoSpaceDN w:val="0"/>
      <w:spacing w:after="0"/>
    </w:pPr>
    <w:rPr>
      <w:rFonts w:ascii="Calibri" w:eastAsia="Calibri" w:hAnsi="Calibri" w:cs="Calibri"/>
      <w:sz w:val="22"/>
      <w:szCs w:val="22"/>
    </w:rPr>
  </w:style>
  <w:style w:type="paragraph" w:styleId="Caption">
    <w:name w:val="caption"/>
    <w:basedOn w:val="Normal"/>
    <w:next w:val="Normal"/>
    <w:unhideWhenUsed/>
    <w:qFormat/>
    <w:pPr>
      <w:spacing w:after="200" w:line="276" w:lineRule="auto"/>
      <w:jc w:val="center"/>
    </w:pPr>
    <w:rPr>
      <w:rFonts w:asciiTheme="minorHAnsi" w:eastAsiaTheme="minorHAnsi" w:hAnsiTheme="minorHAnsi" w:cstheme="minorBidi"/>
      <w:b/>
      <w:bCs/>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semiHidden/>
    <w:qFormat/>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pPr>
    <w:rPr>
      <w:rFonts w:asciiTheme="minorHAnsi" w:eastAsiaTheme="minorHAnsi" w:hAnsiTheme="minorHAnsi" w:cstheme="minorBidi"/>
      <w:sz w:val="22"/>
      <w:szCs w:val="22"/>
    </w:rPr>
  </w:style>
  <w:style w:type="paragraph" w:styleId="Header">
    <w:name w:val="header"/>
    <w:basedOn w:val="Normal"/>
    <w:link w:val="HeaderChar"/>
    <w:unhideWhenUsed/>
    <w:pPr>
      <w:tabs>
        <w:tab w:val="center" w:pos="4680"/>
        <w:tab w:val="right" w:pos="9360"/>
      </w:tabs>
      <w:spacing w:after="0"/>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semiHidden/>
    <w:unhideWhenUsed/>
    <w:pPr>
      <w:spacing w:before="160"/>
    </w:pPr>
    <w:rPr>
      <w:rFonts w:ascii="Times New Roman" w:eastAsia="Times New Roman" w:hAnsi="Times New Roman" w:cs="Times New Roman"/>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il"/>
          <w:tr2bl w:val="nil"/>
        </w:tcBorders>
        <w:shd w:val="pct30" w:color="FFFF00" w:fill="FFFFFF"/>
      </w:tcPr>
    </w:tblStylePr>
    <w:tblStylePr w:type="lastRow">
      <w:rPr>
        <w:b/>
        <w:bCs/>
        <w:i/>
        <w:iCs/>
      </w:rPr>
      <w:tblPr/>
      <w:tcPr>
        <w:tcBorders>
          <w:tl2br w:val="nil"/>
          <w:tr2bl w:val="nil"/>
        </w:tcBorders>
      </w:tcPr>
    </w:tblStylePr>
    <w:tblStylePr w:type="lastCol">
      <w:rPr>
        <w:b/>
        <w:bCs/>
        <w:i/>
        <w:iCs/>
      </w:rPr>
      <w:tblPr/>
      <w:tcPr>
        <w:tcBorders>
          <w:tl2br w:val="nil"/>
          <w:tr2bl w:val="nil"/>
        </w:tcBorders>
      </w:tcPr>
    </w:tblStylePr>
    <w:tblStylePr w:type="nwCell">
      <w:tblPr/>
      <w:tcPr>
        <w:tcBorders>
          <w:tl2br w:val="single" w:sz="6" w:space="0" w:color="000000"/>
          <w:tr2bl w:val="nil"/>
        </w:tcBorders>
      </w:tcPr>
    </w:tblStyle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right" w:leader="dot" w:pos="9350"/>
      </w:tabs>
      <w:spacing w:after="100"/>
      <w:ind w:left="200"/>
    </w:pPr>
    <w:rPr>
      <w:rFonts w:ascii="Arial" w:hAnsi="Arial" w:cs="Arial"/>
      <w:b/>
    </w:rPr>
  </w:style>
  <w:style w:type="paragraph" w:styleId="TOC3">
    <w:name w:val="toc 3"/>
    <w:basedOn w:val="Normal"/>
    <w:next w:val="Normal"/>
    <w:uiPriority w:val="39"/>
    <w:unhideWhenUsed/>
    <w:pPr>
      <w:spacing w:after="100"/>
      <w:ind w:left="40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CommentTextChar">
    <w:name w:val="Comment Text Char"/>
    <w:basedOn w:val="DefaultParagraphFont"/>
    <w:link w:val="CommentText"/>
    <w:semiHidden/>
    <w:qFormat/>
    <w:rPr>
      <w:rFonts w:ascii="Verdana" w:eastAsia="Times New Roman" w:hAnsi="Verdana" w:cs="Times New Roman"/>
      <w:sz w:val="20"/>
      <w:szCs w:val="20"/>
    </w:rPr>
  </w:style>
  <w:style w:type="paragraph" w:customStyle="1" w:styleId="ReportTitle">
    <w:name w:val="Report Title"/>
    <w:rPr>
      <w:rFonts w:ascii="Arial" w:eastAsia="Times New Roman" w:hAnsi="Arial" w:cs="Times New Roman"/>
      <w:caps/>
      <w:sz w:val="28"/>
    </w:rPr>
  </w:style>
  <w:style w:type="character" w:customStyle="1" w:styleId="Heading1Char">
    <w:name w:val="Heading 1 Char"/>
    <w:basedOn w:val="DefaultParagraphFont"/>
    <w:link w:val="Heading1"/>
    <w:uiPriority w:val="9"/>
    <w:rPr>
      <w:rFonts w:asciiTheme="majorHAnsi" w:eastAsiaTheme="majorEastAsia" w:hAnsiTheme="majorHAnsi" w:cs="Arial"/>
      <w:b/>
      <w:color w:val="365F91" w:themeColor="accent1" w:themeShade="BF"/>
      <w:sz w:val="22"/>
      <w:szCs w:val="22"/>
    </w:rPr>
  </w:style>
  <w:style w:type="paragraph" w:customStyle="1" w:styleId="TOCHeading1">
    <w:name w:val="TOC Heading1"/>
    <w:basedOn w:val="Heading1"/>
    <w:next w:val="Normal"/>
    <w:uiPriority w:val="39"/>
    <w:unhideWhenUsed/>
    <w:qFormat/>
    <w:pPr>
      <w:spacing w:line="276" w:lineRule="auto"/>
      <w:outlineLvl w:val="9"/>
    </w:pPr>
    <w:rPr>
      <w:lang w:eastAsia="ja-JP"/>
    </w:rPr>
  </w:style>
  <w:style w:type="character" w:customStyle="1" w:styleId="Heading2Char">
    <w:name w:val="Heading 2 Char"/>
    <w:basedOn w:val="DefaultParagraphFont"/>
    <w:link w:val="Heading2"/>
    <w:uiPriority w:val="9"/>
    <w:rPr>
      <w:rFonts w:eastAsiaTheme="majorEastAsia" w:cs="Arial"/>
      <w:bCs/>
      <w:color w:val="4F81BD" w:themeColor="accent1"/>
      <w:sz w:val="22"/>
      <w:szCs w:val="22"/>
    </w:rPr>
  </w:style>
  <w:style w:type="character" w:customStyle="1" w:styleId="x210">
    <w:name w:val="x210"/>
    <w:rPr>
      <w:rFonts w:ascii="Arial" w:hAnsi="Arial" w:cs="Arial" w:hint="default"/>
      <w:b/>
      <w:bCs/>
      <w:color w:val="000000"/>
      <w:sz w:val="20"/>
      <w:szCs w:val="20"/>
    </w:rPr>
  </w:style>
  <w:style w:type="paragraph" w:customStyle="1" w:styleId="DocInfoHeading">
    <w:name w:val="Doc Info Heading"/>
    <w:basedOn w:val="Normal"/>
    <w:pPr>
      <w:keepLines/>
      <w:spacing w:before="480" w:after="160"/>
      <w:ind w:right="4536"/>
      <w:jc w:val="both"/>
    </w:pPr>
    <w:rPr>
      <w:rFonts w:ascii="Arial Narrow" w:eastAsia="MS Mincho" w:hAnsi="Arial Narrow"/>
      <w:b/>
      <w:sz w:val="18"/>
      <w:lang w:val="en-GB"/>
    </w:rPr>
  </w:style>
  <w:style w:type="paragraph" w:customStyle="1" w:styleId="TableHeader">
    <w:name w:val="Table Header"/>
    <w:basedOn w:val="Tabletext"/>
    <w:pPr>
      <w:keepNext/>
      <w:spacing w:before="40" w:after="40"/>
    </w:pPr>
    <w:rPr>
      <w:b/>
      <w:iCs w:val="0"/>
      <w:color w:val="FFFFFF"/>
      <w:sz w:val="20"/>
      <w:szCs w:val="20"/>
      <w:lang w:eastAsia="ja-JP"/>
    </w:rPr>
  </w:style>
  <w:style w:type="paragraph" w:customStyle="1" w:styleId="Tabletext">
    <w:name w:val="Table text"/>
    <w:basedOn w:val="Normal"/>
    <w:qFormat/>
    <w:pPr>
      <w:spacing w:after="0"/>
    </w:pPr>
    <w:rPr>
      <w:rFonts w:ascii="Arial" w:eastAsia="MS Mincho" w:hAnsi="Arial"/>
      <w:bCs/>
      <w:iCs/>
      <w:sz w:val="18"/>
      <w:szCs w:val="24"/>
      <w:lang w:val="en-GB"/>
    </w:rPr>
  </w:style>
  <w:style w:type="paragraph" w:styleId="ListParagraph">
    <w:name w:val="List Paragraph"/>
    <w:aliases w:val="Use Case List Paragraph,Heading2,Body Bullet,List Paragraph1,List bullet,List Paragraph 1,Ref,List Bullet1,Colorful List - Accent 11,Table Number Paragraph,B1,Figure_name,bu1,bu1 + Before:  0 pt,After:  6 pt,List Paragraph Char Char,lp1,b"/>
    <w:basedOn w:val="Normal"/>
    <w:link w:val="ListParagraphChar"/>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Pr>
      <w:rFonts w:eastAsiaTheme="majorEastAsia" w:cstheme="majorBidi"/>
      <w:b/>
      <w:bCs/>
      <w:i/>
      <w:iCs/>
      <w:color w:val="4F81BD" w:themeColor="accent1"/>
    </w:rPr>
  </w:style>
  <w:style w:type="paragraph" w:customStyle="1" w:styleId="HUDTableText">
    <w:name w:val="HUD Table Text"/>
    <w:basedOn w:val="Normal"/>
    <w:qFormat/>
    <w:pPr>
      <w:spacing w:before="60" w:after="60" w:line="276" w:lineRule="auto"/>
    </w:pPr>
    <w:rPr>
      <w:rFonts w:asciiTheme="minorHAnsi" w:eastAsiaTheme="minorHAnsi" w:hAnsiTheme="minorHAnsi" w:cstheme="minorBidi"/>
      <w:szCs w:val="22"/>
    </w:rPr>
  </w:style>
  <w:style w:type="paragraph" w:customStyle="1" w:styleId="HUDTableHeading">
    <w:name w:val="HUD Table Heading"/>
    <w:basedOn w:val="Normal"/>
    <w:qFormat/>
    <w:pPr>
      <w:spacing w:after="0" w:line="276" w:lineRule="auto"/>
      <w:jc w:val="center"/>
    </w:pPr>
    <w:rPr>
      <w:rFonts w:asciiTheme="minorHAnsi" w:eastAsiaTheme="minorHAnsi" w:hAnsiTheme="minorHAnsi" w:cstheme="minorBidi"/>
      <w:color w:val="FFFFFF" w:themeColor="background1"/>
      <w:sz w:val="22"/>
      <w:szCs w:val="24"/>
    </w:rPr>
  </w:style>
  <w:style w:type="table" w:customStyle="1" w:styleId="HUDTables">
    <w:name w:val="HUD Tables"/>
    <w:basedOn w:val="TableNormal"/>
    <w:uiPriority w:val="9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Theme="minorHAnsi" w:hAnsiTheme="minorHAnsi" w:hint="default"/>
        <w:b/>
        <w:color w:val="FFFFFF" w:themeColor="background1"/>
        <w:sz w:val="24"/>
        <w:szCs w:val="24"/>
      </w:rPr>
      <w:tblPr/>
      <w:tcPr>
        <w:shd w:val="clear" w:color="auto" w:fill="4F81BD" w:themeFill="accent1"/>
      </w:tcPr>
    </w:tblStylePr>
    <w:tblStylePr w:type="lastRow">
      <w:pPr>
        <w:jc w:val="left"/>
      </w:pPr>
      <w:rPr>
        <w:rFonts w:asciiTheme="minorHAnsi" w:hAnsiTheme="minorHAnsi" w:hint="default"/>
        <w:sz w:val="20"/>
        <w:szCs w:val="20"/>
      </w:rPr>
      <w:tblPr/>
      <w:tcPr>
        <w:vAlign w:val="center"/>
      </w:tcPr>
    </w:tblStylePr>
    <w:tblStylePr w:type="band1Vert">
      <w:rPr>
        <w:rFonts w:asciiTheme="minorHAnsi" w:hAnsiTheme="minorHAnsi" w:hint="default"/>
        <w:sz w:val="20"/>
        <w:szCs w:val="20"/>
      </w:rPr>
    </w:tblStylePr>
    <w:tblStylePr w:type="band2Horz">
      <w:rPr>
        <w:rFonts w:asciiTheme="minorHAnsi" w:hAnsiTheme="minorHAnsi" w:hint="default"/>
        <w:sz w:val="20"/>
        <w:szCs w:val="20"/>
      </w:rPr>
    </w:tblStylePr>
  </w:style>
  <w:style w:type="paragraph" w:customStyle="1" w:styleId="HUDBText">
    <w:name w:val="HUD BText"/>
    <w:basedOn w:val="Normal"/>
    <w:qFormat/>
    <w:pPr>
      <w:spacing w:after="200" w:line="276" w:lineRule="auto"/>
    </w:pPr>
    <w:rPr>
      <w:rFonts w:asciiTheme="minorHAnsi" w:eastAsiaTheme="minorHAnsi" w:hAnsiTheme="minorHAnsi" w:cstheme="minorBidi"/>
      <w:i/>
      <w:color w:val="3333FF"/>
      <w:sz w:val="22"/>
      <w:szCs w:val="22"/>
    </w:rPr>
  </w:style>
  <w:style w:type="character" w:customStyle="1" w:styleId="Heading5Char">
    <w:name w:val="Heading 5 Char"/>
    <w:basedOn w:val="DefaultParagraphFont"/>
    <w:link w:val="Heading5"/>
    <w:uiPriority w:val="9"/>
    <w:semiHidden/>
    <w:rPr>
      <w:rFonts w:eastAsiaTheme="majorEastAsia" w:cstheme="majorBidi"/>
      <w:color w:val="244061" w:themeColor="accent1" w:themeShade="80"/>
    </w:rPr>
  </w:style>
  <w:style w:type="character" w:customStyle="1" w:styleId="CommentSubjectChar">
    <w:name w:val="Comment Subject Char"/>
    <w:basedOn w:val="CommentTextChar"/>
    <w:link w:val="CommentSubject"/>
    <w:uiPriority w:val="99"/>
    <w:semiHidden/>
    <w:qFormat/>
    <w:rPr>
      <w:rFonts w:ascii="Book Antiqua" w:eastAsia="Times New Roman" w:hAnsi="Book Antiqua" w:cs="Times New Roman"/>
      <w:b/>
      <w:bCs/>
      <w:sz w:val="20"/>
      <w:szCs w:val="20"/>
    </w:rPr>
  </w:style>
  <w:style w:type="paragraph" w:customStyle="1" w:styleId="InstructiveText">
    <w:name w:val="Instructive Text"/>
    <w:basedOn w:val="Normal"/>
    <w:link w:val="InstructiveTextChar"/>
    <w:qFormat/>
    <w:pPr>
      <w:spacing w:before="60" w:after="60"/>
    </w:pPr>
    <w:rPr>
      <w:rFonts w:ascii="Arial" w:hAnsi="Arial"/>
      <w:i/>
      <w:color w:val="4F81BD"/>
      <w:lang w:val="en-AU" w:eastAsia="en-AU"/>
    </w:rPr>
  </w:style>
  <w:style w:type="character" w:customStyle="1" w:styleId="InstructiveTextChar">
    <w:name w:val="Instructive Text Char"/>
    <w:link w:val="InstructiveText"/>
    <w:qFormat/>
    <w:rPr>
      <w:rFonts w:ascii="Arial" w:eastAsia="Times New Roman" w:hAnsi="Arial" w:cs="Times New Roman"/>
      <w:i/>
      <w:color w:val="4F81BD"/>
      <w:sz w:val="20"/>
      <w:szCs w:val="20"/>
      <w:lang w:val="en-AU" w:eastAsia="en-AU"/>
    </w:rPr>
  </w:style>
  <w:style w:type="paragraph" w:customStyle="1" w:styleId="SpecLevel4">
    <w:name w:val="Spec Level 4"/>
    <w:basedOn w:val="Normal"/>
    <w:next w:val="Normal"/>
    <w:pPr>
      <w:tabs>
        <w:tab w:val="left" w:pos="1134"/>
      </w:tabs>
      <w:spacing w:after="0"/>
      <w:ind w:left="1134" w:hanging="1134"/>
      <w:outlineLvl w:val="3"/>
    </w:pPr>
    <w:rPr>
      <w:rFonts w:ascii="Arial" w:hAnsi="Arial"/>
      <w:lang w:val="en-AU"/>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BodyTextChar">
    <w:name w:val="Body Text Char"/>
    <w:basedOn w:val="DefaultParagraphFont"/>
    <w:link w:val="BodyText"/>
    <w:uiPriority w:val="1"/>
    <w:qFormat/>
    <w:rPr>
      <w:rFonts w:ascii="Calibri" w:eastAsia="Calibri" w:hAnsi="Calibri" w:cs="Calibri"/>
    </w:rPr>
  </w:style>
  <w:style w:type="character" w:customStyle="1" w:styleId="ListParagraphChar">
    <w:name w:val="List Paragraph Char"/>
    <w:aliases w:val="Use Case List Paragraph Char,Heading2 Char,Body Bullet Char,List Paragraph1 Char,List bullet Char,List Paragraph 1 Char,Ref Char,List Bullet1 Char,Colorful List - Accent 11 Char,Table Number Paragraph Char,B1 Char,Figure_name Char"/>
    <w:basedOn w:val="DefaultParagraphFont"/>
    <w:link w:val="ListParagraph"/>
    <w:uiPriority w:val="34"/>
    <w:locked/>
    <w:rsid w:val="009A0580"/>
    <w:rPr>
      <w:rFonts w:ascii="Book Antiqua" w:eastAsia="Times New Roman" w:hAnsi="Book Antiqua" w:cs="Times New Roman"/>
    </w:rPr>
  </w:style>
  <w:style w:type="paragraph" w:customStyle="1" w:styleId="Default">
    <w:name w:val="Default"/>
    <w:qFormat/>
    <w:rsid w:val="00ED208B"/>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unhideWhenUsed/>
    <w:qFormat/>
    <w:rsid w:val="00AB0295"/>
    <w:pPr>
      <w:numPr>
        <w:numId w:val="0"/>
      </w:numPr>
      <w:spacing w:before="240"/>
      <w:outlineLvl w:val="9"/>
    </w:pPr>
    <w:rPr>
      <w:rFonts w:cstheme="majorBidi"/>
      <w:b w:val="0"/>
      <w:sz w:val="32"/>
      <w:szCs w:val="32"/>
    </w:rPr>
  </w:style>
  <w:style w:type="character" w:styleId="Strong">
    <w:name w:val="Strong"/>
    <w:basedOn w:val="DefaultParagraphFont"/>
    <w:uiPriority w:val="22"/>
    <w:qFormat/>
    <w:rsid w:val="00850F27"/>
    <w:rPr>
      <w:b/>
      <w:bCs/>
    </w:rPr>
  </w:style>
  <w:style w:type="paragraph" w:customStyle="1" w:styleId="BRDParagraphBody">
    <w:name w:val="BRD Paragraph Body"/>
    <w:basedOn w:val="Normal"/>
    <w:link w:val="BRDParagraphBodyChar"/>
    <w:qFormat/>
    <w:rsid w:val="00DF4047"/>
    <w:pPr>
      <w:spacing w:before="60" w:after="60" w:line="276" w:lineRule="auto"/>
    </w:pPr>
    <w:rPr>
      <w:rFonts w:ascii="Cambria" w:eastAsia="Calibri" w:hAnsi="Cambria" w:cs="Calibri"/>
      <w:sz w:val="22"/>
      <w:szCs w:val="22"/>
    </w:rPr>
  </w:style>
  <w:style w:type="character" w:customStyle="1" w:styleId="BRDParagraphBodyChar">
    <w:name w:val="BRD Paragraph Body Char"/>
    <w:link w:val="BRDParagraphBody"/>
    <w:rsid w:val="00DF4047"/>
    <w:rPr>
      <w:rFonts w:ascii="Cambria" w:eastAsia="Calibri" w:hAnsi="Cambria" w:cs="Calibri"/>
      <w:sz w:val="22"/>
      <w:szCs w:val="22"/>
    </w:rPr>
  </w:style>
  <w:style w:type="paragraph" w:customStyle="1" w:styleId="BRDbodystyle">
    <w:name w:val="BRD body style"/>
    <w:basedOn w:val="Normal"/>
    <w:link w:val="BRDbodystyleChar"/>
    <w:qFormat/>
    <w:rsid w:val="008650CA"/>
    <w:pPr>
      <w:spacing w:before="60" w:line="276" w:lineRule="auto"/>
    </w:pPr>
    <w:rPr>
      <w:rFonts w:ascii="Cambria" w:eastAsia="Calibri" w:hAnsi="Cambria" w:cs="Calibri"/>
      <w:sz w:val="22"/>
      <w:szCs w:val="22"/>
    </w:rPr>
  </w:style>
  <w:style w:type="character" w:customStyle="1" w:styleId="BRDbodystyleChar">
    <w:name w:val="BRD body style Char"/>
    <w:link w:val="BRDbodystyle"/>
    <w:rsid w:val="008650CA"/>
    <w:rPr>
      <w:rFonts w:ascii="Cambria" w:eastAsia="Calibri" w:hAnsi="Cambria" w:cs="Calibri"/>
      <w:sz w:val="22"/>
      <w:szCs w:val="22"/>
    </w:rPr>
  </w:style>
  <w:style w:type="character" w:customStyle="1" w:styleId="hgkelc">
    <w:name w:val="hgkelc"/>
    <w:basedOn w:val="DefaultParagraphFont"/>
    <w:rsid w:val="00136633"/>
  </w:style>
  <w:style w:type="paragraph" w:styleId="Revision">
    <w:name w:val="Revision"/>
    <w:hidden/>
    <w:uiPriority w:val="99"/>
    <w:semiHidden/>
    <w:rsid w:val="00476A45"/>
    <w:rPr>
      <w:rFonts w:ascii="Book Antiqua" w:eastAsia="Times New Roman" w:hAnsi="Book Antiqua" w:cs="Times New Roman"/>
    </w:rPr>
  </w:style>
  <w:style w:type="paragraph" w:customStyle="1" w:styleId="xxmsonormal">
    <w:name w:val="x_xmsonormal"/>
    <w:basedOn w:val="Normal"/>
    <w:uiPriority w:val="99"/>
    <w:rsid w:val="00B108DE"/>
    <w:pPr>
      <w:spacing w:after="0"/>
    </w:pPr>
    <w:rPr>
      <w:rFonts w:ascii="Times New Roman" w:eastAsia="Calibri" w:hAnsi="Times New Roman"/>
      <w:sz w:val="24"/>
      <w:szCs w:val="24"/>
    </w:rPr>
  </w:style>
  <w:style w:type="paragraph" w:styleId="NormalWeb">
    <w:name w:val="Normal (Web)"/>
    <w:basedOn w:val="Normal"/>
    <w:uiPriority w:val="99"/>
    <w:unhideWhenUsed/>
    <w:rsid w:val="00C1598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7250">
      <w:bodyDiv w:val="1"/>
      <w:marLeft w:val="0"/>
      <w:marRight w:val="0"/>
      <w:marTop w:val="0"/>
      <w:marBottom w:val="0"/>
      <w:divBdr>
        <w:top w:val="none" w:sz="0" w:space="0" w:color="auto"/>
        <w:left w:val="none" w:sz="0" w:space="0" w:color="auto"/>
        <w:bottom w:val="none" w:sz="0" w:space="0" w:color="auto"/>
        <w:right w:val="none" w:sz="0" w:space="0" w:color="auto"/>
      </w:divBdr>
    </w:div>
    <w:div w:id="708913857">
      <w:bodyDiv w:val="1"/>
      <w:marLeft w:val="0"/>
      <w:marRight w:val="0"/>
      <w:marTop w:val="0"/>
      <w:marBottom w:val="0"/>
      <w:divBdr>
        <w:top w:val="none" w:sz="0" w:space="0" w:color="auto"/>
        <w:left w:val="none" w:sz="0" w:space="0" w:color="auto"/>
        <w:bottom w:val="none" w:sz="0" w:space="0" w:color="auto"/>
        <w:right w:val="none" w:sz="0" w:space="0" w:color="auto"/>
      </w:divBdr>
    </w:div>
    <w:div w:id="1664506779">
      <w:bodyDiv w:val="1"/>
      <w:marLeft w:val="0"/>
      <w:marRight w:val="0"/>
      <w:marTop w:val="0"/>
      <w:marBottom w:val="0"/>
      <w:divBdr>
        <w:top w:val="none" w:sz="0" w:space="0" w:color="auto"/>
        <w:left w:val="none" w:sz="0" w:space="0" w:color="auto"/>
        <w:bottom w:val="none" w:sz="0" w:space="0" w:color="auto"/>
        <w:right w:val="none" w:sz="0" w:space="0" w:color="auto"/>
      </w:divBdr>
    </w:div>
    <w:div w:id="199799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image" Target="media/image17.png"/><Relationship Id="rId47" Type="http://schemas.openxmlformats.org/officeDocument/2006/relationships/oleObject" Target="embeddings/Microsoft_Excel_97-2003_Worksheet1.xls"/><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oleObject" Target="embeddings/Microsoft_Excel_97-2003_Worksheet.xls"/><Relationship Id="rId45"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Microsoft_Word_Document.doc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image" Target="media/image18.emf"/><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package" Target="embeddings/Microsoft_Word_Document1.docx"/><Relationship Id="rId20" Type="http://schemas.openxmlformats.org/officeDocument/2006/relationships/package" Target="embeddings/Microsoft_Visio_Drawing4.vsdx"/><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875480a-fdfe-43f3-b33f-567fc9f077a9"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07BE9F00EB6D24A8F22E2C5F79506C7" ma:contentTypeVersion="11" ma:contentTypeDescription="Create a new document." ma:contentTypeScope="" ma:versionID="5e49cd33b7d1a749b1959c1292c21fab">
  <xsd:schema xmlns:xsd="http://www.w3.org/2001/XMLSchema" xmlns:xs="http://www.w3.org/2001/XMLSchema" xmlns:p="http://schemas.microsoft.com/office/2006/metadata/properties" xmlns:ns3="d875480a-fdfe-43f3-b33f-567fc9f077a9" xmlns:ns4="e6342ac6-47eb-4f5b-bfaf-463dc34a8a3d" targetNamespace="http://schemas.microsoft.com/office/2006/metadata/properties" ma:root="true" ma:fieldsID="3d5e4e67da40bdaa5125446405d7e9ba" ns3:_="" ns4:_="">
    <xsd:import namespace="d875480a-fdfe-43f3-b33f-567fc9f077a9"/>
    <xsd:import namespace="e6342ac6-47eb-4f5b-bfaf-463dc34a8a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75480a-fdfe-43f3-b33f-567fc9f07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342ac6-47eb-4f5b-bfaf-463dc34a8a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B6662A-6547-4042-99BD-0CA0A3A9676F}">
  <ds:schemaRefs>
    <ds:schemaRef ds:uri="http://purl.org/dc/elements/1.1/"/>
    <ds:schemaRef ds:uri="http://www.w3.org/XML/1998/namespace"/>
    <ds:schemaRef ds:uri="http://purl.org/dc/dcmitype/"/>
    <ds:schemaRef ds:uri="e6342ac6-47eb-4f5b-bfaf-463dc34a8a3d"/>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d875480a-fdfe-43f3-b33f-567fc9f077a9"/>
    <ds:schemaRef ds:uri="http://purl.org/dc/terms/"/>
  </ds:schemaRefs>
</ds:datastoreItem>
</file>

<file path=customXml/itemProps2.xml><?xml version="1.0" encoding="utf-8"?>
<ds:datastoreItem xmlns:ds="http://schemas.openxmlformats.org/officeDocument/2006/customXml" ds:itemID="{9CBB2189-3F77-4512-A404-0B5B1807DD62}">
  <ds:schemaRefs>
    <ds:schemaRef ds:uri="http://schemas.openxmlformats.org/officeDocument/2006/bibliography"/>
  </ds:schemaRefs>
</ds:datastoreItem>
</file>

<file path=customXml/itemProps3.xml><?xml version="1.0" encoding="utf-8"?>
<ds:datastoreItem xmlns:ds="http://schemas.openxmlformats.org/officeDocument/2006/customXml" ds:itemID="{77F7121C-ED4B-4E4C-A1C0-2A852C327C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75480a-fdfe-43f3-b33f-567fc9f077a9"/>
    <ds:schemaRef ds:uri="e6342ac6-47eb-4f5b-bfaf-463dc34a8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9F8B21-CAE5-4B53-88D7-B0E40B015C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41</Pages>
  <Words>4564</Words>
  <Characters>26015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Safaricom ltd</Company>
  <LinksUpToDate>false</LinksUpToDate>
  <CharactersWithSpaces>30518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King'ola Wambua</dc:creator>
  <cp:lastModifiedBy>Ondinya, Emmanuel Mareba</cp:lastModifiedBy>
  <cp:revision>23</cp:revision>
  <cp:lastPrinted>2014-10-29T06:25:00Z</cp:lastPrinted>
  <dcterms:created xsi:type="dcterms:W3CDTF">2024-06-25T15:51:00Z</dcterms:created>
  <dcterms:modified xsi:type="dcterms:W3CDTF">2024-10-23T12:07:00Z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6A5AE442932049C3B626E019E97B93AB</vt:lpwstr>
  </property>
  <property fmtid="{D5CDD505-2E9C-101B-9397-08002B2CF9AE}" pid="4" name="ContentTypeId">
    <vt:lpwstr>0x010100607BE9F00EB6D24A8F22E2C5F79506C7</vt:lpwstr>
  </property>
</Properties>
</file>