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Azure使用教程</w:t>
      </w:r>
      <w:r>
        <w:rPr>
          <w:rFonts w:hint="eastAsia"/>
          <w:lang w:val="en-US" w:eastAsia="zh-CN"/>
        </w:rPr>
        <w:t>-技术人员版</w:t>
      </w:r>
    </w:p>
    <w:p>
      <w:pPr>
        <w:pStyle w:val="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安装包链接</w:t>
      </w:r>
      <w:r>
        <w:rPr>
          <w:color w:val="FF0000"/>
        </w:rPr>
        <w:t>如下，百度网盘</w:t>
      </w:r>
    </w:p>
    <w:p>
      <w:r>
        <w:rPr>
          <w:rFonts w:hint="eastAsia"/>
        </w:rPr>
        <w:t>链接：https://pan.baidu.com/s/1Omttxpj4SZCM0GO9SzrTBQ 密码：6r1a</w:t>
      </w:r>
    </w:p>
    <w:p>
      <w:pPr>
        <w:pStyle w:val="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安装A</w:t>
      </w:r>
      <w:r>
        <w:rPr>
          <w:color w:val="FF0000"/>
        </w:rPr>
        <w:t>zure</w:t>
      </w:r>
    </w:p>
    <w:p>
      <w:r>
        <w:rPr>
          <w:rFonts w:hint="eastAsia"/>
        </w:rPr>
        <w:t>压缩包</w:t>
      </w:r>
      <w:r>
        <w:t>解压后如下图所示</w:t>
      </w:r>
    </w:p>
    <w:p>
      <w:r>
        <w:drawing>
          <wp:inline distT="0" distB="0" distL="0" distR="0">
            <wp:extent cx="4023360" cy="637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9116" cy="66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运行</w:t>
      </w:r>
      <w:r>
        <w:t>StorageExplorer.exe</w:t>
      </w:r>
      <w:r>
        <w:rPr>
          <w:rFonts w:hint="eastAsia"/>
        </w:rPr>
        <w:t>，</w:t>
      </w:r>
      <w:r>
        <w:t>如下截图所示</w:t>
      </w:r>
    </w:p>
    <w:p>
      <w:r>
        <w:drawing>
          <wp:inline distT="0" distB="0" distL="0" distR="0">
            <wp:extent cx="2627630" cy="206248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0999" cy="207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04135" cy="2012950"/>
            <wp:effectExtent l="0" t="0" r="571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020" cy="204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647950" cy="203517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581" cy="205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11120" cy="1987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847" cy="201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581910" cy="2002155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3159" cy="201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运行A</w:t>
      </w:r>
      <w:r>
        <w:rPr>
          <w:color w:val="FF0000"/>
        </w:rPr>
        <w:t>zure</w:t>
      </w:r>
    </w:p>
    <w:p>
      <w:r>
        <w:drawing>
          <wp:inline distT="0" distB="0" distL="0" distR="0">
            <wp:extent cx="5101590" cy="2268855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22980" cy="3331845"/>
            <wp:effectExtent l="0" t="0" r="12700" b="571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53690" cy="2698115"/>
            <wp:effectExtent l="0" t="0" r="11430" b="1460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269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输入Azure-js.txt中的账号和密码点击连接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连接成功以后会显示如下界面：</w:t>
      </w:r>
    </w:p>
    <w:p>
      <w:r>
        <w:drawing>
          <wp:inline distT="0" distB="0" distL="114300" distR="114300">
            <wp:extent cx="5270500" cy="2823210"/>
            <wp:effectExtent l="0" t="0" r="2540" b="1143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创建blob容器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右键点击，选择创建blob容器，Create Blob Container</w:t>
      </w:r>
    </w:p>
    <w:p>
      <w:r>
        <w:drawing>
          <wp:inline distT="0" distB="0" distL="114300" distR="114300">
            <wp:extent cx="2781300" cy="2232660"/>
            <wp:effectExtent l="0" t="0" r="7620" b="762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输入创建的容器的名称</w:t>
      </w:r>
    </w:p>
    <w:p>
      <w:r>
        <w:drawing>
          <wp:inline distT="0" distB="0" distL="114300" distR="114300">
            <wp:extent cx="2453640" cy="624840"/>
            <wp:effectExtent l="0" t="0" r="0" b="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这里以upload容器来举例说明，创建成功如下截图所示：</w:t>
      </w:r>
    </w:p>
    <w:p>
      <w:r>
        <w:drawing>
          <wp:inline distT="0" distB="0" distL="114300" distR="114300">
            <wp:extent cx="1981200" cy="1594485"/>
            <wp:effectExtent l="0" t="0" r="0" b="571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9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开通blob权限</w:t>
      </w: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右键点击upload容器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994025" cy="2673985"/>
            <wp:effectExtent l="0" t="0" r="8255" b="8255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选择Manage Access Policies...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534410" cy="2316480"/>
            <wp:effectExtent l="0" t="0" r="1270" b="0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点击add之后界面如下所示：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104890" cy="2125345"/>
            <wp:effectExtent l="0" t="0" r="6350" b="825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选择开始的时间和结束的时间，以及需要的权限，完成时候点击save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925695" cy="2916555"/>
            <wp:effectExtent l="0" t="0" r="12065" b="9525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2916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再次右键单击upload容器，本次选择Get Shared Access Signature...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默认界面如下：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770755" cy="5258435"/>
            <wp:effectExtent l="0" t="0" r="14605" b="14605"/>
            <wp:docPr id="2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525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之后进行分享选择，点击Create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757295" cy="4133850"/>
            <wp:effectExtent l="0" t="0" r="6985" b="1143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界面如下：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62705" cy="4244975"/>
            <wp:effectExtent l="0" t="0" r="8255" b="6985"/>
            <wp:docPr id="3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2705" cy="424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>把复制的文本，粘贴到txt文件中，把txt文件和相应的教程发送给对应的人员即可。</w:t>
      </w:r>
    </w:p>
    <w:p>
      <w:pPr>
        <w:pStyle w:val="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上传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514340" cy="188468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选择U</w:t>
      </w:r>
      <w:r>
        <w:t>pload Folder…</w:t>
      </w:r>
      <w:r>
        <w:rPr>
          <w:rFonts w:hint="eastAsia"/>
        </w:rPr>
        <w:t>上传</w:t>
      </w:r>
      <w:r>
        <w:t>文件夹，点击之后截图如下所示</w:t>
      </w:r>
    </w:p>
    <w:p>
      <w:r>
        <w:drawing>
          <wp:inline distT="0" distB="0" distL="0" distR="0">
            <wp:extent cx="3353435" cy="2801620"/>
            <wp:effectExtent l="0" t="0" r="14605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6064885" cy="2729865"/>
            <wp:effectExtent l="0" t="0" r="635" b="133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2959735" cy="2485390"/>
            <wp:effectExtent l="0" t="0" r="12065" b="139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</w:p>
    <w:p>
      <w:r>
        <w:drawing>
          <wp:inline distT="0" distB="0" distL="0" distR="0">
            <wp:extent cx="5274310" cy="26320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选中文</w:t>
      </w:r>
      <w:bookmarkStart w:id="0" w:name="_GoBack"/>
      <w:bookmarkEnd w:id="0"/>
      <w:r>
        <w:rPr>
          <w:rFonts w:hint="eastAsia"/>
        </w:rPr>
        <w:t>件</w:t>
      </w:r>
      <w:r>
        <w:t>，点击download</w:t>
      </w:r>
      <w:r>
        <w:rPr>
          <w:rFonts w:hint="eastAsia"/>
        </w:rPr>
        <w:t>即可下载</w:t>
      </w:r>
      <w:r>
        <w:t>，下载路径</w:t>
      </w:r>
      <w:r>
        <w:rPr>
          <w:rFonts w:hint="eastAsia"/>
        </w:rPr>
        <w:t>的</w:t>
      </w:r>
      <w:r>
        <w:t>选择和上传一样。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73784"/>
    <w:multiLevelType w:val="multilevel"/>
    <w:tmpl w:val="1797378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99"/>
    <w:rsid w:val="000B05A8"/>
    <w:rsid w:val="000D3CCF"/>
    <w:rsid w:val="00485A03"/>
    <w:rsid w:val="00564DB9"/>
    <w:rsid w:val="005E51BB"/>
    <w:rsid w:val="007E3806"/>
    <w:rsid w:val="00943D80"/>
    <w:rsid w:val="00956250"/>
    <w:rsid w:val="00AC3799"/>
    <w:rsid w:val="00B61E7B"/>
    <w:rsid w:val="00B66FD4"/>
    <w:rsid w:val="00C141D9"/>
    <w:rsid w:val="21415EE0"/>
    <w:rsid w:val="2EFE0080"/>
    <w:rsid w:val="30CA79FA"/>
    <w:rsid w:val="7165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pc.com</Company>
  <Pages>5</Pages>
  <Words>44</Words>
  <Characters>252</Characters>
  <Lines>2</Lines>
  <Paragraphs>1</Paragraphs>
  <TotalTime>4</TotalTime>
  <ScaleCrop>false</ScaleCrop>
  <LinksUpToDate>false</LinksUpToDate>
  <CharactersWithSpaces>295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2018-04-23T09:17:00Z</dcterms:created>
  <dc:creator>11</dc:creator>
  <cp:lastModifiedBy>闹够了没有@</cp:lastModifiedBy>
  <dcterms:modified xsi:type="dcterms:W3CDTF">2018-08-02T09:29:53Z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