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jc w:val="center"/>
      </w:pPr>
      <w:r>
        <w:rPr>
          <w:rFonts w:ascii="Times New Roman" w:cs="Times New Roman" w:eastAsia="Times New Roman" w:hAnsi="Times New Roman"/>
          <w:b/>
          <w:bCs/>
          <w:color w:val="595959"/>
          <w:sz w:val="26"/>
          <w:szCs w:val="26"/>
        </w:rPr>
        <w:t xml:space="preserve">FINAL YEAR PROJECT PROPOSAL</w:t>
      </w:r>
    </w:p>
    <w:p>
      <w:pPr>
        <w:spacing w:after="0"/>
        <w:jc w:val="center"/>
      </w:pPr>
      <w:r>
        <w:rPr>
          <w:rFonts w:ascii="Times New Roman" w:cs="Times New Roman" w:eastAsia="Times New Roman" w:hAnsi="Times New Roman"/>
          <w:b/>
          <w:bCs/>
          <w:color w:val="1F3864"/>
          <w:sz w:val="40"/>
          <w:szCs w:val="40"/>
        </w:rPr>
        <w:t xml:space="preserve">VeriDoc AI: AI Document Verification</w:t>
      </w:r>
    </w:p>
    <w:p>
      <w:pPr>
        <w:spacing w:after="100"/>
        <w:jc w:val="center"/>
      </w:pPr>
      <w:r>
        <w:rPr>
          <w:rFonts w:ascii="Times New Roman" w:cs="Times New Roman" w:eastAsia="Times New Roman" w:hAnsi="Times New Roman"/>
          <w:b/>
          <w:bCs/>
          <w:color w:val="1F3864"/>
          <w:sz w:val="40"/>
          <w:szCs w:val="40"/>
        </w:rPr>
        <w:t xml:space="preserve">and Fraud Detection System</w:t>
      </w:r>
    </w:p>
    <w:p>
      <w:pPr>
        <w:spacing w:after="360"/>
        <w:jc w:val="center"/>
      </w:pPr>
      <w:r>
        <w:rPr>
          <w:rFonts w:ascii="Times New Roman" w:cs="Times New Roman" w:eastAsia="Times New Roman" w:hAnsi="Times New Roman"/>
          <w:i/>
          <w:iCs/>
          <w:color w:val="2E5496"/>
          <w:sz w:val="22"/>
          <w:szCs w:val="22"/>
        </w:rPr>
        <w:t xml:space="preserve">Verify documents. Detect fraud. Decide with confidence.</w:t>
      </w:r>
    </w:p>
    <w:p>
      <w:pPr>
        <w:pBdr>
          <w:top w:val="single" w:color="000000" w:sz="6" w:space="6"/>
          <w:bottom w:val="single" w:color="000000" w:sz="6" w:space="6"/>
        </w:pBdr>
        <w:spacing w:after="360" w:before="120"/>
        <w:jc w:val="center"/>
      </w:pPr>
      <w:r>
        <w:rPr>
          <w:rFonts w:ascii="Times New Roman" w:cs="Times New Roman" w:eastAsia="Times New Roman" w:hAnsi="Times New Roman"/>
          <w:b/>
          <w:bCs/>
          <w:sz w:val="22"/>
          <w:szCs w:val="22"/>
        </w:rPr>
        <w:t xml:space="preserve">Final Year Project</w:t>
      </w:r>
    </w:p>
    <w:p>
      <w:pPr>
        <w:spacing w:after="600"/>
        <w:jc w:val="center"/>
      </w:pPr>
      <w:r>
        <w:drawing>
          <wp:inline distT="0" distB="0" distL="0" distR="0">
            <wp:extent cx="1209675" cy="1200150"/>
            <wp:effectExtent t="0" r="0" b="0" l="0"/>
            <wp:docPr id="1" name="logo" descr="The Islamia University of Bahawalpur logo" title="IUB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09675" cy="1200150"/>
                    </a:xfrm>
                    <a:prstGeom prst="rect">
                      <a:avLst/>
                    </a:prstGeom>
                  </pic:spPr>
                </pic:pic>
              </a:graphicData>
            </a:graphic>
          </wp:inline>
        </w:drawing>
      </w:r>
    </w:p>
    <w:p>
      <w:pPr>
        <w:spacing w:after="160"/>
        <w:jc w:val="center"/>
      </w:pPr>
      <w:r>
        <w:rPr>
          <w:rFonts w:ascii="Times New Roman" w:cs="Times New Roman" w:eastAsia="Times New Roman" w:hAnsi="Times New Roman"/>
          <w:b/>
          <w:bCs/>
          <w:sz w:val="22"/>
          <w:szCs w:val="22"/>
        </w:rPr>
        <w:t xml:space="preserve">Supervisor: </w:t>
      </w:r>
      <w:r>
        <w:rPr>
          <w:rFonts w:ascii="Times New Roman" w:cs="Times New Roman" w:eastAsia="Times New Roman" w:hAnsi="Times New Roman"/>
          <w:sz w:val="22"/>
          <w:szCs w:val="22"/>
        </w:rPr>
        <w:t xml:space="preserve">Prof. Dr. Dost Muhammad Khan</w:t>
      </w:r>
    </w:p>
    <w:p>
      <w:pPr>
        <w:spacing w:after="60"/>
        <w:jc w:val="center"/>
      </w:pPr>
      <w:r>
        <w:rPr>
          <w:rFonts w:ascii="Times New Roman" w:cs="Times New Roman" w:eastAsia="Times New Roman" w:hAnsi="Times New Roman"/>
          <w:b/>
          <w:bCs/>
          <w:sz w:val="22"/>
          <w:szCs w:val="22"/>
        </w:rPr>
        <w:t xml:space="preserve">Presented by:</w:t>
      </w:r>
    </w:p>
    <w:p>
      <w:pPr>
        <w:spacing w:after="20"/>
        <w:jc w:val="center"/>
      </w:pPr>
      <w:r>
        <w:rPr>
          <w:rFonts w:ascii="Times New Roman" w:cs="Times New Roman" w:eastAsia="Times New Roman" w:hAnsi="Times New Roman"/>
          <w:sz w:val="22"/>
          <w:szCs w:val="22"/>
        </w:rPr>
        <w:t xml:space="preserve">Muhammad Umar</w:t>
      </w:r>
    </w:p>
    <w:p>
      <w:pPr>
        <w:spacing w:after="400"/>
        <w:jc w:val="center"/>
      </w:pPr>
      <w:r>
        <w:rPr>
          <w:rFonts w:ascii="Times New Roman" w:cs="Times New Roman" w:eastAsia="Times New Roman" w:hAnsi="Times New Roman"/>
          <w:sz w:val="22"/>
          <w:szCs w:val="22"/>
        </w:rPr>
        <w:t xml:space="preserve">F23BINFT1M01103</w:t>
      </w:r>
    </w:p>
    <w:p>
      <w:pPr>
        <w:spacing w:after="40"/>
        <w:jc w:val="center"/>
      </w:pPr>
      <w:r>
        <w:rPr>
          <w:rFonts w:ascii="Times New Roman" w:cs="Times New Roman" w:eastAsia="Times New Roman" w:hAnsi="Times New Roman"/>
          <w:color w:val="595959"/>
          <w:sz w:val="22"/>
          <w:szCs w:val="22"/>
        </w:rPr>
        <w:t xml:space="preserve">Department of Information Technology</w:t>
      </w:r>
    </w:p>
    <w:p>
      <w:pPr>
        <w:spacing w:after="40"/>
        <w:jc w:val="center"/>
      </w:pPr>
      <w:r>
        <w:rPr>
          <w:rFonts w:ascii="Times New Roman" w:cs="Times New Roman" w:eastAsia="Times New Roman" w:hAnsi="Times New Roman"/>
          <w:b/>
          <w:bCs/>
          <w:color w:val="1F3864"/>
          <w:sz w:val="24"/>
          <w:szCs w:val="24"/>
        </w:rPr>
        <w:t xml:space="preserve">The Islamia University of Bahawalpur</w:t>
      </w:r>
    </w:p>
    <w:p>
      <w:pPr>
        <w:spacing w:after="40"/>
        <w:jc w:val="center"/>
      </w:pPr>
      <w:r>
        <w:rPr>
          <w:rFonts w:ascii="Times New Roman" w:cs="Times New Roman" w:eastAsia="Times New Roman" w:hAnsi="Times New Roman"/>
          <w:color w:val="595959"/>
          <w:sz w:val="20"/>
          <w:szCs w:val="20"/>
        </w:rPr>
        <w:t xml:space="preserve">Baghdad-ul-Jadeed Campus, Bahawalpur</w:t>
      </w:r>
    </w:p>
    <w:p>
      <w:pPr>
        <w:jc w:val="center"/>
      </w:pPr>
      <w:r>
        <w:rPr>
          <w:rFonts w:ascii="Times New Roman" w:cs="Times New Roman" w:eastAsia="Times New Roman" w:hAnsi="Times New Roman"/>
          <w:color w:val="595959"/>
          <w:sz w:val="20"/>
          <w:szCs w:val="20"/>
        </w:rPr>
        <w:t xml:space="preserve">2023 – 2027</w:t>
      </w:r>
    </w:p>
    <w:p>
      <w:pPr>
        <w:sectPr>
          <w:pgSz w:w="12240" w:h="15840" w:orient="portrait"/>
          <w:pgMar w:top="1440" w:right="1440" w:bottom="1440" w:left="1440" w:header="708" w:footer="708" w:gutter="0"/>
          <w:pgNumType/>
          <w:docGrid w:linePitch="360"/>
        </w:sectPr>
      </w:pPr>
    </w:p>
    <w:p>
      <w:pPr>
        <w:spacing w:after="300"/>
        <w:jc w:val="center"/>
      </w:pPr>
      <w:r>
        <w:rPr>
          <w:rFonts w:ascii="Times New Roman" w:cs="Times New Roman" w:eastAsia="Times New Roman" w:hAnsi="Times New Roman"/>
          <w:b/>
          <w:bCs/>
          <w:color w:val="1F3864"/>
          <w:sz w:val="28"/>
          <w:szCs w:val="28"/>
          <w:u w:val="single"/>
        </w:rPr>
        <w:t xml:space="preserve">CERTIFICATE OF APPROVAL</w:t>
      </w:r>
    </w:p>
    <w:p>
      <w:pPr>
        <w:spacing w:after="140" w:line="288"/>
        <w:jc w:val="both"/>
      </w:pPr>
      <w:r>
        <w:rPr>
          <w:rFonts w:ascii="Times New Roman" w:cs="Times New Roman" w:eastAsia="Times New Roman" w:hAnsi="Times New Roman"/>
          <w:sz w:val="24"/>
          <w:szCs w:val="24"/>
        </w:rPr>
        <w:t xml:space="preserve">This is to certify that the Final Year Project Proposal titled </w:t>
      </w:r>
      <w:r>
        <w:rPr>
          <w:rFonts w:ascii="Times New Roman" w:cs="Times New Roman" w:eastAsia="Times New Roman" w:hAnsi="Times New Roman"/>
          <w:b/>
          <w:bCs/>
          <w:sz w:val="24"/>
          <w:szCs w:val="24"/>
        </w:rPr>
        <w:t xml:space="preserve">“VeriDoc AI: AI Document Verification and Fraud Detection System”</w:t>
      </w:r>
      <w:r>
        <w:rPr>
          <w:rFonts w:ascii="Times New Roman" w:cs="Times New Roman" w:eastAsia="Times New Roman" w:hAnsi="Times New Roman"/>
          <w:sz w:val="24"/>
          <w:szCs w:val="24"/>
        </w:rPr>
        <w:t xml:space="preserve"> has been prepared by </w:t>
      </w:r>
      <w:r>
        <w:rPr>
          <w:rFonts w:ascii="Times New Roman" w:cs="Times New Roman" w:eastAsia="Times New Roman" w:hAnsi="Times New Roman"/>
          <w:b/>
          <w:bCs/>
          <w:sz w:val="24"/>
          <w:szCs w:val="24"/>
        </w:rPr>
        <w:t xml:space="preserve">Mr. Muhammad Umar</w:t>
      </w:r>
      <w:r>
        <w:rPr>
          <w:rFonts w:ascii="Times New Roman" w:cs="Times New Roman" w:eastAsia="Times New Roman" w:hAnsi="Times New Roman"/>
          <w:sz w:val="24"/>
          <w:szCs w:val="24"/>
        </w:rPr>
        <w:t xml:space="preserve">, Registration No. </w:t>
      </w:r>
      <w:r>
        <w:rPr>
          <w:rFonts w:ascii="Times New Roman" w:cs="Times New Roman" w:eastAsia="Times New Roman" w:hAnsi="Times New Roman"/>
          <w:b/>
          <w:bCs/>
          <w:sz w:val="24"/>
          <w:szCs w:val="24"/>
        </w:rPr>
        <w:t xml:space="preserve">F23BINFT1M01103</w:t>
      </w:r>
      <w:r>
        <w:rPr>
          <w:rFonts w:ascii="Times New Roman" w:cs="Times New Roman" w:eastAsia="Times New Roman" w:hAnsi="Times New Roman"/>
          <w:sz w:val="24"/>
          <w:szCs w:val="24"/>
        </w:rPr>
        <w:t xml:space="preserve">, a student of </w:t>
      </w:r>
      <w:r>
        <w:rPr>
          <w:rFonts w:ascii="Times New Roman" w:cs="Times New Roman" w:eastAsia="Times New Roman" w:hAnsi="Times New Roman"/>
          <w:b/>
          <w:bCs/>
          <w:sz w:val="24"/>
          <w:szCs w:val="24"/>
        </w:rPr>
        <w:t xml:space="preserve">BS Information Technology</w:t>
      </w:r>
      <w:r>
        <w:rPr>
          <w:rFonts w:ascii="Times New Roman" w:cs="Times New Roman" w:eastAsia="Times New Roman" w:hAnsi="Times New Roman"/>
          <w:sz w:val="24"/>
          <w:szCs w:val="24"/>
        </w:rPr>
        <w:t xml:space="preserve">, in fulfilment of the compulsory Final Year Project requirement for the session </w:t>
      </w:r>
      <w:r>
        <w:rPr>
          <w:rFonts w:ascii="Times New Roman" w:cs="Times New Roman" w:eastAsia="Times New Roman" w:hAnsi="Times New Roman"/>
          <w:b/>
          <w:bCs/>
          <w:sz w:val="24"/>
          <w:szCs w:val="24"/>
        </w:rPr>
        <w:t xml:space="preserve">2023–2027</w:t>
      </w:r>
      <w:r>
        <w:rPr>
          <w:rFonts w:ascii="Times New Roman" w:cs="Times New Roman" w:eastAsia="Times New Roman" w:hAnsi="Times New Roman"/>
          <w:sz w:val="24"/>
          <w:szCs w:val="24"/>
        </w:rPr>
        <w:t xml:space="preserve">.</w:t>
      </w:r>
    </w:p>
    <w:p>
      <w:pPr>
        <w:spacing w:after="600" w:line="288"/>
        <w:jc w:val="both"/>
      </w:pPr>
      <w:r>
        <w:rPr>
          <w:rFonts w:ascii="Times New Roman" w:cs="Times New Roman" w:eastAsia="Times New Roman" w:hAnsi="Times New Roman"/>
          <w:sz w:val="24"/>
          <w:szCs w:val="24"/>
        </w:rPr>
        <w:t xml:space="preserve">This proposal is submitted to the </w:t>
      </w:r>
      <w:r>
        <w:rPr>
          <w:rFonts w:ascii="Times New Roman" w:cs="Times New Roman" w:eastAsia="Times New Roman" w:hAnsi="Times New Roman"/>
          <w:b/>
          <w:bCs/>
          <w:sz w:val="24"/>
          <w:szCs w:val="24"/>
        </w:rPr>
        <w:t xml:space="preserve">Department of Information Technology, The Islamia University of Bahawalpur, Baghdad-ul-Jadeed Campus</w:t>
      </w:r>
      <w:r>
        <w:rPr>
          <w:rFonts w:ascii="Times New Roman" w:cs="Times New Roman" w:eastAsia="Times New Roman" w:hAnsi="Times New Roman"/>
          <w:sz w:val="24"/>
          <w:szCs w:val="24"/>
        </w:rPr>
        <w:t xml:space="preserve">, in partial fulfilment of the requirements for the degree of </w:t>
      </w:r>
      <w:r>
        <w:rPr>
          <w:rFonts w:ascii="Times New Roman" w:cs="Times New Roman" w:eastAsia="Times New Roman" w:hAnsi="Times New Roman"/>
          <w:b/>
          <w:bCs/>
          <w:sz w:val="24"/>
          <w:szCs w:val="24"/>
        </w:rPr>
        <w:t xml:space="preserve">Bachelor of Science in Information Technology</w:t>
      </w:r>
      <w:r>
        <w:rPr>
          <w:rFonts w:ascii="Times New Roman" w:cs="Times New Roman" w:eastAsia="Times New Roman" w:hAnsi="Times New Roman"/>
          <w:sz w:val="24"/>
          <w:szCs w:val="24"/>
        </w:rPr>
        <w:t xml:space="preserve">.</w:t>
      </w:r>
    </w:p>
    <w:p>
      <w:pPr>
        <w:spacing w:after="40" w:before="600"/>
      </w:pPr>
      <w:r>
        <w:rPr>
          <w:rFonts w:ascii="Times New Roman" w:cs="Times New Roman" w:eastAsia="Times New Roman" w:hAnsi="Times New Roman"/>
          <w:sz w:val="24"/>
          <w:szCs w:val="24"/>
        </w:rPr>
        <w:t xml:space="preserve">______________________________</w:t>
      </w:r>
    </w:p>
    <w:p>
      <w:pPr>
        <w:spacing w:after="500"/>
      </w:pPr>
      <w:r>
        <w:rPr>
          <w:rFonts w:ascii="Times New Roman" w:cs="Times New Roman" w:eastAsia="Times New Roman" w:hAnsi="Times New Roman"/>
          <w:b/>
          <w:bCs/>
          <w:sz w:val="24"/>
          <w:szCs w:val="24"/>
        </w:rPr>
        <w:t xml:space="preserve">Signature of Supervisor</w:t>
      </w:r>
    </w:p>
    <w:p>
      <w:pPr>
        <w:spacing w:after="40"/>
      </w:pPr>
      <w:r>
        <w:rPr>
          <w:rFonts w:ascii="Times New Roman" w:cs="Times New Roman" w:eastAsia="Times New Roman" w:hAnsi="Times New Roman"/>
          <w:sz w:val="24"/>
          <w:szCs w:val="24"/>
        </w:rPr>
        <w:t xml:space="preserve">______________________________</w:t>
      </w:r>
    </w:p>
    <w:p>
      <w:pPr>
        <w:spacing w:after="300"/>
      </w:pPr>
      <w:r>
        <w:rPr>
          <w:rFonts w:ascii="Times New Roman" w:cs="Times New Roman" w:eastAsia="Times New Roman" w:hAnsi="Times New Roman"/>
          <w:b/>
          <w:bCs/>
          <w:sz w:val="24"/>
          <w:szCs w:val="24"/>
        </w:rPr>
        <w:t xml:space="preserve">Head of Department (HoD)</w:t>
      </w:r>
    </w:p>
    <w:p>
      <w:pPr>
        <w:spacing w:after="100"/>
        <w:jc w:val="center"/>
      </w:pPr>
      <w:r>
        <w:rPr>
          <w:rFonts w:ascii="Times New Roman" w:cs="Times New Roman" w:eastAsia="Times New Roman" w:hAnsi="Times New Roman"/>
          <w:b/>
          <w:bCs/>
          <w:color w:val="1F3864"/>
          <w:sz w:val="26"/>
          <w:szCs w:val="26"/>
        </w:rPr>
        <w:t xml:space="preserve">The Islamia University of Bahawalpur</w:t>
      </w:r>
    </w:p>
    <w:p>
      <w:pPr>
        <w:pageBreakBefore/>
        <w:spacing w:after="300"/>
        <w:jc w:val="center"/>
      </w:pPr>
      <w:r>
        <w:rPr>
          <w:rFonts w:ascii="Times New Roman" w:cs="Times New Roman" w:eastAsia="Times New Roman" w:hAnsi="Times New Roman"/>
          <w:b/>
          <w:bCs/>
          <w:color w:val="1F3864"/>
          <w:sz w:val="28"/>
          <w:szCs w:val="28"/>
        </w:rPr>
        <w:t xml:space="preserve">TABLE OF CONTENTS</w:t>
      </w:r>
    </w:p>
    <w:p>
      <w:pPr>
        <w:tabs>
          <w:tab w:val="right" w:pos="9360" w:leader="dot"/>
        </w:tabs>
        <w:spacing w:after="110"/>
      </w:pPr>
      <w:r>
        <w:rPr>
          <w:rFonts w:ascii="Times New Roman" w:cs="Times New Roman" w:eastAsia="Times New Roman" w:hAnsi="Times New Roman"/>
          <w:sz w:val="24"/>
          <w:szCs w:val="24"/>
        </w:rPr>
        <w:t xml:space="preserve">Certificate of Approval	2</w:t>
      </w:r>
    </w:p>
    <w:p>
      <w:pPr>
        <w:tabs>
          <w:tab w:val="right" w:pos="9360" w:leader="dot"/>
        </w:tabs>
        <w:spacing w:after="110"/>
      </w:pPr>
      <w:r>
        <w:rPr>
          <w:rFonts w:ascii="Times New Roman" w:cs="Times New Roman" w:eastAsia="Times New Roman" w:hAnsi="Times New Roman"/>
          <w:sz w:val="24"/>
          <w:szCs w:val="24"/>
        </w:rPr>
        <w:t xml:space="preserve">1. Introduction	4</w:t>
      </w:r>
    </w:p>
    <w:p>
      <w:pPr>
        <w:tabs>
          <w:tab w:val="right" w:pos="9360" w:leader="dot"/>
        </w:tabs>
        <w:spacing w:after="110"/>
      </w:pPr>
      <w:r>
        <w:rPr>
          <w:rFonts w:ascii="Times New Roman" w:cs="Times New Roman" w:eastAsia="Times New Roman" w:hAnsi="Times New Roman"/>
          <w:sz w:val="24"/>
          <w:szCs w:val="24"/>
        </w:rPr>
        <w:t xml:space="preserve">2. Problem Statement	4</w:t>
      </w:r>
    </w:p>
    <w:p>
      <w:pPr>
        <w:tabs>
          <w:tab w:val="right" w:pos="9360" w:leader="dot"/>
        </w:tabs>
        <w:spacing w:after="110"/>
      </w:pPr>
      <w:r>
        <w:rPr>
          <w:rFonts w:ascii="Times New Roman" w:cs="Times New Roman" w:eastAsia="Times New Roman" w:hAnsi="Times New Roman"/>
          <w:sz w:val="24"/>
          <w:szCs w:val="24"/>
        </w:rPr>
        <w:t xml:space="preserve">3. Proposed Solution	5</w:t>
      </w:r>
    </w:p>
    <w:p>
      <w:pPr>
        <w:tabs>
          <w:tab w:val="right" w:pos="9360" w:leader="dot"/>
        </w:tabs>
        <w:spacing w:after="110"/>
      </w:pPr>
      <w:r>
        <w:rPr>
          <w:rFonts w:ascii="Times New Roman" w:cs="Times New Roman" w:eastAsia="Times New Roman" w:hAnsi="Times New Roman"/>
          <w:sz w:val="24"/>
          <w:szCs w:val="24"/>
        </w:rPr>
        <w:t xml:space="preserve">4. Objectives	5</w:t>
      </w:r>
    </w:p>
    <w:p>
      <w:pPr>
        <w:tabs>
          <w:tab w:val="right" w:pos="9360" w:leader="dot"/>
        </w:tabs>
        <w:spacing w:after="110"/>
      </w:pPr>
      <w:r>
        <w:rPr>
          <w:rFonts w:ascii="Times New Roman" w:cs="Times New Roman" w:eastAsia="Times New Roman" w:hAnsi="Times New Roman"/>
          <w:sz w:val="24"/>
          <w:szCs w:val="24"/>
        </w:rPr>
        <w:t xml:space="preserve">5. Scope of the Project	6</w:t>
      </w:r>
    </w:p>
    <w:p>
      <w:pPr>
        <w:tabs>
          <w:tab w:val="right" w:pos="9360" w:leader="dot"/>
        </w:tabs>
        <w:spacing w:after="110"/>
      </w:pPr>
      <w:r>
        <w:rPr>
          <w:rFonts w:ascii="Times New Roman" w:cs="Times New Roman" w:eastAsia="Times New Roman" w:hAnsi="Times New Roman"/>
          <w:sz w:val="24"/>
          <w:szCs w:val="24"/>
        </w:rPr>
        <w:t xml:space="preserve">6. Target Users	7</w:t>
      </w:r>
    </w:p>
    <w:p>
      <w:pPr>
        <w:tabs>
          <w:tab w:val="right" w:pos="9360" w:leader="dot"/>
        </w:tabs>
        <w:spacing w:after="110"/>
      </w:pPr>
      <w:r>
        <w:rPr>
          <w:rFonts w:ascii="Times New Roman" w:cs="Times New Roman" w:eastAsia="Times New Roman" w:hAnsi="Times New Roman"/>
          <w:sz w:val="24"/>
          <w:szCs w:val="24"/>
        </w:rPr>
        <w:t xml:space="preserve">7. Proposed Features	7</w:t>
      </w:r>
    </w:p>
    <w:p>
      <w:pPr>
        <w:tabs>
          <w:tab w:val="right" w:pos="9360" w:leader="dot"/>
        </w:tabs>
        <w:spacing w:after="110"/>
      </w:pPr>
      <w:r>
        <w:rPr>
          <w:rFonts w:ascii="Times New Roman" w:cs="Times New Roman" w:eastAsia="Times New Roman" w:hAnsi="Times New Roman"/>
          <w:sz w:val="24"/>
          <w:szCs w:val="24"/>
        </w:rPr>
        <w:t xml:space="preserve">8. Proposed Technologies	8</w:t>
      </w:r>
    </w:p>
    <w:p>
      <w:pPr>
        <w:tabs>
          <w:tab w:val="right" w:pos="9360" w:leader="dot"/>
        </w:tabs>
        <w:spacing w:after="110"/>
      </w:pPr>
      <w:r>
        <w:rPr>
          <w:rFonts w:ascii="Times New Roman" w:cs="Times New Roman" w:eastAsia="Times New Roman" w:hAnsi="Times New Roman"/>
          <w:sz w:val="24"/>
          <w:szCs w:val="24"/>
        </w:rPr>
        <w:t xml:space="preserve">9. Expected Outcomes	9</w:t>
      </w:r>
    </w:p>
    <w:p>
      <w:pPr>
        <w:tabs>
          <w:tab w:val="right" w:pos="9360" w:leader="dot"/>
        </w:tabs>
        <w:spacing w:after="110"/>
      </w:pPr>
      <w:r>
        <w:rPr>
          <w:rFonts w:ascii="Times New Roman" w:cs="Times New Roman" w:eastAsia="Times New Roman" w:hAnsi="Times New Roman"/>
          <w:sz w:val="24"/>
          <w:szCs w:val="24"/>
        </w:rPr>
        <w:t xml:space="preserve">10. Project Significance	9</w:t>
      </w:r>
    </w:p>
    <w:p>
      <w:pPr>
        <w:tabs>
          <w:tab w:val="right" w:pos="9360" w:leader="dot"/>
        </w:tabs>
        <w:spacing w:after="110"/>
      </w:pPr>
      <w:r>
        <w:rPr>
          <w:rFonts w:ascii="Times New Roman" w:cs="Times New Roman" w:eastAsia="Times New Roman" w:hAnsi="Times New Roman"/>
          <w:sz w:val="24"/>
          <w:szCs w:val="24"/>
        </w:rPr>
        <w:t xml:space="preserve">11. Project Feasibility	9</w:t>
      </w:r>
    </w:p>
    <w:p>
      <w:pPr>
        <w:tabs>
          <w:tab w:val="right" w:pos="9360" w:leader="dot"/>
        </w:tabs>
        <w:spacing w:after="110"/>
      </w:pPr>
      <w:r>
        <w:rPr>
          <w:rFonts w:ascii="Times New Roman" w:cs="Times New Roman" w:eastAsia="Times New Roman" w:hAnsi="Times New Roman"/>
          <w:sz w:val="24"/>
          <w:szCs w:val="24"/>
        </w:rPr>
        <w:t xml:space="preserve">12. Development Methodology	10</w:t>
      </w:r>
    </w:p>
    <w:p>
      <w:pPr>
        <w:tabs>
          <w:tab w:val="right" w:pos="9360" w:leader="dot"/>
        </w:tabs>
        <w:spacing w:after="110"/>
      </w:pPr>
      <w:r>
        <w:rPr>
          <w:rFonts w:ascii="Times New Roman" w:cs="Times New Roman" w:eastAsia="Times New Roman" w:hAnsi="Times New Roman"/>
          <w:sz w:val="24"/>
          <w:szCs w:val="24"/>
        </w:rPr>
        <w:t xml:space="preserve">13. Tentative Project Timeline	10</w:t>
      </w:r>
    </w:p>
    <w:p>
      <w:pPr>
        <w:tabs>
          <w:tab w:val="right" w:pos="9360" w:leader="dot"/>
        </w:tabs>
        <w:spacing w:after="110"/>
      </w:pPr>
      <w:r>
        <w:rPr>
          <w:rFonts w:ascii="Times New Roman" w:cs="Times New Roman" w:eastAsia="Times New Roman" w:hAnsi="Times New Roman"/>
          <w:sz w:val="24"/>
          <w:szCs w:val="24"/>
        </w:rPr>
        <w:t xml:space="preserve">14. References	11</w:t>
      </w:r>
    </w:p>
    <w:p>
      <w:pPr>
        <w:tabs>
          <w:tab w:val="right" w:pos="9360" w:leader="dot"/>
        </w:tabs>
        <w:spacing w:after="110"/>
      </w:pPr>
      <w:r>
        <w:rPr>
          <w:rFonts w:ascii="Times New Roman" w:cs="Times New Roman" w:eastAsia="Times New Roman" w:hAnsi="Times New Roman"/>
          <w:sz w:val="24"/>
          <w:szCs w:val="24"/>
        </w:rPr>
        <w:t xml:space="preserve">15. Conclusion	12</w:t>
      </w:r>
    </w:p>
    <w:p>
      <w:pPr>
        <w:pStyle w:val="Heading1"/>
        <w:keepNext/>
        <w:pageBreakBefore/>
        <w:spacing w:after="140" w:before="0"/>
      </w:pPr>
      <w:r>
        <w:rPr>
          <w:rFonts w:ascii="Times New Roman" w:cs="Times New Roman" w:eastAsia="Times New Roman" w:hAnsi="Times New Roman"/>
          <w:b/>
          <w:bCs/>
          <w:color w:val="1F3864"/>
          <w:sz w:val="30"/>
          <w:szCs w:val="30"/>
        </w:rPr>
        <w:t xml:space="preserve">1. Introduction</w:t>
      </w:r>
    </w:p>
    <w:p>
      <w:pPr>
        <w:pStyle w:val="Heading2"/>
        <w:keepNext/>
        <w:spacing w:after="100" w:before="200"/>
      </w:pPr>
      <w:r>
        <w:rPr>
          <w:rFonts w:ascii="Times New Roman" w:cs="Times New Roman" w:eastAsia="Times New Roman" w:hAnsi="Times New Roman"/>
          <w:b/>
          <w:bCs/>
          <w:color w:val="1F3864"/>
          <w:sz w:val="25"/>
          <w:szCs w:val="25"/>
        </w:rPr>
        <w:t xml:space="preserve">1.1 Background</w:t>
      </w:r>
    </w:p>
    <w:p>
      <w:pPr>
        <w:spacing w:after="140" w:line="288"/>
        <w:jc w:val="both"/>
      </w:pPr>
      <w:r>
        <w:rPr>
          <w:rFonts w:ascii="Times New Roman" w:cs="Times New Roman" w:eastAsia="Times New Roman" w:hAnsi="Times New Roman"/>
          <w:sz w:val="24"/>
          <w:szCs w:val="24"/>
        </w:rPr>
        <w:t xml:space="preserve">Documents such as CNICs, degree certificates, academic transcripts and experience letters are the foundation of trust in admissions, recruitment, banking and government services. In Pakistan, and in many other countries, these documents are still verified largely by hand: a clerk or HR officer looks at the paper or scanned copy and decides whether it appears genuine. This process is slow, inconsistent and depends heavily on the experience of the person checking.</w:t>
      </w:r>
    </w:p>
    <w:p>
      <w:pPr>
        <w:spacing w:after="140" w:line="288"/>
        <w:jc w:val="both"/>
      </w:pPr>
      <w:r>
        <w:rPr>
          <w:rFonts w:ascii="Times New Roman" w:cs="Times New Roman" w:eastAsia="Times New Roman" w:hAnsi="Times New Roman"/>
          <w:sz w:val="24"/>
          <w:szCs w:val="24"/>
        </w:rPr>
        <w:t xml:space="preserve">At the same time, editing tools have become widely available. A grade, a name, a date of birth or a CNIC number can be altered in a few minutes with free image-editing software, and the result is often convincing to the human eye. Fake degrees and forged certificates are a recurring problem for universities, employers and financial institutions.</w:t>
      </w:r>
    </w:p>
    <w:p>
      <w:pPr>
        <w:pStyle w:val="Heading2"/>
        <w:keepNext/>
        <w:spacing w:after="100" w:before="200"/>
      </w:pPr>
      <w:r>
        <w:rPr>
          <w:rFonts w:ascii="Times New Roman" w:cs="Times New Roman" w:eastAsia="Times New Roman" w:hAnsi="Times New Roman"/>
          <w:b/>
          <w:bCs/>
          <w:color w:val="1F3864"/>
          <w:sz w:val="25"/>
          <w:szCs w:val="25"/>
        </w:rPr>
        <w:t xml:space="preserve">1.2 Project Overview</w:t>
      </w:r>
    </w:p>
    <w:p>
      <w:pPr>
        <w:spacing w:after="140" w:line="288"/>
        <w:jc w:val="both"/>
      </w:pPr>
      <w:r>
        <w:rPr>
          <w:rFonts w:ascii="Times New Roman" w:cs="Times New Roman" w:eastAsia="Times New Roman" w:hAnsi="Times New Roman"/>
          <w:sz w:val="24"/>
          <w:szCs w:val="24"/>
        </w:rPr>
        <w:t xml:space="preserve">VeriDoc AI: AI Document Verification and Fraud Detection System is proposed as a web-based application that assists organisations in checking the authenticity of uploaded documents. A user uploads an image or PDF of a document such as a CNIC, certificate or transcript. The system extracts its text using OCR, validates the extracted fields against predefined rules and records, analyses the image for signs of tampering using image processing and machine learning, and produces a fraud risk score together with a verification report that highlights suspicious regions for human review.</w:t>
      </w:r>
    </w:p>
    <w:p>
      <w:pPr>
        <w:spacing w:after="140" w:line="288"/>
        <w:jc w:val="both"/>
      </w:pPr>
      <w:r>
        <w:rPr>
          <w:rFonts w:ascii="Times New Roman" w:cs="Times New Roman" w:eastAsia="Times New Roman" w:hAnsi="Times New Roman"/>
          <w:sz w:val="24"/>
          <w:szCs w:val="24"/>
        </w:rPr>
        <w:t xml:space="preserve">The system is structured around two user roles: Verifier (a staff member of a university, HR department, bank or similar organisation) and Administrator. The backend is developed in Python using the Flask framework, with OpenCV, Tesseract OCR and scikit-learn for the processing pipeline and MySQL for data storage.</w:t>
      </w:r>
    </w:p>
    <w:p>
      <w:pPr>
        <w:pStyle w:val="Heading2"/>
        <w:keepNext/>
        <w:spacing w:after="100" w:before="200"/>
      </w:pPr>
      <w:r>
        <w:rPr>
          <w:rFonts w:ascii="Times New Roman" w:cs="Times New Roman" w:eastAsia="Times New Roman" w:hAnsi="Times New Roman"/>
          <w:b/>
          <w:bCs/>
          <w:color w:val="1F3864"/>
          <w:sz w:val="25"/>
          <w:szCs w:val="25"/>
        </w:rPr>
        <w:t xml:space="preserve">1.3 Importance of the Project</w:t>
      </w:r>
    </w:p>
    <w:p>
      <w:pPr>
        <w:spacing w:after="140" w:line="288"/>
        <w:jc w:val="both"/>
      </w:pPr>
      <w:r>
        <w:rPr>
          <w:rFonts w:ascii="Times New Roman" w:cs="Times New Roman" w:eastAsia="Times New Roman" w:hAnsi="Times New Roman"/>
          <w:sz w:val="24"/>
          <w:szCs w:val="24"/>
        </w:rPr>
        <w:t xml:space="preserve">Academically, the project integrates several core areas of the Information Technology curriculum within a single system: image processing, optical character recognition, applied machine learning, web application development, relational database design and secure software practices. Practically, it addresses a real and growing problem by giving organisations a fast, consistent and explainable first-level screening tool rather than relying only on manual inspection.</w:t>
      </w:r>
    </w:p>
    <w:p>
      <w:pPr>
        <w:pStyle w:val="Heading1"/>
        <w:keepNext/>
        <w:spacing w:after="140" w:before="320"/>
      </w:pPr>
      <w:r>
        <w:rPr>
          <w:rFonts w:ascii="Times New Roman" w:cs="Times New Roman" w:eastAsia="Times New Roman" w:hAnsi="Times New Roman"/>
          <w:b/>
          <w:bCs/>
          <w:color w:val="1F3864"/>
          <w:sz w:val="30"/>
          <w:szCs w:val="30"/>
        </w:rPr>
        <w:t xml:space="preserve">2. Problem Statement</w:t>
      </w:r>
    </w:p>
    <w:p>
      <w:pPr>
        <w:spacing w:after="140" w:line="288"/>
        <w:jc w:val="both"/>
      </w:pPr>
      <w:r>
        <w:rPr>
          <w:rFonts w:ascii="Times New Roman" w:cs="Times New Roman" w:eastAsia="Times New Roman" w:hAnsi="Times New Roman"/>
          <w:sz w:val="24"/>
          <w:szCs w:val="24"/>
        </w:rPr>
        <w:t xml:space="preserve">Organisations that receive documents from applicants have no practical, affordable way to check them quickly and consistently. Manual verification is time-consuming, subjective and prone to error, especially when large volumes of applications must be processed during admission or recruitment seasons. Edited or forged documents can look authentic to the human eye, and detecting them reliably requires examining details that are difficult to see, such as inconsistent compression levels, mismatched fonts, irregular text alignment, cloned regions and altered file metadata.</w:t>
      </w:r>
    </w:p>
    <w:p>
      <w:pPr>
        <w:spacing w:after="140" w:line="288"/>
        <w:jc w:val="both"/>
      </w:pPr>
      <w:r>
        <w:rPr>
          <w:rFonts w:ascii="Times New Roman" w:cs="Times New Roman" w:eastAsia="Times New Roman" w:hAnsi="Times New Roman"/>
          <w:sz w:val="24"/>
          <w:szCs w:val="24"/>
        </w:rPr>
        <w:t xml:space="preserve">Existing commercial identity and document verification services are largely designed for international documents, are priced for large enterprises, and are not tuned for local document formats such as the Pakistani CNIC or university transcripts. Smaller universities, recruitment agencies and local businesses therefore continue to depend on visual inspection. This gap leads to wasted staff time, inconsistent decisions and the risk of accepting fraudulent documents.</w:t>
      </w:r>
    </w:p>
    <w:p>
      <w:pPr>
        <w:pStyle w:val="Heading1"/>
        <w:keepNext/>
        <w:spacing w:after="140" w:before="320"/>
      </w:pPr>
      <w:r>
        <w:rPr>
          <w:rFonts w:ascii="Times New Roman" w:cs="Times New Roman" w:eastAsia="Times New Roman" w:hAnsi="Times New Roman"/>
          <w:b/>
          <w:bCs/>
          <w:color w:val="1F3864"/>
          <w:sz w:val="30"/>
          <w:szCs w:val="30"/>
        </w:rPr>
        <w:t xml:space="preserve">3. Proposed Solution</w:t>
      </w:r>
    </w:p>
    <w:p>
      <w:pPr>
        <w:spacing w:after="140" w:line="288"/>
        <w:jc w:val="both"/>
      </w:pPr>
      <w:r>
        <w:rPr>
          <w:rFonts w:ascii="Times New Roman" w:cs="Times New Roman" w:eastAsia="Times New Roman" w:hAnsi="Times New Roman"/>
          <w:sz w:val="24"/>
          <w:szCs w:val="24"/>
        </w:rPr>
        <w:t xml:space="preserve">VeriDoc AI addresses the problem through a single pipeline that combines data extraction, rule-based verification and fraud detection. After upload, the document is pre-processed (resizing, de-skewing, noise removal) and its text is extracted with OCR. The extracted fields, such as name, CNIC number, roll number, degree title, marks and dates, are validated against format rules (for example, the 13-digit CNIC pattern and date consistency) and, where available, against records stored in the system database.</w:t>
      </w:r>
    </w:p>
    <w:p>
      <w:pPr>
        <w:spacing w:after="140" w:line="288"/>
        <w:jc w:val="both"/>
      </w:pPr>
      <w:r>
        <w:rPr>
          <w:rFonts w:ascii="Times New Roman" w:cs="Times New Roman" w:eastAsia="Times New Roman" w:hAnsi="Times New Roman"/>
          <w:sz w:val="24"/>
          <w:szCs w:val="24"/>
        </w:rPr>
        <w:t xml:space="preserve">In parallel, the image is analysed for manipulation using image-processing techniques such as Error Level Analysis (ELA), noise and compression inconsistency analysis, copy-move detection and metadata inspection. Features from these analyses, together with OCR confidence and rule-validation results, are supplied to a machine learning classifier that estimates the likelihood that the document has been altered. The outputs are combined into a Fraud Risk Score from 0 to 100 and classified as Low, Medium or High risk.</w:t>
      </w:r>
    </w:p>
    <w:p>
      <w:pPr>
        <w:spacing w:after="140" w:line="288"/>
        <w:jc w:val="both"/>
      </w:pPr>
      <w:r>
        <w:rPr>
          <w:rFonts w:ascii="Times New Roman" w:cs="Times New Roman" w:eastAsia="Times New Roman" w:hAnsi="Times New Roman"/>
          <w:sz w:val="24"/>
          <w:szCs w:val="24"/>
        </w:rPr>
        <w:t xml:space="preserve">The system does not replace the human reviewer. Instead, it acts as a decision-support tool: the verification report displays the extracted data, the rule check results, the risk score and an annotated image highlighting the regions that look suspicious, so that a human verifier can make the final decision quickly and with evidence.</w:t>
      </w:r>
    </w:p>
    <w:p>
      <w:pPr>
        <w:pStyle w:val="Heading1"/>
        <w:keepNext/>
        <w:spacing w:after="140" w:before="320"/>
      </w:pPr>
      <w:r>
        <w:rPr>
          <w:rFonts w:ascii="Times New Roman" w:cs="Times New Roman" w:eastAsia="Times New Roman" w:hAnsi="Times New Roman"/>
          <w:b/>
          <w:bCs/>
          <w:color w:val="1F3864"/>
          <w:sz w:val="30"/>
          <w:szCs w:val="30"/>
        </w:rPr>
        <w:t xml:space="preserve">4. Objectives</w:t>
      </w:r>
    </w:p>
    <w:p>
      <w:pPr>
        <w:pStyle w:val="Heading2"/>
        <w:keepNext/>
        <w:spacing w:after="100" w:before="200"/>
      </w:pPr>
      <w:r>
        <w:rPr>
          <w:rFonts w:ascii="Times New Roman" w:cs="Times New Roman" w:eastAsia="Times New Roman" w:hAnsi="Times New Roman"/>
          <w:b/>
          <w:bCs/>
          <w:color w:val="1F3864"/>
          <w:sz w:val="25"/>
          <w:szCs w:val="25"/>
        </w:rPr>
        <w:t xml:space="preserve">4.1 General Objective</w:t>
      </w:r>
    </w:p>
    <w:p>
      <w:pPr>
        <w:spacing w:after="140" w:line="288"/>
        <w:jc w:val="both"/>
      </w:pPr>
      <w:r>
        <w:rPr>
          <w:rFonts w:ascii="Times New Roman" w:cs="Times New Roman" w:eastAsia="Times New Roman" w:hAnsi="Times New Roman"/>
          <w:sz w:val="24"/>
          <w:szCs w:val="24"/>
        </w:rPr>
        <w:t xml:space="preserve">To design and develop a web-based system that uses OCR, image processing and machine learning to verify the authenticity of academic and identity documents and to flag potentially fraudulent documents with an explainable risk score for human review.</w:t>
      </w:r>
    </w:p>
    <w:p>
      <w:pPr>
        <w:pStyle w:val="Heading2"/>
        <w:keepNext/>
        <w:spacing w:after="100" w:before="200"/>
      </w:pPr>
      <w:r>
        <w:rPr>
          <w:rFonts w:ascii="Times New Roman" w:cs="Times New Roman" w:eastAsia="Times New Roman" w:hAnsi="Times New Roman"/>
          <w:b/>
          <w:bCs/>
          <w:color w:val="1F3864"/>
          <w:sz w:val="25"/>
          <w:szCs w:val="25"/>
        </w:rPr>
        <w:t xml:space="preserve">4.2 Specific Objectives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design a normalized MySQL database supporting users, documents, extracted data, reference records, verification results and audit logs.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implement secure registration and login with hashed passwords and role-based access for Verifier and Administrator.</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build a document upload module that accepts JPG, PNG and PDF files with file type, size and content validation.</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implement image pre-processing and OCR-based text extraction for CNICs, certificates and transcripts.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develop a rule-based verification module that validates extracted fields (format, date logic, marks and grade consistency) and matches them against stored records.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implement image-forensic techniques (ELA, noise analysis, copy-move detection and metadata checks) for detecting tampering.</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train and evaluate a machine learning classifier that distinguishes genuine from tampered documents, targeting at least 85 percent accuracy on the project test set.</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compute a Fraud Risk Score (0 to 100) and classify each document as Low, Medium or High risk.</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generate a verification report that displays extracted data, rule results and the risk score, and highlights suspicious regions on the document image.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provide an administrator dashboard for managing users, reference records and verification history.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follow core security practices, including parameterized queries, secure file handling and input validation, and to perform structured functional testing with genuine and tampered sample documents.</w:t>
      </w:r>
    </w:p>
    <w:p>
      <w:pPr>
        <w:pStyle w:val="Heading1"/>
        <w:keepNext/>
        <w:spacing w:after="140" w:before="320"/>
      </w:pPr>
      <w:r>
        <w:rPr>
          <w:rFonts w:ascii="Times New Roman" w:cs="Times New Roman" w:eastAsia="Times New Roman" w:hAnsi="Times New Roman"/>
          <w:b/>
          <w:bCs/>
          <w:color w:val="1F3864"/>
          <w:sz w:val="30"/>
          <w:szCs w:val="30"/>
        </w:rPr>
        <w:t xml:space="preserve">5. Scope of the Project</w:t>
      </w:r>
    </w:p>
    <w:p>
      <w:pPr>
        <w:pStyle w:val="Heading2"/>
        <w:keepNext/>
        <w:spacing w:after="100" w:before="200"/>
      </w:pPr>
      <w:r>
        <w:rPr>
          <w:rFonts w:ascii="Times New Roman" w:cs="Times New Roman" w:eastAsia="Times New Roman" w:hAnsi="Times New Roman"/>
          <w:b/>
          <w:bCs/>
          <w:color w:val="1F3864"/>
          <w:sz w:val="25"/>
          <w:szCs w:val="25"/>
        </w:rPr>
        <w:t xml:space="preserve">5.1 In Scope</w:t>
      </w:r>
    </w:p>
    <w:p>
      <w:pPr>
        <w:pStyle w:val="ListParagraph"/>
        <w:numPr>
          <w:ilvl w:val="0"/>
          <w:numId w:val="3"/>
        </w:numPr>
        <w:spacing w:after="80" w:line="276"/>
      </w:pPr>
      <w:r>
        <w:rPr>
          <w:rFonts w:ascii="Times New Roman" w:cs="Times New Roman" w:eastAsia="Times New Roman" w:hAnsi="Times New Roman"/>
          <w:sz w:val="24"/>
          <w:szCs w:val="24"/>
        </w:rPr>
        <w:t xml:space="preserve">Verifier and Administrator roles with secure login.</w:t>
      </w:r>
    </w:p>
    <w:p>
      <w:pPr>
        <w:pStyle w:val="ListParagraph"/>
        <w:numPr>
          <w:ilvl w:val="0"/>
          <w:numId w:val="3"/>
        </w:numPr>
        <w:spacing w:after="80" w:line="276"/>
      </w:pPr>
      <w:r>
        <w:rPr>
          <w:rFonts w:ascii="Times New Roman" w:cs="Times New Roman" w:eastAsia="Times New Roman" w:hAnsi="Times New Roman"/>
          <w:sz w:val="24"/>
          <w:szCs w:val="24"/>
        </w:rPr>
        <w:t xml:space="preserve">Upload of CNICs, certificates and academic transcripts as images or PDFs.</w:t>
      </w:r>
    </w:p>
    <w:p>
      <w:pPr>
        <w:pStyle w:val="ListParagraph"/>
        <w:numPr>
          <w:ilvl w:val="0"/>
          <w:numId w:val="3"/>
        </w:numPr>
        <w:spacing w:after="80" w:line="276"/>
      </w:pPr>
      <w:r>
        <w:rPr>
          <w:rFonts w:ascii="Times New Roman" w:cs="Times New Roman" w:eastAsia="Times New Roman" w:hAnsi="Times New Roman"/>
          <w:sz w:val="24"/>
          <w:szCs w:val="24"/>
        </w:rPr>
        <w:t xml:space="preserve">OCR-based extraction of text and key fields.</w:t>
      </w:r>
    </w:p>
    <w:p>
      <w:pPr>
        <w:pStyle w:val="ListParagraph"/>
        <w:numPr>
          <w:ilvl w:val="0"/>
          <w:numId w:val="3"/>
        </w:numPr>
        <w:spacing w:after="80" w:line="276"/>
      </w:pPr>
      <w:r>
        <w:rPr>
          <w:rFonts w:ascii="Times New Roman" w:cs="Times New Roman" w:eastAsia="Times New Roman" w:hAnsi="Times New Roman"/>
          <w:sz w:val="24"/>
          <w:szCs w:val="24"/>
        </w:rPr>
        <w:t xml:space="preserve">Rule-based validation and matching against stored reference records.</w:t>
      </w:r>
    </w:p>
    <w:p>
      <w:pPr>
        <w:pStyle w:val="ListParagraph"/>
        <w:numPr>
          <w:ilvl w:val="0"/>
          <w:numId w:val="3"/>
        </w:numPr>
        <w:spacing w:after="80" w:line="276"/>
      </w:pPr>
      <w:r>
        <w:rPr>
          <w:rFonts w:ascii="Times New Roman" w:cs="Times New Roman" w:eastAsia="Times New Roman" w:hAnsi="Times New Roman"/>
          <w:sz w:val="24"/>
          <w:szCs w:val="24"/>
        </w:rPr>
        <w:t xml:space="preserve">Image-forensic analysis and machine learning based tamper detection.</w:t>
      </w:r>
    </w:p>
    <w:p>
      <w:pPr>
        <w:pStyle w:val="ListParagraph"/>
        <w:numPr>
          <w:ilvl w:val="0"/>
          <w:numId w:val="3"/>
        </w:numPr>
        <w:spacing w:after="80" w:line="276"/>
      </w:pPr>
      <w:r>
        <w:rPr>
          <w:rFonts w:ascii="Times New Roman" w:cs="Times New Roman" w:eastAsia="Times New Roman" w:hAnsi="Times New Roman"/>
          <w:sz w:val="24"/>
          <w:szCs w:val="24"/>
        </w:rPr>
        <w:t xml:space="preserve">Fraud Risk Score and Low/Medium/High classification.</w:t>
      </w:r>
    </w:p>
    <w:p>
      <w:pPr>
        <w:pStyle w:val="ListParagraph"/>
        <w:numPr>
          <w:ilvl w:val="0"/>
          <w:numId w:val="3"/>
        </w:numPr>
        <w:spacing w:after="80" w:line="276"/>
      </w:pPr>
      <w:r>
        <w:rPr>
          <w:rFonts w:ascii="Times New Roman" w:cs="Times New Roman" w:eastAsia="Times New Roman" w:hAnsi="Times New Roman"/>
          <w:sz w:val="24"/>
          <w:szCs w:val="24"/>
        </w:rPr>
        <w:t xml:space="preserve">Verification report with highlighted suspicious areas.</w:t>
      </w:r>
    </w:p>
    <w:p>
      <w:pPr>
        <w:pStyle w:val="ListParagraph"/>
        <w:numPr>
          <w:ilvl w:val="0"/>
          <w:numId w:val="3"/>
        </w:numPr>
        <w:spacing w:after="80" w:line="276"/>
      </w:pPr>
      <w:r>
        <w:rPr>
          <w:rFonts w:ascii="Times New Roman" w:cs="Times New Roman" w:eastAsia="Times New Roman" w:hAnsi="Times New Roman"/>
          <w:sz w:val="24"/>
          <w:szCs w:val="24"/>
        </w:rPr>
        <w:t xml:space="preserve">Verification history and an administrator dashboard.</w:t>
      </w:r>
    </w:p>
    <w:p>
      <w:pPr>
        <w:pStyle w:val="Heading2"/>
        <w:keepNext/>
        <w:spacing w:after="100" w:before="200"/>
      </w:pPr>
      <w:r>
        <w:rPr>
          <w:rFonts w:ascii="Times New Roman" w:cs="Times New Roman" w:eastAsia="Times New Roman" w:hAnsi="Times New Roman"/>
          <w:b/>
          <w:bCs/>
          <w:color w:val="1F3864"/>
          <w:sz w:val="25"/>
          <w:szCs w:val="25"/>
        </w:rPr>
        <w:t xml:space="preserve">5.2 Out of Scope</w:t>
      </w:r>
    </w:p>
    <w:p>
      <w:pPr>
        <w:pStyle w:val="ListParagraph"/>
        <w:numPr>
          <w:ilvl w:val="0"/>
          <w:numId w:val="3"/>
        </w:numPr>
        <w:spacing w:after="80" w:line="276"/>
      </w:pPr>
      <w:r>
        <w:rPr>
          <w:rFonts w:ascii="Times New Roman" w:cs="Times New Roman" w:eastAsia="Times New Roman" w:hAnsi="Times New Roman"/>
          <w:sz w:val="24"/>
          <w:szCs w:val="24"/>
        </w:rPr>
        <w:t xml:space="preserve">Direct integration with NADRA, HEC or university servers (live government or institutional verification).</w:t>
      </w:r>
    </w:p>
    <w:p>
      <w:pPr>
        <w:pStyle w:val="ListParagraph"/>
        <w:numPr>
          <w:ilvl w:val="0"/>
          <w:numId w:val="3"/>
        </w:numPr>
        <w:spacing w:after="80" w:line="276"/>
      </w:pPr>
      <w:r>
        <w:rPr>
          <w:rFonts w:ascii="Times New Roman" w:cs="Times New Roman" w:eastAsia="Times New Roman" w:hAnsi="Times New Roman"/>
          <w:sz w:val="24"/>
          <w:szCs w:val="24"/>
        </w:rPr>
        <w:t xml:space="preserve">Verification of physical security features such as holograms, watermarks and embossing.</w:t>
      </w:r>
    </w:p>
    <w:p>
      <w:pPr>
        <w:pStyle w:val="ListParagraph"/>
        <w:numPr>
          <w:ilvl w:val="0"/>
          <w:numId w:val="3"/>
        </w:numPr>
        <w:spacing w:after="80" w:line="276"/>
      </w:pPr>
      <w:r>
        <w:rPr>
          <w:rFonts w:ascii="Times New Roman" w:cs="Times New Roman" w:eastAsia="Times New Roman" w:hAnsi="Times New Roman"/>
          <w:sz w:val="24"/>
          <w:szCs w:val="24"/>
        </w:rPr>
        <w:t xml:space="preserve">Handwritten-signature and stamp authentication.</w:t>
      </w:r>
    </w:p>
    <w:p>
      <w:pPr>
        <w:pStyle w:val="ListParagraph"/>
        <w:numPr>
          <w:ilvl w:val="0"/>
          <w:numId w:val="3"/>
        </w:numPr>
        <w:spacing w:after="80" w:line="276"/>
      </w:pPr>
      <w:r>
        <w:rPr>
          <w:rFonts w:ascii="Times New Roman" w:cs="Times New Roman" w:eastAsia="Times New Roman" w:hAnsi="Times New Roman"/>
          <w:sz w:val="24"/>
          <w:szCs w:val="24"/>
        </w:rPr>
        <w:t xml:space="preserve">A native mobile application.</w:t>
      </w:r>
    </w:p>
    <w:p>
      <w:pPr>
        <w:pStyle w:val="ListParagraph"/>
        <w:numPr>
          <w:ilvl w:val="0"/>
          <w:numId w:val="3"/>
        </w:numPr>
        <w:spacing w:after="80" w:line="276"/>
      </w:pPr>
      <w:r>
        <w:rPr>
          <w:rFonts w:ascii="Times New Roman" w:cs="Times New Roman" w:eastAsia="Times New Roman" w:hAnsi="Times New Roman"/>
          <w:sz w:val="24"/>
          <w:szCs w:val="24"/>
        </w:rPr>
        <w:t xml:space="preserve">Legally binding authentication; the system provides decision support only.</w:t>
      </w:r>
    </w:p>
    <w:p>
      <w:pPr>
        <w:pStyle w:val="ListParagraph"/>
        <w:numPr>
          <w:ilvl w:val="0"/>
          <w:numId w:val="3"/>
        </w:numPr>
        <w:spacing w:after="80" w:line="276"/>
      </w:pPr>
      <w:r>
        <w:rPr>
          <w:rFonts w:ascii="Times New Roman" w:cs="Times New Roman" w:eastAsia="Times New Roman" w:hAnsi="Times New Roman"/>
          <w:sz w:val="24"/>
          <w:szCs w:val="24"/>
        </w:rPr>
        <w:t xml:space="preserve">Online payment or subscription features.</w:t>
      </w:r>
    </w:p>
    <w:p>
      <w:pPr>
        <w:pStyle w:val="Heading2"/>
        <w:keepNext/>
        <w:spacing w:after="100" w:before="200"/>
      </w:pPr>
      <w:r>
        <w:rPr>
          <w:rFonts w:ascii="Times New Roman" w:cs="Times New Roman" w:eastAsia="Times New Roman" w:hAnsi="Times New Roman"/>
          <w:b/>
          <w:bCs/>
          <w:color w:val="1F3864"/>
          <w:sz w:val="25"/>
          <w:szCs w:val="25"/>
        </w:rPr>
        <w:t xml:space="preserve">5.3 Future Expansion</w:t>
      </w:r>
    </w:p>
    <w:p>
      <w:pPr>
        <w:spacing w:after="140" w:line="288"/>
        <w:jc w:val="both"/>
      </w:pPr>
      <w:r>
        <w:rPr>
          <w:rFonts w:ascii="Times New Roman" w:cs="Times New Roman" w:eastAsia="Times New Roman" w:hAnsi="Times New Roman"/>
          <w:sz w:val="24"/>
          <w:szCs w:val="24"/>
        </w:rPr>
        <w:t xml:space="preserve">The architecture is modular so that future enhancements can be added without major redesign. Anticipated additions include deep learning models for more accurate forgery localisation, detection of forged signatures and stamps, QR-code and hologram checks, integration with official verification services where permitted, support for Urdu-language OCR, a mobile application and an API for third-party integration. These are excluded from the present scope to keep the project realistic for the available timeline.</w:t>
      </w:r>
    </w:p>
    <w:p>
      <w:pPr>
        <w:pStyle w:val="Heading1"/>
        <w:keepNext/>
        <w:spacing w:after="140" w:before="320"/>
      </w:pPr>
      <w:r>
        <w:rPr>
          <w:rFonts w:ascii="Times New Roman" w:cs="Times New Roman" w:eastAsia="Times New Roman" w:hAnsi="Times New Roman"/>
          <w:b/>
          <w:bCs/>
          <w:color w:val="1F3864"/>
          <w:sz w:val="30"/>
          <w:szCs w:val="30"/>
        </w:rPr>
        <w:t xml:space="preserve">6. Target Users</w:t>
      </w:r>
    </w:p>
    <w:p>
      <w:pPr>
        <w:spacing w:after="140" w:line="288"/>
        <w:jc w:val="both"/>
      </w:pPr>
      <w:r>
        <w:rPr>
          <w:rFonts w:ascii="Times New Roman" w:cs="Times New Roman" w:eastAsia="Times New Roman" w:hAnsi="Times New Roman"/>
          <w:sz w:val="24"/>
          <w:szCs w:val="24"/>
        </w:rPr>
        <w:t xml:space="preserve">The system is designed for two user classes. Verifiers are staff of universities (admission and examination offices), HR departments, recruitment agencies, banks and government offices who receive documents from applicants and need to confirm their authenticity. They are assumed to have basic computer skills and use the system to upload documents, review risk scores and examine reports. Administrators are responsible for managing user accounts, maintaining reference records and monitoring verification activity, and are assumed to have higher technical familiarity.</w:t>
      </w:r>
    </w:p>
    <w:p>
      <w:pPr>
        <w:spacing w:after="140" w:line="288"/>
        <w:jc w:val="both"/>
      </w:pPr>
      <w:r>
        <w:rPr>
          <w:rFonts w:ascii="Times New Roman" w:cs="Times New Roman" w:eastAsia="Times New Roman" w:hAnsi="Times New Roman"/>
          <w:sz w:val="24"/>
          <w:szCs w:val="24"/>
        </w:rPr>
        <w:t xml:space="preserve">Indirectly, the system benefits genuine applicants, since faster and more reliable verification reduces delays and protects the value of authentic qualifications.</w:t>
      </w:r>
    </w:p>
    <w:p>
      <w:pPr>
        <w:pStyle w:val="Heading1"/>
        <w:keepNext/>
        <w:spacing w:after="140" w:before="320"/>
      </w:pPr>
      <w:r>
        <w:rPr>
          <w:rFonts w:ascii="Times New Roman" w:cs="Times New Roman" w:eastAsia="Times New Roman" w:hAnsi="Times New Roman"/>
          <w:b/>
          <w:bCs/>
          <w:color w:val="1F3864"/>
          <w:sz w:val="30"/>
          <w:szCs w:val="30"/>
        </w:rPr>
        <w:t xml:space="preserve">7. Proposed Features</w:t>
      </w:r>
    </w:p>
    <w:p>
      <w:pPr>
        <w:pStyle w:val="Heading2"/>
        <w:keepNext/>
        <w:spacing w:after="100" w:before="200"/>
      </w:pPr>
      <w:r>
        <w:rPr>
          <w:rFonts w:ascii="Times New Roman" w:cs="Times New Roman" w:eastAsia="Times New Roman" w:hAnsi="Times New Roman"/>
          <w:b/>
          <w:bCs/>
          <w:color w:val="1F3864"/>
          <w:sz w:val="25"/>
          <w:szCs w:val="25"/>
        </w:rPr>
        <w:t xml:space="preserve">7.1 User Authentication and Roles</w:t>
      </w:r>
    </w:p>
    <w:p>
      <w:pPr>
        <w:spacing w:after="140" w:line="288"/>
        <w:jc w:val="both"/>
      </w:pPr>
      <w:r>
        <w:rPr>
          <w:rFonts w:ascii="Times New Roman" w:cs="Times New Roman" w:eastAsia="Times New Roman" w:hAnsi="Times New Roman"/>
          <w:sz w:val="24"/>
          <w:szCs w:val="24"/>
        </w:rPr>
        <w:t xml:space="preserve">Secure registration and login using hashed passwords and session management, with role-based access for Verifiers and Administrators.</w:t>
      </w:r>
    </w:p>
    <w:p>
      <w:pPr>
        <w:pStyle w:val="Heading2"/>
        <w:keepNext/>
        <w:spacing w:after="100" w:before="200"/>
      </w:pPr>
      <w:r>
        <w:rPr>
          <w:rFonts w:ascii="Times New Roman" w:cs="Times New Roman" w:eastAsia="Times New Roman" w:hAnsi="Times New Roman"/>
          <w:b/>
          <w:bCs/>
          <w:color w:val="1F3864"/>
          <w:sz w:val="25"/>
          <w:szCs w:val="25"/>
        </w:rPr>
        <w:t xml:space="preserve">7.2 Document Upload</w:t>
      </w:r>
    </w:p>
    <w:p>
      <w:pPr>
        <w:spacing w:after="140" w:line="288"/>
        <w:jc w:val="both"/>
      </w:pPr>
      <w:r>
        <w:rPr>
          <w:rFonts w:ascii="Times New Roman" w:cs="Times New Roman" w:eastAsia="Times New Roman" w:hAnsi="Times New Roman"/>
          <w:sz w:val="24"/>
          <w:szCs w:val="24"/>
        </w:rPr>
        <w:t xml:space="preserve">Upload of CNIC, certificate and transcript images or PDFs, with validation of file type and size and selection of the document category.</w:t>
      </w:r>
    </w:p>
    <w:p>
      <w:pPr>
        <w:pStyle w:val="Heading2"/>
        <w:keepNext/>
        <w:spacing w:after="100" w:before="200"/>
      </w:pPr>
      <w:r>
        <w:rPr>
          <w:rFonts w:ascii="Times New Roman" w:cs="Times New Roman" w:eastAsia="Times New Roman" w:hAnsi="Times New Roman"/>
          <w:b/>
          <w:bCs/>
          <w:color w:val="1F3864"/>
          <w:sz w:val="25"/>
          <w:szCs w:val="25"/>
        </w:rPr>
        <w:t xml:space="preserve">7.3 OCR Data Extraction</w:t>
      </w:r>
    </w:p>
    <w:p>
      <w:pPr>
        <w:spacing w:after="140" w:line="288"/>
        <w:jc w:val="both"/>
      </w:pPr>
      <w:r>
        <w:rPr>
          <w:rFonts w:ascii="Times New Roman" w:cs="Times New Roman" w:eastAsia="Times New Roman" w:hAnsi="Times New Roman"/>
          <w:sz w:val="24"/>
          <w:szCs w:val="24"/>
        </w:rPr>
        <w:t xml:space="preserve">Pre-processing of the uploaded image and extraction of text using Tesseract OCR, followed by structured extraction of fields such as name, CNIC number, dates, roll number and marks.</w:t>
      </w:r>
    </w:p>
    <w:p>
      <w:pPr>
        <w:pStyle w:val="Heading2"/>
        <w:keepNext/>
        <w:spacing w:after="100" w:before="200"/>
      </w:pPr>
      <w:r>
        <w:rPr>
          <w:rFonts w:ascii="Times New Roman" w:cs="Times New Roman" w:eastAsia="Times New Roman" w:hAnsi="Times New Roman"/>
          <w:b/>
          <w:bCs/>
          <w:color w:val="1F3864"/>
          <w:sz w:val="25"/>
          <w:szCs w:val="25"/>
        </w:rPr>
        <w:t xml:space="preserve">7.4 Document Verification</w:t>
      </w:r>
    </w:p>
    <w:p>
      <w:pPr>
        <w:spacing w:after="140" w:line="288"/>
        <w:jc w:val="both"/>
      </w:pPr>
      <w:r>
        <w:rPr>
          <w:rFonts w:ascii="Times New Roman" w:cs="Times New Roman" w:eastAsia="Times New Roman" w:hAnsi="Times New Roman"/>
          <w:sz w:val="24"/>
          <w:szCs w:val="24"/>
        </w:rPr>
        <w:t xml:space="preserve">Checking of the extracted details against format rules and stored reference records, for example CNIC pattern validation, date-of-issue versus date-of-birth logic, marks-to-grade consistency and matching of name and roll number.</w:t>
      </w:r>
    </w:p>
    <w:p>
      <w:pPr>
        <w:pStyle w:val="Heading2"/>
        <w:keepNext/>
        <w:spacing w:after="100" w:before="200"/>
      </w:pPr>
      <w:r>
        <w:rPr>
          <w:rFonts w:ascii="Times New Roman" w:cs="Times New Roman" w:eastAsia="Times New Roman" w:hAnsi="Times New Roman"/>
          <w:b/>
          <w:bCs/>
          <w:color w:val="1F3864"/>
          <w:sz w:val="25"/>
          <w:szCs w:val="25"/>
        </w:rPr>
        <w:t xml:space="preserve">7.5 Fraud and Tamper Detection</w:t>
      </w:r>
    </w:p>
    <w:p>
      <w:pPr>
        <w:spacing w:after="140" w:line="288"/>
        <w:jc w:val="both"/>
      </w:pPr>
      <w:r>
        <w:rPr>
          <w:rFonts w:ascii="Times New Roman" w:cs="Times New Roman" w:eastAsia="Times New Roman" w:hAnsi="Times New Roman"/>
          <w:sz w:val="24"/>
          <w:szCs w:val="24"/>
        </w:rPr>
        <w:t xml:space="preserve">Image-processing analysis (ELA, noise and compression inconsistency, copy-move detection, metadata checks) and a machine learning classifier that predicts whether the document has been altered.</w:t>
      </w:r>
    </w:p>
    <w:p>
      <w:pPr>
        <w:pStyle w:val="Heading2"/>
        <w:keepNext/>
        <w:spacing w:after="100" w:before="200"/>
      </w:pPr>
      <w:r>
        <w:rPr>
          <w:rFonts w:ascii="Times New Roman" w:cs="Times New Roman" w:eastAsia="Times New Roman" w:hAnsi="Times New Roman"/>
          <w:b/>
          <w:bCs/>
          <w:color w:val="1F3864"/>
          <w:sz w:val="25"/>
          <w:szCs w:val="25"/>
        </w:rPr>
        <w:t xml:space="preserve">7.6 Fraud Risk Score</w:t>
      </w:r>
    </w:p>
    <w:p>
      <w:pPr>
        <w:spacing w:after="140" w:line="288"/>
        <w:jc w:val="both"/>
      </w:pPr>
      <w:r>
        <w:rPr>
          <w:rFonts w:ascii="Times New Roman" w:cs="Times New Roman" w:eastAsia="Times New Roman" w:hAnsi="Times New Roman"/>
          <w:sz w:val="24"/>
          <w:szCs w:val="24"/>
        </w:rPr>
        <w:t xml:space="preserve">A combined score from 0 to 100 derived from rule violations, forensic indicators and classifier probability, mapped to Low, Medium or High risk.</w:t>
      </w:r>
    </w:p>
    <w:p>
      <w:pPr>
        <w:pStyle w:val="Heading2"/>
        <w:keepNext/>
        <w:spacing w:after="100" w:before="200"/>
      </w:pPr>
      <w:r>
        <w:rPr>
          <w:rFonts w:ascii="Times New Roman" w:cs="Times New Roman" w:eastAsia="Times New Roman" w:hAnsi="Times New Roman"/>
          <w:b/>
          <w:bCs/>
          <w:color w:val="1F3864"/>
          <w:sz w:val="25"/>
          <w:szCs w:val="25"/>
        </w:rPr>
        <w:t xml:space="preserve">7.7 Verification Report</w:t>
      </w:r>
    </w:p>
    <w:p>
      <w:pPr>
        <w:spacing w:after="140" w:line="288"/>
        <w:jc w:val="both"/>
      </w:pPr>
      <w:r>
        <w:rPr>
          <w:rFonts w:ascii="Times New Roman" w:cs="Times New Roman" w:eastAsia="Times New Roman" w:hAnsi="Times New Roman"/>
          <w:sz w:val="24"/>
          <w:szCs w:val="24"/>
        </w:rPr>
        <w:t xml:space="preserve">A report page showing the extracted data, validation results, risk score and an annotated image with suspicious regions highlighted. The report can be saved as a PDF.</w:t>
      </w:r>
    </w:p>
    <w:p>
      <w:pPr>
        <w:pStyle w:val="Heading2"/>
        <w:keepNext/>
        <w:spacing w:after="100" w:before="200"/>
      </w:pPr>
      <w:r>
        <w:rPr>
          <w:rFonts w:ascii="Times New Roman" w:cs="Times New Roman" w:eastAsia="Times New Roman" w:hAnsi="Times New Roman"/>
          <w:b/>
          <w:bCs/>
          <w:color w:val="1F3864"/>
          <w:sz w:val="25"/>
          <w:szCs w:val="25"/>
        </w:rPr>
        <w:t xml:space="preserve">7.8 History and Administrator Dashboard</w:t>
      </w:r>
    </w:p>
    <w:p>
      <w:pPr>
        <w:spacing w:after="140" w:line="288"/>
        <w:jc w:val="both"/>
      </w:pPr>
      <w:r>
        <w:rPr>
          <w:rFonts w:ascii="Times New Roman" w:cs="Times New Roman" w:eastAsia="Times New Roman" w:hAnsi="Times New Roman"/>
          <w:sz w:val="24"/>
          <w:szCs w:val="24"/>
        </w:rPr>
        <w:t xml:space="preserve">Storage of past verifications with search and filtering, management of users and reference records, and basic statistics on documents processed and risk levels.</w:t>
      </w:r>
    </w:p>
    <w:p>
      <w:pPr>
        <w:spacing w:after="140" w:before="120" w:line="288"/>
        <w:jc w:val="both"/>
      </w:pPr>
      <w:r>
        <w:rPr>
          <w:rFonts w:ascii="Times New Roman" w:cs="Times New Roman" w:eastAsia="Times New Roman" w:hAnsi="Times New Roman"/>
          <w:b/>
          <w:bCs/>
          <w:sz w:val="24"/>
          <w:szCs w:val="24"/>
        </w:rPr>
        <w:t xml:space="preserve">Illustrative example:</w:t>
      </w:r>
      <w:r>
        <w:rPr>
          <w:rFonts w:ascii="Times New Roman" w:cs="Times New Roman" w:eastAsia="Times New Roman" w:hAnsi="Times New Roman"/>
          <w:sz w:val="24"/>
          <w:szCs w:val="24"/>
        </w:rPr>
        <w:t xml:space="preserve"> A transcript is uploaded in which the marks in one subject have been edited. OCR extracts the marks and the system finds that the total does not match the sum of subject marks. The ELA analysis also shows a different compression level around the edited cell. The document receives a High risk score and the report highlights the marks area for the verifier.</w:t>
      </w:r>
    </w:p>
    <w:p>
      <w:pPr>
        <w:pStyle w:val="Heading1"/>
        <w:keepNext/>
        <w:spacing w:after="140" w:before="320"/>
      </w:pPr>
      <w:r>
        <w:rPr>
          <w:rFonts w:ascii="Times New Roman" w:cs="Times New Roman" w:eastAsia="Times New Roman" w:hAnsi="Times New Roman"/>
          <w:b/>
          <w:bCs/>
          <w:color w:val="1F3864"/>
          <w:sz w:val="30"/>
          <w:szCs w:val="30"/>
        </w:rPr>
        <w:t xml:space="preserve">8. Proposed Technologies</w:t>
      </w:r>
    </w:p>
    <w:p>
      <w:pPr>
        <w:pStyle w:val="Heading2"/>
        <w:keepNext/>
        <w:spacing w:after="100" w:before="200"/>
      </w:pPr>
      <w:r>
        <w:rPr>
          <w:rFonts w:ascii="Times New Roman" w:cs="Times New Roman" w:eastAsia="Times New Roman" w:hAnsi="Times New Roman"/>
          <w:b/>
          <w:bCs/>
          <w:color w:val="1F3864"/>
          <w:sz w:val="25"/>
          <w:szCs w:val="25"/>
        </w:rPr>
        <w:t xml:space="preserve">8.1 Programming Language and Backend</w:t>
      </w:r>
    </w:p>
    <w:p>
      <w:pPr>
        <w:spacing w:after="140" w:line="288"/>
        <w:jc w:val="both"/>
      </w:pPr>
      <w:r>
        <w:rPr>
          <w:rFonts w:ascii="Times New Roman" w:cs="Times New Roman" w:eastAsia="Times New Roman" w:hAnsi="Times New Roman"/>
          <w:sz w:val="24"/>
          <w:szCs w:val="24"/>
        </w:rPr>
        <w:t xml:space="preserve">Python with the Flask framework, organised with Blueprints in an MVC style that separates routing, business logic and data access.</w:t>
      </w:r>
    </w:p>
    <w:p>
      <w:pPr>
        <w:pStyle w:val="Heading2"/>
        <w:keepNext/>
        <w:spacing w:after="100" w:before="200"/>
      </w:pPr>
      <w:r>
        <w:rPr>
          <w:rFonts w:ascii="Times New Roman" w:cs="Times New Roman" w:eastAsia="Times New Roman" w:hAnsi="Times New Roman"/>
          <w:b/>
          <w:bCs/>
          <w:color w:val="1F3864"/>
          <w:sz w:val="25"/>
          <w:szCs w:val="25"/>
        </w:rPr>
        <w:t xml:space="preserve">8.2 Image Processing</w:t>
      </w:r>
    </w:p>
    <w:p>
      <w:pPr>
        <w:spacing w:after="140" w:line="288"/>
        <w:jc w:val="both"/>
      </w:pPr>
      <w:r>
        <w:rPr>
          <w:rFonts w:ascii="Times New Roman" w:cs="Times New Roman" w:eastAsia="Times New Roman" w:hAnsi="Times New Roman"/>
          <w:sz w:val="24"/>
          <w:szCs w:val="24"/>
        </w:rPr>
        <w:t xml:space="preserve">OpenCV and NumPy for pre-processing (grayscale conversion, thresholding, de-skewing, denoising) and forensic analysis such as ELA and copy-move detection; Pillow for image and metadata handling.</w:t>
      </w:r>
    </w:p>
    <w:p>
      <w:pPr>
        <w:pStyle w:val="Heading2"/>
        <w:keepNext/>
        <w:spacing w:after="100" w:before="200"/>
      </w:pPr>
      <w:r>
        <w:rPr>
          <w:rFonts w:ascii="Times New Roman" w:cs="Times New Roman" w:eastAsia="Times New Roman" w:hAnsi="Times New Roman"/>
          <w:b/>
          <w:bCs/>
          <w:color w:val="1F3864"/>
          <w:sz w:val="25"/>
          <w:szCs w:val="25"/>
        </w:rPr>
        <w:t xml:space="preserve">8.3 OCR</w:t>
      </w:r>
    </w:p>
    <w:p>
      <w:pPr>
        <w:spacing w:after="140" w:line="288"/>
        <w:jc w:val="both"/>
      </w:pPr>
      <w:r>
        <w:rPr>
          <w:rFonts w:ascii="Times New Roman" w:cs="Times New Roman" w:eastAsia="Times New Roman" w:hAnsi="Times New Roman"/>
          <w:sz w:val="24"/>
          <w:szCs w:val="24"/>
        </w:rPr>
        <w:t xml:space="preserve">Tesseract OCR through pytesseract, supported by OpenCV pre-processing to improve recognition accuracy on scanned documents. Regular expressions are used to extract structured fields.</w:t>
      </w:r>
    </w:p>
    <w:p>
      <w:pPr>
        <w:pStyle w:val="Heading2"/>
        <w:keepNext/>
        <w:spacing w:after="100" w:before="200"/>
      </w:pPr>
      <w:r>
        <w:rPr>
          <w:rFonts w:ascii="Times New Roman" w:cs="Times New Roman" w:eastAsia="Times New Roman" w:hAnsi="Times New Roman"/>
          <w:b/>
          <w:bCs/>
          <w:color w:val="1F3864"/>
          <w:sz w:val="25"/>
          <w:szCs w:val="25"/>
        </w:rPr>
        <w:t xml:space="preserve">8.4 Machine Learning</w:t>
      </w:r>
    </w:p>
    <w:p>
      <w:pPr>
        <w:spacing w:after="140" w:line="288"/>
        <w:jc w:val="both"/>
      </w:pPr>
      <w:r>
        <w:rPr>
          <w:rFonts w:ascii="Times New Roman" w:cs="Times New Roman" w:eastAsia="Times New Roman" w:hAnsi="Times New Roman"/>
          <w:sz w:val="24"/>
          <w:szCs w:val="24"/>
        </w:rPr>
        <w:t xml:space="preserve">scikit-learn for feature-based classification (for example Random Forest or Support Vector Machine) using forensic and rule-based features, with pandas for data handling. A lightweight convolutional neural network may be explored if time permits.</w:t>
      </w:r>
    </w:p>
    <w:p>
      <w:pPr>
        <w:pStyle w:val="Heading2"/>
        <w:keepNext/>
        <w:spacing w:after="100" w:before="200"/>
      </w:pPr>
      <w:r>
        <w:rPr>
          <w:rFonts w:ascii="Times New Roman" w:cs="Times New Roman" w:eastAsia="Times New Roman" w:hAnsi="Times New Roman"/>
          <w:b/>
          <w:bCs/>
          <w:color w:val="1F3864"/>
          <w:sz w:val="25"/>
          <w:szCs w:val="25"/>
        </w:rPr>
        <w:t xml:space="preserve">8.5 Database</w:t>
      </w:r>
    </w:p>
    <w:p>
      <w:pPr>
        <w:spacing w:after="140" w:line="288"/>
        <w:jc w:val="both"/>
      </w:pPr>
      <w:r>
        <w:rPr>
          <w:rFonts w:ascii="Times New Roman" w:cs="Times New Roman" w:eastAsia="Times New Roman" w:hAnsi="Times New Roman"/>
          <w:sz w:val="24"/>
          <w:szCs w:val="24"/>
        </w:rPr>
        <w:t xml:space="preserve">MySQL with a normalized schema consisting of the Users, Documents, ExtractedData, ReferenceRecords, VerificationResults and AuditLogs tables.</w:t>
      </w:r>
    </w:p>
    <w:p>
      <w:pPr>
        <w:pStyle w:val="Heading2"/>
        <w:keepNext/>
        <w:spacing w:after="100" w:before="200"/>
      </w:pPr>
      <w:r>
        <w:rPr>
          <w:rFonts w:ascii="Times New Roman" w:cs="Times New Roman" w:eastAsia="Times New Roman" w:hAnsi="Times New Roman"/>
          <w:b/>
          <w:bCs/>
          <w:color w:val="1F3864"/>
          <w:sz w:val="25"/>
          <w:szCs w:val="25"/>
        </w:rPr>
        <w:t xml:space="preserve">8.6 Frontend</w:t>
      </w:r>
    </w:p>
    <w:p>
      <w:pPr>
        <w:spacing w:after="140" w:line="288"/>
        <w:jc w:val="both"/>
      </w:pPr>
      <w:r>
        <w:rPr>
          <w:rFonts w:ascii="Times New Roman" w:cs="Times New Roman" w:eastAsia="Times New Roman" w:hAnsi="Times New Roman"/>
          <w:sz w:val="24"/>
          <w:szCs w:val="24"/>
        </w:rPr>
        <w:t xml:space="preserve">HTML, CSS, JavaScript and Bootstrap for a responsive web interface, with Jinja2 templates served by Flask.</w:t>
      </w:r>
    </w:p>
    <w:p>
      <w:pPr>
        <w:pStyle w:val="Heading2"/>
        <w:keepNext/>
        <w:spacing w:after="100" w:before="200"/>
      </w:pPr>
      <w:r>
        <w:rPr>
          <w:rFonts w:ascii="Times New Roman" w:cs="Times New Roman" w:eastAsia="Times New Roman" w:hAnsi="Times New Roman"/>
          <w:b/>
          <w:bCs/>
          <w:color w:val="1F3864"/>
          <w:sz w:val="25"/>
          <w:szCs w:val="25"/>
        </w:rPr>
        <w:t xml:space="preserve">8.7 Development Tools</w:t>
      </w:r>
    </w:p>
    <w:p>
      <w:pPr>
        <w:spacing w:after="140" w:line="288"/>
        <w:jc w:val="both"/>
      </w:pPr>
      <w:r>
        <w:rPr>
          <w:rFonts w:ascii="Times New Roman" w:cs="Times New Roman" w:eastAsia="Times New Roman" w:hAnsi="Times New Roman"/>
          <w:sz w:val="24"/>
          <w:szCs w:val="24"/>
        </w:rPr>
        <w:t xml:space="preserve">Visual Studio Code, a Python virtual environment, MySQL Workbench, Git and GitHub for version control, and Postman for API testing.</w:t>
      </w:r>
    </w:p>
    <w:p>
      <w:pPr>
        <w:pStyle w:val="Heading2"/>
        <w:keepNext/>
        <w:spacing w:after="100" w:before="200"/>
      </w:pPr>
      <w:r>
        <w:rPr>
          <w:rFonts w:ascii="Times New Roman" w:cs="Times New Roman" w:eastAsia="Times New Roman" w:hAnsi="Times New Roman"/>
          <w:b/>
          <w:bCs/>
          <w:color w:val="1F3864"/>
          <w:sz w:val="25"/>
          <w:szCs w:val="25"/>
        </w:rPr>
        <w:t xml:space="preserve">8.8 Hardware</w:t>
      </w:r>
    </w:p>
    <w:p>
      <w:pPr>
        <w:spacing w:after="140" w:line="288"/>
        <w:jc w:val="both"/>
      </w:pPr>
      <w:r>
        <w:rPr>
          <w:rFonts w:ascii="Times New Roman" w:cs="Times New Roman" w:eastAsia="Times New Roman" w:hAnsi="Times New Roman"/>
          <w:sz w:val="24"/>
          <w:szCs w:val="24"/>
        </w:rPr>
        <w:t xml:space="preserve">A development PC with a Core i5 processor, 8 GB RAM (16 GB recommended) and an SSD. No GPU is required for the proposed feature-based approach.</w:t>
      </w:r>
    </w:p>
    <w:p>
      <w:pPr>
        <w:pStyle w:val="Heading1"/>
        <w:keepNext/>
        <w:spacing w:after="140" w:before="320"/>
      </w:pPr>
      <w:r>
        <w:rPr>
          <w:rFonts w:ascii="Times New Roman" w:cs="Times New Roman" w:eastAsia="Times New Roman" w:hAnsi="Times New Roman"/>
          <w:b/>
          <w:bCs/>
          <w:color w:val="1F3864"/>
          <w:sz w:val="30"/>
          <w:szCs w:val="30"/>
        </w:rPr>
        <w:t xml:space="preserve">9. Expected Outcomes</w:t>
      </w:r>
    </w:p>
    <w:p>
      <w:pPr>
        <w:spacing w:after="140" w:line="288"/>
        <w:jc w:val="both"/>
      </w:pPr>
      <w:r>
        <w:rPr>
          <w:rFonts w:ascii="Times New Roman" w:cs="Times New Roman" w:eastAsia="Times New Roman" w:hAnsi="Times New Roman"/>
          <w:sz w:val="24"/>
          <w:szCs w:val="24"/>
        </w:rPr>
        <w:t xml:space="preserve">Upon completion, the project is expected to deliver a working web application in which a verifier can upload a CNIC, certificate or transcript, view the extracted information, receive a fraud risk score and examine a report that highlights suspicious areas. The deliverables will include the Flask application, a documented processing pipeline, a trained and evaluated tamper-detection model, a normalized MySQL database, a test dataset of genuine and tampered sample documents, and complete project documentation hosted on GitHub. The system is also expected to serve as a reusable academic reference for building AI-assisted document analysis applications.</w:t>
      </w:r>
    </w:p>
    <w:p>
      <w:pPr>
        <w:pStyle w:val="Heading1"/>
        <w:keepNext/>
        <w:spacing w:after="140" w:before="320"/>
      </w:pPr>
      <w:r>
        <w:rPr>
          <w:rFonts w:ascii="Times New Roman" w:cs="Times New Roman" w:eastAsia="Times New Roman" w:hAnsi="Times New Roman"/>
          <w:b/>
          <w:bCs/>
          <w:color w:val="1F3864"/>
          <w:sz w:val="30"/>
          <w:szCs w:val="30"/>
        </w:rPr>
        <w:t xml:space="preserve">10. Project Significance</w:t>
      </w:r>
    </w:p>
    <w:p>
      <w:pPr>
        <w:pStyle w:val="Heading2"/>
        <w:keepNext/>
        <w:spacing w:after="100" w:before="200"/>
      </w:pPr>
      <w:r>
        <w:rPr>
          <w:rFonts w:ascii="Times New Roman" w:cs="Times New Roman" w:eastAsia="Times New Roman" w:hAnsi="Times New Roman"/>
          <w:b/>
          <w:bCs/>
          <w:color w:val="1F3864"/>
          <w:sz w:val="25"/>
          <w:szCs w:val="25"/>
        </w:rPr>
        <w:t xml:space="preserve">10.1 Academic Benefits</w:t>
      </w:r>
    </w:p>
    <w:p>
      <w:pPr>
        <w:spacing w:after="140" w:line="288"/>
        <w:jc w:val="both"/>
      </w:pPr>
      <w:r>
        <w:rPr>
          <w:rFonts w:ascii="Times New Roman" w:cs="Times New Roman" w:eastAsia="Times New Roman" w:hAnsi="Times New Roman"/>
          <w:sz w:val="24"/>
          <w:szCs w:val="24"/>
        </w:rPr>
        <w:t xml:space="preserve">The project provides practical exposure to the full software development lifecycle, including requirements analysis, database design, web development, computer vision, OCR, applied machine learning, model evaluation and security, which are competencies central to the Information Technology curriculum.</w:t>
      </w:r>
    </w:p>
    <w:p>
      <w:pPr>
        <w:pStyle w:val="Heading2"/>
        <w:keepNext/>
        <w:spacing w:after="100" w:before="200"/>
      </w:pPr>
      <w:r>
        <w:rPr>
          <w:rFonts w:ascii="Times New Roman" w:cs="Times New Roman" w:eastAsia="Times New Roman" w:hAnsi="Times New Roman"/>
          <w:b/>
          <w:bCs/>
          <w:color w:val="1F3864"/>
          <w:sz w:val="25"/>
          <w:szCs w:val="25"/>
        </w:rPr>
        <w:t xml:space="preserve">10.2 Practical Benefits</w:t>
      </w:r>
    </w:p>
    <w:p>
      <w:pPr>
        <w:spacing w:after="140" w:line="288"/>
        <w:jc w:val="both"/>
      </w:pPr>
      <w:r>
        <w:rPr>
          <w:rFonts w:ascii="Times New Roman" w:cs="Times New Roman" w:eastAsia="Times New Roman" w:hAnsi="Times New Roman"/>
          <w:sz w:val="24"/>
          <w:szCs w:val="24"/>
        </w:rPr>
        <w:t xml:space="preserve">The system can reduce manual verification effort, bring consistency to the screening process and help organisations detect altered documents that might otherwise be accepted. It offers a low-cost alternative for institutions that cannot afford enterprise verification services.</w:t>
      </w:r>
    </w:p>
    <w:p>
      <w:pPr>
        <w:pStyle w:val="Heading2"/>
        <w:keepNext/>
        <w:spacing w:after="100" w:before="200"/>
      </w:pPr>
      <w:r>
        <w:rPr>
          <w:rFonts w:ascii="Times New Roman" w:cs="Times New Roman" w:eastAsia="Times New Roman" w:hAnsi="Times New Roman"/>
          <w:b/>
          <w:bCs/>
          <w:color w:val="1F3864"/>
          <w:sz w:val="25"/>
          <w:szCs w:val="25"/>
        </w:rPr>
        <w:t xml:space="preserve">10.3 Industry Relevance</w:t>
      </w:r>
    </w:p>
    <w:p>
      <w:pPr>
        <w:spacing w:after="140" w:line="288"/>
        <w:jc w:val="both"/>
      </w:pPr>
      <w:r>
        <w:rPr>
          <w:rFonts w:ascii="Times New Roman" w:cs="Times New Roman" w:eastAsia="Times New Roman" w:hAnsi="Times New Roman"/>
          <w:sz w:val="24"/>
          <w:szCs w:val="24"/>
        </w:rPr>
        <w:t xml:space="preserve">Document verification and fraud detection are active areas in banking (KYC), recruitment background checks, education and e-government. The pipeline of OCR, rule validation, forensic analysis and risk scoring reflects approaches used in production identity-verification systems.</w:t>
      </w:r>
    </w:p>
    <w:p>
      <w:pPr>
        <w:pStyle w:val="Heading1"/>
        <w:keepNext/>
        <w:spacing w:after="140" w:before="320"/>
      </w:pPr>
      <w:r>
        <w:rPr>
          <w:rFonts w:ascii="Times New Roman" w:cs="Times New Roman" w:eastAsia="Times New Roman" w:hAnsi="Times New Roman"/>
          <w:b/>
          <w:bCs/>
          <w:color w:val="1F3864"/>
          <w:sz w:val="30"/>
          <w:szCs w:val="30"/>
        </w:rPr>
        <w:t xml:space="preserve">11. Project Feasibility</w:t>
      </w:r>
    </w:p>
    <w:p>
      <w:pPr>
        <w:pStyle w:val="Heading2"/>
        <w:keepNext/>
        <w:spacing w:after="100" w:before="200"/>
      </w:pPr>
      <w:r>
        <w:rPr>
          <w:rFonts w:ascii="Times New Roman" w:cs="Times New Roman" w:eastAsia="Times New Roman" w:hAnsi="Times New Roman"/>
          <w:b/>
          <w:bCs/>
          <w:color w:val="1F3864"/>
          <w:sz w:val="25"/>
          <w:szCs w:val="25"/>
        </w:rPr>
        <w:t xml:space="preserve">11.1 Technical Feasibility</w:t>
      </w:r>
    </w:p>
    <w:p>
      <w:pPr>
        <w:spacing w:after="140" w:line="288"/>
        <w:jc w:val="both"/>
      </w:pPr>
      <w:r>
        <w:rPr>
          <w:rFonts w:ascii="Times New Roman" w:cs="Times New Roman" w:eastAsia="Times New Roman" w:hAnsi="Times New Roman"/>
          <w:sz w:val="24"/>
          <w:szCs w:val="24"/>
        </w:rPr>
        <w:t xml:space="preserve">All proposed technologies, namely Python, Flask, OpenCV, Tesseract, scikit-learn and MySQL, are mature, well documented and freely available. The approach relies on established image-forensic techniques and classical machine learning rather than large deep learning models, making it achievable on a standard student laptop.</w:t>
      </w:r>
    </w:p>
    <w:p>
      <w:pPr>
        <w:pStyle w:val="Heading2"/>
        <w:keepNext/>
        <w:spacing w:after="100" w:before="200"/>
      </w:pPr>
      <w:r>
        <w:rPr>
          <w:rFonts w:ascii="Times New Roman" w:cs="Times New Roman" w:eastAsia="Times New Roman" w:hAnsi="Times New Roman"/>
          <w:b/>
          <w:bCs/>
          <w:color w:val="1F3864"/>
          <w:sz w:val="25"/>
          <w:szCs w:val="25"/>
        </w:rPr>
        <w:t xml:space="preserve">11.2 Operational Feasibility</w:t>
      </w:r>
    </w:p>
    <w:p>
      <w:pPr>
        <w:spacing w:after="140" w:line="288"/>
        <w:jc w:val="both"/>
      </w:pPr>
      <w:r>
        <w:rPr>
          <w:rFonts w:ascii="Times New Roman" w:cs="Times New Roman" w:eastAsia="Times New Roman" w:hAnsi="Times New Roman"/>
          <w:sz w:val="24"/>
          <w:szCs w:val="24"/>
        </w:rPr>
        <w:t xml:space="preserve">The workflow of uploading a document and reading a report is simple and requires minimal training. Because the system produces a risk score and highlights evidence for human review, it fits naturally into existing verification procedures.</w:t>
      </w:r>
    </w:p>
    <w:p>
      <w:pPr>
        <w:pStyle w:val="Heading2"/>
        <w:keepNext/>
        <w:spacing w:after="100" w:before="200"/>
      </w:pPr>
      <w:r>
        <w:rPr>
          <w:rFonts w:ascii="Times New Roman" w:cs="Times New Roman" w:eastAsia="Times New Roman" w:hAnsi="Times New Roman"/>
          <w:b/>
          <w:bCs/>
          <w:color w:val="1F3864"/>
          <w:sz w:val="25"/>
          <w:szCs w:val="25"/>
        </w:rPr>
        <w:t xml:space="preserve">11.3 Economic Feasibility</w:t>
      </w:r>
    </w:p>
    <w:p>
      <w:pPr>
        <w:spacing w:after="140" w:line="288"/>
        <w:jc w:val="both"/>
      </w:pPr>
      <w:r>
        <w:rPr>
          <w:rFonts w:ascii="Times New Roman" w:cs="Times New Roman" w:eastAsia="Times New Roman" w:hAnsi="Times New Roman"/>
          <w:sz w:val="24"/>
          <w:szCs w:val="24"/>
        </w:rPr>
        <w:t xml:space="preserve">The project uses only open-source frameworks and free development tools, so there are no licensing costs. Hosting costs would arise only for public deployment beyond the academic evaluation.</w:t>
      </w:r>
    </w:p>
    <w:p>
      <w:pPr>
        <w:pStyle w:val="Heading2"/>
        <w:keepNext/>
        <w:spacing w:after="100" w:before="200"/>
      </w:pPr>
      <w:r>
        <w:rPr>
          <w:rFonts w:ascii="Times New Roman" w:cs="Times New Roman" w:eastAsia="Times New Roman" w:hAnsi="Times New Roman"/>
          <w:b/>
          <w:bCs/>
          <w:color w:val="1F3864"/>
          <w:sz w:val="25"/>
          <w:szCs w:val="25"/>
        </w:rPr>
        <w:t xml:space="preserve">11.4 Schedule Feasibility</w:t>
      </w:r>
    </w:p>
    <w:p>
      <w:pPr>
        <w:spacing w:after="140" w:line="288"/>
        <w:jc w:val="both"/>
      </w:pPr>
      <w:r>
        <w:rPr>
          <w:rFonts w:ascii="Times New Roman" w:cs="Times New Roman" w:eastAsia="Times New Roman" w:hAnsi="Times New Roman"/>
          <w:sz w:val="24"/>
          <w:szCs w:val="24"/>
        </w:rPr>
        <w:t xml:space="preserve">The scope has been deliberately bounded, excluding live government integration and physical security-feature checks, so the remaining work can be completed by a single student developer within the sixteen-week plan in Section 13.</w:t>
      </w:r>
    </w:p>
    <w:p>
      <w:pPr>
        <w:pStyle w:val="Heading2"/>
        <w:keepNext/>
        <w:spacing w:after="100" w:before="200"/>
      </w:pPr>
      <w:r>
        <w:rPr>
          <w:rFonts w:ascii="Times New Roman" w:cs="Times New Roman" w:eastAsia="Times New Roman" w:hAnsi="Times New Roman"/>
          <w:b/>
          <w:bCs/>
          <w:color w:val="1F3864"/>
          <w:sz w:val="25"/>
          <w:szCs w:val="25"/>
        </w:rPr>
        <w:t xml:space="preserve">11.5 Data and Ethical Considerations</w:t>
      </w:r>
    </w:p>
    <w:p>
      <w:pPr>
        <w:spacing w:after="140" w:line="288"/>
        <w:jc w:val="both"/>
      </w:pPr>
      <w:r>
        <w:rPr>
          <w:rFonts w:ascii="Times New Roman" w:cs="Times New Roman" w:eastAsia="Times New Roman" w:hAnsi="Times New Roman"/>
          <w:sz w:val="24"/>
          <w:szCs w:val="24"/>
        </w:rPr>
        <w:t xml:space="preserve">Real CNICs and certificates contain sensitive personal data. The project will use publicly available image-forgery datasets together with self-generated sample documents containing dummy data, and will not collect or store real personal documents for training. Uploaded files in the application will be stored securely and access restricted by role. The system is a decision-support tool and its output is not a final legal judgement.</w:t>
      </w:r>
    </w:p>
    <w:p>
      <w:pPr>
        <w:pStyle w:val="Heading1"/>
        <w:keepNext/>
        <w:spacing w:after="140" w:before="320"/>
      </w:pPr>
      <w:r>
        <w:rPr>
          <w:rFonts w:ascii="Times New Roman" w:cs="Times New Roman" w:eastAsia="Times New Roman" w:hAnsi="Times New Roman"/>
          <w:b/>
          <w:bCs/>
          <w:color w:val="1F3864"/>
          <w:sz w:val="30"/>
          <w:szCs w:val="30"/>
        </w:rPr>
        <w:t xml:space="preserve">12. Development Methodology</w:t>
      </w:r>
    </w:p>
    <w:p>
      <w:pPr>
        <w:spacing w:after="140" w:line="288"/>
        <w:jc w:val="both"/>
      </w:pPr>
      <w:r>
        <w:rPr>
          <w:rFonts w:ascii="Times New Roman" w:cs="Times New Roman" w:eastAsia="Times New Roman" w:hAnsi="Times New Roman"/>
          <w:sz w:val="24"/>
          <w:szCs w:val="24"/>
        </w:rPr>
        <w:t xml:space="preserve">This project recommends an Agile methodology adapted for individual development. A scrum-inspired iterative model, organised around short, self-managed development cycles with periodic supervisor review, allows requirements to be implemented and validated incrementally. Each module (authentication and upload, OCR extraction, rule verification, forensic analysis, machine learning classifier, risk scoring and reporting, administration) is treated as a self-contained increment that can be demonstrated to the supervisor at defined checkpoints.</w:t>
      </w:r>
    </w:p>
    <w:p>
      <w:pPr>
        <w:spacing w:after="140" w:line="288"/>
        <w:jc w:val="both"/>
      </w:pPr>
      <w:r>
        <w:rPr>
          <w:rFonts w:ascii="Times New Roman" w:cs="Times New Roman" w:eastAsia="Times New Roman" w:hAnsi="Times New Roman"/>
          <w:sz w:val="24"/>
          <w:szCs w:val="24"/>
        </w:rPr>
        <w:t xml:space="preserve">This approach is preferred over a strict Waterfall model because the accuracy of OCR and tamper detection can only be judged by experimenting with real samples. Preprocessing steps, features and thresholds are expected to be tuned iteratively against test documents, and early feedback from the supervisor reduces the risk of discovering problems late. Each cycle ends with a working, testable increment, culminating in a fully integrated system in the final weeks.</w:t>
      </w:r>
    </w:p>
    <w:p>
      <w:pPr>
        <w:pStyle w:val="Heading1"/>
        <w:keepNext/>
        <w:spacing w:after="140" w:before="320"/>
      </w:pPr>
      <w:r>
        <w:rPr>
          <w:rFonts w:ascii="Times New Roman" w:cs="Times New Roman" w:eastAsia="Times New Roman" w:hAnsi="Times New Roman"/>
          <w:b/>
          <w:bCs/>
          <w:color w:val="1F3864"/>
          <w:sz w:val="30"/>
          <w:szCs w:val="30"/>
        </w:rPr>
        <w:t xml:space="preserve">13. Tentative Project Timeline</w:t>
      </w:r>
    </w:p>
    <w:p>
      <w:pPr>
        <w:spacing w:after="140" w:line="288"/>
        <w:jc w:val="both"/>
      </w:pPr>
      <w:r>
        <w:rPr>
          <w:rFonts w:ascii="Times New Roman" w:cs="Times New Roman" w:eastAsia="Times New Roman" w:hAnsi="Times New Roman"/>
          <w:sz w:val="24"/>
          <w:szCs w:val="24"/>
        </w:rPr>
        <w:t xml:space="preserve">The following week-wise schedule outlines the tentative sixteen-week development plan for the project, aligned with a standard academic semester.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5200"/>
        <w:gridCol w:w="3160"/>
      </w:tblGrid>
      <w:tr>
        <w:trPr>
          <w:tblHeader/>
        </w:trPr>
        <w:tc>
          <w:tcPr>
            <w:tcW w:type="dxa" w:w="10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center"/>
            </w:pPr>
            <w:r>
              <w:rPr>
                <w:rFonts w:ascii="Times New Roman" w:cs="Times New Roman" w:eastAsia="Times New Roman" w:hAnsi="Times New Roman"/>
                <w:b/>
                <w:bCs/>
                <w:sz w:val="21"/>
                <w:szCs w:val="21"/>
              </w:rPr>
              <w:t xml:space="preserve">Week</w:t>
            </w:r>
          </w:p>
        </w:tc>
        <w:tc>
          <w:tcPr>
            <w:tcW w:type="dxa" w:w="520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left"/>
            </w:pPr>
            <w:r>
              <w:rPr>
                <w:rFonts w:ascii="Times New Roman" w:cs="Times New Roman" w:eastAsia="Times New Roman" w:hAnsi="Times New Roman"/>
                <w:b/>
                <w:bCs/>
                <w:sz w:val="21"/>
                <w:szCs w:val="21"/>
              </w:rPr>
              <w:t xml:space="preserve">Phase / Activity</w:t>
            </w:r>
          </w:p>
        </w:tc>
        <w:tc>
          <w:tcPr>
            <w:tcW w:type="dxa" w:w="3160"/>
            <w:tcBorders>
              <w:top w:val="single" w:color="808080" w:sz="4"/>
              <w:left w:val="single" w:color="808080" w:sz="4"/>
              <w:bottom w:val="single" w:color="808080" w:sz="4"/>
              <w:right w:val="single" w:color="808080" w:sz="4"/>
            </w:tcBorders>
            <w:shd w:fill="D9E2F3" w:color="auto" w:val="clear"/>
            <w:tcMar>
              <w:top w:type="dxa" w:w="70"/>
              <w:left w:type="dxa" w:w="110"/>
              <w:bottom w:type="dxa" w:w="70"/>
              <w:right w:type="dxa" w:w="110"/>
            </w:tcMar>
          </w:tcPr>
          <w:p>
            <w:pPr>
              <w:jc w:val="left"/>
            </w:pPr>
            <w:r>
              <w:rPr>
                <w:rFonts w:ascii="Times New Roman" w:cs="Times New Roman" w:eastAsia="Times New Roman" w:hAnsi="Times New Roman"/>
                <w:b/>
                <w:bCs/>
                <w:sz w:val="21"/>
                <w:szCs w:val="21"/>
              </w:rPr>
              <w:t xml:space="preserve">Deliverable</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Requirement finalization, tool setup, repository initialization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Approved SRS, dev environment ready</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2</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Database schema design and normalization (MySQL)</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ER model, schema scripts</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3</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Flask project structure, blueprints, authentication and roles</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Working login system</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4</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Document upload module and file validation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Upload and storage module</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5</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Image pre-processing and OCR text extraction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OCR prototype</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6</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Field extraction (CNIC, certificates, transcripts) using patterns</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Structured data extraction</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7</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Rule-based verification and reference record matching</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Verification module</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8</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Dataset collection and creation of genuine and tampered samples</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Test dataset</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9</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Mid-semester evaluation: forensic analysis (ELA, noise, copy-move), progress review</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Progress report, demo of OCR and rules</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10</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Feature extraction and machine learning classifier training</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Trained model v1</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11</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Model evaluation, tuning and fraud risk score calculation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Evaluated model and scoring</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12</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Verification report generation with highlighted suspicious regions</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Report module</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13</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Web interface and administrator dashboard</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Complete user interface</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14</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Integration, security hardening and optimization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Integrated system</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15</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System testing with genuine and tampered documents, documentation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Test results, final report draft</w:t>
            </w:r>
          </w:p>
        </w:tc>
      </w:tr>
      <w:tr>
        <w:trPr>
          <w:cantSplit/>
        </w:trPr>
        <w:tc>
          <w:tcPr>
            <w:tcW w:type="dxa" w:w="10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center"/>
            </w:pPr>
            <w:r>
              <w:rPr>
                <w:rFonts w:ascii="Times New Roman" w:cs="Times New Roman" w:eastAsia="Times New Roman" w:hAnsi="Times New Roman"/>
                <w:b w:val="false"/>
                <w:bCs w:val="false"/>
                <w:sz w:val="21"/>
                <w:szCs w:val="21"/>
              </w:rPr>
              <w:t xml:space="preserve">16</w:t>
            </w:r>
          </w:p>
        </w:tc>
        <w:tc>
          <w:tcPr>
            <w:tcW w:type="dxa" w:w="520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Final presentation preparation and project submission</w:t>
            </w:r>
          </w:p>
        </w:tc>
        <w:tc>
          <w:tcPr>
            <w:tcW w:type="dxa" w:w="3160"/>
            <w:tcBorders>
              <w:top w:val="single" w:color="808080" w:sz="4"/>
              <w:left w:val="single" w:color="808080" w:sz="4"/>
              <w:bottom w:val="single" w:color="808080" w:sz="4"/>
              <w:right w:val="single" w:color="808080" w:sz="4"/>
            </w:tcBorders>
            <w:tcMar>
              <w:top w:type="dxa" w:w="70"/>
              <w:left w:type="dxa" w:w="110"/>
              <w:bottom w:type="dxa" w:w="70"/>
              <w:right w:type="dxa" w:w="110"/>
            </w:tcMar>
          </w:tcPr>
          <w:p>
            <w:pPr>
              <w:jc w:val="left"/>
            </w:pPr>
            <w:r>
              <w:rPr>
                <w:rFonts w:ascii="Times New Roman" w:cs="Times New Roman" w:eastAsia="Times New Roman" w:hAnsi="Times New Roman"/>
                <w:b w:val="false"/>
                <w:bCs w:val="false"/>
                <w:sz w:val="21"/>
                <w:szCs w:val="21"/>
              </w:rPr>
              <w:t xml:space="preserve">Final deliverable and demo</w:t>
            </w:r>
          </w:p>
        </w:tc>
      </w:tr>
    </w:tbl>
    <w:p>
      <w:pPr>
        <w:pStyle w:val="Heading1"/>
        <w:keepNext/>
        <w:spacing w:after="140" w:before="320"/>
      </w:pPr>
      <w:r>
        <w:rPr>
          <w:rFonts w:ascii="Times New Roman" w:cs="Times New Roman" w:eastAsia="Times New Roman" w:hAnsi="Times New Roman"/>
          <w:b/>
          <w:bCs/>
          <w:color w:val="1F3864"/>
          <w:sz w:val="30"/>
          <w:szCs w:val="30"/>
        </w:rPr>
        <w:t xml:space="preserve">14. References</w:t>
      </w:r>
    </w:p>
    <w:p>
      <w:pPr>
        <w:pStyle w:val="ListParagraph"/>
        <w:numPr>
          <w:ilvl w:val="0"/>
          <w:numId w:val="3"/>
        </w:numPr>
        <w:spacing w:after="80" w:line="276"/>
      </w:pPr>
      <w:r>
        <w:rPr>
          <w:rFonts w:ascii="Times New Roman" w:cs="Times New Roman" w:eastAsia="Times New Roman" w:hAnsi="Times New Roman"/>
          <w:sz w:val="24"/>
          <w:szCs w:val="24"/>
        </w:rPr>
        <w:t xml:space="preserve">Flask Documentation: https://flask.palletsprojects.com</w:t>
      </w:r>
    </w:p>
    <w:p>
      <w:pPr>
        <w:pStyle w:val="ListParagraph"/>
        <w:numPr>
          <w:ilvl w:val="0"/>
          <w:numId w:val="3"/>
        </w:numPr>
        <w:spacing w:after="80" w:line="276"/>
      </w:pPr>
      <w:r>
        <w:rPr>
          <w:rFonts w:ascii="Times New Roman" w:cs="Times New Roman" w:eastAsia="Times New Roman" w:hAnsi="Times New Roman"/>
          <w:sz w:val="24"/>
          <w:szCs w:val="24"/>
        </w:rPr>
        <w:t xml:space="preserve">OpenCV Documentation: https://docs.opencv.org</w:t>
      </w:r>
    </w:p>
    <w:p>
      <w:pPr>
        <w:pStyle w:val="ListParagraph"/>
        <w:numPr>
          <w:ilvl w:val="0"/>
          <w:numId w:val="3"/>
        </w:numPr>
        <w:spacing w:after="80" w:line="276"/>
      </w:pPr>
      <w:r>
        <w:rPr>
          <w:rFonts w:ascii="Times New Roman" w:cs="Times New Roman" w:eastAsia="Times New Roman" w:hAnsi="Times New Roman"/>
          <w:sz w:val="24"/>
          <w:szCs w:val="24"/>
        </w:rPr>
        <w:t xml:space="preserve">Tesseract OCR: https://github.com/tesseract-ocr/tesseract</w:t>
      </w:r>
    </w:p>
    <w:p>
      <w:pPr>
        <w:pStyle w:val="ListParagraph"/>
        <w:numPr>
          <w:ilvl w:val="0"/>
          <w:numId w:val="3"/>
        </w:numPr>
        <w:spacing w:after="80" w:line="276"/>
      </w:pPr>
      <w:r>
        <w:rPr>
          <w:rFonts w:ascii="Times New Roman" w:cs="Times New Roman" w:eastAsia="Times New Roman" w:hAnsi="Times New Roman"/>
          <w:sz w:val="24"/>
          <w:szCs w:val="24"/>
        </w:rPr>
        <w:t xml:space="preserve">scikit-learn Documentation: https://scikit-learn.org</w:t>
      </w:r>
    </w:p>
    <w:p>
      <w:pPr>
        <w:pStyle w:val="ListParagraph"/>
        <w:numPr>
          <w:ilvl w:val="0"/>
          <w:numId w:val="3"/>
        </w:numPr>
        <w:spacing w:after="80" w:line="276"/>
      </w:pPr>
      <w:r>
        <w:rPr>
          <w:rFonts w:ascii="Times New Roman" w:cs="Times New Roman" w:eastAsia="Times New Roman" w:hAnsi="Times New Roman"/>
          <w:sz w:val="24"/>
          <w:szCs w:val="24"/>
        </w:rPr>
        <w:t xml:space="preserve">MySQL Reference Manual: https://dev.mysql.com/doc/</w:t>
      </w:r>
    </w:p>
    <w:p>
      <w:pPr>
        <w:pStyle w:val="ListParagraph"/>
        <w:numPr>
          <w:ilvl w:val="0"/>
          <w:numId w:val="3"/>
        </w:numPr>
        <w:spacing w:after="80" w:line="276"/>
      </w:pPr>
      <w:r>
        <w:rPr>
          <w:rFonts w:ascii="Times New Roman" w:cs="Times New Roman" w:eastAsia="Times New Roman" w:hAnsi="Times New Roman"/>
          <w:sz w:val="24"/>
          <w:szCs w:val="24"/>
        </w:rPr>
        <w:t xml:space="preserve">Pedregosa, F., et al. (2011). Scikit-learn: Machine Learning in Python. Journal of Machine Learning Research, 12, 2825-2830.</w:t>
      </w:r>
    </w:p>
    <w:p>
      <w:pPr>
        <w:pStyle w:val="ListParagraph"/>
        <w:numPr>
          <w:ilvl w:val="0"/>
          <w:numId w:val="3"/>
        </w:numPr>
        <w:spacing w:after="80" w:line="276"/>
      </w:pPr>
      <w:r>
        <w:rPr>
          <w:rFonts w:ascii="Times New Roman" w:cs="Times New Roman" w:eastAsia="Times New Roman" w:hAnsi="Times New Roman"/>
          <w:sz w:val="24"/>
          <w:szCs w:val="24"/>
        </w:rPr>
        <w:t xml:space="preserve">Krawetz, N. (2007). A Picture's Worth: Digital Image Analysis and Forensics. Black Hat Briefings (Error Level Analysis).</w:t>
      </w:r>
    </w:p>
    <w:p>
      <w:pPr>
        <w:pStyle w:val="ListParagraph"/>
        <w:numPr>
          <w:ilvl w:val="0"/>
          <w:numId w:val="3"/>
        </w:numPr>
        <w:spacing w:after="80" w:line="276"/>
      </w:pPr>
      <w:r>
        <w:rPr>
          <w:rFonts w:ascii="Times New Roman" w:cs="Times New Roman" w:eastAsia="Times New Roman" w:hAnsi="Times New Roman"/>
          <w:sz w:val="24"/>
          <w:szCs w:val="24"/>
        </w:rPr>
        <w:t xml:space="preserve">Smith, R. (2007). An Overview of the Tesseract OCR Engine. Proceedings of the Ninth International Conference on Document Analysis and Recognition (ICDAR).</w:t>
      </w:r>
    </w:p>
    <w:p>
      <w:pPr>
        <w:pStyle w:val="ListParagraph"/>
        <w:numPr>
          <w:ilvl w:val="0"/>
          <w:numId w:val="3"/>
        </w:numPr>
        <w:spacing w:after="80" w:line="276"/>
      </w:pPr>
      <w:r>
        <w:rPr>
          <w:rFonts w:ascii="Times New Roman" w:cs="Times New Roman" w:eastAsia="Times New Roman" w:hAnsi="Times New Roman"/>
          <w:sz w:val="24"/>
          <w:szCs w:val="24"/>
        </w:rPr>
        <w:t xml:space="preserve">Dong, J., Wang, W., &amp; Tan, T. (2013). CASIA Image Tampering Detection Evaluation Database. IEEE China Summit and International Conference on Signal and Information Processing.</w:t>
      </w:r>
    </w:p>
    <w:p>
      <w:pPr>
        <w:pStyle w:val="ListParagraph"/>
        <w:numPr>
          <w:ilvl w:val="0"/>
          <w:numId w:val="3"/>
        </w:numPr>
        <w:spacing w:after="80" w:line="276"/>
      </w:pPr>
      <w:r>
        <w:rPr>
          <w:rFonts w:ascii="Times New Roman" w:cs="Times New Roman" w:eastAsia="Times New Roman" w:hAnsi="Times New Roman"/>
          <w:sz w:val="24"/>
          <w:szCs w:val="24"/>
        </w:rPr>
        <w:t xml:space="preserve">OWASP Top Ten (2021). Open Web Application Security Project.</w:t>
      </w:r>
    </w:p>
    <w:p>
      <w:pPr>
        <w:pStyle w:val="Heading1"/>
        <w:keepNext/>
        <w:spacing w:after="140" w:before="320"/>
      </w:pPr>
      <w:r>
        <w:rPr>
          <w:rFonts w:ascii="Times New Roman" w:cs="Times New Roman" w:eastAsia="Times New Roman" w:hAnsi="Times New Roman"/>
          <w:b/>
          <w:bCs/>
          <w:color w:val="1F3864"/>
          <w:sz w:val="30"/>
          <w:szCs w:val="30"/>
        </w:rPr>
        <w:t xml:space="preserve">15. Conclusion</w:t>
      </w:r>
    </w:p>
    <w:p>
      <w:pPr>
        <w:spacing w:after="140" w:line="288"/>
        <w:jc w:val="both"/>
      </w:pPr>
      <w:r>
        <w:rPr>
          <w:rFonts w:ascii="Times New Roman" w:cs="Times New Roman" w:eastAsia="Times New Roman" w:hAnsi="Times New Roman"/>
          <w:sz w:val="24"/>
          <w:szCs w:val="24"/>
        </w:rPr>
        <w:t xml:space="preserve">VeriDoc AI: AI Document Verification and Fraud Detection System presents a well-scoped, technically achievable and practically relevant Final Year Project. By combining OCR-based data extraction, rule-based verification, image-forensic analysis and machine learning in a single web application, it offers organisations a fast and explainable first-level check on the authenticity of CNICs, certificates and transcripts, while keeping the final decision with a human reviewer. Given the maturity of the proposed technology stack and the deliberate scoping of features, the project is assessed as both feasible and suitable for completion within the available academic timeline.</w:t>
      </w:r>
    </w:p>
    <w:p>
      <w:pPr>
        <w:spacing w:before="400"/>
        <w:jc w:val="center"/>
      </w:pPr>
      <w:r>
        <w:rPr>
          <w:rFonts w:ascii="Times New Roman" w:cs="Times New Roman" w:eastAsia="Times New Roman" w:hAnsi="Times New Roman"/>
          <w:i/>
          <w:iCs/>
          <w:sz w:val="24"/>
          <w:szCs w:val="24"/>
        </w:rPr>
        <w:t xml:space="preserve">— End of Proposal —</w:t>
      </w:r>
    </w:p>
    <w:sectPr>
      <w:headerReference w:type="default" r:id="rId7"/>
      <w:footerReference w:type="default" r:id="rId8"/>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6" w:space="4"/>
      </w:pBdr>
      <w:jc w:val="center"/>
    </w:pPr>
    <w:r>
      <w:rPr>
        <w:rFonts w:ascii="Times New Roman" w:cs="Times New Roman" w:eastAsia="Times New Roman" w:hAnsi="Times New Roman"/>
        <w:b/>
        <w:bCs/>
        <w:color w:val="404040"/>
        <w:sz w:val="18"/>
        <w:szCs w:val="18"/>
      </w:rPr>
      <w:t xml:space="preserve">VeriDoc AI</w:t>
    </w:r>
    <w:r>
      <w:rPr>
        <w:rFonts w:ascii="Times New Roman" w:cs="Times New Roman" w:eastAsia="Times New Roman" w:hAnsi="Times New Roman"/>
        <w:i/>
        <w:iCs/>
        <w:color w:val="404040"/>
        <w:sz w:val="18"/>
        <w:szCs w:val="18"/>
      </w:rPr>
      <w:t xml:space="preserve">: AI Document Verification and Fraud Detection System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1F386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dacbdd1d3feb8a0564e96a7d9e6c25b5c8098a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VeriDoc AI: AI Document Verification and Fraud Detection System</dc:title>
  <dc:creator>Muhammad Umar</dc:creator>
  <cp:lastModifiedBy>Un-named</cp:lastModifiedBy>
  <cp:revision>1</cp:revision>
  <dcterms:created xsi:type="dcterms:W3CDTF">2026-10-26T16:29:15.196Z</dcterms:created>
  <dcterms:modified xsi:type="dcterms:W3CDTF">2026-10-26T16:29:15.197Z</dcterms:modified>
</cp:coreProperties>
</file>

<file path=docProps/custom.xml><?xml version="1.0" encoding="utf-8"?>
<Properties xmlns="http://schemas.openxmlformats.org/officeDocument/2006/custom-properties" xmlns:vt="http://schemas.openxmlformats.org/officeDocument/2006/docPropsVTypes"/>
</file>