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3422325"/>
        <w:docPartObj>
          <w:docPartGallery w:val="Cover Pages"/>
          <w:docPartUnique/>
        </w:docPartObj>
      </w:sdtPr>
      <w:sdtEndPr/>
      <w:sdtContent>
        <w:p w:rsidR="008149F3" w:rsidRDefault="008149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149F3" w:rsidRDefault="008149F3" w:rsidP="00327E7E">
                                  <w:pPr>
                                    <w:pStyle w:val="NoSpacing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149F3" w:rsidRDefault="004B706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27E7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8149F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27E7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8149F3" w:rsidRDefault="008149F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ICS 2240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:rsidR="008149F3" w:rsidRDefault="008149F3" w:rsidP="00327E7E">
                            <w:pPr>
                              <w:pStyle w:val="NoSpacing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:rsidR="008149F3" w:rsidRDefault="004B706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27E7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8149F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27E7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8149F3" w:rsidRDefault="008149F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ICS 2240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t>HSB 212-0389/2022</w:t>
          </w:r>
        </w:p>
        <w:p w:rsidR="008149F3" w:rsidRDefault="008149F3">
          <w:r>
            <w:t>HSB 212-0001/2022</w:t>
          </w:r>
        </w:p>
        <w:p w:rsidR="008149F3" w:rsidRDefault="008149F3">
          <w:r>
            <w:t>HSB 212-0512/2022</w:t>
          </w:r>
        </w:p>
        <w:p w:rsidR="008149F3" w:rsidRDefault="008149F3">
          <w:pPr>
            <w:spacing w:line="259" w:lineRule="auto"/>
          </w:pPr>
          <w:r>
            <w:br w:type="page"/>
          </w:r>
        </w:p>
      </w:sdtContent>
    </w:sdt>
    <w:p w:rsidR="002C4E57" w:rsidRDefault="00B8387A" w:rsidP="002C4E57">
      <w:r>
        <w:lastRenderedPageBreak/>
        <w:t>Chromosome</w:t>
      </w:r>
      <w:r w:rsidR="002C4E57">
        <w:t xml:space="preserve"> is a complex and organized structure used to package DNA.</w:t>
      </w:r>
    </w:p>
    <w:p w:rsidR="002C4E57" w:rsidRDefault="002C4E57" w:rsidP="002C4E57">
      <w:r>
        <w:t xml:space="preserve">The chromosome is made up of two types of proteins and are important in maintaining DNA stability and availability during replication. The proteins are histone and non-histone proteins. </w:t>
      </w: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  <w:rPr>
          <w:b/>
          <w:bCs/>
          <w:u w:val="single"/>
        </w:rPr>
      </w:pPr>
      <w:r>
        <w:rPr>
          <w:b/>
          <w:bCs/>
          <w:u w:val="single"/>
        </w:rPr>
        <w:t>Functions of histone proteins</w:t>
      </w:r>
    </w:p>
    <w:p w:rsidR="002C4E57" w:rsidRDefault="002C4E57" w:rsidP="002C4E57">
      <w:pPr>
        <w:pStyle w:val="ListParagraph"/>
        <w:numPr>
          <w:ilvl w:val="0"/>
          <w:numId w:val="1"/>
        </w:numPr>
        <w:tabs>
          <w:tab w:val="left" w:pos="3630"/>
        </w:tabs>
      </w:pPr>
      <w:r>
        <w:t>Reduce the size of DNA within the chromosome</w:t>
      </w:r>
    </w:p>
    <w:p w:rsidR="002C4E57" w:rsidRDefault="00E9271B" w:rsidP="002C4E57">
      <w:pPr>
        <w:pStyle w:val="ListParagraph"/>
        <w:numPr>
          <w:ilvl w:val="0"/>
          <w:numId w:val="2"/>
        </w:numPr>
        <w:tabs>
          <w:tab w:val="left" w:pos="3630"/>
        </w:tabs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E00A70" wp14:editId="35FD3F0F">
                <wp:simplePos x="0" y="0"/>
                <wp:positionH relativeFrom="column">
                  <wp:posOffset>2124075</wp:posOffset>
                </wp:positionH>
                <wp:positionV relativeFrom="paragraph">
                  <wp:posOffset>9526</wp:posOffset>
                </wp:positionV>
                <wp:extent cx="1314450" cy="666750"/>
                <wp:effectExtent l="0" t="0" r="19050" b="19050"/>
                <wp:wrapNone/>
                <wp:docPr id="4" name="Flowchart: Multi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6667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30346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" o:spid="_x0000_s1026" type="#_x0000_t115" style="position:absolute;margin-left:167.25pt;margin-top:.75pt;width:103.5pt;height:5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" fillcolor="#5b9bd5 [3204]" strokecolor="#1f4d78 [1604]" strokeweight="1pt"/>
            </w:pict>
          </mc:Fallback>
        </mc:AlternateContent>
      </w:r>
      <w:r w:rsidR="002C4E57">
        <w:t>Packaging of DNA in the chromosome</w:t>
      </w:r>
    </w:p>
    <w:p w:rsidR="002C4E57" w:rsidRDefault="002C4E57" w:rsidP="002C4E57">
      <w:pPr>
        <w:pStyle w:val="ListParagraph"/>
        <w:numPr>
          <w:ilvl w:val="0"/>
          <w:numId w:val="2"/>
        </w:numPr>
        <w:tabs>
          <w:tab w:val="left" w:pos="3630"/>
        </w:tabs>
      </w:pPr>
      <w:r>
        <w:t>Winds DNA reducing its size by 10 folds</w:t>
      </w:r>
    </w:p>
    <w:p w:rsidR="002C4E57" w:rsidRDefault="002C4E57" w:rsidP="002C4E57">
      <w:pPr>
        <w:tabs>
          <w:tab w:val="left" w:pos="3630"/>
        </w:tabs>
      </w:pPr>
      <w:r>
        <w:t>RNA is a multimeric with five sub-</w:t>
      </w:r>
      <w:r w:rsidR="00C34304">
        <w:t>units:</w:t>
      </w:r>
      <w:r>
        <w:t>-</w:t>
      </w:r>
    </w:p>
    <w:p w:rsidR="002C4E57" w:rsidRDefault="002C4E57" w:rsidP="002C4E57">
      <w:pPr>
        <w:pStyle w:val="ListParagraph"/>
        <w:numPr>
          <w:ilvl w:val="0"/>
          <w:numId w:val="3"/>
        </w:numPr>
        <w:tabs>
          <w:tab w:val="left" w:pos="3630"/>
        </w:tabs>
      </w:pPr>
      <w:r>
        <w:t>2 alpha sub-units</w:t>
      </w:r>
    </w:p>
    <w:p w:rsidR="002C4E57" w:rsidRDefault="002C4E57" w:rsidP="002C4E57">
      <w:pPr>
        <w:pStyle w:val="ListParagraph"/>
        <w:numPr>
          <w:ilvl w:val="0"/>
          <w:numId w:val="3"/>
        </w:numPr>
        <w:tabs>
          <w:tab w:val="left" w:pos="3630"/>
        </w:tabs>
      </w:pPr>
      <w:r>
        <w:t>1 beta sub-unit</w:t>
      </w:r>
    </w:p>
    <w:p w:rsidR="002C4E57" w:rsidRDefault="002C4E57" w:rsidP="002C4E57">
      <w:pPr>
        <w:pStyle w:val="ListParagraph"/>
        <w:numPr>
          <w:ilvl w:val="0"/>
          <w:numId w:val="3"/>
        </w:numPr>
        <w:tabs>
          <w:tab w:val="left" w:pos="3630"/>
        </w:tabs>
      </w:pPr>
      <w:r>
        <w:t>1 beta prime</w:t>
      </w:r>
    </w:p>
    <w:p w:rsidR="002C4E57" w:rsidRDefault="002C4E57" w:rsidP="002C4E57">
      <w:pPr>
        <w:pStyle w:val="ListParagraph"/>
        <w:numPr>
          <w:ilvl w:val="0"/>
          <w:numId w:val="3"/>
        </w:numPr>
        <w:tabs>
          <w:tab w:val="left" w:pos="3630"/>
        </w:tabs>
      </w:pPr>
      <w:r>
        <w:t>1 sigma unit</w:t>
      </w:r>
    </w:p>
    <w:p w:rsidR="002C4E57" w:rsidRDefault="002C4E57" w:rsidP="002C4E57">
      <w:pPr>
        <w:pStyle w:val="ListParagraph"/>
        <w:numPr>
          <w:ilvl w:val="0"/>
          <w:numId w:val="4"/>
        </w:numPr>
        <w:tabs>
          <w:tab w:val="left" w:pos="3630"/>
        </w:tabs>
      </w:pPr>
      <w:r>
        <w:t>Sigma H</w:t>
      </w:r>
    </w:p>
    <w:p w:rsidR="002C4E57" w:rsidRDefault="002C4E57" w:rsidP="002C4E57">
      <w:pPr>
        <w:pStyle w:val="ListParagraph"/>
        <w:numPr>
          <w:ilvl w:val="0"/>
          <w:numId w:val="4"/>
        </w:numPr>
        <w:tabs>
          <w:tab w:val="left" w:pos="3630"/>
        </w:tabs>
      </w:pPr>
      <w:r>
        <w:t>Sigma G</w:t>
      </w:r>
    </w:p>
    <w:p w:rsidR="002C4E57" w:rsidRDefault="002C4E57" w:rsidP="002C4E57">
      <w:pPr>
        <w:pStyle w:val="ListParagraph"/>
        <w:numPr>
          <w:ilvl w:val="0"/>
          <w:numId w:val="4"/>
        </w:numPr>
        <w:tabs>
          <w:tab w:val="left" w:pos="3630"/>
        </w:tabs>
      </w:pPr>
      <w:r>
        <w:t>Sigma E</w:t>
      </w:r>
    </w:p>
    <w:p w:rsidR="002C4E57" w:rsidRDefault="002C4E57" w:rsidP="002C4E57">
      <w:pPr>
        <w:pStyle w:val="ListParagraph"/>
        <w:numPr>
          <w:ilvl w:val="0"/>
          <w:numId w:val="4"/>
        </w:numPr>
        <w:tabs>
          <w:tab w:val="left" w:pos="3630"/>
        </w:tabs>
      </w:pPr>
      <w:r>
        <w:t>Sigma F</w:t>
      </w:r>
    </w:p>
    <w:p w:rsidR="002C4E57" w:rsidRDefault="002C4E57" w:rsidP="002C4E57">
      <w:pPr>
        <w:tabs>
          <w:tab w:val="left" w:pos="3630"/>
        </w:tabs>
      </w:pPr>
    </w:p>
    <w:p w:rsidR="002C4E57" w:rsidRPr="00B8387A" w:rsidRDefault="00B8387A" w:rsidP="002C4E57">
      <w:pPr>
        <w:tabs>
          <w:tab w:val="left" w:pos="3630"/>
        </w:tabs>
        <w:rPr>
          <w:b/>
          <w:u w:val="single"/>
        </w:rPr>
      </w:pPr>
      <w:r>
        <w:rPr>
          <w:b/>
          <w:u w:val="single"/>
        </w:rPr>
        <w:t>S</w:t>
      </w:r>
      <w:r w:rsidR="00ED3544">
        <w:rPr>
          <w:b/>
          <w:u w:val="single"/>
        </w:rPr>
        <w:t>PORULATION IN BACILLUS SUBTILIS</w:t>
      </w:r>
    </w:p>
    <w:p w:rsidR="002C4E57" w:rsidRDefault="00E9271B" w:rsidP="002C4E57">
      <w:pPr>
        <w:tabs>
          <w:tab w:val="left" w:pos="3630"/>
        </w:tabs>
      </w:pPr>
      <w:r>
        <w:rPr>
          <w:noProof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198120</wp:posOffset>
                </wp:positionV>
                <wp:extent cx="1895475" cy="1257300"/>
                <wp:effectExtent l="19050" t="0" r="47625" b="228600"/>
                <wp:wrapNone/>
                <wp:docPr id="3" name="Cloud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2573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71B" w:rsidRDefault="00E9271B" w:rsidP="00E927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3" o:spid="_x0000_s1030" type="#_x0000_t106" style="position:absolute;margin-left:48.75pt;margin-top:15.6pt;width:149.25pt;height:9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" adj="6300,24300" fillcolor="#a5a5a5 [3206]" strokecolor="#525252 [1606]" strokeweight="1pt">
                <v:stroke joinstyle="miter"/>
                <v:textbox>
                  <w:txbxContent>
                    <w:p w:rsidR="00E9271B" w:rsidRDefault="00E9271B" w:rsidP="00E927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C4E57" w:rsidRDefault="002C4E57" w:rsidP="002C4E57">
      <w:pPr>
        <w:tabs>
          <w:tab w:val="left" w:pos="3630"/>
        </w:tabs>
      </w:pPr>
      <w:r>
        <w:t>Sporulation is due to starvation</w:t>
      </w:r>
      <w:r w:rsidR="00B8387A">
        <w:t xml:space="preserve"> i.e.: lack of nitrogen and carbon source</w:t>
      </w:r>
    </w:p>
    <w:p w:rsidR="00ED3544" w:rsidRDefault="00ED3544" w:rsidP="002C4E57">
      <w:pPr>
        <w:tabs>
          <w:tab w:val="left" w:pos="3630"/>
        </w:tabs>
      </w:pPr>
      <w:r>
        <w:t>B.Subtilis is able to form a spore which can survive for a long period of time. Under these adverse conditions and the spore has a protective coat that preserves the DNA needed for replication.</w:t>
      </w:r>
    </w:p>
    <w:p w:rsidR="00ED3544" w:rsidRDefault="00ED3544" w:rsidP="002C4E57">
      <w:pPr>
        <w:tabs>
          <w:tab w:val="left" w:pos="3630"/>
        </w:tabs>
      </w:pPr>
      <w:r>
        <w:t>Replication is the formation of another copy of DNA</w:t>
      </w:r>
    </w:p>
    <w:p w:rsidR="00ED3544" w:rsidRDefault="00ED3544" w:rsidP="002C4E57">
      <w:pPr>
        <w:tabs>
          <w:tab w:val="left" w:pos="3630"/>
        </w:tabs>
      </w:pPr>
      <w:r>
        <w:t>The protective coat reduces degradation of the genetic material and other important agents e.g. hormones and enzymes.</w:t>
      </w:r>
    </w:p>
    <w:p w:rsidR="00ED3544" w:rsidRDefault="00ED3544" w:rsidP="002C4E57">
      <w:pPr>
        <w:tabs>
          <w:tab w:val="left" w:pos="3630"/>
        </w:tabs>
      </w:pPr>
      <w:r>
        <w:t xml:space="preserve">Under adverse conditions, sporulation is induced and therefore there is development of </w:t>
      </w:r>
      <w:r w:rsidR="00D00043">
        <w:t xml:space="preserve">unusual cell wall on the mother cell resulting into two compartments. </w:t>
      </w: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D00043" w:rsidRDefault="00D00043" w:rsidP="002C4E57">
      <w:pPr>
        <w:tabs>
          <w:tab w:val="left" w:pos="3630"/>
        </w:tabs>
        <w:rPr>
          <w:sz w:val="32"/>
          <w:szCs w:val="32"/>
        </w:rPr>
      </w:pPr>
      <w:r>
        <w:rPr>
          <w:sz w:val="32"/>
          <w:szCs w:val="32"/>
        </w:rPr>
        <w:t>Linoleic acid- C</w:t>
      </w:r>
      <w:r w:rsidRPr="00D00043">
        <w:rPr>
          <w:sz w:val="32"/>
          <w:szCs w:val="32"/>
          <w:vertAlign w:val="subscript"/>
        </w:rPr>
        <w:t>17</w:t>
      </w:r>
      <w:r>
        <w:rPr>
          <w:sz w:val="32"/>
          <w:szCs w:val="32"/>
        </w:rPr>
        <w:t>H</w:t>
      </w:r>
      <w:r w:rsidRPr="00D00043">
        <w:rPr>
          <w:sz w:val="32"/>
          <w:szCs w:val="32"/>
          <w:vertAlign w:val="subscript"/>
        </w:rPr>
        <w:t>33</w:t>
      </w:r>
      <w:r>
        <w:rPr>
          <w:sz w:val="32"/>
          <w:szCs w:val="32"/>
        </w:rPr>
        <w:t>COOH</w:t>
      </w:r>
    </w:p>
    <w:p w:rsidR="00327E7E" w:rsidRDefault="00327E7E" w:rsidP="002C4E57">
      <w:pPr>
        <w:tabs>
          <w:tab w:val="left" w:pos="3630"/>
        </w:tabs>
        <w:rPr>
          <w:sz w:val="32"/>
          <w:szCs w:val="32"/>
        </w:rPr>
      </w:pPr>
    </w:p>
    <w:tbl>
      <w:tblPr>
        <w:tblStyle w:val="TableGrid"/>
        <w:tblW w:w="9887" w:type="dxa"/>
        <w:tblBorders>
          <w:top w:val="single" w:sz="12" w:space="0" w:color="595959" w:themeColor="text1" w:themeTint="A6"/>
          <w:left w:val="single" w:sz="12" w:space="0" w:color="595959" w:themeColor="text1" w:themeTint="A6"/>
          <w:bottom w:val="single" w:sz="12" w:space="0" w:color="595959" w:themeColor="text1" w:themeTint="A6"/>
          <w:right w:val="single" w:sz="12" w:space="0" w:color="595959" w:themeColor="text1" w:themeTint="A6"/>
          <w:insideH w:val="single" w:sz="12" w:space="0" w:color="595959" w:themeColor="text1" w:themeTint="A6"/>
          <w:insideV w:val="single" w:sz="12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3295"/>
        <w:gridCol w:w="3296"/>
        <w:gridCol w:w="1648"/>
        <w:gridCol w:w="1648"/>
      </w:tblGrid>
      <w:tr w:rsidR="00327E7E" w:rsidTr="005068CE">
        <w:trPr>
          <w:trHeight w:val="473"/>
        </w:trPr>
        <w:tc>
          <w:tcPr>
            <w:tcW w:w="3295" w:type="dxa"/>
            <w:vMerge w:val="restart"/>
          </w:tcPr>
          <w:p w:rsidR="00327E7E" w:rsidRPr="00327E7E" w:rsidRDefault="00327E7E" w:rsidP="002C4E57">
            <w:pPr>
              <w:tabs>
                <w:tab w:val="left" w:pos="3630"/>
              </w:tabs>
              <w:rPr>
                <w:b/>
                <w:sz w:val="32"/>
                <w:szCs w:val="32"/>
              </w:rPr>
            </w:pPr>
            <w:r w:rsidRPr="00327E7E">
              <w:rPr>
                <w:b/>
                <w:sz w:val="32"/>
                <w:szCs w:val="32"/>
              </w:rPr>
              <w:t>Name of student</w:t>
            </w:r>
          </w:p>
        </w:tc>
        <w:tc>
          <w:tcPr>
            <w:tcW w:w="3296" w:type="dxa"/>
            <w:vMerge w:val="restart"/>
          </w:tcPr>
          <w:p w:rsidR="00327E7E" w:rsidRPr="00327E7E" w:rsidRDefault="00327E7E" w:rsidP="002C4E57">
            <w:pPr>
              <w:tabs>
                <w:tab w:val="left" w:pos="3630"/>
              </w:tabs>
              <w:rPr>
                <w:b/>
                <w:sz w:val="32"/>
                <w:szCs w:val="32"/>
              </w:rPr>
            </w:pPr>
            <w:r w:rsidRPr="00327E7E">
              <w:rPr>
                <w:b/>
                <w:sz w:val="32"/>
                <w:szCs w:val="32"/>
              </w:rPr>
              <w:t>Class</w:t>
            </w:r>
          </w:p>
        </w:tc>
        <w:tc>
          <w:tcPr>
            <w:tcW w:w="3296" w:type="dxa"/>
            <w:gridSpan w:val="2"/>
          </w:tcPr>
          <w:p w:rsidR="00327E7E" w:rsidRPr="00327E7E" w:rsidRDefault="00327E7E" w:rsidP="00327E7E">
            <w:pPr>
              <w:tabs>
                <w:tab w:val="left" w:pos="3630"/>
              </w:tabs>
              <w:jc w:val="center"/>
              <w:rPr>
                <w:b/>
                <w:sz w:val="32"/>
                <w:szCs w:val="32"/>
              </w:rPr>
            </w:pPr>
            <w:r w:rsidRPr="00327E7E">
              <w:rPr>
                <w:b/>
                <w:sz w:val="32"/>
                <w:szCs w:val="32"/>
              </w:rPr>
              <w:t>Gender</w:t>
            </w:r>
          </w:p>
        </w:tc>
      </w:tr>
      <w:tr w:rsidR="00327E7E" w:rsidTr="005068CE">
        <w:trPr>
          <w:trHeight w:val="472"/>
        </w:trPr>
        <w:tc>
          <w:tcPr>
            <w:tcW w:w="3295" w:type="dxa"/>
            <w:vMerge/>
          </w:tcPr>
          <w:p w:rsidR="00327E7E" w:rsidRPr="00327E7E" w:rsidRDefault="00327E7E" w:rsidP="002C4E57">
            <w:pPr>
              <w:tabs>
                <w:tab w:val="left" w:pos="363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3296" w:type="dxa"/>
            <w:vMerge/>
          </w:tcPr>
          <w:p w:rsidR="00327E7E" w:rsidRPr="00327E7E" w:rsidRDefault="00327E7E" w:rsidP="002C4E57">
            <w:pPr>
              <w:tabs>
                <w:tab w:val="left" w:pos="3630"/>
              </w:tabs>
              <w:rPr>
                <w:b/>
                <w:sz w:val="32"/>
                <w:szCs w:val="32"/>
              </w:rPr>
            </w:pPr>
          </w:p>
        </w:tc>
        <w:tc>
          <w:tcPr>
            <w:tcW w:w="1648" w:type="dxa"/>
          </w:tcPr>
          <w:p w:rsidR="00327E7E" w:rsidRPr="00327E7E" w:rsidRDefault="00327E7E" w:rsidP="00327E7E">
            <w:pPr>
              <w:tabs>
                <w:tab w:val="left" w:pos="3630"/>
              </w:tabs>
              <w:jc w:val="right"/>
              <w:rPr>
                <w:b/>
                <w:sz w:val="32"/>
                <w:szCs w:val="32"/>
              </w:rPr>
            </w:pPr>
            <w:r w:rsidRPr="00327E7E">
              <w:rPr>
                <w:b/>
                <w:sz w:val="32"/>
                <w:szCs w:val="32"/>
              </w:rPr>
              <w:t>Boy</w:t>
            </w:r>
          </w:p>
        </w:tc>
        <w:tc>
          <w:tcPr>
            <w:tcW w:w="1648" w:type="dxa"/>
          </w:tcPr>
          <w:p w:rsidR="00327E7E" w:rsidRPr="00327E7E" w:rsidRDefault="00327E7E" w:rsidP="00327E7E">
            <w:pPr>
              <w:tabs>
                <w:tab w:val="left" w:pos="3630"/>
              </w:tabs>
              <w:jc w:val="right"/>
              <w:rPr>
                <w:b/>
                <w:sz w:val="32"/>
                <w:szCs w:val="32"/>
              </w:rPr>
            </w:pPr>
            <w:r w:rsidRPr="00327E7E">
              <w:rPr>
                <w:b/>
                <w:sz w:val="32"/>
                <w:szCs w:val="32"/>
              </w:rPr>
              <w:t>Girl</w:t>
            </w:r>
          </w:p>
        </w:tc>
      </w:tr>
      <w:tr w:rsidR="00327E7E" w:rsidTr="005068CE">
        <w:trPr>
          <w:trHeight w:val="978"/>
        </w:trPr>
        <w:tc>
          <w:tcPr>
            <w:tcW w:w="3295" w:type="dxa"/>
          </w:tcPr>
          <w:p w:rsidR="00327E7E" w:rsidRDefault="00327E7E" w:rsidP="00327E7E">
            <w:pPr>
              <w:tabs>
                <w:tab w:val="left" w:pos="3630"/>
              </w:tabs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Mercy Makena</w:t>
            </w:r>
          </w:p>
        </w:tc>
        <w:tc>
          <w:tcPr>
            <w:tcW w:w="3296" w:type="dxa"/>
          </w:tcPr>
          <w:p w:rsidR="00327E7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1 south</w:t>
            </w:r>
          </w:p>
        </w:tc>
        <w:tc>
          <w:tcPr>
            <w:tcW w:w="3296" w:type="dxa"/>
            <w:gridSpan w:val="2"/>
          </w:tcPr>
          <w:p w:rsidR="00327E7E" w:rsidRDefault="00327E7E" w:rsidP="00327E7E">
            <w:pPr>
              <w:tabs>
                <w:tab w:val="left" w:pos="363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Girl</w:t>
            </w:r>
          </w:p>
        </w:tc>
      </w:tr>
      <w:tr w:rsidR="00327E7E" w:rsidTr="005068CE">
        <w:trPr>
          <w:trHeight w:val="943"/>
        </w:trPr>
        <w:tc>
          <w:tcPr>
            <w:tcW w:w="3295" w:type="dxa"/>
          </w:tcPr>
          <w:p w:rsidR="00327E7E" w:rsidRDefault="00327E7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Joy Nderu</w:t>
            </w:r>
          </w:p>
        </w:tc>
        <w:tc>
          <w:tcPr>
            <w:tcW w:w="3296" w:type="dxa"/>
          </w:tcPr>
          <w:p w:rsidR="00327E7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4 West</w:t>
            </w:r>
          </w:p>
        </w:tc>
        <w:tc>
          <w:tcPr>
            <w:tcW w:w="3296" w:type="dxa"/>
            <w:gridSpan w:val="2"/>
          </w:tcPr>
          <w:p w:rsidR="00327E7E" w:rsidRDefault="00327E7E" w:rsidP="00327E7E">
            <w:pPr>
              <w:tabs>
                <w:tab w:val="left" w:pos="3630"/>
              </w:tabs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Girl</w:t>
            </w:r>
          </w:p>
        </w:tc>
      </w:tr>
      <w:tr w:rsidR="005068CE" w:rsidTr="005068CE">
        <w:trPr>
          <w:trHeight w:val="978"/>
        </w:trPr>
        <w:tc>
          <w:tcPr>
            <w:tcW w:w="3295" w:type="dxa"/>
          </w:tcPr>
          <w:p w:rsidR="005068C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Sam Kibe</w:t>
            </w:r>
          </w:p>
        </w:tc>
        <w:tc>
          <w:tcPr>
            <w:tcW w:w="3296" w:type="dxa"/>
            <w:vMerge w:val="restart"/>
          </w:tcPr>
          <w:p w:rsidR="005068C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Form 3 North</w:t>
            </w:r>
            <w:bookmarkStart w:id="0" w:name="_GoBack"/>
            <w:bookmarkEnd w:id="0"/>
          </w:p>
        </w:tc>
        <w:tc>
          <w:tcPr>
            <w:tcW w:w="3296" w:type="dxa"/>
            <w:gridSpan w:val="2"/>
          </w:tcPr>
          <w:p w:rsidR="005068C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Boy</w:t>
            </w:r>
          </w:p>
        </w:tc>
      </w:tr>
      <w:tr w:rsidR="005068CE" w:rsidTr="005068CE">
        <w:trPr>
          <w:trHeight w:val="943"/>
        </w:trPr>
        <w:tc>
          <w:tcPr>
            <w:tcW w:w="3295" w:type="dxa"/>
          </w:tcPr>
          <w:p w:rsidR="005068C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Kelly Wafula</w:t>
            </w:r>
          </w:p>
        </w:tc>
        <w:tc>
          <w:tcPr>
            <w:tcW w:w="3296" w:type="dxa"/>
            <w:vMerge/>
          </w:tcPr>
          <w:p w:rsidR="005068C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</w:p>
        </w:tc>
        <w:tc>
          <w:tcPr>
            <w:tcW w:w="3296" w:type="dxa"/>
            <w:gridSpan w:val="2"/>
          </w:tcPr>
          <w:p w:rsidR="005068CE" w:rsidRDefault="005068CE" w:rsidP="002C4E57">
            <w:pPr>
              <w:tabs>
                <w:tab w:val="left" w:pos="363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Boy</w:t>
            </w:r>
          </w:p>
        </w:tc>
      </w:tr>
    </w:tbl>
    <w:p w:rsidR="00327E7E" w:rsidRPr="00D00043" w:rsidRDefault="00327E7E" w:rsidP="002C4E57">
      <w:pPr>
        <w:tabs>
          <w:tab w:val="left" w:pos="3630"/>
        </w:tabs>
        <w:rPr>
          <w:sz w:val="32"/>
          <w:szCs w:val="32"/>
        </w:rPr>
      </w:pPr>
    </w:p>
    <w:p w:rsidR="002C4E57" w:rsidRDefault="002C4E57" w:rsidP="002C4E57">
      <w:pPr>
        <w:tabs>
          <w:tab w:val="left" w:pos="3630"/>
        </w:tabs>
      </w:pPr>
    </w:p>
    <w:p w:rsidR="002C4E57" w:rsidRDefault="002C4E57" w:rsidP="002C4E57">
      <w:pPr>
        <w:tabs>
          <w:tab w:val="left" w:pos="3630"/>
        </w:tabs>
      </w:pPr>
    </w:p>
    <w:p w:rsidR="000B0C92" w:rsidRDefault="000B0C92"/>
    <w:sectPr w:rsidR="000B0C92" w:rsidSect="008149F3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062" w:rsidRDefault="004B7062" w:rsidP="00E9271B">
      <w:pPr>
        <w:spacing w:after="0" w:line="240" w:lineRule="auto"/>
      </w:pPr>
      <w:r>
        <w:separator/>
      </w:r>
    </w:p>
  </w:endnote>
  <w:endnote w:type="continuationSeparator" w:id="0">
    <w:p w:rsidR="004B7062" w:rsidRDefault="004B7062" w:rsidP="00E92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71280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95388" w:rsidRDefault="0009538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68C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9271B" w:rsidRDefault="00E927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062" w:rsidRDefault="004B7062" w:rsidP="00E9271B">
      <w:pPr>
        <w:spacing w:after="0" w:line="240" w:lineRule="auto"/>
      </w:pPr>
      <w:r>
        <w:separator/>
      </w:r>
    </w:p>
  </w:footnote>
  <w:footnote w:type="continuationSeparator" w:id="0">
    <w:p w:rsidR="004B7062" w:rsidRDefault="004B7062" w:rsidP="00E92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1B" w:rsidRDefault="004B7062">
    <w:pPr>
      <w:pStyle w:val="Header"/>
    </w:pPr>
    <w:r>
      <w:rPr>
        <w:noProof/>
        <w14:ligatures w14:val="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94422" o:spid="_x0000_s2050" type="#_x0000_t75" style="position:absolute;margin-left:0;margin-top:0;width:409.05pt;height:647.65pt;z-index:-251657216;mso-position-horizontal:center;mso-position-horizontal-relative:margin;mso-position-vertical:center;mso-position-vertical-relative:margin" o:allowincell="f">
          <v:imagedata r:id="rId1" o:title="4a1e9525a2ccb4b527056ca932ac05c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1B" w:rsidRDefault="00C34304">
    <w:pPr>
      <w:pStyle w:val="Header"/>
    </w:pPr>
    <w:r>
      <w:t>Linnet Mumbe</w:t>
    </w:r>
    <w:r>
      <w:ptab w:relativeTo="margin" w:alignment="center" w:leader="none"/>
    </w:r>
    <w:r w:rsidR="006D05DC">
      <w:t>ICS 2240</w:t>
    </w:r>
    <w:r w:rsidR="004B7062">
      <w:rPr>
        <w:noProof/>
        <w14:ligatures w14:val="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94423" o:spid="_x0000_s2051" type="#_x0000_t75" style="position:absolute;margin-left:0;margin-top:0;width:409.05pt;height:647.65pt;z-index:-251656192;mso-position-horizontal:center;mso-position-horizontal-relative:margin;mso-position-vertical:center;mso-position-vertical-relative:margin" o:allowincell="f">
          <v:imagedata r:id="rId1" o:title="4a1e9525a2ccb4b527056ca932ac05c9" gain="19661f" blacklevel="22938f"/>
          <w10:wrap anchorx="margin" anchory="margin"/>
        </v:shape>
      </w:pict>
    </w:r>
    <w:r w:rsidR="006D05DC">
      <w:tab/>
      <w:t>Hsb212-0389/2022</w:t>
    </w:r>
  </w:p>
  <w:p w:rsidR="006D05DC" w:rsidRDefault="006D05DC" w:rsidP="006D05DC">
    <w:pPr>
      <w:pStyle w:val="Header"/>
      <w:tabs>
        <w:tab w:val="clear" w:pos="9360"/>
        <w:tab w:val="left" w:pos="7650"/>
      </w:tabs>
    </w:pPr>
    <w:r>
      <w:t>Faith Kyule</w:t>
    </w:r>
    <w:r>
      <w:tab/>
      <w:t xml:space="preserve">ICS 2240 </w:t>
    </w:r>
    <w:r>
      <w:tab/>
      <w:t>Hsb212-001/2022</w:t>
    </w:r>
  </w:p>
  <w:p w:rsidR="006D05DC" w:rsidRDefault="006D05DC" w:rsidP="006D05DC">
    <w:pPr>
      <w:pStyle w:val="Header"/>
      <w:tabs>
        <w:tab w:val="clear" w:pos="4680"/>
        <w:tab w:val="clear" w:pos="9360"/>
        <w:tab w:val="left" w:pos="720"/>
        <w:tab w:val="left" w:pos="1440"/>
      </w:tabs>
    </w:pPr>
    <w:r>
      <w:t>Derick Wesonga</w:t>
    </w:r>
    <w:r>
      <w:tab/>
    </w:r>
    <w:r>
      <w:tab/>
    </w:r>
    <w:r>
      <w:tab/>
    </w:r>
    <w:r>
      <w:tab/>
    </w:r>
    <w:r>
      <w:tab/>
      <w:t>ICS 2240</w:t>
    </w:r>
    <w:r>
      <w:tab/>
    </w:r>
    <w:r>
      <w:tab/>
    </w:r>
    <w:r>
      <w:tab/>
      <w:t xml:space="preserve">        Hsb212-0512/2022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71B" w:rsidRDefault="004B7062">
    <w:pPr>
      <w:pStyle w:val="Header"/>
    </w:pPr>
    <w:r>
      <w:rPr>
        <w:noProof/>
        <w14:ligatures w14:val="non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494421" o:spid="_x0000_s2049" type="#_x0000_t75" style="position:absolute;margin-left:0;margin-top:0;width:409.05pt;height:647.65pt;z-index:-251658240;mso-position-horizontal:center;mso-position-horizontal-relative:margin;mso-position-vertical:center;mso-position-vertical-relative:margin" o:allowincell="f">
          <v:imagedata r:id="rId1" o:title="4a1e9525a2ccb4b527056ca932ac05c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A467C"/>
    <w:multiLevelType w:val="hybridMultilevel"/>
    <w:tmpl w:val="74DEC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C3BE6"/>
    <w:multiLevelType w:val="multilevel"/>
    <w:tmpl w:val="757CB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F10649F"/>
    <w:multiLevelType w:val="hybridMultilevel"/>
    <w:tmpl w:val="887C7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DA25246"/>
    <w:multiLevelType w:val="hybridMultilevel"/>
    <w:tmpl w:val="3D80BB3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BB4DB2"/>
    <w:multiLevelType w:val="hybridMultilevel"/>
    <w:tmpl w:val="2D325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E57"/>
    <w:rsid w:val="00095388"/>
    <w:rsid w:val="000B0C92"/>
    <w:rsid w:val="000C3755"/>
    <w:rsid w:val="002C4E57"/>
    <w:rsid w:val="00327E7E"/>
    <w:rsid w:val="003E3794"/>
    <w:rsid w:val="004B7062"/>
    <w:rsid w:val="005068CE"/>
    <w:rsid w:val="006D05DC"/>
    <w:rsid w:val="00745493"/>
    <w:rsid w:val="008149F3"/>
    <w:rsid w:val="00B8387A"/>
    <w:rsid w:val="00C34304"/>
    <w:rsid w:val="00CB5687"/>
    <w:rsid w:val="00D00043"/>
    <w:rsid w:val="00DF46AF"/>
    <w:rsid w:val="00E9271B"/>
    <w:rsid w:val="00ED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4F901EEE-2DD0-415C-A9AB-61FCF9D5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E57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E57"/>
    <w:pPr>
      <w:ind w:left="720"/>
      <w:contextualSpacing/>
    </w:pPr>
  </w:style>
  <w:style w:type="table" w:styleId="TableGrid">
    <w:name w:val="Table Grid"/>
    <w:basedOn w:val="TableNormal"/>
    <w:uiPriority w:val="39"/>
    <w:rsid w:val="002C4E57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46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2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71B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92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71B"/>
    <w:rPr>
      <w:kern w:val="2"/>
      <w14:ligatures w14:val="standardContextual"/>
    </w:rPr>
  </w:style>
  <w:style w:type="paragraph" w:styleId="NoSpacing">
    <w:name w:val="No Spacing"/>
    <w:link w:val="NoSpacingChar"/>
    <w:uiPriority w:val="1"/>
    <w:qFormat/>
    <w:rsid w:val="008149F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49F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6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ICS 2240</vt:lpstr>
    </vt:vector>
  </TitlesOfParts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 2240</dc:title>
  <dc:subject/>
  <dc:creator/>
  <cp:keywords/>
  <dc:description/>
  <cp:lastModifiedBy>admin</cp:lastModifiedBy>
  <cp:revision>5</cp:revision>
  <dcterms:created xsi:type="dcterms:W3CDTF">2023-10-30T16:28:00Z</dcterms:created>
  <dcterms:modified xsi:type="dcterms:W3CDTF">2023-10-31T18:10:00Z</dcterms:modified>
</cp:coreProperties>
</file>