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1321" w:type="dxa"/>
        <w:tblInd w:w="-72" w:type="dxa"/>
        <w:tblLook w:val="01E0" w:firstRow="1" w:lastRow="1" w:firstColumn="1" w:lastColumn="1" w:noHBand="0" w:noVBand="0"/>
      </w:tblPr>
      <w:tblGrid>
        <w:gridCol w:w="2246"/>
        <w:gridCol w:w="28"/>
        <w:gridCol w:w="290"/>
        <w:gridCol w:w="2027"/>
        <w:gridCol w:w="1368"/>
        <w:gridCol w:w="4137"/>
        <w:gridCol w:w="1225"/>
      </w:tblGrid>
      <w:tr w:rsidR="00B6042D" w:rsidRPr="005C5DDE" w14:paraId="003A6032" w14:textId="77777777" w:rsidTr="002E5B7D">
        <w:trPr>
          <w:gridAfter w:val="1"/>
          <w:wAfter w:w="1228" w:type="dxa"/>
        </w:trPr>
        <w:tc>
          <w:tcPr>
            <w:tcW w:w="10093" w:type="dxa"/>
            <w:gridSpan w:val="6"/>
          </w:tcPr>
          <w:p w14:paraId="307E817D" w14:textId="77777777" w:rsidR="00B6042D" w:rsidRPr="00D27EC5" w:rsidRDefault="00B6042D" w:rsidP="00E906B0">
            <w:pPr>
              <w:pStyle w:val="GvdeMetni2"/>
              <w:jc w:val="center"/>
              <w:rPr>
                <w:rFonts w:ascii="Arial" w:hAnsi="Arial" w:cs="Arial"/>
                <w:b/>
                <w:i w:val="0"/>
                <w:sz w:val="22"/>
                <w:szCs w:val="22"/>
                <w:u w:val="single"/>
              </w:rPr>
            </w:pPr>
            <w:r w:rsidRPr="00D27EC5">
              <w:rPr>
                <w:rFonts w:ascii="Arial" w:hAnsi="Arial" w:cs="Arial"/>
                <w:b/>
                <w:i w:val="0"/>
                <w:sz w:val="22"/>
                <w:szCs w:val="22"/>
                <w:u w:val="single"/>
              </w:rPr>
              <w:t>R</w:t>
            </w:r>
            <w:r w:rsidR="003C79DA" w:rsidRPr="00D27EC5">
              <w:rPr>
                <w:rFonts w:ascii="Arial" w:hAnsi="Arial" w:cs="Arial"/>
                <w:b/>
                <w:i w:val="0"/>
                <w:sz w:val="22"/>
                <w:szCs w:val="22"/>
                <w:u w:val="single"/>
              </w:rPr>
              <w:t>ISK DETAILS</w:t>
            </w:r>
          </w:p>
        </w:tc>
      </w:tr>
      <w:tr w:rsidR="00B6042D" w:rsidRPr="005C5DDE" w14:paraId="244F7235" w14:textId="77777777" w:rsidTr="002E5B7D">
        <w:tblPrEx>
          <w:tblCellMar>
            <w:left w:w="0" w:type="dxa"/>
            <w:right w:w="0" w:type="dxa"/>
          </w:tblCellMar>
        </w:tblPrEx>
        <w:trPr>
          <w:cantSplit/>
          <w:trHeight w:hRule="exact" w:val="227"/>
        </w:trPr>
        <w:tc>
          <w:tcPr>
            <w:tcW w:w="2247" w:type="dxa"/>
            <w:vMerge w:val="restart"/>
            <w:tcMar>
              <w:top w:w="0" w:type="dxa"/>
              <w:left w:w="108" w:type="dxa"/>
              <w:bottom w:w="0" w:type="dxa"/>
              <w:right w:w="0" w:type="dxa"/>
            </w:tcMar>
          </w:tcPr>
          <w:p w14:paraId="5A891217" w14:textId="77777777" w:rsidR="00B6042D" w:rsidRPr="00D27EC5" w:rsidRDefault="00B6042D">
            <w:pPr>
              <w:rPr>
                <w:rFonts w:ascii="Arial" w:hAnsi="Arial" w:cs="Arial"/>
                <w:sz w:val="22"/>
                <w:szCs w:val="22"/>
              </w:rPr>
            </w:pPr>
          </w:p>
        </w:tc>
        <w:tc>
          <w:tcPr>
            <w:tcW w:w="318" w:type="dxa"/>
            <w:gridSpan w:val="2"/>
            <w:vMerge w:val="restart"/>
          </w:tcPr>
          <w:p w14:paraId="5787D179" w14:textId="77777777" w:rsidR="00B6042D" w:rsidRPr="00D27EC5" w:rsidRDefault="00B6042D" w:rsidP="00495D4C">
            <w:pPr>
              <w:jc w:val="center"/>
              <w:rPr>
                <w:rFonts w:ascii="Arial" w:hAnsi="Arial" w:cs="Arial"/>
                <w:b/>
                <w:sz w:val="22"/>
                <w:szCs w:val="22"/>
              </w:rPr>
            </w:pPr>
          </w:p>
        </w:tc>
        <w:tc>
          <w:tcPr>
            <w:tcW w:w="2030" w:type="dxa"/>
            <w:tcMar>
              <w:top w:w="0" w:type="dxa"/>
              <w:left w:w="108" w:type="dxa"/>
              <w:bottom w:w="0" w:type="dxa"/>
              <w:right w:w="0" w:type="dxa"/>
            </w:tcMar>
          </w:tcPr>
          <w:p w14:paraId="107C045F" w14:textId="77777777" w:rsidR="00B6042D" w:rsidRPr="00D27EC5" w:rsidRDefault="00B6042D" w:rsidP="00130F53">
            <w:pPr>
              <w:rPr>
                <w:rFonts w:ascii="Arial" w:hAnsi="Arial" w:cs="Arial"/>
                <w:sz w:val="22"/>
                <w:szCs w:val="22"/>
              </w:rPr>
            </w:pPr>
          </w:p>
        </w:tc>
        <w:tc>
          <w:tcPr>
            <w:tcW w:w="1352" w:type="dxa"/>
            <w:noWrap/>
          </w:tcPr>
          <w:p w14:paraId="00C07C32" w14:textId="77777777" w:rsidR="00B6042D" w:rsidRPr="00D27EC5" w:rsidRDefault="00B6042D">
            <w:pPr>
              <w:rPr>
                <w:rFonts w:ascii="Arial" w:hAnsi="Arial" w:cs="Arial"/>
                <w:sz w:val="22"/>
                <w:szCs w:val="22"/>
              </w:rPr>
            </w:pPr>
          </w:p>
        </w:tc>
        <w:tc>
          <w:tcPr>
            <w:tcW w:w="5374" w:type="dxa"/>
            <w:gridSpan w:val="2"/>
          </w:tcPr>
          <w:p w14:paraId="736928CF" w14:textId="77777777" w:rsidR="00B6042D" w:rsidRPr="00D27EC5" w:rsidRDefault="00B6042D">
            <w:pPr>
              <w:rPr>
                <w:rFonts w:ascii="Arial" w:hAnsi="Arial" w:cs="Arial"/>
                <w:sz w:val="22"/>
                <w:szCs w:val="22"/>
              </w:rPr>
            </w:pPr>
          </w:p>
        </w:tc>
      </w:tr>
      <w:tr w:rsidR="00B6042D" w:rsidRPr="005C5DDE" w14:paraId="65620D11" w14:textId="77777777" w:rsidTr="002E5B7D">
        <w:tblPrEx>
          <w:tblCellMar>
            <w:left w:w="0" w:type="dxa"/>
            <w:right w:w="0" w:type="dxa"/>
          </w:tblCellMar>
        </w:tblPrEx>
        <w:trPr>
          <w:trHeight w:val="80"/>
        </w:trPr>
        <w:tc>
          <w:tcPr>
            <w:tcW w:w="2247" w:type="dxa"/>
            <w:vMerge/>
            <w:vAlign w:val="center"/>
          </w:tcPr>
          <w:p w14:paraId="16DD1494" w14:textId="77777777" w:rsidR="00B6042D" w:rsidRPr="00D27EC5" w:rsidRDefault="00B6042D">
            <w:pPr>
              <w:rPr>
                <w:rFonts w:ascii="Arial" w:hAnsi="Arial" w:cs="Arial"/>
                <w:sz w:val="22"/>
                <w:szCs w:val="22"/>
              </w:rPr>
            </w:pPr>
          </w:p>
        </w:tc>
        <w:tc>
          <w:tcPr>
            <w:tcW w:w="318" w:type="dxa"/>
            <w:gridSpan w:val="2"/>
            <w:vMerge/>
            <w:vAlign w:val="center"/>
          </w:tcPr>
          <w:p w14:paraId="3A6B2385" w14:textId="77777777" w:rsidR="00B6042D" w:rsidRPr="00D27EC5" w:rsidRDefault="00B6042D">
            <w:pPr>
              <w:rPr>
                <w:rFonts w:ascii="Arial" w:hAnsi="Arial" w:cs="Arial"/>
                <w:b/>
                <w:sz w:val="22"/>
                <w:szCs w:val="22"/>
              </w:rPr>
            </w:pPr>
          </w:p>
        </w:tc>
        <w:tc>
          <w:tcPr>
            <w:tcW w:w="8756" w:type="dxa"/>
            <w:gridSpan w:val="4"/>
          </w:tcPr>
          <w:p w14:paraId="3B3E702C" w14:textId="77777777" w:rsidR="00B6042D" w:rsidRPr="00D27EC5" w:rsidRDefault="00B6042D">
            <w:pPr>
              <w:rPr>
                <w:rFonts w:ascii="Arial" w:hAnsi="Arial" w:cs="Arial"/>
                <w:sz w:val="22"/>
                <w:szCs w:val="22"/>
              </w:rPr>
            </w:pPr>
          </w:p>
        </w:tc>
      </w:tr>
      <w:tr w:rsidR="00384E93" w:rsidRPr="005C5DDE" w14:paraId="455544F5" w14:textId="77777777" w:rsidTr="002E5B7D">
        <w:tblPrEx>
          <w:tblCellMar>
            <w:left w:w="0" w:type="dxa"/>
            <w:right w:w="0" w:type="dxa"/>
          </w:tblCellMar>
        </w:tblPrEx>
        <w:trPr>
          <w:cantSplit/>
          <w:trHeight w:hRule="exact" w:val="227"/>
        </w:trPr>
        <w:tc>
          <w:tcPr>
            <w:tcW w:w="2247" w:type="dxa"/>
            <w:vMerge w:val="restart"/>
            <w:tcMar>
              <w:top w:w="0" w:type="dxa"/>
              <w:left w:w="108" w:type="dxa"/>
              <w:bottom w:w="0" w:type="dxa"/>
              <w:right w:w="0" w:type="dxa"/>
            </w:tcMar>
          </w:tcPr>
          <w:p w14:paraId="7D9C3125" w14:textId="77777777" w:rsidR="00384E93" w:rsidRPr="00D27EC5" w:rsidRDefault="00384E93" w:rsidP="00704686">
            <w:pPr>
              <w:rPr>
                <w:rFonts w:ascii="Arial" w:hAnsi="Arial" w:cs="Arial"/>
                <w:sz w:val="22"/>
                <w:szCs w:val="22"/>
              </w:rPr>
            </w:pPr>
            <w:r w:rsidRPr="00D27EC5">
              <w:rPr>
                <w:rFonts w:ascii="Arial" w:hAnsi="Arial" w:cs="Arial"/>
                <w:b/>
                <w:sz w:val="22"/>
                <w:szCs w:val="22"/>
              </w:rPr>
              <w:t>UNIQUE MARKET REFERENCE</w:t>
            </w:r>
          </w:p>
        </w:tc>
        <w:tc>
          <w:tcPr>
            <w:tcW w:w="318" w:type="dxa"/>
            <w:gridSpan w:val="2"/>
            <w:vMerge w:val="restart"/>
          </w:tcPr>
          <w:p w14:paraId="6C164ED3" w14:textId="77777777" w:rsidR="00384E93" w:rsidRPr="00D27EC5" w:rsidRDefault="00384E93" w:rsidP="00704686">
            <w:pPr>
              <w:jc w:val="center"/>
              <w:rPr>
                <w:rFonts w:ascii="Arial" w:hAnsi="Arial" w:cs="Arial"/>
                <w:b/>
                <w:sz w:val="22"/>
                <w:szCs w:val="22"/>
              </w:rPr>
            </w:pPr>
            <w:r w:rsidRPr="00D27EC5">
              <w:rPr>
                <w:rFonts w:ascii="Arial" w:hAnsi="Arial" w:cs="Arial"/>
                <w:b/>
                <w:sz w:val="22"/>
                <w:szCs w:val="22"/>
              </w:rPr>
              <w:t>:</w:t>
            </w:r>
          </w:p>
        </w:tc>
        <w:tc>
          <w:tcPr>
            <w:tcW w:w="2030" w:type="dxa"/>
            <w:tcMar>
              <w:top w:w="0" w:type="dxa"/>
              <w:left w:w="108" w:type="dxa"/>
              <w:bottom w:w="0" w:type="dxa"/>
              <w:right w:w="0" w:type="dxa"/>
            </w:tcMar>
          </w:tcPr>
          <w:p w14:paraId="2EDAF48E" w14:textId="67118002" w:rsidR="00384E93" w:rsidRPr="00D27EC5" w:rsidRDefault="009938A0" w:rsidP="00B80BB0">
            <w:pPr>
              <w:ind w:right="-708"/>
              <w:rPr>
                <w:rFonts w:ascii="Arial" w:hAnsi="Arial" w:cs="Arial"/>
                <w:sz w:val="22"/>
                <w:szCs w:val="22"/>
              </w:rPr>
            </w:pPr>
            <w:r w:rsidRPr="00D27EC5">
              <w:rPr>
                <w:rFonts w:ascii="Arial" w:hAnsi="Arial" w:cs="Arial"/>
                <w:sz w:val="22"/>
                <w:szCs w:val="22"/>
              </w:rPr>
              <w:t>CN-R</w:t>
            </w:r>
            <w:r w:rsidR="0078796C" w:rsidRPr="00D27EC5">
              <w:rPr>
                <w:rFonts w:ascii="Arial" w:hAnsi="Arial" w:cs="Arial"/>
                <w:sz w:val="22"/>
                <w:szCs w:val="22"/>
              </w:rPr>
              <w:t>HB-</w:t>
            </w:r>
            <w:r w:rsidR="00732255" w:rsidRPr="00D27EC5">
              <w:rPr>
                <w:rFonts w:ascii="Arial" w:hAnsi="Arial" w:cs="Arial"/>
                <w:sz w:val="22"/>
                <w:szCs w:val="22"/>
              </w:rPr>
              <w:t>0</w:t>
            </w:r>
            <w:r w:rsidR="00E60392" w:rsidRPr="00D27EC5">
              <w:rPr>
                <w:rFonts w:ascii="Arial" w:hAnsi="Arial" w:cs="Arial"/>
                <w:sz w:val="22"/>
                <w:szCs w:val="22"/>
              </w:rPr>
              <w:t>2</w:t>
            </w:r>
            <w:r w:rsidR="00D27EC5" w:rsidRPr="00D27EC5">
              <w:rPr>
                <w:rFonts w:ascii="Arial" w:hAnsi="Arial" w:cs="Arial"/>
                <w:sz w:val="22"/>
                <w:szCs w:val="22"/>
              </w:rPr>
              <w:t>5</w:t>
            </w:r>
            <w:r w:rsidR="00732255" w:rsidRPr="00D27EC5">
              <w:rPr>
                <w:rFonts w:ascii="Arial" w:hAnsi="Arial" w:cs="Arial"/>
                <w:sz w:val="22"/>
                <w:szCs w:val="22"/>
              </w:rPr>
              <w:t>-2</w:t>
            </w:r>
            <w:r w:rsidR="00D27EC5" w:rsidRPr="00D27EC5">
              <w:rPr>
                <w:rFonts w:ascii="Arial" w:hAnsi="Arial" w:cs="Arial"/>
                <w:sz w:val="22"/>
                <w:szCs w:val="22"/>
              </w:rPr>
              <w:t>5</w:t>
            </w:r>
          </w:p>
        </w:tc>
        <w:tc>
          <w:tcPr>
            <w:tcW w:w="1352" w:type="dxa"/>
            <w:noWrap/>
          </w:tcPr>
          <w:p w14:paraId="20E4C7D3" w14:textId="77777777" w:rsidR="00384E93" w:rsidRPr="00D27EC5" w:rsidRDefault="00384E93" w:rsidP="00551D13">
            <w:pPr>
              <w:rPr>
                <w:rFonts w:ascii="Arial" w:hAnsi="Arial" w:cs="Arial"/>
                <w:sz w:val="22"/>
                <w:szCs w:val="22"/>
              </w:rPr>
            </w:pPr>
          </w:p>
        </w:tc>
        <w:tc>
          <w:tcPr>
            <w:tcW w:w="5374" w:type="dxa"/>
            <w:gridSpan w:val="2"/>
          </w:tcPr>
          <w:p w14:paraId="03D2B423" w14:textId="77777777" w:rsidR="00384E93" w:rsidRPr="00D27EC5" w:rsidRDefault="00384E93" w:rsidP="002A39C8">
            <w:pPr>
              <w:rPr>
                <w:rFonts w:ascii="Arial" w:hAnsi="Arial" w:cs="Arial"/>
                <w:sz w:val="22"/>
                <w:szCs w:val="22"/>
              </w:rPr>
            </w:pPr>
          </w:p>
        </w:tc>
      </w:tr>
      <w:tr w:rsidR="00D152B8" w:rsidRPr="005C5DDE" w14:paraId="12CEC4C8" w14:textId="77777777" w:rsidTr="002E5B7D">
        <w:tblPrEx>
          <w:tblCellMar>
            <w:left w:w="0" w:type="dxa"/>
            <w:right w:w="0" w:type="dxa"/>
          </w:tblCellMar>
        </w:tblPrEx>
        <w:trPr>
          <w:trHeight w:val="405"/>
        </w:trPr>
        <w:tc>
          <w:tcPr>
            <w:tcW w:w="2247" w:type="dxa"/>
            <w:vMerge/>
            <w:vAlign w:val="center"/>
          </w:tcPr>
          <w:p w14:paraId="73434537" w14:textId="77777777" w:rsidR="00D152B8" w:rsidRPr="005C5DDE" w:rsidRDefault="00D152B8" w:rsidP="00704686">
            <w:pPr>
              <w:rPr>
                <w:rFonts w:ascii="Arial" w:hAnsi="Arial" w:cs="Arial"/>
                <w:sz w:val="22"/>
                <w:szCs w:val="22"/>
                <w:highlight w:val="yellow"/>
              </w:rPr>
            </w:pPr>
          </w:p>
        </w:tc>
        <w:tc>
          <w:tcPr>
            <w:tcW w:w="318" w:type="dxa"/>
            <w:gridSpan w:val="2"/>
            <w:vMerge/>
            <w:vAlign w:val="center"/>
          </w:tcPr>
          <w:p w14:paraId="76C3437E" w14:textId="77777777" w:rsidR="00D152B8" w:rsidRPr="005C5DDE" w:rsidRDefault="00D152B8" w:rsidP="00704686">
            <w:pPr>
              <w:rPr>
                <w:rFonts w:ascii="Arial" w:hAnsi="Arial" w:cs="Arial"/>
                <w:b/>
                <w:sz w:val="22"/>
                <w:szCs w:val="22"/>
                <w:highlight w:val="yellow"/>
              </w:rPr>
            </w:pPr>
          </w:p>
        </w:tc>
        <w:tc>
          <w:tcPr>
            <w:tcW w:w="8756" w:type="dxa"/>
            <w:gridSpan w:val="4"/>
          </w:tcPr>
          <w:p w14:paraId="3C0123FF" w14:textId="77777777" w:rsidR="00D152B8" w:rsidRPr="005C5DDE" w:rsidRDefault="00D152B8" w:rsidP="00704686">
            <w:pPr>
              <w:rPr>
                <w:rFonts w:ascii="Arial" w:hAnsi="Arial" w:cs="Arial"/>
                <w:sz w:val="22"/>
                <w:szCs w:val="22"/>
                <w:highlight w:val="yellow"/>
              </w:rPr>
            </w:pPr>
          </w:p>
        </w:tc>
      </w:tr>
      <w:tr w:rsidR="00B6042D" w:rsidRPr="00D27EC5" w14:paraId="5B08F604" w14:textId="77777777" w:rsidTr="002E5B7D">
        <w:trPr>
          <w:gridAfter w:val="1"/>
          <w:wAfter w:w="1228" w:type="dxa"/>
        </w:trPr>
        <w:tc>
          <w:tcPr>
            <w:tcW w:w="2275" w:type="dxa"/>
            <w:gridSpan w:val="2"/>
          </w:tcPr>
          <w:p w14:paraId="215FE9A6" w14:textId="77777777" w:rsidR="00B6042D" w:rsidRPr="00D27EC5" w:rsidRDefault="00B6042D" w:rsidP="00904A44">
            <w:pPr>
              <w:rPr>
                <w:rFonts w:ascii="Arial" w:hAnsi="Arial" w:cs="Arial"/>
                <w:sz w:val="22"/>
                <w:szCs w:val="22"/>
              </w:rPr>
            </w:pPr>
            <w:r w:rsidRPr="00D27EC5">
              <w:rPr>
                <w:rFonts w:ascii="Arial" w:hAnsi="Arial" w:cs="Arial"/>
                <w:b/>
                <w:sz w:val="22"/>
                <w:szCs w:val="22"/>
              </w:rPr>
              <w:t>TYPE</w:t>
            </w:r>
          </w:p>
        </w:tc>
        <w:tc>
          <w:tcPr>
            <w:tcW w:w="290" w:type="dxa"/>
          </w:tcPr>
          <w:p w14:paraId="77935999" w14:textId="77777777" w:rsidR="00B6042D" w:rsidRPr="00D27EC5" w:rsidRDefault="00B6042D" w:rsidP="008643C2">
            <w:pPr>
              <w:rPr>
                <w:rFonts w:ascii="Arial" w:hAnsi="Arial" w:cs="Arial"/>
                <w:b/>
                <w:sz w:val="22"/>
                <w:szCs w:val="22"/>
              </w:rPr>
            </w:pPr>
            <w:r w:rsidRPr="00D27EC5">
              <w:rPr>
                <w:rFonts w:ascii="Arial" w:hAnsi="Arial" w:cs="Arial"/>
                <w:b/>
                <w:sz w:val="22"/>
                <w:szCs w:val="22"/>
              </w:rPr>
              <w:t>:</w:t>
            </w:r>
          </w:p>
        </w:tc>
        <w:tc>
          <w:tcPr>
            <w:tcW w:w="7528" w:type="dxa"/>
            <w:gridSpan w:val="3"/>
          </w:tcPr>
          <w:p w14:paraId="6AE129AE" w14:textId="77777777" w:rsidR="00B6042D" w:rsidRPr="00D27EC5" w:rsidRDefault="007F00FC" w:rsidP="00904A44">
            <w:pPr>
              <w:rPr>
                <w:rFonts w:ascii="Arial" w:hAnsi="Arial" w:cs="Arial"/>
                <w:sz w:val="22"/>
                <w:szCs w:val="22"/>
              </w:rPr>
            </w:pPr>
            <w:r w:rsidRPr="00D27EC5">
              <w:rPr>
                <w:rFonts w:ascii="Arial" w:hAnsi="Arial" w:cs="Arial"/>
                <w:color w:val="000000"/>
                <w:sz w:val="22"/>
                <w:szCs w:val="22"/>
              </w:rPr>
              <w:t xml:space="preserve">General Liability and </w:t>
            </w:r>
            <w:r w:rsidR="00452C33" w:rsidRPr="00D27EC5">
              <w:rPr>
                <w:rFonts w:ascii="Arial" w:hAnsi="Arial" w:cs="Arial"/>
                <w:color w:val="000000"/>
                <w:sz w:val="22"/>
                <w:szCs w:val="22"/>
              </w:rPr>
              <w:t xml:space="preserve">Product </w:t>
            </w:r>
            <w:r w:rsidR="00F30EBA" w:rsidRPr="00D27EC5">
              <w:rPr>
                <w:rFonts w:ascii="Arial" w:hAnsi="Arial" w:cs="Arial"/>
                <w:color w:val="000000"/>
                <w:sz w:val="22"/>
                <w:szCs w:val="22"/>
              </w:rPr>
              <w:t xml:space="preserve">Liability </w:t>
            </w:r>
            <w:r w:rsidR="002D403C" w:rsidRPr="00D27EC5">
              <w:rPr>
                <w:rFonts w:ascii="Arial" w:hAnsi="Arial" w:cs="Arial"/>
                <w:color w:val="000000"/>
                <w:sz w:val="22"/>
                <w:szCs w:val="22"/>
              </w:rPr>
              <w:t>Reinsurance</w:t>
            </w:r>
          </w:p>
        </w:tc>
      </w:tr>
    </w:tbl>
    <w:p w14:paraId="01D2D066" w14:textId="77777777" w:rsidR="00B6042D" w:rsidRPr="00D27EC5" w:rsidRDefault="00B6042D" w:rsidP="00F00FFC">
      <w:pPr>
        <w:pStyle w:val="OmniPage2"/>
        <w:ind w:left="0"/>
        <w:rPr>
          <w:rFonts w:ascii="Arial" w:hAnsi="Arial" w:cs="Arial"/>
          <w:noProof w:val="0"/>
          <w:sz w:val="22"/>
          <w:szCs w:val="22"/>
        </w:rPr>
      </w:pPr>
    </w:p>
    <w:tbl>
      <w:tblPr>
        <w:tblW w:w="10111" w:type="dxa"/>
        <w:tblInd w:w="-72" w:type="dxa"/>
        <w:tblLayout w:type="fixed"/>
        <w:tblLook w:val="01E0" w:firstRow="1" w:lastRow="1" w:firstColumn="1" w:lastColumn="1" w:noHBand="0" w:noVBand="0"/>
      </w:tblPr>
      <w:tblGrid>
        <w:gridCol w:w="2284"/>
        <w:gridCol w:w="236"/>
        <w:gridCol w:w="7591"/>
      </w:tblGrid>
      <w:tr w:rsidR="00B6042D" w:rsidRPr="00D27EC5" w14:paraId="5539F287" w14:textId="77777777" w:rsidTr="00495D4C">
        <w:tc>
          <w:tcPr>
            <w:tcW w:w="2284" w:type="dxa"/>
          </w:tcPr>
          <w:p w14:paraId="0F917D79" w14:textId="77777777" w:rsidR="00B6042D" w:rsidRPr="00D27EC5" w:rsidRDefault="00B6042D" w:rsidP="00904A44">
            <w:pPr>
              <w:rPr>
                <w:rFonts w:ascii="Arial" w:hAnsi="Arial" w:cs="Arial"/>
                <w:b/>
                <w:sz w:val="22"/>
                <w:szCs w:val="22"/>
              </w:rPr>
            </w:pPr>
            <w:r w:rsidRPr="00D27EC5">
              <w:rPr>
                <w:rFonts w:ascii="Arial" w:hAnsi="Arial" w:cs="Arial"/>
                <w:b/>
                <w:sz w:val="22"/>
                <w:szCs w:val="22"/>
              </w:rPr>
              <w:t>INSURED</w:t>
            </w:r>
          </w:p>
          <w:p w14:paraId="5B874913" w14:textId="77777777" w:rsidR="00CE30E1" w:rsidRPr="00D27EC5" w:rsidRDefault="00CE30E1" w:rsidP="00904A44">
            <w:pPr>
              <w:rPr>
                <w:rFonts w:ascii="Arial" w:hAnsi="Arial" w:cs="Arial"/>
                <w:b/>
                <w:sz w:val="22"/>
                <w:szCs w:val="22"/>
              </w:rPr>
            </w:pPr>
          </w:p>
          <w:p w14:paraId="700B3EA2" w14:textId="77777777" w:rsidR="00CE30E1" w:rsidRPr="00D27EC5" w:rsidRDefault="00CE30E1" w:rsidP="00904A44">
            <w:pPr>
              <w:rPr>
                <w:rFonts w:ascii="Arial" w:hAnsi="Arial" w:cs="Arial"/>
                <w:b/>
                <w:sz w:val="22"/>
                <w:szCs w:val="22"/>
              </w:rPr>
            </w:pPr>
            <w:r w:rsidRPr="00D27EC5">
              <w:rPr>
                <w:rFonts w:ascii="Arial" w:hAnsi="Arial" w:cs="Arial"/>
                <w:b/>
                <w:sz w:val="22"/>
                <w:szCs w:val="22"/>
              </w:rPr>
              <w:t>ADDITINONAL</w:t>
            </w:r>
          </w:p>
          <w:p w14:paraId="7A6EB9CB" w14:textId="77777777" w:rsidR="00CE30E1" w:rsidRPr="00D27EC5" w:rsidRDefault="00CE30E1" w:rsidP="00904A44">
            <w:pPr>
              <w:rPr>
                <w:rFonts w:ascii="Arial" w:hAnsi="Arial" w:cs="Arial"/>
                <w:b/>
                <w:sz w:val="22"/>
                <w:szCs w:val="22"/>
              </w:rPr>
            </w:pPr>
            <w:r w:rsidRPr="00D27EC5">
              <w:rPr>
                <w:rFonts w:ascii="Arial" w:hAnsi="Arial" w:cs="Arial"/>
                <w:b/>
                <w:sz w:val="22"/>
                <w:szCs w:val="22"/>
              </w:rPr>
              <w:t>INSURED</w:t>
            </w:r>
          </w:p>
          <w:p w14:paraId="04DAA526" w14:textId="77777777" w:rsidR="00CE30E1" w:rsidRPr="00D27EC5" w:rsidRDefault="00CE30E1" w:rsidP="00904A44">
            <w:pPr>
              <w:rPr>
                <w:rFonts w:ascii="Arial" w:hAnsi="Arial" w:cs="Arial"/>
                <w:b/>
                <w:sz w:val="22"/>
                <w:szCs w:val="22"/>
              </w:rPr>
            </w:pPr>
          </w:p>
          <w:p w14:paraId="52FE54C8" w14:textId="77777777" w:rsidR="00CE30E1" w:rsidRPr="00D27EC5" w:rsidRDefault="00CE30E1" w:rsidP="00904A44">
            <w:pPr>
              <w:rPr>
                <w:rFonts w:ascii="Arial" w:hAnsi="Arial" w:cs="Arial"/>
                <w:b/>
                <w:sz w:val="22"/>
                <w:szCs w:val="22"/>
              </w:rPr>
            </w:pPr>
          </w:p>
          <w:p w14:paraId="02075C6B" w14:textId="77777777" w:rsidR="00FE420E" w:rsidRPr="00D27EC5" w:rsidRDefault="00FE420E" w:rsidP="00904A44">
            <w:pPr>
              <w:rPr>
                <w:rFonts w:ascii="Arial" w:hAnsi="Arial" w:cs="Arial"/>
                <w:b/>
                <w:sz w:val="22"/>
                <w:szCs w:val="22"/>
              </w:rPr>
            </w:pPr>
          </w:p>
          <w:p w14:paraId="6F712D97" w14:textId="77777777" w:rsidR="00FE420E" w:rsidRPr="00D27EC5" w:rsidRDefault="00FE420E" w:rsidP="00904A44">
            <w:pPr>
              <w:rPr>
                <w:rFonts w:ascii="Arial" w:hAnsi="Arial" w:cs="Arial"/>
                <w:b/>
                <w:sz w:val="22"/>
                <w:szCs w:val="22"/>
              </w:rPr>
            </w:pPr>
          </w:p>
          <w:p w14:paraId="63EEE6F4" w14:textId="77777777" w:rsidR="0039162C" w:rsidRPr="00D27EC5" w:rsidRDefault="0039162C" w:rsidP="00904A44">
            <w:pPr>
              <w:rPr>
                <w:rFonts w:ascii="Arial" w:hAnsi="Arial" w:cs="Arial"/>
                <w:b/>
                <w:sz w:val="22"/>
                <w:szCs w:val="22"/>
              </w:rPr>
            </w:pPr>
          </w:p>
          <w:p w14:paraId="5F1EFB2D" w14:textId="77777777" w:rsidR="0039162C" w:rsidRPr="00D27EC5" w:rsidRDefault="0039162C" w:rsidP="00904A44">
            <w:pPr>
              <w:rPr>
                <w:rFonts w:ascii="Arial" w:hAnsi="Arial" w:cs="Arial"/>
                <w:b/>
                <w:sz w:val="22"/>
                <w:szCs w:val="22"/>
              </w:rPr>
            </w:pPr>
          </w:p>
          <w:p w14:paraId="4296D3B3" w14:textId="77777777" w:rsidR="0039162C" w:rsidRPr="00D27EC5" w:rsidRDefault="0039162C" w:rsidP="00904A44">
            <w:pPr>
              <w:rPr>
                <w:rFonts w:ascii="Arial" w:hAnsi="Arial" w:cs="Arial"/>
                <w:b/>
                <w:sz w:val="22"/>
                <w:szCs w:val="22"/>
              </w:rPr>
            </w:pPr>
          </w:p>
          <w:p w14:paraId="2F445883" w14:textId="77777777" w:rsidR="00025CB9" w:rsidRPr="00D27EC5" w:rsidRDefault="00025CB9" w:rsidP="00904A44">
            <w:pPr>
              <w:rPr>
                <w:rFonts w:ascii="Arial" w:hAnsi="Arial" w:cs="Arial"/>
                <w:b/>
                <w:sz w:val="22"/>
                <w:szCs w:val="22"/>
              </w:rPr>
            </w:pPr>
            <w:r w:rsidRPr="00D27EC5">
              <w:rPr>
                <w:rFonts w:ascii="Arial" w:hAnsi="Arial" w:cs="Arial"/>
                <w:b/>
                <w:sz w:val="22"/>
                <w:szCs w:val="22"/>
              </w:rPr>
              <w:t>ADDRESS</w:t>
            </w:r>
            <w:r w:rsidRPr="00D27EC5">
              <w:rPr>
                <w:rFonts w:ascii="Arial" w:hAnsi="Arial" w:cs="Arial"/>
                <w:b/>
                <w:sz w:val="22"/>
                <w:szCs w:val="22"/>
              </w:rPr>
              <w:br/>
            </w:r>
          </w:p>
        </w:tc>
        <w:tc>
          <w:tcPr>
            <w:tcW w:w="236" w:type="dxa"/>
          </w:tcPr>
          <w:p w14:paraId="6C04754D" w14:textId="77777777" w:rsidR="00B6042D" w:rsidRPr="00D27EC5" w:rsidRDefault="00B6042D" w:rsidP="00495D4C">
            <w:pPr>
              <w:jc w:val="center"/>
              <w:rPr>
                <w:rFonts w:ascii="Arial" w:hAnsi="Arial" w:cs="Arial"/>
                <w:b/>
                <w:sz w:val="22"/>
                <w:szCs w:val="22"/>
              </w:rPr>
            </w:pPr>
            <w:r w:rsidRPr="00D27EC5">
              <w:rPr>
                <w:rFonts w:ascii="Arial" w:hAnsi="Arial" w:cs="Arial"/>
                <w:b/>
                <w:sz w:val="22"/>
                <w:szCs w:val="22"/>
              </w:rPr>
              <w:t>:</w:t>
            </w:r>
          </w:p>
          <w:p w14:paraId="0214F167" w14:textId="77777777" w:rsidR="00B73779" w:rsidRPr="00D27EC5" w:rsidRDefault="00B73779" w:rsidP="00495D4C">
            <w:pPr>
              <w:jc w:val="center"/>
              <w:rPr>
                <w:rFonts w:ascii="Arial" w:hAnsi="Arial" w:cs="Arial"/>
                <w:b/>
                <w:sz w:val="22"/>
                <w:szCs w:val="22"/>
              </w:rPr>
            </w:pPr>
          </w:p>
          <w:p w14:paraId="787DBB94" w14:textId="77777777" w:rsidR="00CE30E1" w:rsidRPr="00D27EC5" w:rsidRDefault="00CE30E1" w:rsidP="007F00FC">
            <w:pPr>
              <w:rPr>
                <w:rFonts w:ascii="Arial" w:hAnsi="Arial" w:cs="Arial"/>
                <w:b/>
                <w:sz w:val="22"/>
                <w:szCs w:val="22"/>
              </w:rPr>
            </w:pPr>
            <w:r w:rsidRPr="00D27EC5">
              <w:rPr>
                <w:rFonts w:ascii="Arial" w:hAnsi="Arial" w:cs="Arial"/>
                <w:b/>
                <w:sz w:val="22"/>
                <w:szCs w:val="22"/>
              </w:rPr>
              <w:t>:</w:t>
            </w:r>
          </w:p>
          <w:p w14:paraId="0A9221B2" w14:textId="77777777" w:rsidR="00CE30E1" w:rsidRPr="00D27EC5" w:rsidRDefault="00CE30E1" w:rsidP="007F00FC">
            <w:pPr>
              <w:rPr>
                <w:rFonts w:ascii="Arial" w:hAnsi="Arial" w:cs="Arial"/>
                <w:b/>
                <w:sz w:val="22"/>
                <w:szCs w:val="22"/>
              </w:rPr>
            </w:pPr>
          </w:p>
          <w:p w14:paraId="232356B3" w14:textId="77777777" w:rsidR="00CE30E1" w:rsidRPr="00D27EC5" w:rsidRDefault="00CE30E1" w:rsidP="007F00FC">
            <w:pPr>
              <w:rPr>
                <w:rFonts w:ascii="Arial" w:hAnsi="Arial" w:cs="Arial"/>
                <w:b/>
                <w:sz w:val="22"/>
                <w:szCs w:val="22"/>
              </w:rPr>
            </w:pPr>
          </w:p>
          <w:p w14:paraId="1DC1CAE0" w14:textId="77777777" w:rsidR="00CE30E1" w:rsidRPr="00D27EC5" w:rsidRDefault="00CE30E1" w:rsidP="007F00FC">
            <w:pPr>
              <w:rPr>
                <w:rFonts w:ascii="Arial" w:hAnsi="Arial" w:cs="Arial"/>
                <w:b/>
                <w:sz w:val="22"/>
                <w:szCs w:val="22"/>
              </w:rPr>
            </w:pPr>
          </w:p>
          <w:p w14:paraId="2E90AF8B" w14:textId="77777777" w:rsidR="00FE420E" w:rsidRPr="00D27EC5" w:rsidRDefault="00FE420E" w:rsidP="007F00FC">
            <w:pPr>
              <w:rPr>
                <w:rFonts w:ascii="Arial" w:hAnsi="Arial" w:cs="Arial"/>
                <w:b/>
                <w:sz w:val="22"/>
                <w:szCs w:val="22"/>
              </w:rPr>
            </w:pPr>
          </w:p>
          <w:p w14:paraId="7FAB3BDD" w14:textId="77777777" w:rsidR="00FE420E" w:rsidRPr="00D27EC5" w:rsidRDefault="00FE420E" w:rsidP="007F00FC">
            <w:pPr>
              <w:rPr>
                <w:rFonts w:ascii="Arial" w:hAnsi="Arial" w:cs="Arial"/>
                <w:b/>
                <w:sz w:val="22"/>
                <w:szCs w:val="22"/>
              </w:rPr>
            </w:pPr>
          </w:p>
          <w:p w14:paraId="67247B5A" w14:textId="77777777" w:rsidR="0039162C" w:rsidRPr="00D27EC5" w:rsidRDefault="0039162C" w:rsidP="007F00FC">
            <w:pPr>
              <w:rPr>
                <w:rFonts w:ascii="Arial" w:hAnsi="Arial" w:cs="Arial"/>
                <w:b/>
                <w:sz w:val="22"/>
                <w:szCs w:val="22"/>
              </w:rPr>
            </w:pPr>
          </w:p>
          <w:p w14:paraId="7D9D2573" w14:textId="77777777" w:rsidR="0039162C" w:rsidRPr="00D27EC5" w:rsidRDefault="0039162C" w:rsidP="007F00FC">
            <w:pPr>
              <w:rPr>
                <w:rFonts w:ascii="Arial" w:hAnsi="Arial" w:cs="Arial"/>
                <w:b/>
                <w:sz w:val="22"/>
                <w:szCs w:val="22"/>
              </w:rPr>
            </w:pPr>
          </w:p>
          <w:p w14:paraId="10B2B35A" w14:textId="77777777" w:rsidR="0039162C" w:rsidRPr="00D27EC5" w:rsidRDefault="0039162C" w:rsidP="007F00FC">
            <w:pPr>
              <w:rPr>
                <w:rFonts w:ascii="Arial" w:hAnsi="Arial" w:cs="Arial"/>
                <w:b/>
                <w:sz w:val="22"/>
                <w:szCs w:val="22"/>
              </w:rPr>
            </w:pPr>
          </w:p>
          <w:p w14:paraId="32973FDD" w14:textId="77777777" w:rsidR="00B73779" w:rsidRPr="00D27EC5" w:rsidRDefault="00B73779" w:rsidP="007F00FC">
            <w:pPr>
              <w:rPr>
                <w:rFonts w:ascii="Arial" w:hAnsi="Arial" w:cs="Arial"/>
                <w:b/>
                <w:sz w:val="22"/>
                <w:szCs w:val="22"/>
              </w:rPr>
            </w:pPr>
            <w:r w:rsidRPr="00D27EC5">
              <w:rPr>
                <w:rFonts w:ascii="Arial" w:hAnsi="Arial" w:cs="Arial"/>
                <w:b/>
                <w:sz w:val="22"/>
                <w:szCs w:val="22"/>
              </w:rPr>
              <w:t>:</w:t>
            </w:r>
          </w:p>
        </w:tc>
        <w:tc>
          <w:tcPr>
            <w:tcW w:w="7591" w:type="dxa"/>
          </w:tcPr>
          <w:p w14:paraId="6F79D5A7" w14:textId="77777777" w:rsidR="00FC7BD9" w:rsidRPr="00D27EC5" w:rsidRDefault="00B73779" w:rsidP="001209CB">
            <w:pPr>
              <w:tabs>
                <w:tab w:val="left" w:pos="360"/>
              </w:tabs>
              <w:jc w:val="both"/>
              <w:rPr>
                <w:rFonts w:ascii="Arial" w:hAnsi="Arial" w:cs="Arial"/>
                <w:color w:val="000000"/>
                <w:sz w:val="22"/>
                <w:szCs w:val="22"/>
              </w:rPr>
            </w:pPr>
            <w:r w:rsidRPr="00D27EC5">
              <w:rPr>
                <w:rFonts w:ascii="Arial" w:hAnsi="Arial" w:cs="Arial"/>
                <w:color w:val="000000"/>
                <w:sz w:val="22"/>
                <w:szCs w:val="22"/>
              </w:rPr>
              <w:t xml:space="preserve"> </w:t>
            </w:r>
            <w:proofErr w:type="spellStart"/>
            <w:r w:rsidR="007F00FC" w:rsidRPr="00D27EC5">
              <w:rPr>
                <w:rFonts w:ascii="Arial" w:hAnsi="Arial" w:cs="Arial"/>
                <w:color w:val="000000"/>
                <w:sz w:val="22"/>
                <w:szCs w:val="22"/>
              </w:rPr>
              <w:t>Başbuğ</w:t>
            </w:r>
            <w:proofErr w:type="spellEnd"/>
            <w:r w:rsidR="007F00FC" w:rsidRPr="00D27EC5">
              <w:rPr>
                <w:rFonts w:ascii="Arial" w:hAnsi="Arial" w:cs="Arial"/>
                <w:color w:val="000000"/>
                <w:sz w:val="22"/>
                <w:szCs w:val="22"/>
              </w:rPr>
              <w:t xml:space="preserve"> </w:t>
            </w:r>
            <w:proofErr w:type="spellStart"/>
            <w:r w:rsidR="007F00FC" w:rsidRPr="00D27EC5">
              <w:rPr>
                <w:rFonts w:ascii="Arial" w:hAnsi="Arial" w:cs="Arial"/>
                <w:color w:val="000000"/>
                <w:sz w:val="22"/>
                <w:szCs w:val="22"/>
              </w:rPr>
              <w:t>Motorlu</w:t>
            </w:r>
            <w:proofErr w:type="spellEnd"/>
            <w:r w:rsidR="007F00FC" w:rsidRPr="00D27EC5">
              <w:rPr>
                <w:rFonts w:ascii="Arial" w:hAnsi="Arial" w:cs="Arial"/>
                <w:color w:val="000000"/>
                <w:sz w:val="22"/>
                <w:szCs w:val="22"/>
              </w:rPr>
              <w:t xml:space="preserve"> </w:t>
            </w:r>
            <w:proofErr w:type="spellStart"/>
            <w:r w:rsidR="007F00FC" w:rsidRPr="00D27EC5">
              <w:rPr>
                <w:rFonts w:ascii="Arial" w:hAnsi="Arial" w:cs="Arial"/>
                <w:color w:val="000000"/>
                <w:sz w:val="22"/>
                <w:szCs w:val="22"/>
              </w:rPr>
              <w:t>Araçlar</w:t>
            </w:r>
            <w:proofErr w:type="spellEnd"/>
            <w:r w:rsidR="007F00FC" w:rsidRPr="00D27EC5">
              <w:rPr>
                <w:rFonts w:ascii="Arial" w:hAnsi="Arial" w:cs="Arial"/>
                <w:color w:val="000000"/>
                <w:sz w:val="22"/>
                <w:szCs w:val="22"/>
              </w:rPr>
              <w:t xml:space="preserve"> </w:t>
            </w:r>
            <w:proofErr w:type="spellStart"/>
            <w:r w:rsidR="007F00FC" w:rsidRPr="00D27EC5">
              <w:rPr>
                <w:rFonts w:ascii="Arial" w:hAnsi="Arial" w:cs="Arial"/>
                <w:color w:val="000000"/>
                <w:sz w:val="22"/>
                <w:szCs w:val="22"/>
              </w:rPr>
              <w:t>Yedek</w:t>
            </w:r>
            <w:proofErr w:type="spellEnd"/>
            <w:r w:rsidR="007F00FC" w:rsidRPr="00D27EC5">
              <w:rPr>
                <w:rFonts w:ascii="Arial" w:hAnsi="Arial" w:cs="Arial"/>
                <w:color w:val="000000"/>
                <w:sz w:val="22"/>
                <w:szCs w:val="22"/>
              </w:rPr>
              <w:t xml:space="preserve"> </w:t>
            </w:r>
            <w:proofErr w:type="spellStart"/>
            <w:r w:rsidR="007F00FC" w:rsidRPr="00D27EC5">
              <w:rPr>
                <w:rFonts w:ascii="Arial" w:hAnsi="Arial" w:cs="Arial"/>
                <w:color w:val="000000"/>
                <w:sz w:val="22"/>
                <w:szCs w:val="22"/>
              </w:rPr>
              <w:t>Parça</w:t>
            </w:r>
            <w:proofErr w:type="spellEnd"/>
            <w:r w:rsidR="007F00FC" w:rsidRPr="00D27EC5">
              <w:rPr>
                <w:rFonts w:ascii="Arial" w:hAnsi="Arial" w:cs="Arial"/>
                <w:color w:val="000000"/>
                <w:sz w:val="22"/>
                <w:szCs w:val="22"/>
              </w:rPr>
              <w:t xml:space="preserve"> Ticaret A.Ş.</w:t>
            </w:r>
          </w:p>
          <w:p w14:paraId="300655BD" w14:textId="77777777" w:rsidR="0078796C" w:rsidRPr="00D27EC5" w:rsidRDefault="0078796C" w:rsidP="001209CB">
            <w:pPr>
              <w:tabs>
                <w:tab w:val="left" w:pos="360"/>
              </w:tabs>
              <w:jc w:val="both"/>
              <w:rPr>
                <w:rFonts w:ascii="Arial" w:hAnsi="Arial" w:cs="Arial"/>
                <w:color w:val="000000"/>
                <w:sz w:val="22"/>
                <w:szCs w:val="22"/>
              </w:rPr>
            </w:pPr>
          </w:p>
          <w:p w14:paraId="7E14070D" w14:textId="77777777" w:rsidR="00CE30E1" w:rsidRPr="00D27EC5" w:rsidRDefault="00CE30E1" w:rsidP="00CE30E1">
            <w:pPr>
              <w:rPr>
                <w:rFonts w:ascii="Arial" w:hAnsi="Arial" w:cs="Arial"/>
                <w:color w:val="000000"/>
                <w:sz w:val="22"/>
                <w:szCs w:val="22"/>
              </w:rPr>
            </w:pPr>
            <w:r w:rsidRPr="00D27EC5">
              <w:rPr>
                <w:rFonts w:ascii="Arial" w:hAnsi="Arial" w:cs="Arial"/>
                <w:color w:val="000000"/>
                <w:sz w:val="22"/>
                <w:szCs w:val="22"/>
              </w:rPr>
              <w:t xml:space="preserve">THE GOODYEAR TIRE&amp;RUBBER </w:t>
            </w:r>
            <w:proofErr w:type="gramStart"/>
            <w:r w:rsidRPr="00D27EC5">
              <w:rPr>
                <w:rFonts w:ascii="Arial" w:hAnsi="Arial" w:cs="Arial"/>
                <w:color w:val="000000"/>
                <w:sz w:val="22"/>
                <w:szCs w:val="22"/>
              </w:rPr>
              <w:t>COMPANY ,</w:t>
            </w:r>
            <w:proofErr w:type="gramEnd"/>
            <w:r w:rsidRPr="00D27EC5">
              <w:rPr>
                <w:rFonts w:ascii="Arial" w:hAnsi="Arial" w:cs="Arial"/>
                <w:color w:val="000000"/>
                <w:sz w:val="22"/>
                <w:szCs w:val="22"/>
              </w:rPr>
              <w:t xml:space="preserve"> </w:t>
            </w:r>
          </w:p>
          <w:p w14:paraId="615F844B" w14:textId="77777777" w:rsidR="00CE30E1" w:rsidRPr="00D27EC5" w:rsidRDefault="00CE30E1" w:rsidP="00CE30E1">
            <w:pPr>
              <w:rPr>
                <w:rFonts w:ascii="Arial" w:hAnsi="Arial" w:cs="Arial"/>
                <w:color w:val="000000"/>
                <w:sz w:val="22"/>
                <w:szCs w:val="22"/>
              </w:rPr>
            </w:pPr>
            <w:r w:rsidRPr="00D27EC5">
              <w:rPr>
                <w:rFonts w:ascii="Arial" w:hAnsi="Arial" w:cs="Arial"/>
                <w:color w:val="000000"/>
                <w:sz w:val="22"/>
                <w:szCs w:val="22"/>
              </w:rPr>
              <w:t xml:space="preserve">200 Innovation </w:t>
            </w:r>
            <w:proofErr w:type="spellStart"/>
            <w:proofErr w:type="gramStart"/>
            <w:r w:rsidRPr="00D27EC5">
              <w:rPr>
                <w:rFonts w:ascii="Arial" w:hAnsi="Arial" w:cs="Arial"/>
                <w:color w:val="000000"/>
                <w:sz w:val="22"/>
                <w:szCs w:val="22"/>
              </w:rPr>
              <w:t>Way,Akron</w:t>
            </w:r>
            <w:proofErr w:type="gramEnd"/>
            <w:r w:rsidRPr="00D27EC5">
              <w:rPr>
                <w:rFonts w:ascii="Arial" w:hAnsi="Arial" w:cs="Arial"/>
                <w:color w:val="000000"/>
                <w:sz w:val="22"/>
                <w:szCs w:val="22"/>
              </w:rPr>
              <w:t>,Ohio</w:t>
            </w:r>
            <w:proofErr w:type="spellEnd"/>
            <w:r w:rsidRPr="00D27EC5">
              <w:rPr>
                <w:rFonts w:ascii="Arial" w:hAnsi="Arial" w:cs="Arial"/>
                <w:color w:val="000000"/>
                <w:sz w:val="22"/>
                <w:szCs w:val="22"/>
              </w:rPr>
              <w:t>, 44316 USA</w:t>
            </w:r>
          </w:p>
          <w:p w14:paraId="286313C7" w14:textId="77777777" w:rsidR="00FE420E" w:rsidRPr="00D27EC5" w:rsidRDefault="00FE420E" w:rsidP="00FE420E">
            <w:pPr>
              <w:rPr>
                <w:rFonts w:ascii="Arial" w:hAnsi="Arial" w:cs="Arial"/>
                <w:color w:val="000000"/>
                <w:sz w:val="22"/>
                <w:szCs w:val="22"/>
              </w:rPr>
            </w:pPr>
          </w:p>
          <w:p w14:paraId="7BFA8DA9" w14:textId="77777777" w:rsidR="00FE420E" w:rsidRPr="00D27EC5" w:rsidRDefault="00FE420E" w:rsidP="00FE420E">
            <w:pPr>
              <w:tabs>
                <w:tab w:val="left" w:pos="3000"/>
              </w:tabs>
              <w:rPr>
                <w:rFonts w:ascii="Arial" w:hAnsi="Arial" w:cs="Arial"/>
                <w:color w:val="000000"/>
                <w:sz w:val="22"/>
                <w:szCs w:val="22"/>
              </w:rPr>
            </w:pPr>
            <w:r w:rsidRPr="00D27EC5">
              <w:rPr>
                <w:rFonts w:ascii="Arial" w:hAnsi="Arial" w:cs="Arial"/>
                <w:color w:val="000000"/>
                <w:sz w:val="22"/>
                <w:szCs w:val="22"/>
              </w:rPr>
              <w:t xml:space="preserve">INTERNATIONAL MANAGEMENT GROUP (UK) LIMITED </w:t>
            </w:r>
          </w:p>
          <w:p w14:paraId="56197A77" w14:textId="77777777" w:rsidR="00FE420E" w:rsidRPr="00D27EC5" w:rsidRDefault="00FE420E" w:rsidP="00FE420E">
            <w:pPr>
              <w:tabs>
                <w:tab w:val="left" w:pos="3000"/>
              </w:tabs>
              <w:rPr>
                <w:rFonts w:ascii="Arial" w:hAnsi="Arial" w:cs="Arial"/>
                <w:color w:val="000000"/>
                <w:sz w:val="22"/>
                <w:szCs w:val="22"/>
              </w:rPr>
            </w:pPr>
            <w:r w:rsidRPr="00D27EC5">
              <w:rPr>
                <w:rFonts w:ascii="Arial" w:hAnsi="Arial" w:cs="Arial"/>
                <w:color w:val="000000"/>
                <w:sz w:val="22"/>
                <w:szCs w:val="22"/>
              </w:rPr>
              <w:t>566 CHISWICK HIGH ROAD. BLDG.6, LONDON W4 5HR. UK</w:t>
            </w:r>
          </w:p>
          <w:p w14:paraId="2A7BFAA1" w14:textId="77777777" w:rsidR="0039162C" w:rsidRPr="00D27EC5" w:rsidRDefault="0039162C" w:rsidP="00FE420E">
            <w:pPr>
              <w:tabs>
                <w:tab w:val="left" w:pos="3000"/>
              </w:tabs>
              <w:rPr>
                <w:rFonts w:ascii="Arial" w:hAnsi="Arial" w:cs="Arial"/>
                <w:color w:val="000000"/>
                <w:sz w:val="22"/>
                <w:szCs w:val="22"/>
              </w:rPr>
            </w:pPr>
          </w:p>
          <w:p w14:paraId="714AAC55" w14:textId="77777777" w:rsidR="0039162C" w:rsidRPr="00D27EC5" w:rsidRDefault="0039162C" w:rsidP="00FE420E">
            <w:pPr>
              <w:tabs>
                <w:tab w:val="left" w:pos="3000"/>
              </w:tabs>
              <w:rPr>
                <w:rFonts w:ascii="Arial" w:hAnsi="Arial" w:cs="Arial"/>
                <w:color w:val="000000"/>
                <w:sz w:val="22"/>
                <w:szCs w:val="22"/>
              </w:rPr>
            </w:pPr>
            <w:r w:rsidRPr="00D27EC5">
              <w:rPr>
                <w:rFonts w:ascii="Arial" w:hAnsi="Arial" w:cs="Arial"/>
                <w:color w:val="000000"/>
                <w:sz w:val="22"/>
                <w:szCs w:val="22"/>
              </w:rPr>
              <w:t xml:space="preserve">in respect of sold products of insured </w:t>
            </w:r>
            <w:proofErr w:type="gramStart"/>
            <w:r w:rsidRPr="00D27EC5">
              <w:rPr>
                <w:rFonts w:ascii="Arial" w:hAnsi="Arial" w:cs="Arial"/>
                <w:color w:val="000000"/>
                <w:sz w:val="22"/>
                <w:szCs w:val="22"/>
              </w:rPr>
              <w:t xml:space="preserve">( </w:t>
            </w:r>
            <w:proofErr w:type="spellStart"/>
            <w:r w:rsidRPr="00D27EC5">
              <w:rPr>
                <w:rFonts w:ascii="Arial" w:hAnsi="Arial" w:cs="Arial"/>
                <w:color w:val="000000"/>
                <w:sz w:val="22"/>
                <w:szCs w:val="22"/>
              </w:rPr>
              <w:t>Başbuğ</w:t>
            </w:r>
            <w:proofErr w:type="spellEnd"/>
            <w:proofErr w:type="gramEnd"/>
            <w:r w:rsidRPr="00D27EC5">
              <w:rPr>
                <w:rFonts w:ascii="Arial" w:hAnsi="Arial" w:cs="Arial"/>
                <w:color w:val="000000"/>
                <w:sz w:val="22"/>
                <w:szCs w:val="22"/>
              </w:rPr>
              <w:t xml:space="preserve"> </w:t>
            </w:r>
            <w:proofErr w:type="spellStart"/>
            <w:r w:rsidRPr="00D27EC5">
              <w:rPr>
                <w:rFonts w:ascii="Arial" w:hAnsi="Arial" w:cs="Arial"/>
                <w:color w:val="000000"/>
                <w:sz w:val="22"/>
                <w:szCs w:val="22"/>
              </w:rPr>
              <w:t>Motorlu</w:t>
            </w:r>
            <w:proofErr w:type="spellEnd"/>
            <w:r w:rsidRPr="00D27EC5">
              <w:rPr>
                <w:rFonts w:ascii="Arial" w:hAnsi="Arial" w:cs="Arial"/>
                <w:color w:val="000000"/>
                <w:sz w:val="22"/>
                <w:szCs w:val="22"/>
              </w:rPr>
              <w:t xml:space="preserve"> </w:t>
            </w:r>
            <w:proofErr w:type="spellStart"/>
            <w:r w:rsidRPr="00D27EC5">
              <w:rPr>
                <w:rFonts w:ascii="Arial" w:hAnsi="Arial" w:cs="Arial"/>
                <w:color w:val="000000"/>
                <w:sz w:val="22"/>
                <w:szCs w:val="22"/>
              </w:rPr>
              <w:t>Araçlar</w:t>
            </w:r>
            <w:proofErr w:type="spellEnd"/>
            <w:r w:rsidRPr="00D27EC5">
              <w:rPr>
                <w:rFonts w:ascii="Arial" w:hAnsi="Arial" w:cs="Arial"/>
                <w:color w:val="000000"/>
                <w:sz w:val="22"/>
                <w:szCs w:val="22"/>
              </w:rPr>
              <w:t xml:space="preserve"> </w:t>
            </w:r>
            <w:proofErr w:type="spellStart"/>
            <w:r w:rsidRPr="00D27EC5">
              <w:rPr>
                <w:rFonts w:ascii="Arial" w:hAnsi="Arial" w:cs="Arial"/>
                <w:color w:val="000000"/>
                <w:sz w:val="22"/>
                <w:szCs w:val="22"/>
              </w:rPr>
              <w:t>Yedek</w:t>
            </w:r>
            <w:proofErr w:type="spellEnd"/>
            <w:r w:rsidRPr="00D27EC5">
              <w:rPr>
                <w:rFonts w:ascii="Arial" w:hAnsi="Arial" w:cs="Arial"/>
                <w:color w:val="000000"/>
                <w:sz w:val="22"/>
                <w:szCs w:val="22"/>
              </w:rPr>
              <w:t xml:space="preserve"> </w:t>
            </w:r>
            <w:proofErr w:type="spellStart"/>
            <w:r w:rsidRPr="00D27EC5">
              <w:rPr>
                <w:rFonts w:ascii="Arial" w:hAnsi="Arial" w:cs="Arial"/>
                <w:color w:val="000000"/>
                <w:sz w:val="22"/>
                <w:szCs w:val="22"/>
              </w:rPr>
              <w:t>Parça</w:t>
            </w:r>
            <w:proofErr w:type="spellEnd"/>
            <w:r w:rsidRPr="00D27EC5">
              <w:rPr>
                <w:rFonts w:ascii="Arial" w:hAnsi="Arial" w:cs="Arial"/>
                <w:color w:val="000000"/>
                <w:sz w:val="22"/>
                <w:szCs w:val="22"/>
              </w:rPr>
              <w:t xml:space="preserve"> Ticaret A.Ş.) only.</w:t>
            </w:r>
          </w:p>
          <w:p w14:paraId="58C21B69" w14:textId="77777777" w:rsidR="00CE30E1" w:rsidRPr="00D27EC5" w:rsidRDefault="00CE30E1" w:rsidP="005C6139">
            <w:pPr>
              <w:pStyle w:val="Gvdemetni21"/>
              <w:shd w:val="clear" w:color="auto" w:fill="auto"/>
              <w:spacing w:before="0" w:line="240" w:lineRule="auto"/>
              <w:ind w:right="1039" w:firstLine="0"/>
              <w:rPr>
                <w:rFonts w:eastAsia="Times New Roman"/>
                <w:b w:val="0"/>
                <w:bCs w:val="0"/>
                <w:i w:val="0"/>
                <w:iCs w:val="0"/>
                <w:color w:val="000000"/>
                <w:sz w:val="22"/>
                <w:szCs w:val="22"/>
                <w:lang w:val="en-GB" w:eastAsia="en-US" w:bidi="ar-SA"/>
              </w:rPr>
            </w:pPr>
          </w:p>
          <w:p w14:paraId="29A25F97" w14:textId="77777777" w:rsidR="00025CB9" w:rsidRPr="00D27EC5" w:rsidRDefault="00E60392" w:rsidP="003750C4">
            <w:pPr>
              <w:pStyle w:val="Gvdemetni21"/>
              <w:shd w:val="clear" w:color="auto" w:fill="auto"/>
              <w:spacing w:before="0"/>
              <w:ind w:right="327" w:firstLine="0"/>
              <w:rPr>
                <w:rFonts w:eastAsia="Times New Roman"/>
                <w:b w:val="0"/>
                <w:bCs w:val="0"/>
                <w:i w:val="0"/>
                <w:iCs w:val="0"/>
                <w:color w:val="000000"/>
                <w:sz w:val="22"/>
                <w:szCs w:val="22"/>
                <w:lang w:val="en-GB" w:eastAsia="en-US" w:bidi="ar-SA"/>
              </w:rPr>
            </w:pPr>
            <w:r w:rsidRPr="00D27EC5">
              <w:rPr>
                <w:rFonts w:eastAsia="Times New Roman"/>
                <w:b w:val="0"/>
                <w:bCs w:val="0"/>
                <w:i w:val="0"/>
                <w:iCs w:val="0"/>
                <w:color w:val="000000"/>
                <w:sz w:val="22"/>
                <w:szCs w:val="22"/>
                <w:lang w:val="en-GB" w:eastAsia="en-US" w:bidi="ar-SA"/>
              </w:rPr>
              <w:t>Atatürk</w:t>
            </w:r>
            <w:r w:rsidR="007F00FC" w:rsidRPr="00D27EC5">
              <w:rPr>
                <w:rFonts w:eastAsia="Times New Roman"/>
                <w:b w:val="0"/>
                <w:bCs w:val="0"/>
                <w:i w:val="0"/>
                <w:iCs w:val="0"/>
                <w:color w:val="000000"/>
                <w:sz w:val="22"/>
                <w:szCs w:val="22"/>
                <w:lang w:val="en-GB" w:eastAsia="en-US" w:bidi="ar-SA"/>
              </w:rPr>
              <w:t xml:space="preserve"> Mah. Orhan Veli Cad. No:19</w:t>
            </w:r>
            <w:r w:rsidRPr="00D27EC5">
              <w:rPr>
                <w:rFonts w:eastAsia="Times New Roman"/>
                <w:b w:val="0"/>
                <w:bCs w:val="0"/>
                <w:i w:val="0"/>
                <w:iCs w:val="0"/>
                <w:color w:val="000000"/>
                <w:sz w:val="22"/>
                <w:szCs w:val="22"/>
                <w:lang w:val="en-GB" w:eastAsia="en-US" w:bidi="ar-SA"/>
              </w:rPr>
              <w:t xml:space="preserve"> Kıraç </w:t>
            </w:r>
            <w:proofErr w:type="spellStart"/>
            <w:r w:rsidRPr="00D27EC5">
              <w:rPr>
                <w:rFonts w:eastAsia="Times New Roman"/>
                <w:b w:val="0"/>
                <w:bCs w:val="0"/>
                <w:i w:val="0"/>
                <w:iCs w:val="0"/>
                <w:color w:val="000000"/>
                <w:sz w:val="22"/>
                <w:szCs w:val="22"/>
                <w:lang w:val="en-GB" w:eastAsia="en-US" w:bidi="ar-SA"/>
              </w:rPr>
              <w:t>Mevkii</w:t>
            </w:r>
            <w:proofErr w:type="spellEnd"/>
            <w:r w:rsidRPr="00D27EC5">
              <w:rPr>
                <w:rFonts w:eastAsia="Times New Roman"/>
                <w:b w:val="0"/>
                <w:bCs w:val="0"/>
                <w:i w:val="0"/>
                <w:iCs w:val="0"/>
                <w:color w:val="000000"/>
                <w:sz w:val="22"/>
                <w:szCs w:val="22"/>
                <w:lang w:val="en-GB" w:eastAsia="en-US" w:bidi="ar-SA"/>
              </w:rPr>
              <w:t xml:space="preserve">, </w:t>
            </w:r>
            <w:proofErr w:type="spellStart"/>
            <w:r w:rsidRPr="00D27EC5">
              <w:rPr>
                <w:rFonts w:eastAsia="Times New Roman"/>
                <w:b w:val="0"/>
                <w:bCs w:val="0"/>
                <w:i w:val="0"/>
                <w:iCs w:val="0"/>
                <w:color w:val="000000"/>
                <w:sz w:val="22"/>
                <w:szCs w:val="22"/>
                <w:lang w:val="en-GB" w:eastAsia="en-US" w:bidi="ar-SA"/>
              </w:rPr>
              <w:t>Esenyurt</w:t>
            </w:r>
            <w:proofErr w:type="spellEnd"/>
            <w:r w:rsidRPr="00D27EC5">
              <w:rPr>
                <w:rFonts w:eastAsia="Times New Roman"/>
                <w:b w:val="0"/>
                <w:bCs w:val="0"/>
                <w:i w:val="0"/>
                <w:iCs w:val="0"/>
                <w:color w:val="000000"/>
                <w:sz w:val="22"/>
                <w:szCs w:val="22"/>
                <w:lang w:val="en-GB" w:eastAsia="en-US" w:bidi="ar-SA"/>
              </w:rPr>
              <w:t>/İstanbul</w:t>
            </w:r>
          </w:p>
        </w:tc>
      </w:tr>
    </w:tbl>
    <w:p w14:paraId="2B1A1A9B" w14:textId="77777777" w:rsidR="00B6042D" w:rsidRPr="005C5DDE" w:rsidRDefault="00B6042D" w:rsidP="00BF37B7">
      <w:pPr>
        <w:rPr>
          <w:rFonts w:ascii="Arial" w:hAnsi="Arial" w:cs="Arial"/>
          <w:sz w:val="22"/>
          <w:szCs w:val="22"/>
          <w:highlight w:val="yellow"/>
        </w:rPr>
      </w:pPr>
    </w:p>
    <w:tbl>
      <w:tblPr>
        <w:tblW w:w="10111" w:type="dxa"/>
        <w:tblInd w:w="-72" w:type="dxa"/>
        <w:tblLayout w:type="fixed"/>
        <w:tblLook w:val="01E0" w:firstRow="1" w:lastRow="1" w:firstColumn="1" w:lastColumn="1" w:noHBand="0" w:noVBand="0"/>
      </w:tblPr>
      <w:tblGrid>
        <w:gridCol w:w="2284"/>
        <w:gridCol w:w="236"/>
        <w:gridCol w:w="7591"/>
      </w:tblGrid>
      <w:tr w:rsidR="00B6042D" w:rsidRPr="00D27EC5" w14:paraId="1F0397B1" w14:textId="77777777" w:rsidTr="00695541">
        <w:tc>
          <w:tcPr>
            <w:tcW w:w="2284" w:type="dxa"/>
          </w:tcPr>
          <w:p w14:paraId="237B85ED" w14:textId="77777777" w:rsidR="00B6042D" w:rsidRPr="00D27EC5" w:rsidRDefault="00B6042D" w:rsidP="00904A44">
            <w:pPr>
              <w:rPr>
                <w:rFonts w:ascii="Arial" w:hAnsi="Arial" w:cs="Arial"/>
                <w:b/>
                <w:sz w:val="22"/>
                <w:szCs w:val="22"/>
              </w:rPr>
            </w:pPr>
            <w:r w:rsidRPr="00D27EC5">
              <w:rPr>
                <w:rFonts w:ascii="Arial" w:hAnsi="Arial" w:cs="Arial"/>
                <w:b/>
                <w:sz w:val="22"/>
                <w:szCs w:val="22"/>
              </w:rPr>
              <w:t>REINSURED</w:t>
            </w:r>
          </w:p>
        </w:tc>
        <w:tc>
          <w:tcPr>
            <w:tcW w:w="236" w:type="dxa"/>
          </w:tcPr>
          <w:p w14:paraId="54CD91DD" w14:textId="77777777" w:rsidR="00B6042D" w:rsidRPr="00D27EC5" w:rsidRDefault="00B6042D" w:rsidP="00495D4C">
            <w:pPr>
              <w:jc w:val="center"/>
              <w:rPr>
                <w:rFonts w:ascii="Arial" w:hAnsi="Arial" w:cs="Arial"/>
                <w:b/>
                <w:sz w:val="22"/>
                <w:szCs w:val="22"/>
              </w:rPr>
            </w:pPr>
            <w:r w:rsidRPr="00D27EC5">
              <w:rPr>
                <w:rFonts w:ascii="Arial" w:hAnsi="Arial" w:cs="Arial"/>
                <w:b/>
                <w:sz w:val="22"/>
                <w:szCs w:val="22"/>
              </w:rPr>
              <w:t>:</w:t>
            </w:r>
          </w:p>
        </w:tc>
        <w:tc>
          <w:tcPr>
            <w:tcW w:w="7591" w:type="dxa"/>
          </w:tcPr>
          <w:p w14:paraId="6D61B109" w14:textId="35B1E98F" w:rsidR="00A07457" w:rsidRPr="00D27EC5" w:rsidRDefault="00892B3F" w:rsidP="00EF0D90">
            <w:pPr>
              <w:rPr>
                <w:rFonts w:ascii="Arial" w:hAnsi="Arial" w:cs="Arial"/>
                <w:sz w:val="22"/>
                <w:szCs w:val="22"/>
              </w:rPr>
            </w:pPr>
            <w:r w:rsidRPr="00D27EC5">
              <w:rPr>
                <w:rFonts w:ascii="Arial" w:hAnsi="Arial" w:cs="Arial"/>
                <w:sz w:val="22"/>
                <w:szCs w:val="22"/>
              </w:rPr>
              <w:t>AXA</w:t>
            </w:r>
            <w:r w:rsidR="00E60392" w:rsidRPr="00D27EC5">
              <w:rPr>
                <w:rFonts w:ascii="Arial" w:hAnsi="Arial" w:cs="Arial"/>
                <w:sz w:val="22"/>
                <w:szCs w:val="22"/>
              </w:rPr>
              <w:t xml:space="preserve"> Sigorta A.Ş.</w:t>
            </w:r>
          </w:p>
          <w:p w14:paraId="57D199BC" w14:textId="77777777" w:rsidR="00A07457" w:rsidRPr="00D27EC5" w:rsidRDefault="00A07457" w:rsidP="00EF0D90">
            <w:pPr>
              <w:rPr>
                <w:rFonts w:ascii="Arial" w:hAnsi="Arial" w:cs="Arial"/>
                <w:sz w:val="22"/>
                <w:szCs w:val="22"/>
              </w:rPr>
            </w:pPr>
          </w:p>
        </w:tc>
      </w:tr>
    </w:tbl>
    <w:p w14:paraId="67DF2555" w14:textId="77777777" w:rsidR="00B6042D" w:rsidRPr="00D27EC5" w:rsidRDefault="00B6042D" w:rsidP="00CE517A">
      <w:pPr>
        <w:rPr>
          <w:rFonts w:ascii="Arial" w:hAnsi="Arial" w:cs="Arial"/>
          <w:b/>
          <w:sz w:val="22"/>
          <w:szCs w:val="22"/>
        </w:rPr>
      </w:pPr>
    </w:p>
    <w:tbl>
      <w:tblPr>
        <w:tblW w:w="10170" w:type="dxa"/>
        <w:tblInd w:w="-72" w:type="dxa"/>
        <w:tblLayout w:type="fixed"/>
        <w:tblLook w:val="01E0" w:firstRow="1" w:lastRow="1" w:firstColumn="1" w:lastColumn="1" w:noHBand="0" w:noVBand="0"/>
      </w:tblPr>
      <w:tblGrid>
        <w:gridCol w:w="2284"/>
        <w:gridCol w:w="236"/>
        <w:gridCol w:w="7650"/>
      </w:tblGrid>
      <w:tr w:rsidR="00695541" w:rsidRPr="00D27EC5" w14:paraId="0C100275" w14:textId="77777777" w:rsidTr="00695541">
        <w:tc>
          <w:tcPr>
            <w:tcW w:w="2284" w:type="dxa"/>
          </w:tcPr>
          <w:p w14:paraId="76A82B61" w14:textId="77777777" w:rsidR="00695541" w:rsidRPr="00D27EC5" w:rsidRDefault="00695541" w:rsidP="000858B5">
            <w:pPr>
              <w:rPr>
                <w:rFonts w:ascii="Arial" w:hAnsi="Arial" w:cs="Arial"/>
                <w:b/>
                <w:sz w:val="22"/>
                <w:szCs w:val="22"/>
              </w:rPr>
            </w:pPr>
            <w:r w:rsidRPr="00D27EC5">
              <w:rPr>
                <w:rFonts w:ascii="Arial" w:hAnsi="Arial" w:cs="Arial"/>
                <w:b/>
                <w:sz w:val="22"/>
                <w:szCs w:val="22"/>
              </w:rPr>
              <w:t>ADDRESS</w:t>
            </w:r>
            <w:r w:rsidRPr="00D27EC5">
              <w:rPr>
                <w:rFonts w:ascii="Arial" w:hAnsi="Arial" w:cs="Arial"/>
                <w:b/>
                <w:sz w:val="22"/>
                <w:szCs w:val="22"/>
              </w:rPr>
              <w:br/>
            </w:r>
            <w:r w:rsidRPr="00D27EC5">
              <w:rPr>
                <w:rFonts w:ascii="Arial" w:hAnsi="Arial" w:cs="Arial"/>
                <w:sz w:val="22"/>
                <w:szCs w:val="22"/>
              </w:rPr>
              <w:t>(of Reinsured)</w:t>
            </w:r>
          </w:p>
        </w:tc>
        <w:tc>
          <w:tcPr>
            <w:tcW w:w="236" w:type="dxa"/>
          </w:tcPr>
          <w:p w14:paraId="2C9531F5" w14:textId="77777777" w:rsidR="00695541" w:rsidRPr="00D27EC5" w:rsidRDefault="00695541" w:rsidP="00495D4C">
            <w:pPr>
              <w:jc w:val="center"/>
              <w:rPr>
                <w:rFonts w:ascii="Arial" w:hAnsi="Arial" w:cs="Arial"/>
                <w:b/>
                <w:sz w:val="22"/>
                <w:szCs w:val="22"/>
              </w:rPr>
            </w:pPr>
            <w:r w:rsidRPr="00D27EC5">
              <w:rPr>
                <w:rFonts w:ascii="Arial" w:hAnsi="Arial" w:cs="Arial"/>
                <w:b/>
                <w:sz w:val="22"/>
                <w:szCs w:val="22"/>
              </w:rPr>
              <w:t>:</w:t>
            </w:r>
          </w:p>
        </w:tc>
        <w:tc>
          <w:tcPr>
            <w:tcW w:w="7650" w:type="dxa"/>
          </w:tcPr>
          <w:p w14:paraId="72AA5872" w14:textId="4FFF9E00" w:rsidR="00695541" w:rsidRPr="00D27EC5" w:rsidRDefault="00A23407" w:rsidP="00A23407">
            <w:pPr>
              <w:pStyle w:val="msobodytextindent3"/>
              <w:ind w:left="2832" w:hanging="2832"/>
              <w:rPr>
                <w:rFonts w:ascii="Arial" w:eastAsia="Calibri" w:hAnsi="Arial" w:cs="Arial"/>
                <w:i w:val="0"/>
                <w:sz w:val="22"/>
                <w:szCs w:val="22"/>
                <w:lang w:val="tr-TR"/>
              </w:rPr>
            </w:pPr>
            <w:proofErr w:type="spellStart"/>
            <w:r w:rsidRPr="00D27EC5">
              <w:rPr>
                <w:rFonts w:ascii="Arial" w:eastAsia="Calibri" w:hAnsi="Arial" w:cs="Arial"/>
                <w:i w:val="0"/>
                <w:sz w:val="22"/>
                <w:szCs w:val="22"/>
                <w:lang w:val="tr-TR"/>
              </w:rPr>
              <w:t>Kılıçali</w:t>
            </w:r>
            <w:proofErr w:type="spellEnd"/>
            <w:r w:rsidRPr="00D27EC5">
              <w:rPr>
                <w:rFonts w:ascii="Arial" w:eastAsia="Calibri" w:hAnsi="Arial" w:cs="Arial"/>
                <w:i w:val="0"/>
                <w:sz w:val="22"/>
                <w:szCs w:val="22"/>
                <w:lang w:val="tr-TR"/>
              </w:rPr>
              <w:t xml:space="preserve"> Paşa </w:t>
            </w:r>
            <w:proofErr w:type="spellStart"/>
            <w:r w:rsidRPr="00D27EC5">
              <w:rPr>
                <w:rFonts w:ascii="Arial" w:eastAsia="Calibri" w:hAnsi="Arial" w:cs="Arial"/>
                <w:i w:val="0"/>
                <w:sz w:val="22"/>
                <w:szCs w:val="22"/>
                <w:lang w:val="tr-TR"/>
              </w:rPr>
              <w:t>Mh</w:t>
            </w:r>
            <w:proofErr w:type="spellEnd"/>
            <w:r w:rsidRPr="00D27EC5">
              <w:rPr>
                <w:rFonts w:ascii="Arial" w:eastAsia="Calibri" w:hAnsi="Arial" w:cs="Arial"/>
                <w:i w:val="0"/>
                <w:sz w:val="22"/>
                <w:szCs w:val="22"/>
                <w:lang w:val="tr-TR"/>
              </w:rPr>
              <w:t xml:space="preserve">., Meclis-i Mebusan </w:t>
            </w:r>
            <w:proofErr w:type="spellStart"/>
            <w:r w:rsidRPr="00D27EC5">
              <w:rPr>
                <w:rFonts w:ascii="Arial" w:eastAsia="Calibri" w:hAnsi="Arial" w:cs="Arial"/>
                <w:i w:val="0"/>
                <w:sz w:val="22"/>
                <w:szCs w:val="22"/>
                <w:lang w:val="tr-TR"/>
              </w:rPr>
              <w:t>Cd</w:t>
            </w:r>
            <w:proofErr w:type="spellEnd"/>
            <w:r w:rsidRPr="00D27EC5">
              <w:rPr>
                <w:rFonts w:ascii="Arial" w:eastAsia="Calibri" w:hAnsi="Arial" w:cs="Arial"/>
                <w:i w:val="0"/>
                <w:sz w:val="22"/>
                <w:szCs w:val="22"/>
                <w:lang w:val="tr-TR"/>
              </w:rPr>
              <w:t>. No:15, 34425 Beyoğlu/İstanbul</w:t>
            </w:r>
          </w:p>
        </w:tc>
      </w:tr>
    </w:tbl>
    <w:p w14:paraId="5D3AEB7D" w14:textId="77777777" w:rsidR="00B6042D" w:rsidRPr="005C5DDE" w:rsidRDefault="00B6042D" w:rsidP="00CE517A">
      <w:pPr>
        <w:rPr>
          <w:rFonts w:ascii="Arial" w:hAnsi="Arial" w:cs="Arial"/>
          <w:b/>
          <w:sz w:val="22"/>
          <w:szCs w:val="22"/>
          <w:highlight w:val="yellow"/>
        </w:rPr>
      </w:pPr>
    </w:p>
    <w:tbl>
      <w:tblPr>
        <w:tblW w:w="10111" w:type="dxa"/>
        <w:tblInd w:w="-72" w:type="dxa"/>
        <w:tblLayout w:type="fixed"/>
        <w:tblLook w:val="01E0" w:firstRow="1" w:lastRow="1" w:firstColumn="1" w:lastColumn="1" w:noHBand="0" w:noVBand="0"/>
      </w:tblPr>
      <w:tblGrid>
        <w:gridCol w:w="2284"/>
        <w:gridCol w:w="236"/>
        <w:gridCol w:w="7591"/>
      </w:tblGrid>
      <w:tr w:rsidR="00B6042D" w:rsidRPr="005C5DDE" w14:paraId="696CE3C9" w14:textId="77777777" w:rsidTr="00495D4C">
        <w:tc>
          <w:tcPr>
            <w:tcW w:w="2284" w:type="dxa"/>
          </w:tcPr>
          <w:p w14:paraId="386901F6" w14:textId="77777777" w:rsidR="00FA5B9C" w:rsidRPr="003952DF" w:rsidRDefault="00FA5B9C" w:rsidP="00904A44">
            <w:pPr>
              <w:rPr>
                <w:rFonts w:ascii="Arial" w:hAnsi="Arial" w:cs="Arial"/>
                <w:b/>
                <w:sz w:val="22"/>
                <w:szCs w:val="22"/>
              </w:rPr>
            </w:pPr>
          </w:p>
          <w:p w14:paraId="2F7D1542" w14:textId="77777777" w:rsidR="00B6042D" w:rsidRPr="003952DF" w:rsidRDefault="00B6042D" w:rsidP="00904A44">
            <w:pPr>
              <w:rPr>
                <w:rFonts w:ascii="Arial" w:hAnsi="Arial" w:cs="Arial"/>
                <w:sz w:val="22"/>
                <w:szCs w:val="22"/>
              </w:rPr>
            </w:pPr>
            <w:r w:rsidRPr="003952DF">
              <w:rPr>
                <w:rFonts w:ascii="Arial" w:hAnsi="Arial" w:cs="Arial"/>
                <w:b/>
                <w:sz w:val="22"/>
                <w:szCs w:val="22"/>
              </w:rPr>
              <w:t xml:space="preserve">PERIOD </w:t>
            </w:r>
            <w:r w:rsidR="00FA5B9C" w:rsidRPr="003952DF">
              <w:rPr>
                <w:rFonts w:ascii="Arial" w:hAnsi="Arial" w:cs="Arial"/>
                <w:b/>
                <w:sz w:val="22"/>
                <w:szCs w:val="22"/>
              </w:rPr>
              <w:t xml:space="preserve">                       </w:t>
            </w:r>
          </w:p>
        </w:tc>
        <w:tc>
          <w:tcPr>
            <w:tcW w:w="236" w:type="dxa"/>
          </w:tcPr>
          <w:p w14:paraId="6CA5451D" w14:textId="77777777" w:rsidR="00FA5B9C" w:rsidRPr="003952DF" w:rsidRDefault="00FA5B9C" w:rsidP="00495D4C">
            <w:pPr>
              <w:jc w:val="center"/>
              <w:rPr>
                <w:rFonts w:ascii="Arial" w:hAnsi="Arial" w:cs="Arial"/>
                <w:b/>
                <w:sz w:val="22"/>
                <w:szCs w:val="22"/>
              </w:rPr>
            </w:pPr>
          </w:p>
          <w:p w14:paraId="1B5955F5" w14:textId="77777777" w:rsidR="00B6042D" w:rsidRPr="003952DF" w:rsidRDefault="00FA5B9C" w:rsidP="00FA5B9C">
            <w:pPr>
              <w:rPr>
                <w:rFonts w:ascii="Arial" w:hAnsi="Arial" w:cs="Arial"/>
                <w:b/>
                <w:bCs/>
                <w:sz w:val="22"/>
                <w:szCs w:val="22"/>
              </w:rPr>
            </w:pPr>
            <w:r w:rsidRPr="003952DF">
              <w:rPr>
                <w:rFonts w:ascii="Arial" w:hAnsi="Arial" w:cs="Arial"/>
                <w:b/>
                <w:bCs/>
                <w:sz w:val="22"/>
                <w:szCs w:val="22"/>
              </w:rPr>
              <w:t>:</w:t>
            </w:r>
          </w:p>
        </w:tc>
        <w:tc>
          <w:tcPr>
            <w:tcW w:w="7591" w:type="dxa"/>
          </w:tcPr>
          <w:p w14:paraId="4D436B8C" w14:textId="77777777" w:rsidR="00377243" w:rsidRPr="003952DF" w:rsidRDefault="00377243" w:rsidP="00BF37B7">
            <w:pPr>
              <w:rPr>
                <w:rFonts w:ascii="Arial" w:hAnsi="Arial" w:cs="Arial"/>
                <w:sz w:val="22"/>
                <w:szCs w:val="22"/>
              </w:rPr>
            </w:pPr>
          </w:p>
          <w:p w14:paraId="2E81C801" w14:textId="0BAA4A75" w:rsidR="00B6042D" w:rsidRPr="003952DF" w:rsidRDefault="00025CB9" w:rsidP="00A3556B">
            <w:pPr>
              <w:rPr>
                <w:rFonts w:ascii="Arial" w:hAnsi="Arial" w:cs="Arial"/>
                <w:sz w:val="22"/>
                <w:szCs w:val="22"/>
              </w:rPr>
            </w:pPr>
            <w:r w:rsidRPr="003952DF">
              <w:rPr>
                <w:rFonts w:ascii="Arial" w:hAnsi="Arial" w:cs="Arial"/>
                <w:sz w:val="22"/>
                <w:szCs w:val="22"/>
              </w:rPr>
              <w:t xml:space="preserve">From </w:t>
            </w:r>
            <w:r w:rsidR="00E60392" w:rsidRPr="003952DF">
              <w:rPr>
                <w:rFonts w:ascii="Arial" w:hAnsi="Arial" w:cs="Arial"/>
                <w:sz w:val="22"/>
                <w:szCs w:val="22"/>
              </w:rPr>
              <w:t>14</w:t>
            </w:r>
            <w:r w:rsidR="00DE1320" w:rsidRPr="003952DF">
              <w:rPr>
                <w:rFonts w:ascii="Arial" w:hAnsi="Arial" w:cs="Arial"/>
                <w:sz w:val="22"/>
                <w:szCs w:val="22"/>
              </w:rPr>
              <w:t>.</w:t>
            </w:r>
            <w:r w:rsidR="00E60392" w:rsidRPr="003952DF">
              <w:rPr>
                <w:rFonts w:ascii="Arial" w:hAnsi="Arial" w:cs="Arial"/>
                <w:sz w:val="22"/>
                <w:szCs w:val="22"/>
              </w:rPr>
              <w:t>02</w:t>
            </w:r>
            <w:r w:rsidR="00DE1320" w:rsidRPr="003952DF">
              <w:rPr>
                <w:rFonts w:ascii="Arial" w:hAnsi="Arial" w:cs="Arial"/>
                <w:sz w:val="22"/>
                <w:szCs w:val="22"/>
              </w:rPr>
              <w:t>.20</w:t>
            </w:r>
            <w:r w:rsidR="00A26EB3" w:rsidRPr="003952DF">
              <w:rPr>
                <w:rFonts w:ascii="Arial" w:hAnsi="Arial" w:cs="Arial"/>
                <w:sz w:val="22"/>
                <w:szCs w:val="22"/>
              </w:rPr>
              <w:t>2</w:t>
            </w:r>
            <w:r w:rsidR="00A53986" w:rsidRPr="003952DF">
              <w:rPr>
                <w:rFonts w:ascii="Arial" w:hAnsi="Arial" w:cs="Arial"/>
                <w:sz w:val="22"/>
                <w:szCs w:val="22"/>
              </w:rPr>
              <w:t>5</w:t>
            </w:r>
            <w:r w:rsidR="00DE1320" w:rsidRPr="003952DF">
              <w:rPr>
                <w:rFonts w:ascii="Arial" w:hAnsi="Arial" w:cs="Arial"/>
                <w:sz w:val="22"/>
                <w:szCs w:val="22"/>
              </w:rPr>
              <w:t xml:space="preserve"> </w:t>
            </w:r>
            <w:r w:rsidR="002D403C" w:rsidRPr="003952DF">
              <w:rPr>
                <w:rFonts w:ascii="Arial" w:hAnsi="Arial" w:cs="Arial"/>
                <w:sz w:val="22"/>
                <w:szCs w:val="22"/>
              </w:rPr>
              <w:t>to</w:t>
            </w:r>
            <w:r w:rsidR="00FC7BD9" w:rsidRPr="003952DF">
              <w:rPr>
                <w:rFonts w:ascii="Arial" w:hAnsi="Arial" w:cs="Arial"/>
                <w:sz w:val="22"/>
                <w:szCs w:val="22"/>
              </w:rPr>
              <w:t xml:space="preserve"> </w:t>
            </w:r>
            <w:r w:rsidR="00E60392" w:rsidRPr="003952DF">
              <w:rPr>
                <w:rFonts w:ascii="Arial" w:hAnsi="Arial" w:cs="Arial"/>
                <w:sz w:val="22"/>
                <w:szCs w:val="22"/>
              </w:rPr>
              <w:t>1</w:t>
            </w:r>
            <w:r w:rsidR="007F00FC" w:rsidRPr="003952DF">
              <w:rPr>
                <w:rFonts w:ascii="Arial" w:hAnsi="Arial" w:cs="Arial"/>
                <w:sz w:val="22"/>
                <w:szCs w:val="22"/>
              </w:rPr>
              <w:t>3</w:t>
            </w:r>
            <w:r w:rsidR="00FC7BD9" w:rsidRPr="003952DF">
              <w:rPr>
                <w:rFonts w:ascii="Arial" w:hAnsi="Arial" w:cs="Arial"/>
                <w:sz w:val="22"/>
                <w:szCs w:val="22"/>
              </w:rPr>
              <w:t>.</w:t>
            </w:r>
            <w:r w:rsidR="00E60392" w:rsidRPr="003952DF">
              <w:rPr>
                <w:rFonts w:ascii="Arial" w:hAnsi="Arial" w:cs="Arial"/>
                <w:sz w:val="22"/>
                <w:szCs w:val="22"/>
              </w:rPr>
              <w:t>02.</w:t>
            </w:r>
            <w:r w:rsidR="00FC7BD9" w:rsidRPr="003952DF">
              <w:rPr>
                <w:rFonts w:ascii="Arial" w:hAnsi="Arial" w:cs="Arial"/>
                <w:sz w:val="22"/>
                <w:szCs w:val="22"/>
              </w:rPr>
              <w:t>20</w:t>
            </w:r>
            <w:r w:rsidR="00A26EB3" w:rsidRPr="003952DF">
              <w:rPr>
                <w:rFonts w:ascii="Arial" w:hAnsi="Arial" w:cs="Arial"/>
                <w:sz w:val="22"/>
                <w:szCs w:val="22"/>
              </w:rPr>
              <w:t>2</w:t>
            </w:r>
            <w:r w:rsidR="003952DF" w:rsidRPr="003952DF">
              <w:rPr>
                <w:rFonts w:ascii="Arial" w:hAnsi="Arial" w:cs="Arial"/>
                <w:sz w:val="22"/>
                <w:szCs w:val="22"/>
              </w:rPr>
              <w:t>6</w:t>
            </w:r>
            <w:r w:rsidR="00FC7BD9" w:rsidRPr="003952DF">
              <w:rPr>
                <w:rFonts w:ascii="Arial" w:hAnsi="Arial" w:cs="Arial"/>
                <w:sz w:val="22"/>
                <w:szCs w:val="22"/>
              </w:rPr>
              <w:t xml:space="preserve"> </w:t>
            </w:r>
            <w:r w:rsidR="002D403C" w:rsidRPr="003952DF">
              <w:rPr>
                <w:rFonts w:ascii="Arial" w:hAnsi="Arial" w:cs="Arial"/>
                <w:sz w:val="22"/>
                <w:szCs w:val="22"/>
              </w:rPr>
              <w:t>Both Days Inclusive</w:t>
            </w:r>
            <w:r w:rsidR="002D403C" w:rsidRPr="003952DF">
              <w:t xml:space="preserve"> </w:t>
            </w:r>
            <w:r w:rsidR="002D403C" w:rsidRPr="003952DF">
              <w:rPr>
                <w:rFonts w:ascii="Arial" w:hAnsi="Arial" w:cs="Arial"/>
                <w:sz w:val="22"/>
                <w:szCs w:val="22"/>
              </w:rPr>
              <w:t xml:space="preserve">Local standard time at Reinsured location  </w:t>
            </w:r>
          </w:p>
          <w:p w14:paraId="43E2A8A7" w14:textId="77777777" w:rsidR="00FC7BD9" w:rsidRPr="003952DF" w:rsidRDefault="00FC7BD9" w:rsidP="00A3556B">
            <w:pPr>
              <w:rPr>
                <w:rFonts w:ascii="Arial" w:hAnsi="Arial" w:cs="Arial"/>
                <w:sz w:val="22"/>
                <w:szCs w:val="22"/>
              </w:rPr>
            </w:pPr>
          </w:p>
        </w:tc>
      </w:tr>
    </w:tbl>
    <w:p w14:paraId="116B7D0D" w14:textId="77777777" w:rsidR="00B6042D" w:rsidRPr="005C5DDE" w:rsidRDefault="00B6042D" w:rsidP="00F00FFC">
      <w:pPr>
        <w:ind w:left="1440" w:hanging="1440"/>
        <w:rPr>
          <w:rFonts w:ascii="Arial" w:hAnsi="Arial" w:cs="Arial"/>
          <w:sz w:val="22"/>
          <w:szCs w:val="22"/>
          <w:highlight w:val="yellow"/>
        </w:rPr>
      </w:pPr>
    </w:p>
    <w:tbl>
      <w:tblPr>
        <w:tblW w:w="10111" w:type="dxa"/>
        <w:tblInd w:w="-72" w:type="dxa"/>
        <w:tblLayout w:type="fixed"/>
        <w:tblLook w:val="01E0" w:firstRow="1" w:lastRow="1" w:firstColumn="1" w:lastColumn="1" w:noHBand="0" w:noVBand="0"/>
      </w:tblPr>
      <w:tblGrid>
        <w:gridCol w:w="2284"/>
        <w:gridCol w:w="236"/>
        <w:gridCol w:w="7591"/>
      </w:tblGrid>
      <w:tr w:rsidR="00B6042D" w:rsidRPr="005C5DDE" w14:paraId="4AB96BA6" w14:textId="77777777" w:rsidTr="00641910">
        <w:tc>
          <w:tcPr>
            <w:tcW w:w="2284" w:type="dxa"/>
          </w:tcPr>
          <w:p w14:paraId="63A905D5" w14:textId="77777777" w:rsidR="00452C33" w:rsidRPr="003952DF" w:rsidRDefault="00452C33" w:rsidP="00904A44">
            <w:pPr>
              <w:rPr>
                <w:rFonts w:ascii="Arial" w:hAnsi="Arial" w:cs="Arial"/>
                <w:b/>
                <w:sz w:val="22"/>
                <w:szCs w:val="22"/>
              </w:rPr>
            </w:pPr>
            <w:r w:rsidRPr="003952DF">
              <w:rPr>
                <w:rFonts w:ascii="Arial" w:hAnsi="Arial" w:cs="Arial"/>
                <w:b/>
                <w:sz w:val="22"/>
                <w:szCs w:val="22"/>
              </w:rPr>
              <w:t>TRIGGER</w:t>
            </w:r>
          </w:p>
          <w:p w14:paraId="6651995D" w14:textId="77777777" w:rsidR="00452C33" w:rsidRPr="003952DF" w:rsidRDefault="00452C33" w:rsidP="00904A44">
            <w:pPr>
              <w:rPr>
                <w:rFonts w:ascii="Arial" w:hAnsi="Arial" w:cs="Arial"/>
                <w:b/>
                <w:sz w:val="22"/>
                <w:szCs w:val="22"/>
              </w:rPr>
            </w:pPr>
          </w:p>
          <w:p w14:paraId="63756E95" w14:textId="77777777" w:rsidR="00B6042D" w:rsidRPr="003952DF" w:rsidRDefault="00452C33" w:rsidP="00904A44">
            <w:pPr>
              <w:rPr>
                <w:rFonts w:ascii="Arial" w:hAnsi="Arial" w:cs="Arial"/>
                <w:b/>
                <w:sz w:val="22"/>
                <w:szCs w:val="22"/>
              </w:rPr>
            </w:pPr>
            <w:r w:rsidRPr="003952DF">
              <w:rPr>
                <w:rFonts w:ascii="Arial" w:hAnsi="Arial" w:cs="Arial"/>
                <w:b/>
                <w:sz w:val="22"/>
                <w:szCs w:val="22"/>
              </w:rPr>
              <w:t xml:space="preserve">RETROACTIVE DATE </w:t>
            </w:r>
          </w:p>
          <w:p w14:paraId="2B203641" w14:textId="77777777" w:rsidR="004C6CA7" w:rsidRPr="003952DF" w:rsidRDefault="004C6CA7" w:rsidP="00904A44">
            <w:pPr>
              <w:rPr>
                <w:rFonts w:ascii="Arial" w:hAnsi="Arial" w:cs="Arial"/>
                <w:sz w:val="22"/>
                <w:szCs w:val="22"/>
              </w:rPr>
            </w:pPr>
          </w:p>
          <w:p w14:paraId="0DCE1337" w14:textId="77777777" w:rsidR="0033286D" w:rsidRPr="003952DF" w:rsidRDefault="0033286D" w:rsidP="00904A44">
            <w:pPr>
              <w:rPr>
                <w:rFonts w:ascii="Arial" w:hAnsi="Arial" w:cs="Arial"/>
                <w:b/>
                <w:sz w:val="22"/>
                <w:szCs w:val="22"/>
              </w:rPr>
            </w:pPr>
          </w:p>
          <w:p w14:paraId="35C3CFEA" w14:textId="77777777" w:rsidR="00452C33" w:rsidRPr="003952DF" w:rsidRDefault="00452C33" w:rsidP="00904A44">
            <w:pPr>
              <w:rPr>
                <w:rFonts w:ascii="Arial" w:hAnsi="Arial" w:cs="Arial"/>
                <w:b/>
                <w:sz w:val="22"/>
                <w:szCs w:val="22"/>
              </w:rPr>
            </w:pPr>
            <w:r w:rsidRPr="003952DF">
              <w:rPr>
                <w:rFonts w:ascii="Arial" w:hAnsi="Arial" w:cs="Arial"/>
                <w:b/>
                <w:sz w:val="22"/>
                <w:szCs w:val="22"/>
              </w:rPr>
              <w:t xml:space="preserve">INSURED’S ACTIVITY </w:t>
            </w:r>
          </w:p>
        </w:tc>
        <w:tc>
          <w:tcPr>
            <w:tcW w:w="236" w:type="dxa"/>
          </w:tcPr>
          <w:p w14:paraId="340C20EC" w14:textId="77777777" w:rsidR="00B6042D" w:rsidRPr="003952DF" w:rsidRDefault="00B6042D" w:rsidP="00495D4C">
            <w:pPr>
              <w:jc w:val="center"/>
              <w:rPr>
                <w:rFonts w:ascii="Arial" w:hAnsi="Arial" w:cs="Arial"/>
                <w:b/>
                <w:sz w:val="22"/>
                <w:szCs w:val="22"/>
              </w:rPr>
            </w:pPr>
            <w:r w:rsidRPr="003952DF">
              <w:rPr>
                <w:rFonts w:ascii="Arial" w:hAnsi="Arial" w:cs="Arial"/>
                <w:b/>
                <w:sz w:val="22"/>
                <w:szCs w:val="22"/>
              </w:rPr>
              <w:t>:</w:t>
            </w:r>
          </w:p>
          <w:p w14:paraId="5057BA33" w14:textId="77777777" w:rsidR="00452C33" w:rsidRPr="003952DF" w:rsidRDefault="00452C33" w:rsidP="00495D4C">
            <w:pPr>
              <w:jc w:val="center"/>
              <w:rPr>
                <w:rFonts w:ascii="Arial" w:hAnsi="Arial" w:cs="Arial"/>
                <w:b/>
                <w:sz w:val="22"/>
                <w:szCs w:val="22"/>
              </w:rPr>
            </w:pPr>
          </w:p>
          <w:p w14:paraId="508F26C5" w14:textId="77777777" w:rsidR="00452C33" w:rsidRPr="003952DF" w:rsidRDefault="00452C33" w:rsidP="00495D4C">
            <w:pPr>
              <w:jc w:val="center"/>
              <w:rPr>
                <w:rFonts w:ascii="Arial" w:hAnsi="Arial" w:cs="Arial"/>
                <w:b/>
                <w:sz w:val="22"/>
                <w:szCs w:val="22"/>
              </w:rPr>
            </w:pPr>
          </w:p>
          <w:p w14:paraId="1ECF3127" w14:textId="77777777" w:rsidR="00452C33" w:rsidRPr="003952DF" w:rsidRDefault="00452C33" w:rsidP="00495D4C">
            <w:pPr>
              <w:jc w:val="center"/>
              <w:rPr>
                <w:rFonts w:ascii="Arial" w:hAnsi="Arial" w:cs="Arial"/>
                <w:b/>
                <w:sz w:val="22"/>
                <w:szCs w:val="22"/>
              </w:rPr>
            </w:pPr>
            <w:r w:rsidRPr="003952DF">
              <w:rPr>
                <w:rFonts w:ascii="Arial" w:hAnsi="Arial" w:cs="Arial"/>
                <w:b/>
                <w:sz w:val="22"/>
                <w:szCs w:val="22"/>
              </w:rPr>
              <w:t>:</w:t>
            </w:r>
          </w:p>
          <w:p w14:paraId="0D9D79FD" w14:textId="77777777" w:rsidR="00452C33" w:rsidRPr="003952DF" w:rsidRDefault="00452C33" w:rsidP="00495D4C">
            <w:pPr>
              <w:jc w:val="center"/>
              <w:rPr>
                <w:rFonts w:ascii="Arial" w:hAnsi="Arial" w:cs="Arial"/>
                <w:b/>
                <w:sz w:val="22"/>
                <w:szCs w:val="22"/>
              </w:rPr>
            </w:pPr>
          </w:p>
          <w:p w14:paraId="6D5DAA10" w14:textId="77777777" w:rsidR="00452C33" w:rsidRPr="003952DF" w:rsidRDefault="00452C33" w:rsidP="00495D4C">
            <w:pPr>
              <w:jc w:val="center"/>
              <w:rPr>
                <w:rFonts w:ascii="Arial" w:hAnsi="Arial" w:cs="Arial"/>
                <w:b/>
                <w:sz w:val="22"/>
                <w:szCs w:val="22"/>
              </w:rPr>
            </w:pPr>
          </w:p>
          <w:p w14:paraId="3D5208C5" w14:textId="77777777" w:rsidR="004C6CA7" w:rsidRPr="003952DF" w:rsidRDefault="004C6CA7" w:rsidP="00452C33">
            <w:pPr>
              <w:rPr>
                <w:rFonts w:ascii="Arial" w:hAnsi="Arial" w:cs="Arial"/>
                <w:b/>
                <w:sz w:val="22"/>
                <w:szCs w:val="22"/>
              </w:rPr>
            </w:pPr>
          </w:p>
          <w:p w14:paraId="0F274935" w14:textId="77777777" w:rsidR="00452C33" w:rsidRPr="003952DF" w:rsidRDefault="00452C33" w:rsidP="00452C33">
            <w:pPr>
              <w:rPr>
                <w:rFonts w:ascii="Arial" w:hAnsi="Arial" w:cs="Arial"/>
                <w:b/>
                <w:sz w:val="22"/>
                <w:szCs w:val="22"/>
              </w:rPr>
            </w:pPr>
            <w:r w:rsidRPr="003952DF">
              <w:rPr>
                <w:rFonts w:ascii="Arial" w:hAnsi="Arial" w:cs="Arial"/>
                <w:b/>
                <w:sz w:val="22"/>
                <w:szCs w:val="22"/>
              </w:rPr>
              <w:t>:</w:t>
            </w:r>
          </w:p>
          <w:p w14:paraId="71302F59" w14:textId="77777777" w:rsidR="0033286D" w:rsidRPr="003952DF" w:rsidRDefault="0033286D" w:rsidP="00452C33">
            <w:pPr>
              <w:rPr>
                <w:rFonts w:ascii="Arial" w:hAnsi="Arial" w:cs="Arial"/>
                <w:b/>
                <w:sz w:val="22"/>
                <w:szCs w:val="22"/>
              </w:rPr>
            </w:pPr>
          </w:p>
          <w:p w14:paraId="609552E8" w14:textId="77777777" w:rsidR="0033286D" w:rsidRPr="003952DF" w:rsidRDefault="0033286D" w:rsidP="00452C33">
            <w:pPr>
              <w:rPr>
                <w:rFonts w:ascii="Arial" w:hAnsi="Arial" w:cs="Arial"/>
                <w:b/>
                <w:sz w:val="22"/>
                <w:szCs w:val="22"/>
              </w:rPr>
            </w:pPr>
          </w:p>
          <w:p w14:paraId="5B9A6592" w14:textId="77777777" w:rsidR="0033286D" w:rsidRPr="003952DF" w:rsidRDefault="0033286D" w:rsidP="00452C33">
            <w:pPr>
              <w:rPr>
                <w:rFonts w:ascii="Arial" w:hAnsi="Arial" w:cs="Arial"/>
                <w:b/>
                <w:sz w:val="22"/>
                <w:szCs w:val="22"/>
              </w:rPr>
            </w:pPr>
          </w:p>
          <w:p w14:paraId="4D378355" w14:textId="77777777" w:rsidR="00452C33" w:rsidRPr="003952DF" w:rsidRDefault="00452C33" w:rsidP="00495D4C">
            <w:pPr>
              <w:jc w:val="center"/>
              <w:rPr>
                <w:rFonts w:ascii="Arial" w:hAnsi="Arial" w:cs="Arial"/>
                <w:b/>
                <w:sz w:val="22"/>
                <w:szCs w:val="22"/>
              </w:rPr>
            </w:pPr>
          </w:p>
        </w:tc>
        <w:tc>
          <w:tcPr>
            <w:tcW w:w="7591" w:type="dxa"/>
          </w:tcPr>
          <w:p w14:paraId="65B61FEE" w14:textId="77777777" w:rsidR="00B6042D" w:rsidRPr="003952DF" w:rsidRDefault="00452C33" w:rsidP="00BF37B7">
            <w:pPr>
              <w:rPr>
                <w:rFonts w:ascii="Arial" w:hAnsi="Arial" w:cs="Arial"/>
                <w:sz w:val="22"/>
                <w:szCs w:val="22"/>
              </w:rPr>
            </w:pPr>
            <w:r w:rsidRPr="003952DF">
              <w:rPr>
                <w:rFonts w:ascii="Arial" w:hAnsi="Arial" w:cs="Arial"/>
                <w:sz w:val="22"/>
                <w:szCs w:val="22"/>
              </w:rPr>
              <w:t xml:space="preserve">Claims Made </w:t>
            </w:r>
          </w:p>
          <w:p w14:paraId="16F3D550" w14:textId="77777777" w:rsidR="00452C33" w:rsidRPr="003952DF" w:rsidRDefault="00452C33" w:rsidP="00BF37B7">
            <w:pPr>
              <w:rPr>
                <w:rFonts w:ascii="Arial" w:hAnsi="Arial" w:cs="Arial"/>
                <w:bCs/>
                <w:sz w:val="22"/>
                <w:szCs w:val="22"/>
              </w:rPr>
            </w:pPr>
          </w:p>
          <w:p w14:paraId="234B2E76" w14:textId="77777777" w:rsidR="00452C33" w:rsidRPr="003952DF" w:rsidRDefault="00452C33" w:rsidP="00BF37B7">
            <w:pPr>
              <w:rPr>
                <w:rFonts w:ascii="Arial" w:hAnsi="Arial" w:cs="Arial"/>
                <w:sz w:val="22"/>
                <w:szCs w:val="22"/>
              </w:rPr>
            </w:pPr>
          </w:p>
          <w:p w14:paraId="16423AE3" w14:textId="77777777" w:rsidR="00E539BB" w:rsidRPr="003952DF" w:rsidRDefault="007F00FC" w:rsidP="00BF37B7">
            <w:pPr>
              <w:rPr>
                <w:rFonts w:ascii="Arial" w:hAnsi="Arial" w:cs="Arial"/>
                <w:sz w:val="22"/>
                <w:szCs w:val="22"/>
              </w:rPr>
            </w:pPr>
            <w:r w:rsidRPr="003952DF">
              <w:rPr>
                <w:rFonts w:ascii="Arial" w:hAnsi="Arial" w:cs="Arial"/>
                <w:sz w:val="22"/>
                <w:szCs w:val="22"/>
              </w:rPr>
              <w:t>14.02.2022</w:t>
            </w:r>
            <w:r w:rsidR="00A4058B" w:rsidRPr="003952DF">
              <w:rPr>
                <w:rFonts w:ascii="Arial" w:hAnsi="Arial" w:cs="Arial"/>
                <w:sz w:val="22"/>
                <w:szCs w:val="22"/>
              </w:rPr>
              <w:t xml:space="preserve"> Only sales after this day will be covered with AXA XL GTC 16 Wording </w:t>
            </w:r>
          </w:p>
          <w:p w14:paraId="05D9DE06" w14:textId="77777777" w:rsidR="002D403C" w:rsidRPr="003952DF" w:rsidRDefault="002D403C" w:rsidP="00BF37B7">
            <w:pPr>
              <w:rPr>
                <w:rFonts w:ascii="Arial" w:hAnsi="Arial" w:cs="Arial"/>
                <w:sz w:val="22"/>
                <w:szCs w:val="22"/>
              </w:rPr>
            </w:pPr>
          </w:p>
          <w:p w14:paraId="12275191" w14:textId="77777777" w:rsidR="002D403C" w:rsidRPr="003952DF" w:rsidRDefault="002D403C" w:rsidP="00BF37B7">
            <w:pPr>
              <w:rPr>
                <w:rFonts w:ascii="Arial" w:hAnsi="Arial" w:cs="Arial"/>
                <w:sz w:val="22"/>
                <w:szCs w:val="22"/>
              </w:rPr>
            </w:pPr>
          </w:p>
          <w:p w14:paraId="0970E2CC" w14:textId="77777777" w:rsidR="00452C33" w:rsidRPr="003952DF" w:rsidRDefault="007F00FC" w:rsidP="007F00FC">
            <w:pPr>
              <w:jc w:val="both"/>
              <w:rPr>
                <w:rFonts w:ascii="Arial" w:hAnsi="Arial" w:cs="Arial"/>
                <w:sz w:val="22"/>
                <w:szCs w:val="22"/>
              </w:rPr>
            </w:pPr>
            <w:r w:rsidRPr="003952DF">
              <w:rPr>
                <w:rFonts w:ascii="Arial" w:hAnsi="Arial" w:cs="Arial"/>
                <w:sz w:val="22"/>
                <w:szCs w:val="22"/>
              </w:rPr>
              <w:t xml:space="preserve">Brake products, auto batteries, engine </w:t>
            </w:r>
            <w:proofErr w:type="spellStart"/>
            <w:r w:rsidRPr="003952DF">
              <w:rPr>
                <w:rFonts w:ascii="Arial" w:hAnsi="Arial" w:cs="Arial"/>
                <w:sz w:val="22"/>
                <w:szCs w:val="22"/>
              </w:rPr>
              <w:t>oil&amp;other</w:t>
            </w:r>
            <w:proofErr w:type="spellEnd"/>
            <w:r w:rsidRPr="003952DF">
              <w:rPr>
                <w:rFonts w:ascii="Arial" w:hAnsi="Arial" w:cs="Arial"/>
                <w:sz w:val="22"/>
                <w:szCs w:val="22"/>
              </w:rPr>
              <w:t xml:space="preserve"> engine additives, auto accessories, filters, hand tools and car maintenance </w:t>
            </w:r>
            <w:proofErr w:type="spellStart"/>
            <w:r w:rsidRPr="003952DF">
              <w:rPr>
                <w:rFonts w:ascii="Arial" w:hAnsi="Arial" w:cs="Arial"/>
                <w:sz w:val="22"/>
                <w:szCs w:val="22"/>
              </w:rPr>
              <w:t>equiments</w:t>
            </w:r>
            <w:proofErr w:type="spellEnd"/>
            <w:r w:rsidRPr="003952DF">
              <w:rPr>
                <w:rFonts w:ascii="Arial" w:hAnsi="Arial" w:cs="Arial"/>
                <w:sz w:val="22"/>
                <w:szCs w:val="22"/>
              </w:rPr>
              <w:t xml:space="preserve"> sales to Goodyear in Turkey, Europe and Middle East</w:t>
            </w:r>
          </w:p>
        </w:tc>
      </w:tr>
    </w:tbl>
    <w:p w14:paraId="46639A58" w14:textId="77777777" w:rsidR="003823B1" w:rsidRPr="000F1370" w:rsidRDefault="00396ECE" w:rsidP="00EF0D90">
      <w:pPr>
        <w:tabs>
          <w:tab w:val="left" w:pos="3000"/>
        </w:tabs>
        <w:rPr>
          <w:rFonts w:ascii="Arial" w:hAnsi="Arial" w:cs="Arial"/>
          <w:b/>
          <w:sz w:val="22"/>
          <w:szCs w:val="22"/>
        </w:rPr>
      </w:pPr>
      <w:r w:rsidRPr="000F1370">
        <w:rPr>
          <w:rFonts w:ascii="Arial" w:hAnsi="Arial" w:cs="Arial"/>
          <w:b/>
          <w:sz w:val="22"/>
          <w:szCs w:val="22"/>
        </w:rPr>
        <w:t xml:space="preserve">ESTIMATED </w:t>
      </w:r>
    </w:p>
    <w:p w14:paraId="7624F00B" w14:textId="7DBD4E5E" w:rsidR="00025CB9" w:rsidRPr="000F1370" w:rsidRDefault="00396ECE" w:rsidP="00025CB9">
      <w:pPr>
        <w:rPr>
          <w:rFonts w:ascii="Arial" w:hAnsi="Arial" w:cs="Arial"/>
          <w:sz w:val="22"/>
          <w:szCs w:val="22"/>
        </w:rPr>
      </w:pPr>
      <w:r w:rsidRPr="000F1370">
        <w:rPr>
          <w:rFonts w:ascii="Arial" w:hAnsi="Arial" w:cs="Arial"/>
          <w:b/>
          <w:sz w:val="22"/>
          <w:szCs w:val="22"/>
        </w:rPr>
        <w:t>TURNOVER</w:t>
      </w:r>
      <w:r w:rsidR="00384E93" w:rsidRPr="000F1370">
        <w:rPr>
          <w:rFonts w:ascii="Arial" w:hAnsi="Arial" w:cs="Arial"/>
          <w:bCs/>
          <w:sz w:val="22"/>
          <w:szCs w:val="22"/>
        </w:rPr>
        <w:t xml:space="preserve">            </w:t>
      </w:r>
      <w:r w:rsidR="00927DFA" w:rsidRPr="000F1370">
        <w:rPr>
          <w:rFonts w:ascii="Arial" w:hAnsi="Arial" w:cs="Arial"/>
          <w:bCs/>
          <w:sz w:val="22"/>
          <w:szCs w:val="22"/>
        </w:rPr>
        <w:t xml:space="preserve"> </w:t>
      </w:r>
      <w:r w:rsidR="00025CB9" w:rsidRPr="000F1370">
        <w:rPr>
          <w:rFonts w:ascii="Arial" w:hAnsi="Arial" w:cs="Arial"/>
          <w:bCs/>
          <w:sz w:val="22"/>
          <w:szCs w:val="22"/>
        </w:rPr>
        <w:t xml:space="preserve"> </w:t>
      </w:r>
      <w:proofErr w:type="gramStart"/>
      <w:r w:rsidR="00025CB9" w:rsidRPr="000F1370">
        <w:rPr>
          <w:rFonts w:ascii="Arial" w:hAnsi="Arial" w:cs="Arial"/>
          <w:bCs/>
          <w:sz w:val="22"/>
          <w:szCs w:val="22"/>
        </w:rPr>
        <w:t xml:space="preserve">  </w:t>
      </w:r>
      <w:r w:rsidR="0033286D" w:rsidRPr="000F1370">
        <w:rPr>
          <w:rFonts w:ascii="Arial" w:hAnsi="Arial" w:cs="Arial"/>
          <w:b/>
          <w:sz w:val="22"/>
          <w:szCs w:val="22"/>
        </w:rPr>
        <w:t>:</w:t>
      </w:r>
      <w:proofErr w:type="gramEnd"/>
      <w:r w:rsidRPr="000F1370">
        <w:rPr>
          <w:rFonts w:ascii="Arial" w:hAnsi="Arial" w:cs="Arial"/>
          <w:bCs/>
          <w:sz w:val="22"/>
          <w:szCs w:val="22"/>
        </w:rPr>
        <w:t xml:space="preserve"> </w:t>
      </w:r>
      <w:r w:rsidR="00A26EB3" w:rsidRPr="000F1370">
        <w:rPr>
          <w:rFonts w:ascii="Arial" w:hAnsi="Arial" w:cs="Arial"/>
          <w:bCs/>
          <w:sz w:val="22"/>
          <w:szCs w:val="22"/>
        </w:rPr>
        <w:t xml:space="preserve">  </w:t>
      </w:r>
      <w:r w:rsidR="0033286D" w:rsidRPr="000F1370">
        <w:rPr>
          <w:rFonts w:ascii="Arial" w:hAnsi="Arial" w:cs="Arial"/>
          <w:sz w:val="22"/>
          <w:szCs w:val="22"/>
        </w:rPr>
        <w:t xml:space="preserve">USD </w:t>
      </w:r>
      <w:r w:rsidR="003750C4" w:rsidRPr="000F1370">
        <w:rPr>
          <w:rFonts w:ascii="Arial" w:hAnsi="Arial" w:cs="Arial"/>
          <w:sz w:val="22"/>
          <w:szCs w:val="22"/>
        </w:rPr>
        <w:t>3</w:t>
      </w:r>
      <w:r w:rsidR="007F00FC" w:rsidRPr="000F1370">
        <w:rPr>
          <w:rFonts w:ascii="Arial" w:hAnsi="Arial" w:cs="Arial"/>
          <w:sz w:val="22"/>
          <w:szCs w:val="22"/>
        </w:rPr>
        <w:t>,</w:t>
      </w:r>
      <w:r w:rsidR="0053511E" w:rsidRPr="000F1370">
        <w:rPr>
          <w:rFonts w:ascii="Arial" w:hAnsi="Arial" w:cs="Arial"/>
          <w:sz w:val="22"/>
          <w:szCs w:val="22"/>
        </w:rPr>
        <w:t>7</w:t>
      </w:r>
      <w:r w:rsidR="003750C4" w:rsidRPr="000F1370">
        <w:rPr>
          <w:rFonts w:ascii="Arial" w:hAnsi="Arial" w:cs="Arial"/>
          <w:sz w:val="22"/>
          <w:szCs w:val="22"/>
        </w:rPr>
        <w:t>0</w:t>
      </w:r>
      <w:r w:rsidR="007F00FC" w:rsidRPr="000F1370">
        <w:rPr>
          <w:rFonts w:ascii="Arial" w:hAnsi="Arial" w:cs="Arial"/>
          <w:sz w:val="22"/>
          <w:szCs w:val="22"/>
        </w:rPr>
        <w:t>0,000</w:t>
      </w:r>
      <w:r w:rsidR="00A4058B" w:rsidRPr="000F1370">
        <w:rPr>
          <w:rFonts w:ascii="Arial" w:hAnsi="Arial" w:cs="Arial"/>
          <w:sz w:val="22"/>
          <w:szCs w:val="22"/>
        </w:rPr>
        <w:t xml:space="preserve"> ( only sales to Goodyear )</w:t>
      </w:r>
    </w:p>
    <w:p w14:paraId="0219BA2E" w14:textId="77777777" w:rsidR="003823B1" w:rsidRPr="000F1370" w:rsidRDefault="00B73779" w:rsidP="00025CB9">
      <w:pPr>
        <w:rPr>
          <w:rFonts w:ascii="Arial" w:hAnsi="Arial" w:cs="Arial"/>
          <w:sz w:val="22"/>
          <w:szCs w:val="22"/>
        </w:rPr>
      </w:pPr>
      <w:r w:rsidRPr="000F1370">
        <w:rPr>
          <w:rFonts w:ascii="Arial" w:hAnsi="Arial" w:cs="Arial"/>
          <w:sz w:val="22"/>
          <w:szCs w:val="22"/>
        </w:rPr>
        <w:t xml:space="preserve">  </w:t>
      </w:r>
    </w:p>
    <w:p w14:paraId="300824A5" w14:textId="77777777" w:rsidR="00384E93" w:rsidRPr="005C5DDE" w:rsidRDefault="003823B1" w:rsidP="0033286D">
      <w:pPr>
        <w:rPr>
          <w:rFonts w:ascii="Arial" w:hAnsi="Arial" w:cs="Arial"/>
          <w:sz w:val="22"/>
          <w:szCs w:val="22"/>
          <w:highlight w:val="yellow"/>
        </w:rPr>
      </w:pPr>
      <w:r w:rsidRPr="000F1370">
        <w:rPr>
          <w:rFonts w:ascii="Arial" w:hAnsi="Arial" w:cs="Arial"/>
          <w:sz w:val="22"/>
          <w:szCs w:val="22"/>
        </w:rPr>
        <w:tab/>
      </w:r>
      <w:r w:rsidRPr="000F1370">
        <w:rPr>
          <w:rFonts w:ascii="Arial" w:hAnsi="Arial" w:cs="Arial"/>
          <w:sz w:val="22"/>
          <w:szCs w:val="22"/>
        </w:rPr>
        <w:tab/>
      </w:r>
      <w:r w:rsidRPr="000F1370">
        <w:rPr>
          <w:rFonts w:ascii="Arial" w:hAnsi="Arial" w:cs="Arial"/>
          <w:sz w:val="22"/>
          <w:szCs w:val="22"/>
        </w:rPr>
        <w:tab/>
        <w:t xml:space="preserve"> </w:t>
      </w:r>
      <w:r w:rsidR="00B73779" w:rsidRPr="000F1370">
        <w:rPr>
          <w:rFonts w:ascii="Arial" w:hAnsi="Arial" w:cs="Arial"/>
          <w:sz w:val="22"/>
          <w:szCs w:val="22"/>
        </w:rPr>
        <w:t xml:space="preserve">    </w:t>
      </w:r>
      <w:r w:rsidR="00396ECE" w:rsidRPr="000F1370">
        <w:rPr>
          <w:rFonts w:ascii="Arial" w:hAnsi="Arial" w:cs="Arial"/>
          <w:sz w:val="22"/>
          <w:szCs w:val="22"/>
        </w:rPr>
        <w:t xml:space="preserve">              </w:t>
      </w:r>
      <w:r w:rsidR="00396ECE" w:rsidRPr="005C5DDE">
        <w:rPr>
          <w:rFonts w:ascii="Arial" w:hAnsi="Arial" w:cs="Arial"/>
          <w:sz w:val="22"/>
          <w:szCs w:val="22"/>
          <w:highlight w:val="yellow"/>
        </w:rPr>
        <w:t xml:space="preserve">                </w:t>
      </w:r>
    </w:p>
    <w:tbl>
      <w:tblPr>
        <w:tblW w:w="10111" w:type="dxa"/>
        <w:tblInd w:w="-72" w:type="dxa"/>
        <w:tblLayout w:type="fixed"/>
        <w:tblLook w:val="01E0" w:firstRow="1" w:lastRow="1" w:firstColumn="1" w:lastColumn="1" w:noHBand="0" w:noVBand="0"/>
      </w:tblPr>
      <w:tblGrid>
        <w:gridCol w:w="2284"/>
        <w:gridCol w:w="236"/>
        <w:gridCol w:w="7591"/>
      </w:tblGrid>
      <w:tr w:rsidR="00B6042D" w:rsidRPr="000F1370" w14:paraId="37BAB350" w14:textId="77777777" w:rsidTr="00495D4C">
        <w:tc>
          <w:tcPr>
            <w:tcW w:w="2284" w:type="dxa"/>
          </w:tcPr>
          <w:p w14:paraId="43728EAF" w14:textId="77777777" w:rsidR="00B6042D" w:rsidRPr="000F1370" w:rsidRDefault="0027239B" w:rsidP="00F977CD">
            <w:pPr>
              <w:rPr>
                <w:rFonts w:ascii="Arial" w:hAnsi="Arial" w:cs="Arial"/>
                <w:b/>
                <w:sz w:val="22"/>
                <w:szCs w:val="22"/>
              </w:rPr>
            </w:pPr>
            <w:r w:rsidRPr="000F1370">
              <w:rPr>
                <w:rFonts w:ascii="Arial" w:hAnsi="Arial" w:cs="Arial"/>
                <w:b/>
                <w:sz w:val="22"/>
                <w:szCs w:val="22"/>
              </w:rPr>
              <w:lastRenderedPageBreak/>
              <w:t xml:space="preserve">LIMIT OF </w:t>
            </w:r>
            <w:r w:rsidR="00396ECE" w:rsidRPr="000F1370">
              <w:rPr>
                <w:rFonts w:ascii="Arial" w:hAnsi="Arial" w:cs="Arial"/>
                <w:b/>
                <w:sz w:val="22"/>
                <w:szCs w:val="22"/>
              </w:rPr>
              <w:t xml:space="preserve">INDEMNITY </w:t>
            </w:r>
          </w:p>
        </w:tc>
        <w:tc>
          <w:tcPr>
            <w:tcW w:w="236" w:type="dxa"/>
          </w:tcPr>
          <w:p w14:paraId="1CD897A8" w14:textId="77777777" w:rsidR="0033286D" w:rsidRPr="000F1370" w:rsidRDefault="0033286D" w:rsidP="00495D4C">
            <w:pPr>
              <w:jc w:val="center"/>
              <w:rPr>
                <w:rFonts w:ascii="Arial" w:hAnsi="Arial" w:cs="Arial"/>
                <w:b/>
                <w:sz w:val="22"/>
                <w:szCs w:val="22"/>
              </w:rPr>
            </w:pPr>
          </w:p>
          <w:p w14:paraId="3C3ED7D5" w14:textId="77777777" w:rsidR="00B6042D" w:rsidRPr="000F1370" w:rsidRDefault="00B6042D" w:rsidP="00495D4C">
            <w:pPr>
              <w:jc w:val="center"/>
              <w:rPr>
                <w:rFonts w:ascii="Arial" w:hAnsi="Arial" w:cs="Arial"/>
                <w:b/>
                <w:sz w:val="22"/>
                <w:szCs w:val="22"/>
              </w:rPr>
            </w:pPr>
            <w:r w:rsidRPr="000F1370">
              <w:rPr>
                <w:rFonts w:ascii="Arial" w:hAnsi="Arial" w:cs="Arial"/>
                <w:b/>
                <w:sz w:val="22"/>
                <w:szCs w:val="22"/>
              </w:rPr>
              <w:t>:</w:t>
            </w:r>
          </w:p>
        </w:tc>
        <w:tc>
          <w:tcPr>
            <w:tcW w:w="7591" w:type="dxa"/>
          </w:tcPr>
          <w:p w14:paraId="51EACB03" w14:textId="77777777" w:rsidR="00B6042D" w:rsidRPr="000F1370" w:rsidRDefault="00B6042D" w:rsidP="0033286D">
            <w:pPr>
              <w:rPr>
                <w:rFonts w:ascii="Arial" w:hAnsi="Arial" w:cs="Arial"/>
                <w:sz w:val="22"/>
                <w:szCs w:val="22"/>
              </w:rPr>
            </w:pPr>
          </w:p>
          <w:p w14:paraId="377B1A9E" w14:textId="77777777" w:rsidR="00221265" w:rsidRPr="000F1370" w:rsidRDefault="007F00FC" w:rsidP="0033286D">
            <w:pPr>
              <w:rPr>
                <w:rFonts w:ascii="Arial" w:hAnsi="Arial" w:cs="Arial"/>
                <w:sz w:val="22"/>
                <w:szCs w:val="22"/>
              </w:rPr>
            </w:pPr>
            <w:r w:rsidRPr="000F1370">
              <w:rPr>
                <w:rFonts w:ascii="Arial" w:hAnsi="Arial" w:cs="Arial"/>
                <w:sz w:val="22"/>
                <w:szCs w:val="22"/>
              </w:rPr>
              <w:t>USD 10,000,000 any one occurrence and in the annual aggregate</w:t>
            </w:r>
          </w:p>
          <w:p w14:paraId="08B8E1CA" w14:textId="77777777" w:rsidR="0033286D" w:rsidRPr="000F1370" w:rsidRDefault="0033286D" w:rsidP="0033286D">
            <w:pPr>
              <w:rPr>
                <w:rFonts w:ascii="Arial" w:hAnsi="Arial" w:cs="Arial"/>
                <w:sz w:val="22"/>
                <w:szCs w:val="22"/>
              </w:rPr>
            </w:pPr>
          </w:p>
        </w:tc>
      </w:tr>
    </w:tbl>
    <w:p w14:paraId="107DCEFE" w14:textId="77777777" w:rsidR="00B6042D" w:rsidRPr="000F1370" w:rsidRDefault="00B6042D" w:rsidP="00396ECE">
      <w:pPr>
        <w:rPr>
          <w:rFonts w:ascii="Arial" w:hAnsi="Arial" w:cs="Arial"/>
          <w:b/>
          <w:sz w:val="22"/>
          <w:szCs w:val="22"/>
        </w:rPr>
      </w:pPr>
    </w:p>
    <w:tbl>
      <w:tblPr>
        <w:tblW w:w="17702" w:type="dxa"/>
        <w:tblInd w:w="-72" w:type="dxa"/>
        <w:tblLayout w:type="fixed"/>
        <w:tblLook w:val="01E0" w:firstRow="1" w:lastRow="1" w:firstColumn="1" w:lastColumn="1" w:noHBand="0" w:noVBand="0"/>
      </w:tblPr>
      <w:tblGrid>
        <w:gridCol w:w="2284"/>
        <w:gridCol w:w="236"/>
        <w:gridCol w:w="7591"/>
        <w:gridCol w:w="7591"/>
      </w:tblGrid>
      <w:tr w:rsidR="00EF0D90" w:rsidRPr="000F1370" w14:paraId="435C057B" w14:textId="77777777" w:rsidTr="00A476B9">
        <w:trPr>
          <w:trHeight w:val="451"/>
        </w:trPr>
        <w:tc>
          <w:tcPr>
            <w:tcW w:w="2284" w:type="dxa"/>
          </w:tcPr>
          <w:p w14:paraId="457AB253" w14:textId="77777777" w:rsidR="00EF0D90" w:rsidRPr="000F1370" w:rsidRDefault="00EF0D90" w:rsidP="0044046C">
            <w:pPr>
              <w:rPr>
                <w:rFonts w:ascii="Arial" w:hAnsi="Arial" w:cs="Arial"/>
                <w:b/>
                <w:sz w:val="22"/>
                <w:szCs w:val="22"/>
              </w:rPr>
            </w:pPr>
            <w:r w:rsidRPr="000F1370">
              <w:rPr>
                <w:rFonts w:ascii="Arial" w:hAnsi="Arial" w:cs="Arial"/>
                <w:b/>
                <w:sz w:val="22"/>
                <w:szCs w:val="22"/>
              </w:rPr>
              <w:t>DEDUCTIBLE</w:t>
            </w:r>
          </w:p>
        </w:tc>
        <w:tc>
          <w:tcPr>
            <w:tcW w:w="236" w:type="dxa"/>
          </w:tcPr>
          <w:p w14:paraId="0F180202" w14:textId="77777777" w:rsidR="00EF0D90" w:rsidRPr="000F1370" w:rsidRDefault="00EF0D90" w:rsidP="00495D4C">
            <w:pPr>
              <w:jc w:val="center"/>
              <w:rPr>
                <w:rFonts w:ascii="Arial" w:hAnsi="Arial" w:cs="Arial"/>
                <w:b/>
                <w:sz w:val="22"/>
                <w:szCs w:val="22"/>
              </w:rPr>
            </w:pPr>
            <w:r w:rsidRPr="000F1370">
              <w:rPr>
                <w:rFonts w:ascii="Arial" w:hAnsi="Arial" w:cs="Arial"/>
                <w:b/>
                <w:sz w:val="22"/>
                <w:szCs w:val="22"/>
              </w:rPr>
              <w:t>:</w:t>
            </w:r>
          </w:p>
        </w:tc>
        <w:tc>
          <w:tcPr>
            <w:tcW w:w="7591" w:type="dxa"/>
          </w:tcPr>
          <w:p w14:paraId="2711B0C3" w14:textId="77777777" w:rsidR="00EF0D90" w:rsidRPr="000F1370" w:rsidRDefault="007F00FC" w:rsidP="0018392F">
            <w:pPr>
              <w:rPr>
                <w:rFonts w:ascii="Arial" w:hAnsi="Arial" w:cs="Arial"/>
                <w:bCs/>
                <w:sz w:val="22"/>
                <w:szCs w:val="22"/>
              </w:rPr>
            </w:pPr>
            <w:r w:rsidRPr="000F1370">
              <w:rPr>
                <w:rFonts w:ascii="Arial" w:hAnsi="Arial" w:cs="Arial"/>
                <w:bCs/>
                <w:sz w:val="22"/>
                <w:szCs w:val="22"/>
              </w:rPr>
              <w:t>USD</w:t>
            </w:r>
            <w:r w:rsidR="0033286D" w:rsidRPr="000F1370">
              <w:rPr>
                <w:rFonts w:ascii="Arial" w:hAnsi="Arial" w:cs="Arial"/>
                <w:bCs/>
                <w:sz w:val="22"/>
                <w:szCs w:val="22"/>
              </w:rPr>
              <w:t xml:space="preserve"> 1</w:t>
            </w:r>
            <w:r w:rsidRPr="000F1370">
              <w:rPr>
                <w:rFonts w:ascii="Arial" w:hAnsi="Arial" w:cs="Arial"/>
                <w:bCs/>
                <w:sz w:val="22"/>
                <w:szCs w:val="22"/>
              </w:rPr>
              <w:t>00</w:t>
            </w:r>
            <w:r w:rsidR="0033286D" w:rsidRPr="000F1370">
              <w:rPr>
                <w:rFonts w:ascii="Arial" w:hAnsi="Arial" w:cs="Arial"/>
                <w:bCs/>
                <w:sz w:val="22"/>
                <w:szCs w:val="22"/>
              </w:rPr>
              <w:t xml:space="preserve">,000 </w:t>
            </w:r>
            <w:proofErr w:type="gramStart"/>
            <w:r w:rsidR="0033286D" w:rsidRPr="000F1370">
              <w:rPr>
                <w:rFonts w:ascii="Arial" w:hAnsi="Arial" w:cs="Arial"/>
                <w:bCs/>
                <w:sz w:val="22"/>
                <w:szCs w:val="22"/>
              </w:rPr>
              <w:t>each and every</w:t>
            </w:r>
            <w:proofErr w:type="gramEnd"/>
            <w:r w:rsidR="0033286D" w:rsidRPr="000F1370">
              <w:rPr>
                <w:rFonts w:ascii="Arial" w:hAnsi="Arial" w:cs="Arial"/>
                <w:bCs/>
                <w:sz w:val="22"/>
                <w:szCs w:val="22"/>
              </w:rPr>
              <w:t xml:space="preserve"> claim</w:t>
            </w:r>
          </w:p>
        </w:tc>
        <w:tc>
          <w:tcPr>
            <w:tcW w:w="7591" w:type="dxa"/>
          </w:tcPr>
          <w:p w14:paraId="6CB6FEDB" w14:textId="77777777" w:rsidR="00EF0D90" w:rsidRPr="000F1370" w:rsidRDefault="00EF0D90" w:rsidP="00384E93">
            <w:pPr>
              <w:rPr>
                <w:rFonts w:ascii="Arial" w:hAnsi="Arial" w:cs="Arial"/>
                <w:sz w:val="22"/>
                <w:szCs w:val="22"/>
              </w:rPr>
            </w:pPr>
          </w:p>
        </w:tc>
      </w:tr>
      <w:tr w:rsidR="00B6042D" w:rsidRPr="000F1370" w14:paraId="7FF23410" w14:textId="77777777" w:rsidTr="00A476B9">
        <w:trPr>
          <w:gridAfter w:val="1"/>
          <w:wAfter w:w="7591" w:type="dxa"/>
        </w:trPr>
        <w:tc>
          <w:tcPr>
            <w:tcW w:w="2284" w:type="dxa"/>
          </w:tcPr>
          <w:p w14:paraId="3C4B0525" w14:textId="77777777" w:rsidR="00B6042D" w:rsidRPr="000F1370" w:rsidRDefault="00B6042D" w:rsidP="00C67F20">
            <w:pPr>
              <w:rPr>
                <w:rFonts w:ascii="Arial" w:hAnsi="Arial" w:cs="Arial"/>
                <w:b/>
                <w:sz w:val="22"/>
                <w:szCs w:val="22"/>
              </w:rPr>
            </w:pPr>
          </w:p>
        </w:tc>
        <w:tc>
          <w:tcPr>
            <w:tcW w:w="236" w:type="dxa"/>
          </w:tcPr>
          <w:p w14:paraId="25111E88" w14:textId="77777777" w:rsidR="00B6042D" w:rsidRPr="000F1370" w:rsidRDefault="00B6042D" w:rsidP="00F16F7A">
            <w:pPr>
              <w:rPr>
                <w:rFonts w:ascii="Arial" w:hAnsi="Arial" w:cs="Arial"/>
                <w:b/>
                <w:sz w:val="22"/>
                <w:szCs w:val="22"/>
              </w:rPr>
            </w:pPr>
          </w:p>
        </w:tc>
        <w:tc>
          <w:tcPr>
            <w:tcW w:w="7591" w:type="dxa"/>
          </w:tcPr>
          <w:p w14:paraId="1CCD02D4" w14:textId="77777777" w:rsidR="00B6042D" w:rsidRPr="000F1370" w:rsidRDefault="00B6042D" w:rsidP="00C67F20">
            <w:pPr>
              <w:rPr>
                <w:rFonts w:ascii="Arial" w:hAnsi="Arial" w:cs="Arial"/>
                <w:sz w:val="22"/>
                <w:szCs w:val="22"/>
              </w:rPr>
            </w:pPr>
          </w:p>
        </w:tc>
      </w:tr>
      <w:tr w:rsidR="00B6042D" w:rsidRPr="000F1370" w14:paraId="45A152B6" w14:textId="77777777" w:rsidTr="00A476B9">
        <w:trPr>
          <w:gridAfter w:val="1"/>
          <w:wAfter w:w="7591" w:type="dxa"/>
        </w:trPr>
        <w:tc>
          <w:tcPr>
            <w:tcW w:w="2284" w:type="dxa"/>
          </w:tcPr>
          <w:p w14:paraId="09C43ABC" w14:textId="77777777" w:rsidR="00B6042D" w:rsidRPr="000F1370" w:rsidRDefault="00B6042D" w:rsidP="00904A44">
            <w:pPr>
              <w:rPr>
                <w:rFonts w:ascii="Arial" w:hAnsi="Arial" w:cs="Arial"/>
                <w:b/>
                <w:sz w:val="22"/>
                <w:szCs w:val="22"/>
              </w:rPr>
            </w:pPr>
            <w:r w:rsidRPr="000F1370">
              <w:rPr>
                <w:rFonts w:ascii="Arial" w:hAnsi="Arial" w:cs="Arial"/>
                <w:b/>
                <w:sz w:val="22"/>
                <w:szCs w:val="22"/>
              </w:rPr>
              <w:t>TERRITORIAL LIMITS</w:t>
            </w:r>
            <w:r w:rsidR="00291197" w:rsidRPr="000F1370">
              <w:rPr>
                <w:rFonts w:ascii="Arial" w:hAnsi="Arial" w:cs="Arial"/>
                <w:b/>
                <w:sz w:val="22"/>
                <w:szCs w:val="22"/>
              </w:rPr>
              <w:t xml:space="preserve"> </w:t>
            </w:r>
          </w:p>
          <w:p w14:paraId="480DE795" w14:textId="77777777" w:rsidR="00291197" w:rsidRPr="000F1370" w:rsidRDefault="00291197" w:rsidP="00904A44">
            <w:pPr>
              <w:rPr>
                <w:rFonts w:ascii="Arial" w:hAnsi="Arial" w:cs="Arial"/>
                <w:b/>
                <w:sz w:val="22"/>
                <w:szCs w:val="22"/>
              </w:rPr>
            </w:pPr>
          </w:p>
          <w:p w14:paraId="587A1C30" w14:textId="77777777" w:rsidR="00E626C2" w:rsidRPr="000F1370" w:rsidRDefault="00E626C2" w:rsidP="00904A44">
            <w:pPr>
              <w:rPr>
                <w:rFonts w:ascii="Arial" w:hAnsi="Arial" w:cs="Arial"/>
                <w:b/>
                <w:sz w:val="22"/>
                <w:szCs w:val="22"/>
              </w:rPr>
            </w:pPr>
          </w:p>
        </w:tc>
        <w:tc>
          <w:tcPr>
            <w:tcW w:w="236" w:type="dxa"/>
          </w:tcPr>
          <w:p w14:paraId="5F984E34" w14:textId="77777777" w:rsidR="00193681" w:rsidRPr="000F1370" w:rsidRDefault="00193681" w:rsidP="00495D4C">
            <w:pPr>
              <w:jc w:val="center"/>
              <w:rPr>
                <w:rFonts w:ascii="Arial" w:hAnsi="Arial" w:cs="Arial"/>
                <w:b/>
                <w:sz w:val="22"/>
                <w:szCs w:val="22"/>
              </w:rPr>
            </w:pPr>
          </w:p>
          <w:p w14:paraId="70FD08E3" w14:textId="77777777" w:rsidR="00B6042D" w:rsidRPr="000F1370" w:rsidRDefault="00B6042D" w:rsidP="00495D4C">
            <w:pPr>
              <w:jc w:val="center"/>
              <w:rPr>
                <w:rFonts w:ascii="Arial" w:hAnsi="Arial" w:cs="Arial"/>
                <w:b/>
                <w:sz w:val="22"/>
                <w:szCs w:val="22"/>
              </w:rPr>
            </w:pPr>
            <w:r w:rsidRPr="000F1370">
              <w:rPr>
                <w:rFonts w:ascii="Arial" w:hAnsi="Arial" w:cs="Arial"/>
                <w:b/>
                <w:sz w:val="22"/>
                <w:szCs w:val="22"/>
              </w:rPr>
              <w:t>:</w:t>
            </w:r>
          </w:p>
          <w:p w14:paraId="364AF12A" w14:textId="77777777" w:rsidR="00B73779" w:rsidRPr="000F1370" w:rsidRDefault="00B73779" w:rsidP="00495D4C">
            <w:pPr>
              <w:jc w:val="center"/>
              <w:rPr>
                <w:rFonts w:ascii="Arial" w:hAnsi="Arial" w:cs="Arial"/>
                <w:b/>
                <w:sz w:val="22"/>
                <w:szCs w:val="22"/>
              </w:rPr>
            </w:pPr>
          </w:p>
          <w:p w14:paraId="7412A61B" w14:textId="77777777" w:rsidR="00B73779" w:rsidRPr="000F1370" w:rsidRDefault="00B73779" w:rsidP="00495D4C">
            <w:pPr>
              <w:jc w:val="center"/>
              <w:rPr>
                <w:rFonts w:ascii="Arial" w:hAnsi="Arial" w:cs="Arial"/>
                <w:b/>
                <w:sz w:val="22"/>
                <w:szCs w:val="22"/>
              </w:rPr>
            </w:pPr>
          </w:p>
          <w:p w14:paraId="0A7B4F73" w14:textId="77777777" w:rsidR="00B73779" w:rsidRPr="000F1370" w:rsidRDefault="00B73779" w:rsidP="00495D4C">
            <w:pPr>
              <w:jc w:val="center"/>
              <w:rPr>
                <w:rFonts w:ascii="Arial" w:hAnsi="Arial" w:cs="Arial"/>
                <w:b/>
                <w:sz w:val="22"/>
                <w:szCs w:val="22"/>
              </w:rPr>
            </w:pPr>
          </w:p>
        </w:tc>
        <w:tc>
          <w:tcPr>
            <w:tcW w:w="7591" w:type="dxa"/>
          </w:tcPr>
          <w:p w14:paraId="37A3A926" w14:textId="77777777" w:rsidR="00193681" w:rsidRPr="000F1370" w:rsidRDefault="00193681" w:rsidP="00F82D50">
            <w:pPr>
              <w:rPr>
                <w:rFonts w:ascii="Arial" w:hAnsi="Arial" w:cs="Arial"/>
                <w:sz w:val="22"/>
                <w:szCs w:val="22"/>
              </w:rPr>
            </w:pPr>
          </w:p>
          <w:p w14:paraId="1C9CDD64" w14:textId="253D42F0" w:rsidR="00B6042D" w:rsidRPr="000F1370" w:rsidRDefault="00F82D50" w:rsidP="00F82D50">
            <w:pPr>
              <w:rPr>
                <w:rFonts w:ascii="Arial" w:hAnsi="Arial" w:cs="Arial"/>
                <w:color w:val="FF0000"/>
                <w:sz w:val="22"/>
                <w:szCs w:val="22"/>
              </w:rPr>
            </w:pPr>
            <w:r w:rsidRPr="000F1370">
              <w:rPr>
                <w:rFonts w:ascii="Arial" w:hAnsi="Arial" w:cs="Arial"/>
                <w:sz w:val="22"/>
                <w:szCs w:val="22"/>
              </w:rPr>
              <w:t>Worldwide</w:t>
            </w:r>
            <w:r w:rsidR="00A4058B" w:rsidRPr="000F1370">
              <w:rPr>
                <w:rFonts w:ascii="Arial" w:hAnsi="Arial" w:cs="Arial"/>
                <w:sz w:val="22"/>
                <w:szCs w:val="22"/>
              </w:rPr>
              <w:t xml:space="preserve"> excluding USA/CANADA</w:t>
            </w:r>
          </w:p>
          <w:p w14:paraId="48E5FCDA" w14:textId="77777777" w:rsidR="00291197" w:rsidRPr="000F1370" w:rsidRDefault="00291197" w:rsidP="00F82D50">
            <w:pPr>
              <w:rPr>
                <w:rFonts w:ascii="Arial" w:hAnsi="Arial" w:cs="Arial"/>
                <w:color w:val="FF0000"/>
                <w:sz w:val="22"/>
                <w:szCs w:val="22"/>
              </w:rPr>
            </w:pPr>
          </w:p>
          <w:p w14:paraId="3A220186" w14:textId="77777777" w:rsidR="00B73779" w:rsidRPr="000F1370" w:rsidRDefault="00291197" w:rsidP="00A476B9">
            <w:pPr>
              <w:rPr>
                <w:rFonts w:ascii="Arial" w:hAnsi="Arial" w:cs="Arial"/>
                <w:color w:val="FF0000"/>
                <w:sz w:val="22"/>
                <w:szCs w:val="22"/>
              </w:rPr>
            </w:pPr>
            <w:r w:rsidRPr="000F1370">
              <w:rPr>
                <w:rFonts w:ascii="Arial" w:hAnsi="Arial" w:cs="Arial"/>
                <w:sz w:val="22"/>
                <w:szCs w:val="22"/>
              </w:rPr>
              <w:t xml:space="preserve"> </w:t>
            </w:r>
          </w:p>
        </w:tc>
      </w:tr>
      <w:tr w:rsidR="00B6042D" w:rsidRPr="000F1370" w14:paraId="65D366EE" w14:textId="77777777" w:rsidTr="00A476B9">
        <w:trPr>
          <w:gridAfter w:val="1"/>
          <w:wAfter w:w="7591" w:type="dxa"/>
          <w:cantSplit/>
        </w:trPr>
        <w:tc>
          <w:tcPr>
            <w:tcW w:w="2284" w:type="dxa"/>
          </w:tcPr>
          <w:p w14:paraId="58EEF292" w14:textId="77777777" w:rsidR="00B6042D" w:rsidRPr="000F1370" w:rsidRDefault="00A476B9" w:rsidP="004D6F43">
            <w:pPr>
              <w:rPr>
                <w:rFonts w:ascii="Arial" w:hAnsi="Arial" w:cs="Arial"/>
                <w:b/>
                <w:sz w:val="22"/>
                <w:szCs w:val="22"/>
              </w:rPr>
            </w:pPr>
            <w:r w:rsidRPr="000F1370">
              <w:rPr>
                <w:rFonts w:ascii="Arial" w:hAnsi="Arial" w:cs="Arial"/>
                <w:b/>
                <w:sz w:val="22"/>
                <w:szCs w:val="22"/>
              </w:rPr>
              <w:t>C</w:t>
            </w:r>
            <w:r w:rsidR="00B6042D" w:rsidRPr="000F1370">
              <w:rPr>
                <w:rFonts w:ascii="Arial" w:hAnsi="Arial" w:cs="Arial"/>
                <w:b/>
                <w:sz w:val="22"/>
                <w:szCs w:val="22"/>
              </w:rPr>
              <w:t>HOICE OF LAW &amp; JURISDICTION</w:t>
            </w:r>
            <w:r w:rsidR="0048593F" w:rsidRPr="000F1370">
              <w:rPr>
                <w:rFonts w:ascii="Arial" w:hAnsi="Arial" w:cs="Arial"/>
                <w:b/>
                <w:sz w:val="22"/>
                <w:szCs w:val="22"/>
              </w:rPr>
              <w:t xml:space="preserve"> (between insurance company and reinsurer)</w:t>
            </w:r>
          </w:p>
        </w:tc>
        <w:tc>
          <w:tcPr>
            <w:tcW w:w="236" w:type="dxa"/>
          </w:tcPr>
          <w:p w14:paraId="61DCBECD" w14:textId="77777777" w:rsidR="00193681" w:rsidRPr="000F1370" w:rsidRDefault="00193681" w:rsidP="004D6F43">
            <w:pPr>
              <w:rPr>
                <w:rFonts w:ascii="Arial" w:hAnsi="Arial" w:cs="Arial"/>
                <w:b/>
                <w:sz w:val="22"/>
                <w:szCs w:val="22"/>
              </w:rPr>
            </w:pPr>
          </w:p>
          <w:p w14:paraId="6C90B0A9" w14:textId="77777777" w:rsidR="00B6042D" w:rsidRPr="000F1370" w:rsidRDefault="00B6042D" w:rsidP="004D6F43">
            <w:pPr>
              <w:rPr>
                <w:rFonts w:ascii="Arial" w:hAnsi="Arial" w:cs="Arial"/>
                <w:b/>
                <w:sz w:val="22"/>
                <w:szCs w:val="22"/>
              </w:rPr>
            </w:pPr>
            <w:r w:rsidRPr="000F1370">
              <w:rPr>
                <w:rFonts w:ascii="Arial" w:hAnsi="Arial" w:cs="Arial"/>
                <w:b/>
                <w:sz w:val="22"/>
                <w:szCs w:val="22"/>
              </w:rPr>
              <w:t>:</w:t>
            </w:r>
          </w:p>
        </w:tc>
        <w:tc>
          <w:tcPr>
            <w:tcW w:w="7591" w:type="dxa"/>
          </w:tcPr>
          <w:p w14:paraId="05D63CB5" w14:textId="77777777" w:rsidR="00193681" w:rsidRPr="000F1370" w:rsidRDefault="00193681" w:rsidP="00A212A6">
            <w:pPr>
              <w:rPr>
                <w:rFonts w:ascii="Arial" w:hAnsi="Arial" w:cs="Arial"/>
                <w:sz w:val="22"/>
                <w:szCs w:val="22"/>
              </w:rPr>
            </w:pPr>
          </w:p>
          <w:p w14:paraId="06E3A23B" w14:textId="77777777" w:rsidR="00B6042D" w:rsidRPr="000F1370" w:rsidRDefault="007B345A" w:rsidP="00A212A6">
            <w:pPr>
              <w:rPr>
                <w:rFonts w:ascii="Arial" w:hAnsi="Arial" w:cs="Arial"/>
                <w:sz w:val="22"/>
                <w:szCs w:val="22"/>
              </w:rPr>
            </w:pPr>
            <w:r w:rsidRPr="000F1370">
              <w:rPr>
                <w:rFonts w:ascii="Arial" w:hAnsi="Arial" w:cs="Arial"/>
                <w:sz w:val="22"/>
                <w:szCs w:val="22"/>
              </w:rPr>
              <w:t>Any dispute concerning the interpretation of this</w:t>
            </w:r>
            <w:r w:rsidR="0048593F" w:rsidRPr="000F1370">
              <w:rPr>
                <w:rFonts w:ascii="Arial" w:hAnsi="Arial" w:cs="Arial"/>
                <w:sz w:val="22"/>
                <w:szCs w:val="22"/>
              </w:rPr>
              <w:t xml:space="preserve"> policy</w:t>
            </w:r>
            <w:r w:rsidRPr="000F1370">
              <w:rPr>
                <w:rFonts w:ascii="Arial" w:hAnsi="Arial" w:cs="Arial"/>
                <w:sz w:val="22"/>
                <w:szCs w:val="22"/>
              </w:rPr>
              <w:t xml:space="preserve"> shall be subject to the law of Turkey and to the exclusive jurisdiction of any competent court within Turkey.</w:t>
            </w:r>
          </w:p>
        </w:tc>
      </w:tr>
    </w:tbl>
    <w:p w14:paraId="7A20ACD2" w14:textId="77777777" w:rsidR="00B6042D" w:rsidRPr="000F1370" w:rsidRDefault="00B6042D" w:rsidP="0074442B">
      <w:pPr>
        <w:rPr>
          <w:rFonts w:ascii="Arial" w:hAnsi="Arial" w:cs="Arial"/>
          <w:sz w:val="22"/>
          <w:szCs w:val="22"/>
        </w:rPr>
      </w:pPr>
    </w:p>
    <w:tbl>
      <w:tblPr>
        <w:tblW w:w="10113" w:type="dxa"/>
        <w:tblInd w:w="-72" w:type="dxa"/>
        <w:tblLayout w:type="fixed"/>
        <w:tblLook w:val="01E0" w:firstRow="1" w:lastRow="1" w:firstColumn="1" w:lastColumn="1" w:noHBand="0" w:noVBand="0"/>
      </w:tblPr>
      <w:tblGrid>
        <w:gridCol w:w="2284"/>
        <w:gridCol w:w="236"/>
        <w:gridCol w:w="7593"/>
      </w:tblGrid>
      <w:tr w:rsidR="00B6042D" w:rsidRPr="000F1370" w14:paraId="09422814" w14:textId="77777777" w:rsidTr="000C409C">
        <w:tc>
          <w:tcPr>
            <w:tcW w:w="2284" w:type="dxa"/>
          </w:tcPr>
          <w:p w14:paraId="5292F7DD" w14:textId="77777777" w:rsidR="00F847B8" w:rsidRPr="000F1370" w:rsidRDefault="00F847B8" w:rsidP="003F1D63">
            <w:pPr>
              <w:rPr>
                <w:rFonts w:ascii="Arial" w:hAnsi="Arial" w:cs="Arial"/>
                <w:b/>
                <w:sz w:val="22"/>
                <w:szCs w:val="22"/>
              </w:rPr>
            </w:pPr>
            <w:bookmarkStart w:id="0" w:name="_Hlk25923554"/>
          </w:p>
          <w:p w14:paraId="6B3BB1A0" w14:textId="77777777" w:rsidR="00C91559" w:rsidRPr="000F1370" w:rsidRDefault="00C91559" w:rsidP="003F1D63">
            <w:pPr>
              <w:rPr>
                <w:rFonts w:ascii="Arial" w:hAnsi="Arial" w:cs="Arial"/>
                <w:b/>
                <w:sz w:val="22"/>
                <w:szCs w:val="22"/>
              </w:rPr>
            </w:pPr>
            <w:r w:rsidRPr="000F1370">
              <w:rPr>
                <w:rFonts w:ascii="Arial" w:hAnsi="Arial" w:cs="Arial"/>
                <w:b/>
                <w:sz w:val="22"/>
                <w:szCs w:val="22"/>
              </w:rPr>
              <w:t>REINSURANCE</w:t>
            </w:r>
          </w:p>
          <w:p w14:paraId="6C1A26E2" w14:textId="77777777" w:rsidR="00B6042D" w:rsidRPr="000F1370" w:rsidRDefault="00B6042D" w:rsidP="003F1D63">
            <w:pPr>
              <w:rPr>
                <w:rFonts w:ascii="Arial" w:hAnsi="Arial" w:cs="Arial"/>
                <w:b/>
                <w:sz w:val="22"/>
                <w:szCs w:val="22"/>
              </w:rPr>
            </w:pPr>
            <w:r w:rsidRPr="000F1370">
              <w:rPr>
                <w:rFonts w:ascii="Arial" w:hAnsi="Arial" w:cs="Arial"/>
                <w:b/>
                <w:sz w:val="22"/>
                <w:szCs w:val="22"/>
              </w:rPr>
              <w:t>CONDITIONS</w:t>
            </w:r>
          </w:p>
          <w:p w14:paraId="42528B56" w14:textId="77777777" w:rsidR="008933EA" w:rsidRPr="000F1370" w:rsidRDefault="008933EA" w:rsidP="003F1D63">
            <w:pPr>
              <w:rPr>
                <w:rFonts w:ascii="Arial" w:hAnsi="Arial" w:cs="Arial"/>
                <w:sz w:val="22"/>
                <w:szCs w:val="22"/>
              </w:rPr>
            </w:pPr>
          </w:p>
          <w:p w14:paraId="73B836FC" w14:textId="77777777" w:rsidR="008933EA" w:rsidRPr="000F1370" w:rsidRDefault="008933EA" w:rsidP="003F1D63">
            <w:pPr>
              <w:rPr>
                <w:rFonts w:ascii="Arial" w:hAnsi="Arial" w:cs="Arial"/>
                <w:sz w:val="22"/>
                <w:szCs w:val="22"/>
              </w:rPr>
            </w:pPr>
          </w:p>
          <w:p w14:paraId="7D224C17" w14:textId="77777777" w:rsidR="008933EA" w:rsidRPr="000F1370" w:rsidRDefault="008933EA" w:rsidP="003F1D63">
            <w:pPr>
              <w:rPr>
                <w:rFonts w:ascii="Arial" w:hAnsi="Arial" w:cs="Arial"/>
                <w:sz w:val="22"/>
                <w:szCs w:val="22"/>
              </w:rPr>
            </w:pPr>
          </w:p>
          <w:p w14:paraId="27CE19F3" w14:textId="77777777" w:rsidR="008933EA" w:rsidRPr="000F1370" w:rsidRDefault="008933EA" w:rsidP="003F1D63">
            <w:pPr>
              <w:rPr>
                <w:rFonts w:ascii="Arial" w:hAnsi="Arial" w:cs="Arial"/>
                <w:sz w:val="22"/>
                <w:szCs w:val="22"/>
              </w:rPr>
            </w:pPr>
          </w:p>
          <w:p w14:paraId="28C6420A" w14:textId="77777777" w:rsidR="00C91559" w:rsidRPr="000F1370" w:rsidRDefault="00C91559" w:rsidP="003F1D63">
            <w:pPr>
              <w:rPr>
                <w:rFonts w:ascii="Arial" w:hAnsi="Arial" w:cs="Arial"/>
                <w:b/>
                <w:sz w:val="22"/>
                <w:szCs w:val="22"/>
              </w:rPr>
            </w:pPr>
          </w:p>
          <w:p w14:paraId="58E04D67" w14:textId="77777777" w:rsidR="00C91559" w:rsidRPr="000F1370" w:rsidRDefault="00C91559" w:rsidP="003F1D63">
            <w:pPr>
              <w:rPr>
                <w:rFonts w:ascii="Arial" w:hAnsi="Arial" w:cs="Arial"/>
                <w:b/>
                <w:sz w:val="22"/>
                <w:szCs w:val="22"/>
              </w:rPr>
            </w:pPr>
          </w:p>
          <w:p w14:paraId="3006451B" w14:textId="77777777" w:rsidR="00C91559" w:rsidRPr="000F1370" w:rsidRDefault="00C91559" w:rsidP="003F1D63">
            <w:pPr>
              <w:rPr>
                <w:rFonts w:ascii="Arial" w:hAnsi="Arial" w:cs="Arial"/>
                <w:b/>
                <w:sz w:val="22"/>
                <w:szCs w:val="22"/>
              </w:rPr>
            </w:pPr>
          </w:p>
          <w:p w14:paraId="7B95EABB" w14:textId="77777777" w:rsidR="008933EA" w:rsidRPr="000F1370" w:rsidRDefault="00E539BB" w:rsidP="003F1D63">
            <w:pPr>
              <w:rPr>
                <w:rFonts w:ascii="Arial" w:hAnsi="Arial" w:cs="Arial"/>
                <w:b/>
                <w:sz w:val="22"/>
                <w:szCs w:val="22"/>
              </w:rPr>
            </w:pPr>
            <w:r w:rsidRPr="000F1370">
              <w:rPr>
                <w:rFonts w:ascii="Arial" w:hAnsi="Arial" w:cs="Arial"/>
                <w:b/>
                <w:sz w:val="22"/>
                <w:szCs w:val="22"/>
              </w:rPr>
              <w:t xml:space="preserve">BASIC </w:t>
            </w:r>
            <w:r w:rsidR="00D36057" w:rsidRPr="000F1370">
              <w:rPr>
                <w:rFonts w:ascii="Arial" w:hAnsi="Arial" w:cs="Arial"/>
                <w:b/>
                <w:sz w:val="22"/>
                <w:szCs w:val="22"/>
              </w:rPr>
              <w:t xml:space="preserve">EXCLUSIONS           </w:t>
            </w:r>
          </w:p>
          <w:p w14:paraId="415B048A" w14:textId="77777777" w:rsidR="008933EA" w:rsidRPr="000F1370" w:rsidRDefault="008933EA" w:rsidP="003F1D63">
            <w:pPr>
              <w:rPr>
                <w:rFonts w:ascii="Arial" w:hAnsi="Arial" w:cs="Arial"/>
                <w:sz w:val="22"/>
                <w:szCs w:val="22"/>
              </w:rPr>
            </w:pPr>
          </w:p>
          <w:p w14:paraId="5BC9FEAB" w14:textId="77777777" w:rsidR="008933EA" w:rsidRPr="000F1370" w:rsidRDefault="008933EA" w:rsidP="003F1D63">
            <w:pPr>
              <w:rPr>
                <w:rFonts w:ascii="Arial" w:hAnsi="Arial" w:cs="Arial"/>
                <w:sz w:val="22"/>
                <w:szCs w:val="22"/>
              </w:rPr>
            </w:pPr>
          </w:p>
          <w:p w14:paraId="6F3BCC78" w14:textId="77777777" w:rsidR="008933EA" w:rsidRPr="000F1370" w:rsidRDefault="008933EA" w:rsidP="003F1D63">
            <w:pPr>
              <w:rPr>
                <w:rFonts w:ascii="Arial" w:hAnsi="Arial" w:cs="Arial"/>
                <w:sz w:val="22"/>
                <w:szCs w:val="22"/>
              </w:rPr>
            </w:pPr>
          </w:p>
          <w:p w14:paraId="64201C71" w14:textId="77777777" w:rsidR="008933EA" w:rsidRPr="000F1370" w:rsidRDefault="008933EA" w:rsidP="003F1D63">
            <w:pPr>
              <w:rPr>
                <w:rFonts w:ascii="Arial" w:hAnsi="Arial" w:cs="Arial"/>
                <w:sz w:val="22"/>
                <w:szCs w:val="22"/>
              </w:rPr>
            </w:pPr>
          </w:p>
          <w:p w14:paraId="3EEFF6D7" w14:textId="77777777" w:rsidR="008933EA" w:rsidRPr="000F1370" w:rsidRDefault="008933EA" w:rsidP="003F1D63">
            <w:pPr>
              <w:rPr>
                <w:rFonts w:ascii="Arial" w:hAnsi="Arial" w:cs="Arial"/>
                <w:b/>
                <w:sz w:val="22"/>
                <w:szCs w:val="22"/>
              </w:rPr>
            </w:pPr>
          </w:p>
        </w:tc>
        <w:tc>
          <w:tcPr>
            <w:tcW w:w="236" w:type="dxa"/>
          </w:tcPr>
          <w:p w14:paraId="16DD5D24" w14:textId="77777777" w:rsidR="00C91559" w:rsidRPr="000F1370" w:rsidRDefault="00C91559" w:rsidP="008933EA">
            <w:pPr>
              <w:rPr>
                <w:rFonts w:ascii="Arial" w:hAnsi="Arial" w:cs="Arial"/>
                <w:b/>
                <w:sz w:val="22"/>
                <w:szCs w:val="22"/>
              </w:rPr>
            </w:pPr>
          </w:p>
          <w:p w14:paraId="454AE90C" w14:textId="77777777" w:rsidR="00F847B8" w:rsidRPr="000F1370" w:rsidRDefault="00F847B8" w:rsidP="008933EA">
            <w:pPr>
              <w:rPr>
                <w:rFonts w:ascii="Arial" w:hAnsi="Arial" w:cs="Arial"/>
                <w:b/>
                <w:sz w:val="22"/>
                <w:szCs w:val="22"/>
              </w:rPr>
            </w:pPr>
          </w:p>
          <w:p w14:paraId="65DB4953" w14:textId="77777777" w:rsidR="00B6042D" w:rsidRPr="000F1370" w:rsidRDefault="00B6042D" w:rsidP="008933EA">
            <w:pPr>
              <w:rPr>
                <w:rFonts w:ascii="Arial" w:hAnsi="Arial" w:cs="Arial"/>
                <w:b/>
                <w:sz w:val="22"/>
                <w:szCs w:val="22"/>
              </w:rPr>
            </w:pPr>
            <w:r w:rsidRPr="000F1370">
              <w:rPr>
                <w:rFonts w:ascii="Arial" w:hAnsi="Arial" w:cs="Arial"/>
                <w:b/>
                <w:sz w:val="22"/>
                <w:szCs w:val="22"/>
              </w:rPr>
              <w:t>:</w:t>
            </w:r>
          </w:p>
          <w:p w14:paraId="2898D86F" w14:textId="77777777" w:rsidR="00D36057" w:rsidRPr="000F1370" w:rsidRDefault="00D36057" w:rsidP="008933EA">
            <w:pPr>
              <w:rPr>
                <w:rFonts w:ascii="Arial" w:hAnsi="Arial" w:cs="Arial"/>
                <w:b/>
                <w:sz w:val="22"/>
                <w:szCs w:val="22"/>
              </w:rPr>
            </w:pPr>
          </w:p>
          <w:p w14:paraId="0AB3E7A7" w14:textId="77777777" w:rsidR="00D36057" w:rsidRPr="000F1370" w:rsidRDefault="00D36057" w:rsidP="008933EA">
            <w:pPr>
              <w:rPr>
                <w:rFonts w:ascii="Arial" w:hAnsi="Arial" w:cs="Arial"/>
                <w:b/>
                <w:sz w:val="22"/>
                <w:szCs w:val="22"/>
              </w:rPr>
            </w:pPr>
          </w:p>
          <w:p w14:paraId="32CAB687" w14:textId="77777777" w:rsidR="00D36057" w:rsidRPr="000F1370" w:rsidRDefault="00D36057" w:rsidP="008933EA">
            <w:pPr>
              <w:rPr>
                <w:rFonts w:ascii="Arial" w:hAnsi="Arial" w:cs="Arial"/>
                <w:b/>
                <w:sz w:val="22"/>
                <w:szCs w:val="22"/>
              </w:rPr>
            </w:pPr>
          </w:p>
          <w:p w14:paraId="25C9301D" w14:textId="77777777" w:rsidR="00D36057" w:rsidRPr="000F1370" w:rsidRDefault="00D36057" w:rsidP="008933EA">
            <w:pPr>
              <w:rPr>
                <w:rFonts w:ascii="Arial" w:hAnsi="Arial" w:cs="Arial"/>
                <w:b/>
                <w:sz w:val="22"/>
                <w:szCs w:val="22"/>
              </w:rPr>
            </w:pPr>
          </w:p>
          <w:p w14:paraId="32477E8F" w14:textId="77777777" w:rsidR="00D36057" w:rsidRPr="000F1370" w:rsidRDefault="00D36057" w:rsidP="008933EA">
            <w:pPr>
              <w:rPr>
                <w:rFonts w:ascii="Arial" w:hAnsi="Arial" w:cs="Arial"/>
                <w:b/>
                <w:sz w:val="22"/>
                <w:szCs w:val="22"/>
              </w:rPr>
            </w:pPr>
          </w:p>
          <w:p w14:paraId="7BCF0C5C" w14:textId="77777777" w:rsidR="00D36057" w:rsidRPr="000F1370" w:rsidRDefault="00D36057" w:rsidP="008933EA">
            <w:pPr>
              <w:rPr>
                <w:rFonts w:ascii="Arial" w:hAnsi="Arial" w:cs="Arial"/>
                <w:b/>
                <w:sz w:val="22"/>
                <w:szCs w:val="22"/>
              </w:rPr>
            </w:pPr>
          </w:p>
          <w:p w14:paraId="511A3283" w14:textId="77777777" w:rsidR="00C91559" w:rsidRPr="000F1370" w:rsidRDefault="00C91559" w:rsidP="008933EA">
            <w:pPr>
              <w:rPr>
                <w:rFonts w:ascii="Arial" w:hAnsi="Arial" w:cs="Arial"/>
                <w:b/>
                <w:sz w:val="22"/>
                <w:szCs w:val="22"/>
              </w:rPr>
            </w:pPr>
          </w:p>
          <w:p w14:paraId="7510A6A0" w14:textId="77777777" w:rsidR="00C91559" w:rsidRPr="000F1370" w:rsidRDefault="00C91559" w:rsidP="008933EA">
            <w:pPr>
              <w:rPr>
                <w:rFonts w:ascii="Arial" w:hAnsi="Arial" w:cs="Arial"/>
                <w:b/>
                <w:sz w:val="22"/>
                <w:szCs w:val="22"/>
              </w:rPr>
            </w:pPr>
          </w:p>
          <w:p w14:paraId="1AD53C91" w14:textId="77777777" w:rsidR="00D36057" w:rsidRPr="000F1370" w:rsidRDefault="00D36057" w:rsidP="008933EA">
            <w:pPr>
              <w:rPr>
                <w:rFonts w:ascii="Arial" w:hAnsi="Arial" w:cs="Arial"/>
                <w:b/>
                <w:sz w:val="22"/>
                <w:szCs w:val="22"/>
              </w:rPr>
            </w:pPr>
            <w:r w:rsidRPr="000F1370">
              <w:rPr>
                <w:rFonts w:ascii="Arial" w:hAnsi="Arial" w:cs="Arial"/>
                <w:b/>
                <w:sz w:val="22"/>
                <w:szCs w:val="22"/>
              </w:rPr>
              <w:t>:</w:t>
            </w:r>
          </w:p>
          <w:p w14:paraId="018144A5" w14:textId="77777777" w:rsidR="008933EA" w:rsidRPr="000F1370" w:rsidRDefault="008933EA" w:rsidP="008933EA">
            <w:pPr>
              <w:rPr>
                <w:rFonts w:ascii="Arial" w:hAnsi="Arial" w:cs="Arial"/>
                <w:b/>
                <w:sz w:val="22"/>
                <w:szCs w:val="22"/>
              </w:rPr>
            </w:pPr>
          </w:p>
          <w:p w14:paraId="573329BC" w14:textId="77777777" w:rsidR="008933EA" w:rsidRPr="000F1370" w:rsidRDefault="008933EA" w:rsidP="008933EA">
            <w:pPr>
              <w:rPr>
                <w:rFonts w:ascii="Arial" w:hAnsi="Arial" w:cs="Arial"/>
                <w:b/>
                <w:sz w:val="22"/>
                <w:szCs w:val="22"/>
              </w:rPr>
            </w:pPr>
          </w:p>
          <w:p w14:paraId="60D4E930" w14:textId="77777777" w:rsidR="008933EA" w:rsidRPr="000F1370" w:rsidRDefault="008933EA" w:rsidP="008933EA">
            <w:pPr>
              <w:rPr>
                <w:rFonts w:ascii="Arial" w:hAnsi="Arial" w:cs="Arial"/>
                <w:b/>
                <w:sz w:val="22"/>
                <w:szCs w:val="22"/>
              </w:rPr>
            </w:pPr>
          </w:p>
          <w:p w14:paraId="6302BE36" w14:textId="77777777" w:rsidR="008933EA" w:rsidRPr="000F1370" w:rsidRDefault="008933EA" w:rsidP="008933EA">
            <w:pPr>
              <w:rPr>
                <w:rFonts w:ascii="Arial" w:hAnsi="Arial" w:cs="Arial"/>
                <w:b/>
                <w:sz w:val="22"/>
                <w:szCs w:val="22"/>
              </w:rPr>
            </w:pPr>
          </w:p>
          <w:p w14:paraId="7B480D68" w14:textId="77777777" w:rsidR="008933EA" w:rsidRPr="000F1370" w:rsidRDefault="008933EA" w:rsidP="008933EA">
            <w:pPr>
              <w:rPr>
                <w:rFonts w:ascii="Arial" w:hAnsi="Arial" w:cs="Arial"/>
                <w:b/>
                <w:sz w:val="22"/>
                <w:szCs w:val="22"/>
              </w:rPr>
            </w:pPr>
          </w:p>
          <w:p w14:paraId="16374F49" w14:textId="77777777" w:rsidR="008933EA" w:rsidRPr="000F1370" w:rsidRDefault="008933EA" w:rsidP="008933EA">
            <w:pPr>
              <w:rPr>
                <w:rFonts w:ascii="Arial" w:hAnsi="Arial" w:cs="Arial"/>
                <w:b/>
                <w:sz w:val="22"/>
                <w:szCs w:val="22"/>
              </w:rPr>
            </w:pPr>
          </w:p>
          <w:p w14:paraId="62E96AC6" w14:textId="77777777" w:rsidR="008933EA" w:rsidRPr="000F1370" w:rsidRDefault="008933EA" w:rsidP="008933EA">
            <w:pPr>
              <w:rPr>
                <w:rFonts w:ascii="Arial" w:hAnsi="Arial" w:cs="Arial"/>
                <w:b/>
                <w:sz w:val="22"/>
                <w:szCs w:val="22"/>
              </w:rPr>
            </w:pPr>
          </w:p>
          <w:p w14:paraId="2FB2242B" w14:textId="77777777" w:rsidR="008933EA" w:rsidRPr="000F1370" w:rsidRDefault="008933EA" w:rsidP="008933EA">
            <w:pPr>
              <w:rPr>
                <w:rFonts w:ascii="Arial" w:hAnsi="Arial" w:cs="Arial"/>
                <w:b/>
                <w:sz w:val="22"/>
                <w:szCs w:val="22"/>
              </w:rPr>
            </w:pPr>
          </w:p>
          <w:p w14:paraId="60225139" w14:textId="77777777" w:rsidR="008933EA" w:rsidRPr="000F1370" w:rsidRDefault="008933EA" w:rsidP="008933EA">
            <w:pPr>
              <w:rPr>
                <w:rFonts w:ascii="Arial" w:hAnsi="Arial" w:cs="Arial"/>
                <w:b/>
                <w:sz w:val="22"/>
                <w:szCs w:val="22"/>
              </w:rPr>
            </w:pPr>
          </w:p>
          <w:p w14:paraId="1F92DC1D" w14:textId="77777777" w:rsidR="008933EA" w:rsidRPr="000F1370" w:rsidRDefault="008933EA" w:rsidP="008933EA">
            <w:pPr>
              <w:rPr>
                <w:rFonts w:ascii="Arial" w:hAnsi="Arial" w:cs="Arial"/>
                <w:b/>
                <w:sz w:val="22"/>
                <w:szCs w:val="22"/>
              </w:rPr>
            </w:pPr>
          </w:p>
          <w:p w14:paraId="6013074B" w14:textId="77777777" w:rsidR="008933EA" w:rsidRPr="000F1370" w:rsidRDefault="008933EA" w:rsidP="008933EA">
            <w:pPr>
              <w:rPr>
                <w:rFonts w:ascii="Arial" w:hAnsi="Arial" w:cs="Arial"/>
                <w:b/>
                <w:sz w:val="22"/>
                <w:szCs w:val="22"/>
              </w:rPr>
            </w:pPr>
          </w:p>
          <w:p w14:paraId="550BC261" w14:textId="77777777" w:rsidR="008933EA" w:rsidRPr="000F1370" w:rsidRDefault="008933EA" w:rsidP="008933EA">
            <w:pPr>
              <w:rPr>
                <w:rFonts w:ascii="Arial" w:hAnsi="Arial" w:cs="Arial"/>
                <w:b/>
                <w:sz w:val="22"/>
                <w:szCs w:val="22"/>
              </w:rPr>
            </w:pPr>
          </w:p>
          <w:p w14:paraId="3F2CDFED" w14:textId="77777777" w:rsidR="008933EA" w:rsidRPr="000F1370" w:rsidRDefault="008933EA" w:rsidP="008933EA">
            <w:pPr>
              <w:rPr>
                <w:rFonts w:ascii="Arial" w:hAnsi="Arial" w:cs="Arial"/>
                <w:b/>
                <w:sz w:val="22"/>
                <w:szCs w:val="22"/>
              </w:rPr>
            </w:pPr>
          </w:p>
          <w:p w14:paraId="37975506" w14:textId="77777777" w:rsidR="008933EA" w:rsidRPr="000F1370" w:rsidRDefault="008933EA" w:rsidP="008933EA">
            <w:pPr>
              <w:rPr>
                <w:rFonts w:ascii="Arial" w:hAnsi="Arial" w:cs="Arial"/>
                <w:b/>
                <w:sz w:val="22"/>
                <w:szCs w:val="22"/>
              </w:rPr>
            </w:pPr>
          </w:p>
          <w:p w14:paraId="43A59D6C" w14:textId="77777777" w:rsidR="008933EA" w:rsidRPr="000F1370" w:rsidRDefault="008933EA" w:rsidP="008933EA">
            <w:pPr>
              <w:rPr>
                <w:rFonts w:ascii="Arial" w:hAnsi="Arial" w:cs="Arial"/>
                <w:b/>
                <w:sz w:val="22"/>
                <w:szCs w:val="22"/>
              </w:rPr>
            </w:pPr>
          </w:p>
          <w:p w14:paraId="439514B2" w14:textId="77777777" w:rsidR="008933EA" w:rsidRPr="000F1370" w:rsidRDefault="008933EA" w:rsidP="008933EA">
            <w:pPr>
              <w:rPr>
                <w:rFonts w:ascii="Arial" w:hAnsi="Arial" w:cs="Arial"/>
                <w:b/>
                <w:sz w:val="22"/>
                <w:szCs w:val="22"/>
              </w:rPr>
            </w:pPr>
          </w:p>
        </w:tc>
        <w:tc>
          <w:tcPr>
            <w:tcW w:w="7593" w:type="dxa"/>
          </w:tcPr>
          <w:p w14:paraId="4947D00C" w14:textId="77777777" w:rsidR="00C91559" w:rsidRPr="000F1370" w:rsidRDefault="00C91559" w:rsidP="00C91559">
            <w:pPr>
              <w:jc w:val="both"/>
              <w:rPr>
                <w:rFonts w:ascii="Arial" w:hAnsi="Arial" w:cs="Arial"/>
                <w:sz w:val="22"/>
                <w:szCs w:val="22"/>
              </w:rPr>
            </w:pPr>
          </w:p>
          <w:p w14:paraId="63053EF7" w14:textId="77777777" w:rsidR="00F847B8" w:rsidRPr="000F1370" w:rsidRDefault="00F847B8" w:rsidP="00C91559">
            <w:pPr>
              <w:jc w:val="both"/>
              <w:rPr>
                <w:rFonts w:ascii="Arial" w:hAnsi="Arial" w:cs="Arial"/>
                <w:sz w:val="22"/>
                <w:szCs w:val="22"/>
              </w:rPr>
            </w:pPr>
          </w:p>
          <w:p w14:paraId="5B4D6511" w14:textId="77777777" w:rsidR="00C91559" w:rsidRPr="000F1370" w:rsidRDefault="000D1D3E" w:rsidP="00C91559">
            <w:pPr>
              <w:jc w:val="both"/>
              <w:rPr>
                <w:rFonts w:ascii="Arial" w:hAnsi="Arial" w:cs="Arial"/>
                <w:sz w:val="22"/>
                <w:szCs w:val="22"/>
              </w:rPr>
            </w:pPr>
            <w:r w:rsidRPr="000F1370">
              <w:rPr>
                <w:rFonts w:ascii="Arial" w:hAnsi="Arial" w:cs="Arial"/>
                <w:sz w:val="22"/>
                <w:szCs w:val="22"/>
              </w:rPr>
              <w:t>AXA</w:t>
            </w:r>
            <w:r w:rsidR="00A476B9" w:rsidRPr="000F1370">
              <w:rPr>
                <w:rFonts w:ascii="Arial" w:hAnsi="Arial" w:cs="Arial"/>
                <w:sz w:val="22"/>
                <w:szCs w:val="22"/>
              </w:rPr>
              <w:t xml:space="preserve"> </w:t>
            </w:r>
            <w:r w:rsidRPr="000F1370">
              <w:rPr>
                <w:rFonts w:ascii="Arial" w:hAnsi="Arial" w:cs="Arial"/>
                <w:sz w:val="22"/>
                <w:szCs w:val="22"/>
              </w:rPr>
              <w:t xml:space="preserve">XL GTC 16 Claims made version </w:t>
            </w:r>
            <w:r w:rsidR="00A476B9" w:rsidRPr="000F1370">
              <w:rPr>
                <w:rFonts w:ascii="Arial" w:hAnsi="Arial" w:cs="Arial"/>
                <w:sz w:val="22"/>
                <w:szCs w:val="22"/>
              </w:rPr>
              <w:t xml:space="preserve">Wording </w:t>
            </w:r>
          </w:p>
          <w:p w14:paraId="432B2720" w14:textId="77777777" w:rsidR="00C91559" w:rsidRPr="000F1370" w:rsidRDefault="00C91559" w:rsidP="00C91559">
            <w:pPr>
              <w:jc w:val="both"/>
              <w:rPr>
                <w:rFonts w:ascii="Arial" w:hAnsi="Arial" w:cs="Arial"/>
                <w:sz w:val="22"/>
                <w:szCs w:val="22"/>
              </w:rPr>
            </w:pPr>
          </w:p>
          <w:p w14:paraId="6988CA51" w14:textId="77777777" w:rsidR="00C91559" w:rsidRPr="000F1370" w:rsidRDefault="00C91559" w:rsidP="00C91559">
            <w:pPr>
              <w:jc w:val="both"/>
              <w:rPr>
                <w:rFonts w:ascii="Arial" w:hAnsi="Arial" w:cs="Arial"/>
                <w:sz w:val="22"/>
                <w:szCs w:val="22"/>
              </w:rPr>
            </w:pPr>
            <w:r w:rsidRPr="000F1370">
              <w:rPr>
                <w:rFonts w:ascii="Arial" w:hAnsi="Arial" w:cs="Arial"/>
                <w:sz w:val="22"/>
                <w:szCs w:val="22"/>
              </w:rPr>
              <w:t xml:space="preserve">Premium Payment Warranty LSW 3001 </w:t>
            </w:r>
          </w:p>
          <w:p w14:paraId="3FC68182" w14:textId="77777777" w:rsidR="00C91559" w:rsidRPr="000F1370" w:rsidRDefault="00C91559" w:rsidP="00C91559">
            <w:pPr>
              <w:jc w:val="both"/>
              <w:rPr>
                <w:rFonts w:ascii="Arial" w:hAnsi="Arial" w:cs="Arial"/>
                <w:sz w:val="22"/>
                <w:szCs w:val="22"/>
              </w:rPr>
            </w:pPr>
            <w:r w:rsidRPr="000F1370">
              <w:rPr>
                <w:rFonts w:ascii="Arial" w:hAnsi="Arial" w:cs="Arial"/>
                <w:sz w:val="22"/>
                <w:szCs w:val="22"/>
              </w:rPr>
              <w:t>Claim Control Clause NMA 2738</w:t>
            </w:r>
          </w:p>
          <w:p w14:paraId="3D632A46" w14:textId="77777777" w:rsidR="00C91559" w:rsidRPr="000F1370" w:rsidRDefault="00C91559" w:rsidP="00C91559">
            <w:pPr>
              <w:jc w:val="both"/>
              <w:rPr>
                <w:rFonts w:ascii="Arial" w:hAnsi="Arial" w:cs="Arial"/>
                <w:sz w:val="22"/>
                <w:szCs w:val="22"/>
              </w:rPr>
            </w:pPr>
            <w:r w:rsidRPr="000F1370">
              <w:rPr>
                <w:rFonts w:ascii="Arial" w:hAnsi="Arial" w:cs="Arial"/>
                <w:sz w:val="22"/>
                <w:szCs w:val="22"/>
              </w:rPr>
              <w:t>Sanction Clause as attached</w:t>
            </w:r>
          </w:p>
          <w:p w14:paraId="2059954D" w14:textId="77777777" w:rsidR="00C91559" w:rsidRPr="000F1370" w:rsidRDefault="00C91559" w:rsidP="00C91559">
            <w:pPr>
              <w:jc w:val="both"/>
              <w:rPr>
                <w:rFonts w:ascii="Arial" w:hAnsi="Arial" w:cs="Arial"/>
                <w:sz w:val="22"/>
                <w:szCs w:val="22"/>
              </w:rPr>
            </w:pPr>
            <w:r w:rsidRPr="000F1370">
              <w:rPr>
                <w:rFonts w:ascii="Arial" w:hAnsi="Arial" w:cs="Arial"/>
                <w:sz w:val="22"/>
                <w:szCs w:val="22"/>
              </w:rPr>
              <w:t xml:space="preserve">Axa XL </w:t>
            </w:r>
            <w:r w:rsidR="00A4058B" w:rsidRPr="000F1370">
              <w:rPr>
                <w:rFonts w:ascii="Arial" w:hAnsi="Arial" w:cs="Arial"/>
                <w:sz w:val="22"/>
                <w:szCs w:val="22"/>
              </w:rPr>
              <w:t xml:space="preserve">Pandemic </w:t>
            </w:r>
            <w:r w:rsidRPr="000F1370">
              <w:rPr>
                <w:rFonts w:ascii="Arial" w:hAnsi="Arial" w:cs="Arial"/>
                <w:sz w:val="22"/>
                <w:szCs w:val="22"/>
              </w:rPr>
              <w:t>Exclusion as attached</w:t>
            </w:r>
          </w:p>
          <w:p w14:paraId="27C16498" w14:textId="77777777" w:rsidR="00A4058B" w:rsidRPr="000F1370" w:rsidRDefault="00A4058B" w:rsidP="00C91559">
            <w:pPr>
              <w:jc w:val="both"/>
              <w:rPr>
                <w:rFonts w:ascii="Arial" w:hAnsi="Arial" w:cs="Arial"/>
                <w:sz w:val="22"/>
                <w:szCs w:val="22"/>
              </w:rPr>
            </w:pPr>
            <w:r w:rsidRPr="000F1370">
              <w:rPr>
                <w:rFonts w:ascii="Arial" w:hAnsi="Arial" w:cs="Arial"/>
                <w:sz w:val="22"/>
                <w:szCs w:val="22"/>
              </w:rPr>
              <w:t>Endorsement Advertising Injury</w:t>
            </w:r>
          </w:p>
          <w:p w14:paraId="413CE8D8" w14:textId="77777777" w:rsidR="00551D13" w:rsidRPr="000F1370" w:rsidRDefault="00551D13" w:rsidP="00C91559">
            <w:pPr>
              <w:jc w:val="both"/>
              <w:rPr>
                <w:rFonts w:ascii="Arial" w:hAnsi="Arial" w:cs="Arial"/>
                <w:sz w:val="22"/>
                <w:szCs w:val="22"/>
              </w:rPr>
            </w:pPr>
          </w:p>
          <w:p w14:paraId="58BD8733" w14:textId="77777777" w:rsidR="00C91559" w:rsidRPr="000F1370" w:rsidRDefault="00C91559" w:rsidP="00882F48">
            <w:pPr>
              <w:rPr>
                <w:rFonts w:ascii="Arial" w:hAnsi="Arial" w:cs="Arial"/>
                <w:sz w:val="22"/>
                <w:szCs w:val="22"/>
              </w:rPr>
            </w:pPr>
          </w:p>
          <w:p w14:paraId="79F89C78" w14:textId="77777777" w:rsidR="00C91559" w:rsidRPr="000F1370" w:rsidRDefault="00C91559" w:rsidP="00882F48">
            <w:pPr>
              <w:rPr>
                <w:rFonts w:ascii="Arial" w:hAnsi="Arial" w:cs="Arial"/>
                <w:sz w:val="22"/>
                <w:szCs w:val="22"/>
              </w:rPr>
            </w:pPr>
          </w:p>
          <w:p w14:paraId="5197ABD7" w14:textId="77777777" w:rsidR="00551D13" w:rsidRPr="000F1370" w:rsidRDefault="000B7B3D" w:rsidP="00882F48">
            <w:pPr>
              <w:rPr>
                <w:rFonts w:ascii="Arial" w:hAnsi="Arial" w:cs="Arial"/>
                <w:sz w:val="22"/>
                <w:szCs w:val="22"/>
              </w:rPr>
            </w:pPr>
            <w:r w:rsidRPr="000F1370">
              <w:rPr>
                <w:rFonts w:ascii="Arial" w:hAnsi="Arial" w:cs="Arial"/>
                <w:sz w:val="22"/>
                <w:szCs w:val="22"/>
              </w:rPr>
              <w:t>-     Product Guarantee, Warrantee and Inefficacy</w:t>
            </w:r>
          </w:p>
          <w:p w14:paraId="42A847DF" w14:textId="77777777" w:rsidR="00551D13" w:rsidRPr="000F1370" w:rsidRDefault="00551D13" w:rsidP="00882F48">
            <w:pPr>
              <w:rPr>
                <w:rFonts w:ascii="Arial" w:hAnsi="Arial" w:cs="Arial"/>
                <w:sz w:val="22"/>
                <w:szCs w:val="22"/>
              </w:rPr>
            </w:pPr>
            <w:r w:rsidRPr="000F1370">
              <w:rPr>
                <w:rFonts w:ascii="Arial" w:hAnsi="Arial" w:cs="Arial"/>
                <w:sz w:val="22"/>
                <w:szCs w:val="22"/>
              </w:rPr>
              <w:t>-     Product Recall</w:t>
            </w:r>
          </w:p>
          <w:p w14:paraId="4CDA1E03" w14:textId="77777777" w:rsidR="000B7B3D" w:rsidRPr="000F1370" w:rsidRDefault="000B7B3D" w:rsidP="00882F48">
            <w:pPr>
              <w:rPr>
                <w:rFonts w:ascii="Arial" w:hAnsi="Arial" w:cs="Arial"/>
                <w:sz w:val="22"/>
                <w:szCs w:val="22"/>
              </w:rPr>
            </w:pPr>
            <w:r w:rsidRPr="000F1370">
              <w:rPr>
                <w:rFonts w:ascii="Arial" w:hAnsi="Arial" w:cs="Arial"/>
                <w:sz w:val="22"/>
                <w:szCs w:val="22"/>
              </w:rPr>
              <w:t xml:space="preserve">-     Employer’s Liability / Workers Compensation and/or Occupational   </w:t>
            </w:r>
          </w:p>
          <w:p w14:paraId="66BE376C" w14:textId="77777777" w:rsidR="000B7B3D" w:rsidRPr="000F1370" w:rsidRDefault="000B7B3D" w:rsidP="00882F48">
            <w:pPr>
              <w:rPr>
                <w:rFonts w:ascii="Arial" w:hAnsi="Arial" w:cs="Arial"/>
                <w:sz w:val="22"/>
                <w:szCs w:val="22"/>
              </w:rPr>
            </w:pPr>
            <w:r w:rsidRPr="000F1370">
              <w:rPr>
                <w:rFonts w:ascii="Arial" w:hAnsi="Arial" w:cs="Arial"/>
                <w:sz w:val="22"/>
                <w:szCs w:val="22"/>
              </w:rPr>
              <w:t xml:space="preserve">      Disease</w:t>
            </w:r>
          </w:p>
          <w:p w14:paraId="2A611E60" w14:textId="77777777" w:rsidR="000B7B3D" w:rsidRPr="000F1370" w:rsidRDefault="000B7B3D" w:rsidP="00882F48">
            <w:pPr>
              <w:rPr>
                <w:rFonts w:ascii="Arial" w:hAnsi="Arial" w:cs="Arial"/>
                <w:sz w:val="22"/>
                <w:szCs w:val="22"/>
              </w:rPr>
            </w:pPr>
            <w:r w:rsidRPr="000F1370">
              <w:rPr>
                <w:rFonts w:ascii="Arial" w:hAnsi="Arial" w:cs="Arial"/>
                <w:sz w:val="22"/>
                <w:szCs w:val="22"/>
              </w:rPr>
              <w:t xml:space="preserve">-     Professional Indemnity, </w:t>
            </w:r>
            <w:proofErr w:type="spellStart"/>
            <w:r w:rsidRPr="000F1370">
              <w:rPr>
                <w:rFonts w:ascii="Arial" w:hAnsi="Arial" w:cs="Arial"/>
                <w:sz w:val="22"/>
                <w:szCs w:val="22"/>
              </w:rPr>
              <w:t>Error&amp;Omission</w:t>
            </w:r>
            <w:proofErr w:type="spellEnd"/>
          </w:p>
          <w:p w14:paraId="6AD7112E" w14:textId="77777777" w:rsidR="000B7B3D" w:rsidRPr="000F1370" w:rsidRDefault="000B7B3D" w:rsidP="00882F48">
            <w:pPr>
              <w:rPr>
                <w:rFonts w:ascii="Arial" w:hAnsi="Arial" w:cs="Arial"/>
                <w:sz w:val="22"/>
                <w:szCs w:val="22"/>
              </w:rPr>
            </w:pPr>
            <w:r w:rsidRPr="000F1370">
              <w:rPr>
                <w:rFonts w:ascii="Arial" w:hAnsi="Arial" w:cs="Arial"/>
                <w:sz w:val="22"/>
                <w:szCs w:val="22"/>
              </w:rPr>
              <w:t>-     Auto Liability, Aviation Liability, Marine Liability</w:t>
            </w:r>
          </w:p>
          <w:p w14:paraId="57BAF66A" w14:textId="77777777" w:rsidR="00882F48" w:rsidRPr="000F1370" w:rsidRDefault="00882F48" w:rsidP="00882F48">
            <w:pPr>
              <w:rPr>
                <w:rFonts w:ascii="Arial" w:hAnsi="Arial" w:cs="Arial"/>
                <w:sz w:val="22"/>
                <w:szCs w:val="22"/>
              </w:rPr>
            </w:pPr>
            <w:r w:rsidRPr="000F1370">
              <w:rPr>
                <w:rFonts w:ascii="Arial" w:hAnsi="Arial" w:cs="Arial"/>
                <w:sz w:val="22"/>
                <w:szCs w:val="22"/>
              </w:rPr>
              <w:t xml:space="preserve">-     </w:t>
            </w:r>
            <w:r w:rsidR="000B7B3D" w:rsidRPr="000F1370">
              <w:rPr>
                <w:rFonts w:ascii="Arial" w:hAnsi="Arial" w:cs="Arial"/>
                <w:sz w:val="22"/>
                <w:szCs w:val="22"/>
              </w:rPr>
              <w:t xml:space="preserve">War, Sabotage, </w:t>
            </w:r>
            <w:r w:rsidRPr="000F1370">
              <w:rPr>
                <w:rFonts w:ascii="Arial" w:hAnsi="Arial" w:cs="Arial"/>
                <w:sz w:val="22"/>
                <w:szCs w:val="22"/>
              </w:rPr>
              <w:t>Terrorism</w:t>
            </w:r>
            <w:r w:rsidR="000B7B3D" w:rsidRPr="000F1370">
              <w:rPr>
                <w:rFonts w:ascii="Arial" w:hAnsi="Arial" w:cs="Arial"/>
                <w:sz w:val="22"/>
                <w:szCs w:val="22"/>
              </w:rPr>
              <w:t xml:space="preserve">, </w:t>
            </w:r>
          </w:p>
          <w:p w14:paraId="3A8C1F25" w14:textId="77777777" w:rsidR="00882F48" w:rsidRPr="000F1370" w:rsidRDefault="00882F48" w:rsidP="00882F48">
            <w:pPr>
              <w:rPr>
                <w:rFonts w:ascii="Arial" w:hAnsi="Arial" w:cs="Arial"/>
                <w:sz w:val="22"/>
                <w:szCs w:val="22"/>
              </w:rPr>
            </w:pPr>
            <w:r w:rsidRPr="000F1370">
              <w:rPr>
                <w:rFonts w:ascii="Arial" w:hAnsi="Arial" w:cs="Arial"/>
                <w:sz w:val="22"/>
                <w:szCs w:val="22"/>
              </w:rPr>
              <w:t>-     Asbestos</w:t>
            </w:r>
            <w:r w:rsidR="000B7B3D" w:rsidRPr="000F1370">
              <w:rPr>
                <w:rFonts w:ascii="Arial" w:hAnsi="Arial" w:cs="Arial"/>
                <w:sz w:val="22"/>
                <w:szCs w:val="22"/>
              </w:rPr>
              <w:t>, Silicosis</w:t>
            </w:r>
          </w:p>
          <w:p w14:paraId="2C9391BB" w14:textId="77777777" w:rsidR="00882F48" w:rsidRPr="000F1370" w:rsidRDefault="00882F48" w:rsidP="00882F48">
            <w:pPr>
              <w:rPr>
                <w:rFonts w:ascii="Arial" w:hAnsi="Arial" w:cs="Arial"/>
                <w:sz w:val="22"/>
                <w:szCs w:val="22"/>
              </w:rPr>
            </w:pPr>
            <w:r w:rsidRPr="000F1370">
              <w:rPr>
                <w:rFonts w:ascii="Arial" w:hAnsi="Arial" w:cs="Arial"/>
                <w:sz w:val="22"/>
                <w:szCs w:val="22"/>
              </w:rPr>
              <w:t xml:space="preserve">-     </w:t>
            </w:r>
            <w:r w:rsidR="000B7B3D" w:rsidRPr="000F1370">
              <w:rPr>
                <w:rFonts w:ascii="Arial" w:hAnsi="Arial" w:cs="Arial"/>
                <w:sz w:val="22"/>
                <w:szCs w:val="22"/>
              </w:rPr>
              <w:t xml:space="preserve">Radioactive Contamination, </w:t>
            </w:r>
            <w:r w:rsidRPr="000F1370">
              <w:rPr>
                <w:rFonts w:ascii="Arial" w:hAnsi="Arial" w:cs="Arial"/>
                <w:sz w:val="22"/>
                <w:szCs w:val="22"/>
              </w:rPr>
              <w:t>Nuclear</w:t>
            </w:r>
            <w:r w:rsidR="000B7B3D" w:rsidRPr="000F1370">
              <w:rPr>
                <w:rFonts w:ascii="Arial" w:hAnsi="Arial" w:cs="Arial"/>
                <w:sz w:val="22"/>
                <w:szCs w:val="22"/>
              </w:rPr>
              <w:t xml:space="preserve"> Risk</w:t>
            </w:r>
          </w:p>
          <w:p w14:paraId="344A6AC2" w14:textId="77777777" w:rsidR="00882F48" w:rsidRPr="000F1370" w:rsidRDefault="00882F48" w:rsidP="00882F48">
            <w:pPr>
              <w:rPr>
                <w:rFonts w:ascii="Arial" w:hAnsi="Arial" w:cs="Arial"/>
                <w:sz w:val="22"/>
                <w:szCs w:val="22"/>
              </w:rPr>
            </w:pPr>
            <w:r w:rsidRPr="000F1370">
              <w:rPr>
                <w:rFonts w:ascii="Arial" w:hAnsi="Arial" w:cs="Arial"/>
                <w:sz w:val="22"/>
                <w:szCs w:val="22"/>
              </w:rPr>
              <w:t xml:space="preserve">-     Pure </w:t>
            </w:r>
            <w:r w:rsidR="000B7B3D" w:rsidRPr="000F1370">
              <w:rPr>
                <w:rFonts w:ascii="Arial" w:hAnsi="Arial" w:cs="Arial"/>
                <w:sz w:val="22"/>
                <w:szCs w:val="22"/>
              </w:rPr>
              <w:t>F</w:t>
            </w:r>
            <w:r w:rsidRPr="000F1370">
              <w:rPr>
                <w:rFonts w:ascii="Arial" w:hAnsi="Arial" w:cs="Arial"/>
                <w:sz w:val="22"/>
                <w:szCs w:val="22"/>
              </w:rPr>
              <w:t xml:space="preserve">inancial </w:t>
            </w:r>
            <w:r w:rsidR="000B7B3D" w:rsidRPr="000F1370">
              <w:rPr>
                <w:rFonts w:ascii="Arial" w:hAnsi="Arial" w:cs="Arial"/>
                <w:sz w:val="22"/>
                <w:szCs w:val="22"/>
              </w:rPr>
              <w:t>L</w:t>
            </w:r>
            <w:r w:rsidRPr="000F1370">
              <w:rPr>
                <w:rFonts w:ascii="Arial" w:hAnsi="Arial" w:cs="Arial"/>
                <w:sz w:val="22"/>
                <w:szCs w:val="22"/>
              </w:rPr>
              <w:t>osses</w:t>
            </w:r>
          </w:p>
          <w:p w14:paraId="25EE5451" w14:textId="77777777" w:rsidR="000B7B3D" w:rsidRPr="000F1370" w:rsidRDefault="000B7B3D" w:rsidP="00882F48">
            <w:pPr>
              <w:rPr>
                <w:rFonts w:ascii="Arial" w:hAnsi="Arial" w:cs="Arial"/>
                <w:sz w:val="22"/>
                <w:szCs w:val="22"/>
              </w:rPr>
            </w:pPr>
            <w:r w:rsidRPr="000F1370">
              <w:rPr>
                <w:rFonts w:ascii="Arial" w:hAnsi="Arial" w:cs="Arial"/>
                <w:sz w:val="22"/>
                <w:szCs w:val="22"/>
              </w:rPr>
              <w:t>-     Fines, Penalties, Punitive and Exemplary Damages</w:t>
            </w:r>
          </w:p>
          <w:p w14:paraId="432577F9" w14:textId="77777777" w:rsidR="00732255" w:rsidRPr="000F1370" w:rsidRDefault="00732255" w:rsidP="00732255">
            <w:pPr>
              <w:rPr>
                <w:rFonts w:ascii="Arial" w:hAnsi="Arial" w:cs="Arial"/>
                <w:sz w:val="22"/>
                <w:szCs w:val="22"/>
              </w:rPr>
            </w:pPr>
            <w:r w:rsidRPr="000F1370">
              <w:rPr>
                <w:rFonts w:ascii="Arial" w:hAnsi="Arial" w:cs="Arial"/>
                <w:sz w:val="22"/>
                <w:szCs w:val="22"/>
              </w:rPr>
              <w:t xml:space="preserve">-     Property under Care, Custody and Control </w:t>
            </w:r>
          </w:p>
          <w:p w14:paraId="0F786F6A" w14:textId="77777777" w:rsidR="00732255" w:rsidRPr="000F1370" w:rsidRDefault="00732255" w:rsidP="00732255">
            <w:pPr>
              <w:rPr>
                <w:rFonts w:ascii="Arial" w:hAnsi="Arial" w:cs="Arial"/>
                <w:sz w:val="22"/>
                <w:szCs w:val="22"/>
              </w:rPr>
            </w:pPr>
            <w:r w:rsidRPr="000F1370">
              <w:rPr>
                <w:rFonts w:ascii="Arial" w:hAnsi="Arial" w:cs="Arial"/>
                <w:sz w:val="22"/>
                <w:szCs w:val="22"/>
              </w:rPr>
              <w:t xml:space="preserve">-     Principal’s Existing &amp; Surrounding Property </w:t>
            </w:r>
          </w:p>
          <w:p w14:paraId="1A56F4D3" w14:textId="77777777" w:rsidR="00732255" w:rsidRPr="000F1370" w:rsidRDefault="00732255" w:rsidP="00732255">
            <w:pPr>
              <w:rPr>
                <w:rFonts w:ascii="Arial" w:hAnsi="Arial" w:cs="Arial"/>
                <w:sz w:val="22"/>
                <w:szCs w:val="22"/>
              </w:rPr>
            </w:pPr>
            <w:r w:rsidRPr="000F1370">
              <w:rPr>
                <w:rFonts w:ascii="Arial" w:hAnsi="Arial" w:cs="Arial"/>
                <w:sz w:val="22"/>
                <w:szCs w:val="22"/>
              </w:rPr>
              <w:t>-     Property Being Worked Upon / Contract Works and Materials</w:t>
            </w:r>
          </w:p>
          <w:p w14:paraId="14FB08CA" w14:textId="77777777" w:rsidR="00A4058B" w:rsidRPr="000F1370" w:rsidRDefault="00A4058B" w:rsidP="00732255">
            <w:pPr>
              <w:rPr>
                <w:rFonts w:ascii="Arial" w:hAnsi="Arial" w:cs="Arial"/>
                <w:sz w:val="22"/>
                <w:szCs w:val="22"/>
              </w:rPr>
            </w:pPr>
            <w:r w:rsidRPr="000F1370">
              <w:rPr>
                <w:rFonts w:ascii="Arial" w:hAnsi="Arial" w:cs="Arial"/>
                <w:sz w:val="22"/>
                <w:szCs w:val="22"/>
              </w:rPr>
              <w:t xml:space="preserve">      Extended Product Liability</w:t>
            </w:r>
          </w:p>
          <w:p w14:paraId="7D8CE174" w14:textId="77777777" w:rsidR="00537256" w:rsidRPr="000F1370" w:rsidRDefault="00537256" w:rsidP="00537256">
            <w:pPr>
              <w:rPr>
                <w:rFonts w:ascii="Arial" w:hAnsi="Arial" w:cs="Arial"/>
                <w:sz w:val="22"/>
                <w:szCs w:val="22"/>
              </w:rPr>
            </w:pPr>
            <w:r w:rsidRPr="000F1370">
              <w:rPr>
                <w:rFonts w:cs="Arial"/>
                <w:noProof/>
                <w:sz w:val="22"/>
                <w:szCs w:val="22"/>
              </w:rPr>
              <w:t xml:space="preserve">       </w:t>
            </w:r>
            <w:r w:rsidRPr="000F1370">
              <w:rPr>
                <w:rFonts w:ascii="Arial" w:hAnsi="Arial" w:cs="Arial"/>
                <w:sz w:val="22"/>
                <w:szCs w:val="22"/>
              </w:rPr>
              <w:t>Russia/Ukraine/Belarus Exclusion</w:t>
            </w:r>
          </w:p>
          <w:p w14:paraId="20B22890" w14:textId="77777777" w:rsidR="008D31FC" w:rsidRPr="000F1370" w:rsidRDefault="00537256" w:rsidP="005C6139">
            <w:pPr>
              <w:pStyle w:val="ListeParagraf"/>
              <w:autoSpaceDE w:val="0"/>
              <w:autoSpaceDN w:val="0"/>
              <w:adjustRightInd w:val="0"/>
              <w:ind w:left="0"/>
              <w:rPr>
                <w:rFonts w:ascii="Arial" w:hAnsi="Arial" w:cs="Arial"/>
                <w:sz w:val="22"/>
                <w:szCs w:val="22"/>
              </w:rPr>
            </w:pPr>
            <w:r w:rsidRPr="000F1370">
              <w:rPr>
                <w:rFonts w:ascii="Arial" w:hAnsi="Arial" w:cs="Arial"/>
                <w:sz w:val="22"/>
                <w:szCs w:val="22"/>
              </w:rPr>
              <w:t xml:space="preserve">      Communicable Disease Exclusion</w:t>
            </w:r>
          </w:p>
          <w:p w14:paraId="6DCAD4E2" w14:textId="77777777" w:rsidR="00E539BB" w:rsidRPr="000F1370" w:rsidRDefault="00E539BB" w:rsidP="005C6139">
            <w:pPr>
              <w:pStyle w:val="ListeParagraf"/>
              <w:rPr>
                <w:rFonts w:ascii="Arial" w:hAnsi="Arial" w:cs="Arial"/>
                <w:sz w:val="22"/>
                <w:szCs w:val="22"/>
              </w:rPr>
            </w:pPr>
          </w:p>
          <w:p w14:paraId="1955C143" w14:textId="77777777" w:rsidR="00E539BB" w:rsidRPr="000F1370" w:rsidRDefault="004307B1" w:rsidP="00882F48">
            <w:pPr>
              <w:rPr>
                <w:rFonts w:ascii="Arial" w:hAnsi="Arial" w:cs="Arial"/>
                <w:b/>
                <w:bCs/>
                <w:sz w:val="22"/>
                <w:szCs w:val="22"/>
              </w:rPr>
            </w:pPr>
            <w:r w:rsidRPr="000F1370">
              <w:rPr>
                <w:rFonts w:ascii="Arial" w:hAnsi="Arial" w:cs="Arial"/>
                <w:b/>
                <w:bCs/>
                <w:sz w:val="22"/>
                <w:szCs w:val="22"/>
              </w:rPr>
              <w:t>**</w:t>
            </w:r>
            <w:r w:rsidR="00E539BB" w:rsidRPr="000F1370">
              <w:rPr>
                <w:rFonts w:ascii="Arial" w:hAnsi="Arial" w:cs="Arial"/>
                <w:b/>
                <w:bCs/>
                <w:sz w:val="22"/>
                <w:szCs w:val="22"/>
              </w:rPr>
              <w:t>Please see the wording for full exclusion list</w:t>
            </w:r>
          </w:p>
          <w:p w14:paraId="09E3F532" w14:textId="77777777" w:rsidR="00B6042D" w:rsidRPr="000F1370" w:rsidRDefault="00B6042D" w:rsidP="00C91559">
            <w:pPr>
              <w:rPr>
                <w:rFonts w:ascii="Arial" w:hAnsi="Arial" w:cs="Arial"/>
                <w:sz w:val="22"/>
                <w:szCs w:val="22"/>
              </w:rPr>
            </w:pPr>
          </w:p>
        </w:tc>
      </w:tr>
      <w:bookmarkEnd w:id="0"/>
      <w:tr w:rsidR="006B0285" w:rsidRPr="005C5DDE" w14:paraId="31A90390" w14:textId="77777777" w:rsidTr="000C409C">
        <w:tc>
          <w:tcPr>
            <w:tcW w:w="2284" w:type="dxa"/>
          </w:tcPr>
          <w:p w14:paraId="4A08417C" w14:textId="56B70595" w:rsidR="006B0285" w:rsidRPr="000F1370" w:rsidRDefault="006B0285" w:rsidP="003F1D63">
            <w:pPr>
              <w:rPr>
                <w:rFonts w:ascii="Arial" w:hAnsi="Arial" w:cs="Arial"/>
                <w:b/>
                <w:sz w:val="22"/>
                <w:szCs w:val="22"/>
              </w:rPr>
            </w:pPr>
          </w:p>
        </w:tc>
        <w:tc>
          <w:tcPr>
            <w:tcW w:w="236" w:type="dxa"/>
          </w:tcPr>
          <w:p w14:paraId="39C5110F" w14:textId="77777777" w:rsidR="006B0285" w:rsidRPr="000F1370" w:rsidRDefault="006B0285" w:rsidP="008933EA">
            <w:pPr>
              <w:rPr>
                <w:rFonts w:ascii="Arial" w:hAnsi="Arial" w:cs="Arial"/>
                <w:b/>
                <w:sz w:val="22"/>
                <w:szCs w:val="22"/>
              </w:rPr>
            </w:pPr>
          </w:p>
        </w:tc>
        <w:tc>
          <w:tcPr>
            <w:tcW w:w="7593" w:type="dxa"/>
          </w:tcPr>
          <w:p w14:paraId="582C2C36" w14:textId="77777777" w:rsidR="006B0285" w:rsidRPr="000F1370" w:rsidRDefault="006B0285" w:rsidP="00882F48">
            <w:pPr>
              <w:rPr>
                <w:rFonts w:ascii="Arial" w:hAnsi="Arial" w:cs="Arial"/>
                <w:sz w:val="22"/>
                <w:szCs w:val="22"/>
              </w:rPr>
            </w:pPr>
          </w:p>
        </w:tc>
      </w:tr>
      <w:tr w:rsidR="00643AAB" w:rsidRPr="005C5DDE" w14:paraId="089957C6" w14:textId="77777777" w:rsidTr="000C409C">
        <w:tc>
          <w:tcPr>
            <w:tcW w:w="2284" w:type="dxa"/>
          </w:tcPr>
          <w:p w14:paraId="7EDE56CB" w14:textId="3D2A6434" w:rsidR="00643AAB" w:rsidRPr="000219BF" w:rsidRDefault="000219BF" w:rsidP="000219BF">
            <w:pPr>
              <w:pStyle w:val="GvdeMetniGirintisi3"/>
              <w:ind w:left="0" w:firstLine="0"/>
              <w:rPr>
                <w:rFonts w:ascii="Arial" w:hAnsi="Arial" w:cs="Arial"/>
                <w:b/>
                <w:i w:val="0"/>
                <w:sz w:val="22"/>
                <w:szCs w:val="22"/>
                <w:lang w:val="en-GB"/>
              </w:rPr>
            </w:pPr>
            <w:r w:rsidRPr="000219BF">
              <w:rPr>
                <w:rFonts w:ascii="Arial" w:hAnsi="Arial" w:cs="Arial"/>
                <w:b/>
                <w:i w:val="0"/>
                <w:sz w:val="22"/>
                <w:szCs w:val="22"/>
                <w:lang w:val="en-GB"/>
              </w:rPr>
              <w:t>PREM</w:t>
            </w:r>
            <w:r w:rsidR="0086129F">
              <w:rPr>
                <w:rFonts w:ascii="Arial" w:hAnsi="Arial" w:cs="Arial"/>
                <w:b/>
                <w:i w:val="0"/>
                <w:sz w:val="22"/>
                <w:szCs w:val="22"/>
                <w:lang w:val="en-GB"/>
              </w:rPr>
              <w:t>I</w:t>
            </w:r>
            <w:r w:rsidRPr="000219BF">
              <w:rPr>
                <w:rFonts w:ascii="Arial" w:hAnsi="Arial" w:cs="Arial"/>
                <w:b/>
                <w:i w:val="0"/>
                <w:sz w:val="22"/>
                <w:szCs w:val="22"/>
                <w:lang w:val="en-GB"/>
              </w:rPr>
              <w:t>UM</w:t>
            </w:r>
          </w:p>
        </w:tc>
        <w:tc>
          <w:tcPr>
            <w:tcW w:w="236" w:type="dxa"/>
          </w:tcPr>
          <w:p w14:paraId="32B4AB13" w14:textId="4391FF1A" w:rsidR="00643AAB" w:rsidRPr="000219BF" w:rsidRDefault="000219BF" w:rsidP="000219BF">
            <w:pPr>
              <w:pStyle w:val="GvdeMetniGirintisi3"/>
              <w:ind w:left="0" w:firstLine="0"/>
              <w:rPr>
                <w:rFonts w:ascii="Arial" w:hAnsi="Arial" w:cs="Arial"/>
                <w:b/>
                <w:i w:val="0"/>
                <w:sz w:val="22"/>
                <w:szCs w:val="22"/>
                <w:lang w:val="en-GB"/>
              </w:rPr>
            </w:pPr>
            <w:r w:rsidRPr="000219BF">
              <w:rPr>
                <w:rFonts w:ascii="Arial" w:hAnsi="Arial" w:cs="Arial"/>
                <w:b/>
                <w:i w:val="0"/>
                <w:sz w:val="22"/>
                <w:szCs w:val="22"/>
                <w:lang w:val="en-GB"/>
              </w:rPr>
              <w:t>:</w:t>
            </w:r>
          </w:p>
        </w:tc>
        <w:tc>
          <w:tcPr>
            <w:tcW w:w="7593" w:type="dxa"/>
          </w:tcPr>
          <w:p w14:paraId="06D84043" w14:textId="7ABCC84A" w:rsidR="00643AAB" w:rsidRPr="00E2194B" w:rsidRDefault="002262BD" w:rsidP="000219BF">
            <w:pPr>
              <w:pStyle w:val="GvdeMetniGirintisi3"/>
              <w:ind w:left="0" w:firstLine="0"/>
              <w:rPr>
                <w:rFonts w:ascii="Arial" w:hAnsi="Arial" w:cs="Arial"/>
                <w:bCs/>
                <w:i w:val="0"/>
                <w:sz w:val="22"/>
                <w:szCs w:val="22"/>
                <w:lang w:val="en-GB"/>
              </w:rPr>
            </w:pPr>
            <w:r w:rsidRPr="00E2194B">
              <w:rPr>
                <w:rFonts w:ascii="Arial" w:hAnsi="Arial" w:cs="Arial"/>
                <w:bCs/>
                <w:i w:val="0"/>
                <w:sz w:val="22"/>
                <w:szCs w:val="22"/>
                <w:lang w:val="en-GB"/>
              </w:rPr>
              <w:t xml:space="preserve">USD 50.000,00 </w:t>
            </w:r>
          </w:p>
          <w:p w14:paraId="184ADAD4" w14:textId="77777777" w:rsidR="000219BF" w:rsidRPr="000219BF" w:rsidRDefault="000219BF" w:rsidP="000219BF">
            <w:pPr>
              <w:pStyle w:val="GvdeMetniGirintisi3"/>
              <w:ind w:left="0" w:firstLine="0"/>
              <w:rPr>
                <w:rFonts w:ascii="Arial" w:hAnsi="Arial" w:cs="Arial"/>
                <w:b/>
                <w:i w:val="0"/>
                <w:sz w:val="22"/>
                <w:szCs w:val="22"/>
                <w:lang w:val="en-GB"/>
              </w:rPr>
            </w:pPr>
          </w:p>
          <w:p w14:paraId="5813BF28" w14:textId="77777777" w:rsidR="000219BF" w:rsidRPr="000219BF" w:rsidRDefault="000219BF" w:rsidP="000219BF">
            <w:pPr>
              <w:pStyle w:val="GvdeMetniGirintisi3"/>
              <w:ind w:left="0" w:firstLine="0"/>
              <w:rPr>
                <w:rFonts w:ascii="Arial" w:hAnsi="Arial" w:cs="Arial"/>
                <w:b/>
                <w:i w:val="0"/>
                <w:sz w:val="22"/>
                <w:szCs w:val="22"/>
                <w:lang w:val="en-GB"/>
              </w:rPr>
            </w:pPr>
          </w:p>
        </w:tc>
      </w:tr>
      <w:tr w:rsidR="00B6042D" w:rsidRPr="005C5DDE" w14:paraId="773CD507" w14:textId="77777777" w:rsidTr="00551D13">
        <w:trPr>
          <w:cantSplit/>
        </w:trPr>
        <w:tc>
          <w:tcPr>
            <w:tcW w:w="2284" w:type="dxa"/>
          </w:tcPr>
          <w:p w14:paraId="6D7ECFB8" w14:textId="77777777" w:rsidR="00B6042D" w:rsidRPr="000F1370" w:rsidRDefault="00B6042D" w:rsidP="00495D4C">
            <w:pPr>
              <w:pStyle w:val="GvdeMetniGirintisi3"/>
              <w:ind w:left="0" w:firstLine="0"/>
              <w:rPr>
                <w:rFonts w:ascii="Arial" w:hAnsi="Arial" w:cs="Arial"/>
                <w:b/>
                <w:i w:val="0"/>
                <w:sz w:val="22"/>
                <w:szCs w:val="22"/>
                <w:lang w:val="en-GB"/>
              </w:rPr>
            </w:pPr>
            <w:r w:rsidRPr="000F1370">
              <w:rPr>
                <w:rFonts w:ascii="Arial" w:hAnsi="Arial" w:cs="Arial"/>
                <w:b/>
                <w:i w:val="0"/>
                <w:sz w:val="22"/>
                <w:szCs w:val="22"/>
                <w:lang w:val="en-GB"/>
              </w:rPr>
              <w:t>PAYMENT TERMS</w:t>
            </w:r>
          </w:p>
        </w:tc>
        <w:tc>
          <w:tcPr>
            <w:tcW w:w="236" w:type="dxa"/>
          </w:tcPr>
          <w:p w14:paraId="34F3B63D" w14:textId="77777777" w:rsidR="008933EA" w:rsidRPr="000F1370" w:rsidRDefault="008933EA" w:rsidP="00B32371">
            <w:pPr>
              <w:pStyle w:val="GvdeMetniGirintisi3"/>
              <w:ind w:left="0" w:firstLine="0"/>
              <w:rPr>
                <w:rFonts w:ascii="Arial" w:hAnsi="Arial" w:cs="Arial"/>
                <w:b/>
                <w:i w:val="0"/>
                <w:sz w:val="22"/>
                <w:szCs w:val="22"/>
                <w:lang w:val="en-GB"/>
              </w:rPr>
            </w:pPr>
            <w:r w:rsidRPr="000F1370">
              <w:rPr>
                <w:rFonts w:ascii="Arial" w:hAnsi="Arial" w:cs="Arial"/>
                <w:b/>
                <w:i w:val="0"/>
                <w:sz w:val="22"/>
                <w:szCs w:val="22"/>
                <w:lang w:val="en-GB"/>
              </w:rPr>
              <w:t>:</w:t>
            </w:r>
          </w:p>
          <w:p w14:paraId="04A30753" w14:textId="77777777" w:rsidR="00F16F7A" w:rsidRPr="000F1370" w:rsidRDefault="00F16F7A" w:rsidP="00F16F7A">
            <w:pPr>
              <w:rPr>
                <w:rFonts w:ascii="Arial" w:hAnsi="Arial" w:cs="Arial"/>
                <w:sz w:val="22"/>
                <w:szCs w:val="22"/>
              </w:rPr>
            </w:pPr>
          </w:p>
          <w:p w14:paraId="7D5CA15D" w14:textId="77777777" w:rsidR="00F16F7A" w:rsidRPr="000F1370" w:rsidRDefault="00F16F7A" w:rsidP="00F16F7A">
            <w:pPr>
              <w:rPr>
                <w:rFonts w:ascii="Arial" w:hAnsi="Arial" w:cs="Arial"/>
                <w:sz w:val="22"/>
                <w:szCs w:val="22"/>
              </w:rPr>
            </w:pPr>
          </w:p>
          <w:p w14:paraId="65A75F0D" w14:textId="77777777" w:rsidR="00F16F7A" w:rsidRPr="000F1370" w:rsidRDefault="00F16F7A" w:rsidP="00F16F7A">
            <w:pPr>
              <w:rPr>
                <w:rFonts w:ascii="Arial" w:hAnsi="Arial" w:cs="Arial"/>
                <w:sz w:val="22"/>
                <w:szCs w:val="22"/>
              </w:rPr>
            </w:pPr>
          </w:p>
          <w:p w14:paraId="60F64FB6" w14:textId="77777777" w:rsidR="00B6042D" w:rsidRPr="000F1370" w:rsidRDefault="00B6042D" w:rsidP="00F16F7A">
            <w:pPr>
              <w:rPr>
                <w:rFonts w:ascii="Arial" w:hAnsi="Arial" w:cs="Arial"/>
                <w:sz w:val="22"/>
                <w:szCs w:val="22"/>
              </w:rPr>
            </w:pPr>
          </w:p>
        </w:tc>
        <w:tc>
          <w:tcPr>
            <w:tcW w:w="7593" w:type="dxa"/>
          </w:tcPr>
          <w:p w14:paraId="645CD8B9" w14:textId="77777777" w:rsidR="00A476B9" w:rsidRPr="000F1370" w:rsidRDefault="00F847B8" w:rsidP="00A476B9">
            <w:pPr>
              <w:pStyle w:val="GvdeMetniGirintisi3"/>
              <w:tabs>
                <w:tab w:val="left" w:pos="2982"/>
              </w:tabs>
              <w:ind w:left="0" w:firstLine="0"/>
              <w:rPr>
                <w:rFonts w:ascii="Arial" w:hAnsi="Arial" w:cs="Arial"/>
                <w:i w:val="0"/>
                <w:sz w:val="22"/>
                <w:szCs w:val="22"/>
                <w:lang w:val="en-GB"/>
              </w:rPr>
            </w:pPr>
            <w:r w:rsidRPr="000F1370">
              <w:rPr>
                <w:rFonts w:ascii="Arial" w:hAnsi="Arial" w:cs="Arial"/>
                <w:i w:val="0"/>
                <w:sz w:val="22"/>
                <w:szCs w:val="22"/>
                <w:lang w:val="en-GB"/>
              </w:rPr>
              <w:t>1</w:t>
            </w:r>
            <w:r w:rsidR="00A476B9" w:rsidRPr="000F1370">
              <w:rPr>
                <w:rFonts w:ascii="Arial" w:hAnsi="Arial" w:cs="Arial"/>
                <w:i w:val="0"/>
                <w:sz w:val="22"/>
                <w:szCs w:val="22"/>
                <w:lang w:val="en-GB"/>
              </w:rPr>
              <w:t>2</w:t>
            </w:r>
            <w:r w:rsidRPr="000F1370">
              <w:rPr>
                <w:rFonts w:ascii="Arial" w:hAnsi="Arial" w:cs="Arial"/>
                <w:i w:val="0"/>
                <w:sz w:val="22"/>
                <w:szCs w:val="22"/>
                <w:lang w:val="en-GB"/>
              </w:rPr>
              <w:t>0 days from inception as per LSW3001</w:t>
            </w:r>
            <w:r w:rsidR="00C0014E" w:rsidRPr="000F1370">
              <w:rPr>
                <w:rFonts w:ascii="Arial" w:hAnsi="Arial" w:cs="Arial"/>
                <w:i w:val="0"/>
                <w:sz w:val="22"/>
                <w:szCs w:val="22"/>
                <w:lang w:val="en-GB"/>
              </w:rPr>
              <w:t xml:space="preserve"> </w:t>
            </w:r>
          </w:p>
          <w:p w14:paraId="58F328B7" w14:textId="77777777" w:rsidR="0039162C" w:rsidRPr="000F1370" w:rsidRDefault="0039162C" w:rsidP="00A476B9">
            <w:pPr>
              <w:pStyle w:val="GvdeMetniGirintisi3"/>
              <w:tabs>
                <w:tab w:val="left" w:pos="2982"/>
              </w:tabs>
              <w:ind w:left="0" w:firstLine="0"/>
              <w:rPr>
                <w:rFonts w:ascii="Arial" w:hAnsi="Arial"/>
                <w:i w:val="0"/>
                <w:sz w:val="22"/>
              </w:rPr>
            </w:pPr>
          </w:p>
          <w:p w14:paraId="036DE9D2" w14:textId="77777777" w:rsidR="0039162C" w:rsidRPr="000F1370" w:rsidRDefault="0039162C" w:rsidP="00A476B9">
            <w:pPr>
              <w:pStyle w:val="GvdeMetniGirintisi3"/>
              <w:tabs>
                <w:tab w:val="left" w:pos="2982"/>
              </w:tabs>
              <w:ind w:left="0" w:firstLine="0"/>
              <w:rPr>
                <w:rFonts w:ascii="Arial" w:hAnsi="Arial"/>
                <w:i w:val="0"/>
                <w:sz w:val="22"/>
              </w:rPr>
            </w:pPr>
          </w:p>
          <w:p w14:paraId="2AAFE200" w14:textId="77777777" w:rsidR="0039162C" w:rsidRPr="000F1370" w:rsidRDefault="0039162C" w:rsidP="00A476B9">
            <w:pPr>
              <w:pStyle w:val="GvdeMetniGirintisi3"/>
              <w:tabs>
                <w:tab w:val="left" w:pos="2982"/>
              </w:tabs>
              <w:ind w:left="0" w:firstLine="0"/>
              <w:rPr>
                <w:rFonts w:ascii="Arial" w:hAnsi="Arial"/>
                <w:i w:val="0"/>
                <w:sz w:val="22"/>
              </w:rPr>
            </w:pPr>
          </w:p>
          <w:p w14:paraId="387DE321" w14:textId="77777777" w:rsidR="0039162C" w:rsidRPr="000F1370" w:rsidRDefault="0039162C" w:rsidP="00A476B9">
            <w:pPr>
              <w:pStyle w:val="GvdeMetniGirintisi3"/>
              <w:tabs>
                <w:tab w:val="left" w:pos="2982"/>
              </w:tabs>
              <w:ind w:left="0" w:firstLine="0"/>
              <w:rPr>
                <w:rFonts w:ascii="Arial" w:hAnsi="Arial"/>
                <w:i w:val="0"/>
                <w:sz w:val="22"/>
              </w:rPr>
            </w:pPr>
          </w:p>
          <w:p w14:paraId="507F4D9E" w14:textId="77777777" w:rsidR="0039162C" w:rsidRPr="000F1370" w:rsidRDefault="0039162C" w:rsidP="00A476B9">
            <w:pPr>
              <w:pStyle w:val="GvdeMetniGirintisi3"/>
              <w:tabs>
                <w:tab w:val="left" w:pos="2982"/>
              </w:tabs>
              <w:ind w:left="0" w:firstLine="0"/>
              <w:rPr>
                <w:rFonts w:ascii="Arial" w:hAnsi="Arial"/>
                <w:i w:val="0"/>
                <w:sz w:val="22"/>
              </w:rPr>
            </w:pPr>
          </w:p>
          <w:p w14:paraId="3ED17E11" w14:textId="77777777" w:rsidR="0039162C" w:rsidRPr="000F1370" w:rsidRDefault="0039162C" w:rsidP="00A476B9">
            <w:pPr>
              <w:pStyle w:val="GvdeMetniGirintisi3"/>
              <w:tabs>
                <w:tab w:val="left" w:pos="2982"/>
              </w:tabs>
              <w:ind w:left="0" w:firstLine="0"/>
              <w:rPr>
                <w:rFonts w:ascii="Arial" w:hAnsi="Arial"/>
                <w:i w:val="0"/>
                <w:sz w:val="22"/>
              </w:rPr>
            </w:pPr>
          </w:p>
          <w:p w14:paraId="05DE1996" w14:textId="77777777" w:rsidR="0039162C" w:rsidRPr="000F1370" w:rsidRDefault="0039162C" w:rsidP="00A476B9">
            <w:pPr>
              <w:pStyle w:val="GvdeMetniGirintisi3"/>
              <w:tabs>
                <w:tab w:val="left" w:pos="2982"/>
              </w:tabs>
              <w:ind w:left="0" w:firstLine="0"/>
              <w:rPr>
                <w:rFonts w:ascii="Arial" w:hAnsi="Arial"/>
                <w:i w:val="0"/>
                <w:sz w:val="22"/>
              </w:rPr>
            </w:pPr>
          </w:p>
          <w:p w14:paraId="348846F1" w14:textId="77777777" w:rsidR="0039162C" w:rsidRPr="000F1370" w:rsidRDefault="0039162C" w:rsidP="00A476B9">
            <w:pPr>
              <w:pStyle w:val="GvdeMetniGirintisi3"/>
              <w:tabs>
                <w:tab w:val="left" w:pos="2982"/>
              </w:tabs>
              <w:ind w:left="0" w:firstLine="0"/>
              <w:rPr>
                <w:rFonts w:ascii="Arial" w:hAnsi="Arial"/>
                <w:i w:val="0"/>
                <w:sz w:val="22"/>
              </w:rPr>
            </w:pPr>
          </w:p>
          <w:p w14:paraId="6B164EE9" w14:textId="77777777" w:rsidR="0039162C" w:rsidRPr="000F1370" w:rsidRDefault="0039162C" w:rsidP="00A476B9">
            <w:pPr>
              <w:pStyle w:val="GvdeMetniGirintisi3"/>
              <w:tabs>
                <w:tab w:val="left" w:pos="2982"/>
              </w:tabs>
              <w:ind w:left="0" w:firstLine="0"/>
              <w:rPr>
                <w:rFonts w:ascii="Arial" w:hAnsi="Arial"/>
                <w:i w:val="0"/>
                <w:sz w:val="22"/>
              </w:rPr>
            </w:pPr>
          </w:p>
          <w:p w14:paraId="51DE25CC" w14:textId="77777777" w:rsidR="0039162C" w:rsidRPr="000F1370" w:rsidRDefault="0039162C" w:rsidP="00A476B9">
            <w:pPr>
              <w:pStyle w:val="GvdeMetniGirintisi3"/>
              <w:tabs>
                <w:tab w:val="left" w:pos="2982"/>
              </w:tabs>
              <w:ind w:left="0" w:firstLine="0"/>
              <w:rPr>
                <w:rFonts w:ascii="Arial" w:hAnsi="Arial"/>
                <w:i w:val="0"/>
                <w:sz w:val="22"/>
              </w:rPr>
            </w:pPr>
          </w:p>
          <w:p w14:paraId="525CE557" w14:textId="77777777" w:rsidR="0039162C" w:rsidRPr="000F1370" w:rsidRDefault="0039162C" w:rsidP="00A476B9">
            <w:pPr>
              <w:pStyle w:val="GvdeMetniGirintisi3"/>
              <w:tabs>
                <w:tab w:val="left" w:pos="2982"/>
              </w:tabs>
              <w:ind w:left="0" w:firstLine="0"/>
              <w:rPr>
                <w:rFonts w:ascii="Arial" w:hAnsi="Arial"/>
                <w:i w:val="0"/>
                <w:sz w:val="22"/>
              </w:rPr>
            </w:pPr>
          </w:p>
          <w:p w14:paraId="50D71977" w14:textId="77777777" w:rsidR="0039162C" w:rsidRPr="000F1370" w:rsidRDefault="0039162C" w:rsidP="00A476B9">
            <w:pPr>
              <w:pStyle w:val="GvdeMetniGirintisi3"/>
              <w:tabs>
                <w:tab w:val="left" w:pos="2982"/>
              </w:tabs>
              <w:ind w:left="0" w:firstLine="0"/>
              <w:rPr>
                <w:rFonts w:ascii="Arial" w:hAnsi="Arial"/>
                <w:i w:val="0"/>
                <w:sz w:val="22"/>
              </w:rPr>
            </w:pPr>
          </w:p>
          <w:p w14:paraId="66F8C26B" w14:textId="77777777" w:rsidR="0039162C" w:rsidRPr="000F1370" w:rsidRDefault="0039162C" w:rsidP="00A476B9">
            <w:pPr>
              <w:pStyle w:val="GvdeMetniGirintisi3"/>
              <w:tabs>
                <w:tab w:val="left" w:pos="2982"/>
              </w:tabs>
              <w:ind w:left="0" w:firstLine="0"/>
              <w:rPr>
                <w:rFonts w:ascii="Arial" w:hAnsi="Arial"/>
                <w:i w:val="0"/>
                <w:sz w:val="22"/>
              </w:rPr>
            </w:pPr>
          </w:p>
          <w:p w14:paraId="70477B0E" w14:textId="77777777" w:rsidR="0039162C" w:rsidRPr="000F1370" w:rsidRDefault="0039162C" w:rsidP="00A476B9">
            <w:pPr>
              <w:pStyle w:val="GvdeMetniGirintisi3"/>
              <w:tabs>
                <w:tab w:val="left" w:pos="2982"/>
              </w:tabs>
              <w:ind w:left="0" w:firstLine="0"/>
              <w:rPr>
                <w:rFonts w:ascii="Arial" w:hAnsi="Arial"/>
                <w:i w:val="0"/>
                <w:sz w:val="22"/>
              </w:rPr>
            </w:pPr>
          </w:p>
          <w:p w14:paraId="0148AF6B" w14:textId="77777777" w:rsidR="0039162C" w:rsidRPr="000F1370" w:rsidRDefault="0039162C" w:rsidP="00A476B9">
            <w:pPr>
              <w:pStyle w:val="GvdeMetniGirintisi3"/>
              <w:tabs>
                <w:tab w:val="left" w:pos="2982"/>
              </w:tabs>
              <w:ind w:left="0" w:firstLine="0"/>
              <w:rPr>
                <w:rFonts w:ascii="Arial" w:hAnsi="Arial"/>
                <w:i w:val="0"/>
                <w:sz w:val="22"/>
              </w:rPr>
            </w:pPr>
          </w:p>
          <w:p w14:paraId="5C7E3B90" w14:textId="77777777" w:rsidR="0039162C" w:rsidRPr="000F1370" w:rsidRDefault="0039162C" w:rsidP="00A476B9">
            <w:pPr>
              <w:pStyle w:val="GvdeMetniGirintisi3"/>
              <w:tabs>
                <w:tab w:val="left" w:pos="2982"/>
              </w:tabs>
              <w:ind w:left="0" w:firstLine="0"/>
              <w:rPr>
                <w:rFonts w:ascii="Arial" w:hAnsi="Arial"/>
                <w:i w:val="0"/>
                <w:sz w:val="22"/>
              </w:rPr>
            </w:pPr>
          </w:p>
          <w:p w14:paraId="71BFFD25" w14:textId="77777777" w:rsidR="0039162C" w:rsidRPr="000F1370" w:rsidRDefault="0039162C" w:rsidP="00A476B9">
            <w:pPr>
              <w:pStyle w:val="GvdeMetniGirintisi3"/>
              <w:tabs>
                <w:tab w:val="left" w:pos="2982"/>
              </w:tabs>
              <w:ind w:left="0" w:firstLine="0"/>
              <w:rPr>
                <w:rFonts w:ascii="Arial" w:hAnsi="Arial"/>
                <w:i w:val="0"/>
                <w:sz w:val="22"/>
              </w:rPr>
            </w:pPr>
          </w:p>
          <w:p w14:paraId="6D5F6714" w14:textId="77777777" w:rsidR="0039162C" w:rsidRPr="000F1370" w:rsidRDefault="0039162C" w:rsidP="00A476B9">
            <w:pPr>
              <w:pStyle w:val="GvdeMetniGirintisi3"/>
              <w:tabs>
                <w:tab w:val="left" w:pos="2982"/>
              </w:tabs>
              <w:ind w:left="0" w:firstLine="0"/>
              <w:rPr>
                <w:rFonts w:ascii="Arial" w:hAnsi="Arial"/>
                <w:i w:val="0"/>
                <w:sz w:val="22"/>
              </w:rPr>
            </w:pPr>
          </w:p>
          <w:p w14:paraId="0002672D" w14:textId="77777777" w:rsidR="0039162C" w:rsidRPr="000F1370" w:rsidRDefault="0039162C" w:rsidP="00A476B9">
            <w:pPr>
              <w:pStyle w:val="GvdeMetniGirintisi3"/>
              <w:tabs>
                <w:tab w:val="left" w:pos="2982"/>
              </w:tabs>
              <w:ind w:left="0" w:firstLine="0"/>
              <w:rPr>
                <w:rFonts w:ascii="Arial" w:hAnsi="Arial"/>
                <w:i w:val="0"/>
                <w:sz w:val="22"/>
              </w:rPr>
            </w:pPr>
          </w:p>
        </w:tc>
      </w:tr>
    </w:tbl>
    <w:p w14:paraId="73C569C6" w14:textId="77777777" w:rsidR="004307B1" w:rsidRPr="007167F1" w:rsidRDefault="008F1291" w:rsidP="00A476B9">
      <w:pPr>
        <w:keepNext/>
        <w:spacing w:before="240" w:after="60"/>
        <w:jc w:val="center"/>
        <w:outlineLvl w:val="0"/>
        <w:rPr>
          <w:rFonts w:ascii="Arial" w:hAnsi="Arial" w:cs="Arial"/>
          <w:b/>
          <w:kern w:val="32"/>
          <w:sz w:val="22"/>
          <w:szCs w:val="22"/>
          <w:u w:val="single"/>
          <w:lang w:val="en-US"/>
        </w:rPr>
      </w:pPr>
      <w:r w:rsidRPr="007167F1">
        <w:rPr>
          <w:rFonts w:ascii="Arial" w:hAnsi="Arial" w:cs="Arial"/>
          <w:b/>
          <w:kern w:val="32"/>
          <w:sz w:val="22"/>
          <w:szCs w:val="22"/>
          <w:u w:val="single"/>
          <w:lang w:val="en-US"/>
        </w:rPr>
        <w:lastRenderedPageBreak/>
        <w:t>INFORMATION</w:t>
      </w:r>
    </w:p>
    <w:p w14:paraId="7777BED9" w14:textId="00AAB099" w:rsidR="00ED7748" w:rsidRPr="007167F1" w:rsidRDefault="00ED7748" w:rsidP="00ED7748">
      <w:pPr>
        <w:keepNext/>
        <w:spacing w:before="240" w:after="60"/>
        <w:outlineLvl w:val="0"/>
        <w:rPr>
          <w:rFonts w:ascii="Arial" w:hAnsi="Arial" w:cs="Arial"/>
          <w:bCs/>
          <w:kern w:val="32"/>
          <w:sz w:val="22"/>
          <w:szCs w:val="22"/>
          <w:lang w:val="en-US"/>
        </w:rPr>
      </w:pPr>
      <w:r w:rsidRPr="007167F1">
        <w:rPr>
          <w:rFonts w:ascii="Arial" w:hAnsi="Arial" w:cs="Arial"/>
          <w:b/>
          <w:kern w:val="32"/>
          <w:sz w:val="22"/>
          <w:szCs w:val="22"/>
          <w:lang w:val="en-US"/>
        </w:rPr>
        <w:t>Turnover:</w:t>
      </w:r>
      <w:r w:rsidRPr="007167F1">
        <w:rPr>
          <w:rFonts w:ascii="Arial" w:hAnsi="Arial" w:cs="Arial"/>
          <w:bCs/>
          <w:kern w:val="32"/>
          <w:sz w:val="22"/>
          <w:szCs w:val="22"/>
          <w:lang w:val="en-US"/>
        </w:rPr>
        <w:t xml:space="preserve"> </w:t>
      </w:r>
      <w:r w:rsidR="00A476B9" w:rsidRPr="007167F1">
        <w:rPr>
          <w:rFonts w:ascii="Arial" w:hAnsi="Arial" w:cs="Arial"/>
          <w:bCs/>
          <w:kern w:val="32"/>
          <w:sz w:val="22"/>
          <w:szCs w:val="22"/>
          <w:lang w:val="en-US"/>
        </w:rPr>
        <w:t xml:space="preserve">USD </w:t>
      </w:r>
      <w:r w:rsidR="00916462" w:rsidRPr="007167F1">
        <w:rPr>
          <w:rFonts w:ascii="Arial" w:hAnsi="Arial" w:cs="Arial"/>
          <w:bCs/>
          <w:kern w:val="32"/>
          <w:sz w:val="22"/>
          <w:szCs w:val="22"/>
          <w:lang w:val="en-US"/>
        </w:rPr>
        <w:t>3</w:t>
      </w:r>
      <w:r w:rsidR="00A476B9" w:rsidRPr="007167F1">
        <w:rPr>
          <w:rFonts w:ascii="Arial" w:hAnsi="Arial" w:cs="Arial"/>
          <w:bCs/>
          <w:kern w:val="32"/>
          <w:sz w:val="22"/>
          <w:szCs w:val="22"/>
          <w:lang w:val="en-US"/>
        </w:rPr>
        <w:t>,</w:t>
      </w:r>
      <w:r w:rsidR="000F1370" w:rsidRPr="007167F1">
        <w:rPr>
          <w:rFonts w:ascii="Arial" w:hAnsi="Arial" w:cs="Arial"/>
          <w:bCs/>
          <w:kern w:val="32"/>
          <w:sz w:val="22"/>
          <w:szCs w:val="22"/>
          <w:lang w:val="en-US"/>
        </w:rPr>
        <w:t>7</w:t>
      </w:r>
      <w:r w:rsidR="00916462" w:rsidRPr="007167F1">
        <w:rPr>
          <w:rFonts w:ascii="Arial" w:hAnsi="Arial" w:cs="Arial"/>
          <w:bCs/>
          <w:kern w:val="32"/>
          <w:sz w:val="22"/>
          <w:szCs w:val="22"/>
          <w:lang w:val="en-US"/>
        </w:rPr>
        <w:t>0</w:t>
      </w:r>
      <w:r w:rsidR="00A476B9" w:rsidRPr="007167F1">
        <w:rPr>
          <w:rFonts w:ascii="Arial" w:hAnsi="Arial" w:cs="Arial"/>
          <w:bCs/>
          <w:kern w:val="32"/>
          <w:sz w:val="22"/>
          <w:szCs w:val="22"/>
          <w:lang w:val="en-US"/>
        </w:rPr>
        <w:t>0,000</w:t>
      </w:r>
    </w:p>
    <w:p w14:paraId="0779B98E" w14:textId="569C7A7C" w:rsidR="0039162C" w:rsidRPr="007167F1" w:rsidRDefault="0039162C" w:rsidP="0048045D">
      <w:pPr>
        <w:keepNext/>
        <w:outlineLvl w:val="0"/>
        <w:rPr>
          <w:rFonts w:ascii="Arial" w:hAnsi="Arial" w:cs="Arial"/>
          <w:bCs/>
          <w:kern w:val="32"/>
          <w:sz w:val="22"/>
          <w:szCs w:val="22"/>
          <w:lang w:val="en-US"/>
        </w:rPr>
      </w:pPr>
      <w:r w:rsidRPr="007167F1">
        <w:rPr>
          <w:rFonts w:ascii="Arial" w:hAnsi="Arial" w:cs="Arial"/>
          <w:bCs/>
          <w:kern w:val="32"/>
          <w:sz w:val="22"/>
          <w:szCs w:val="22"/>
          <w:lang w:val="en-US"/>
        </w:rPr>
        <w:t xml:space="preserve">               </w:t>
      </w:r>
    </w:p>
    <w:p w14:paraId="63D02D83" w14:textId="77777777" w:rsidR="00A476B9" w:rsidRPr="007167F1" w:rsidRDefault="00A476B9" w:rsidP="00ED7748">
      <w:pPr>
        <w:keepNext/>
        <w:spacing w:before="240" w:after="60"/>
        <w:outlineLvl w:val="0"/>
        <w:rPr>
          <w:rFonts w:ascii="Arial" w:hAnsi="Arial" w:cs="Arial"/>
          <w:b/>
          <w:kern w:val="32"/>
          <w:sz w:val="22"/>
          <w:szCs w:val="22"/>
          <w:lang w:val="en-US"/>
        </w:rPr>
      </w:pPr>
      <w:r w:rsidRPr="007167F1">
        <w:rPr>
          <w:rFonts w:ascii="Arial" w:hAnsi="Arial" w:cs="Arial"/>
          <w:b/>
          <w:kern w:val="32"/>
          <w:sz w:val="22"/>
          <w:szCs w:val="22"/>
          <w:lang w:val="en-US"/>
        </w:rPr>
        <w:t xml:space="preserve">Product Split by </w:t>
      </w:r>
      <w:proofErr w:type="gramStart"/>
      <w:r w:rsidRPr="007167F1">
        <w:rPr>
          <w:rFonts w:ascii="Arial" w:hAnsi="Arial" w:cs="Arial"/>
          <w:b/>
          <w:kern w:val="32"/>
          <w:sz w:val="22"/>
          <w:szCs w:val="22"/>
          <w:lang w:val="en-US"/>
        </w:rPr>
        <w:t>Countries;</w:t>
      </w:r>
      <w:proofErr w:type="gramEnd"/>
    </w:p>
    <w:p w14:paraId="446EEBE2" w14:textId="5A90D33B" w:rsidR="00A476B9" w:rsidRPr="007167F1" w:rsidRDefault="00F41C6F" w:rsidP="00ED7748">
      <w:pPr>
        <w:keepNext/>
        <w:spacing w:before="240" w:after="60"/>
        <w:outlineLvl w:val="0"/>
      </w:pPr>
      <w:r>
        <w:rPr>
          <w:noProof/>
        </w:rPr>
        <w:drawing>
          <wp:inline distT="0" distB="0" distL="0" distR="0" wp14:anchorId="44EFEFF3" wp14:editId="054C48C8">
            <wp:extent cx="5248275" cy="2209800"/>
            <wp:effectExtent l="0" t="0" r="0" b="0"/>
            <wp:docPr id="1"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8275" cy="2209800"/>
                    </a:xfrm>
                    <a:prstGeom prst="rect">
                      <a:avLst/>
                    </a:prstGeom>
                    <a:noFill/>
                    <a:ln>
                      <a:noFill/>
                    </a:ln>
                  </pic:spPr>
                </pic:pic>
              </a:graphicData>
            </a:graphic>
          </wp:inline>
        </w:drawing>
      </w:r>
    </w:p>
    <w:p w14:paraId="6E5C0927" w14:textId="77777777" w:rsidR="0039162C" w:rsidRPr="007167F1" w:rsidRDefault="0039162C" w:rsidP="0039162C">
      <w:pPr>
        <w:keepNext/>
        <w:numPr>
          <w:ilvl w:val="0"/>
          <w:numId w:val="8"/>
        </w:numPr>
        <w:spacing w:before="240" w:after="60"/>
        <w:outlineLvl w:val="0"/>
      </w:pPr>
      <w:r w:rsidRPr="007167F1">
        <w:t>Bahrein added in 2023</w:t>
      </w:r>
    </w:p>
    <w:p w14:paraId="0A7F8CFB" w14:textId="402A97CB" w:rsidR="00BB0E8A" w:rsidRPr="007167F1" w:rsidRDefault="00DE6D6D" w:rsidP="0039162C">
      <w:pPr>
        <w:keepNext/>
        <w:numPr>
          <w:ilvl w:val="0"/>
          <w:numId w:val="8"/>
        </w:numPr>
        <w:spacing w:before="240" w:after="60"/>
        <w:outlineLvl w:val="0"/>
      </w:pPr>
      <w:r w:rsidRPr="007167F1">
        <w:t>Egypt added in 2024</w:t>
      </w:r>
    </w:p>
    <w:p w14:paraId="618F1177" w14:textId="3A44BB27" w:rsidR="00DE6D6D" w:rsidRPr="007167F1" w:rsidRDefault="00DE6D6D" w:rsidP="0039162C">
      <w:pPr>
        <w:keepNext/>
        <w:numPr>
          <w:ilvl w:val="0"/>
          <w:numId w:val="8"/>
        </w:numPr>
        <w:spacing w:before="240" w:after="60"/>
        <w:outlineLvl w:val="0"/>
      </w:pPr>
      <w:r w:rsidRPr="007167F1">
        <w:t>Libya added in 2024</w:t>
      </w:r>
    </w:p>
    <w:p w14:paraId="5BD80504" w14:textId="77777777" w:rsidR="0039162C" w:rsidRPr="007167F1" w:rsidRDefault="0039162C" w:rsidP="00ED7748">
      <w:pPr>
        <w:keepNext/>
        <w:spacing w:before="240" w:after="60"/>
        <w:outlineLvl w:val="0"/>
      </w:pPr>
      <w:r w:rsidRPr="007167F1">
        <w:rPr>
          <w:b/>
          <w:bCs/>
        </w:rPr>
        <w:t xml:space="preserve">Product Details </w:t>
      </w:r>
    </w:p>
    <w:p w14:paraId="0EFEAE4B" w14:textId="45E195D2" w:rsidR="001E1630" w:rsidRPr="001E1630" w:rsidRDefault="00AD7A6E" w:rsidP="001E1630">
      <w:pPr>
        <w:numPr>
          <w:ilvl w:val="0"/>
          <w:numId w:val="9"/>
        </w:numPr>
      </w:pPr>
      <w:r>
        <w:t xml:space="preserve">  </w:t>
      </w:r>
      <w:r w:rsidR="001E1630" w:rsidRPr="001E1630">
        <w:t xml:space="preserve">Brake components consisting of brake pads, brake shoes, </w:t>
      </w:r>
      <w:proofErr w:type="spellStart"/>
      <w:r w:rsidR="001E1630" w:rsidRPr="001E1630">
        <w:t>calipers</w:t>
      </w:r>
      <w:proofErr w:type="spellEnd"/>
      <w:r w:rsidR="001E1630" w:rsidRPr="001E1630">
        <w:t xml:space="preserve">, rotors, drums, hydraulics, hubs, ABS and master cylinders for </w:t>
      </w:r>
      <w:r w:rsidR="001E1630" w:rsidRPr="001E1630">
        <w:rPr>
          <w:highlight w:val="yellow"/>
        </w:rPr>
        <w:t>motorbikes</w:t>
      </w:r>
      <w:r w:rsidR="001E1630" w:rsidRPr="001E1630">
        <w:t xml:space="preserve">, passenger cars, SUVs, </w:t>
      </w:r>
      <w:r w:rsidR="001E1630" w:rsidRPr="001E1630">
        <w:rPr>
          <w:highlight w:val="yellow"/>
        </w:rPr>
        <w:t>tractors</w:t>
      </w:r>
      <w:r w:rsidR="001E1630" w:rsidRPr="001E1630">
        <w:t xml:space="preserve"> and trucks as well as </w:t>
      </w:r>
      <w:r w:rsidR="001E1630" w:rsidRPr="001E1630">
        <w:rPr>
          <w:highlight w:val="yellow"/>
        </w:rPr>
        <w:t>construction, industrial and marine equipment.</w:t>
      </w:r>
      <w:r w:rsidR="001E1630" w:rsidRPr="001E1630">
        <w:t xml:space="preserve"> </w:t>
      </w:r>
    </w:p>
    <w:p w14:paraId="45B510BD" w14:textId="77777777" w:rsidR="008D31FC" w:rsidRPr="007167F1" w:rsidRDefault="008D31FC" w:rsidP="00523AE7">
      <w:pPr>
        <w:jc w:val="both"/>
        <w:rPr>
          <w:rFonts w:eastAsia="Calibri"/>
        </w:rPr>
      </w:pPr>
      <w:r w:rsidRPr="007167F1">
        <w:t> </w:t>
      </w:r>
    </w:p>
    <w:p w14:paraId="4E500856" w14:textId="1E7BDB7C" w:rsidR="008D31FC" w:rsidRPr="007167F1" w:rsidRDefault="008D31FC" w:rsidP="00EB3710">
      <w:pPr>
        <w:numPr>
          <w:ilvl w:val="0"/>
          <w:numId w:val="9"/>
        </w:numPr>
      </w:pPr>
      <w:r w:rsidRPr="007167F1">
        <w:t xml:space="preserve">Auto Batteries; </w:t>
      </w:r>
      <w:r w:rsidR="007B7038" w:rsidRPr="007B7038">
        <w:rPr>
          <w:highlight w:val="yellow"/>
        </w:rPr>
        <w:t xml:space="preserve">Batteries with voltage up to 120 volts for motorbikes, passenger cars, SUVs, tractors and trucks as well as construction, industrial and marine </w:t>
      </w:r>
      <w:proofErr w:type="gramStart"/>
      <w:r w:rsidR="007B7038" w:rsidRPr="007B7038">
        <w:rPr>
          <w:highlight w:val="yellow"/>
        </w:rPr>
        <w:t>equipment;</w:t>
      </w:r>
      <w:proofErr w:type="gramEnd"/>
    </w:p>
    <w:p w14:paraId="6F5CB7BC" w14:textId="77777777" w:rsidR="008D31FC" w:rsidRPr="007167F1" w:rsidRDefault="008D31FC" w:rsidP="00523AE7">
      <w:pPr>
        <w:jc w:val="both"/>
        <w:rPr>
          <w:rFonts w:eastAsia="Calibri"/>
        </w:rPr>
      </w:pPr>
      <w:r w:rsidRPr="007167F1">
        <w:t> </w:t>
      </w:r>
    </w:p>
    <w:p w14:paraId="5301A819" w14:textId="77777777" w:rsidR="008D31FC" w:rsidRPr="007167F1" w:rsidRDefault="008D31FC" w:rsidP="00AD7A6E">
      <w:pPr>
        <w:numPr>
          <w:ilvl w:val="0"/>
          <w:numId w:val="9"/>
        </w:numPr>
      </w:pPr>
      <w:r w:rsidRPr="007167F1">
        <w:t xml:space="preserve">Engine oil, diesel exhaust fluids, transmission fluids, gear oil, brake fluid, hydraulic oil, shock absorber oil, grease, radiator coolant additive, and anti-freeze for motorbikes and passenger cars, including light trucks and SUV's as well as construction equipment, industrial applications and marine </w:t>
      </w:r>
      <w:proofErr w:type="gramStart"/>
      <w:r w:rsidRPr="007167F1">
        <w:t>equipment;</w:t>
      </w:r>
      <w:proofErr w:type="gramEnd"/>
      <w:r w:rsidRPr="007167F1">
        <w:t xml:space="preserve"> </w:t>
      </w:r>
    </w:p>
    <w:p w14:paraId="019AAA37" w14:textId="77777777" w:rsidR="008D31FC" w:rsidRPr="007167F1" w:rsidRDefault="008D31FC" w:rsidP="00523AE7">
      <w:pPr>
        <w:jc w:val="both"/>
        <w:rPr>
          <w:rFonts w:eastAsia="Calibri"/>
        </w:rPr>
      </w:pPr>
      <w:r w:rsidRPr="007167F1">
        <w:t> </w:t>
      </w:r>
    </w:p>
    <w:p w14:paraId="2580BF5F" w14:textId="77777777" w:rsidR="008D31FC" w:rsidRPr="007167F1" w:rsidRDefault="008D31FC" w:rsidP="00AD7A6E">
      <w:pPr>
        <w:numPr>
          <w:ilvl w:val="0"/>
          <w:numId w:val="9"/>
        </w:numPr>
      </w:pPr>
      <w:r w:rsidRPr="007167F1">
        <w:t xml:space="preserve">Car and motorcycle accessories consisting of seat covers, cushions and pillows, slip proof mats to hold objects on the dashboard, blankets, dustbins, car mats, car covers, car organizers, steering wheel covers, snow chains, snow socks, AC and 12V/24V power socket converters, chargers and adaptors, battery cables, battery booster packs, battery chargers, jump starters, tire inflators, foot pumps, head lamps, work and flash lights, lanterns, mechanics and driving gloves, bulbs, wind shield shades, tire gauges, wheel </w:t>
      </w:r>
      <w:r w:rsidRPr="007167F1">
        <w:lastRenderedPageBreak/>
        <w:t xml:space="preserve">covers, roadside assistance kits (which specifically include the following items which cannot be sold separately: booster cables, tow ropes, warning triangles, safety vests, gloves, emergency hammers, long nose pliers, wrenches, bits, tapes, cable ties, flash lights and bags), cosmetic covers and decorations for vehicle components (i.e., pedals, stripes, gear shifts, petrol caps and wheel covers); odour sprays, air fresheners. </w:t>
      </w:r>
    </w:p>
    <w:p w14:paraId="573A6C9D" w14:textId="77777777" w:rsidR="008D31FC" w:rsidRPr="007167F1" w:rsidRDefault="008D31FC" w:rsidP="00523AE7">
      <w:pPr>
        <w:jc w:val="both"/>
        <w:rPr>
          <w:rFonts w:eastAsia="Calibri"/>
        </w:rPr>
      </w:pPr>
      <w:r w:rsidRPr="007167F1">
        <w:t> </w:t>
      </w:r>
    </w:p>
    <w:p w14:paraId="7765A4DA" w14:textId="77777777" w:rsidR="008D31FC" w:rsidRPr="007167F1" w:rsidRDefault="008D31FC" w:rsidP="00AD7A6E">
      <w:pPr>
        <w:numPr>
          <w:ilvl w:val="0"/>
          <w:numId w:val="9"/>
        </w:numPr>
      </w:pPr>
      <w:r w:rsidRPr="007167F1">
        <w:t xml:space="preserve">Windshield wiper blades with standard, flat or hybrid technology and replacement blades to be sold in the replacement equipment </w:t>
      </w:r>
      <w:proofErr w:type="gramStart"/>
      <w:r w:rsidRPr="007167F1">
        <w:t>market;</w:t>
      </w:r>
      <w:proofErr w:type="gramEnd"/>
    </w:p>
    <w:p w14:paraId="1172313D" w14:textId="77777777" w:rsidR="008D31FC" w:rsidRPr="007167F1" w:rsidRDefault="008D31FC" w:rsidP="00523AE7">
      <w:pPr>
        <w:jc w:val="both"/>
        <w:rPr>
          <w:rFonts w:eastAsia="Calibri"/>
        </w:rPr>
      </w:pPr>
      <w:r w:rsidRPr="007167F1">
        <w:t> </w:t>
      </w:r>
    </w:p>
    <w:p w14:paraId="64D7B651" w14:textId="77777777" w:rsidR="008D31FC" w:rsidRPr="007167F1" w:rsidRDefault="008D31FC" w:rsidP="00AD7A6E">
      <w:pPr>
        <w:numPr>
          <w:ilvl w:val="0"/>
          <w:numId w:val="9"/>
        </w:numPr>
      </w:pPr>
      <w:r w:rsidRPr="007167F1">
        <w:t xml:space="preserve">Car wash accessories consisting of cleaning kits, cleaning wipes and cloths, waxing and polishing machines, brushes, sponges and flexi blade, waxing cloths, and car vacuum </w:t>
      </w:r>
      <w:proofErr w:type="gramStart"/>
      <w:r w:rsidRPr="007167F1">
        <w:t>cleaners;</w:t>
      </w:r>
      <w:proofErr w:type="gramEnd"/>
    </w:p>
    <w:p w14:paraId="427A345E" w14:textId="77777777" w:rsidR="008D31FC" w:rsidRPr="007167F1" w:rsidRDefault="008D31FC" w:rsidP="00523AE7">
      <w:pPr>
        <w:ind w:left="360"/>
        <w:jc w:val="both"/>
        <w:rPr>
          <w:rFonts w:eastAsia="Calibri"/>
        </w:rPr>
      </w:pPr>
      <w:r w:rsidRPr="007167F1">
        <w:t> </w:t>
      </w:r>
    </w:p>
    <w:p w14:paraId="6537C60D" w14:textId="77777777" w:rsidR="008D31FC" w:rsidRPr="007167F1" w:rsidRDefault="008D31FC" w:rsidP="00AD7A6E">
      <w:pPr>
        <w:numPr>
          <w:ilvl w:val="0"/>
          <w:numId w:val="9"/>
        </w:numPr>
      </w:pPr>
      <w:r w:rsidRPr="007167F1">
        <w:t xml:space="preserve">Car wash liquids consisting of tire foam and gel, car wax, windscreen liquids, glass cleaning liquids, leather cleaning liquids, dashboard cleaning liquids, polishing waxes, spray paint, and anti-rust; air-conditioning cleaner spray, multi-use cleaner spray, upholstery cleaner spray, engine cleaner spray, rim cleaner spray, anti-rain spray, anti-fog spray, </w:t>
      </w:r>
      <w:r w:rsidRPr="000D162A">
        <w:rPr>
          <w:strike/>
          <w:color w:val="FF0000"/>
          <w:highlight w:val="yellow"/>
        </w:rPr>
        <w:t>injector cleaner</w:t>
      </w:r>
      <w:r w:rsidRPr="000D162A">
        <w:rPr>
          <w:highlight w:val="yellow"/>
        </w:rPr>
        <w:t>,</w:t>
      </w:r>
      <w:r w:rsidRPr="007167F1">
        <w:t xml:space="preserve"> wheel repair kit, silicon spray, </w:t>
      </w:r>
      <w:r w:rsidRPr="000D162A">
        <w:rPr>
          <w:strike/>
          <w:color w:val="FF0000"/>
          <w:highlight w:val="yellow"/>
        </w:rPr>
        <w:t>liquid gasket</w:t>
      </w:r>
      <w:r w:rsidRPr="000D162A">
        <w:rPr>
          <w:highlight w:val="yellow"/>
        </w:rPr>
        <w:t>,</w:t>
      </w:r>
      <w:r w:rsidRPr="007167F1">
        <w:t xml:space="preserve"> car cleaning squeegee, ice scraper &amp; rim cleaner brush</w:t>
      </w:r>
    </w:p>
    <w:p w14:paraId="27B5BAA3" w14:textId="242C4D1F" w:rsidR="008D31FC" w:rsidRPr="007167F1" w:rsidRDefault="008D31FC" w:rsidP="00523AE7">
      <w:pPr>
        <w:ind w:left="360"/>
        <w:jc w:val="both"/>
        <w:rPr>
          <w:rFonts w:eastAsia="Calibri"/>
        </w:rPr>
      </w:pPr>
      <w:r w:rsidRPr="007167F1">
        <w:t> </w:t>
      </w:r>
      <w:r w:rsidR="0061070A">
        <w:t xml:space="preserve">   </w:t>
      </w:r>
    </w:p>
    <w:p w14:paraId="01C5D7DC" w14:textId="7B33F888" w:rsidR="008D31FC" w:rsidRPr="00370FA5" w:rsidRDefault="008D31FC" w:rsidP="00AD7A6E">
      <w:pPr>
        <w:numPr>
          <w:ilvl w:val="0"/>
          <w:numId w:val="9"/>
        </w:numPr>
        <w:rPr>
          <w:highlight w:val="yellow"/>
        </w:rPr>
      </w:pPr>
      <w:r w:rsidRPr="007167F1">
        <w:t>Oil filters, air filters,</w:t>
      </w:r>
      <w:r w:rsidR="0054533E" w:rsidRPr="007167F1">
        <w:t xml:space="preserve"> cabin filter</w:t>
      </w:r>
      <w:r w:rsidR="00CD612D" w:rsidRPr="007167F1">
        <w:t>, hydraulic transmission filters</w:t>
      </w:r>
      <w:r w:rsidR="00686411" w:rsidRPr="007167F1">
        <w:t>, coolant filters</w:t>
      </w:r>
      <w:r w:rsidRPr="007167F1">
        <w:t xml:space="preserve"> and fuel filters for automobiles;</w:t>
      </w:r>
      <w:r w:rsidR="00762187" w:rsidRPr="00762187">
        <w:t xml:space="preserve"> </w:t>
      </w:r>
      <w:r w:rsidR="00762187" w:rsidRPr="00370FA5">
        <w:rPr>
          <w:highlight w:val="yellow"/>
        </w:rPr>
        <w:t>motorbikes, passenger cars, SUVs, tractors and trucks as well as construction, industrial and marine equipment.</w:t>
      </w:r>
    </w:p>
    <w:p w14:paraId="1DF6C1D4" w14:textId="77777777" w:rsidR="008D31FC" w:rsidRPr="007167F1" w:rsidRDefault="008D31FC" w:rsidP="00523AE7">
      <w:pPr>
        <w:ind w:left="720"/>
        <w:jc w:val="both"/>
        <w:rPr>
          <w:rFonts w:eastAsia="Calibri"/>
        </w:rPr>
      </w:pPr>
      <w:r w:rsidRPr="007167F1">
        <w:t> </w:t>
      </w:r>
    </w:p>
    <w:p w14:paraId="1E76B09F" w14:textId="77777777" w:rsidR="008D31FC" w:rsidRPr="007167F1" w:rsidRDefault="008D31FC" w:rsidP="00AD7A6E">
      <w:pPr>
        <w:numPr>
          <w:ilvl w:val="0"/>
          <w:numId w:val="9"/>
        </w:numPr>
      </w:pPr>
      <w:r w:rsidRPr="007167F1">
        <w:t>Hand tools consisting of ratchet sets, wrench sets, plier sets, multibit ratchet screwdriver kits, precision screwdriver sets, car tool kits for glove boxes, multi</w:t>
      </w:r>
      <w:r w:rsidRPr="007167F1">
        <w:softHyphen/>
        <w:t xml:space="preserve">tools, tool bags, tool belts, mechanic tool sets and tool </w:t>
      </w:r>
      <w:proofErr w:type="gramStart"/>
      <w:r w:rsidRPr="007167F1">
        <w:t>boxes;</w:t>
      </w:r>
      <w:proofErr w:type="gramEnd"/>
      <w:r w:rsidRPr="007167F1">
        <w:t xml:space="preserve"> </w:t>
      </w:r>
    </w:p>
    <w:p w14:paraId="4A627CA2" w14:textId="77777777" w:rsidR="008D31FC" w:rsidRPr="007167F1" w:rsidRDefault="008D31FC" w:rsidP="00523AE7">
      <w:pPr>
        <w:ind w:left="720"/>
        <w:jc w:val="both"/>
        <w:rPr>
          <w:rFonts w:eastAsia="Calibri"/>
        </w:rPr>
      </w:pPr>
      <w:r w:rsidRPr="007167F1">
        <w:t> </w:t>
      </w:r>
    </w:p>
    <w:p w14:paraId="1D75B195" w14:textId="633CEB46" w:rsidR="00523AE7" w:rsidRDefault="008D31FC" w:rsidP="00AD7A6E">
      <w:pPr>
        <w:numPr>
          <w:ilvl w:val="0"/>
          <w:numId w:val="9"/>
        </w:numPr>
      </w:pPr>
      <w:r w:rsidRPr="007167F1">
        <w:t xml:space="preserve">Car maintenance accessories consisting of hydraulic floor jacks, jacks stands, engine shop cranes, car ramps, mechanic's creeper, creeper seats, workshop roller cabinets &amp; boxes, battery testers, </w:t>
      </w:r>
      <w:proofErr w:type="spellStart"/>
      <w:r w:rsidRPr="007167F1">
        <w:t>multimeters</w:t>
      </w:r>
      <w:proofErr w:type="spellEnd"/>
      <w:r w:rsidRPr="007167F1">
        <w:t>, cable pullers, winches, chain blocks, wheel shocks, engine stands, car dollies, mobile wheel stands, dynamometric wrenches, tow bars, tire racks, trolley tool boxes, impact wrenches, oil transfer pump, tire changing device, tire balance device and vehicle lift; Air Compressor, Air Flowmeters, Oil Drain Pans, Workbenches</w:t>
      </w:r>
    </w:p>
    <w:p w14:paraId="33EBE3C8" w14:textId="77777777" w:rsidR="00370FA5" w:rsidRDefault="00370FA5" w:rsidP="00370FA5">
      <w:pPr>
        <w:pStyle w:val="ListeParagraf"/>
      </w:pPr>
    </w:p>
    <w:p w14:paraId="797C62EC" w14:textId="2561533E" w:rsidR="00370FA5" w:rsidRPr="00760EB8" w:rsidRDefault="00760EB8" w:rsidP="00AD7A6E">
      <w:pPr>
        <w:numPr>
          <w:ilvl w:val="0"/>
          <w:numId w:val="9"/>
        </w:numPr>
        <w:rPr>
          <w:highlight w:val="yellow"/>
        </w:rPr>
      </w:pPr>
      <w:r w:rsidRPr="00760EB8">
        <w:rPr>
          <w:highlight w:val="yellow"/>
        </w:rPr>
        <w:t xml:space="preserve">Engine additives consisting of </w:t>
      </w:r>
      <w:r w:rsidRPr="0086129F">
        <w:t>radiator coolant additives</w:t>
      </w:r>
      <w:r w:rsidRPr="00760EB8">
        <w:rPr>
          <w:highlight w:val="yellow"/>
        </w:rPr>
        <w:t>, diesel fuel antifreeze additive, anti-friction engine treatment, smoke treatments, fuel and gas treatments, engine, power steering, radiator and transmission stop leaks, head gasket repair, and cleaner additives.</w:t>
      </w:r>
    </w:p>
    <w:p w14:paraId="275DF666" w14:textId="77777777" w:rsidR="00634D02" w:rsidRPr="007167F1" w:rsidRDefault="00634D02" w:rsidP="00634D02">
      <w:pPr>
        <w:pStyle w:val="ListeParagraf"/>
      </w:pPr>
    </w:p>
    <w:p w14:paraId="746D7CE9" w14:textId="77777777" w:rsidR="00634D02" w:rsidRPr="007167F1" w:rsidRDefault="00634D02" w:rsidP="00634D02">
      <w:pPr>
        <w:jc w:val="both"/>
      </w:pPr>
    </w:p>
    <w:p w14:paraId="711CF6C7" w14:textId="77777777" w:rsidR="00634D02" w:rsidRPr="005C5DDE" w:rsidRDefault="00634D02" w:rsidP="00634D02">
      <w:pPr>
        <w:jc w:val="both"/>
        <w:rPr>
          <w:highlight w:val="yellow"/>
        </w:rPr>
      </w:pPr>
    </w:p>
    <w:p w14:paraId="0D8368ED" w14:textId="77777777" w:rsidR="00634D02" w:rsidRPr="005C5DDE" w:rsidRDefault="00634D02" w:rsidP="00634D02">
      <w:pPr>
        <w:jc w:val="both"/>
        <w:rPr>
          <w:highlight w:val="yellow"/>
        </w:rPr>
      </w:pPr>
    </w:p>
    <w:p w14:paraId="5B807F2D" w14:textId="77777777" w:rsidR="00634D02" w:rsidRPr="005C5DDE" w:rsidRDefault="00634D02" w:rsidP="00634D02">
      <w:pPr>
        <w:jc w:val="both"/>
        <w:rPr>
          <w:highlight w:val="yellow"/>
        </w:rPr>
      </w:pPr>
    </w:p>
    <w:p w14:paraId="53AA8C9B" w14:textId="77777777" w:rsidR="00634D02" w:rsidRPr="005C5DDE" w:rsidRDefault="00634D02" w:rsidP="00634D02">
      <w:pPr>
        <w:jc w:val="both"/>
        <w:rPr>
          <w:highlight w:val="yellow"/>
        </w:rPr>
      </w:pPr>
    </w:p>
    <w:p w14:paraId="5F783E57" w14:textId="77777777" w:rsidR="00634D02" w:rsidRPr="005C5DDE" w:rsidRDefault="00634D02" w:rsidP="00634D02">
      <w:pPr>
        <w:jc w:val="both"/>
        <w:rPr>
          <w:highlight w:val="yellow"/>
        </w:rPr>
      </w:pPr>
    </w:p>
    <w:p w14:paraId="7FFD69CD" w14:textId="77777777" w:rsidR="00760EB8" w:rsidRDefault="00760EB8" w:rsidP="008F1291">
      <w:pPr>
        <w:jc w:val="both"/>
        <w:rPr>
          <w:rFonts w:ascii="Arial" w:hAnsi="Arial" w:cs="Arial"/>
          <w:b/>
          <w:bCs/>
          <w:noProof/>
          <w:sz w:val="22"/>
          <w:szCs w:val="22"/>
        </w:rPr>
      </w:pPr>
    </w:p>
    <w:p w14:paraId="427A5C40" w14:textId="26D978D6" w:rsidR="008F1291" w:rsidRPr="007167F1" w:rsidRDefault="008F1291" w:rsidP="008F1291">
      <w:pPr>
        <w:jc w:val="both"/>
        <w:rPr>
          <w:rFonts w:ascii="Arial" w:hAnsi="Arial" w:cs="Arial"/>
          <w:b/>
          <w:bCs/>
          <w:noProof/>
          <w:sz w:val="22"/>
          <w:szCs w:val="22"/>
        </w:rPr>
      </w:pPr>
      <w:r w:rsidRPr="007167F1">
        <w:rPr>
          <w:rFonts w:ascii="Arial" w:hAnsi="Arial" w:cs="Arial"/>
          <w:b/>
          <w:bCs/>
          <w:noProof/>
          <w:sz w:val="22"/>
          <w:szCs w:val="22"/>
        </w:rPr>
        <w:t>TAXES PAYABLE</w:t>
      </w:r>
    </w:p>
    <w:p w14:paraId="6B31DDD6" w14:textId="77777777" w:rsidR="008F1291" w:rsidRPr="007167F1" w:rsidRDefault="008F1291" w:rsidP="008F1291">
      <w:pPr>
        <w:jc w:val="both"/>
        <w:rPr>
          <w:rFonts w:ascii="Arial" w:hAnsi="Arial" w:cs="Arial"/>
          <w:b/>
          <w:bCs/>
          <w:noProof/>
          <w:sz w:val="22"/>
          <w:szCs w:val="22"/>
        </w:rPr>
      </w:pPr>
      <w:r w:rsidRPr="007167F1">
        <w:rPr>
          <w:rFonts w:ascii="Arial" w:hAnsi="Arial" w:cs="Arial"/>
          <w:b/>
          <w:bCs/>
          <w:noProof/>
          <w:sz w:val="22"/>
          <w:szCs w:val="22"/>
        </w:rPr>
        <w:t xml:space="preserve">BY THE </w:t>
      </w:r>
    </w:p>
    <w:p w14:paraId="73184BBB" w14:textId="77777777" w:rsidR="008F1291" w:rsidRPr="007167F1" w:rsidRDefault="008F1291" w:rsidP="008F1291">
      <w:pPr>
        <w:jc w:val="both"/>
        <w:rPr>
          <w:rFonts w:ascii="Arial" w:hAnsi="Arial" w:cs="Arial"/>
          <w:b/>
          <w:bCs/>
          <w:noProof/>
          <w:sz w:val="22"/>
          <w:szCs w:val="22"/>
        </w:rPr>
      </w:pPr>
      <w:r w:rsidRPr="007167F1">
        <w:rPr>
          <w:rFonts w:ascii="Arial" w:hAnsi="Arial" w:cs="Arial"/>
          <w:b/>
          <w:bCs/>
          <w:noProof/>
          <w:sz w:val="22"/>
          <w:szCs w:val="22"/>
        </w:rPr>
        <w:t>REINSURED AND</w:t>
      </w:r>
    </w:p>
    <w:p w14:paraId="061E41D8" w14:textId="77777777" w:rsidR="008F1291" w:rsidRPr="007167F1" w:rsidRDefault="008F1291" w:rsidP="008F1291">
      <w:pPr>
        <w:jc w:val="both"/>
        <w:rPr>
          <w:rFonts w:ascii="Arial" w:hAnsi="Arial" w:cs="Arial"/>
          <w:b/>
          <w:bCs/>
          <w:noProof/>
          <w:sz w:val="22"/>
          <w:szCs w:val="22"/>
        </w:rPr>
      </w:pPr>
      <w:r w:rsidRPr="007167F1">
        <w:rPr>
          <w:rFonts w:ascii="Arial" w:hAnsi="Arial" w:cs="Arial"/>
          <w:b/>
          <w:bCs/>
          <w:noProof/>
          <w:sz w:val="22"/>
          <w:szCs w:val="22"/>
        </w:rPr>
        <w:t xml:space="preserve">ADMINISTERED BY </w:t>
      </w:r>
    </w:p>
    <w:p w14:paraId="51D0A727" w14:textId="77777777" w:rsidR="008F1291" w:rsidRPr="007167F1" w:rsidRDefault="008F1291" w:rsidP="008F1291">
      <w:pPr>
        <w:tabs>
          <w:tab w:val="left" w:pos="2160"/>
        </w:tabs>
        <w:ind w:left="2160" w:hanging="2160"/>
        <w:jc w:val="both"/>
        <w:rPr>
          <w:rFonts w:ascii="Arial" w:hAnsi="Arial" w:cs="Arial"/>
          <w:b/>
          <w:bCs/>
          <w:noProof/>
          <w:sz w:val="22"/>
          <w:szCs w:val="22"/>
        </w:rPr>
      </w:pPr>
      <w:r w:rsidRPr="007167F1">
        <w:rPr>
          <w:rFonts w:ascii="Arial" w:hAnsi="Arial" w:cs="Arial"/>
          <w:b/>
          <w:bCs/>
          <w:noProof/>
          <w:sz w:val="22"/>
          <w:szCs w:val="22"/>
        </w:rPr>
        <w:t>REINSURERS:</w:t>
      </w:r>
      <w:r w:rsidRPr="007167F1">
        <w:rPr>
          <w:rFonts w:ascii="Arial" w:hAnsi="Arial" w:cs="Arial"/>
          <w:b/>
          <w:bCs/>
          <w:noProof/>
          <w:sz w:val="22"/>
          <w:szCs w:val="22"/>
        </w:rPr>
        <w:tab/>
      </w:r>
      <w:r w:rsidRPr="007167F1">
        <w:rPr>
          <w:rFonts w:ascii="Arial" w:hAnsi="Arial" w:cs="Arial"/>
          <w:noProof/>
          <w:sz w:val="22"/>
          <w:szCs w:val="22"/>
        </w:rPr>
        <w:t xml:space="preserve">None </w:t>
      </w:r>
    </w:p>
    <w:p w14:paraId="4CA95909" w14:textId="77777777" w:rsidR="008F1291" w:rsidRPr="007167F1" w:rsidRDefault="008F1291" w:rsidP="008F1291">
      <w:pPr>
        <w:tabs>
          <w:tab w:val="left" w:pos="2160"/>
        </w:tabs>
        <w:ind w:left="2160" w:hanging="2160"/>
        <w:jc w:val="both"/>
        <w:rPr>
          <w:rFonts w:ascii="Arial" w:hAnsi="Arial" w:cs="Arial"/>
          <w:color w:val="000000"/>
          <w:sz w:val="20"/>
          <w:szCs w:val="20"/>
          <w:lang w:val="en-US"/>
        </w:rPr>
      </w:pPr>
    </w:p>
    <w:p w14:paraId="17C98E41" w14:textId="77777777" w:rsidR="008F1291" w:rsidRPr="007167F1" w:rsidRDefault="008F1291" w:rsidP="008F1291">
      <w:pPr>
        <w:keepLines/>
        <w:jc w:val="both"/>
        <w:rPr>
          <w:rFonts w:ascii="Arial" w:hAnsi="Arial" w:cs="Arial"/>
          <w:b/>
          <w:bCs/>
          <w:noProof/>
          <w:sz w:val="22"/>
          <w:szCs w:val="22"/>
        </w:rPr>
      </w:pPr>
      <w:r w:rsidRPr="007167F1">
        <w:rPr>
          <w:rFonts w:ascii="Arial" w:hAnsi="Arial" w:cs="Arial"/>
          <w:b/>
          <w:bCs/>
          <w:noProof/>
          <w:sz w:val="22"/>
          <w:szCs w:val="22"/>
        </w:rPr>
        <w:t>RECORDING,</w:t>
      </w:r>
    </w:p>
    <w:p w14:paraId="2A63213E" w14:textId="77777777" w:rsidR="008F1291" w:rsidRPr="007167F1" w:rsidRDefault="008F1291" w:rsidP="008F1291">
      <w:pPr>
        <w:keepLines/>
        <w:jc w:val="both"/>
        <w:rPr>
          <w:rFonts w:ascii="Arial" w:hAnsi="Arial" w:cs="Arial"/>
          <w:b/>
          <w:bCs/>
          <w:noProof/>
          <w:sz w:val="22"/>
          <w:szCs w:val="22"/>
        </w:rPr>
      </w:pPr>
      <w:r w:rsidRPr="007167F1">
        <w:rPr>
          <w:rFonts w:ascii="Arial" w:hAnsi="Arial" w:cs="Arial"/>
          <w:b/>
          <w:bCs/>
          <w:noProof/>
          <w:sz w:val="22"/>
          <w:szCs w:val="22"/>
        </w:rPr>
        <w:t>TRANSMITTING</w:t>
      </w:r>
    </w:p>
    <w:p w14:paraId="37FF01E5" w14:textId="77777777" w:rsidR="008F1291" w:rsidRPr="007167F1" w:rsidRDefault="008F1291" w:rsidP="008F1291">
      <w:pPr>
        <w:keepLines/>
        <w:jc w:val="both"/>
        <w:rPr>
          <w:rFonts w:ascii="Arial" w:hAnsi="Arial" w:cs="Arial"/>
          <w:b/>
          <w:bCs/>
          <w:noProof/>
          <w:sz w:val="22"/>
          <w:szCs w:val="22"/>
        </w:rPr>
      </w:pPr>
      <w:r w:rsidRPr="007167F1">
        <w:rPr>
          <w:rFonts w:ascii="Arial" w:hAnsi="Arial" w:cs="Arial"/>
          <w:b/>
          <w:bCs/>
          <w:noProof/>
          <w:sz w:val="22"/>
          <w:szCs w:val="22"/>
        </w:rPr>
        <w:t>&amp; STORING</w:t>
      </w:r>
    </w:p>
    <w:p w14:paraId="4CF874C6" w14:textId="77777777" w:rsidR="008F1291" w:rsidRPr="007167F1" w:rsidRDefault="008F1291" w:rsidP="008F1291">
      <w:pPr>
        <w:autoSpaceDE w:val="0"/>
        <w:autoSpaceDN w:val="0"/>
        <w:adjustRightInd w:val="0"/>
        <w:ind w:left="2160" w:right="934" w:hanging="2160"/>
        <w:jc w:val="both"/>
        <w:rPr>
          <w:rFonts w:ascii="Arial" w:eastAsia="Cambria" w:hAnsi="Arial" w:cs="Arial"/>
          <w:color w:val="000000"/>
          <w:sz w:val="20"/>
          <w:szCs w:val="20"/>
          <w:lang w:val="en-US"/>
        </w:rPr>
      </w:pPr>
      <w:r w:rsidRPr="007167F1">
        <w:rPr>
          <w:rFonts w:ascii="Arial" w:hAnsi="Arial" w:cs="Arial"/>
          <w:b/>
          <w:bCs/>
          <w:noProof/>
          <w:sz w:val="22"/>
          <w:szCs w:val="22"/>
        </w:rPr>
        <w:t>INFORMATION:</w:t>
      </w:r>
      <w:r w:rsidRPr="007167F1">
        <w:rPr>
          <w:rFonts w:ascii="Arial" w:eastAsia="Cambria" w:hAnsi="Arial" w:cs="Arial"/>
          <w:color w:val="000000"/>
          <w:sz w:val="20"/>
          <w:szCs w:val="20"/>
          <w:lang w:val="en-US"/>
        </w:rPr>
        <w:t xml:space="preserve"> </w:t>
      </w:r>
      <w:r w:rsidRPr="007167F1">
        <w:rPr>
          <w:rFonts w:ascii="Arial" w:eastAsia="Cambria" w:hAnsi="Arial" w:cs="Arial"/>
          <w:color w:val="000000"/>
          <w:sz w:val="20"/>
          <w:szCs w:val="20"/>
          <w:lang w:val="en-US"/>
        </w:rPr>
        <w:tab/>
      </w:r>
      <w:r w:rsidRPr="007167F1">
        <w:rPr>
          <w:rFonts w:ascii="Arial" w:hAnsi="Arial" w:cs="Arial"/>
          <w:noProof/>
          <w:color w:val="000000"/>
          <w:sz w:val="22"/>
          <w:szCs w:val="22"/>
        </w:rPr>
        <w:t>Where the broker maintains risk and claim data/information/ documents the broker may hold data/information/documents electronically</w:t>
      </w:r>
    </w:p>
    <w:p w14:paraId="72A4ADD0" w14:textId="77777777" w:rsidR="008F1291" w:rsidRPr="007167F1" w:rsidRDefault="008F1291" w:rsidP="008F1291">
      <w:pPr>
        <w:tabs>
          <w:tab w:val="left" w:pos="2160"/>
        </w:tabs>
        <w:jc w:val="both"/>
        <w:rPr>
          <w:rFonts w:ascii="Arial" w:hAnsi="Arial" w:cs="Arial"/>
          <w:b/>
          <w:color w:val="000000"/>
          <w:sz w:val="20"/>
          <w:szCs w:val="20"/>
          <w:lang w:val="en-US"/>
        </w:rPr>
      </w:pPr>
    </w:p>
    <w:p w14:paraId="32ACF541" w14:textId="77777777" w:rsidR="008F1291" w:rsidRPr="007167F1" w:rsidRDefault="008F1291" w:rsidP="008F1291">
      <w:pPr>
        <w:tabs>
          <w:tab w:val="left" w:pos="2160"/>
        </w:tabs>
        <w:jc w:val="both"/>
        <w:rPr>
          <w:rFonts w:ascii="Arial" w:hAnsi="Arial" w:cs="Arial"/>
          <w:b/>
          <w:color w:val="000000"/>
          <w:sz w:val="20"/>
          <w:szCs w:val="20"/>
          <w:lang w:val="en-US"/>
        </w:rPr>
      </w:pPr>
    </w:p>
    <w:p w14:paraId="30499FA6" w14:textId="77777777" w:rsidR="008F1291" w:rsidRPr="007167F1" w:rsidRDefault="008F1291" w:rsidP="008F1291">
      <w:pPr>
        <w:keepLines/>
        <w:jc w:val="both"/>
        <w:rPr>
          <w:rFonts w:ascii="Arial" w:hAnsi="Arial" w:cs="Arial"/>
          <w:b/>
          <w:bCs/>
          <w:noProof/>
          <w:sz w:val="22"/>
          <w:szCs w:val="22"/>
        </w:rPr>
      </w:pPr>
      <w:r w:rsidRPr="007167F1">
        <w:rPr>
          <w:rFonts w:ascii="Arial" w:hAnsi="Arial" w:cs="Arial"/>
          <w:b/>
          <w:bCs/>
          <w:noProof/>
          <w:sz w:val="22"/>
          <w:szCs w:val="22"/>
        </w:rPr>
        <w:t xml:space="preserve">REINSURER </w:t>
      </w:r>
    </w:p>
    <w:p w14:paraId="137E5F66" w14:textId="77777777" w:rsidR="008F1291" w:rsidRPr="007167F1" w:rsidRDefault="008F1291" w:rsidP="008F1291">
      <w:pPr>
        <w:keepLines/>
        <w:jc w:val="both"/>
        <w:rPr>
          <w:rFonts w:ascii="Arial" w:hAnsi="Arial" w:cs="Arial"/>
          <w:b/>
          <w:bCs/>
          <w:noProof/>
          <w:sz w:val="22"/>
          <w:szCs w:val="22"/>
        </w:rPr>
      </w:pPr>
      <w:r w:rsidRPr="007167F1">
        <w:rPr>
          <w:rFonts w:ascii="Arial" w:hAnsi="Arial" w:cs="Arial"/>
          <w:b/>
          <w:bCs/>
          <w:noProof/>
          <w:sz w:val="22"/>
          <w:szCs w:val="22"/>
        </w:rPr>
        <w:t>CONTRACT</w:t>
      </w:r>
    </w:p>
    <w:p w14:paraId="721E9974" w14:textId="77777777" w:rsidR="008F1291" w:rsidRPr="007167F1" w:rsidRDefault="008F1291" w:rsidP="008F1291">
      <w:pPr>
        <w:keepLines/>
        <w:ind w:left="2160" w:hanging="2160"/>
        <w:jc w:val="both"/>
        <w:rPr>
          <w:rFonts w:ascii="Arial" w:hAnsi="Arial" w:cs="Arial"/>
          <w:noProof/>
          <w:color w:val="000000"/>
          <w:sz w:val="22"/>
          <w:szCs w:val="22"/>
        </w:rPr>
      </w:pPr>
      <w:r w:rsidRPr="007167F1">
        <w:rPr>
          <w:rFonts w:ascii="Arial" w:hAnsi="Arial" w:cs="Arial"/>
          <w:b/>
          <w:bCs/>
          <w:noProof/>
          <w:sz w:val="22"/>
          <w:szCs w:val="22"/>
        </w:rPr>
        <w:t>DOCUMENTATION:</w:t>
      </w:r>
      <w:r w:rsidRPr="007167F1">
        <w:rPr>
          <w:rFonts w:ascii="Arial" w:hAnsi="Arial" w:cs="Arial"/>
          <w:color w:val="000000"/>
          <w:sz w:val="20"/>
          <w:szCs w:val="20"/>
          <w:lang w:val="en-US"/>
        </w:rPr>
        <w:tab/>
      </w:r>
      <w:r w:rsidRPr="007167F1">
        <w:rPr>
          <w:rFonts w:ascii="Arial" w:hAnsi="Arial" w:cs="Arial"/>
          <w:noProof/>
          <w:color w:val="000000"/>
          <w:sz w:val="22"/>
          <w:szCs w:val="22"/>
        </w:rPr>
        <w:t>This document details the contract terms entered into by the insurer(s) and constitutes the contract document</w:t>
      </w:r>
    </w:p>
    <w:p w14:paraId="1AF1E955" w14:textId="77777777" w:rsidR="008F1291" w:rsidRPr="007167F1" w:rsidRDefault="008F1291" w:rsidP="008F1291">
      <w:pPr>
        <w:tabs>
          <w:tab w:val="left" w:pos="2127"/>
        </w:tabs>
        <w:ind w:left="2127" w:hanging="2127"/>
        <w:jc w:val="both"/>
        <w:rPr>
          <w:rFonts w:ascii="Arial" w:hAnsi="Arial" w:cs="Arial"/>
          <w:noProof/>
          <w:color w:val="000000"/>
          <w:sz w:val="22"/>
          <w:szCs w:val="22"/>
        </w:rPr>
      </w:pPr>
    </w:p>
    <w:p w14:paraId="4D9134D3" w14:textId="77777777" w:rsidR="008F1291" w:rsidRPr="007167F1" w:rsidRDefault="008F1291" w:rsidP="00ED7748">
      <w:pPr>
        <w:keepLines/>
        <w:ind w:left="2160"/>
        <w:jc w:val="both"/>
        <w:rPr>
          <w:rFonts w:ascii="Arial" w:hAnsi="Arial" w:cs="Arial"/>
          <w:noProof/>
          <w:color w:val="000000"/>
          <w:sz w:val="22"/>
          <w:szCs w:val="22"/>
        </w:rPr>
      </w:pPr>
      <w:bookmarkStart w:id="1" w:name="OLE_LINK5"/>
      <w:bookmarkStart w:id="2" w:name="OLE_LINK6"/>
      <w:r w:rsidRPr="007167F1">
        <w:rPr>
          <w:rFonts w:ascii="Arial" w:hAnsi="Arial" w:cs="Arial"/>
          <w:noProof/>
          <w:color w:val="000000"/>
          <w:sz w:val="22"/>
          <w:szCs w:val="22"/>
        </w:rPr>
        <w:t>Any further documentation changing this contract, which has been appropriately agreed by insurer(s) hereon, shall form the evidence of such change(s) and will be deemed to form an integral part of the original contrac</w:t>
      </w:r>
      <w:bookmarkEnd w:id="1"/>
      <w:bookmarkEnd w:id="2"/>
      <w:r w:rsidR="00EA6DB2" w:rsidRPr="007167F1">
        <w:rPr>
          <w:rFonts w:ascii="Arial" w:hAnsi="Arial" w:cs="Arial"/>
          <w:noProof/>
          <w:color w:val="000000"/>
          <w:sz w:val="22"/>
          <w:szCs w:val="22"/>
        </w:rPr>
        <w:t>t</w:t>
      </w:r>
    </w:p>
    <w:p w14:paraId="56A45F6A" w14:textId="77777777" w:rsidR="00EA6DB2" w:rsidRPr="007167F1" w:rsidRDefault="00EA6DB2" w:rsidP="00ED7748">
      <w:pPr>
        <w:keepLines/>
        <w:ind w:left="2160"/>
        <w:jc w:val="both"/>
        <w:rPr>
          <w:rFonts w:ascii="Arial" w:hAnsi="Arial" w:cs="Arial"/>
          <w:noProof/>
          <w:color w:val="000000"/>
          <w:sz w:val="22"/>
          <w:szCs w:val="22"/>
        </w:rPr>
      </w:pPr>
    </w:p>
    <w:p w14:paraId="7AED3A66" w14:textId="77777777" w:rsidR="008D31FC" w:rsidRPr="007167F1" w:rsidRDefault="008D31FC" w:rsidP="00ED7748">
      <w:pPr>
        <w:keepLines/>
        <w:ind w:left="2160"/>
        <w:jc w:val="both"/>
        <w:rPr>
          <w:rFonts w:ascii="Arial" w:hAnsi="Arial" w:cs="Arial"/>
          <w:noProof/>
          <w:color w:val="000000"/>
          <w:sz w:val="22"/>
          <w:szCs w:val="22"/>
        </w:rPr>
      </w:pPr>
    </w:p>
    <w:p w14:paraId="79E65389" w14:textId="77777777" w:rsidR="008D31FC" w:rsidRPr="007167F1" w:rsidRDefault="008D31FC" w:rsidP="00ED7748">
      <w:pPr>
        <w:keepLines/>
        <w:ind w:left="2160"/>
        <w:jc w:val="both"/>
        <w:rPr>
          <w:rFonts w:ascii="Arial" w:hAnsi="Arial" w:cs="Arial"/>
          <w:noProof/>
          <w:color w:val="000000"/>
          <w:sz w:val="22"/>
          <w:szCs w:val="22"/>
        </w:rPr>
      </w:pPr>
    </w:p>
    <w:p w14:paraId="141FB1F9" w14:textId="77777777" w:rsidR="008D31FC" w:rsidRPr="007167F1" w:rsidRDefault="008D31FC" w:rsidP="00ED7748">
      <w:pPr>
        <w:keepLines/>
        <w:ind w:left="2160"/>
        <w:jc w:val="both"/>
        <w:rPr>
          <w:rFonts w:ascii="Arial" w:hAnsi="Arial" w:cs="Arial"/>
          <w:noProof/>
          <w:color w:val="000000"/>
          <w:sz w:val="22"/>
          <w:szCs w:val="22"/>
        </w:rPr>
      </w:pPr>
    </w:p>
    <w:p w14:paraId="1EFB5308" w14:textId="77777777" w:rsidR="008D31FC" w:rsidRPr="005C5DDE" w:rsidRDefault="008D31FC" w:rsidP="00ED7748">
      <w:pPr>
        <w:keepLines/>
        <w:ind w:left="2160"/>
        <w:jc w:val="both"/>
        <w:rPr>
          <w:rFonts w:ascii="Arial" w:hAnsi="Arial" w:cs="Arial"/>
          <w:noProof/>
          <w:color w:val="000000"/>
          <w:sz w:val="22"/>
          <w:szCs w:val="22"/>
          <w:highlight w:val="yellow"/>
        </w:rPr>
      </w:pPr>
    </w:p>
    <w:p w14:paraId="2AAD2EE0" w14:textId="77777777" w:rsidR="008D31FC" w:rsidRPr="005C5DDE" w:rsidRDefault="008D31FC" w:rsidP="00ED7748">
      <w:pPr>
        <w:keepLines/>
        <w:ind w:left="2160"/>
        <w:jc w:val="both"/>
        <w:rPr>
          <w:rFonts w:ascii="Arial" w:hAnsi="Arial" w:cs="Arial"/>
          <w:noProof/>
          <w:color w:val="000000"/>
          <w:sz w:val="22"/>
          <w:szCs w:val="22"/>
          <w:highlight w:val="yellow"/>
        </w:rPr>
      </w:pPr>
    </w:p>
    <w:p w14:paraId="50EC2077" w14:textId="77777777" w:rsidR="008D31FC" w:rsidRPr="005C5DDE" w:rsidRDefault="008D31FC" w:rsidP="00ED7748">
      <w:pPr>
        <w:keepLines/>
        <w:ind w:left="2160"/>
        <w:jc w:val="both"/>
        <w:rPr>
          <w:rFonts w:ascii="Arial" w:hAnsi="Arial" w:cs="Arial"/>
          <w:noProof/>
          <w:color w:val="000000"/>
          <w:sz w:val="22"/>
          <w:szCs w:val="22"/>
          <w:highlight w:val="yellow"/>
        </w:rPr>
      </w:pPr>
    </w:p>
    <w:p w14:paraId="0DA64DF3" w14:textId="77777777" w:rsidR="008D31FC" w:rsidRPr="005C5DDE" w:rsidRDefault="008D31FC" w:rsidP="00ED7748">
      <w:pPr>
        <w:keepLines/>
        <w:ind w:left="2160"/>
        <w:jc w:val="both"/>
        <w:rPr>
          <w:rFonts w:ascii="Arial" w:hAnsi="Arial" w:cs="Arial"/>
          <w:noProof/>
          <w:color w:val="000000"/>
          <w:sz w:val="22"/>
          <w:szCs w:val="22"/>
          <w:highlight w:val="yellow"/>
        </w:rPr>
      </w:pPr>
    </w:p>
    <w:p w14:paraId="40091927" w14:textId="77777777" w:rsidR="008D31FC" w:rsidRPr="005C5DDE" w:rsidRDefault="008D31FC" w:rsidP="00ED7748">
      <w:pPr>
        <w:keepLines/>
        <w:ind w:left="2160"/>
        <w:jc w:val="both"/>
        <w:rPr>
          <w:rFonts w:ascii="Arial" w:hAnsi="Arial" w:cs="Arial"/>
          <w:noProof/>
          <w:color w:val="000000"/>
          <w:sz w:val="22"/>
          <w:szCs w:val="22"/>
          <w:highlight w:val="yellow"/>
        </w:rPr>
      </w:pPr>
    </w:p>
    <w:p w14:paraId="3816B7A6" w14:textId="77777777" w:rsidR="008D31FC" w:rsidRPr="005C5DDE" w:rsidRDefault="008D31FC" w:rsidP="00ED7748">
      <w:pPr>
        <w:keepLines/>
        <w:ind w:left="2160"/>
        <w:jc w:val="both"/>
        <w:rPr>
          <w:rFonts w:ascii="Arial" w:hAnsi="Arial" w:cs="Arial"/>
          <w:noProof/>
          <w:color w:val="000000"/>
          <w:sz w:val="22"/>
          <w:szCs w:val="22"/>
          <w:highlight w:val="yellow"/>
        </w:rPr>
      </w:pPr>
    </w:p>
    <w:p w14:paraId="5A9023E9" w14:textId="77777777" w:rsidR="008D31FC" w:rsidRPr="005C5DDE" w:rsidRDefault="008D31FC" w:rsidP="00ED7748">
      <w:pPr>
        <w:keepLines/>
        <w:ind w:left="2160"/>
        <w:jc w:val="both"/>
        <w:rPr>
          <w:rFonts w:ascii="Arial" w:hAnsi="Arial" w:cs="Arial"/>
          <w:noProof/>
          <w:color w:val="000000"/>
          <w:sz w:val="22"/>
          <w:szCs w:val="22"/>
          <w:highlight w:val="yellow"/>
        </w:rPr>
      </w:pPr>
    </w:p>
    <w:p w14:paraId="66BE7BDB" w14:textId="77777777" w:rsidR="008D31FC" w:rsidRPr="005C5DDE" w:rsidRDefault="008D31FC" w:rsidP="00ED7748">
      <w:pPr>
        <w:keepLines/>
        <w:ind w:left="2160"/>
        <w:jc w:val="both"/>
        <w:rPr>
          <w:rFonts w:ascii="Arial" w:hAnsi="Arial" w:cs="Arial"/>
          <w:noProof/>
          <w:color w:val="000000"/>
          <w:sz w:val="22"/>
          <w:szCs w:val="22"/>
          <w:highlight w:val="yellow"/>
        </w:rPr>
      </w:pPr>
    </w:p>
    <w:p w14:paraId="34A27513" w14:textId="77777777" w:rsidR="008D31FC" w:rsidRPr="005C5DDE" w:rsidRDefault="008D31FC" w:rsidP="00ED7748">
      <w:pPr>
        <w:keepLines/>
        <w:ind w:left="2160"/>
        <w:jc w:val="both"/>
        <w:rPr>
          <w:rFonts w:ascii="Arial" w:hAnsi="Arial" w:cs="Arial"/>
          <w:noProof/>
          <w:color w:val="000000"/>
          <w:sz w:val="22"/>
          <w:szCs w:val="22"/>
          <w:highlight w:val="yellow"/>
        </w:rPr>
      </w:pPr>
    </w:p>
    <w:p w14:paraId="57721EAF" w14:textId="77777777" w:rsidR="0039162C" w:rsidRPr="005C5DDE" w:rsidRDefault="0039162C" w:rsidP="00ED7748">
      <w:pPr>
        <w:keepLines/>
        <w:ind w:left="2160"/>
        <w:jc w:val="both"/>
        <w:rPr>
          <w:rFonts w:ascii="Arial" w:hAnsi="Arial" w:cs="Arial"/>
          <w:noProof/>
          <w:color w:val="000000"/>
          <w:sz w:val="22"/>
          <w:szCs w:val="22"/>
          <w:highlight w:val="yellow"/>
        </w:rPr>
      </w:pPr>
    </w:p>
    <w:p w14:paraId="50101609" w14:textId="77777777" w:rsidR="0039162C" w:rsidRPr="005C5DDE" w:rsidRDefault="0039162C" w:rsidP="00ED7748">
      <w:pPr>
        <w:keepLines/>
        <w:ind w:left="2160"/>
        <w:jc w:val="both"/>
        <w:rPr>
          <w:rFonts w:ascii="Arial" w:hAnsi="Arial" w:cs="Arial"/>
          <w:noProof/>
          <w:color w:val="000000"/>
          <w:sz w:val="22"/>
          <w:szCs w:val="22"/>
          <w:highlight w:val="yellow"/>
        </w:rPr>
      </w:pPr>
    </w:p>
    <w:p w14:paraId="142A37C8" w14:textId="77777777" w:rsidR="0039162C" w:rsidRPr="005C5DDE" w:rsidRDefault="0039162C" w:rsidP="00ED7748">
      <w:pPr>
        <w:keepLines/>
        <w:ind w:left="2160"/>
        <w:jc w:val="both"/>
        <w:rPr>
          <w:rFonts w:ascii="Arial" w:hAnsi="Arial" w:cs="Arial"/>
          <w:noProof/>
          <w:color w:val="000000"/>
          <w:sz w:val="22"/>
          <w:szCs w:val="22"/>
          <w:highlight w:val="yellow"/>
        </w:rPr>
      </w:pPr>
    </w:p>
    <w:p w14:paraId="32AAA556" w14:textId="77777777" w:rsidR="0039162C" w:rsidRPr="005C5DDE" w:rsidRDefault="0039162C" w:rsidP="00ED7748">
      <w:pPr>
        <w:keepLines/>
        <w:ind w:left="2160"/>
        <w:jc w:val="both"/>
        <w:rPr>
          <w:rFonts w:ascii="Arial" w:hAnsi="Arial" w:cs="Arial"/>
          <w:noProof/>
          <w:color w:val="000000"/>
          <w:sz w:val="22"/>
          <w:szCs w:val="22"/>
          <w:highlight w:val="yellow"/>
        </w:rPr>
      </w:pPr>
    </w:p>
    <w:p w14:paraId="57959820" w14:textId="77777777" w:rsidR="0039162C" w:rsidRPr="005C5DDE" w:rsidRDefault="0039162C" w:rsidP="00ED7748">
      <w:pPr>
        <w:keepLines/>
        <w:ind w:left="2160"/>
        <w:jc w:val="both"/>
        <w:rPr>
          <w:rFonts w:ascii="Arial" w:hAnsi="Arial" w:cs="Arial"/>
          <w:noProof/>
          <w:color w:val="000000"/>
          <w:sz w:val="22"/>
          <w:szCs w:val="22"/>
          <w:highlight w:val="yellow"/>
        </w:rPr>
      </w:pPr>
    </w:p>
    <w:p w14:paraId="20F9F332" w14:textId="77777777" w:rsidR="0039162C" w:rsidRPr="005C5DDE" w:rsidRDefault="0039162C" w:rsidP="00ED7748">
      <w:pPr>
        <w:keepLines/>
        <w:ind w:left="2160"/>
        <w:jc w:val="both"/>
        <w:rPr>
          <w:rFonts w:ascii="Arial" w:hAnsi="Arial" w:cs="Arial"/>
          <w:noProof/>
          <w:color w:val="000000"/>
          <w:sz w:val="22"/>
          <w:szCs w:val="22"/>
          <w:highlight w:val="yellow"/>
        </w:rPr>
      </w:pPr>
    </w:p>
    <w:p w14:paraId="2FF38A66" w14:textId="77777777" w:rsidR="0039162C" w:rsidRPr="005C5DDE" w:rsidRDefault="0039162C" w:rsidP="00ED7748">
      <w:pPr>
        <w:keepLines/>
        <w:ind w:left="2160"/>
        <w:jc w:val="both"/>
        <w:rPr>
          <w:rFonts w:ascii="Arial" w:hAnsi="Arial" w:cs="Arial"/>
          <w:noProof/>
          <w:color w:val="000000"/>
          <w:sz w:val="22"/>
          <w:szCs w:val="22"/>
          <w:highlight w:val="yellow"/>
        </w:rPr>
      </w:pPr>
    </w:p>
    <w:p w14:paraId="2D113E9A" w14:textId="77777777" w:rsidR="0039162C" w:rsidRPr="005C5DDE" w:rsidRDefault="0039162C" w:rsidP="00ED7748">
      <w:pPr>
        <w:keepLines/>
        <w:ind w:left="2160"/>
        <w:jc w:val="both"/>
        <w:rPr>
          <w:rFonts w:ascii="Arial" w:hAnsi="Arial" w:cs="Arial"/>
          <w:noProof/>
          <w:color w:val="000000"/>
          <w:sz w:val="22"/>
          <w:szCs w:val="22"/>
          <w:highlight w:val="yellow"/>
        </w:rPr>
      </w:pPr>
    </w:p>
    <w:p w14:paraId="099B61BB" w14:textId="77777777" w:rsidR="0039162C" w:rsidRPr="005C5DDE" w:rsidRDefault="0039162C" w:rsidP="00ED7748">
      <w:pPr>
        <w:keepLines/>
        <w:ind w:left="2160"/>
        <w:jc w:val="both"/>
        <w:rPr>
          <w:rFonts w:ascii="Arial" w:hAnsi="Arial" w:cs="Arial"/>
          <w:noProof/>
          <w:color w:val="000000"/>
          <w:sz w:val="22"/>
          <w:szCs w:val="22"/>
          <w:highlight w:val="yellow"/>
        </w:rPr>
      </w:pPr>
    </w:p>
    <w:p w14:paraId="2900F6DC" w14:textId="77777777" w:rsidR="0039162C" w:rsidRPr="005C5DDE" w:rsidRDefault="0039162C" w:rsidP="00ED7748">
      <w:pPr>
        <w:keepLines/>
        <w:ind w:left="2160"/>
        <w:jc w:val="both"/>
        <w:rPr>
          <w:rFonts w:ascii="Arial" w:hAnsi="Arial" w:cs="Arial"/>
          <w:noProof/>
          <w:color w:val="000000"/>
          <w:sz w:val="22"/>
          <w:szCs w:val="22"/>
          <w:highlight w:val="yellow"/>
        </w:rPr>
      </w:pPr>
    </w:p>
    <w:p w14:paraId="250B2B0B" w14:textId="77777777" w:rsidR="0039162C" w:rsidRPr="005C5DDE" w:rsidRDefault="0039162C" w:rsidP="00ED7748">
      <w:pPr>
        <w:keepLines/>
        <w:ind w:left="2160"/>
        <w:jc w:val="both"/>
        <w:rPr>
          <w:rFonts w:ascii="Arial" w:hAnsi="Arial" w:cs="Arial"/>
          <w:noProof/>
          <w:color w:val="000000"/>
          <w:sz w:val="22"/>
          <w:szCs w:val="22"/>
          <w:highlight w:val="yellow"/>
        </w:rPr>
      </w:pPr>
    </w:p>
    <w:p w14:paraId="387F05A9" w14:textId="77777777" w:rsidR="0039162C" w:rsidRPr="005C5DDE" w:rsidRDefault="0039162C" w:rsidP="00ED7748">
      <w:pPr>
        <w:keepLines/>
        <w:ind w:left="2160"/>
        <w:jc w:val="both"/>
        <w:rPr>
          <w:rFonts w:ascii="Arial" w:hAnsi="Arial" w:cs="Arial"/>
          <w:noProof/>
          <w:color w:val="000000"/>
          <w:sz w:val="22"/>
          <w:szCs w:val="22"/>
          <w:highlight w:val="yellow"/>
        </w:rPr>
      </w:pPr>
    </w:p>
    <w:p w14:paraId="7C08F4DD" w14:textId="77777777" w:rsidR="008D31FC" w:rsidRPr="005C5DDE" w:rsidRDefault="008D31FC" w:rsidP="00ED7748">
      <w:pPr>
        <w:keepLines/>
        <w:ind w:left="2160"/>
        <w:jc w:val="both"/>
        <w:rPr>
          <w:rFonts w:ascii="Arial" w:hAnsi="Arial" w:cs="Arial"/>
          <w:noProof/>
          <w:color w:val="000000"/>
          <w:sz w:val="22"/>
          <w:szCs w:val="22"/>
          <w:highlight w:val="yellow"/>
        </w:rPr>
      </w:pPr>
    </w:p>
    <w:p w14:paraId="7EA6C5A2" w14:textId="77777777" w:rsidR="008D31FC" w:rsidRPr="00A10854" w:rsidRDefault="008D31FC" w:rsidP="00ED7748">
      <w:pPr>
        <w:keepLines/>
        <w:ind w:left="2160"/>
        <w:jc w:val="both"/>
        <w:rPr>
          <w:rFonts w:ascii="Arial" w:hAnsi="Arial" w:cs="Arial"/>
          <w:noProof/>
          <w:color w:val="000000"/>
          <w:sz w:val="22"/>
          <w:szCs w:val="22"/>
        </w:rPr>
      </w:pPr>
    </w:p>
    <w:tbl>
      <w:tblPr>
        <w:tblW w:w="10111" w:type="dxa"/>
        <w:tblInd w:w="-72" w:type="dxa"/>
        <w:tblLayout w:type="fixed"/>
        <w:tblLook w:val="01E0" w:firstRow="1" w:lastRow="1" w:firstColumn="1" w:lastColumn="1" w:noHBand="0" w:noVBand="0"/>
      </w:tblPr>
      <w:tblGrid>
        <w:gridCol w:w="2284"/>
        <w:gridCol w:w="236"/>
        <w:gridCol w:w="7591"/>
      </w:tblGrid>
      <w:tr w:rsidR="00EA6DB2" w:rsidRPr="00A10854" w14:paraId="6CCF7156" w14:textId="77777777" w:rsidTr="00322875">
        <w:tc>
          <w:tcPr>
            <w:tcW w:w="2284" w:type="dxa"/>
          </w:tcPr>
          <w:p w14:paraId="5EF8C1B9" w14:textId="77777777" w:rsidR="00EA6DB2" w:rsidRPr="00A10854" w:rsidRDefault="00EA6DB2" w:rsidP="00322875">
            <w:pPr>
              <w:rPr>
                <w:rFonts w:ascii="Arial" w:hAnsi="Arial" w:cs="Arial"/>
                <w:b/>
                <w:sz w:val="22"/>
                <w:szCs w:val="22"/>
              </w:rPr>
            </w:pPr>
            <w:r w:rsidRPr="00A10854">
              <w:rPr>
                <w:rFonts w:ascii="Arial" w:hAnsi="Arial" w:cs="Arial"/>
                <w:b/>
                <w:sz w:val="22"/>
                <w:szCs w:val="22"/>
              </w:rPr>
              <w:t>ORDER HEREON</w:t>
            </w:r>
          </w:p>
        </w:tc>
        <w:tc>
          <w:tcPr>
            <w:tcW w:w="236" w:type="dxa"/>
          </w:tcPr>
          <w:p w14:paraId="082CC960" w14:textId="77777777" w:rsidR="00EA6DB2" w:rsidRPr="00A10854" w:rsidRDefault="00EA6DB2" w:rsidP="00322875">
            <w:pPr>
              <w:jc w:val="center"/>
              <w:rPr>
                <w:rFonts w:ascii="Arial" w:hAnsi="Arial" w:cs="Arial"/>
                <w:b/>
                <w:sz w:val="22"/>
                <w:szCs w:val="22"/>
              </w:rPr>
            </w:pPr>
            <w:r w:rsidRPr="00A10854">
              <w:rPr>
                <w:rFonts w:ascii="Arial" w:hAnsi="Arial" w:cs="Arial"/>
                <w:b/>
                <w:sz w:val="22"/>
                <w:szCs w:val="22"/>
              </w:rPr>
              <w:t>:</w:t>
            </w:r>
          </w:p>
        </w:tc>
        <w:tc>
          <w:tcPr>
            <w:tcW w:w="7591" w:type="dxa"/>
          </w:tcPr>
          <w:p w14:paraId="39362252" w14:textId="792C229D" w:rsidR="00EA6DB2" w:rsidRPr="00A10854" w:rsidRDefault="00A85E07" w:rsidP="00322875">
            <w:pPr>
              <w:rPr>
                <w:rFonts w:ascii="Arial" w:hAnsi="Arial" w:cs="Arial"/>
                <w:sz w:val="22"/>
                <w:szCs w:val="22"/>
              </w:rPr>
            </w:pPr>
            <w:r w:rsidRPr="00A10854">
              <w:rPr>
                <w:rFonts w:ascii="Arial" w:hAnsi="Arial" w:cs="Arial"/>
                <w:sz w:val="22"/>
                <w:szCs w:val="22"/>
              </w:rPr>
              <w:t>100</w:t>
            </w:r>
            <w:r w:rsidR="00A27B2E" w:rsidRPr="00A10854">
              <w:rPr>
                <w:rFonts w:ascii="Arial" w:hAnsi="Arial" w:cs="Arial"/>
                <w:sz w:val="22"/>
                <w:szCs w:val="22"/>
              </w:rPr>
              <w:t>%</w:t>
            </w:r>
            <w:r w:rsidR="00EA6DB2" w:rsidRPr="00A10854">
              <w:rPr>
                <w:rFonts w:ascii="Arial" w:hAnsi="Arial" w:cs="Arial"/>
                <w:sz w:val="22"/>
                <w:szCs w:val="22"/>
              </w:rPr>
              <w:t xml:space="preserve"> of 100</w:t>
            </w:r>
            <w:r w:rsidR="00A27B2E" w:rsidRPr="00A10854">
              <w:rPr>
                <w:rFonts w:ascii="Arial" w:hAnsi="Arial" w:cs="Arial"/>
                <w:sz w:val="22"/>
                <w:szCs w:val="22"/>
              </w:rPr>
              <w:t>%</w:t>
            </w:r>
          </w:p>
        </w:tc>
      </w:tr>
    </w:tbl>
    <w:p w14:paraId="6D3BF05E" w14:textId="77777777" w:rsidR="00EA6DB2" w:rsidRPr="00A10854" w:rsidRDefault="00EA6DB2" w:rsidP="00EA6DB2">
      <w:pPr>
        <w:ind w:left="72"/>
        <w:rPr>
          <w:rFonts w:ascii="Arial" w:hAnsi="Arial" w:cs="Arial"/>
          <w:b/>
          <w:iCs/>
          <w:sz w:val="22"/>
          <w:szCs w:val="22"/>
          <w:u w:val="single"/>
          <w:lang w:val="en-US"/>
        </w:rPr>
      </w:pPr>
    </w:p>
    <w:tbl>
      <w:tblPr>
        <w:tblW w:w="10111" w:type="dxa"/>
        <w:tblInd w:w="-72" w:type="dxa"/>
        <w:tblLayout w:type="fixed"/>
        <w:tblLook w:val="01E0" w:firstRow="1" w:lastRow="1" w:firstColumn="1" w:lastColumn="1" w:noHBand="0" w:noVBand="0"/>
      </w:tblPr>
      <w:tblGrid>
        <w:gridCol w:w="2284"/>
        <w:gridCol w:w="236"/>
        <w:gridCol w:w="7591"/>
      </w:tblGrid>
      <w:tr w:rsidR="00EA6DB2" w:rsidRPr="00A10854" w14:paraId="517FACB2" w14:textId="77777777" w:rsidTr="00322875">
        <w:tc>
          <w:tcPr>
            <w:tcW w:w="2284" w:type="dxa"/>
          </w:tcPr>
          <w:p w14:paraId="2F81375E" w14:textId="77777777" w:rsidR="00EA6DB2" w:rsidRPr="00A10854" w:rsidRDefault="00EA6DB2" w:rsidP="00322875">
            <w:pPr>
              <w:rPr>
                <w:rFonts w:ascii="Arial" w:hAnsi="Arial" w:cs="Arial"/>
                <w:b/>
                <w:sz w:val="22"/>
                <w:szCs w:val="22"/>
              </w:rPr>
            </w:pPr>
            <w:r w:rsidRPr="00A10854">
              <w:rPr>
                <w:rFonts w:ascii="Arial" w:hAnsi="Arial" w:cs="Arial"/>
                <w:b/>
                <w:sz w:val="22"/>
                <w:szCs w:val="22"/>
              </w:rPr>
              <w:t>BASIS OF WRITTEN LINES</w:t>
            </w:r>
          </w:p>
        </w:tc>
        <w:tc>
          <w:tcPr>
            <w:tcW w:w="236" w:type="dxa"/>
          </w:tcPr>
          <w:p w14:paraId="0B35D650" w14:textId="77777777" w:rsidR="00EA6DB2" w:rsidRPr="00A10854" w:rsidRDefault="00EA6DB2" w:rsidP="00322875">
            <w:pPr>
              <w:jc w:val="center"/>
              <w:rPr>
                <w:rFonts w:ascii="Arial" w:hAnsi="Arial" w:cs="Arial"/>
                <w:b/>
                <w:sz w:val="22"/>
                <w:szCs w:val="22"/>
              </w:rPr>
            </w:pPr>
            <w:r w:rsidRPr="00A10854">
              <w:rPr>
                <w:rFonts w:ascii="Arial" w:hAnsi="Arial" w:cs="Arial"/>
                <w:b/>
                <w:sz w:val="22"/>
                <w:szCs w:val="22"/>
              </w:rPr>
              <w:t>:</w:t>
            </w:r>
          </w:p>
        </w:tc>
        <w:tc>
          <w:tcPr>
            <w:tcW w:w="7591" w:type="dxa"/>
          </w:tcPr>
          <w:p w14:paraId="2B6B6147" w14:textId="625DC938" w:rsidR="00EA6DB2" w:rsidRPr="00A10854" w:rsidRDefault="00A27B2E" w:rsidP="00322875">
            <w:pPr>
              <w:rPr>
                <w:rFonts w:ascii="Arial" w:hAnsi="Arial" w:cs="Arial"/>
                <w:sz w:val="22"/>
                <w:szCs w:val="22"/>
              </w:rPr>
            </w:pPr>
            <w:r w:rsidRPr="00A10854">
              <w:rPr>
                <w:rFonts w:ascii="Arial" w:hAnsi="Arial" w:cs="Arial"/>
                <w:sz w:val="22"/>
                <w:szCs w:val="22"/>
              </w:rPr>
              <w:t xml:space="preserve">100% </w:t>
            </w:r>
            <w:r w:rsidR="00EA6DB2" w:rsidRPr="00A10854">
              <w:rPr>
                <w:rFonts w:ascii="Arial" w:hAnsi="Arial" w:cs="Arial"/>
                <w:sz w:val="22"/>
                <w:szCs w:val="22"/>
              </w:rPr>
              <w:t>of Whole Order</w:t>
            </w:r>
          </w:p>
        </w:tc>
      </w:tr>
    </w:tbl>
    <w:p w14:paraId="2A110294" w14:textId="77777777" w:rsidR="00EA6DB2" w:rsidRPr="00A10854" w:rsidRDefault="00EA6DB2" w:rsidP="00EA6DB2">
      <w:pPr>
        <w:ind w:left="72"/>
        <w:rPr>
          <w:rFonts w:ascii="Arial" w:hAnsi="Arial" w:cs="Arial"/>
          <w:b/>
          <w:iCs/>
          <w:sz w:val="22"/>
          <w:szCs w:val="22"/>
          <w:u w:val="single"/>
          <w:lang w:val="en-US"/>
        </w:rPr>
      </w:pPr>
    </w:p>
    <w:tbl>
      <w:tblPr>
        <w:tblW w:w="10111" w:type="dxa"/>
        <w:tblInd w:w="-72" w:type="dxa"/>
        <w:tblLayout w:type="fixed"/>
        <w:tblLook w:val="01E0" w:firstRow="1" w:lastRow="1" w:firstColumn="1" w:lastColumn="1" w:noHBand="0" w:noVBand="0"/>
      </w:tblPr>
      <w:tblGrid>
        <w:gridCol w:w="2284"/>
        <w:gridCol w:w="236"/>
        <w:gridCol w:w="7591"/>
      </w:tblGrid>
      <w:tr w:rsidR="00EA6DB2" w:rsidRPr="00A10854" w14:paraId="7F7A1861" w14:textId="77777777" w:rsidTr="00322875">
        <w:tc>
          <w:tcPr>
            <w:tcW w:w="2284" w:type="dxa"/>
          </w:tcPr>
          <w:p w14:paraId="699CC067" w14:textId="77777777" w:rsidR="00EA6DB2" w:rsidRPr="00A10854" w:rsidRDefault="00EA6DB2" w:rsidP="00322875">
            <w:pPr>
              <w:rPr>
                <w:rFonts w:ascii="Arial" w:hAnsi="Arial" w:cs="Arial"/>
                <w:b/>
                <w:sz w:val="22"/>
                <w:szCs w:val="22"/>
              </w:rPr>
            </w:pPr>
            <w:r w:rsidRPr="00A10854">
              <w:rPr>
                <w:rFonts w:ascii="Arial" w:hAnsi="Arial" w:cs="Arial"/>
                <w:b/>
                <w:sz w:val="22"/>
                <w:szCs w:val="22"/>
              </w:rPr>
              <w:t>BASIS OF SIGNED LINES</w:t>
            </w:r>
          </w:p>
        </w:tc>
        <w:tc>
          <w:tcPr>
            <w:tcW w:w="236" w:type="dxa"/>
          </w:tcPr>
          <w:p w14:paraId="3D8E2B0D" w14:textId="77777777" w:rsidR="00EA6DB2" w:rsidRPr="00A10854" w:rsidRDefault="00EA6DB2" w:rsidP="00322875">
            <w:pPr>
              <w:jc w:val="center"/>
              <w:rPr>
                <w:rFonts w:ascii="Arial" w:hAnsi="Arial" w:cs="Arial"/>
                <w:b/>
                <w:sz w:val="22"/>
                <w:szCs w:val="22"/>
              </w:rPr>
            </w:pPr>
            <w:r w:rsidRPr="00A10854">
              <w:rPr>
                <w:rFonts w:ascii="Arial" w:hAnsi="Arial" w:cs="Arial"/>
                <w:b/>
                <w:sz w:val="22"/>
                <w:szCs w:val="22"/>
              </w:rPr>
              <w:t>:</w:t>
            </w:r>
          </w:p>
        </w:tc>
        <w:tc>
          <w:tcPr>
            <w:tcW w:w="7591" w:type="dxa"/>
          </w:tcPr>
          <w:p w14:paraId="12166053" w14:textId="31EE0833" w:rsidR="00EA6DB2" w:rsidRPr="00A10854" w:rsidRDefault="00EA6DB2" w:rsidP="00322875">
            <w:pPr>
              <w:rPr>
                <w:rFonts w:ascii="Arial" w:hAnsi="Arial" w:cs="Arial"/>
                <w:sz w:val="22"/>
                <w:szCs w:val="22"/>
              </w:rPr>
            </w:pPr>
            <w:r w:rsidRPr="00A10854">
              <w:rPr>
                <w:rFonts w:ascii="Arial" w:hAnsi="Arial" w:cs="Arial"/>
                <w:sz w:val="22"/>
                <w:szCs w:val="22"/>
              </w:rPr>
              <w:t xml:space="preserve"> </w:t>
            </w:r>
            <w:r w:rsidR="00A27B2E" w:rsidRPr="00A10854">
              <w:rPr>
                <w:rFonts w:ascii="Arial" w:hAnsi="Arial" w:cs="Arial"/>
                <w:sz w:val="22"/>
                <w:szCs w:val="22"/>
              </w:rPr>
              <w:t>100</w:t>
            </w:r>
            <w:r w:rsidRPr="00A10854">
              <w:rPr>
                <w:rFonts w:ascii="Arial" w:hAnsi="Arial" w:cs="Arial"/>
                <w:sz w:val="22"/>
                <w:szCs w:val="22"/>
              </w:rPr>
              <w:t>% of Whole Order</w:t>
            </w:r>
          </w:p>
        </w:tc>
      </w:tr>
    </w:tbl>
    <w:p w14:paraId="0A064557" w14:textId="77777777" w:rsidR="00EA6DB2" w:rsidRPr="00A10854" w:rsidRDefault="00EA6DB2" w:rsidP="00EA6DB2">
      <w:pPr>
        <w:ind w:left="72"/>
        <w:rPr>
          <w:rFonts w:ascii="Arial" w:hAnsi="Arial" w:cs="Arial"/>
          <w:b/>
          <w:iCs/>
          <w:sz w:val="22"/>
          <w:szCs w:val="22"/>
          <w:u w:val="single"/>
          <w:lang w:val="en-US"/>
        </w:rPr>
      </w:pPr>
    </w:p>
    <w:tbl>
      <w:tblPr>
        <w:tblW w:w="10188" w:type="dxa"/>
        <w:tblInd w:w="-72" w:type="dxa"/>
        <w:tblLayout w:type="fixed"/>
        <w:tblLook w:val="01E0" w:firstRow="1" w:lastRow="1" w:firstColumn="1" w:lastColumn="1" w:noHBand="0" w:noVBand="0"/>
      </w:tblPr>
      <w:tblGrid>
        <w:gridCol w:w="2301"/>
        <w:gridCol w:w="238"/>
        <w:gridCol w:w="7649"/>
      </w:tblGrid>
      <w:tr w:rsidR="00EA6DB2" w:rsidRPr="00A10854" w14:paraId="2E5C4258" w14:textId="77777777" w:rsidTr="00322875">
        <w:trPr>
          <w:trHeight w:val="327"/>
        </w:trPr>
        <w:tc>
          <w:tcPr>
            <w:tcW w:w="2284" w:type="dxa"/>
          </w:tcPr>
          <w:p w14:paraId="2D9ED713" w14:textId="77777777" w:rsidR="00EA6DB2" w:rsidRPr="00A10854" w:rsidRDefault="00EA6DB2" w:rsidP="00322875">
            <w:pPr>
              <w:rPr>
                <w:rFonts w:ascii="Arial" w:hAnsi="Arial" w:cs="Arial"/>
                <w:b/>
                <w:sz w:val="22"/>
                <w:szCs w:val="22"/>
              </w:rPr>
            </w:pPr>
            <w:r w:rsidRPr="00A10854">
              <w:rPr>
                <w:rFonts w:ascii="Arial" w:hAnsi="Arial" w:cs="Arial"/>
                <w:b/>
                <w:sz w:val="22"/>
                <w:szCs w:val="22"/>
              </w:rPr>
              <w:t>SIGNING PROVISIONS</w:t>
            </w:r>
          </w:p>
        </w:tc>
        <w:tc>
          <w:tcPr>
            <w:tcW w:w="236" w:type="dxa"/>
          </w:tcPr>
          <w:p w14:paraId="41ADBDC8" w14:textId="77777777" w:rsidR="00EA6DB2" w:rsidRPr="00A10854" w:rsidRDefault="00EA6DB2" w:rsidP="00322875">
            <w:pPr>
              <w:jc w:val="center"/>
              <w:rPr>
                <w:rFonts w:ascii="Arial" w:hAnsi="Arial" w:cs="Arial"/>
                <w:b/>
                <w:sz w:val="22"/>
                <w:szCs w:val="22"/>
              </w:rPr>
            </w:pPr>
            <w:r w:rsidRPr="00A10854">
              <w:rPr>
                <w:rFonts w:ascii="Arial" w:hAnsi="Arial" w:cs="Arial"/>
                <w:b/>
                <w:sz w:val="22"/>
                <w:szCs w:val="22"/>
              </w:rPr>
              <w:t>:</w:t>
            </w:r>
          </w:p>
        </w:tc>
        <w:tc>
          <w:tcPr>
            <w:tcW w:w="7591" w:type="dxa"/>
          </w:tcPr>
          <w:p w14:paraId="41567F3E" w14:textId="77777777" w:rsidR="00EA6DB2" w:rsidRPr="00A10854" w:rsidRDefault="00EA6DB2" w:rsidP="00322875">
            <w:pPr>
              <w:ind w:left="11"/>
              <w:jc w:val="both"/>
              <w:rPr>
                <w:rFonts w:ascii="Arial" w:hAnsi="Arial" w:cs="Arial"/>
                <w:sz w:val="22"/>
                <w:szCs w:val="22"/>
              </w:rPr>
            </w:pPr>
          </w:p>
        </w:tc>
      </w:tr>
    </w:tbl>
    <w:p w14:paraId="2469F520" w14:textId="77777777" w:rsidR="00ED7748" w:rsidRPr="00A10854" w:rsidRDefault="00ED7748" w:rsidP="004307B1">
      <w:pPr>
        <w:jc w:val="both"/>
        <w:rPr>
          <w:rFonts w:ascii="Arial" w:eastAsia="Cambria" w:hAnsi="Arial" w:cs="Arial"/>
          <w:sz w:val="22"/>
          <w:szCs w:val="22"/>
          <w:lang w:val="en-US"/>
        </w:rPr>
      </w:pPr>
    </w:p>
    <w:p w14:paraId="0FED8739" w14:textId="77777777" w:rsidR="0039162C" w:rsidRPr="00A10854" w:rsidRDefault="0039162C" w:rsidP="004307B1">
      <w:pPr>
        <w:jc w:val="both"/>
        <w:rPr>
          <w:rFonts w:ascii="Arial" w:eastAsia="Cambria" w:hAnsi="Arial" w:cs="Arial"/>
          <w:sz w:val="22"/>
          <w:szCs w:val="22"/>
          <w:lang w:val="en-US"/>
        </w:rPr>
      </w:pPr>
    </w:p>
    <w:p w14:paraId="26694AD5" w14:textId="77777777" w:rsidR="0039162C" w:rsidRPr="00A10854" w:rsidRDefault="0039162C" w:rsidP="004307B1">
      <w:pPr>
        <w:jc w:val="both"/>
        <w:rPr>
          <w:rFonts w:ascii="Arial" w:eastAsia="Cambria" w:hAnsi="Arial" w:cs="Arial"/>
          <w:sz w:val="22"/>
          <w:szCs w:val="22"/>
          <w:lang w:val="en-US"/>
        </w:rPr>
      </w:pPr>
    </w:p>
    <w:p w14:paraId="30689EE7" w14:textId="77777777" w:rsidR="0039162C" w:rsidRPr="00A10854" w:rsidRDefault="0039162C" w:rsidP="004307B1">
      <w:pPr>
        <w:jc w:val="both"/>
        <w:rPr>
          <w:rFonts w:ascii="Arial" w:eastAsia="Cambria" w:hAnsi="Arial" w:cs="Arial"/>
          <w:sz w:val="22"/>
          <w:szCs w:val="22"/>
          <w:lang w:val="en-US"/>
        </w:rPr>
      </w:pPr>
    </w:p>
    <w:p w14:paraId="38A4CF5F" w14:textId="77777777" w:rsidR="0039162C" w:rsidRPr="005C5DDE" w:rsidRDefault="0039162C" w:rsidP="004307B1">
      <w:pPr>
        <w:jc w:val="both"/>
        <w:rPr>
          <w:rFonts w:ascii="Arial" w:eastAsia="Cambria" w:hAnsi="Arial" w:cs="Arial"/>
          <w:sz w:val="22"/>
          <w:szCs w:val="22"/>
          <w:highlight w:val="yellow"/>
          <w:lang w:val="en-US"/>
        </w:rPr>
      </w:pPr>
    </w:p>
    <w:p w14:paraId="25B445FB" w14:textId="77777777" w:rsidR="0039162C" w:rsidRPr="005C5DDE" w:rsidRDefault="0039162C" w:rsidP="004307B1">
      <w:pPr>
        <w:jc w:val="both"/>
        <w:rPr>
          <w:rFonts w:ascii="Arial" w:eastAsia="Cambria" w:hAnsi="Arial" w:cs="Arial"/>
          <w:sz w:val="22"/>
          <w:szCs w:val="22"/>
          <w:highlight w:val="yellow"/>
          <w:lang w:val="en-US"/>
        </w:rPr>
      </w:pPr>
    </w:p>
    <w:p w14:paraId="0FED7931" w14:textId="77777777" w:rsidR="0039162C" w:rsidRPr="005C5DDE" w:rsidRDefault="0039162C" w:rsidP="004307B1">
      <w:pPr>
        <w:jc w:val="both"/>
        <w:rPr>
          <w:rFonts w:ascii="Arial" w:eastAsia="Cambria" w:hAnsi="Arial" w:cs="Arial"/>
          <w:sz w:val="22"/>
          <w:szCs w:val="22"/>
          <w:highlight w:val="yellow"/>
          <w:lang w:val="en-US"/>
        </w:rPr>
      </w:pPr>
    </w:p>
    <w:p w14:paraId="244EF976" w14:textId="77777777" w:rsidR="0039162C" w:rsidRPr="005C5DDE" w:rsidRDefault="0039162C" w:rsidP="004307B1">
      <w:pPr>
        <w:jc w:val="both"/>
        <w:rPr>
          <w:rFonts w:ascii="Arial" w:eastAsia="Cambria" w:hAnsi="Arial" w:cs="Arial"/>
          <w:sz w:val="22"/>
          <w:szCs w:val="22"/>
          <w:highlight w:val="yellow"/>
          <w:lang w:val="en-US"/>
        </w:rPr>
      </w:pPr>
    </w:p>
    <w:p w14:paraId="04C4E13D" w14:textId="77777777" w:rsidR="0039162C" w:rsidRPr="005C5DDE" w:rsidRDefault="0039162C" w:rsidP="004307B1">
      <w:pPr>
        <w:jc w:val="both"/>
        <w:rPr>
          <w:rFonts w:ascii="Arial" w:eastAsia="Cambria" w:hAnsi="Arial" w:cs="Arial"/>
          <w:sz w:val="22"/>
          <w:szCs w:val="22"/>
          <w:highlight w:val="yellow"/>
          <w:lang w:val="en-US"/>
        </w:rPr>
      </w:pPr>
    </w:p>
    <w:p w14:paraId="10018B93" w14:textId="77777777" w:rsidR="0039162C" w:rsidRPr="005C5DDE" w:rsidRDefault="0039162C" w:rsidP="004307B1">
      <w:pPr>
        <w:jc w:val="both"/>
        <w:rPr>
          <w:rFonts w:ascii="Arial" w:eastAsia="Cambria" w:hAnsi="Arial" w:cs="Arial"/>
          <w:sz w:val="22"/>
          <w:szCs w:val="22"/>
          <w:highlight w:val="yellow"/>
          <w:lang w:val="en-US"/>
        </w:rPr>
      </w:pPr>
    </w:p>
    <w:p w14:paraId="26543289" w14:textId="77777777" w:rsidR="0039162C" w:rsidRPr="005C5DDE" w:rsidRDefault="0039162C" w:rsidP="004307B1">
      <w:pPr>
        <w:jc w:val="both"/>
        <w:rPr>
          <w:rFonts w:ascii="Arial" w:eastAsia="Cambria" w:hAnsi="Arial" w:cs="Arial"/>
          <w:sz w:val="22"/>
          <w:szCs w:val="22"/>
          <w:highlight w:val="yellow"/>
          <w:lang w:val="en-US"/>
        </w:rPr>
      </w:pPr>
    </w:p>
    <w:p w14:paraId="07238B16" w14:textId="77777777" w:rsidR="0039162C" w:rsidRPr="005C5DDE" w:rsidRDefault="0039162C" w:rsidP="004307B1">
      <w:pPr>
        <w:jc w:val="both"/>
        <w:rPr>
          <w:rFonts w:ascii="Arial" w:eastAsia="Cambria" w:hAnsi="Arial" w:cs="Arial"/>
          <w:sz w:val="22"/>
          <w:szCs w:val="22"/>
          <w:highlight w:val="yellow"/>
          <w:lang w:val="en-US"/>
        </w:rPr>
      </w:pPr>
    </w:p>
    <w:p w14:paraId="799B923F" w14:textId="77777777" w:rsidR="0039162C" w:rsidRPr="005C5DDE" w:rsidRDefault="0039162C" w:rsidP="004307B1">
      <w:pPr>
        <w:jc w:val="both"/>
        <w:rPr>
          <w:rFonts w:ascii="Arial" w:eastAsia="Cambria" w:hAnsi="Arial" w:cs="Arial"/>
          <w:sz w:val="22"/>
          <w:szCs w:val="22"/>
          <w:highlight w:val="yellow"/>
          <w:lang w:val="en-US"/>
        </w:rPr>
      </w:pPr>
    </w:p>
    <w:p w14:paraId="6046711F" w14:textId="77777777" w:rsidR="0039162C" w:rsidRPr="005C5DDE" w:rsidRDefault="0039162C" w:rsidP="004307B1">
      <w:pPr>
        <w:jc w:val="both"/>
        <w:rPr>
          <w:rFonts w:ascii="Arial" w:eastAsia="Cambria" w:hAnsi="Arial" w:cs="Arial"/>
          <w:sz w:val="22"/>
          <w:szCs w:val="22"/>
          <w:highlight w:val="yellow"/>
          <w:lang w:val="en-US"/>
        </w:rPr>
      </w:pPr>
    </w:p>
    <w:p w14:paraId="096EA462" w14:textId="77777777" w:rsidR="0039162C" w:rsidRPr="005C5DDE" w:rsidRDefault="0039162C" w:rsidP="004307B1">
      <w:pPr>
        <w:jc w:val="both"/>
        <w:rPr>
          <w:rFonts w:ascii="Arial" w:eastAsia="Cambria" w:hAnsi="Arial" w:cs="Arial"/>
          <w:sz w:val="22"/>
          <w:szCs w:val="22"/>
          <w:highlight w:val="yellow"/>
          <w:lang w:val="en-US"/>
        </w:rPr>
      </w:pPr>
    </w:p>
    <w:p w14:paraId="74A4E936" w14:textId="77777777" w:rsidR="0039162C" w:rsidRPr="005C5DDE" w:rsidRDefault="0039162C" w:rsidP="004307B1">
      <w:pPr>
        <w:jc w:val="both"/>
        <w:rPr>
          <w:rFonts w:ascii="Arial" w:eastAsia="Cambria" w:hAnsi="Arial" w:cs="Arial"/>
          <w:sz w:val="22"/>
          <w:szCs w:val="22"/>
          <w:highlight w:val="yellow"/>
          <w:lang w:val="en-US"/>
        </w:rPr>
      </w:pPr>
    </w:p>
    <w:p w14:paraId="7593C3DC" w14:textId="77777777" w:rsidR="0039162C" w:rsidRPr="005C5DDE" w:rsidRDefault="0039162C" w:rsidP="004307B1">
      <w:pPr>
        <w:jc w:val="both"/>
        <w:rPr>
          <w:rFonts w:ascii="Arial" w:eastAsia="Cambria" w:hAnsi="Arial" w:cs="Arial"/>
          <w:sz w:val="22"/>
          <w:szCs w:val="22"/>
          <w:highlight w:val="yellow"/>
          <w:lang w:val="en-US"/>
        </w:rPr>
      </w:pPr>
    </w:p>
    <w:p w14:paraId="40CDC9E1" w14:textId="77777777" w:rsidR="0039162C" w:rsidRPr="005C5DDE" w:rsidRDefault="0039162C" w:rsidP="004307B1">
      <w:pPr>
        <w:jc w:val="both"/>
        <w:rPr>
          <w:rFonts w:ascii="Arial" w:eastAsia="Cambria" w:hAnsi="Arial" w:cs="Arial"/>
          <w:sz w:val="22"/>
          <w:szCs w:val="22"/>
          <w:highlight w:val="yellow"/>
          <w:lang w:val="en-US"/>
        </w:rPr>
      </w:pPr>
    </w:p>
    <w:p w14:paraId="31C6996D" w14:textId="77777777" w:rsidR="0039162C" w:rsidRPr="005C5DDE" w:rsidRDefault="0039162C" w:rsidP="004307B1">
      <w:pPr>
        <w:jc w:val="both"/>
        <w:rPr>
          <w:rFonts w:ascii="Arial" w:eastAsia="Cambria" w:hAnsi="Arial" w:cs="Arial"/>
          <w:sz w:val="22"/>
          <w:szCs w:val="22"/>
          <w:highlight w:val="yellow"/>
          <w:lang w:val="en-US"/>
        </w:rPr>
      </w:pPr>
    </w:p>
    <w:p w14:paraId="2AF8B886" w14:textId="77777777" w:rsidR="0039162C" w:rsidRPr="005C5DDE" w:rsidRDefault="0039162C" w:rsidP="004307B1">
      <w:pPr>
        <w:jc w:val="both"/>
        <w:rPr>
          <w:rFonts w:ascii="Arial" w:eastAsia="Cambria" w:hAnsi="Arial" w:cs="Arial"/>
          <w:sz w:val="22"/>
          <w:szCs w:val="22"/>
          <w:highlight w:val="yellow"/>
          <w:lang w:val="en-US"/>
        </w:rPr>
      </w:pPr>
    </w:p>
    <w:p w14:paraId="22CBC2ED" w14:textId="77777777" w:rsidR="0039162C" w:rsidRPr="005C5DDE" w:rsidRDefault="0039162C" w:rsidP="004307B1">
      <w:pPr>
        <w:jc w:val="both"/>
        <w:rPr>
          <w:rFonts w:ascii="Arial" w:eastAsia="Cambria" w:hAnsi="Arial" w:cs="Arial"/>
          <w:sz w:val="22"/>
          <w:szCs w:val="22"/>
          <w:highlight w:val="yellow"/>
          <w:lang w:val="en-US"/>
        </w:rPr>
      </w:pPr>
    </w:p>
    <w:p w14:paraId="7E01B431" w14:textId="77777777" w:rsidR="0039162C" w:rsidRPr="005C5DDE" w:rsidRDefault="0039162C" w:rsidP="004307B1">
      <w:pPr>
        <w:jc w:val="both"/>
        <w:rPr>
          <w:rFonts w:ascii="Arial" w:eastAsia="Cambria" w:hAnsi="Arial" w:cs="Arial"/>
          <w:sz w:val="22"/>
          <w:szCs w:val="22"/>
          <w:highlight w:val="yellow"/>
          <w:lang w:val="en-US"/>
        </w:rPr>
      </w:pPr>
    </w:p>
    <w:p w14:paraId="226AC18D" w14:textId="77777777" w:rsidR="0039162C" w:rsidRPr="005C5DDE" w:rsidRDefault="0039162C" w:rsidP="004307B1">
      <w:pPr>
        <w:jc w:val="both"/>
        <w:rPr>
          <w:rFonts w:ascii="Arial" w:eastAsia="Cambria" w:hAnsi="Arial" w:cs="Arial"/>
          <w:sz w:val="22"/>
          <w:szCs w:val="22"/>
          <w:highlight w:val="yellow"/>
          <w:lang w:val="en-US"/>
        </w:rPr>
      </w:pPr>
    </w:p>
    <w:p w14:paraId="748FFA89" w14:textId="77777777" w:rsidR="0039162C" w:rsidRPr="005C5DDE" w:rsidRDefault="0039162C" w:rsidP="004307B1">
      <w:pPr>
        <w:jc w:val="both"/>
        <w:rPr>
          <w:rFonts w:ascii="Arial" w:eastAsia="Cambria" w:hAnsi="Arial" w:cs="Arial"/>
          <w:sz w:val="22"/>
          <w:szCs w:val="22"/>
          <w:highlight w:val="yellow"/>
          <w:lang w:val="en-US"/>
        </w:rPr>
      </w:pPr>
    </w:p>
    <w:p w14:paraId="528B6270" w14:textId="77777777" w:rsidR="0039162C" w:rsidRPr="005C5DDE" w:rsidRDefault="0039162C" w:rsidP="004307B1">
      <w:pPr>
        <w:jc w:val="both"/>
        <w:rPr>
          <w:rFonts w:ascii="Arial" w:eastAsia="Cambria" w:hAnsi="Arial" w:cs="Arial"/>
          <w:sz w:val="22"/>
          <w:szCs w:val="22"/>
          <w:highlight w:val="yellow"/>
          <w:lang w:val="en-US"/>
        </w:rPr>
      </w:pPr>
    </w:p>
    <w:p w14:paraId="484C4884" w14:textId="77777777" w:rsidR="0039162C" w:rsidRPr="005C5DDE" w:rsidRDefault="0039162C" w:rsidP="004307B1">
      <w:pPr>
        <w:jc w:val="both"/>
        <w:rPr>
          <w:rFonts w:ascii="Arial" w:eastAsia="Cambria" w:hAnsi="Arial" w:cs="Arial"/>
          <w:sz w:val="22"/>
          <w:szCs w:val="22"/>
          <w:highlight w:val="yellow"/>
          <w:lang w:val="en-US"/>
        </w:rPr>
      </w:pPr>
    </w:p>
    <w:p w14:paraId="3186C406" w14:textId="77777777" w:rsidR="0039162C" w:rsidRPr="005C5DDE" w:rsidRDefault="0039162C" w:rsidP="004307B1">
      <w:pPr>
        <w:jc w:val="both"/>
        <w:rPr>
          <w:rFonts w:ascii="Arial" w:eastAsia="Cambria" w:hAnsi="Arial" w:cs="Arial"/>
          <w:sz w:val="22"/>
          <w:szCs w:val="22"/>
          <w:highlight w:val="yellow"/>
          <w:lang w:val="en-US"/>
        </w:rPr>
      </w:pPr>
    </w:p>
    <w:p w14:paraId="1A1AEC61" w14:textId="77777777" w:rsidR="0039162C" w:rsidRPr="005C5DDE" w:rsidRDefault="0039162C" w:rsidP="004307B1">
      <w:pPr>
        <w:jc w:val="both"/>
        <w:rPr>
          <w:rFonts w:ascii="Arial" w:eastAsia="Cambria" w:hAnsi="Arial" w:cs="Arial"/>
          <w:sz w:val="22"/>
          <w:szCs w:val="22"/>
          <w:highlight w:val="yellow"/>
          <w:lang w:val="en-US"/>
        </w:rPr>
      </w:pPr>
    </w:p>
    <w:p w14:paraId="15EB02AF" w14:textId="77777777" w:rsidR="0039162C" w:rsidRPr="005C5DDE" w:rsidRDefault="0039162C" w:rsidP="004307B1">
      <w:pPr>
        <w:jc w:val="both"/>
        <w:rPr>
          <w:rFonts w:ascii="Arial" w:eastAsia="Cambria" w:hAnsi="Arial" w:cs="Arial"/>
          <w:sz w:val="22"/>
          <w:szCs w:val="22"/>
          <w:highlight w:val="yellow"/>
          <w:lang w:val="en-US"/>
        </w:rPr>
      </w:pPr>
    </w:p>
    <w:p w14:paraId="73D2A4F3" w14:textId="77777777" w:rsidR="0039162C" w:rsidRPr="005C5DDE" w:rsidRDefault="0039162C" w:rsidP="004307B1">
      <w:pPr>
        <w:jc w:val="both"/>
        <w:rPr>
          <w:rFonts w:ascii="Arial" w:eastAsia="Cambria" w:hAnsi="Arial" w:cs="Arial"/>
          <w:sz w:val="22"/>
          <w:szCs w:val="22"/>
          <w:highlight w:val="yellow"/>
          <w:lang w:val="en-US"/>
        </w:rPr>
      </w:pPr>
    </w:p>
    <w:p w14:paraId="730EF303" w14:textId="77777777" w:rsidR="0039162C" w:rsidRPr="005C5DDE" w:rsidRDefault="0039162C" w:rsidP="004307B1">
      <w:pPr>
        <w:jc w:val="both"/>
        <w:rPr>
          <w:rFonts w:ascii="Arial" w:eastAsia="Cambria" w:hAnsi="Arial" w:cs="Arial"/>
          <w:sz w:val="22"/>
          <w:szCs w:val="22"/>
          <w:highlight w:val="yellow"/>
          <w:lang w:val="en-US"/>
        </w:rPr>
      </w:pPr>
    </w:p>
    <w:p w14:paraId="1F8DBA4B" w14:textId="77777777" w:rsidR="0039162C" w:rsidRPr="005C5DDE" w:rsidRDefault="0039162C" w:rsidP="004307B1">
      <w:pPr>
        <w:jc w:val="both"/>
        <w:rPr>
          <w:rFonts w:ascii="Arial" w:eastAsia="Cambria" w:hAnsi="Arial" w:cs="Arial"/>
          <w:sz w:val="22"/>
          <w:szCs w:val="22"/>
          <w:highlight w:val="yellow"/>
          <w:lang w:val="en-US"/>
        </w:rPr>
      </w:pPr>
    </w:p>
    <w:p w14:paraId="1B30A0FF" w14:textId="77777777" w:rsidR="0039162C" w:rsidRPr="005C5DDE" w:rsidRDefault="0039162C" w:rsidP="004307B1">
      <w:pPr>
        <w:jc w:val="both"/>
        <w:rPr>
          <w:rFonts w:ascii="Arial" w:eastAsia="Cambria" w:hAnsi="Arial" w:cs="Arial"/>
          <w:sz w:val="22"/>
          <w:szCs w:val="22"/>
          <w:highlight w:val="yellow"/>
          <w:lang w:val="en-US"/>
        </w:rPr>
      </w:pPr>
    </w:p>
    <w:p w14:paraId="339D10A2" w14:textId="77777777" w:rsidR="0039162C" w:rsidRPr="005C5DDE" w:rsidRDefault="0039162C" w:rsidP="004307B1">
      <w:pPr>
        <w:jc w:val="both"/>
        <w:rPr>
          <w:rFonts w:ascii="Arial" w:eastAsia="Cambria" w:hAnsi="Arial" w:cs="Arial"/>
          <w:sz w:val="22"/>
          <w:szCs w:val="22"/>
          <w:highlight w:val="yellow"/>
          <w:lang w:val="en-US"/>
        </w:rPr>
      </w:pPr>
    </w:p>
    <w:p w14:paraId="2B93E0F5" w14:textId="77777777" w:rsidR="0039162C" w:rsidRPr="005C5DDE" w:rsidRDefault="0039162C" w:rsidP="004307B1">
      <w:pPr>
        <w:jc w:val="both"/>
        <w:rPr>
          <w:rFonts w:ascii="Arial" w:eastAsia="Cambria" w:hAnsi="Arial" w:cs="Arial"/>
          <w:sz w:val="22"/>
          <w:szCs w:val="22"/>
          <w:highlight w:val="yellow"/>
          <w:lang w:val="en-US"/>
        </w:rPr>
      </w:pPr>
    </w:p>
    <w:p w14:paraId="6329E321" w14:textId="77777777" w:rsidR="0039162C" w:rsidRPr="005C5DDE" w:rsidRDefault="0039162C" w:rsidP="004307B1">
      <w:pPr>
        <w:jc w:val="both"/>
        <w:rPr>
          <w:rFonts w:ascii="Arial" w:eastAsia="Cambria" w:hAnsi="Arial" w:cs="Arial"/>
          <w:sz w:val="22"/>
          <w:szCs w:val="22"/>
          <w:highlight w:val="yellow"/>
          <w:lang w:val="en-US"/>
        </w:rPr>
      </w:pPr>
    </w:p>
    <w:p w14:paraId="58FB57CE" w14:textId="77777777" w:rsidR="0039162C" w:rsidRPr="005C5DDE" w:rsidRDefault="0039162C" w:rsidP="004307B1">
      <w:pPr>
        <w:jc w:val="both"/>
        <w:rPr>
          <w:rFonts w:ascii="Arial" w:eastAsia="Cambria" w:hAnsi="Arial" w:cs="Arial"/>
          <w:sz w:val="22"/>
          <w:szCs w:val="22"/>
          <w:highlight w:val="yellow"/>
          <w:lang w:val="en-US"/>
        </w:rPr>
      </w:pPr>
    </w:p>
    <w:p w14:paraId="3D646C7A" w14:textId="77777777" w:rsidR="0039162C" w:rsidRPr="005C5DDE" w:rsidRDefault="0039162C" w:rsidP="004307B1">
      <w:pPr>
        <w:jc w:val="both"/>
        <w:rPr>
          <w:rFonts w:ascii="Arial" w:eastAsia="Cambria" w:hAnsi="Arial" w:cs="Arial"/>
          <w:sz w:val="22"/>
          <w:szCs w:val="22"/>
          <w:highlight w:val="yellow"/>
          <w:lang w:val="en-US"/>
        </w:rPr>
      </w:pPr>
    </w:p>
    <w:p w14:paraId="50A25AB6" w14:textId="77777777" w:rsidR="008D31FC" w:rsidRPr="00A10854" w:rsidRDefault="008D31FC" w:rsidP="00ED7748">
      <w:pPr>
        <w:jc w:val="center"/>
        <w:rPr>
          <w:rFonts w:ascii="Arial" w:eastAsia="Cambria" w:hAnsi="Arial" w:cs="Arial"/>
          <w:b/>
          <w:sz w:val="22"/>
          <w:szCs w:val="22"/>
          <w:u w:val="single"/>
          <w:lang w:val="en-US"/>
        </w:rPr>
      </w:pPr>
    </w:p>
    <w:p w14:paraId="7F7EE283" w14:textId="77777777" w:rsidR="00ED7748" w:rsidRPr="00A10854" w:rsidRDefault="00ED7748" w:rsidP="00ED7748">
      <w:pPr>
        <w:jc w:val="center"/>
        <w:rPr>
          <w:rFonts w:ascii="Arial" w:eastAsia="Cambria" w:hAnsi="Arial" w:cs="Arial"/>
          <w:b/>
          <w:sz w:val="22"/>
          <w:szCs w:val="22"/>
          <w:u w:val="single"/>
          <w:lang w:val="en-US"/>
        </w:rPr>
      </w:pPr>
      <w:r w:rsidRPr="00A10854">
        <w:rPr>
          <w:rFonts w:ascii="Arial" w:eastAsia="Cambria" w:hAnsi="Arial" w:cs="Arial"/>
          <w:b/>
          <w:sz w:val="22"/>
          <w:szCs w:val="22"/>
          <w:u w:val="single"/>
          <w:lang w:val="en-US"/>
        </w:rPr>
        <w:t>PREMIUM PAYMENT CLAUSE</w:t>
      </w:r>
    </w:p>
    <w:p w14:paraId="41C4B918" w14:textId="77777777" w:rsidR="00ED7748" w:rsidRPr="00A10854" w:rsidRDefault="00ED7748" w:rsidP="00ED7748">
      <w:pPr>
        <w:jc w:val="both"/>
        <w:rPr>
          <w:rFonts w:ascii="Arial" w:eastAsia="Cambria" w:hAnsi="Arial" w:cs="Arial"/>
          <w:sz w:val="22"/>
          <w:szCs w:val="22"/>
          <w:lang w:val="en-US"/>
        </w:rPr>
      </w:pPr>
    </w:p>
    <w:p w14:paraId="32FDB126" w14:textId="77777777" w:rsidR="00ED7748" w:rsidRPr="00A10854" w:rsidRDefault="00ED7748" w:rsidP="0039162C">
      <w:pPr>
        <w:jc w:val="both"/>
        <w:rPr>
          <w:rFonts w:ascii="Arial" w:eastAsia="Cambria" w:hAnsi="Arial" w:cs="Arial"/>
          <w:sz w:val="22"/>
          <w:szCs w:val="22"/>
          <w:lang w:val="en-US"/>
        </w:rPr>
      </w:pPr>
      <w:r w:rsidRPr="00A10854">
        <w:rPr>
          <w:rFonts w:ascii="Arial" w:eastAsia="Cambria" w:hAnsi="Arial" w:cs="Arial"/>
          <w:sz w:val="22"/>
          <w:szCs w:val="22"/>
          <w:lang w:val="en-US"/>
        </w:rPr>
        <w:t xml:space="preserve">Notwithstanding any provision to the contrary within this contract or any endorsement hereto, in respect of </w:t>
      </w:r>
      <w:proofErr w:type="spellStart"/>
      <w:proofErr w:type="gramStart"/>
      <w:r w:rsidRPr="00A10854">
        <w:rPr>
          <w:rFonts w:ascii="Arial" w:eastAsia="Cambria" w:hAnsi="Arial" w:cs="Arial"/>
          <w:sz w:val="22"/>
          <w:szCs w:val="22"/>
          <w:lang w:val="en-US"/>
        </w:rPr>
        <w:t>non payment</w:t>
      </w:r>
      <w:proofErr w:type="spellEnd"/>
      <w:proofErr w:type="gramEnd"/>
      <w:r w:rsidRPr="00A10854">
        <w:rPr>
          <w:rFonts w:ascii="Arial" w:eastAsia="Cambria" w:hAnsi="Arial" w:cs="Arial"/>
          <w:sz w:val="22"/>
          <w:szCs w:val="22"/>
          <w:lang w:val="en-US"/>
        </w:rPr>
        <w:t xml:space="preserve"> of premium only the following clause will apply.</w:t>
      </w:r>
    </w:p>
    <w:p w14:paraId="4981DA11" w14:textId="77777777" w:rsidR="00ED7748" w:rsidRPr="00A10854" w:rsidRDefault="00ED7748" w:rsidP="0039162C">
      <w:pPr>
        <w:jc w:val="both"/>
        <w:rPr>
          <w:rFonts w:ascii="Arial" w:eastAsia="Cambria" w:hAnsi="Arial" w:cs="Arial"/>
          <w:sz w:val="22"/>
          <w:szCs w:val="22"/>
          <w:lang w:val="en-US"/>
        </w:rPr>
      </w:pPr>
    </w:p>
    <w:p w14:paraId="1597A129" w14:textId="77777777" w:rsidR="00ED7748" w:rsidRPr="00A10854" w:rsidRDefault="00ED7748" w:rsidP="0039162C">
      <w:pPr>
        <w:jc w:val="both"/>
        <w:rPr>
          <w:rFonts w:ascii="Arial" w:eastAsia="Cambria" w:hAnsi="Arial" w:cs="Arial"/>
          <w:sz w:val="22"/>
          <w:szCs w:val="22"/>
          <w:lang w:val="en-US"/>
        </w:rPr>
      </w:pPr>
      <w:r w:rsidRPr="00A10854">
        <w:rPr>
          <w:rFonts w:ascii="Arial" w:eastAsia="Cambria" w:hAnsi="Arial" w:cs="Arial"/>
          <w:sz w:val="22"/>
          <w:szCs w:val="22"/>
          <w:lang w:val="en-US"/>
        </w:rPr>
        <w:t>The (Re)Insured undertakes that premium will be paid in full to (Re)Insurers within 1</w:t>
      </w:r>
      <w:r w:rsidR="00A476B9" w:rsidRPr="00A10854">
        <w:rPr>
          <w:rFonts w:ascii="Arial" w:eastAsia="Cambria" w:hAnsi="Arial" w:cs="Arial"/>
          <w:sz w:val="22"/>
          <w:szCs w:val="22"/>
          <w:lang w:val="en-US"/>
        </w:rPr>
        <w:t>2</w:t>
      </w:r>
      <w:r w:rsidRPr="00A10854">
        <w:rPr>
          <w:rFonts w:ascii="Arial" w:eastAsia="Cambria" w:hAnsi="Arial" w:cs="Arial"/>
          <w:sz w:val="22"/>
          <w:szCs w:val="22"/>
          <w:lang w:val="en-US"/>
        </w:rPr>
        <w:t>0 days of inception of this contract (</w:t>
      </w:r>
      <w:proofErr w:type="spellStart"/>
      <w:proofErr w:type="gramStart"/>
      <w:r w:rsidRPr="00A10854">
        <w:rPr>
          <w:rFonts w:ascii="Arial" w:eastAsia="Cambria" w:hAnsi="Arial" w:cs="Arial"/>
          <w:sz w:val="22"/>
          <w:szCs w:val="22"/>
          <w:lang w:val="en-US"/>
        </w:rPr>
        <w:t>or,in</w:t>
      </w:r>
      <w:proofErr w:type="spellEnd"/>
      <w:proofErr w:type="gramEnd"/>
      <w:r w:rsidRPr="00A10854">
        <w:rPr>
          <w:rFonts w:ascii="Arial" w:eastAsia="Cambria" w:hAnsi="Arial" w:cs="Arial"/>
          <w:sz w:val="22"/>
          <w:szCs w:val="22"/>
          <w:lang w:val="en-US"/>
        </w:rPr>
        <w:t xml:space="preserve"> respect of instalment premiums, when due)</w:t>
      </w:r>
    </w:p>
    <w:p w14:paraId="750E5358" w14:textId="77777777" w:rsidR="00ED7748" w:rsidRPr="00A10854" w:rsidRDefault="00ED7748" w:rsidP="0039162C">
      <w:pPr>
        <w:jc w:val="both"/>
        <w:rPr>
          <w:rFonts w:ascii="Arial" w:eastAsia="Cambria" w:hAnsi="Arial" w:cs="Arial"/>
          <w:sz w:val="22"/>
          <w:szCs w:val="22"/>
          <w:lang w:val="en-US"/>
        </w:rPr>
      </w:pPr>
    </w:p>
    <w:p w14:paraId="41A052AD" w14:textId="77777777" w:rsidR="00ED7748" w:rsidRPr="00A10854" w:rsidRDefault="00ED7748" w:rsidP="0039162C">
      <w:pPr>
        <w:jc w:val="both"/>
        <w:rPr>
          <w:rFonts w:ascii="Arial" w:eastAsia="Cambria" w:hAnsi="Arial" w:cs="Arial"/>
          <w:sz w:val="22"/>
          <w:szCs w:val="22"/>
          <w:lang w:val="en-US"/>
        </w:rPr>
      </w:pPr>
      <w:r w:rsidRPr="00A10854">
        <w:rPr>
          <w:rFonts w:ascii="Arial" w:eastAsia="Cambria" w:hAnsi="Arial" w:cs="Arial"/>
          <w:sz w:val="22"/>
          <w:szCs w:val="22"/>
          <w:lang w:val="en-US"/>
        </w:rPr>
        <w:t xml:space="preserve">If the premium due under this contract has not </w:t>
      </w:r>
      <w:proofErr w:type="gramStart"/>
      <w:r w:rsidRPr="00A10854">
        <w:rPr>
          <w:rFonts w:ascii="Arial" w:eastAsia="Cambria" w:hAnsi="Arial" w:cs="Arial"/>
          <w:sz w:val="22"/>
          <w:szCs w:val="22"/>
          <w:lang w:val="en-US"/>
        </w:rPr>
        <w:t>been so</w:t>
      </w:r>
      <w:proofErr w:type="gramEnd"/>
      <w:r w:rsidRPr="00A10854">
        <w:rPr>
          <w:rFonts w:ascii="Arial" w:eastAsia="Cambria" w:hAnsi="Arial" w:cs="Arial"/>
          <w:sz w:val="22"/>
          <w:szCs w:val="22"/>
          <w:lang w:val="en-US"/>
        </w:rPr>
        <w:t xml:space="preserve"> paid to (Re)Insurers by the 1</w:t>
      </w:r>
      <w:r w:rsidR="00A476B9" w:rsidRPr="00A10854">
        <w:rPr>
          <w:rFonts w:ascii="Arial" w:eastAsia="Cambria" w:hAnsi="Arial" w:cs="Arial"/>
          <w:sz w:val="22"/>
          <w:szCs w:val="22"/>
          <w:lang w:val="en-US"/>
        </w:rPr>
        <w:t>2</w:t>
      </w:r>
      <w:r w:rsidRPr="00A10854">
        <w:rPr>
          <w:rFonts w:ascii="Arial" w:eastAsia="Cambria" w:hAnsi="Arial" w:cs="Arial"/>
          <w:sz w:val="22"/>
          <w:szCs w:val="22"/>
          <w:lang w:val="en-US"/>
        </w:rPr>
        <w:t xml:space="preserve">0 days from the inception of this contract (and, in respect of instalment premiums, by the date they are due) (Re)Insurers shall have the right to cancel this contract by notifying the (Re)Insured via the broker in writing. In the event of cancellation, premium is due to (Re)Insurers on a pro rata basis for the period that (Re)Insurers are on </w:t>
      </w:r>
      <w:proofErr w:type="gramStart"/>
      <w:r w:rsidRPr="00A10854">
        <w:rPr>
          <w:rFonts w:ascii="Arial" w:eastAsia="Cambria" w:hAnsi="Arial" w:cs="Arial"/>
          <w:sz w:val="22"/>
          <w:szCs w:val="22"/>
          <w:lang w:val="en-US"/>
        </w:rPr>
        <w:t>risk</w:t>
      </w:r>
      <w:proofErr w:type="gramEnd"/>
      <w:r w:rsidRPr="00A10854">
        <w:rPr>
          <w:rFonts w:ascii="Arial" w:eastAsia="Cambria" w:hAnsi="Arial" w:cs="Arial"/>
          <w:sz w:val="22"/>
          <w:szCs w:val="22"/>
          <w:lang w:val="en-US"/>
        </w:rPr>
        <w:t xml:space="preserve"> but the full contract premium shall be payable to (Re)Insurers in the event of a loss or occurrence prior to the date of termination which gives rise to a valid claim under this contract.</w:t>
      </w:r>
    </w:p>
    <w:p w14:paraId="3E908C7E" w14:textId="77777777" w:rsidR="00ED7748" w:rsidRPr="00A10854" w:rsidRDefault="00ED7748" w:rsidP="0039162C">
      <w:pPr>
        <w:jc w:val="both"/>
        <w:rPr>
          <w:rFonts w:ascii="Arial" w:eastAsia="Cambria" w:hAnsi="Arial" w:cs="Arial"/>
          <w:sz w:val="22"/>
          <w:szCs w:val="22"/>
          <w:lang w:val="en-US"/>
        </w:rPr>
      </w:pPr>
    </w:p>
    <w:p w14:paraId="4A6A88DA" w14:textId="77777777" w:rsidR="00ED7748" w:rsidRPr="00A10854" w:rsidRDefault="00ED7748" w:rsidP="0039162C">
      <w:pPr>
        <w:jc w:val="both"/>
        <w:rPr>
          <w:rFonts w:ascii="Arial" w:eastAsia="Cambria" w:hAnsi="Arial" w:cs="Arial"/>
          <w:sz w:val="22"/>
          <w:szCs w:val="22"/>
          <w:lang w:val="en-US"/>
        </w:rPr>
      </w:pPr>
      <w:r w:rsidRPr="00A10854">
        <w:rPr>
          <w:rFonts w:ascii="Arial" w:eastAsia="Cambria" w:hAnsi="Arial" w:cs="Arial"/>
          <w:sz w:val="22"/>
          <w:szCs w:val="22"/>
          <w:lang w:val="en-US"/>
        </w:rPr>
        <w:t xml:space="preserve">It is agreed that (Re)Insurers shall give not less than 15 days prior notice of cancellation to the (Re)Insured via the broker. If premium due is paid in full to (Re)Insurers before the </w:t>
      </w:r>
      <w:proofErr w:type="gramStart"/>
      <w:r w:rsidRPr="00A10854">
        <w:rPr>
          <w:rFonts w:ascii="Arial" w:eastAsia="Cambria" w:hAnsi="Arial" w:cs="Arial"/>
          <w:sz w:val="22"/>
          <w:szCs w:val="22"/>
          <w:lang w:val="en-US"/>
        </w:rPr>
        <w:t>notice period</w:t>
      </w:r>
      <w:proofErr w:type="gramEnd"/>
      <w:r w:rsidRPr="00A10854">
        <w:rPr>
          <w:rFonts w:ascii="Arial" w:eastAsia="Cambria" w:hAnsi="Arial" w:cs="Arial"/>
          <w:sz w:val="22"/>
          <w:szCs w:val="22"/>
          <w:lang w:val="en-US"/>
        </w:rPr>
        <w:t xml:space="preserve"> expires, notice of cancellation shall automatically be revoked. If not, the contract shall automatically terminate at the end of the notice period.</w:t>
      </w:r>
    </w:p>
    <w:p w14:paraId="7410ED2E" w14:textId="77777777" w:rsidR="00ED7748" w:rsidRPr="00A10854" w:rsidRDefault="00ED7748" w:rsidP="0039162C">
      <w:pPr>
        <w:jc w:val="both"/>
        <w:rPr>
          <w:rFonts w:ascii="Arial" w:eastAsia="Cambria" w:hAnsi="Arial" w:cs="Arial"/>
          <w:sz w:val="22"/>
          <w:szCs w:val="22"/>
          <w:lang w:val="en-US"/>
        </w:rPr>
      </w:pPr>
    </w:p>
    <w:p w14:paraId="596221B8" w14:textId="5AA68217" w:rsidR="00ED7748" w:rsidRPr="00A10854" w:rsidRDefault="00ED7748" w:rsidP="0039162C">
      <w:pPr>
        <w:jc w:val="both"/>
        <w:rPr>
          <w:rFonts w:ascii="Arial" w:eastAsia="Cambria" w:hAnsi="Arial" w:cs="Arial"/>
          <w:sz w:val="22"/>
          <w:szCs w:val="22"/>
          <w:lang w:val="en-US"/>
        </w:rPr>
      </w:pPr>
      <w:r w:rsidRPr="00A10854">
        <w:rPr>
          <w:rFonts w:ascii="Arial" w:eastAsia="Cambria" w:hAnsi="Arial" w:cs="Arial"/>
          <w:sz w:val="22"/>
          <w:szCs w:val="22"/>
          <w:lang w:val="en-US"/>
        </w:rPr>
        <w:t>If any provision of this clause is found by any court or administrative body of competent jurisdiction to be invalid or unenforceable, such invalidity or unenforceability will not affect the other provisions of this clause which will remain in full force and effect.</w:t>
      </w:r>
    </w:p>
    <w:p w14:paraId="24B4852F" w14:textId="77777777" w:rsidR="00ED7748" w:rsidRPr="00A10854" w:rsidRDefault="00ED7748" w:rsidP="0039162C">
      <w:pPr>
        <w:jc w:val="both"/>
        <w:rPr>
          <w:rFonts w:ascii="Arial" w:eastAsia="Cambria" w:hAnsi="Arial" w:cs="Arial"/>
          <w:b/>
          <w:bCs/>
          <w:sz w:val="22"/>
          <w:szCs w:val="22"/>
          <w:lang w:val="en-US"/>
        </w:rPr>
      </w:pPr>
      <w:r w:rsidRPr="00A10854">
        <w:rPr>
          <w:rFonts w:ascii="Arial" w:eastAsia="Cambria" w:hAnsi="Arial" w:cs="Arial"/>
          <w:b/>
          <w:bCs/>
          <w:sz w:val="22"/>
          <w:szCs w:val="22"/>
          <w:lang w:val="en-US"/>
        </w:rPr>
        <w:t xml:space="preserve">LSW 3001 </w:t>
      </w:r>
    </w:p>
    <w:p w14:paraId="3C6620C9" w14:textId="77777777" w:rsidR="00ED7748" w:rsidRPr="00A10854" w:rsidRDefault="00ED7748" w:rsidP="0039162C">
      <w:pPr>
        <w:jc w:val="both"/>
        <w:rPr>
          <w:rFonts w:ascii="Arial" w:eastAsia="Cambria" w:hAnsi="Arial" w:cs="Arial"/>
          <w:b/>
          <w:bCs/>
          <w:sz w:val="22"/>
          <w:szCs w:val="22"/>
          <w:lang w:val="en-US"/>
        </w:rPr>
      </w:pPr>
      <w:r w:rsidRPr="00A10854">
        <w:rPr>
          <w:rFonts w:ascii="Arial" w:eastAsia="Cambria" w:hAnsi="Arial" w:cs="Arial"/>
          <w:b/>
          <w:bCs/>
          <w:sz w:val="22"/>
          <w:szCs w:val="22"/>
          <w:lang w:val="en-US"/>
        </w:rPr>
        <w:t>30/9/08</w:t>
      </w:r>
    </w:p>
    <w:p w14:paraId="35048827" w14:textId="77777777" w:rsidR="004307B1" w:rsidRPr="00A10854" w:rsidRDefault="004307B1" w:rsidP="0039162C">
      <w:pPr>
        <w:jc w:val="center"/>
        <w:rPr>
          <w:rFonts w:ascii="Arial" w:eastAsia="Cambria" w:hAnsi="Arial" w:cs="Arial"/>
          <w:b/>
          <w:bCs/>
          <w:sz w:val="22"/>
          <w:szCs w:val="22"/>
          <w:u w:val="single"/>
          <w:lang w:val="en-US"/>
        </w:rPr>
      </w:pPr>
      <w:r w:rsidRPr="00A10854">
        <w:rPr>
          <w:rFonts w:ascii="Arial" w:eastAsia="Cambria" w:hAnsi="Arial" w:cs="Arial"/>
          <w:b/>
          <w:bCs/>
          <w:sz w:val="22"/>
          <w:szCs w:val="22"/>
          <w:u w:val="single"/>
          <w:lang w:val="en-US"/>
        </w:rPr>
        <w:t>CLAIMS CONTROL CLAUSE</w:t>
      </w:r>
    </w:p>
    <w:p w14:paraId="09E7FE70" w14:textId="77777777" w:rsidR="004307B1" w:rsidRPr="00A10854" w:rsidRDefault="004307B1" w:rsidP="0039162C">
      <w:pPr>
        <w:jc w:val="both"/>
        <w:rPr>
          <w:rFonts w:ascii="Arial" w:eastAsia="Cambria" w:hAnsi="Arial" w:cs="Arial"/>
          <w:b/>
          <w:bCs/>
          <w:sz w:val="22"/>
          <w:szCs w:val="22"/>
          <w:u w:val="single"/>
          <w:lang w:val="en-US"/>
        </w:rPr>
      </w:pPr>
    </w:p>
    <w:p w14:paraId="2418BFFE" w14:textId="77777777" w:rsidR="004307B1" w:rsidRPr="00A10854" w:rsidRDefault="004307B1" w:rsidP="0039162C">
      <w:pPr>
        <w:jc w:val="both"/>
        <w:rPr>
          <w:rFonts w:ascii="Arial" w:eastAsia="Cambria" w:hAnsi="Arial" w:cs="Arial"/>
          <w:sz w:val="22"/>
          <w:szCs w:val="22"/>
          <w:lang w:val="en-US"/>
        </w:rPr>
      </w:pPr>
      <w:r w:rsidRPr="00A10854">
        <w:rPr>
          <w:rFonts w:ascii="Arial" w:eastAsia="Cambria" w:hAnsi="Arial" w:cs="Arial"/>
          <w:sz w:val="22"/>
          <w:szCs w:val="22"/>
          <w:lang w:val="en-US"/>
        </w:rPr>
        <w:t xml:space="preserve">Notwithstanding anything to the </w:t>
      </w:r>
      <w:proofErr w:type="gramStart"/>
      <w:r w:rsidRPr="00A10854">
        <w:rPr>
          <w:rFonts w:ascii="Arial" w:eastAsia="Cambria" w:hAnsi="Arial" w:cs="Arial"/>
          <w:sz w:val="22"/>
          <w:szCs w:val="22"/>
          <w:lang w:val="en-US"/>
        </w:rPr>
        <w:t>contrary</w:t>
      </w:r>
      <w:proofErr w:type="gramEnd"/>
      <w:r w:rsidRPr="00A10854">
        <w:rPr>
          <w:rFonts w:ascii="Arial" w:eastAsia="Cambria" w:hAnsi="Arial" w:cs="Arial"/>
          <w:sz w:val="22"/>
          <w:szCs w:val="22"/>
          <w:lang w:val="en-US"/>
        </w:rPr>
        <w:t xml:space="preserve"> contained in this Reinsurance it is a condition precedent to Reinsurers' liability under this Reinsurance that:</w:t>
      </w:r>
    </w:p>
    <w:p w14:paraId="648A3AAE" w14:textId="77777777" w:rsidR="004307B1" w:rsidRPr="00A10854" w:rsidRDefault="004307B1" w:rsidP="0039162C">
      <w:pPr>
        <w:jc w:val="both"/>
        <w:rPr>
          <w:rFonts w:ascii="Arial" w:eastAsia="Cambria" w:hAnsi="Arial" w:cs="Arial"/>
          <w:sz w:val="22"/>
          <w:szCs w:val="22"/>
          <w:lang w:val="en-US"/>
        </w:rPr>
      </w:pPr>
    </w:p>
    <w:p w14:paraId="25FA0306" w14:textId="77777777" w:rsidR="004307B1" w:rsidRPr="00A10854" w:rsidRDefault="004307B1" w:rsidP="0039162C">
      <w:pPr>
        <w:jc w:val="both"/>
        <w:rPr>
          <w:rFonts w:ascii="Arial" w:eastAsia="Cambria" w:hAnsi="Arial" w:cs="Arial"/>
          <w:sz w:val="22"/>
          <w:szCs w:val="22"/>
          <w:lang w:val="en-US"/>
        </w:rPr>
      </w:pPr>
      <w:r w:rsidRPr="00A10854">
        <w:rPr>
          <w:rFonts w:ascii="Arial" w:eastAsia="Cambria" w:hAnsi="Arial" w:cs="Arial"/>
          <w:sz w:val="22"/>
          <w:szCs w:val="22"/>
          <w:lang w:val="en-US"/>
        </w:rPr>
        <w:t>a) The Reinsured shall give to the Reinsurer(s) written notice as soon as reasonably practicable of any claim made against the Reinsured in respect of the business reinsured hereby or of its being notified of any circumstances which could give rise to such a claim.</w:t>
      </w:r>
    </w:p>
    <w:p w14:paraId="0352C08B" w14:textId="77777777" w:rsidR="004307B1" w:rsidRPr="00A10854" w:rsidRDefault="004307B1" w:rsidP="0039162C">
      <w:pPr>
        <w:jc w:val="both"/>
        <w:rPr>
          <w:rFonts w:ascii="Arial" w:eastAsia="Cambria" w:hAnsi="Arial" w:cs="Arial"/>
          <w:sz w:val="22"/>
          <w:szCs w:val="22"/>
          <w:lang w:val="en-US"/>
        </w:rPr>
      </w:pPr>
    </w:p>
    <w:p w14:paraId="18B1534A" w14:textId="77777777" w:rsidR="004307B1" w:rsidRPr="00A10854" w:rsidRDefault="004307B1" w:rsidP="0039162C">
      <w:pPr>
        <w:jc w:val="both"/>
        <w:rPr>
          <w:rFonts w:ascii="Arial" w:eastAsia="Cambria" w:hAnsi="Arial" w:cs="Arial"/>
          <w:sz w:val="22"/>
          <w:szCs w:val="22"/>
          <w:lang w:val="en-US"/>
        </w:rPr>
      </w:pPr>
      <w:r w:rsidRPr="00A10854">
        <w:rPr>
          <w:rFonts w:ascii="Arial" w:eastAsia="Cambria" w:hAnsi="Arial" w:cs="Arial"/>
          <w:sz w:val="22"/>
          <w:szCs w:val="22"/>
          <w:lang w:val="en-US"/>
        </w:rPr>
        <w:t xml:space="preserve">b) The Reinsured shall furnish the Reinsurer(s) with all information known </w:t>
      </w:r>
      <w:proofErr w:type="gramStart"/>
      <w:r w:rsidRPr="00A10854">
        <w:rPr>
          <w:rFonts w:ascii="Arial" w:eastAsia="Cambria" w:hAnsi="Arial" w:cs="Arial"/>
          <w:sz w:val="22"/>
          <w:szCs w:val="22"/>
          <w:lang w:val="en-US"/>
        </w:rPr>
        <w:t>to</w:t>
      </w:r>
      <w:proofErr w:type="gramEnd"/>
      <w:r w:rsidRPr="00A10854">
        <w:rPr>
          <w:rFonts w:ascii="Arial" w:eastAsia="Cambria" w:hAnsi="Arial" w:cs="Arial"/>
          <w:sz w:val="22"/>
          <w:szCs w:val="22"/>
          <w:lang w:val="en-US"/>
        </w:rPr>
        <w:t xml:space="preserve"> the</w:t>
      </w:r>
    </w:p>
    <w:p w14:paraId="65D4F99A" w14:textId="77777777" w:rsidR="004307B1" w:rsidRPr="00A10854" w:rsidRDefault="004307B1" w:rsidP="0039162C">
      <w:pPr>
        <w:jc w:val="both"/>
        <w:rPr>
          <w:rFonts w:ascii="Arial" w:eastAsia="Cambria" w:hAnsi="Arial" w:cs="Arial"/>
          <w:sz w:val="22"/>
          <w:szCs w:val="22"/>
          <w:lang w:val="en-US"/>
        </w:rPr>
      </w:pPr>
      <w:r w:rsidRPr="00A10854">
        <w:rPr>
          <w:rFonts w:ascii="Arial" w:eastAsia="Cambria" w:hAnsi="Arial" w:cs="Arial"/>
          <w:sz w:val="22"/>
          <w:szCs w:val="22"/>
          <w:lang w:val="en-US"/>
        </w:rPr>
        <w:t xml:space="preserve">Reinsured in respect of claims or possible claims notified in accordance with </w:t>
      </w:r>
      <w:proofErr w:type="gramStart"/>
      <w:r w:rsidRPr="00A10854">
        <w:rPr>
          <w:rFonts w:ascii="Arial" w:eastAsia="Cambria" w:hAnsi="Arial" w:cs="Arial"/>
          <w:sz w:val="22"/>
          <w:szCs w:val="22"/>
          <w:lang w:val="en-US"/>
        </w:rPr>
        <w:t>a)</w:t>
      </w:r>
      <w:proofErr w:type="gramEnd"/>
      <w:r w:rsidRPr="00A10854">
        <w:rPr>
          <w:rFonts w:ascii="Arial" w:eastAsia="Cambria" w:hAnsi="Arial" w:cs="Arial"/>
          <w:sz w:val="22"/>
          <w:szCs w:val="22"/>
          <w:lang w:val="en-US"/>
        </w:rPr>
        <w:t xml:space="preserve"> above and shall thereafter keep the Reinsurer(s) fully informed as regards all developments relating thereto as soon as reasonably practicable.</w:t>
      </w:r>
    </w:p>
    <w:p w14:paraId="367870DF" w14:textId="77777777" w:rsidR="004307B1" w:rsidRPr="00A10854" w:rsidRDefault="004307B1" w:rsidP="0039162C">
      <w:pPr>
        <w:jc w:val="both"/>
        <w:rPr>
          <w:rFonts w:ascii="Arial" w:eastAsia="Cambria" w:hAnsi="Arial" w:cs="Arial"/>
          <w:sz w:val="22"/>
          <w:szCs w:val="22"/>
          <w:lang w:val="en-US"/>
        </w:rPr>
      </w:pPr>
    </w:p>
    <w:p w14:paraId="458EF261" w14:textId="77777777" w:rsidR="004307B1" w:rsidRPr="00A10854" w:rsidRDefault="004307B1" w:rsidP="0039162C">
      <w:pPr>
        <w:jc w:val="both"/>
        <w:rPr>
          <w:rFonts w:ascii="Arial" w:eastAsia="Cambria" w:hAnsi="Arial" w:cs="Arial"/>
          <w:sz w:val="22"/>
          <w:szCs w:val="22"/>
          <w:lang w:val="en-US"/>
        </w:rPr>
      </w:pPr>
      <w:r w:rsidRPr="00A10854">
        <w:rPr>
          <w:rFonts w:ascii="Arial" w:eastAsia="Cambria" w:hAnsi="Arial" w:cs="Arial"/>
          <w:sz w:val="22"/>
          <w:szCs w:val="22"/>
          <w:lang w:val="en-US"/>
        </w:rPr>
        <w:t>c) The Reinsurer(s) shall have the right at any time to appoint adjusters and/or representatives to act on their behalf to control all investigations, adjustments and settlements in connection with any claim notified to the Reinsurer(s) as aforesaid.</w:t>
      </w:r>
    </w:p>
    <w:p w14:paraId="17F54523" w14:textId="77777777" w:rsidR="004307B1" w:rsidRPr="00A10854" w:rsidRDefault="004307B1" w:rsidP="0039162C">
      <w:pPr>
        <w:jc w:val="both"/>
        <w:rPr>
          <w:rFonts w:ascii="Arial" w:eastAsia="Cambria" w:hAnsi="Arial" w:cs="Arial"/>
          <w:sz w:val="22"/>
          <w:szCs w:val="22"/>
          <w:lang w:val="en-US"/>
        </w:rPr>
      </w:pPr>
    </w:p>
    <w:p w14:paraId="376A17A6" w14:textId="77777777" w:rsidR="004307B1" w:rsidRPr="00A10854" w:rsidRDefault="004307B1" w:rsidP="0039162C">
      <w:pPr>
        <w:jc w:val="both"/>
        <w:rPr>
          <w:rFonts w:ascii="Arial" w:eastAsia="Cambria" w:hAnsi="Arial" w:cs="Arial"/>
          <w:sz w:val="22"/>
          <w:szCs w:val="22"/>
          <w:lang w:val="en-US"/>
        </w:rPr>
      </w:pPr>
      <w:r w:rsidRPr="00A10854">
        <w:rPr>
          <w:rFonts w:ascii="Arial" w:eastAsia="Cambria" w:hAnsi="Arial" w:cs="Arial"/>
          <w:sz w:val="22"/>
          <w:szCs w:val="22"/>
          <w:lang w:val="en-US"/>
        </w:rPr>
        <w:t xml:space="preserve">d) The Reinsured shall co-operate with the Reinsurer(s) and any other person or persons designated by the Reinsurer(s) in the investigation, adjustment and settlement of such claim </w:t>
      </w:r>
    </w:p>
    <w:p w14:paraId="7C19FD2A" w14:textId="77777777" w:rsidR="004307B1" w:rsidRPr="00A10854" w:rsidRDefault="004307B1" w:rsidP="0039162C">
      <w:pPr>
        <w:jc w:val="both"/>
        <w:rPr>
          <w:rFonts w:ascii="Arial" w:eastAsia="Cambria" w:hAnsi="Arial" w:cs="Arial"/>
          <w:sz w:val="22"/>
          <w:szCs w:val="22"/>
          <w:lang w:val="en-US"/>
        </w:rPr>
      </w:pPr>
    </w:p>
    <w:p w14:paraId="0C122780" w14:textId="77777777" w:rsidR="004307B1" w:rsidRPr="00A10854" w:rsidRDefault="004307B1" w:rsidP="0039162C">
      <w:pPr>
        <w:jc w:val="both"/>
        <w:rPr>
          <w:rFonts w:ascii="Arial" w:eastAsia="Cambria" w:hAnsi="Arial" w:cs="Arial"/>
          <w:b/>
          <w:bCs/>
          <w:sz w:val="22"/>
          <w:szCs w:val="22"/>
          <w:lang w:val="en-US"/>
        </w:rPr>
      </w:pPr>
      <w:r w:rsidRPr="00A10854">
        <w:rPr>
          <w:rFonts w:ascii="Arial" w:eastAsia="Cambria" w:hAnsi="Arial" w:cs="Arial"/>
          <w:b/>
          <w:bCs/>
          <w:sz w:val="22"/>
          <w:szCs w:val="22"/>
          <w:lang w:val="en-US"/>
        </w:rPr>
        <w:t>NMA 2738 (1/1/97)</w:t>
      </w:r>
    </w:p>
    <w:p w14:paraId="2F821B10" w14:textId="77777777" w:rsidR="004307B1" w:rsidRPr="00A10854" w:rsidRDefault="004307B1" w:rsidP="0039162C">
      <w:pPr>
        <w:jc w:val="both"/>
        <w:rPr>
          <w:rFonts w:ascii="Arial" w:eastAsia="Cambria" w:hAnsi="Arial" w:cs="Arial"/>
          <w:sz w:val="22"/>
          <w:szCs w:val="22"/>
          <w:lang w:val="en-US"/>
        </w:rPr>
      </w:pPr>
    </w:p>
    <w:p w14:paraId="2D550C2E" w14:textId="77777777" w:rsidR="004307B1" w:rsidRPr="00A10854" w:rsidRDefault="004307B1" w:rsidP="0039162C">
      <w:pPr>
        <w:keepLines/>
        <w:spacing w:after="120"/>
        <w:ind w:left="283"/>
        <w:jc w:val="center"/>
        <w:rPr>
          <w:rFonts w:ascii="Arial" w:hAnsi="Arial" w:cs="Arial"/>
          <w:b/>
          <w:bCs/>
          <w:noProof/>
          <w:sz w:val="22"/>
          <w:szCs w:val="22"/>
          <w:u w:val="single"/>
        </w:rPr>
      </w:pPr>
      <w:r w:rsidRPr="00A10854">
        <w:rPr>
          <w:rFonts w:ascii="Arial" w:hAnsi="Arial" w:cs="Arial"/>
          <w:b/>
          <w:bCs/>
          <w:noProof/>
          <w:sz w:val="22"/>
          <w:szCs w:val="22"/>
          <w:u w:val="single"/>
        </w:rPr>
        <w:t>SANCTION CLAUSE</w:t>
      </w:r>
    </w:p>
    <w:p w14:paraId="32C1129C" w14:textId="77777777" w:rsidR="00ED7748" w:rsidRPr="00A10854" w:rsidRDefault="00ED7748" w:rsidP="0039162C">
      <w:pPr>
        <w:keepLines/>
        <w:jc w:val="both"/>
        <w:rPr>
          <w:rFonts w:ascii="Arial" w:hAnsi="Arial" w:cs="Arial"/>
          <w:noProof/>
          <w:sz w:val="22"/>
          <w:szCs w:val="22"/>
        </w:rPr>
      </w:pPr>
    </w:p>
    <w:p w14:paraId="33F3B29B" w14:textId="77777777" w:rsidR="004307B1" w:rsidRPr="00A10854" w:rsidRDefault="004307B1" w:rsidP="0039162C">
      <w:pPr>
        <w:keepLines/>
        <w:jc w:val="both"/>
        <w:rPr>
          <w:rFonts w:ascii="Arial" w:hAnsi="Arial" w:cs="Arial"/>
          <w:noProof/>
          <w:sz w:val="22"/>
          <w:szCs w:val="22"/>
        </w:rPr>
      </w:pPr>
      <w:r w:rsidRPr="00A10854">
        <w:rPr>
          <w:rFonts w:ascii="Arial" w:hAnsi="Arial" w:cs="Arial"/>
          <w:noProof/>
          <w:sz w:val="22"/>
          <w:szCs w:val="22"/>
        </w:rPr>
        <w:t>No (re)insurer shall be deemed to provide cover and no (re)insurer shall be liable to pay any claim or provide any benefit hereunder to the extent that the provision of such cover, payment of such claim or provision of such benefit would expose that (re)insurer to any sanction, prohibition or restriction under United Nations resolutions or the trade or economic sanctions, laws or regulations of the European Union, Turkey or the United States of America (provided that this does not violate any regulation or specific national law applicable to the undersigned (re)insurer).</w:t>
      </w:r>
    </w:p>
    <w:p w14:paraId="2717A62C" w14:textId="77777777" w:rsidR="004307B1" w:rsidRPr="00A10854" w:rsidRDefault="004307B1" w:rsidP="0039162C">
      <w:pPr>
        <w:keepNext/>
        <w:spacing w:before="240" w:after="120"/>
        <w:ind w:left="1134" w:hanging="1134"/>
        <w:jc w:val="both"/>
        <w:outlineLvl w:val="1"/>
        <w:rPr>
          <w:rFonts w:ascii="Arial" w:hAnsi="Arial" w:cs="Arial"/>
          <w:b/>
          <w:bCs/>
          <w:noProof/>
          <w:sz w:val="22"/>
          <w:szCs w:val="22"/>
          <w:u w:val="single"/>
        </w:rPr>
      </w:pPr>
    </w:p>
    <w:p w14:paraId="514EB2DC" w14:textId="77777777" w:rsidR="004307B1" w:rsidRPr="00A10854" w:rsidRDefault="004307B1" w:rsidP="0039162C">
      <w:pPr>
        <w:keepNext/>
        <w:jc w:val="center"/>
        <w:outlineLvl w:val="1"/>
        <w:rPr>
          <w:rFonts w:ascii="Arial" w:hAnsi="Arial" w:cs="Arial"/>
          <w:b/>
          <w:bCs/>
          <w:noProof/>
          <w:sz w:val="22"/>
          <w:szCs w:val="22"/>
        </w:rPr>
      </w:pPr>
      <w:r w:rsidRPr="00A10854">
        <w:rPr>
          <w:rFonts w:ascii="Arial" w:hAnsi="Arial" w:cs="Arial"/>
          <w:b/>
          <w:bCs/>
          <w:noProof/>
          <w:sz w:val="22"/>
          <w:szCs w:val="22"/>
        </w:rPr>
        <w:t>NO COVERAGE IS PROVIDED FOR</w:t>
      </w:r>
    </w:p>
    <w:p w14:paraId="533089B2" w14:textId="77777777" w:rsidR="004307B1" w:rsidRPr="00A10854" w:rsidRDefault="004307B1" w:rsidP="0039162C">
      <w:pPr>
        <w:keepNext/>
        <w:jc w:val="center"/>
        <w:outlineLvl w:val="1"/>
        <w:rPr>
          <w:rFonts w:ascii="Arial" w:hAnsi="Arial" w:cs="Arial"/>
          <w:b/>
          <w:bCs/>
          <w:noProof/>
          <w:sz w:val="22"/>
          <w:szCs w:val="22"/>
          <w:u w:val="single"/>
        </w:rPr>
      </w:pPr>
      <w:r w:rsidRPr="00A10854">
        <w:rPr>
          <w:rFonts w:ascii="Arial" w:hAnsi="Arial" w:cs="Arial"/>
          <w:b/>
          <w:bCs/>
          <w:noProof/>
          <w:sz w:val="22"/>
          <w:szCs w:val="22"/>
          <w:u w:val="single"/>
        </w:rPr>
        <w:t>COVID-19, SARS-COV-2 VIRUS, PANDEMIC AND EPIDEMIC</w:t>
      </w:r>
    </w:p>
    <w:p w14:paraId="081F6176" w14:textId="77777777" w:rsidR="004307B1" w:rsidRPr="00A10854" w:rsidRDefault="004307B1" w:rsidP="0039162C">
      <w:pPr>
        <w:spacing w:before="60" w:after="120"/>
        <w:jc w:val="both"/>
        <w:rPr>
          <w:rFonts w:ascii="Arial" w:hAnsi="Arial" w:cs="Arial"/>
          <w:noProof/>
          <w:sz w:val="22"/>
          <w:szCs w:val="22"/>
        </w:rPr>
      </w:pPr>
    </w:p>
    <w:p w14:paraId="36EA9FA5" w14:textId="77777777" w:rsidR="004307B1" w:rsidRPr="00A10854" w:rsidRDefault="004307B1" w:rsidP="0039162C">
      <w:pPr>
        <w:spacing w:before="60" w:after="120"/>
        <w:jc w:val="both"/>
        <w:rPr>
          <w:rFonts w:ascii="Arial" w:hAnsi="Arial" w:cs="Arial"/>
          <w:noProof/>
          <w:sz w:val="22"/>
          <w:szCs w:val="22"/>
        </w:rPr>
      </w:pPr>
      <w:r w:rsidRPr="00A10854">
        <w:rPr>
          <w:rFonts w:ascii="Arial" w:hAnsi="Arial" w:cs="Arial"/>
          <w:noProof/>
          <w:sz w:val="22"/>
          <w:szCs w:val="22"/>
        </w:rPr>
        <w:t>Claims arising from loss directly or indirectly related to:</w:t>
      </w:r>
    </w:p>
    <w:p w14:paraId="61FB441F" w14:textId="77777777" w:rsidR="004307B1" w:rsidRPr="00A10854" w:rsidRDefault="004307B1" w:rsidP="0039162C">
      <w:pPr>
        <w:spacing w:before="60" w:after="120"/>
        <w:jc w:val="both"/>
        <w:rPr>
          <w:rFonts w:ascii="Arial" w:hAnsi="Arial" w:cs="Arial"/>
          <w:noProof/>
          <w:sz w:val="22"/>
          <w:szCs w:val="22"/>
        </w:rPr>
      </w:pPr>
      <w:r w:rsidRPr="00A10854">
        <w:rPr>
          <w:rFonts w:ascii="Arial" w:hAnsi="Arial" w:cs="Arial"/>
          <w:noProof/>
          <w:sz w:val="22"/>
          <w:szCs w:val="22"/>
        </w:rPr>
        <w:t>Covid-19, the SARS-COV-2 virus or any mutation or variation thereof;</w:t>
      </w:r>
    </w:p>
    <w:p w14:paraId="7F714887" w14:textId="77777777" w:rsidR="004307B1" w:rsidRPr="00A10854" w:rsidRDefault="004307B1" w:rsidP="0039162C">
      <w:pPr>
        <w:spacing w:before="60" w:after="120"/>
        <w:jc w:val="both"/>
        <w:rPr>
          <w:rFonts w:ascii="Arial" w:hAnsi="Arial" w:cs="Arial"/>
          <w:noProof/>
          <w:sz w:val="22"/>
          <w:szCs w:val="22"/>
        </w:rPr>
      </w:pPr>
      <w:r w:rsidRPr="00A10854">
        <w:rPr>
          <w:rFonts w:ascii="Arial" w:hAnsi="Arial" w:cs="Arial"/>
          <w:noProof/>
          <w:sz w:val="22"/>
          <w:szCs w:val="22"/>
        </w:rPr>
        <w:t>any other disease which the World Health Organisation or any governmental authority</w:t>
      </w:r>
      <w:r w:rsidR="00ED7748" w:rsidRPr="00A10854">
        <w:rPr>
          <w:rFonts w:ascii="Arial" w:hAnsi="Arial" w:cs="Arial"/>
          <w:noProof/>
          <w:sz w:val="22"/>
          <w:szCs w:val="22"/>
        </w:rPr>
        <w:t xml:space="preserve"> </w:t>
      </w:r>
      <w:r w:rsidRPr="00A10854">
        <w:rPr>
          <w:rFonts w:ascii="Arial" w:hAnsi="Arial" w:cs="Arial"/>
          <w:noProof/>
          <w:sz w:val="22"/>
          <w:szCs w:val="22"/>
        </w:rPr>
        <w:t>declares as a public health emergency of international concern or designates as a pandemic or epidemic;</w:t>
      </w:r>
    </w:p>
    <w:p w14:paraId="37F85921" w14:textId="77777777" w:rsidR="004307B1" w:rsidRPr="00A10854" w:rsidRDefault="004307B1" w:rsidP="0039162C">
      <w:pPr>
        <w:spacing w:before="60" w:after="120"/>
        <w:jc w:val="both"/>
        <w:rPr>
          <w:rFonts w:ascii="Arial" w:hAnsi="Arial" w:cs="Arial"/>
          <w:noProof/>
          <w:sz w:val="22"/>
          <w:szCs w:val="22"/>
        </w:rPr>
      </w:pPr>
      <w:r w:rsidRPr="00A10854">
        <w:rPr>
          <w:rFonts w:ascii="Arial" w:hAnsi="Arial" w:cs="Arial"/>
          <w:noProof/>
          <w:sz w:val="22"/>
          <w:szCs w:val="22"/>
        </w:rPr>
        <w:t>any fear or threat of the actual or alleged risks referred to in a) and/or b) above;</w:t>
      </w:r>
    </w:p>
    <w:p w14:paraId="4D802B04" w14:textId="77777777" w:rsidR="004307B1" w:rsidRPr="00A10854" w:rsidRDefault="004307B1" w:rsidP="0039162C">
      <w:pPr>
        <w:spacing w:before="60" w:after="120"/>
        <w:jc w:val="both"/>
        <w:rPr>
          <w:rFonts w:ascii="Arial" w:hAnsi="Arial" w:cs="Arial"/>
          <w:noProof/>
          <w:sz w:val="22"/>
          <w:szCs w:val="22"/>
        </w:rPr>
      </w:pPr>
      <w:r w:rsidRPr="00A10854">
        <w:rPr>
          <w:rFonts w:ascii="Arial" w:hAnsi="Arial" w:cs="Arial"/>
          <w:noProof/>
          <w:sz w:val="22"/>
          <w:szCs w:val="22"/>
        </w:rPr>
        <w:t>any action that has been or is being taken to control, prevent, suppress or in any way relates to the actual or alleged risks as referred to in a) to c) above.</w:t>
      </w:r>
    </w:p>
    <w:p w14:paraId="48FF2519" w14:textId="77777777" w:rsidR="004307B1" w:rsidRPr="00A10854" w:rsidRDefault="004307B1" w:rsidP="0039162C">
      <w:pPr>
        <w:snapToGrid w:val="0"/>
        <w:spacing w:after="120"/>
        <w:jc w:val="both"/>
        <w:rPr>
          <w:rFonts w:ascii="Arial" w:hAnsi="Arial" w:cs="Arial"/>
          <w:noProof/>
          <w:sz w:val="22"/>
          <w:szCs w:val="22"/>
        </w:rPr>
      </w:pPr>
      <w:r w:rsidRPr="00A10854">
        <w:rPr>
          <w:rFonts w:ascii="Arial" w:hAnsi="Arial" w:cs="Arial"/>
          <w:noProof/>
          <w:sz w:val="22"/>
          <w:szCs w:val="22"/>
        </w:rPr>
        <w:t>This exclusion also applies to any claims arising from loss directly or indirectly related to b) to d) above but which occurred up to six months before the World Health Organisation or any governmental authority first declared a public health emergency of international concern or a pandemic or epidemic.</w:t>
      </w:r>
    </w:p>
    <w:p w14:paraId="7F3F1874" w14:textId="77777777" w:rsidR="00537256" w:rsidRPr="00A10854" w:rsidRDefault="00537256" w:rsidP="0039162C">
      <w:pPr>
        <w:snapToGrid w:val="0"/>
        <w:spacing w:after="120"/>
        <w:jc w:val="both"/>
        <w:rPr>
          <w:rFonts w:ascii="Arial" w:hAnsi="Arial" w:cs="Arial"/>
          <w:noProof/>
          <w:sz w:val="22"/>
          <w:szCs w:val="22"/>
        </w:rPr>
      </w:pPr>
    </w:p>
    <w:p w14:paraId="329A1B51" w14:textId="77777777" w:rsidR="00537256" w:rsidRPr="00A10854" w:rsidRDefault="0039162C" w:rsidP="0039162C">
      <w:pPr>
        <w:snapToGrid w:val="0"/>
        <w:spacing w:after="120"/>
        <w:jc w:val="center"/>
        <w:rPr>
          <w:rFonts w:ascii="Arial" w:hAnsi="Arial" w:cs="Arial"/>
          <w:b/>
          <w:bCs/>
          <w:noProof/>
          <w:sz w:val="22"/>
          <w:szCs w:val="22"/>
          <w:u w:val="single"/>
        </w:rPr>
      </w:pPr>
      <w:r w:rsidRPr="00A10854">
        <w:rPr>
          <w:rFonts w:ascii="Arial" w:hAnsi="Arial" w:cs="Arial"/>
          <w:b/>
          <w:bCs/>
          <w:noProof/>
          <w:sz w:val="22"/>
          <w:szCs w:val="22"/>
          <w:u w:val="single"/>
        </w:rPr>
        <w:t>UKRAINE, RUSSIA AND/OR BELARUS EXCLUSION</w:t>
      </w:r>
    </w:p>
    <w:p w14:paraId="5D16D1F5" w14:textId="77777777" w:rsidR="00537256" w:rsidRPr="00A10854" w:rsidRDefault="00537256" w:rsidP="0039162C">
      <w:pPr>
        <w:jc w:val="both"/>
        <w:rPr>
          <w:rFonts w:ascii="Arial" w:hAnsi="Arial" w:cs="Arial"/>
          <w:b/>
          <w:bCs/>
          <w:noProof/>
          <w:sz w:val="22"/>
          <w:szCs w:val="22"/>
        </w:rPr>
      </w:pPr>
      <w:r w:rsidRPr="00A10854">
        <w:rPr>
          <w:rFonts w:ascii="Arial" w:hAnsi="Arial" w:cs="Arial"/>
          <w:b/>
          <w:bCs/>
          <w:noProof/>
          <w:sz w:val="22"/>
          <w:szCs w:val="22"/>
        </w:rPr>
        <w:t>Exclusion as relates the risks, exposures, activities in Ukraine, Russia and/or Belarus</w:t>
      </w:r>
    </w:p>
    <w:p w14:paraId="4F81948C" w14:textId="77777777" w:rsidR="00537256" w:rsidRPr="00A10854" w:rsidRDefault="00537256" w:rsidP="0039162C">
      <w:pPr>
        <w:autoSpaceDE w:val="0"/>
        <w:autoSpaceDN w:val="0"/>
        <w:spacing w:after="240"/>
        <w:jc w:val="both"/>
        <w:rPr>
          <w:rFonts w:ascii="Arial" w:hAnsi="Arial" w:cs="Arial"/>
          <w:noProof/>
          <w:sz w:val="22"/>
          <w:szCs w:val="22"/>
        </w:rPr>
      </w:pPr>
      <w:r w:rsidRPr="00A10854">
        <w:rPr>
          <w:rFonts w:ascii="Arial" w:hAnsi="Arial" w:cs="Arial"/>
          <w:noProof/>
          <w:sz w:val="22"/>
          <w:szCs w:val="22"/>
        </w:rPr>
        <w:t>This endorsement changes the policy. Please read it carefully.</w:t>
      </w:r>
    </w:p>
    <w:p w14:paraId="392C91F5" w14:textId="77777777" w:rsidR="00537256" w:rsidRPr="00A10854" w:rsidRDefault="00537256" w:rsidP="0039162C">
      <w:pPr>
        <w:autoSpaceDE w:val="0"/>
        <w:autoSpaceDN w:val="0"/>
        <w:spacing w:after="240"/>
        <w:jc w:val="both"/>
        <w:rPr>
          <w:rFonts w:ascii="Arial" w:hAnsi="Arial" w:cs="Arial"/>
          <w:noProof/>
          <w:sz w:val="22"/>
          <w:szCs w:val="22"/>
        </w:rPr>
      </w:pPr>
      <w:r w:rsidRPr="00A10854">
        <w:rPr>
          <w:rFonts w:ascii="Arial" w:hAnsi="Arial" w:cs="Arial"/>
          <w:noProof/>
          <w:sz w:val="22"/>
          <w:szCs w:val="22"/>
        </w:rPr>
        <w:t>This endorsement modifies insurance provided under the following:</w:t>
      </w:r>
    </w:p>
    <w:p w14:paraId="7DE82856" w14:textId="77777777" w:rsidR="00537256" w:rsidRPr="00A10854" w:rsidRDefault="00537256" w:rsidP="0039162C">
      <w:pPr>
        <w:autoSpaceDE w:val="0"/>
        <w:autoSpaceDN w:val="0"/>
        <w:spacing w:after="240"/>
        <w:jc w:val="both"/>
        <w:rPr>
          <w:rFonts w:ascii="Arial" w:hAnsi="Arial" w:cs="Arial"/>
          <w:noProof/>
          <w:sz w:val="22"/>
          <w:szCs w:val="22"/>
        </w:rPr>
      </w:pPr>
      <w:r w:rsidRPr="00A10854">
        <w:rPr>
          <w:rFonts w:ascii="Arial" w:hAnsi="Arial" w:cs="Arial"/>
          <w:noProof/>
          <w:sz w:val="22"/>
          <w:szCs w:val="22"/>
        </w:rPr>
        <w:t>The Policy is amended to include the following additional exclusion:</w:t>
      </w:r>
    </w:p>
    <w:p w14:paraId="4E605E42" w14:textId="77777777" w:rsidR="00537256" w:rsidRPr="00A10854" w:rsidRDefault="00537256" w:rsidP="0039162C">
      <w:pPr>
        <w:autoSpaceDE w:val="0"/>
        <w:autoSpaceDN w:val="0"/>
        <w:spacing w:after="240"/>
        <w:jc w:val="both"/>
        <w:rPr>
          <w:rFonts w:ascii="Arial" w:hAnsi="Arial" w:cs="Arial"/>
          <w:noProof/>
          <w:sz w:val="22"/>
          <w:szCs w:val="22"/>
        </w:rPr>
      </w:pPr>
      <w:r w:rsidRPr="00A10854">
        <w:rPr>
          <w:rFonts w:ascii="Arial" w:hAnsi="Arial" w:cs="Arial"/>
          <w:noProof/>
          <w:sz w:val="22"/>
          <w:szCs w:val="22"/>
        </w:rPr>
        <w:t>Exclusion as relates the risks, exposures, activities in Ukraine, Russia and/or Belarus.</w:t>
      </w:r>
    </w:p>
    <w:p w14:paraId="620CDCEC" w14:textId="77777777" w:rsidR="00537256" w:rsidRPr="00A10854" w:rsidRDefault="00537256" w:rsidP="0039162C">
      <w:pPr>
        <w:autoSpaceDE w:val="0"/>
        <w:autoSpaceDN w:val="0"/>
        <w:spacing w:after="240"/>
        <w:jc w:val="both"/>
        <w:rPr>
          <w:rFonts w:ascii="Arial" w:hAnsi="Arial" w:cs="Arial"/>
          <w:noProof/>
          <w:sz w:val="22"/>
          <w:szCs w:val="22"/>
        </w:rPr>
      </w:pPr>
      <w:r w:rsidRPr="00A10854">
        <w:rPr>
          <w:rFonts w:ascii="Arial" w:hAnsi="Arial" w:cs="Arial"/>
          <w:noProof/>
          <w:sz w:val="22"/>
          <w:szCs w:val="22"/>
        </w:rPr>
        <w:t>Notwithstanding anything to the contrary in this Policy, or any appendix or endorsement added to this Policy, this insurance does not apply to any liability, loss, damage, cost or expense of whatsoever nature based upon, arising out of or allegedly arising out of, caused by or contributed to, by or resulting from, or related to:</w:t>
      </w:r>
    </w:p>
    <w:p w14:paraId="2284267F" w14:textId="77777777" w:rsidR="00537256" w:rsidRPr="00A10854" w:rsidRDefault="00537256" w:rsidP="0039162C">
      <w:pPr>
        <w:numPr>
          <w:ilvl w:val="0"/>
          <w:numId w:val="6"/>
        </w:numPr>
        <w:autoSpaceDE w:val="0"/>
        <w:autoSpaceDN w:val="0"/>
        <w:spacing w:after="240"/>
        <w:jc w:val="both"/>
        <w:rPr>
          <w:rFonts w:ascii="Arial" w:hAnsi="Arial" w:cs="Arial"/>
          <w:noProof/>
          <w:sz w:val="22"/>
          <w:szCs w:val="22"/>
        </w:rPr>
      </w:pPr>
      <w:r w:rsidRPr="00A10854">
        <w:rPr>
          <w:rFonts w:ascii="Arial" w:hAnsi="Arial" w:cs="Arial"/>
          <w:noProof/>
          <w:sz w:val="22"/>
          <w:szCs w:val="22"/>
        </w:rPr>
        <w:t xml:space="preserve"> any operations, risks, activities, events or other matters (other than as more particularly excluded in (ii) and (iii) below) of any Insured within the “Specified Area”; and/or</w:t>
      </w:r>
    </w:p>
    <w:p w14:paraId="42C5AB08" w14:textId="77777777" w:rsidR="00537256" w:rsidRPr="00A10854" w:rsidRDefault="00537256" w:rsidP="0039162C">
      <w:pPr>
        <w:numPr>
          <w:ilvl w:val="0"/>
          <w:numId w:val="6"/>
        </w:numPr>
        <w:autoSpaceDE w:val="0"/>
        <w:autoSpaceDN w:val="0"/>
        <w:spacing w:after="240"/>
        <w:jc w:val="both"/>
        <w:rPr>
          <w:rFonts w:ascii="Arial" w:hAnsi="Arial" w:cs="Arial"/>
          <w:noProof/>
          <w:sz w:val="22"/>
          <w:szCs w:val="22"/>
        </w:rPr>
      </w:pPr>
      <w:r w:rsidRPr="00A10854">
        <w:rPr>
          <w:rFonts w:ascii="Arial" w:hAnsi="Arial" w:cs="Arial"/>
          <w:noProof/>
          <w:sz w:val="22"/>
          <w:szCs w:val="22"/>
        </w:rPr>
        <w:lastRenderedPageBreak/>
        <w:t xml:space="preserve"> any services rendered by any Insured within the “Specified Area”; and/or</w:t>
      </w:r>
    </w:p>
    <w:p w14:paraId="343F2407" w14:textId="77777777" w:rsidR="00537256" w:rsidRPr="00A10854" w:rsidRDefault="00537256" w:rsidP="0039162C">
      <w:pPr>
        <w:numPr>
          <w:ilvl w:val="0"/>
          <w:numId w:val="6"/>
        </w:numPr>
        <w:autoSpaceDE w:val="0"/>
        <w:autoSpaceDN w:val="0"/>
        <w:spacing w:after="240"/>
        <w:jc w:val="both"/>
        <w:rPr>
          <w:rFonts w:ascii="Arial" w:hAnsi="Arial" w:cs="Arial"/>
          <w:noProof/>
          <w:sz w:val="22"/>
          <w:szCs w:val="22"/>
        </w:rPr>
      </w:pPr>
      <w:r w:rsidRPr="00A10854">
        <w:rPr>
          <w:rFonts w:ascii="Arial" w:hAnsi="Arial" w:cs="Arial"/>
          <w:noProof/>
          <w:sz w:val="22"/>
          <w:szCs w:val="22"/>
        </w:rPr>
        <w:t xml:space="preserve"> any products manufactured, distributed or sold by any Insured within the “Specified Area”; and/or</w:t>
      </w:r>
    </w:p>
    <w:p w14:paraId="7555FD60" w14:textId="77777777" w:rsidR="00537256" w:rsidRPr="00A10854" w:rsidRDefault="00537256" w:rsidP="0039162C">
      <w:pPr>
        <w:numPr>
          <w:ilvl w:val="0"/>
          <w:numId w:val="6"/>
        </w:numPr>
        <w:autoSpaceDE w:val="0"/>
        <w:autoSpaceDN w:val="0"/>
        <w:spacing w:after="240"/>
        <w:jc w:val="both"/>
        <w:rPr>
          <w:rFonts w:ascii="Arial" w:hAnsi="Arial" w:cs="Arial"/>
          <w:noProof/>
          <w:sz w:val="22"/>
          <w:szCs w:val="22"/>
        </w:rPr>
      </w:pPr>
      <w:r w:rsidRPr="00A10854">
        <w:rPr>
          <w:rFonts w:ascii="Arial" w:hAnsi="Arial" w:cs="Arial"/>
          <w:noProof/>
          <w:sz w:val="22"/>
          <w:szCs w:val="22"/>
        </w:rPr>
        <w:t xml:space="preserve"> the Ukraine – Russia conflict which commenced on February 24, 2022.</w:t>
      </w:r>
    </w:p>
    <w:p w14:paraId="7EE64E19" w14:textId="77777777" w:rsidR="00537256" w:rsidRPr="00A10854" w:rsidRDefault="00537256" w:rsidP="0039162C">
      <w:pPr>
        <w:autoSpaceDE w:val="0"/>
        <w:autoSpaceDN w:val="0"/>
        <w:spacing w:after="240"/>
        <w:jc w:val="both"/>
        <w:rPr>
          <w:rFonts w:ascii="Arial" w:hAnsi="Arial" w:cs="Arial"/>
          <w:noProof/>
          <w:sz w:val="22"/>
          <w:szCs w:val="22"/>
        </w:rPr>
      </w:pPr>
      <w:r w:rsidRPr="00A10854">
        <w:rPr>
          <w:rFonts w:ascii="Arial" w:hAnsi="Arial" w:cs="Arial"/>
          <w:noProof/>
          <w:sz w:val="22"/>
          <w:szCs w:val="22"/>
        </w:rPr>
        <w:t>For purposes of this endorsement “Specified Area” means:</w:t>
      </w:r>
    </w:p>
    <w:p w14:paraId="644F0998" w14:textId="77777777" w:rsidR="00537256" w:rsidRPr="00A10854" w:rsidRDefault="00537256" w:rsidP="0039162C">
      <w:pPr>
        <w:autoSpaceDE w:val="0"/>
        <w:autoSpaceDN w:val="0"/>
        <w:spacing w:after="240"/>
        <w:jc w:val="both"/>
        <w:rPr>
          <w:rFonts w:ascii="Arial" w:hAnsi="Arial" w:cs="Arial"/>
          <w:noProof/>
          <w:sz w:val="22"/>
          <w:szCs w:val="22"/>
        </w:rPr>
      </w:pPr>
      <w:r w:rsidRPr="00A10854">
        <w:rPr>
          <w:rFonts w:ascii="Arial" w:hAnsi="Arial" w:cs="Arial"/>
          <w:noProof/>
          <w:sz w:val="22"/>
          <w:szCs w:val="22"/>
        </w:rPr>
        <w:t>(a) The Republic of Belarus; or</w:t>
      </w:r>
    </w:p>
    <w:p w14:paraId="472FF771" w14:textId="77777777" w:rsidR="00537256" w:rsidRPr="00A10854" w:rsidRDefault="00537256" w:rsidP="0039162C">
      <w:pPr>
        <w:autoSpaceDE w:val="0"/>
        <w:autoSpaceDN w:val="0"/>
        <w:spacing w:after="240"/>
        <w:jc w:val="both"/>
        <w:rPr>
          <w:rFonts w:ascii="Arial" w:hAnsi="Arial" w:cs="Arial"/>
          <w:noProof/>
          <w:sz w:val="22"/>
          <w:szCs w:val="22"/>
        </w:rPr>
      </w:pPr>
      <w:r w:rsidRPr="00A10854">
        <w:rPr>
          <w:rFonts w:ascii="Arial" w:hAnsi="Arial" w:cs="Arial"/>
          <w:noProof/>
          <w:sz w:val="22"/>
          <w:szCs w:val="22"/>
        </w:rPr>
        <w:t>(b) Ukraine including territorial waters; or</w:t>
      </w:r>
    </w:p>
    <w:p w14:paraId="1634811F" w14:textId="77777777" w:rsidR="00537256" w:rsidRPr="00A10854" w:rsidRDefault="00537256" w:rsidP="0039162C">
      <w:pPr>
        <w:autoSpaceDE w:val="0"/>
        <w:autoSpaceDN w:val="0"/>
        <w:spacing w:after="240"/>
        <w:jc w:val="both"/>
        <w:rPr>
          <w:rFonts w:ascii="Arial" w:hAnsi="Arial" w:cs="Arial"/>
          <w:noProof/>
          <w:sz w:val="22"/>
          <w:szCs w:val="22"/>
        </w:rPr>
      </w:pPr>
      <w:r w:rsidRPr="00A10854">
        <w:rPr>
          <w:rFonts w:ascii="Arial" w:hAnsi="Arial" w:cs="Arial"/>
          <w:noProof/>
          <w:sz w:val="22"/>
          <w:szCs w:val="22"/>
        </w:rPr>
        <w:t>(c) The Russian Federation as recognized by the United Nations (or their territories, including territorial waters, or protectorates where they have legal control (meaning where recognized by the United Nations);</w:t>
      </w:r>
    </w:p>
    <w:p w14:paraId="774A3848" w14:textId="77777777" w:rsidR="00537256" w:rsidRPr="00A10854" w:rsidRDefault="00537256" w:rsidP="0039162C">
      <w:pPr>
        <w:autoSpaceDE w:val="0"/>
        <w:autoSpaceDN w:val="0"/>
        <w:spacing w:after="240"/>
        <w:jc w:val="both"/>
        <w:rPr>
          <w:rFonts w:ascii="Arial" w:hAnsi="Arial" w:cs="Arial"/>
          <w:noProof/>
          <w:sz w:val="22"/>
          <w:szCs w:val="22"/>
        </w:rPr>
      </w:pPr>
      <w:r w:rsidRPr="00A10854">
        <w:rPr>
          <w:rFonts w:ascii="Arial" w:hAnsi="Arial" w:cs="Arial"/>
          <w:noProof/>
          <w:sz w:val="22"/>
          <w:szCs w:val="22"/>
        </w:rPr>
        <w:t>Where there is any conflict between the terms of this endorsement and the terms of the Policy, the terms of this endorsement will apply, subject at all times to the application of any Sanctions clause.</w:t>
      </w:r>
    </w:p>
    <w:p w14:paraId="755E20EF" w14:textId="77777777" w:rsidR="00537256" w:rsidRPr="00A10854" w:rsidRDefault="00537256" w:rsidP="0039162C">
      <w:pPr>
        <w:autoSpaceDE w:val="0"/>
        <w:autoSpaceDN w:val="0"/>
        <w:spacing w:after="240"/>
        <w:jc w:val="both"/>
        <w:rPr>
          <w:rFonts w:cs="Arial"/>
          <w:noProof/>
          <w:sz w:val="22"/>
          <w:szCs w:val="22"/>
        </w:rPr>
      </w:pPr>
      <w:r w:rsidRPr="00A10854">
        <w:rPr>
          <w:rFonts w:ascii="Arial" w:hAnsi="Arial" w:cs="Arial"/>
          <w:noProof/>
          <w:sz w:val="22"/>
          <w:szCs w:val="22"/>
        </w:rPr>
        <w:t>If any provision of this endorsement is or at any time becomes to any extent invalid, illegal or unenforceable under any enactment or rule of law, such provision will, to that extent, be deemed not to form part of this endorsement but the validity, legality and enforceability of the remainder of this endorsement will not be affected.</w:t>
      </w:r>
    </w:p>
    <w:p w14:paraId="3722578D" w14:textId="77777777" w:rsidR="00537256" w:rsidRPr="00A10854" w:rsidRDefault="00537256" w:rsidP="0039162C">
      <w:pPr>
        <w:autoSpaceDE w:val="0"/>
        <w:autoSpaceDN w:val="0"/>
        <w:spacing w:after="240"/>
        <w:jc w:val="both"/>
        <w:rPr>
          <w:rFonts w:ascii="Arial" w:hAnsi="Arial" w:cs="Arial"/>
          <w:b/>
          <w:bCs/>
          <w:noProof/>
          <w:sz w:val="22"/>
          <w:szCs w:val="22"/>
        </w:rPr>
      </w:pPr>
      <w:r w:rsidRPr="00A10854">
        <w:rPr>
          <w:rFonts w:ascii="Arial" w:hAnsi="Arial" w:cs="Arial"/>
          <w:b/>
          <w:bCs/>
          <w:noProof/>
          <w:sz w:val="22"/>
          <w:szCs w:val="22"/>
        </w:rPr>
        <w:t>ALL OTHER TERMS, DEFINITIONS, CONDITIONS AND EXCLUSIONS OF THIS POLICY REMAIN UNCHANGED.</w:t>
      </w:r>
    </w:p>
    <w:p w14:paraId="3B859743" w14:textId="77777777" w:rsidR="00537256" w:rsidRPr="00A10854" w:rsidRDefault="00537256" w:rsidP="0039162C">
      <w:pPr>
        <w:pStyle w:val="GvdeMetniGirintisi3"/>
        <w:keepLines/>
        <w:ind w:left="284" w:firstLine="0"/>
        <w:jc w:val="both"/>
        <w:rPr>
          <w:rFonts w:ascii="Arial" w:hAnsi="Arial" w:cs="Arial"/>
          <w:b/>
          <w:bCs/>
          <w:i w:val="0"/>
          <w:noProof/>
          <w:sz w:val="22"/>
          <w:szCs w:val="22"/>
          <w:lang w:val="en-GB"/>
        </w:rPr>
      </w:pPr>
    </w:p>
    <w:p w14:paraId="0F08B36B" w14:textId="77777777" w:rsidR="00537256" w:rsidRPr="00A10854" w:rsidRDefault="00537256" w:rsidP="0039162C">
      <w:pPr>
        <w:pStyle w:val="GvdeMetniGirintisi3"/>
        <w:keepLines/>
        <w:ind w:left="284" w:firstLine="0"/>
        <w:jc w:val="both"/>
        <w:rPr>
          <w:rFonts w:ascii="Arial" w:hAnsi="Arial" w:cs="Arial"/>
          <w:b/>
          <w:bCs/>
          <w:i w:val="0"/>
          <w:noProof/>
          <w:sz w:val="22"/>
          <w:szCs w:val="22"/>
          <w:lang w:val="en-GB"/>
        </w:rPr>
      </w:pPr>
    </w:p>
    <w:p w14:paraId="5BD7CDB0" w14:textId="77777777" w:rsidR="00537256" w:rsidRPr="00A10854" w:rsidRDefault="00537256" w:rsidP="0039162C">
      <w:pPr>
        <w:pStyle w:val="GvdeMetniGirintisi3"/>
        <w:keepLines/>
        <w:ind w:left="284" w:firstLine="0"/>
        <w:jc w:val="center"/>
        <w:rPr>
          <w:rFonts w:ascii="Arial" w:hAnsi="Arial" w:cs="Arial"/>
          <w:b/>
          <w:bCs/>
          <w:i w:val="0"/>
          <w:noProof/>
          <w:sz w:val="22"/>
          <w:szCs w:val="22"/>
          <w:lang w:val="en-GB"/>
        </w:rPr>
      </w:pPr>
      <w:r w:rsidRPr="00A10854">
        <w:rPr>
          <w:rFonts w:ascii="Arial" w:hAnsi="Arial" w:cs="Arial"/>
          <w:b/>
          <w:bCs/>
          <w:i w:val="0"/>
          <w:noProof/>
          <w:sz w:val="22"/>
          <w:szCs w:val="22"/>
          <w:lang w:val="en-GB"/>
        </w:rPr>
        <w:t>CYBER and DATA TOTAL EXCLUSION ENDORSEMENT</w:t>
      </w:r>
    </w:p>
    <w:p w14:paraId="00FAAD29" w14:textId="77777777" w:rsidR="00537256" w:rsidRPr="00A10854" w:rsidRDefault="00537256" w:rsidP="0039162C">
      <w:pPr>
        <w:pStyle w:val="GvdeMetniGirintisi3"/>
        <w:keepLines/>
        <w:ind w:left="284" w:firstLine="0"/>
        <w:jc w:val="center"/>
        <w:rPr>
          <w:rFonts w:ascii="Arial" w:hAnsi="Arial" w:cs="Arial"/>
          <w:b/>
          <w:bCs/>
          <w:i w:val="0"/>
          <w:noProof/>
          <w:sz w:val="22"/>
          <w:szCs w:val="22"/>
          <w:u w:val="single"/>
          <w:lang w:val="en-GB"/>
        </w:rPr>
      </w:pPr>
      <w:r w:rsidRPr="00A10854">
        <w:rPr>
          <w:rFonts w:ascii="Arial" w:hAnsi="Arial" w:cs="Arial"/>
          <w:b/>
          <w:bCs/>
          <w:i w:val="0"/>
          <w:noProof/>
          <w:sz w:val="22"/>
          <w:szCs w:val="22"/>
          <w:u w:val="single"/>
          <w:lang w:val="en-GB"/>
        </w:rPr>
        <w:t>(for attachment to International Liability forms)</w:t>
      </w:r>
    </w:p>
    <w:p w14:paraId="2BD1B7AA" w14:textId="77777777" w:rsidR="00537256" w:rsidRPr="00A10854" w:rsidRDefault="00537256" w:rsidP="0039162C">
      <w:pPr>
        <w:pStyle w:val="GvdeMetniGirintisi3"/>
        <w:keepLines/>
        <w:ind w:left="284"/>
        <w:jc w:val="both"/>
        <w:rPr>
          <w:b/>
          <w:bCs/>
          <w:noProof/>
          <w:sz w:val="22"/>
          <w:szCs w:val="22"/>
          <w:u w:val="single"/>
          <w:lang w:val="en-GB"/>
        </w:rPr>
      </w:pPr>
    </w:p>
    <w:p w14:paraId="277FD053" w14:textId="77777777" w:rsidR="00537256" w:rsidRPr="00A10854" w:rsidRDefault="00537256" w:rsidP="0039162C">
      <w:pPr>
        <w:pStyle w:val="GvdeMetniGirintisi3"/>
        <w:keepLines/>
        <w:ind w:left="0" w:firstLine="0"/>
        <w:jc w:val="both"/>
        <w:rPr>
          <w:rFonts w:ascii="Arial" w:hAnsi="Arial" w:cs="Arial"/>
          <w:i w:val="0"/>
          <w:noProof/>
          <w:sz w:val="22"/>
          <w:szCs w:val="22"/>
          <w:lang w:val="en-GB"/>
        </w:rPr>
      </w:pPr>
      <w:r w:rsidRPr="00A10854">
        <w:rPr>
          <w:rFonts w:ascii="Arial" w:hAnsi="Arial" w:cs="Arial"/>
          <w:i w:val="0"/>
          <w:noProof/>
          <w:sz w:val="22"/>
          <w:szCs w:val="22"/>
          <w:lang w:val="en-GB"/>
        </w:rPr>
        <w:t>1 Notwithstanding any provision to the contrary within this Policy or any endorsement thereto this Policy does not apply to any loss, damage, liability, claim, fines, penalties, cost or expense of whatsoever nature directly or indirectly caused by, contributed to by, resulting from, arising out of or in connection with any:</w:t>
      </w:r>
    </w:p>
    <w:p w14:paraId="6D67BDC7" w14:textId="77777777" w:rsidR="00537256" w:rsidRPr="00A10854" w:rsidRDefault="00537256" w:rsidP="00523AE7">
      <w:pPr>
        <w:pStyle w:val="GvdeMetniGirintisi3"/>
        <w:keepLines/>
        <w:ind w:left="0" w:firstLine="0"/>
        <w:jc w:val="both"/>
        <w:rPr>
          <w:rFonts w:ascii="Arial" w:hAnsi="Arial" w:cs="Arial"/>
          <w:i w:val="0"/>
          <w:noProof/>
          <w:sz w:val="22"/>
          <w:szCs w:val="22"/>
          <w:lang w:val="en-GB"/>
        </w:rPr>
      </w:pPr>
      <w:r w:rsidRPr="00A10854">
        <w:rPr>
          <w:rFonts w:ascii="Arial" w:hAnsi="Arial" w:cs="Arial"/>
          <w:i w:val="0"/>
          <w:noProof/>
          <w:sz w:val="22"/>
          <w:szCs w:val="22"/>
          <w:lang w:val="en-GB"/>
        </w:rPr>
        <w:t>1.1 Cyber Act or Cyber Incident including, but not limited to, any action taken in controlling, preventing, suppressing or remediating any Cyber Act or Cyber Incident; or</w:t>
      </w:r>
    </w:p>
    <w:p w14:paraId="3FE877A3" w14:textId="77777777" w:rsidR="00537256" w:rsidRPr="00A10854" w:rsidRDefault="00537256" w:rsidP="00523AE7">
      <w:pPr>
        <w:pStyle w:val="GvdeMetniGirintisi3"/>
        <w:keepLines/>
        <w:ind w:left="0" w:firstLine="0"/>
        <w:jc w:val="both"/>
        <w:rPr>
          <w:rFonts w:ascii="Arial" w:hAnsi="Arial" w:cs="Arial"/>
          <w:i w:val="0"/>
          <w:noProof/>
          <w:sz w:val="22"/>
          <w:szCs w:val="22"/>
          <w:lang w:val="en-GB"/>
        </w:rPr>
      </w:pPr>
      <w:r w:rsidRPr="00A10854">
        <w:rPr>
          <w:rFonts w:ascii="Arial" w:hAnsi="Arial" w:cs="Arial"/>
          <w:i w:val="0"/>
          <w:noProof/>
          <w:sz w:val="22"/>
          <w:szCs w:val="22"/>
          <w:lang w:val="en-GB"/>
        </w:rPr>
        <w:t>1.2 loss of use, reduction in functionality, repair, replacement, restoration, reproduction, loss or theft of any Data, including any amount pertaining to the value of such Data;</w:t>
      </w:r>
    </w:p>
    <w:p w14:paraId="54427F81" w14:textId="77777777" w:rsidR="00537256" w:rsidRPr="00A10854" w:rsidRDefault="00537256" w:rsidP="0039162C">
      <w:pPr>
        <w:pStyle w:val="GvdeMetniGirintisi3"/>
        <w:keepLines/>
        <w:jc w:val="both"/>
        <w:rPr>
          <w:rFonts w:ascii="Arial" w:hAnsi="Arial" w:cs="Arial"/>
          <w:i w:val="0"/>
          <w:noProof/>
          <w:sz w:val="22"/>
          <w:szCs w:val="22"/>
          <w:lang w:val="en-GB"/>
        </w:rPr>
      </w:pPr>
      <w:r w:rsidRPr="00A10854">
        <w:rPr>
          <w:rFonts w:ascii="Arial" w:hAnsi="Arial" w:cs="Arial"/>
          <w:i w:val="0"/>
          <w:noProof/>
          <w:sz w:val="22"/>
          <w:szCs w:val="22"/>
          <w:lang w:val="en-GB"/>
        </w:rPr>
        <w:t>regardless of any other cause or event contributing concurrently or in any other sequence</w:t>
      </w:r>
    </w:p>
    <w:p w14:paraId="16226928" w14:textId="77777777" w:rsidR="00537256" w:rsidRPr="00A10854" w:rsidRDefault="00537256" w:rsidP="0039162C">
      <w:pPr>
        <w:pStyle w:val="GvdeMetniGirintisi3"/>
        <w:keepLines/>
        <w:jc w:val="both"/>
        <w:rPr>
          <w:rFonts w:ascii="Arial" w:hAnsi="Arial" w:cs="Arial"/>
          <w:i w:val="0"/>
          <w:noProof/>
          <w:sz w:val="22"/>
          <w:szCs w:val="22"/>
          <w:lang w:val="en-GB"/>
        </w:rPr>
      </w:pPr>
      <w:r w:rsidRPr="00A10854">
        <w:rPr>
          <w:rFonts w:ascii="Arial" w:hAnsi="Arial" w:cs="Arial"/>
          <w:i w:val="0"/>
          <w:noProof/>
          <w:sz w:val="22"/>
          <w:szCs w:val="22"/>
          <w:lang w:val="en-GB"/>
        </w:rPr>
        <w:t>thereto.</w:t>
      </w:r>
    </w:p>
    <w:p w14:paraId="4128EF95" w14:textId="77777777" w:rsidR="00537256" w:rsidRPr="00A10854" w:rsidRDefault="00537256" w:rsidP="0039162C">
      <w:pPr>
        <w:pStyle w:val="GvdeMetniGirintisi3"/>
        <w:keepLines/>
        <w:ind w:left="0" w:firstLine="0"/>
        <w:jc w:val="both"/>
        <w:rPr>
          <w:rFonts w:ascii="Arial" w:hAnsi="Arial" w:cs="Arial"/>
          <w:i w:val="0"/>
          <w:noProof/>
          <w:sz w:val="22"/>
          <w:szCs w:val="22"/>
          <w:lang w:val="en-GB"/>
        </w:rPr>
      </w:pPr>
      <w:r w:rsidRPr="00A10854">
        <w:rPr>
          <w:rFonts w:ascii="Arial" w:hAnsi="Arial" w:cs="Arial"/>
          <w:i w:val="0"/>
          <w:noProof/>
          <w:sz w:val="22"/>
          <w:szCs w:val="22"/>
          <w:lang w:val="en-GB"/>
        </w:rPr>
        <w:t>2 In the event any portion of this endorsement is found to be invalid or unenforceable, the remainder shall remain in full force and effect.</w:t>
      </w:r>
    </w:p>
    <w:p w14:paraId="5A7C0EFA" w14:textId="77777777" w:rsidR="00537256" w:rsidRPr="00A10854" w:rsidRDefault="00537256" w:rsidP="0039162C">
      <w:pPr>
        <w:pStyle w:val="GvdeMetniGirintisi3"/>
        <w:keepLines/>
        <w:ind w:left="0" w:firstLine="0"/>
        <w:jc w:val="both"/>
        <w:rPr>
          <w:rFonts w:ascii="Arial" w:hAnsi="Arial" w:cs="Arial"/>
          <w:i w:val="0"/>
          <w:noProof/>
          <w:sz w:val="22"/>
          <w:szCs w:val="22"/>
          <w:lang w:val="en-GB"/>
        </w:rPr>
      </w:pPr>
      <w:r w:rsidRPr="00A10854">
        <w:rPr>
          <w:rFonts w:ascii="Arial" w:hAnsi="Arial" w:cs="Arial"/>
          <w:i w:val="0"/>
          <w:noProof/>
          <w:sz w:val="22"/>
          <w:szCs w:val="22"/>
          <w:lang w:val="en-GB"/>
        </w:rPr>
        <w:t>3 This endorsement supersedes any other wording in the Policy or any endorsement thereto having a bearing on a Cyber Act, Cyber Incident or Data, and, if in conflict with such wording, replaces it.</w:t>
      </w:r>
    </w:p>
    <w:p w14:paraId="64578394" w14:textId="77777777" w:rsidR="00537256" w:rsidRPr="00A10854" w:rsidRDefault="00537256" w:rsidP="0039162C">
      <w:pPr>
        <w:pStyle w:val="GvdeMetniGirintisi3"/>
        <w:keepLines/>
        <w:ind w:left="0" w:firstLine="0"/>
        <w:jc w:val="both"/>
        <w:rPr>
          <w:rFonts w:ascii="Arial" w:hAnsi="Arial" w:cs="Arial"/>
          <w:i w:val="0"/>
          <w:noProof/>
          <w:sz w:val="22"/>
          <w:szCs w:val="22"/>
          <w:lang w:val="en-GB"/>
        </w:rPr>
      </w:pPr>
      <w:r w:rsidRPr="00A10854">
        <w:rPr>
          <w:rFonts w:ascii="Arial" w:hAnsi="Arial" w:cs="Arial"/>
          <w:i w:val="0"/>
          <w:noProof/>
          <w:sz w:val="22"/>
          <w:szCs w:val="22"/>
          <w:lang w:val="en-GB"/>
        </w:rPr>
        <w:t>4 If the Underwriters allege that by reason of this endorsement that loss sustained by the Insured is not covered by this Policy, the burden of proving the contrary shall be upon the Insured.</w:t>
      </w:r>
    </w:p>
    <w:p w14:paraId="0C5FC126" w14:textId="77777777" w:rsidR="00537256" w:rsidRPr="00A10854" w:rsidRDefault="00537256" w:rsidP="0039162C">
      <w:pPr>
        <w:pStyle w:val="GvdeMetniGirintisi3"/>
        <w:keepLines/>
        <w:ind w:left="0" w:firstLine="0"/>
        <w:jc w:val="both"/>
        <w:rPr>
          <w:rFonts w:ascii="Arial" w:hAnsi="Arial" w:cs="Arial"/>
          <w:i w:val="0"/>
          <w:noProof/>
          <w:sz w:val="22"/>
          <w:szCs w:val="22"/>
          <w:lang w:val="en-GB"/>
        </w:rPr>
      </w:pPr>
      <w:r w:rsidRPr="00A10854">
        <w:rPr>
          <w:rFonts w:ascii="Arial" w:hAnsi="Arial" w:cs="Arial"/>
          <w:i w:val="0"/>
          <w:noProof/>
          <w:sz w:val="22"/>
          <w:szCs w:val="22"/>
          <w:lang w:val="en-GB"/>
        </w:rPr>
        <w:lastRenderedPageBreak/>
        <w:t>Definitions</w:t>
      </w:r>
    </w:p>
    <w:p w14:paraId="5081965C" w14:textId="77777777" w:rsidR="00537256" w:rsidRPr="00A10854" w:rsidRDefault="00537256" w:rsidP="0039162C">
      <w:pPr>
        <w:pStyle w:val="GvdeMetniGirintisi3"/>
        <w:keepLines/>
        <w:ind w:left="0" w:firstLine="0"/>
        <w:jc w:val="both"/>
        <w:rPr>
          <w:rFonts w:ascii="Arial" w:hAnsi="Arial" w:cs="Arial"/>
          <w:i w:val="0"/>
          <w:noProof/>
          <w:sz w:val="22"/>
          <w:szCs w:val="22"/>
          <w:lang w:val="en-GB"/>
        </w:rPr>
      </w:pPr>
      <w:r w:rsidRPr="00A10854">
        <w:rPr>
          <w:rFonts w:ascii="Arial" w:hAnsi="Arial" w:cs="Arial"/>
          <w:i w:val="0"/>
          <w:noProof/>
          <w:sz w:val="22"/>
          <w:szCs w:val="22"/>
          <w:lang w:val="en-GB"/>
        </w:rPr>
        <w:t>5 Computer System means any computer, hardware, software, communications system, electronic device (including, but not limited to, smart phone, laptop, tablet, wearable device), server, cloud or microcontroller including any similar system or any configuration of the aforementioned and including any associated input, output, data storage device, networking equipment or back up facility, owned or operated by the Insured or any other party.</w:t>
      </w:r>
    </w:p>
    <w:p w14:paraId="1672332C" w14:textId="77777777" w:rsidR="00537256" w:rsidRPr="00A10854" w:rsidRDefault="00537256" w:rsidP="0039162C">
      <w:pPr>
        <w:pStyle w:val="GvdeMetniGirintisi3"/>
        <w:keepLines/>
        <w:ind w:left="0" w:firstLine="0"/>
        <w:jc w:val="both"/>
        <w:rPr>
          <w:rFonts w:ascii="Arial" w:hAnsi="Arial" w:cs="Arial"/>
          <w:i w:val="0"/>
          <w:noProof/>
          <w:sz w:val="22"/>
          <w:szCs w:val="22"/>
          <w:lang w:val="en-GB"/>
        </w:rPr>
      </w:pPr>
      <w:r w:rsidRPr="00A10854">
        <w:rPr>
          <w:rFonts w:ascii="Arial" w:hAnsi="Arial" w:cs="Arial"/>
          <w:i w:val="0"/>
          <w:noProof/>
          <w:sz w:val="22"/>
          <w:szCs w:val="22"/>
          <w:lang w:val="en-GB"/>
        </w:rPr>
        <w:t>6 Cyber Act means an unauthorised, malicious or criminal act or series of related unauthorised, malicious or criminal acts, regardless of time and place, or the threat or hoax thereof involving access to, processing of, use of or operation of any Computer System.</w:t>
      </w:r>
    </w:p>
    <w:p w14:paraId="3621DA1B" w14:textId="77777777" w:rsidR="00537256" w:rsidRPr="00A10854" w:rsidRDefault="00537256" w:rsidP="0039162C">
      <w:pPr>
        <w:pStyle w:val="GvdeMetniGirintisi3"/>
        <w:keepLines/>
        <w:ind w:left="0" w:firstLine="0"/>
        <w:jc w:val="both"/>
        <w:rPr>
          <w:rFonts w:ascii="Arial" w:hAnsi="Arial" w:cs="Arial"/>
          <w:i w:val="0"/>
          <w:noProof/>
          <w:sz w:val="22"/>
          <w:szCs w:val="22"/>
          <w:lang w:val="en-GB"/>
        </w:rPr>
      </w:pPr>
      <w:r w:rsidRPr="00A10854">
        <w:rPr>
          <w:rFonts w:ascii="Arial" w:hAnsi="Arial" w:cs="Arial"/>
          <w:i w:val="0"/>
          <w:noProof/>
          <w:sz w:val="22"/>
          <w:szCs w:val="22"/>
          <w:lang w:val="en-GB"/>
        </w:rPr>
        <w:t>7 Cyber Incident means:</w:t>
      </w:r>
    </w:p>
    <w:p w14:paraId="4BB8FD59" w14:textId="77777777" w:rsidR="00537256" w:rsidRPr="00A10854" w:rsidRDefault="00537256" w:rsidP="0039162C">
      <w:pPr>
        <w:pStyle w:val="GvdeMetniGirintisi3"/>
        <w:keepLines/>
        <w:ind w:left="0" w:firstLine="283"/>
        <w:jc w:val="both"/>
        <w:rPr>
          <w:rFonts w:ascii="Arial" w:hAnsi="Arial" w:cs="Arial"/>
          <w:i w:val="0"/>
          <w:noProof/>
          <w:sz w:val="22"/>
          <w:szCs w:val="22"/>
          <w:lang w:val="en-GB"/>
        </w:rPr>
      </w:pPr>
      <w:r w:rsidRPr="00A10854">
        <w:rPr>
          <w:rFonts w:ascii="Arial" w:hAnsi="Arial" w:cs="Arial"/>
          <w:i w:val="0"/>
          <w:noProof/>
          <w:sz w:val="22"/>
          <w:szCs w:val="22"/>
          <w:lang w:val="en-GB"/>
        </w:rPr>
        <w:t>7.1 any error or omission or series of related errors or omissions involving access to,</w:t>
      </w:r>
      <w:r w:rsidR="0039162C" w:rsidRPr="00A10854">
        <w:rPr>
          <w:rFonts w:ascii="Arial" w:hAnsi="Arial" w:cs="Arial"/>
          <w:i w:val="0"/>
          <w:noProof/>
          <w:sz w:val="22"/>
          <w:szCs w:val="22"/>
          <w:lang w:val="en-GB"/>
        </w:rPr>
        <w:t xml:space="preserve"> </w:t>
      </w:r>
      <w:r w:rsidRPr="00A10854">
        <w:rPr>
          <w:rFonts w:ascii="Arial" w:hAnsi="Arial" w:cs="Arial"/>
          <w:i w:val="0"/>
          <w:noProof/>
          <w:sz w:val="22"/>
          <w:szCs w:val="22"/>
          <w:lang w:val="en-GB"/>
        </w:rPr>
        <w:t>processing of, use of or operation of any Computer System; or</w:t>
      </w:r>
    </w:p>
    <w:p w14:paraId="12DC1A5F" w14:textId="77777777" w:rsidR="0039162C" w:rsidRPr="00A10854" w:rsidRDefault="0039162C" w:rsidP="0039162C">
      <w:pPr>
        <w:pStyle w:val="GvdeMetniGirintisi3"/>
        <w:keepLines/>
        <w:ind w:left="0" w:firstLine="283"/>
        <w:jc w:val="both"/>
        <w:rPr>
          <w:rFonts w:ascii="Arial" w:hAnsi="Arial" w:cs="Arial"/>
          <w:i w:val="0"/>
          <w:noProof/>
          <w:sz w:val="22"/>
          <w:szCs w:val="22"/>
          <w:lang w:val="en-GB"/>
        </w:rPr>
      </w:pPr>
    </w:p>
    <w:p w14:paraId="20EC7C97" w14:textId="77777777" w:rsidR="00537256" w:rsidRPr="00A10854" w:rsidRDefault="00537256" w:rsidP="0039162C">
      <w:pPr>
        <w:pStyle w:val="GvdeMetniGirintisi3"/>
        <w:keepLines/>
        <w:ind w:left="0" w:firstLine="0"/>
        <w:jc w:val="both"/>
        <w:rPr>
          <w:rFonts w:ascii="Arial" w:hAnsi="Arial" w:cs="Arial"/>
          <w:i w:val="0"/>
          <w:noProof/>
          <w:sz w:val="22"/>
          <w:szCs w:val="22"/>
          <w:lang w:val="en-GB"/>
        </w:rPr>
      </w:pPr>
      <w:r w:rsidRPr="00A10854">
        <w:rPr>
          <w:rFonts w:ascii="Arial" w:hAnsi="Arial" w:cs="Arial"/>
          <w:i w:val="0"/>
          <w:noProof/>
          <w:sz w:val="22"/>
          <w:szCs w:val="22"/>
          <w:lang w:val="en-GB"/>
        </w:rPr>
        <w:t>7.2 any partial or total unavailability or failure or series of related partial or total</w:t>
      </w:r>
      <w:r w:rsidR="0039162C" w:rsidRPr="00A10854">
        <w:rPr>
          <w:rFonts w:ascii="Arial" w:hAnsi="Arial" w:cs="Arial"/>
          <w:i w:val="0"/>
          <w:noProof/>
          <w:sz w:val="22"/>
          <w:szCs w:val="22"/>
          <w:lang w:val="en-GB"/>
        </w:rPr>
        <w:t xml:space="preserve"> </w:t>
      </w:r>
      <w:r w:rsidRPr="00A10854">
        <w:rPr>
          <w:rFonts w:ascii="Arial" w:hAnsi="Arial" w:cs="Arial"/>
          <w:i w:val="0"/>
          <w:noProof/>
          <w:sz w:val="22"/>
          <w:szCs w:val="22"/>
          <w:lang w:val="en-GB"/>
        </w:rPr>
        <w:t>unavailability or</w:t>
      </w:r>
      <w:r w:rsidR="0039162C" w:rsidRPr="00A10854">
        <w:rPr>
          <w:rFonts w:ascii="Arial" w:hAnsi="Arial" w:cs="Arial"/>
          <w:i w:val="0"/>
          <w:noProof/>
          <w:sz w:val="22"/>
          <w:szCs w:val="22"/>
          <w:lang w:val="en-GB"/>
        </w:rPr>
        <w:t xml:space="preserve"> </w:t>
      </w:r>
      <w:r w:rsidRPr="00A10854">
        <w:rPr>
          <w:rFonts w:ascii="Arial" w:hAnsi="Arial" w:cs="Arial"/>
          <w:i w:val="0"/>
          <w:noProof/>
          <w:sz w:val="22"/>
          <w:szCs w:val="22"/>
          <w:lang w:val="en-GB"/>
        </w:rPr>
        <w:t>failures to access, process, use or operate any Computer System.</w:t>
      </w:r>
    </w:p>
    <w:p w14:paraId="2B746AAC" w14:textId="77777777" w:rsidR="00537256" w:rsidRPr="00A10854" w:rsidRDefault="00537256" w:rsidP="0039162C">
      <w:pPr>
        <w:pStyle w:val="GvdeMetniGirintisi3"/>
        <w:keepLines/>
        <w:ind w:left="0" w:firstLine="0"/>
        <w:jc w:val="both"/>
        <w:rPr>
          <w:rFonts w:ascii="Arial" w:hAnsi="Arial" w:cs="Arial"/>
          <w:i w:val="0"/>
          <w:noProof/>
          <w:sz w:val="22"/>
          <w:szCs w:val="22"/>
          <w:lang w:val="en-GB"/>
        </w:rPr>
      </w:pPr>
      <w:r w:rsidRPr="00A10854">
        <w:rPr>
          <w:rFonts w:ascii="Arial" w:hAnsi="Arial" w:cs="Arial"/>
          <w:i w:val="0"/>
          <w:noProof/>
          <w:sz w:val="22"/>
          <w:szCs w:val="22"/>
          <w:lang w:val="en-GB"/>
        </w:rPr>
        <w:t>8. Data means information, facts, concepts, code or any other information of any kind that is</w:t>
      </w:r>
      <w:r w:rsidR="0039162C" w:rsidRPr="00A10854">
        <w:rPr>
          <w:rFonts w:ascii="Arial" w:hAnsi="Arial" w:cs="Arial"/>
          <w:i w:val="0"/>
          <w:noProof/>
          <w:sz w:val="22"/>
          <w:szCs w:val="22"/>
          <w:lang w:val="en-GB"/>
        </w:rPr>
        <w:t xml:space="preserve"> </w:t>
      </w:r>
      <w:r w:rsidRPr="00A10854">
        <w:rPr>
          <w:rFonts w:ascii="Arial" w:hAnsi="Arial" w:cs="Arial"/>
          <w:i w:val="0"/>
          <w:noProof/>
          <w:sz w:val="22"/>
          <w:szCs w:val="22"/>
          <w:lang w:val="en-GB"/>
        </w:rPr>
        <w:t>recorded or transmitted in a form to be used, accessed, processed, transmitted or stored</w:t>
      </w:r>
      <w:r w:rsidR="0039162C" w:rsidRPr="00A10854">
        <w:rPr>
          <w:rFonts w:ascii="Arial" w:hAnsi="Arial" w:cs="Arial"/>
          <w:i w:val="0"/>
          <w:noProof/>
          <w:sz w:val="22"/>
          <w:szCs w:val="22"/>
          <w:lang w:val="en-GB"/>
        </w:rPr>
        <w:t xml:space="preserve"> </w:t>
      </w:r>
      <w:r w:rsidRPr="00A10854">
        <w:rPr>
          <w:rFonts w:ascii="Arial" w:hAnsi="Arial" w:cs="Arial"/>
          <w:i w:val="0"/>
          <w:noProof/>
          <w:sz w:val="22"/>
          <w:szCs w:val="22"/>
          <w:lang w:val="en-GB"/>
        </w:rPr>
        <w:t>by a Computer System.</w:t>
      </w:r>
    </w:p>
    <w:p w14:paraId="2C2D1CB5" w14:textId="77777777" w:rsidR="0039162C" w:rsidRPr="00A10854" w:rsidRDefault="0039162C" w:rsidP="00537256">
      <w:pPr>
        <w:pStyle w:val="GvdeMetniGirintisi3"/>
        <w:keepLines/>
        <w:rPr>
          <w:rFonts w:ascii="Arial" w:hAnsi="Arial" w:cs="Arial"/>
          <w:i w:val="0"/>
          <w:noProof/>
          <w:sz w:val="22"/>
          <w:szCs w:val="22"/>
          <w:lang w:val="en-GB"/>
        </w:rPr>
      </w:pPr>
    </w:p>
    <w:p w14:paraId="59B30586" w14:textId="77777777" w:rsidR="00537256" w:rsidRPr="00A10854" w:rsidRDefault="00537256" w:rsidP="00537256">
      <w:pPr>
        <w:pStyle w:val="GvdeMetniGirintisi3"/>
        <w:keepLines/>
        <w:rPr>
          <w:rFonts w:ascii="Arial" w:hAnsi="Arial" w:cs="Arial"/>
          <w:b/>
          <w:bCs/>
          <w:i w:val="0"/>
          <w:noProof/>
          <w:sz w:val="22"/>
          <w:szCs w:val="22"/>
          <w:lang w:val="en-GB"/>
        </w:rPr>
      </w:pPr>
      <w:r w:rsidRPr="00A10854">
        <w:rPr>
          <w:rFonts w:ascii="Arial" w:hAnsi="Arial" w:cs="Arial"/>
          <w:b/>
          <w:bCs/>
          <w:i w:val="0"/>
          <w:noProof/>
          <w:sz w:val="22"/>
          <w:szCs w:val="22"/>
          <w:lang w:val="en-GB"/>
        </w:rPr>
        <w:t>LMA5468</w:t>
      </w:r>
    </w:p>
    <w:p w14:paraId="43E7C13E" w14:textId="77777777" w:rsidR="00537256" w:rsidRPr="00A10854" w:rsidRDefault="00537256" w:rsidP="00537256">
      <w:pPr>
        <w:pStyle w:val="GvdeMetniGirintisi3"/>
        <w:keepLines/>
        <w:rPr>
          <w:rFonts w:ascii="Arial" w:hAnsi="Arial" w:cs="Arial"/>
          <w:b/>
          <w:bCs/>
          <w:i w:val="0"/>
          <w:noProof/>
          <w:sz w:val="22"/>
          <w:szCs w:val="22"/>
          <w:lang w:val="en-GB"/>
        </w:rPr>
      </w:pPr>
      <w:r w:rsidRPr="00A10854">
        <w:rPr>
          <w:rFonts w:ascii="Arial" w:hAnsi="Arial" w:cs="Arial"/>
          <w:b/>
          <w:bCs/>
          <w:i w:val="0"/>
          <w:noProof/>
          <w:sz w:val="22"/>
          <w:szCs w:val="22"/>
          <w:lang w:val="en-GB"/>
        </w:rPr>
        <w:t>4 November 2020</w:t>
      </w:r>
    </w:p>
    <w:p w14:paraId="2CED4004" w14:textId="77777777" w:rsidR="00537256" w:rsidRPr="00A10854" w:rsidRDefault="00537256" w:rsidP="005C6139">
      <w:pPr>
        <w:pStyle w:val="GvdeMetniGirintisi3"/>
        <w:keepLines/>
        <w:ind w:hanging="22"/>
        <w:rPr>
          <w:rFonts w:ascii="Arial" w:hAnsi="Arial" w:cs="Arial"/>
          <w:i w:val="0"/>
          <w:noProof/>
          <w:sz w:val="22"/>
          <w:szCs w:val="22"/>
          <w:lang w:val="en-GB"/>
        </w:rPr>
      </w:pPr>
    </w:p>
    <w:p w14:paraId="24BDA0C9" w14:textId="77777777" w:rsidR="00537256" w:rsidRPr="00A10854" w:rsidRDefault="00537256" w:rsidP="00537256">
      <w:pPr>
        <w:autoSpaceDE w:val="0"/>
        <w:autoSpaceDN w:val="0"/>
        <w:spacing w:after="240"/>
        <w:rPr>
          <w:rFonts w:ascii="Arial" w:hAnsi="Arial" w:cs="Arial"/>
          <w:b/>
          <w:bCs/>
          <w:noProof/>
          <w:sz w:val="22"/>
          <w:szCs w:val="22"/>
        </w:rPr>
      </w:pPr>
    </w:p>
    <w:p w14:paraId="19CE15DD" w14:textId="77777777" w:rsidR="00537256" w:rsidRPr="00A10854" w:rsidRDefault="00537256" w:rsidP="00ED7748">
      <w:pPr>
        <w:snapToGrid w:val="0"/>
        <w:spacing w:after="120"/>
        <w:jc w:val="both"/>
        <w:rPr>
          <w:rFonts w:ascii="Arial" w:hAnsi="Arial" w:cs="Arial"/>
          <w:noProof/>
          <w:sz w:val="22"/>
          <w:szCs w:val="22"/>
        </w:rPr>
      </w:pPr>
    </w:p>
    <w:p w14:paraId="122986C5" w14:textId="77777777" w:rsidR="004307B1" w:rsidRPr="00A10854" w:rsidRDefault="004307B1" w:rsidP="00B32371">
      <w:pPr>
        <w:rPr>
          <w:rFonts w:ascii="Arial" w:hAnsi="Arial" w:cs="Arial"/>
          <w:b/>
          <w:sz w:val="22"/>
          <w:szCs w:val="22"/>
          <w:u w:val="single"/>
          <w:lang w:val="en-US"/>
        </w:rPr>
      </w:pPr>
    </w:p>
    <w:p w14:paraId="5E23F1FB" w14:textId="77777777" w:rsidR="004307B1" w:rsidRPr="00A10854" w:rsidRDefault="004307B1" w:rsidP="00B32371">
      <w:pPr>
        <w:rPr>
          <w:rFonts w:ascii="Arial" w:hAnsi="Arial" w:cs="Arial"/>
          <w:b/>
          <w:sz w:val="22"/>
          <w:szCs w:val="22"/>
          <w:u w:val="single"/>
          <w:lang w:val="en-US"/>
        </w:rPr>
      </w:pPr>
    </w:p>
    <w:tbl>
      <w:tblPr>
        <w:tblW w:w="10292" w:type="dxa"/>
        <w:tblInd w:w="-175" w:type="dxa"/>
        <w:tblLayout w:type="fixed"/>
        <w:tblCellMar>
          <w:left w:w="0" w:type="dxa"/>
          <w:right w:w="0" w:type="dxa"/>
        </w:tblCellMar>
        <w:tblLook w:val="01E0" w:firstRow="1" w:lastRow="1" w:firstColumn="1" w:lastColumn="1" w:noHBand="0" w:noVBand="0"/>
      </w:tblPr>
      <w:tblGrid>
        <w:gridCol w:w="2270"/>
        <w:gridCol w:w="275"/>
        <w:gridCol w:w="7747"/>
      </w:tblGrid>
      <w:tr w:rsidR="00BC0775" w:rsidRPr="00D36057" w14:paraId="243B5C14" w14:textId="77777777" w:rsidTr="005C6139">
        <w:trPr>
          <w:trHeight w:val="11789"/>
        </w:trPr>
        <w:tc>
          <w:tcPr>
            <w:tcW w:w="2270" w:type="dxa"/>
            <w:tcBorders>
              <w:left w:val="single" w:sz="4" w:space="0" w:color="auto"/>
              <w:right w:val="single" w:sz="4" w:space="0" w:color="auto"/>
            </w:tcBorders>
          </w:tcPr>
          <w:p w14:paraId="24070FCA" w14:textId="77777777" w:rsidR="00BC0775" w:rsidRPr="00A10854" w:rsidRDefault="00BC0775" w:rsidP="00BC0775">
            <w:pPr>
              <w:rPr>
                <w:rFonts w:ascii="Arial" w:hAnsi="Arial" w:cs="Arial"/>
                <w:b/>
                <w:iCs/>
                <w:sz w:val="22"/>
                <w:szCs w:val="22"/>
                <w:lang w:val="en-US"/>
              </w:rPr>
            </w:pPr>
          </w:p>
          <w:p w14:paraId="3DF5778C" w14:textId="77777777" w:rsidR="00BC0775" w:rsidRPr="00A10854" w:rsidRDefault="00BC0775" w:rsidP="00BC0775">
            <w:pPr>
              <w:rPr>
                <w:rFonts w:ascii="Arial" w:hAnsi="Arial" w:cs="Arial"/>
                <w:b/>
                <w:iCs/>
                <w:sz w:val="22"/>
                <w:szCs w:val="22"/>
                <w:lang w:val="en-US"/>
              </w:rPr>
            </w:pPr>
          </w:p>
          <w:p w14:paraId="0CF8146C" w14:textId="77777777" w:rsidR="00BC0775" w:rsidRPr="00A10854" w:rsidRDefault="00BC0775" w:rsidP="00BC0775">
            <w:pPr>
              <w:jc w:val="center"/>
              <w:rPr>
                <w:rFonts w:ascii="Arial" w:hAnsi="Arial" w:cs="Arial"/>
                <w:b/>
                <w:iCs/>
                <w:sz w:val="22"/>
                <w:szCs w:val="22"/>
                <w:lang w:val="en-US"/>
              </w:rPr>
            </w:pPr>
            <w:r w:rsidRPr="00A10854">
              <w:rPr>
                <w:rFonts w:ascii="Arial" w:hAnsi="Arial" w:cs="Arial"/>
                <w:b/>
                <w:iCs/>
                <w:sz w:val="22"/>
                <w:szCs w:val="22"/>
                <w:lang w:val="en-US"/>
              </w:rPr>
              <w:t>SIGNED LINE</w:t>
            </w:r>
          </w:p>
        </w:tc>
        <w:tc>
          <w:tcPr>
            <w:tcW w:w="275" w:type="dxa"/>
            <w:tcBorders>
              <w:left w:val="single" w:sz="4" w:space="0" w:color="auto"/>
            </w:tcBorders>
          </w:tcPr>
          <w:p w14:paraId="24342F8E" w14:textId="77777777" w:rsidR="00BC0775" w:rsidRPr="00A10854" w:rsidRDefault="00BC0775" w:rsidP="00BC0775">
            <w:pPr>
              <w:jc w:val="center"/>
              <w:rPr>
                <w:rFonts w:ascii="Arial" w:hAnsi="Arial" w:cs="Arial"/>
                <w:b/>
                <w:iCs/>
                <w:sz w:val="22"/>
                <w:szCs w:val="22"/>
                <w:lang w:val="en-US"/>
              </w:rPr>
            </w:pPr>
          </w:p>
          <w:p w14:paraId="01111688" w14:textId="77777777" w:rsidR="00BC0775" w:rsidRPr="00A10854" w:rsidRDefault="00BC0775" w:rsidP="00BC0775">
            <w:pPr>
              <w:jc w:val="center"/>
              <w:rPr>
                <w:rFonts w:ascii="Arial" w:hAnsi="Arial" w:cs="Arial"/>
                <w:b/>
                <w:iCs/>
                <w:sz w:val="22"/>
                <w:szCs w:val="22"/>
                <w:lang w:val="en-US"/>
              </w:rPr>
            </w:pPr>
          </w:p>
        </w:tc>
        <w:tc>
          <w:tcPr>
            <w:tcW w:w="7747" w:type="dxa"/>
          </w:tcPr>
          <w:p w14:paraId="079A1EE0" w14:textId="77777777" w:rsidR="00BC0775" w:rsidRPr="00A10854" w:rsidRDefault="00BC0775" w:rsidP="00BC0775">
            <w:pPr>
              <w:rPr>
                <w:rFonts w:ascii="Arial" w:hAnsi="Arial" w:cs="Arial"/>
                <w:sz w:val="22"/>
                <w:szCs w:val="22"/>
              </w:rPr>
            </w:pPr>
          </w:p>
          <w:p w14:paraId="3E9F2515" w14:textId="77777777" w:rsidR="00BC0775" w:rsidRPr="00A10854" w:rsidRDefault="00BC0775" w:rsidP="00BC0775">
            <w:pPr>
              <w:tabs>
                <w:tab w:val="left" w:pos="561"/>
              </w:tabs>
              <w:rPr>
                <w:rFonts w:ascii="Arial" w:hAnsi="Arial" w:cs="Arial"/>
                <w:iCs/>
                <w:sz w:val="22"/>
                <w:szCs w:val="22"/>
                <w:lang w:val="en-US"/>
              </w:rPr>
            </w:pPr>
          </w:p>
          <w:p w14:paraId="7A5E7453" w14:textId="79BD0C76" w:rsidR="00BC0775" w:rsidRPr="00D36057" w:rsidRDefault="00BC0775" w:rsidP="00BC0775">
            <w:pPr>
              <w:tabs>
                <w:tab w:val="left" w:pos="1524"/>
              </w:tabs>
              <w:rPr>
                <w:rFonts w:ascii="Arial" w:hAnsi="Arial" w:cs="Arial"/>
                <w:sz w:val="22"/>
                <w:szCs w:val="22"/>
                <w:lang w:val="en-US"/>
              </w:rPr>
            </w:pPr>
            <w:r w:rsidRPr="00A10854">
              <w:rPr>
                <w:rFonts w:ascii="Arial" w:hAnsi="Arial" w:cs="Arial"/>
                <w:sz w:val="22"/>
                <w:szCs w:val="22"/>
                <w:lang w:val="en-US"/>
              </w:rPr>
              <w:t xml:space="preserve">AXA XL </w:t>
            </w:r>
            <w:r w:rsidR="0011694A" w:rsidRPr="00A10854">
              <w:rPr>
                <w:rFonts w:ascii="Arial" w:hAnsi="Arial" w:cs="Arial"/>
                <w:sz w:val="22"/>
                <w:szCs w:val="22"/>
                <w:lang w:val="en-US"/>
              </w:rPr>
              <w:t>10</w:t>
            </w:r>
            <w:r w:rsidR="00EC7E20" w:rsidRPr="00A10854">
              <w:rPr>
                <w:rFonts w:ascii="Arial" w:hAnsi="Arial" w:cs="Arial"/>
                <w:sz w:val="22"/>
                <w:szCs w:val="22"/>
                <w:lang w:val="en-US"/>
              </w:rPr>
              <w:t>0</w:t>
            </w:r>
            <w:r w:rsidR="0011694A" w:rsidRPr="00A10854">
              <w:rPr>
                <w:rFonts w:ascii="Arial" w:hAnsi="Arial" w:cs="Arial"/>
                <w:sz w:val="22"/>
                <w:szCs w:val="22"/>
                <w:lang w:val="en-US"/>
              </w:rPr>
              <w:t>%</w:t>
            </w:r>
            <w:r w:rsidRPr="00A10854">
              <w:rPr>
                <w:rFonts w:ascii="Arial" w:hAnsi="Arial" w:cs="Arial"/>
                <w:sz w:val="22"/>
                <w:szCs w:val="22"/>
                <w:lang w:val="en-US"/>
              </w:rPr>
              <w:t xml:space="preserve"> of 100</w:t>
            </w:r>
            <w:r w:rsidR="0011694A" w:rsidRPr="00A10854">
              <w:rPr>
                <w:rFonts w:ascii="Arial" w:hAnsi="Arial" w:cs="Arial"/>
                <w:sz w:val="22"/>
                <w:szCs w:val="22"/>
                <w:lang w:val="en-US"/>
              </w:rPr>
              <w:t>%</w:t>
            </w:r>
            <w:r>
              <w:rPr>
                <w:rFonts w:ascii="Arial" w:hAnsi="Arial" w:cs="Arial"/>
                <w:sz w:val="22"/>
                <w:szCs w:val="22"/>
                <w:lang w:val="en-US"/>
              </w:rPr>
              <w:t xml:space="preserve"> </w:t>
            </w:r>
          </w:p>
          <w:p w14:paraId="14A186A5" w14:textId="77777777" w:rsidR="00BC0775" w:rsidRPr="00D36057" w:rsidRDefault="00BC0775" w:rsidP="00BC0775">
            <w:pPr>
              <w:tabs>
                <w:tab w:val="left" w:pos="1524"/>
              </w:tabs>
              <w:rPr>
                <w:rFonts w:ascii="Arial" w:hAnsi="Arial" w:cs="Arial"/>
                <w:sz w:val="22"/>
                <w:szCs w:val="22"/>
                <w:lang w:val="en-US"/>
              </w:rPr>
            </w:pPr>
          </w:p>
          <w:p w14:paraId="13B73066" w14:textId="77777777" w:rsidR="00BC0775" w:rsidRPr="00D36057" w:rsidRDefault="00BC0775" w:rsidP="00BC0775">
            <w:pPr>
              <w:tabs>
                <w:tab w:val="left" w:pos="1524"/>
              </w:tabs>
              <w:rPr>
                <w:rFonts w:ascii="Arial" w:hAnsi="Arial" w:cs="Arial"/>
                <w:sz w:val="22"/>
                <w:szCs w:val="22"/>
                <w:lang w:val="en-US"/>
              </w:rPr>
            </w:pPr>
          </w:p>
          <w:p w14:paraId="75C88554" w14:textId="77777777" w:rsidR="00BC0775" w:rsidRPr="00D36057" w:rsidRDefault="00BC0775" w:rsidP="00BC0775">
            <w:pPr>
              <w:tabs>
                <w:tab w:val="left" w:pos="1524"/>
              </w:tabs>
              <w:rPr>
                <w:rFonts w:ascii="Arial" w:hAnsi="Arial" w:cs="Arial"/>
                <w:sz w:val="22"/>
                <w:szCs w:val="22"/>
                <w:lang w:val="en-US"/>
              </w:rPr>
            </w:pPr>
          </w:p>
          <w:p w14:paraId="28AFE446" w14:textId="77777777" w:rsidR="00BC0775" w:rsidRPr="00D36057" w:rsidRDefault="00BC0775" w:rsidP="00BC0775">
            <w:pPr>
              <w:tabs>
                <w:tab w:val="left" w:pos="1524"/>
              </w:tabs>
              <w:rPr>
                <w:rFonts w:ascii="Arial" w:hAnsi="Arial" w:cs="Arial"/>
                <w:sz w:val="22"/>
                <w:szCs w:val="22"/>
                <w:lang w:val="en-US"/>
              </w:rPr>
            </w:pPr>
          </w:p>
          <w:p w14:paraId="7ED51589" w14:textId="77777777" w:rsidR="00BC0775" w:rsidRDefault="00BC0775" w:rsidP="00BC0775">
            <w:pPr>
              <w:tabs>
                <w:tab w:val="left" w:pos="1524"/>
              </w:tabs>
              <w:rPr>
                <w:rFonts w:ascii="Arial" w:hAnsi="Arial" w:cs="Arial"/>
                <w:sz w:val="22"/>
                <w:szCs w:val="22"/>
                <w:lang w:val="en-US"/>
              </w:rPr>
            </w:pPr>
          </w:p>
          <w:p w14:paraId="4FA82D3E" w14:textId="77777777" w:rsidR="00735FFE" w:rsidRDefault="00735FFE" w:rsidP="00BC0775">
            <w:pPr>
              <w:tabs>
                <w:tab w:val="left" w:pos="1524"/>
              </w:tabs>
              <w:rPr>
                <w:rFonts w:ascii="Arial" w:hAnsi="Arial" w:cs="Arial"/>
                <w:sz w:val="22"/>
                <w:szCs w:val="22"/>
                <w:lang w:val="en-US"/>
              </w:rPr>
            </w:pPr>
          </w:p>
          <w:p w14:paraId="01DC82C3" w14:textId="77777777" w:rsidR="00735FFE" w:rsidRDefault="00735FFE" w:rsidP="00BC0775">
            <w:pPr>
              <w:tabs>
                <w:tab w:val="left" w:pos="1524"/>
              </w:tabs>
              <w:rPr>
                <w:rFonts w:ascii="Arial" w:hAnsi="Arial" w:cs="Arial"/>
                <w:sz w:val="22"/>
                <w:szCs w:val="22"/>
                <w:lang w:val="en-US"/>
              </w:rPr>
            </w:pPr>
          </w:p>
          <w:p w14:paraId="03912126" w14:textId="77777777" w:rsidR="00735FFE" w:rsidRDefault="00735FFE" w:rsidP="00BC0775">
            <w:pPr>
              <w:tabs>
                <w:tab w:val="left" w:pos="1524"/>
              </w:tabs>
              <w:rPr>
                <w:rFonts w:ascii="Arial" w:hAnsi="Arial" w:cs="Arial"/>
                <w:sz w:val="22"/>
                <w:szCs w:val="22"/>
                <w:lang w:val="en-US"/>
              </w:rPr>
            </w:pPr>
          </w:p>
          <w:p w14:paraId="71B16C05" w14:textId="77777777" w:rsidR="00735FFE" w:rsidRDefault="00735FFE" w:rsidP="00BC0775">
            <w:pPr>
              <w:tabs>
                <w:tab w:val="left" w:pos="1524"/>
              </w:tabs>
              <w:rPr>
                <w:rFonts w:ascii="Arial" w:hAnsi="Arial" w:cs="Arial"/>
                <w:sz w:val="22"/>
                <w:szCs w:val="22"/>
                <w:lang w:val="en-US"/>
              </w:rPr>
            </w:pPr>
          </w:p>
          <w:p w14:paraId="3E89FC02" w14:textId="77777777" w:rsidR="00735FFE" w:rsidRDefault="00735FFE" w:rsidP="00BC0775">
            <w:pPr>
              <w:tabs>
                <w:tab w:val="left" w:pos="1524"/>
              </w:tabs>
              <w:rPr>
                <w:rFonts w:ascii="Arial" w:hAnsi="Arial" w:cs="Arial"/>
                <w:sz w:val="22"/>
                <w:szCs w:val="22"/>
                <w:lang w:val="en-US"/>
              </w:rPr>
            </w:pPr>
          </w:p>
          <w:p w14:paraId="4E95C18D" w14:textId="77777777" w:rsidR="00735FFE" w:rsidRDefault="00735FFE" w:rsidP="00BC0775">
            <w:pPr>
              <w:tabs>
                <w:tab w:val="left" w:pos="1524"/>
              </w:tabs>
              <w:rPr>
                <w:rFonts w:ascii="Arial" w:hAnsi="Arial" w:cs="Arial"/>
                <w:sz w:val="22"/>
                <w:szCs w:val="22"/>
                <w:lang w:val="en-US"/>
              </w:rPr>
            </w:pPr>
          </w:p>
          <w:p w14:paraId="622F1C7B" w14:textId="77777777" w:rsidR="00735FFE" w:rsidRDefault="00735FFE" w:rsidP="00BC0775">
            <w:pPr>
              <w:tabs>
                <w:tab w:val="left" w:pos="1524"/>
              </w:tabs>
              <w:rPr>
                <w:rFonts w:ascii="Arial" w:hAnsi="Arial" w:cs="Arial"/>
                <w:sz w:val="22"/>
                <w:szCs w:val="22"/>
                <w:lang w:val="en-US"/>
              </w:rPr>
            </w:pPr>
          </w:p>
          <w:p w14:paraId="446487DB" w14:textId="77777777" w:rsidR="00735FFE" w:rsidRDefault="00735FFE" w:rsidP="00BC0775">
            <w:pPr>
              <w:tabs>
                <w:tab w:val="left" w:pos="1524"/>
              </w:tabs>
              <w:rPr>
                <w:rFonts w:ascii="Arial" w:hAnsi="Arial" w:cs="Arial"/>
                <w:sz w:val="22"/>
                <w:szCs w:val="22"/>
                <w:lang w:val="en-US"/>
              </w:rPr>
            </w:pPr>
          </w:p>
          <w:p w14:paraId="5FBCA8FC" w14:textId="77777777" w:rsidR="00735FFE" w:rsidRDefault="00735FFE" w:rsidP="00BC0775">
            <w:pPr>
              <w:tabs>
                <w:tab w:val="left" w:pos="1524"/>
              </w:tabs>
              <w:rPr>
                <w:rFonts w:ascii="Arial" w:hAnsi="Arial" w:cs="Arial"/>
                <w:sz w:val="22"/>
                <w:szCs w:val="22"/>
                <w:lang w:val="en-US"/>
              </w:rPr>
            </w:pPr>
          </w:p>
          <w:p w14:paraId="63ABAFE0" w14:textId="77777777" w:rsidR="00BC0775" w:rsidRPr="00D36057" w:rsidRDefault="00BC0775" w:rsidP="00BC0775">
            <w:pPr>
              <w:tabs>
                <w:tab w:val="left" w:pos="1524"/>
              </w:tabs>
              <w:rPr>
                <w:rFonts w:ascii="Arial" w:hAnsi="Arial" w:cs="Arial"/>
                <w:sz w:val="22"/>
                <w:szCs w:val="22"/>
                <w:lang w:val="en-US"/>
              </w:rPr>
            </w:pPr>
          </w:p>
          <w:p w14:paraId="4C870688" w14:textId="77777777" w:rsidR="00BC0775" w:rsidRPr="00D36057" w:rsidRDefault="00BC0775" w:rsidP="00BC0775">
            <w:pPr>
              <w:tabs>
                <w:tab w:val="left" w:pos="1524"/>
              </w:tabs>
              <w:rPr>
                <w:rFonts w:ascii="Arial" w:hAnsi="Arial" w:cs="Arial"/>
                <w:sz w:val="22"/>
                <w:szCs w:val="22"/>
                <w:lang w:val="en-US"/>
              </w:rPr>
            </w:pPr>
          </w:p>
          <w:p w14:paraId="7312674B" w14:textId="77777777" w:rsidR="00BC0775" w:rsidRPr="00D36057" w:rsidRDefault="00BC0775" w:rsidP="00BC0775">
            <w:pPr>
              <w:tabs>
                <w:tab w:val="left" w:pos="1524"/>
              </w:tabs>
              <w:rPr>
                <w:rFonts w:ascii="Arial" w:hAnsi="Arial" w:cs="Arial"/>
                <w:sz w:val="22"/>
                <w:szCs w:val="22"/>
                <w:lang w:val="en-US"/>
              </w:rPr>
            </w:pPr>
          </w:p>
          <w:p w14:paraId="2411AAEC" w14:textId="77777777" w:rsidR="00BC0775" w:rsidRPr="00D36057" w:rsidRDefault="00BC0775" w:rsidP="00BC0775">
            <w:pPr>
              <w:tabs>
                <w:tab w:val="left" w:pos="1524"/>
              </w:tabs>
              <w:rPr>
                <w:rFonts w:ascii="Arial" w:hAnsi="Arial" w:cs="Arial"/>
                <w:sz w:val="22"/>
                <w:szCs w:val="22"/>
                <w:lang w:val="en-US"/>
              </w:rPr>
            </w:pPr>
          </w:p>
          <w:p w14:paraId="54D6F12E" w14:textId="77777777" w:rsidR="00BC0775" w:rsidRPr="00D36057" w:rsidRDefault="00BC0775" w:rsidP="00BC0775">
            <w:pPr>
              <w:tabs>
                <w:tab w:val="left" w:pos="1524"/>
              </w:tabs>
              <w:rPr>
                <w:rFonts w:ascii="Arial" w:hAnsi="Arial" w:cs="Arial"/>
                <w:sz w:val="22"/>
                <w:szCs w:val="22"/>
                <w:lang w:val="en-US"/>
              </w:rPr>
            </w:pPr>
          </w:p>
          <w:p w14:paraId="54EF5C8F" w14:textId="77777777" w:rsidR="00BC0775" w:rsidRPr="00D36057" w:rsidRDefault="00BC0775" w:rsidP="00BC0775">
            <w:pPr>
              <w:tabs>
                <w:tab w:val="left" w:pos="1524"/>
              </w:tabs>
              <w:rPr>
                <w:rFonts w:ascii="Arial" w:hAnsi="Arial" w:cs="Arial"/>
                <w:sz w:val="22"/>
                <w:szCs w:val="22"/>
                <w:lang w:val="en-US"/>
              </w:rPr>
            </w:pPr>
          </w:p>
          <w:p w14:paraId="7DBEB489" w14:textId="77777777" w:rsidR="00BC0775" w:rsidRPr="00D36057" w:rsidRDefault="00BC0775" w:rsidP="00BC0775">
            <w:pPr>
              <w:tabs>
                <w:tab w:val="left" w:pos="1524"/>
              </w:tabs>
              <w:rPr>
                <w:rFonts w:ascii="Arial" w:hAnsi="Arial" w:cs="Arial"/>
                <w:sz w:val="22"/>
                <w:szCs w:val="22"/>
                <w:lang w:val="en-US"/>
              </w:rPr>
            </w:pPr>
          </w:p>
          <w:p w14:paraId="1820DCC4" w14:textId="77777777" w:rsidR="00BC0775" w:rsidRPr="00D36057" w:rsidRDefault="00BC0775" w:rsidP="00BC0775">
            <w:pPr>
              <w:tabs>
                <w:tab w:val="left" w:pos="1524"/>
              </w:tabs>
              <w:rPr>
                <w:rFonts w:ascii="Arial" w:hAnsi="Arial" w:cs="Arial"/>
                <w:sz w:val="22"/>
                <w:szCs w:val="22"/>
                <w:lang w:val="en-US"/>
              </w:rPr>
            </w:pPr>
          </w:p>
          <w:p w14:paraId="3FC1FB62" w14:textId="77777777" w:rsidR="00BC0775" w:rsidRPr="00D36057" w:rsidRDefault="00BC0775" w:rsidP="00BC0775">
            <w:pPr>
              <w:tabs>
                <w:tab w:val="left" w:pos="1524"/>
              </w:tabs>
              <w:rPr>
                <w:rFonts w:ascii="Arial" w:hAnsi="Arial" w:cs="Arial"/>
                <w:sz w:val="22"/>
                <w:szCs w:val="22"/>
                <w:lang w:val="en-US"/>
              </w:rPr>
            </w:pPr>
          </w:p>
          <w:p w14:paraId="0FD5B094" w14:textId="77777777" w:rsidR="00BC0775" w:rsidRPr="00D36057" w:rsidRDefault="00BC0775" w:rsidP="00BC0775">
            <w:pPr>
              <w:tabs>
                <w:tab w:val="left" w:pos="1524"/>
              </w:tabs>
              <w:rPr>
                <w:rFonts w:ascii="Arial" w:hAnsi="Arial" w:cs="Arial"/>
                <w:sz w:val="22"/>
                <w:szCs w:val="22"/>
                <w:lang w:val="en-US"/>
              </w:rPr>
            </w:pPr>
          </w:p>
          <w:p w14:paraId="13E3C64E" w14:textId="77777777" w:rsidR="00BC0775" w:rsidRPr="00D36057" w:rsidRDefault="00BC0775" w:rsidP="00BC0775">
            <w:pPr>
              <w:tabs>
                <w:tab w:val="left" w:pos="1524"/>
              </w:tabs>
              <w:rPr>
                <w:rFonts w:ascii="Arial" w:hAnsi="Arial" w:cs="Arial"/>
                <w:sz w:val="22"/>
                <w:szCs w:val="22"/>
                <w:lang w:val="en-US"/>
              </w:rPr>
            </w:pPr>
            <w:r w:rsidRPr="00D36057">
              <w:rPr>
                <w:rFonts w:ascii="Arial" w:hAnsi="Arial" w:cs="Arial"/>
                <w:b/>
                <w:color w:val="000000"/>
                <w:sz w:val="22"/>
                <w:szCs w:val="22"/>
              </w:rPr>
              <w:tab/>
            </w:r>
            <w:r w:rsidRPr="00D36057">
              <w:rPr>
                <w:rFonts w:ascii="Arial" w:hAnsi="Arial" w:cs="Arial"/>
                <w:b/>
                <w:color w:val="000000"/>
                <w:sz w:val="22"/>
                <w:szCs w:val="22"/>
              </w:rPr>
              <w:tab/>
            </w:r>
            <w:r w:rsidRPr="00D36057">
              <w:rPr>
                <w:rFonts w:ascii="Arial" w:hAnsi="Arial" w:cs="Arial"/>
                <w:b/>
                <w:color w:val="000000"/>
                <w:sz w:val="22"/>
                <w:szCs w:val="22"/>
              </w:rPr>
              <w:tab/>
            </w:r>
            <w:r w:rsidRPr="00D36057">
              <w:rPr>
                <w:rFonts w:ascii="Arial" w:hAnsi="Arial" w:cs="Arial"/>
                <w:b/>
                <w:color w:val="000000"/>
                <w:sz w:val="22"/>
                <w:szCs w:val="22"/>
              </w:rPr>
              <w:tab/>
            </w:r>
          </w:p>
        </w:tc>
      </w:tr>
    </w:tbl>
    <w:p w14:paraId="14483885" w14:textId="77777777" w:rsidR="003823B1" w:rsidRDefault="003823B1" w:rsidP="005C6139">
      <w:pPr>
        <w:rPr>
          <w:rFonts w:ascii="Arial" w:hAnsi="Arial" w:cs="Arial"/>
          <w:b/>
          <w:i/>
          <w:sz w:val="22"/>
          <w:szCs w:val="22"/>
          <w:lang w:val="tr-TR"/>
        </w:rPr>
      </w:pPr>
    </w:p>
    <w:p w14:paraId="267775CE" w14:textId="77777777" w:rsidR="00EE0A48" w:rsidRDefault="00EE0A48" w:rsidP="005C6139">
      <w:pPr>
        <w:rPr>
          <w:rFonts w:ascii="Arial" w:hAnsi="Arial" w:cs="Arial"/>
          <w:b/>
          <w:i/>
          <w:sz w:val="22"/>
          <w:szCs w:val="22"/>
          <w:lang w:val="tr-TR"/>
        </w:rPr>
      </w:pPr>
    </w:p>
    <w:p w14:paraId="21EFD3CC" w14:textId="77777777" w:rsidR="00EE0A48" w:rsidRDefault="00EE0A48" w:rsidP="005C6139">
      <w:pPr>
        <w:rPr>
          <w:rFonts w:ascii="Arial" w:hAnsi="Arial" w:cs="Arial"/>
          <w:b/>
          <w:i/>
          <w:sz w:val="22"/>
          <w:szCs w:val="22"/>
          <w:lang w:val="tr-TR"/>
        </w:rPr>
      </w:pPr>
    </w:p>
    <w:tbl>
      <w:tblPr>
        <w:tblW w:w="10260" w:type="dxa"/>
        <w:tblInd w:w="-72" w:type="dxa"/>
        <w:tblLook w:val="01E0" w:firstRow="1" w:lastRow="1" w:firstColumn="1" w:lastColumn="1" w:noHBand="0" w:noVBand="0"/>
      </w:tblPr>
      <w:tblGrid>
        <w:gridCol w:w="5954"/>
        <w:gridCol w:w="4306"/>
      </w:tblGrid>
      <w:tr w:rsidR="00EE0A48" w14:paraId="38A42D60" w14:textId="77777777" w:rsidTr="00A2159F">
        <w:tc>
          <w:tcPr>
            <w:tcW w:w="5954" w:type="dxa"/>
            <w:hideMark/>
          </w:tcPr>
          <w:p w14:paraId="08B4E18D" w14:textId="77777777" w:rsidR="00EE0A48" w:rsidRDefault="00EE0A48" w:rsidP="00A2159F">
            <w:pPr>
              <w:pStyle w:val="msobodytextindent3"/>
              <w:ind w:left="0" w:firstLine="0"/>
              <w:jc w:val="both"/>
              <w:rPr>
                <w:rFonts w:ascii="Arial" w:hAnsi="Arial" w:cs="Arial"/>
                <w:b/>
                <w:i w:val="0"/>
                <w:sz w:val="22"/>
                <w:szCs w:val="22"/>
                <w:lang w:val="en-GB"/>
              </w:rPr>
            </w:pPr>
            <w:r w:rsidRPr="00A51920">
              <w:rPr>
                <w:rFonts w:ascii="Arial" w:hAnsi="Arial" w:cs="Arial"/>
                <w:b/>
                <w:i w:val="0"/>
                <w:sz w:val="22"/>
                <w:szCs w:val="22"/>
                <w:u w:val="single"/>
                <w:lang w:val="en-GB"/>
              </w:rPr>
              <w:t>BROKER REMUNERATION AND DEDUCTIONS</w:t>
            </w:r>
            <w:r>
              <w:rPr>
                <w:rFonts w:ascii="Arial" w:hAnsi="Arial" w:cs="Arial"/>
                <w:b/>
                <w:i w:val="0"/>
                <w:sz w:val="22"/>
                <w:szCs w:val="22"/>
                <w:lang w:val="en-GB"/>
              </w:rPr>
              <w:t xml:space="preserve"> </w:t>
            </w:r>
          </w:p>
        </w:tc>
        <w:tc>
          <w:tcPr>
            <w:tcW w:w="4306" w:type="dxa"/>
          </w:tcPr>
          <w:p w14:paraId="1E3D81AB" w14:textId="77777777" w:rsidR="00EE0A48" w:rsidRDefault="00EE0A48" w:rsidP="00A2159F">
            <w:pPr>
              <w:pStyle w:val="msobodytextindent3"/>
              <w:ind w:left="0" w:firstLine="0"/>
              <w:rPr>
                <w:rFonts w:ascii="Arial" w:hAnsi="Arial" w:cs="Arial"/>
                <w:b/>
                <w:i w:val="0"/>
                <w:sz w:val="22"/>
                <w:szCs w:val="22"/>
                <w:lang w:val="en-GB"/>
              </w:rPr>
            </w:pPr>
          </w:p>
        </w:tc>
      </w:tr>
    </w:tbl>
    <w:p w14:paraId="0D6D94D1" w14:textId="77777777" w:rsidR="00EE0A48" w:rsidRDefault="00EE0A48" w:rsidP="00EE0A48">
      <w:pPr>
        <w:pStyle w:val="msobodytextindent3"/>
        <w:rPr>
          <w:rFonts w:ascii="Arial" w:hAnsi="Arial" w:cs="Arial"/>
          <w:i w:val="0"/>
          <w:sz w:val="22"/>
          <w:szCs w:val="22"/>
        </w:rPr>
      </w:pPr>
    </w:p>
    <w:tbl>
      <w:tblPr>
        <w:tblW w:w="10080" w:type="dxa"/>
        <w:tblInd w:w="-72" w:type="dxa"/>
        <w:tblLook w:val="01E0" w:firstRow="1" w:lastRow="1" w:firstColumn="1" w:lastColumn="1" w:noHBand="0" w:noVBand="0"/>
      </w:tblPr>
      <w:tblGrid>
        <w:gridCol w:w="2103"/>
        <w:gridCol w:w="290"/>
        <w:gridCol w:w="7687"/>
      </w:tblGrid>
      <w:tr w:rsidR="00EE0A48" w14:paraId="1A58D08C" w14:textId="77777777" w:rsidTr="00A2159F">
        <w:tc>
          <w:tcPr>
            <w:tcW w:w="2103" w:type="dxa"/>
            <w:hideMark/>
          </w:tcPr>
          <w:p w14:paraId="3FF2E0B4" w14:textId="77777777" w:rsidR="00EE0A48" w:rsidRDefault="00EE0A48" w:rsidP="00A2159F">
            <w:pPr>
              <w:pStyle w:val="msobodytextindent3"/>
              <w:ind w:left="0" w:firstLine="0"/>
              <w:rPr>
                <w:rFonts w:ascii="Arial" w:hAnsi="Arial" w:cs="Arial"/>
                <w:b/>
                <w:i w:val="0"/>
                <w:sz w:val="22"/>
                <w:szCs w:val="22"/>
                <w:lang w:val="en-GB"/>
              </w:rPr>
            </w:pPr>
            <w:r>
              <w:rPr>
                <w:rFonts w:ascii="Arial" w:hAnsi="Arial" w:cs="Arial"/>
                <w:b/>
                <w:i w:val="0"/>
                <w:sz w:val="22"/>
                <w:szCs w:val="22"/>
                <w:lang w:val="en-GB"/>
              </w:rPr>
              <w:t>FEE PAYABLE</w:t>
            </w:r>
          </w:p>
          <w:p w14:paraId="63A33DDE" w14:textId="77777777" w:rsidR="00EE0A48" w:rsidRDefault="00EE0A48" w:rsidP="00A2159F">
            <w:pPr>
              <w:pStyle w:val="msobodytextindent3"/>
              <w:ind w:left="0" w:firstLine="0"/>
              <w:rPr>
                <w:rFonts w:ascii="Arial" w:hAnsi="Arial" w:cs="Arial"/>
                <w:b/>
                <w:i w:val="0"/>
                <w:sz w:val="22"/>
                <w:szCs w:val="22"/>
                <w:lang w:val="en-GB"/>
              </w:rPr>
            </w:pPr>
            <w:r>
              <w:rPr>
                <w:rFonts w:ascii="Arial" w:hAnsi="Arial" w:cs="Arial"/>
                <w:b/>
                <w:i w:val="0"/>
                <w:sz w:val="22"/>
                <w:szCs w:val="22"/>
                <w:lang w:val="en-GB"/>
              </w:rPr>
              <w:t>BY CLIENT</w:t>
            </w:r>
          </w:p>
        </w:tc>
        <w:tc>
          <w:tcPr>
            <w:tcW w:w="290" w:type="dxa"/>
            <w:hideMark/>
          </w:tcPr>
          <w:p w14:paraId="08895DBF" w14:textId="77777777" w:rsidR="00EE0A48" w:rsidRDefault="00EE0A48" w:rsidP="00A2159F">
            <w:pPr>
              <w:pStyle w:val="msobodytextindent3"/>
              <w:ind w:left="0" w:firstLine="0"/>
              <w:rPr>
                <w:rFonts w:ascii="Arial" w:hAnsi="Arial" w:cs="Arial"/>
                <w:b/>
                <w:i w:val="0"/>
                <w:sz w:val="22"/>
                <w:szCs w:val="22"/>
                <w:lang w:val="en-GB"/>
              </w:rPr>
            </w:pPr>
            <w:r>
              <w:rPr>
                <w:rFonts w:ascii="Arial" w:hAnsi="Arial" w:cs="Arial"/>
                <w:b/>
                <w:i w:val="0"/>
                <w:sz w:val="22"/>
                <w:szCs w:val="22"/>
                <w:lang w:val="en-GB"/>
              </w:rPr>
              <w:t>:</w:t>
            </w:r>
          </w:p>
        </w:tc>
        <w:tc>
          <w:tcPr>
            <w:tcW w:w="7687" w:type="dxa"/>
            <w:hideMark/>
          </w:tcPr>
          <w:p w14:paraId="18DE11AD" w14:textId="77777777" w:rsidR="00EE0A48" w:rsidRDefault="00EE0A48" w:rsidP="00A2159F">
            <w:pPr>
              <w:pStyle w:val="msobodytextindent3"/>
              <w:ind w:left="0" w:firstLine="0"/>
              <w:rPr>
                <w:rFonts w:ascii="Arial" w:hAnsi="Arial" w:cs="Arial"/>
                <w:i w:val="0"/>
                <w:sz w:val="22"/>
                <w:szCs w:val="22"/>
                <w:lang w:val="en-GB"/>
              </w:rPr>
            </w:pPr>
            <w:r>
              <w:rPr>
                <w:rFonts w:ascii="Arial" w:hAnsi="Arial" w:cs="Arial"/>
                <w:i w:val="0"/>
                <w:sz w:val="22"/>
                <w:szCs w:val="22"/>
                <w:lang w:val="en-GB"/>
              </w:rPr>
              <w:t>No</w:t>
            </w:r>
          </w:p>
        </w:tc>
      </w:tr>
    </w:tbl>
    <w:p w14:paraId="5C455543" w14:textId="77777777" w:rsidR="00EE0A48" w:rsidRDefault="00EE0A48" w:rsidP="00EE0A48">
      <w:pPr>
        <w:pStyle w:val="msobodytextindent3"/>
        <w:rPr>
          <w:rFonts w:ascii="Arial" w:hAnsi="Arial" w:cs="Arial"/>
          <w:i w:val="0"/>
          <w:sz w:val="22"/>
          <w:szCs w:val="22"/>
        </w:rPr>
      </w:pPr>
    </w:p>
    <w:tbl>
      <w:tblPr>
        <w:tblW w:w="10080" w:type="dxa"/>
        <w:tblInd w:w="-72" w:type="dxa"/>
        <w:tblLook w:val="01E0" w:firstRow="1" w:lastRow="1" w:firstColumn="1" w:lastColumn="1" w:noHBand="0" w:noVBand="0"/>
      </w:tblPr>
      <w:tblGrid>
        <w:gridCol w:w="2103"/>
        <w:gridCol w:w="290"/>
        <w:gridCol w:w="7687"/>
      </w:tblGrid>
      <w:tr w:rsidR="00EE0A48" w14:paraId="7E03FE1B" w14:textId="77777777" w:rsidTr="00A2159F">
        <w:tc>
          <w:tcPr>
            <w:tcW w:w="2103" w:type="dxa"/>
            <w:hideMark/>
          </w:tcPr>
          <w:p w14:paraId="6AE4D357" w14:textId="77777777" w:rsidR="00EE0A48" w:rsidRDefault="00EE0A48" w:rsidP="00A2159F">
            <w:pPr>
              <w:pStyle w:val="msobodytextindent3"/>
              <w:ind w:left="0" w:firstLine="0"/>
              <w:rPr>
                <w:rFonts w:ascii="Arial" w:hAnsi="Arial" w:cs="Arial"/>
                <w:b/>
                <w:i w:val="0"/>
                <w:sz w:val="22"/>
                <w:szCs w:val="22"/>
                <w:lang w:val="en-GB"/>
              </w:rPr>
            </w:pPr>
            <w:r>
              <w:rPr>
                <w:rFonts w:ascii="Arial" w:hAnsi="Arial" w:cs="Arial"/>
                <w:b/>
                <w:i w:val="0"/>
                <w:sz w:val="22"/>
                <w:szCs w:val="22"/>
                <w:lang w:val="en-GB"/>
              </w:rPr>
              <w:t xml:space="preserve">TOTAL </w:t>
            </w:r>
          </w:p>
          <w:p w14:paraId="678C8EF0" w14:textId="77777777" w:rsidR="00EE0A48" w:rsidRDefault="00EE0A48" w:rsidP="00A2159F">
            <w:pPr>
              <w:pStyle w:val="msobodytextindent3"/>
              <w:ind w:left="0" w:firstLine="0"/>
              <w:rPr>
                <w:rFonts w:ascii="Arial" w:hAnsi="Arial" w:cs="Arial"/>
                <w:b/>
                <w:i w:val="0"/>
                <w:sz w:val="22"/>
                <w:szCs w:val="22"/>
                <w:lang w:val="en-GB"/>
              </w:rPr>
            </w:pPr>
            <w:r>
              <w:rPr>
                <w:rFonts w:ascii="Arial" w:hAnsi="Arial" w:cs="Arial"/>
                <w:b/>
                <w:i w:val="0"/>
                <w:sz w:val="22"/>
                <w:szCs w:val="22"/>
                <w:lang w:val="en-GB"/>
              </w:rPr>
              <w:t>BROKERAGE</w:t>
            </w:r>
          </w:p>
        </w:tc>
        <w:tc>
          <w:tcPr>
            <w:tcW w:w="290" w:type="dxa"/>
            <w:hideMark/>
          </w:tcPr>
          <w:p w14:paraId="16548167" w14:textId="77777777" w:rsidR="00EE0A48" w:rsidRDefault="00EE0A48" w:rsidP="00A2159F">
            <w:pPr>
              <w:pStyle w:val="msobodytextindent3"/>
              <w:ind w:left="0" w:firstLine="0"/>
              <w:rPr>
                <w:rFonts w:ascii="Arial" w:hAnsi="Arial" w:cs="Arial"/>
                <w:b/>
                <w:i w:val="0"/>
                <w:sz w:val="22"/>
                <w:szCs w:val="22"/>
                <w:lang w:val="en-GB"/>
              </w:rPr>
            </w:pPr>
            <w:r>
              <w:rPr>
                <w:rFonts w:ascii="Arial" w:hAnsi="Arial" w:cs="Arial"/>
                <w:b/>
                <w:i w:val="0"/>
                <w:sz w:val="22"/>
                <w:szCs w:val="22"/>
                <w:lang w:val="en-GB"/>
              </w:rPr>
              <w:t>:</w:t>
            </w:r>
          </w:p>
        </w:tc>
        <w:tc>
          <w:tcPr>
            <w:tcW w:w="7687" w:type="dxa"/>
            <w:hideMark/>
          </w:tcPr>
          <w:p w14:paraId="42F51BB1" w14:textId="77777777" w:rsidR="00EE0A48" w:rsidRDefault="00EE0A48" w:rsidP="00A2159F">
            <w:pPr>
              <w:pStyle w:val="msobodytextindent3"/>
              <w:ind w:left="0" w:firstLine="0"/>
              <w:rPr>
                <w:rFonts w:ascii="Arial" w:hAnsi="Arial" w:cs="Arial"/>
                <w:i w:val="0"/>
                <w:sz w:val="22"/>
                <w:szCs w:val="22"/>
                <w:lang w:val="en-GB"/>
              </w:rPr>
            </w:pPr>
            <w:r>
              <w:rPr>
                <w:rFonts w:ascii="Arial" w:hAnsi="Arial" w:cs="Arial"/>
                <w:i w:val="0"/>
                <w:sz w:val="22"/>
                <w:szCs w:val="22"/>
                <w:lang w:val="en-GB"/>
              </w:rPr>
              <w:t xml:space="preserve">23,00% </w:t>
            </w:r>
          </w:p>
          <w:p w14:paraId="503435E2" w14:textId="77777777" w:rsidR="00EE0A48" w:rsidRDefault="00EE0A48" w:rsidP="00A2159F">
            <w:pPr>
              <w:pStyle w:val="msobodytextindent3"/>
              <w:ind w:left="0" w:firstLine="0"/>
              <w:rPr>
                <w:rFonts w:ascii="Arial" w:hAnsi="Arial" w:cs="Arial"/>
                <w:i w:val="0"/>
                <w:sz w:val="22"/>
                <w:szCs w:val="22"/>
                <w:lang w:val="en-GB"/>
              </w:rPr>
            </w:pPr>
          </w:p>
        </w:tc>
      </w:tr>
    </w:tbl>
    <w:p w14:paraId="7A385E4C" w14:textId="77777777" w:rsidR="00EE0A48" w:rsidRDefault="00EE0A48" w:rsidP="00EE0A48">
      <w:pPr>
        <w:pStyle w:val="msobodytextindent3"/>
        <w:rPr>
          <w:rFonts w:ascii="Arial" w:hAnsi="Arial" w:cs="Arial"/>
          <w:i w:val="0"/>
          <w:sz w:val="22"/>
          <w:szCs w:val="22"/>
        </w:rPr>
      </w:pPr>
    </w:p>
    <w:p w14:paraId="5F8679A0" w14:textId="77777777" w:rsidR="00EE0A48" w:rsidRDefault="00EE0A48" w:rsidP="00EE0A48">
      <w:pPr>
        <w:pStyle w:val="msobodytextindent3"/>
        <w:rPr>
          <w:rFonts w:ascii="Arial" w:hAnsi="Arial" w:cs="Arial"/>
          <w:i w:val="0"/>
          <w:sz w:val="22"/>
          <w:szCs w:val="22"/>
        </w:rPr>
      </w:pPr>
    </w:p>
    <w:p w14:paraId="44F4DE3E" w14:textId="77777777" w:rsidR="00EE0A48" w:rsidRDefault="00EE0A48" w:rsidP="00EE0A48">
      <w:pPr>
        <w:pStyle w:val="msobodytextindent3"/>
        <w:rPr>
          <w:rFonts w:ascii="Arial" w:hAnsi="Arial" w:cs="Arial"/>
          <w:i w:val="0"/>
          <w:sz w:val="22"/>
          <w:szCs w:val="22"/>
        </w:rPr>
      </w:pPr>
    </w:p>
    <w:tbl>
      <w:tblPr>
        <w:tblW w:w="10080" w:type="dxa"/>
        <w:tblInd w:w="-72" w:type="dxa"/>
        <w:tblLook w:val="01E0" w:firstRow="1" w:lastRow="1" w:firstColumn="1" w:lastColumn="1" w:noHBand="0" w:noVBand="0"/>
      </w:tblPr>
      <w:tblGrid>
        <w:gridCol w:w="2103"/>
        <w:gridCol w:w="290"/>
        <w:gridCol w:w="7687"/>
      </w:tblGrid>
      <w:tr w:rsidR="00EE0A48" w14:paraId="5488A7DA" w14:textId="77777777" w:rsidTr="00A2159F">
        <w:tc>
          <w:tcPr>
            <w:tcW w:w="2103" w:type="dxa"/>
            <w:hideMark/>
          </w:tcPr>
          <w:p w14:paraId="00FED8AE" w14:textId="77777777" w:rsidR="00EE0A48" w:rsidRDefault="00EE0A48" w:rsidP="00A2159F">
            <w:pPr>
              <w:pStyle w:val="msobodytextindent3"/>
              <w:ind w:left="2160" w:hanging="2160"/>
              <w:rPr>
                <w:rFonts w:ascii="Arial" w:hAnsi="Arial" w:cs="Arial"/>
                <w:b/>
                <w:i w:val="0"/>
                <w:sz w:val="22"/>
                <w:szCs w:val="22"/>
                <w:lang w:val="en-GB"/>
              </w:rPr>
            </w:pPr>
            <w:r>
              <w:rPr>
                <w:rFonts w:ascii="Arial" w:hAnsi="Arial" w:cs="Arial"/>
                <w:b/>
                <w:i w:val="0"/>
                <w:sz w:val="22"/>
                <w:szCs w:val="22"/>
                <w:lang w:val="en-GB"/>
              </w:rPr>
              <w:t xml:space="preserve">OTHER </w:t>
            </w:r>
          </w:p>
          <w:p w14:paraId="4BCB2AC1" w14:textId="77777777" w:rsidR="00EE0A48" w:rsidRDefault="00EE0A48" w:rsidP="00A2159F">
            <w:pPr>
              <w:pStyle w:val="msobodytextindent3"/>
              <w:ind w:left="2160" w:hanging="2160"/>
              <w:rPr>
                <w:rFonts w:ascii="Arial" w:hAnsi="Arial" w:cs="Arial"/>
                <w:b/>
                <w:i w:val="0"/>
                <w:sz w:val="22"/>
                <w:szCs w:val="22"/>
                <w:lang w:val="en-GB"/>
              </w:rPr>
            </w:pPr>
            <w:r>
              <w:rPr>
                <w:rFonts w:ascii="Arial" w:hAnsi="Arial" w:cs="Arial"/>
                <w:b/>
                <w:i w:val="0"/>
                <w:sz w:val="22"/>
                <w:szCs w:val="22"/>
                <w:lang w:val="en-GB"/>
              </w:rPr>
              <w:t xml:space="preserve">DEDUCTIONS </w:t>
            </w:r>
          </w:p>
          <w:p w14:paraId="4C341A03" w14:textId="77777777" w:rsidR="00EE0A48" w:rsidRDefault="00EE0A48" w:rsidP="00A2159F">
            <w:pPr>
              <w:pStyle w:val="msobodytextindent3"/>
              <w:ind w:left="2160" w:hanging="2160"/>
              <w:rPr>
                <w:rFonts w:ascii="Arial" w:hAnsi="Arial" w:cs="Arial"/>
                <w:b/>
                <w:i w:val="0"/>
                <w:sz w:val="22"/>
                <w:szCs w:val="22"/>
                <w:lang w:val="en-GB"/>
              </w:rPr>
            </w:pPr>
            <w:r>
              <w:rPr>
                <w:rFonts w:ascii="Arial" w:hAnsi="Arial" w:cs="Arial"/>
                <w:b/>
                <w:i w:val="0"/>
                <w:sz w:val="22"/>
                <w:szCs w:val="22"/>
                <w:lang w:val="en-GB"/>
              </w:rPr>
              <w:t>FROM</w:t>
            </w:r>
          </w:p>
          <w:p w14:paraId="05D6B99D" w14:textId="77777777" w:rsidR="00EE0A48" w:rsidRDefault="00EE0A48" w:rsidP="00A2159F">
            <w:pPr>
              <w:pStyle w:val="msobodytextindent3"/>
              <w:ind w:left="0" w:firstLine="0"/>
              <w:rPr>
                <w:rFonts w:ascii="Arial" w:hAnsi="Arial" w:cs="Arial"/>
                <w:b/>
                <w:i w:val="0"/>
                <w:sz w:val="22"/>
                <w:szCs w:val="22"/>
                <w:lang w:val="en-GB"/>
              </w:rPr>
            </w:pPr>
            <w:r>
              <w:rPr>
                <w:rFonts w:ascii="Arial" w:hAnsi="Arial" w:cs="Arial"/>
                <w:b/>
                <w:i w:val="0"/>
                <w:sz w:val="22"/>
                <w:szCs w:val="22"/>
                <w:lang w:val="en-GB"/>
              </w:rPr>
              <w:t>PREMIUM</w:t>
            </w:r>
          </w:p>
        </w:tc>
        <w:tc>
          <w:tcPr>
            <w:tcW w:w="290" w:type="dxa"/>
            <w:hideMark/>
          </w:tcPr>
          <w:p w14:paraId="199B6B51" w14:textId="77777777" w:rsidR="00EE0A48" w:rsidRDefault="00EE0A48" w:rsidP="00A2159F">
            <w:pPr>
              <w:pStyle w:val="msobodytextindent3"/>
              <w:ind w:left="0" w:firstLine="0"/>
              <w:rPr>
                <w:rFonts w:ascii="Arial" w:hAnsi="Arial" w:cs="Arial"/>
                <w:b/>
                <w:i w:val="0"/>
                <w:sz w:val="22"/>
                <w:szCs w:val="22"/>
                <w:lang w:val="en-GB"/>
              </w:rPr>
            </w:pPr>
            <w:r>
              <w:rPr>
                <w:rFonts w:ascii="Arial" w:hAnsi="Arial" w:cs="Arial"/>
                <w:b/>
                <w:i w:val="0"/>
                <w:sz w:val="22"/>
                <w:szCs w:val="22"/>
                <w:lang w:val="en-GB"/>
              </w:rPr>
              <w:t>:</w:t>
            </w:r>
          </w:p>
        </w:tc>
        <w:tc>
          <w:tcPr>
            <w:tcW w:w="7687" w:type="dxa"/>
          </w:tcPr>
          <w:p w14:paraId="7A70CD80" w14:textId="77777777" w:rsidR="00EE0A48" w:rsidRDefault="00EE0A48" w:rsidP="00A2159F">
            <w:pPr>
              <w:pStyle w:val="msobodytextindent3"/>
              <w:ind w:left="0" w:firstLine="0"/>
              <w:rPr>
                <w:rFonts w:ascii="Arial" w:hAnsi="Arial" w:cs="Arial"/>
                <w:sz w:val="22"/>
                <w:szCs w:val="22"/>
                <w:lang w:val="en-GB"/>
              </w:rPr>
            </w:pPr>
            <w:r>
              <w:rPr>
                <w:rFonts w:ascii="Arial" w:hAnsi="Arial" w:cs="Arial"/>
                <w:sz w:val="22"/>
                <w:szCs w:val="22"/>
                <w:lang w:val="en-GB"/>
              </w:rPr>
              <w:t xml:space="preserve">Nil  </w:t>
            </w:r>
          </w:p>
        </w:tc>
      </w:tr>
    </w:tbl>
    <w:p w14:paraId="0957CF35" w14:textId="77777777" w:rsidR="00EE0A48" w:rsidRDefault="00EE0A48" w:rsidP="005C6139">
      <w:pPr>
        <w:rPr>
          <w:rFonts w:ascii="Arial" w:hAnsi="Arial" w:cs="Arial"/>
          <w:b/>
          <w:i/>
          <w:sz w:val="22"/>
          <w:szCs w:val="22"/>
          <w:lang w:val="tr-TR"/>
        </w:rPr>
      </w:pPr>
    </w:p>
    <w:p w14:paraId="06DCF94C" w14:textId="77777777" w:rsidR="0032431D" w:rsidRPr="00E01A4C" w:rsidRDefault="0032431D" w:rsidP="005C6139">
      <w:pPr>
        <w:rPr>
          <w:rFonts w:ascii="Arial" w:hAnsi="Arial" w:cs="Arial"/>
          <w:b/>
          <w:sz w:val="22"/>
          <w:szCs w:val="22"/>
          <w:lang w:val="tr-TR"/>
        </w:rPr>
      </w:pPr>
    </w:p>
    <w:sectPr w:rsidR="0032431D" w:rsidRPr="00E01A4C" w:rsidSect="00221640">
      <w:headerReference w:type="default" r:id="rId12"/>
      <w:footerReference w:type="default" r:id="rId13"/>
      <w:pgSz w:w="11906" w:h="16838" w:code="9"/>
      <w:pgMar w:top="851" w:right="1134" w:bottom="1134" w:left="1134"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1530B1" w14:textId="77777777" w:rsidR="008C60E8" w:rsidRDefault="008C60E8">
      <w:r>
        <w:separator/>
      </w:r>
    </w:p>
  </w:endnote>
  <w:endnote w:type="continuationSeparator" w:id="0">
    <w:p w14:paraId="159D23DE" w14:textId="77777777" w:rsidR="008C60E8" w:rsidRDefault="008C60E8">
      <w:r>
        <w:continuationSeparator/>
      </w:r>
    </w:p>
  </w:endnote>
  <w:endnote w:type="continuationNotice" w:id="1">
    <w:p w14:paraId="67B4DA4F" w14:textId="77777777" w:rsidR="008C60E8" w:rsidRDefault="008C60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Tms Rmn">
    <w:panose1 w:val="02020603040505020304"/>
    <w:charset w:val="00"/>
    <w:family w:val="roman"/>
    <w:pitch w:val="variable"/>
    <w:sig w:usb0="00000003" w:usb1="00000000" w:usb2="00000000" w:usb3="00000000" w:csb0="00000001" w:csb1="00000000"/>
  </w:font>
  <w:font w:name="Times-Roman">
    <w:altName w:val="Times New Roman"/>
    <w:panose1 w:val="00000000000000000000"/>
    <w:charset w:val="4D"/>
    <w:family w:val="auto"/>
    <w:notTrueType/>
    <w:pitch w:val="default"/>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 w:name="Times">
    <w:panose1 w:val="02020603050405020304"/>
    <w:charset w:val="A2"/>
    <w:family w:val="roman"/>
    <w:pitch w:val="variable"/>
    <w:sig w:usb0="E0002EFF" w:usb1="C000785B" w:usb2="00000009" w:usb3="00000000" w:csb0="000001FF" w:csb1="00000000"/>
  </w:font>
  <w:font w:name="Arial Bold">
    <w:panose1 w:val="00000000000000000000"/>
    <w:charset w:val="00"/>
    <w:family w:val="roman"/>
    <w:notTrueType/>
    <w:pitch w:val="default"/>
  </w:font>
  <w:font w:name="ISO-Font">
    <w:panose1 w:val="00000000000000000000"/>
    <w:charset w:val="02"/>
    <w:family w:val="roman"/>
    <w:notTrueType/>
    <w:pitch w:val="variable"/>
  </w:font>
  <w:font w:name="Helv">
    <w:panose1 w:val="020B0604020202030204"/>
    <w:charset w:val="00"/>
    <w:family w:val="swiss"/>
    <w:pitch w:val="variable"/>
    <w:sig w:usb0="00000003" w:usb1="00000000" w:usb2="00000000" w:usb3="00000000" w:csb0="00000001" w:csb1="00000000"/>
  </w:font>
  <w:font w:name="ZapfDingbats">
    <w:panose1 w:val="00000000000000000000"/>
    <w:charset w:val="02"/>
    <w:family w:val="decorative"/>
    <w:notTrueType/>
    <w:pitch w:val="variable"/>
    <w:sig w:usb0="00000000" w:usb1="10000000" w:usb2="00000000" w:usb3="00000000" w:csb0="80000000" w:csb1="00000000"/>
  </w:font>
  <w:font w:name="Helvetica">
    <w:panose1 w:val="020B0604020202020204"/>
    <w:charset w:val="A2"/>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DB488" w14:textId="64B312EB" w:rsidR="00BC0775" w:rsidRPr="00E85F58" w:rsidRDefault="00F41C6F" w:rsidP="0045506E">
    <w:pPr>
      <w:pStyle w:val="basicparagraph"/>
      <w:spacing w:before="40" w:beforeAutospacing="0" w:after="40" w:afterAutospacing="0"/>
      <w:rPr>
        <w:b/>
        <w:color w:val="1F497D"/>
      </w:rPr>
    </w:pPr>
    <w:r>
      <w:rPr>
        <w:noProof/>
      </w:rPr>
      <mc:AlternateContent>
        <mc:Choice Requires="wps">
          <w:drawing>
            <wp:anchor distT="0" distB="0" distL="114300" distR="114300" simplePos="0" relativeHeight="251657216" behindDoc="0" locked="0" layoutInCell="1" allowOverlap="1" wp14:anchorId="411895B0" wp14:editId="10A9FF47">
              <wp:simplePos x="0" y="0"/>
              <wp:positionH relativeFrom="column">
                <wp:posOffset>-148590</wp:posOffset>
              </wp:positionH>
              <wp:positionV relativeFrom="paragraph">
                <wp:posOffset>123190</wp:posOffset>
              </wp:positionV>
              <wp:extent cx="6416040" cy="0"/>
              <wp:effectExtent l="13335" t="18415" r="19050" b="10160"/>
              <wp:wrapNone/>
              <wp:docPr id="806180510"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604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ED6B1E" id="_x0000_t32" coordsize="21600,21600" o:spt="32" o:oned="t" path="m,l21600,21600e" filled="f">
              <v:path arrowok="t" fillok="f" o:connecttype="none"/>
              <o:lock v:ext="edit" shapetype="t"/>
            </v:shapetype>
            <v:shape id="AutoShape 9" o:spid="_x0000_s1026" type="#_x0000_t32" style="position:absolute;margin-left:-11.7pt;margin-top:9.7pt;width:505.2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" strokeweight="1.5pt"/>
          </w:pict>
        </mc:Fallback>
      </mc:AlternateContent>
    </w:r>
    <w:r w:rsidR="00BC0775">
      <w:rPr>
        <w:rFonts w:ascii="Calibri" w:hAnsi="Calibri"/>
        <w:b/>
        <w:color w:val="1F497D"/>
        <w:sz w:val="15"/>
        <w:szCs w:val="15"/>
      </w:rPr>
      <w:t xml:space="preserve">                </w:t>
    </w:r>
  </w:p>
  <w:p w14:paraId="026375AA" w14:textId="77777777" w:rsidR="00BC0775" w:rsidRPr="0073054F" w:rsidRDefault="00BC0775" w:rsidP="0045506E">
    <w:pPr>
      <w:pStyle w:val="AltBilgi"/>
      <w:rPr>
        <w:color w:val="000000"/>
      </w:rPr>
    </w:pPr>
    <w:r w:rsidRPr="0073054F">
      <w:rPr>
        <w:rFonts w:ascii="Calibri" w:hAnsi="Calibri"/>
        <w:b/>
        <w:color w:val="000000"/>
        <w:sz w:val="15"/>
        <w:szCs w:val="15"/>
      </w:rPr>
      <w:t xml:space="preserve">                 MERSİS NO: 0734153515300001</w:t>
    </w:r>
  </w:p>
  <w:p w14:paraId="3CA5AD56" w14:textId="77777777" w:rsidR="00BC0775" w:rsidRPr="0045506E" w:rsidRDefault="00BC0775" w:rsidP="0045506E">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D87E27" w14:textId="77777777" w:rsidR="008C60E8" w:rsidRDefault="008C60E8">
      <w:r>
        <w:separator/>
      </w:r>
    </w:p>
  </w:footnote>
  <w:footnote w:type="continuationSeparator" w:id="0">
    <w:p w14:paraId="1B8BB9B1" w14:textId="77777777" w:rsidR="008C60E8" w:rsidRDefault="008C60E8">
      <w:r>
        <w:continuationSeparator/>
      </w:r>
    </w:p>
  </w:footnote>
  <w:footnote w:type="continuationNotice" w:id="1">
    <w:p w14:paraId="1E14E3D6" w14:textId="77777777" w:rsidR="008C60E8" w:rsidRDefault="008C60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47732" w14:textId="77777777" w:rsidR="00BC0775" w:rsidRDefault="00BC0775" w:rsidP="0045506E">
    <w:pPr>
      <w:pStyle w:val="stBilgi"/>
      <w:rPr>
        <w:b/>
        <w:bCs/>
      </w:rPr>
    </w:pPr>
    <w:r>
      <w:rPr>
        <w:b/>
        <w:bCs/>
      </w:rPr>
      <w:fldChar w:fldCharType="begin"/>
    </w:r>
    <w:r>
      <w:rPr>
        <w:b/>
        <w:bCs/>
      </w:rPr>
      <w:instrText>PAGE</w:instrText>
    </w:r>
    <w:r>
      <w:rPr>
        <w:b/>
        <w:bCs/>
      </w:rPr>
      <w:fldChar w:fldCharType="separate"/>
    </w:r>
    <w:r>
      <w:rPr>
        <w:b/>
        <w:bCs/>
      </w:rPr>
      <w:t>1</w:t>
    </w:r>
    <w:r>
      <w:rPr>
        <w:b/>
        <w:bCs/>
      </w:rPr>
      <w:fldChar w:fldCharType="end"/>
    </w:r>
    <w:r>
      <w:rPr>
        <w:lang w:val="tr-TR"/>
      </w:rPr>
      <w:t xml:space="preserve"> / </w:t>
    </w:r>
    <w:r w:rsidR="000447A8">
      <w:rPr>
        <w:b/>
        <w:bCs/>
      </w:rPr>
      <w:t>1</w:t>
    </w:r>
    <w:r w:rsidR="0039162C">
      <w:rPr>
        <w:b/>
        <w:bCs/>
      </w:rPr>
      <w:t>2</w:t>
    </w:r>
  </w:p>
  <w:p w14:paraId="0E9D9421" w14:textId="1C02A3A6" w:rsidR="00BC0775" w:rsidRDefault="00BC0775" w:rsidP="0045506E">
    <w:pPr>
      <w:pStyle w:val="stBilgi"/>
      <w:tabs>
        <w:tab w:val="clear" w:pos="8306"/>
        <w:tab w:val="right" w:pos="10206"/>
      </w:tabs>
      <w:ind w:right="-2"/>
    </w:pPr>
    <w:r>
      <w:tab/>
    </w:r>
    <w:r>
      <w:tab/>
      <w:t xml:space="preserve">                   </w:t>
    </w:r>
    <w:r w:rsidR="00F41C6F">
      <w:rPr>
        <w:noProof/>
      </w:rPr>
      <w:drawing>
        <wp:inline distT="0" distB="0" distL="0" distR="0" wp14:anchorId="399FDD0C" wp14:editId="388D33A2">
          <wp:extent cx="1381125" cy="781050"/>
          <wp:effectExtent l="0" t="0" r="0" b="0"/>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781050"/>
                  </a:xfrm>
                  <a:prstGeom prst="rect">
                    <a:avLst/>
                  </a:prstGeom>
                  <a:noFill/>
                  <a:ln>
                    <a:noFill/>
                  </a:ln>
                </pic:spPr>
              </pic:pic>
            </a:graphicData>
          </a:graphic>
        </wp:inline>
      </w:drawing>
    </w:r>
  </w:p>
  <w:p w14:paraId="4E487D18" w14:textId="77777777" w:rsidR="00BC0775" w:rsidRDefault="00BC0775" w:rsidP="0045506E">
    <w:pPr>
      <w:pStyle w:val="stBilgi"/>
    </w:pPr>
  </w:p>
  <w:p w14:paraId="4DF3EA05" w14:textId="77777777" w:rsidR="00BC0775" w:rsidRPr="00F72331" w:rsidRDefault="00BC0775" w:rsidP="0045506E">
    <w:pPr>
      <w:pStyle w:val="stBilgi"/>
      <w:rPr>
        <w:sz w:val="28"/>
        <w:szCs w:val="28"/>
      </w:rPr>
    </w:pPr>
    <w:r w:rsidRPr="006A0F90">
      <w:rPr>
        <w:sz w:val="28"/>
        <w:szCs w:val="28"/>
      </w:rPr>
      <w:t xml:space="preserve">Reinsurance Hub Reasürans </w:t>
    </w:r>
    <w:proofErr w:type="spellStart"/>
    <w:r w:rsidRPr="006A0F90">
      <w:rPr>
        <w:sz w:val="28"/>
        <w:szCs w:val="28"/>
      </w:rPr>
      <w:t>Brokerliği</w:t>
    </w:r>
    <w:proofErr w:type="spellEnd"/>
    <w:r w:rsidRPr="006A0F90">
      <w:rPr>
        <w:sz w:val="28"/>
        <w:szCs w:val="28"/>
      </w:rPr>
      <w:t xml:space="preserve"> A.Ş.</w:t>
    </w:r>
  </w:p>
  <w:p w14:paraId="216595AA" w14:textId="322A4F1B" w:rsidR="00BC0775" w:rsidRDefault="00F41C6F">
    <w:pPr>
      <w:pStyle w:val="stBilgi"/>
    </w:pPr>
    <w:r>
      <w:rPr>
        <w:noProof/>
      </w:rPr>
      <mc:AlternateContent>
        <mc:Choice Requires="wps">
          <w:drawing>
            <wp:anchor distT="0" distB="0" distL="114300" distR="114300" simplePos="0" relativeHeight="251658240" behindDoc="0" locked="0" layoutInCell="1" allowOverlap="1" wp14:anchorId="3CDB38A3" wp14:editId="40F92C6E">
              <wp:simplePos x="0" y="0"/>
              <wp:positionH relativeFrom="column">
                <wp:posOffset>-148590</wp:posOffset>
              </wp:positionH>
              <wp:positionV relativeFrom="paragraph">
                <wp:posOffset>87630</wp:posOffset>
              </wp:positionV>
              <wp:extent cx="6416040" cy="0"/>
              <wp:effectExtent l="13335" t="11430" r="19050" b="17145"/>
              <wp:wrapNone/>
              <wp:docPr id="1506401790"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604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DB5660" id="_x0000_t32" coordsize="21600,21600" o:spt="32" o:oned="t" path="m,l21600,21600e" filled="f">
              <v:path arrowok="t" fillok="f" o:connecttype="none"/>
              <o:lock v:ext="edit" shapetype="t"/>
            </v:shapetype>
            <v:shape id="AutoShape 10" o:spid="_x0000_s1026" type="#_x0000_t32" style="position:absolute;margin-left:-11.7pt;margin-top:6.9pt;width:505.2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638D9D6"/>
    <w:lvl w:ilvl="0">
      <w:start w:val="1"/>
      <w:numFmt w:val="bullet"/>
      <w:pStyle w:val="ListeMaddemi"/>
      <w:lvlText w:val=""/>
      <w:lvlJc w:val="left"/>
      <w:pPr>
        <w:tabs>
          <w:tab w:val="num" w:pos="425"/>
        </w:tabs>
        <w:ind w:left="425" w:hanging="425"/>
      </w:pPr>
      <w:rPr>
        <w:rFonts w:ascii="Symbol" w:hAnsi="Symbol" w:cs="Symbol" w:hint="default"/>
      </w:rPr>
    </w:lvl>
  </w:abstractNum>
  <w:abstractNum w:abstractNumId="1" w15:restartNumberingAfterBreak="0">
    <w:nsid w:val="004C125A"/>
    <w:multiLevelType w:val="hybridMultilevel"/>
    <w:tmpl w:val="9DB4835C"/>
    <w:lvl w:ilvl="0" w:tplc="DDA6AFEE">
      <w:start w:val="2"/>
      <w:numFmt w:val="bullet"/>
      <w:pStyle w:val="Einzug1Spiegelstrich"/>
      <w:lvlText w:val="-"/>
      <w:lvlJc w:val="left"/>
      <w:pPr>
        <w:ind w:left="720" w:hanging="360"/>
      </w:pPr>
      <w:rPr>
        <w:rFonts w:ascii="Arial" w:eastAsia="Times New Roman" w:hAnsi="Arial" w:cs="Arial" w:hint="default"/>
        <w:b w:val="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C0D18"/>
    <w:multiLevelType w:val="hybridMultilevel"/>
    <w:tmpl w:val="080C3928"/>
    <w:lvl w:ilvl="0" w:tplc="1F08DC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56585F"/>
    <w:multiLevelType w:val="singleLevel"/>
    <w:tmpl w:val="BCD02106"/>
    <w:lvl w:ilvl="0">
      <w:start w:val="1"/>
      <w:numFmt w:val="bullet"/>
      <w:pStyle w:val="Bullet1"/>
      <w:lvlText w:val=""/>
      <w:lvlJc w:val="left"/>
      <w:pPr>
        <w:tabs>
          <w:tab w:val="num" w:pos="360"/>
        </w:tabs>
        <w:ind w:left="360" w:hanging="360"/>
      </w:pPr>
      <w:rPr>
        <w:rFonts w:ascii="Symbol" w:hAnsi="Symbol" w:hint="default"/>
      </w:rPr>
    </w:lvl>
  </w:abstractNum>
  <w:abstractNum w:abstractNumId="4" w15:restartNumberingAfterBreak="0">
    <w:nsid w:val="2BE82585"/>
    <w:multiLevelType w:val="hybridMultilevel"/>
    <w:tmpl w:val="E1A65AE0"/>
    <w:lvl w:ilvl="0" w:tplc="C1FEE166">
      <w:start w:val="1"/>
      <w:numFmt w:val="decimal"/>
      <w:pStyle w:val="Style2"/>
      <w:lvlText w:val="%1."/>
      <w:lvlJc w:val="left"/>
      <w:pPr>
        <w:tabs>
          <w:tab w:val="num" w:pos="720"/>
        </w:tabs>
        <w:ind w:left="72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470B44D0"/>
    <w:multiLevelType w:val="hybridMultilevel"/>
    <w:tmpl w:val="F428565E"/>
    <w:lvl w:ilvl="0" w:tplc="041F0001">
      <w:start w:val="120"/>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BC03ADF"/>
    <w:multiLevelType w:val="hybridMultilevel"/>
    <w:tmpl w:val="A606D3B0"/>
    <w:lvl w:ilvl="0" w:tplc="D4A67E2A">
      <w:start w:val="1"/>
      <w:numFmt w:val="lowerRoman"/>
      <w:lvlText w:val="%1."/>
      <w:lvlJc w:val="left"/>
      <w:pPr>
        <w:ind w:left="862" w:hanging="720"/>
      </w:pPr>
      <w:rPr>
        <w:rFonts w:hint="default"/>
      </w:rPr>
    </w:lvl>
    <w:lvl w:ilvl="1" w:tplc="041F0019" w:tentative="1">
      <w:start w:val="1"/>
      <w:numFmt w:val="lowerLetter"/>
      <w:lvlText w:val="%2."/>
      <w:lvlJc w:val="left"/>
      <w:pPr>
        <w:ind w:left="1222" w:hanging="360"/>
      </w:pPr>
    </w:lvl>
    <w:lvl w:ilvl="2" w:tplc="041F001B" w:tentative="1">
      <w:start w:val="1"/>
      <w:numFmt w:val="lowerRoman"/>
      <w:lvlText w:val="%3."/>
      <w:lvlJc w:val="right"/>
      <w:pPr>
        <w:ind w:left="1942" w:hanging="180"/>
      </w:pPr>
    </w:lvl>
    <w:lvl w:ilvl="3" w:tplc="041F000F" w:tentative="1">
      <w:start w:val="1"/>
      <w:numFmt w:val="decimal"/>
      <w:lvlText w:val="%4."/>
      <w:lvlJc w:val="left"/>
      <w:pPr>
        <w:ind w:left="2662" w:hanging="360"/>
      </w:pPr>
    </w:lvl>
    <w:lvl w:ilvl="4" w:tplc="041F0019" w:tentative="1">
      <w:start w:val="1"/>
      <w:numFmt w:val="lowerLetter"/>
      <w:lvlText w:val="%5."/>
      <w:lvlJc w:val="left"/>
      <w:pPr>
        <w:ind w:left="3382" w:hanging="360"/>
      </w:pPr>
    </w:lvl>
    <w:lvl w:ilvl="5" w:tplc="041F001B" w:tentative="1">
      <w:start w:val="1"/>
      <w:numFmt w:val="lowerRoman"/>
      <w:lvlText w:val="%6."/>
      <w:lvlJc w:val="right"/>
      <w:pPr>
        <w:ind w:left="4102" w:hanging="180"/>
      </w:pPr>
    </w:lvl>
    <w:lvl w:ilvl="6" w:tplc="041F000F" w:tentative="1">
      <w:start w:val="1"/>
      <w:numFmt w:val="decimal"/>
      <w:lvlText w:val="%7."/>
      <w:lvlJc w:val="left"/>
      <w:pPr>
        <w:ind w:left="4822" w:hanging="360"/>
      </w:pPr>
    </w:lvl>
    <w:lvl w:ilvl="7" w:tplc="041F0019" w:tentative="1">
      <w:start w:val="1"/>
      <w:numFmt w:val="lowerLetter"/>
      <w:lvlText w:val="%8."/>
      <w:lvlJc w:val="left"/>
      <w:pPr>
        <w:ind w:left="5542" w:hanging="360"/>
      </w:pPr>
    </w:lvl>
    <w:lvl w:ilvl="8" w:tplc="041F001B" w:tentative="1">
      <w:start w:val="1"/>
      <w:numFmt w:val="lowerRoman"/>
      <w:lvlText w:val="%9."/>
      <w:lvlJc w:val="right"/>
      <w:pPr>
        <w:ind w:left="6262" w:hanging="180"/>
      </w:pPr>
    </w:lvl>
  </w:abstractNum>
  <w:abstractNum w:abstractNumId="7" w15:restartNumberingAfterBreak="0">
    <w:nsid w:val="79324B3A"/>
    <w:multiLevelType w:val="hybridMultilevel"/>
    <w:tmpl w:val="44888E40"/>
    <w:lvl w:ilvl="0" w:tplc="CB9A8720">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79A46CCE"/>
    <w:multiLevelType w:val="hybridMultilevel"/>
    <w:tmpl w:val="663A2DE6"/>
    <w:lvl w:ilvl="0" w:tplc="D2AA7934">
      <w:start w:val="1"/>
      <w:numFmt w:val="lowerLetter"/>
      <w:pStyle w:val="Einzug1alphabetisch"/>
      <w:lvlText w:val="%1)"/>
      <w:lvlJc w:val="left"/>
      <w:pPr>
        <w:tabs>
          <w:tab w:val="num" w:pos="567"/>
        </w:tabs>
        <w:ind w:left="567" w:hanging="567"/>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49136341">
    <w:abstractNumId w:val="3"/>
  </w:num>
  <w:num w:numId="2" w16cid:durableId="1854027596">
    <w:abstractNumId w:val="4"/>
  </w:num>
  <w:num w:numId="3" w16cid:durableId="701783893">
    <w:abstractNumId w:val="0"/>
  </w:num>
  <w:num w:numId="4" w16cid:durableId="461070843">
    <w:abstractNumId w:val="1"/>
  </w:num>
  <w:num w:numId="5" w16cid:durableId="703749697">
    <w:abstractNumId w:val="8"/>
  </w:num>
  <w:num w:numId="6" w16cid:durableId="524100047">
    <w:abstractNumId w:val="2"/>
  </w:num>
  <w:num w:numId="7" w16cid:durableId="10481859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61805079">
    <w:abstractNumId w:val="5"/>
  </w:num>
  <w:num w:numId="9" w16cid:durableId="1823808672">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7B7"/>
    <w:rsid w:val="00010872"/>
    <w:rsid w:val="00012E3E"/>
    <w:rsid w:val="000141E9"/>
    <w:rsid w:val="00020641"/>
    <w:rsid w:val="0002148C"/>
    <w:rsid w:val="000219BF"/>
    <w:rsid w:val="00023BA3"/>
    <w:rsid w:val="00025A5F"/>
    <w:rsid w:val="00025CB9"/>
    <w:rsid w:val="00035735"/>
    <w:rsid w:val="00036613"/>
    <w:rsid w:val="00040647"/>
    <w:rsid w:val="00041514"/>
    <w:rsid w:val="000418CE"/>
    <w:rsid w:val="00043712"/>
    <w:rsid w:val="00043906"/>
    <w:rsid w:val="0004390C"/>
    <w:rsid w:val="000447A8"/>
    <w:rsid w:val="00046162"/>
    <w:rsid w:val="000471A5"/>
    <w:rsid w:val="00051EC9"/>
    <w:rsid w:val="000520F6"/>
    <w:rsid w:val="0005363A"/>
    <w:rsid w:val="00057275"/>
    <w:rsid w:val="000614C2"/>
    <w:rsid w:val="00070495"/>
    <w:rsid w:val="00073D9A"/>
    <w:rsid w:val="000743A4"/>
    <w:rsid w:val="00084953"/>
    <w:rsid w:val="000858B5"/>
    <w:rsid w:val="00092056"/>
    <w:rsid w:val="0009402B"/>
    <w:rsid w:val="000A7C2B"/>
    <w:rsid w:val="000A7C91"/>
    <w:rsid w:val="000B2FA0"/>
    <w:rsid w:val="000B3503"/>
    <w:rsid w:val="000B6C04"/>
    <w:rsid w:val="000B7B3D"/>
    <w:rsid w:val="000C17C7"/>
    <w:rsid w:val="000C1996"/>
    <w:rsid w:val="000C409C"/>
    <w:rsid w:val="000C7C34"/>
    <w:rsid w:val="000D162A"/>
    <w:rsid w:val="000D1D3E"/>
    <w:rsid w:val="000E1A2D"/>
    <w:rsid w:val="000E7F79"/>
    <w:rsid w:val="000F1370"/>
    <w:rsid w:val="000F4300"/>
    <w:rsid w:val="000F62E9"/>
    <w:rsid w:val="00100AC6"/>
    <w:rsid w:val="0010166F"/>
    <w:rsid w:val="001022CE"/>
    <w:rsid w:val="00105109"/>
    <w:rsid w:val="00106411"/>
    <w:rsid w:val="001105DD"/>
    <w:rsid w:val="00114E49"/>
    <w:rsid w:val="00115304"/>
    <w:rsid w:val="0011694A"/>
    <w:rsid w:val="001208CD"/>
    <w:rsid w:val="001209CB"/>
    <w:rsid w:val="00127074"/>
    <w:rsid w:val="00130F53"/>
    <w:rsid w:val="001414C3"/>
    <w:rsid w:val="00142539"/>
    <w:rsid w:val="00143D3A"/>
    <w:rsid w:val="00151478"/>
    <w:rsid w:val="00151687"/>
    <w:rsid w:val="00151AD0"/>
    <w:rsid w:val="00155368"/>
    <w:rsid w:val="00162E06"/>
    <w:rsid w:val="00165092"/>
    <w:rsid w:val="0017625E"/>
    <w:rsid w:val="00177248"/>
    <w:rsid w:val="00177894"/>
    <w:rsid w:val="001819A6"/>
    <w:rsid w:val="00183675"/>
    <w:rsid w:val="0018392F"/>
    <w:rsid w:val="001871B1"/>
    <w:rsid w:val="00190E68"/>
    <w:rsid w:val="00191FD1"/>
    <w:rsid w:val="00193681"/>
    <w:rsid w:val="001943E0"/>
    <w:rsid w:val="001967C3"/>
    <w:rsid w:val="001A0BED"/>
    <w:rsid w:val="001A2165"/>
    <w:rsid w:val="001A2F73"/>
    <w:rsid w:val="001A4D21"/>
    <w:rsid w:val="001A66A1"/>
    <w:rsid w:val="001A729C"/>
    <w:rsid w:val="001A78F7"/>
    <w:rsid w:val="001B059A"/>
    <w:rsid w:val="001C37B4"/>
    <w:rsid w:val="001C6377"/>
    <w:rsid w:val="001C721C"/>
    <w:rsid w:val="001D0C90"/>
    <w:rsid w:val="001D5381"/>
    <w:rsid w:val="001E07D8"/>
    <w:rsid w:val="001E1630"/>
    <w:rsid w:val="001E18C2"/>
    <w:rsid w:val="001E3D37"/>
    <w:rsid w:val="001E7BF6"/>
    <w:rsid w:val="001F0D55"/>
    <w:rsid w:val="001F2A4A"/>
    <w:rsid w:val="001F3A60"/>
    <w:rsid w:val="001F5F09"/>
    <w:rsid w:val="001F63FA"/>
    <w:rsid w:val="002022DD"/>
    <w:rsid w:val="00203FF3"/>
    <w:rsid w:val="00206E78"/>
    <w:rsid w:val="002077C3"/>
    <w:rsid w:val="00210B6B"/>
    <w:rsid w:val="00213A92"/>
    <w:rsid w:val="00215A9E"/>
    <w:rsid w:val="0022020A"/>
    <w:rsid w:val="00220641"/>
    <w:rsid w:val="00220FD4"/>
    <w:rsid w:val="00221265"/>
    <w:rsid w:val="0022161B"/>
    <w:rsid w:val="00221640"/>
    <w:rsid w:val="002218DB"/>
    <w:rsid w:val="002262BD"/>
    <w:rsid w:val="00247650"/>
    <w:rsid w:val="00252E70"/>
    <w:rsid w:val="00253B97"/>
    <w:rsid w:val="00255DDB"/>
    <w:rsid w:val="00263BCF"/>
    <w:rsid w:val="0027212B"/>
    <w:rsid w:val="0027239B"/>
    <w:rsid w:val="00272A3C"/>
    <w:rsid w:val="00281F55"/>
    <w:rsid w:val="002874E1"/>
    <w:rsid w:val="00291197"/>
    <w:rsid w:val="002938F9"/>
    <w:rsid w:val="002A36A0"/>
    <w:rsid w:val="002A39C8"/>
    <w:rsid w:val="002A6F0F"/>
    <w:rsid w:val="002B0E87"/>
    <w:rsid w:val="002B216D"/>
    <w:rsid w:val="002B37AA"/>
    <w:rsid w:val="002C117F"/>
    <w:rsid w:val="002C248B"/>
    <w:rsid w:val="002C2542"/>
    <w:rsid w:val="002C63A8"/>
    <w:rsid w:val="002C6BB8"/>
    <w:rsid w:val="002D197B"/>
    <w:rsid w:val="002D209A"/>
    <w:rsid w:val="002D403C"/>
    <w:rsid w:val="002D74D1"/>
    <w:rsid w:val="002E0513"/>
    <w:rsid w:val="002E463D"/>
    <w:rsid w:val="002E50F4"/>
    <w:rsid w:val="002E5B7D"/>
    <w:rsid w:val="0030050E"/>
    <w:rsid w:val="0030610D"/>
    <w:rsid w:val="003122F4"/>
    <w:rsid w:val="00315297"/>
    <w:rsid w:val="00315D4B"/>
    <w:rsid w:val="0032154C"/>
    <w:rsid w:val="0032203B"/>
    <w:rsid w:val="00322875"/>
    <w:rsid w:val="0032431D"/>
    <w:rsid w:val="00324ECA"/>
    <w:rsid w:val="0033129B"/>
    <w:rsid w:val="00332082"/>
    <w:rsid w:val="0033286D"/>
    <w:rsid w:val="003453AA"/>
    <w:rsid w:val="00346FEF"/>
    <w:rsid w:val="0035043D"/>
    <w:rsid w:val="00354421"/>
    <w:rsid w:val="00356C5F"/>
    <w:rsid w:val="0036373C"/>
    <w:rsid w:val="00363B96"/>
    <w:rsid w:val="00363E2B"/>
    <w:rsid w:val="003640CD"/>
    <w:rsid w:val="00364200"/>
    <w:rsid w:val="00365033"/>
    <w:rsid w:val="003656A8"/>
    <w:rsid w:val="00365BD1"/>
    <w:rsid w:val="0037056A"/>
    <w:rsid w:val="00370FA5"/>
    <w:rsid w:val="0037105A"/>
    <w:rsid w:val="00374D57"/>
    <w:rsid w:val="003750C4"/>
    <w:rsid w:val="00376B33"/>
    <w:rsid w:val="00377243"/>
    <w:rsid w:val="00380281"/>
    <w:rsid w:val="00381E35"/>
    <w:rsid w:val="003823B1"/>
    <w:rsid w:val="003829C6"/>
    <w:rsid w:val="00382C75"/>
    <w:rsid w:val="00382F85"/>
    <w:rsid w:val="00384E93"/>
    <w:rsid w:val="003857B4"/>
    <w:rsid w:val="0039162C"/>
    <w:rsid w:val="00391CF8"/>
    <w:rsid w:val="003920FA"/>
    <w:rsid w:val="00392139"/>
    <w:rsid w:val="003952DF"/>
    <w:rsid w:val="00395D8E"/>
    <w:rsid w:val="0039636A"/>
    <w:rsid w:val="00396ECE"/>
    <w:rsid w:val="003A1669"/>
    <w:rsid w:val="003A1A09"/>
    <w:rsid w:val="003A2AA1"/>
    <w:rsid w:val="003A30E4"/>
    <w:rsid w:val="003B68B1"/>
    <w:rsid w:val="003C128E"/>
    <w:rsid w:val="003C4FD3"/>
    <w:rsid w:val="003C5DB0"/>
    <w:rsid w:val="003C79DA"/>
    <w:rsid w:val="003D0002"/>
    <w:rsid w:val="003D063D"/>
    <w:rsid w:val="003E00A5"/>
    <w:rsid w:val="003E4499"/>
    <w:rsid w:val="003F0F2D"/>
    <w:rsid w:val="003F1C6B"/>
    <w:rsid w:val="003F1D63"/>
    <w:rsid w:val="003F6BAF"/>
    <w:rsid w:val="00400303"/>
    <w:rsid w:val="00401600"/>
    <w:rsid w:val="004020F8"/>
    <w:rsid w:val="0040439E"/>
    <w:rsid w:val="00406891"/>
    <w:rsid w:val="00407EA8"/>
    <w:rsid w:val="004142FD"/>
    <w:rsid w:val="00414566"/>
    <w:rsid w:val="004203A8"/>
    <w:rsid w:val="00420BBD"/>
    <w:rsid w:val="00420E77"/>
    <w:rsid w:val="004238AF"/>
    <w:rsid w:val="00424172"/>
    <w:rsid w:val="00427B47"/>
    <w:rsid w:val="004307B1"/>
    <w:rsid w:val="004331F9"/>
    <w:rsid w:val="00435C8F"/>
    <w:rsid w:val="0044046C"/>
    <w:rsid w:val="00440DBE"/>
    <w:rsid w:val="00440DBF"/>
    <w:rsid w:val="0044204B"/>
    <w:rsid w:val="0044269B"/>
    <w:rsid w:val="004431F8"/>
    <w:rsid w:val="004444D2"/>
    <w:rsid w:val="00450BEF"/>
    <w:rsid w:val="00450EB1"/>
    <w:rsid w:val="00452C33"/>
    <w:rsid w:val="00452EB3"/>
    <w:rsid w:val="0045506E"/>
    <w:rsid w:val="004553D9"/>
    <w:rsid w:val="004640E9"/>
    <w:rsid w:val="004666F5"/>
    <w:rsid w:val="00467205"/>
    <w:rsid w:val="00467EAD"/>
    <w:rsid w:val="0047139E"/>
    <w:rsid w:val="0048045D"/>
    <w:rsid w:val="00485212"/>
    <w:rsid w:val="0048593F"/>
    <w:rsid w:val="004862F6"/>
    <w:rsid w:val="00487B52"/>
    <w:rsid w:val="00492953"/>
    <w:rsid w:val="00495D4C"/>
    <w:rsid w:val="004A2980"/>
    <w:rsid w:val="004A49BB"/>
    <w:rsid w:val="004B0597"/>
    <w:rsid w:val="004C1927"/>
    <w:rsid w:val="004C6CA7"/>
    <w:rsid w:val="004C7253"/>
    <w:rsid w:val="004D025A"/>
    <w:rsid w:val="004D6F43"/>
    <w:rsid w:val="004E1608"/>
    <w:rsid w:val="004E498B"/>
    <w:rsid w:val="004F0289"/>
    <w:rsid w:val="004F7FF5"/>
    <w:rsid w:val="00500B2F"/>
    <w:rsid w:val="005039ED"/>
    <w:rsid w:val="00503F6A"/>
    <w:rsid w:val="00505B6E"/>
    <w:rsid w:val="00506D33"/>
    <w:rsid w:val="00507C11"/>
    <w:rsid w:val="00511E72"/>
    <w:rsid w:val="00512660"/>
    <w:rsid w:val="00512AF6"/>
    <w:rsid w:val="0052385E"/>
    <w:rsid w:val="00523AE7"/>
    <w:rsid w:val="00524AB8"/>
    <w:rsid w:val="00524FEB"/>
    <w:rsid w:val="0053511E"/>
    <w:rsid w:val="00537256"/>
    <w:rsid w:val="00541FE7"/>
    <w:rsid w:val="0054533E"/>
    <w:rsid w:val="00551D13"/>
    <w:rsid w:val="005530B2"/>
    <w:rsid w:val="00553DD3"/>
    <w:rsid w:val="00562364"/>
    <w:rsid w:val="005663A2"/>
    <w:rsid w:val="005668C2"/>
    <w:rsid w:val="00567207"/>
    <w:rsid w:val="005702A5"/>
    <w:rsid w:val="00570687"/>
    <w:rsid w:val="005712DF"/>
    <w:rsid w:val="0057180E"/>
    <w:rsid w:val="005733F7"/>
    <w:rsid w:val="00573D34"/>
    <w:rsid w:val="0057404C"/>
    <w:rsid w:val="00575A37"/>
    <w:rsid w:val="0057620F"/>
    <w:rsid w:val="0057761A"/>
    <w:rsid w:val="00581893"/>
    <w:rsid w:val="00585C7D"/>
    <w:rsid w:val="00594448"/>
    <w:rsid w:val="00594A96"/>
    <w:rsid w:val="00594C58"/>
    <w:rsid w:val="00594D1B"/>
    <w:rsid w:val="005A3922"/>
    <w:rsid w:val="005B0193"/>
    <w:rsid w:val="005B075F"/>
    <w:rsid w:val="005B4530"/>
    <w:rsid w:val="005B6DA0"/>
    <w:rsid w:val="005C490B"/>
    <w:rsid w:val="005C5DDE"/>
    <w:rsid w:val="005C6139"/>
    <w:rsid w:val="005C6155"/>
    <w:rsid w:val="005C6632"/>
    <w:rsid w:val="005C6D12"/>
    <w:rsid w:val="005D0121"/>
    <w:rsid w:val="005D4252"/>
    <w:rsid w:val="005D43E4"/>
    <w:rsid w:val="005D5BE2"/>
    <w:rsid w:val="005D7DC9"/>
    <w:rsid w:val="005E0C34"/>
    <w:rsid w:val="005E1059"/>
    <w:rsid w:val="005E2F50"/>
    <w:rsid w:val="005E4056"/>
    <w:rsid w:val="005E4C35"/>
    <w:rsid w:val="005F0334"/>
    <w:rsid w:val="005F1595"/>
    <w:rsid w:val="005F591B"/>
    <w:rsid w:val="005F594D"/>
    <w:rsid w:val="0061070A"/>
    <w:rsid w:val="006209D4"/>
    <w:rsid w:val="00623744"/>
    <w:rsid w:val="00634D02"/>
    <w:rsid w:val="00637329"/>
    <w:rsid w:val="00641910"/>
    <w:rsid w:val="00643AAB"/>
    <w:rsid w:val="006453CE"/>
    <w:rsid w:val="00650E1F"/>
    <w:rsid w:val="00655482"/>
    <w:rsid w:val="0066066B"/>
    <w:rsid w:val="00663D08"/>
    <w:rsid w:val="00666258"/>
    <w:rsid w:val="00666A08"/>
    <w:rsid w:val="00666EC4"/>
    <w:rsid w:val="00670269"/>
    <w:rsid w:val="00682244"/>
    <w:rsid w:val="00685D03"/>
    <w:rsid w:val="00686411"/>
    <w:rsid w:val="00687974"/>
    <w:rsid w:val="00694DD4"/>
    <w:rsid w:val="006954E0"/>
    <w:rsid w:val="00695541"/>
    <w:rsid w:val="0069779A"/>
    <w:rsid w:val="006A2CEA"/>
    <w:rsid w:val="006A40D4"/>
    <w:rsid w:val="006A4BE8"/>
    <w:rsid w:val="006B0285"/>
    <w:rsid w:val="006B2F13"/>
    <w:rsid w:val="006B6A56"/>
    <w:rsid w:val="006C2D5C"/>
    <w:rsid w:val="006C5BA3"/>
    <w:rsid w:val="006C7483"/>
    <w:rsid w:val="006C7506"/>
    <w:rsid w:val="006D0E2F"/>
    <w:rsid w:val="006E066E"/>
    <w:rsid w:val="006E2F59"/>
    <w:rsid w:val="006F3F83"/>
    <w:rsid w:val="006F75FF"/>
    <w:rsid w:val="00701DFD"/>
    <w:rsid w:val="00701FA3"/>
    <w:rsid w:val="0070435A"/>
    <w:rsid w:val="00704686"/>
    <w:rsid w:val="007057E4"/>
    <w:rsid w:val="00705A1C"/>
    <w:rsid w:val="00706EF9"/>
    <w:rsid w:val="00714CEC"/>
    <w:rsid w:val="00715322"/>
    <w:rsid w:val="0071630B"/>
    <w:rsid w:val="007167F1"/>
    <w:rsid w:val="00725232"/>
    <w:rsid w:val="007271BF"/>
    <w:rsid w:val="00730755"/>
    <w:rsid w:val="00732255"/>
    <w:rsid w:val="00732AE2"/>
    <w:rsid w:val="0073303A"/>
    <w:rsid w:val="00735FFE"/>
    <w:rsid w:val="007411F4"/>
    <w:rsid w:val="007416D1"/>
    <w:rsid w:val="0074442B"/>
    <w:rsid w:val="0074540C"/>
    <w:rsid w:val="00746802"/>
    <w:rsid w:val="00755454"/>
    <w:rsid w:val="00755DDA"/>
    <w:rsid w:val="00756ECA"/>
    <w:rsid w:val="00757D83"/>
    <w:rsid w:val="00760134"/>
    <w:rsid w:val="00760EB8"/>
    <w:rsid w:val="00762187"/>
    <w:rsid w:val="0077453C"/>
    <w:rsid w:val="00775B7D"/>
    <w:rsid w:val="00776311"/>
    <w:rsid w:val="007777C3"/>
    <w:rsid w:val="0078026B"/>
    <w:rsid w:val="007862E6"/>
    <w:rsid w:val="007866C5"/>
    <w:rsid w:val="0078729F"/>
    <w:rsid w:val="0078796C"/>
    <w:rsid w:val="007910A2"/>
    <w:rsid w:val="00793060"/>
    <w:rsid w:val="00797D81"/>
    <w:rsid w:val="007A03F8"/>
    <w:rsid w:val="007A0EF8"/>
    <w:rsid w:val="007A5118"/>
    <w:rsid w:val="007A6606"/>
    <w:rsid w:val="007B345A"/>
    <w:rsid w:val="007B6B7E"/>
    <w:rsid w:val="007B6CF7"/>
    <w:rsid w:val="007B7038"/>
    <w:rsid w:val="007B7C77"/>
    <w:rsid w:val="007C0D3F"/>
    <w:rsid w:val="007C5004"/>
    <w:rsid w:val="007C7170"/>
    <w:rsid w:val="007C7DEF"/>
    <w:rsid w:val="007E0EE6"/>
    <w:rsid w:val="007E6F82"/>
    <w:rsid w:val="007E7D55"/>
    <w:rsid w:val="007F00FC"/>
    <w:rsid w:val="007F5FB8"/>
    <w:rsid w:val="007F6E80"/>
    <w:rsid w:val="008023C2"/>
    <w:rsid w:val="00803993"/>
    <w:rsid w:val="008109C7"/>
    <w:rsid w:val="00811C90"/>
    <w:rsid w:val="0081441E"/>
    <w:rsid w:val="00825894"/>
    <w:rsid w:val="008325E9"/>
    <w:rsid w:val="008415D9"/>
    <w:rsid w:val="00841D21"/>
    <w:rsid w:val="00843F0F"/>
    <w:rsid w:val="008477EE"/>
    <w:rsid w:val="00853B39"/>
    <w:rsid w:val="008579AB"/>
    <w:rsid w:val="0086129F"/>
    <w:rsid w:val="008643C2"/>
    <w:rsid w:val="0086730A"/>
    <w:rsid w:val="00867B5E"/>
    <w:rsid w:val="008703AA"/>
    <w:rsid w:val="008733D9"/>
    <w:rsid w:val="008733F6"/>
    <w:rsid w:val="00873B1B"/>
    <w:rsid w:val="008765D4"/>
    <w:rsid w:val="00876B75"/>
    <w:rsid w:val="00881B46"/>
    <w:rsid w:val="00882F48"/>
    <w:rsid w:val="00885F77"/>
    <w:rsid w:val="00886453"/>
    <w:rsid w:val="00892B3F"/>
    <w:rsid w:val="00892D55"/>
    <w:rsid w:val="008933EA"/>
    <w:rsid w:val="008A2883"/>
    <w:rsid w:val="008B3A00"/>
    <w:rsid w:val="008B5322"/>
    <w:rsid w:val="008B55AB"/>
    <w:rsid w:val="008B7946"/>
    <w:rsid w:val="008C0F99"/>
    <w:rsid w:val="008C28A0"/>
    <w:rsid w:val="008C3220"/>
    <w:rsid w:val="008C60E8"/>
    <w:rsid w:val="008C6CCF"/>
    <w:rsid w:val="008C75E4"/>
    <w:rsid w:val="008D00A5"/>
    <w:rsid w:val="008D31FC"/>
    <w:rsid w:val="008D62CF"/>
    <w:rsid w:val="008D70EA"/>
    <w:rsid w:val="008D792D"/>
    <w:rsid w:val="008E4AA6"/>
    <w:rsid w:val="008E5985"/>
    <w:rsid w:val="008E5AA5"/>
    <w:rsid w:val="008E62A7"/>
    <w:rsid w:val="008F1291"/>
    <w:rsid w:val="008F208D"/>
    <w:rsid w:val="008F20A0"/>
    <w:rsid w:val="008F62EF"/>
    <w:rsid w:val="008F6F02"/>
    <w:rsid w:val="00900B12"/>
    <w:rsid w:val="00902819"/>
    <w:rsid w:val="00904A44"/>
    <w:rsid w:val="0090526E"/>
    <w:rsid w:val="0090795B"/>
    <w:rsid w:val="00916462"/>
    <w:rsid w:val="00920F42"/>
    <w:rsid w:val="009267C7"/>
    <w:rsid w:val="00927780"/>
    <w:rsid w:val="00927DFA"/>
    <w:rsid w:val="0093407C"/>
    <w:rsid w:val="009348A8"/>
    <w:rsid w:val="009408DC"/>
    <w:rsid w:val="0094223C"/>
    <w:rsid w:val="00947EAC"/>
    <w:rsid w:val="00954B25"/>
    <w:rsid w:val="009607AB"/>
    <w:rsid w:val="00963241"/>
    <w:rsid w:val="00963369"/>
    <w:rsid w:val="009651EB"/>
    <w:rsid w:val="00966366"/>
    <w:rsid w:val="0097079D"/>
    <w:rsid w:val="00970E7F"/>
    <w:rsid w:val="00972086"/>
    <w:rsid w:val="009811B9"/>
    <w:rsid w:val="00991709"/>
    <w:rsid w:val="009938A0"/>
    <w:rsid w:val="00993B80"/>
    <w:rsid w:val="00996A2B"/>
    <w:rsid w:val="009A1CD3"/>
    <w:rsid w:val="009A25D9"/>
    <w:rsid w:val="009A3AAA"/>
    <w:rsid w:val="009A6AE9"/>
    <w:rsid w:val="009B605D"/>
    <w:rsid w:val="009B725F"/>
    <w:rsid w:val="009C2217"/>
    <w:rsid w:val="009D44B9"/>
    <w:rsid w:val="009E3D2C"/>
    <w:rsid w:val="009E47FC"/>
    <w:rsid w:val="009E551E"/>
    <w:rsid w:val="009F19FB"/>
    <w:rsid w:val="009F6799"/>
    <w:rsid w:val="009F6D4A"/>
    <w:rsid w:val="00A046FF"/>
    <w:rsid w:val="00A05F1D"/>
    <w:rsid w:val="00A07457"/>
    <w:rsid w:val="00A07D5C"/>
    <w:rsid w:val="00A10854"/>
    <w:rsid w:val="00A20666"/>
    <w:rsid w:val="00A212A6"/>
    <w:rsid w:val="00A21762"/>
    <w:rsid w:val="00A21F0F"/>
    <w:rsid w:val="00A23407"/>
    <w:rsid w:val="00A23E2F"/>
    <w:rsid w:val="00A256E2"/>
    <w:rsid w:val="00A26EB3"/>
    <w:rsid w:val="00A27B2E"/>
    <w:rsid w:val="00A323FF"/>
    <w:rsid w:val="00A3556B"/>
    <w:rsid w:val="00A4058B"/>
    <w:rsid w:val="00A43535"/>
    <w:rsid w:val="00A46887"/>
    <w:rsid w:val="00A476B9"/>
    <w:rsid w:val="00A528E5"/>
    <w:rsid w:val="00A53986"/>
    <w:rsid w:val="00A549F4"/>
    <w:rsid w:val="00A55980"/>
    <w:rsid w:val="00A618CF"/>
    <w:rsid w:val="00A632F6"/>
    <w:rsid w:val="00A654A7"/>
    <w:rsid w:val="00A66C0A"/>
    <w:rsid w:val="00A66C2E"/>
    <w:rsid w:val="00A679CF"/>
    <w:rsid w:val="00A70AE9"/>
    <w:rsid w:val="00A7141E"/>
    <w:rsid w:val="00A769CE"/>
    <w:rsid w:val="00A85E07"/>
    <w:rsid w:val="00A91F58"/>
    <w:rsid w:val="00A922C3"/>
    <w:rsid w:val="00A936D4"/>
    <w:rsid w:val="00A937D4"/>
    <w:rsid w:val="00A93B25"/>
    <w:rsid w:val="00A97CB3"/>
    <w:rsid w:val="00AA47CE"/>
    <w:rsid w:val="00AB07D7"/>
    <w:rsid w:val="00AB24C3"/>
    <w:rsid w:val="00AC48B1"/>
    <w:rsid w:val="00AC4F5C"/>
    <w:rsid w:val="00AD018F"/>
    <w:rsid w:val="00AD065F"/>
    <w:rsid w:val="00AD62C1"/>
    <w:rsid w:val="00AD6D09"/>
    <w:rsid w:val="00AD7A6E"/>
    <w:rsid w:val="00AE14F6"/>
    <w:rsid w:val="00AE639A"/>
    <w:rsid w:val="00AF212A"/>
    <w:rsid w:val="00AF2489"/>
    <w:rsid w:val="00AF24C8"/>
    <w:rsid w:val="00B02721"/>
    <w:rsid w:val="00B042DD"/>
    <w:rsid w:val="00B052DF"/>
    <w:rsid w:val="00B05868"/>
    <w:rsid w:val="00B061D5"/>
    <w:rsid w:val="00B1032D"/>
    <w:rsid w:val="00B1084A"/>
    <w:rsid w:val="00B109DE"/>
    <w:rsid w:val="00B12D56"/>
    <w:rsid w:val="00B1486A"/>
    <w:rsid w:val="00B17AE3"/>
    <w:rsid w:val="00B23A3B"/>
    <w:rsid w:val="00B304C9"/>
    <w:rsid w:val="00B32371"/>
    <w:rsid w:val="00B32DF5"/>
    <w:rsid w:val="00B33BC7"/>
    <w:rsid w:val="00B35194"/>
    <w:rsid w:val="00B36F63"/>
    <w:rsid w:val="00B37438"/>
    <w:rsid w:val="00B37D4C"/>
    <w:rsid w:val="00B40AC6"/>
    <w:rsid w:val="00B50082"/>
    <w:rsid w:val="00B53782"/>
    <w:rsid w:val="00B6042D"/>
    <w:rsid w:val="00B6485E"/>
    <w:rsid w:val="00B73779"/>
    <w:rsid w:val="00B80BB0"/>
    <w:rsid w:val="00B87410"/>
    <w:rsid w:val="00B90730"/>
    <w:rsid w:val="00B91354"/>
    <w:rsid w:val="00BA114A"/>
    <w:rsid w:val="00BA7BC4"/>
    <w:rsid w:val="00BB0E8A"/>
    <w:rsid w:val="00BB1475"/>
    <w:rsid w:val="00BC0775"/>
    <w:rsid w:val="00BC1939"/>
    <w:rsid w:val="00BC252A"/>
    <w:rsid w:val="00BC3077"/>
    <w:rsid w:val="00BC3578"/>
    <w:rsid w:val="00BC442B"/>
    <w:rsid w:val="00BC6A0F"/>
    <w:rsid w:val="00BC7422"/>
    <w:rsid w:val="00BC79DB"/>
    <w:rsid w:val="00BE0454"/>
    <w:rsid w:val="00BE0ED4"/>
    <w:rsid w:val="00BE2C32"/>
    <w:rsid w:val="00BE379F"/>
    <w:rsid w:val="00BE4644"/>
    <w:rsid w:val="00BF37B7"/>
    <w:rsid w:val="00BF6107"/>
    <w:rsid w:val="00C0014E"/>
    <w:rsid w:val="00C034F3"/>
    <w:rsid w:val="00C05C03"/>
    <w:rsid w:val="00C079E0"/>
    <w:rsid w:val="00C1048F"/>
    <w:rsid w:val="00C2027C"/>
    <w:rsid w:val="00C20A2F"/>
    <w:rsid w:val="00C25D18"/>
    <w:rsid w:val="00C2731B"/>
    <w:rsid w:val="00C31DEC"/>
    <w:rsid w:val="00C42EE1"/>
    <w:rsid w:val="00C450B1"/>
    <w:rsid w:val="00C45822"/>
    <w:rsid w:val="00C61C41"/>
    <w:rsid w:val="00C62F3E"/>
    <w:rsid w:val="00C635D6"/>
    <w:rsid w:val="00C640D5"/>
    <w:rsid w:val="00C65E26"/>
    <w:rsid w:val="00C667C3"/>
    <w:rsid w:val="00C668E4"/>
    <w:rsid w:val="00C67ED9"/>
    <w:rsid w:val="00C67F20"/>
    <w:rsid w:val="00C70C37"/>
    <w:rsid w:val="00C715AE"/>
    <w:rsid w:val="00C72999"/>
    <w:rsid w:val="00C72BF4"/>
    <w:rsid w:val="00C8017C"/>
    <w:rsid w:val="00C829AC"/>
    <w:rsid w:val="00C848BF"/>
    <w:rsid w:val="00C8596B"/>
    <w:rsid w:val="00C91559"/>
    <w:rsid w:val="00C92BA8"/>
    <w:rsid w:val="00C93410"/>
    <w:rsid w:val="00CA5243"/>
    <w:rsid w:val="00CA6CE1"/>
    <w:rsid w:val="00CB1109"/>
    <w:rsid w:val="00CB324A"/>
    <w:rsid w:val="00CB5EF1"/>
    <w:rsid w:val="00CC04CF"/>
    <w:rsid w:val="00CC0A3A"/>
    <w:rsid w:val="00CC3E10"/>
    <w:rsid w:val="00CD3E10"/>
    <w:rsid w:val="00CD406F"/>
    <w:rsid w:val="00CD5BFA"/>
    <w:rsid w:val="00CD612D"/>
    <w:rsid w:val="00CD6E4A"/>
    <w:rsid w:val="00CE1544"/>
    <w:rsid w:val="00CE30E1"/>
    <w:rsid w:val="00CE3A05"/>
    <w:rsid w:val="00CE517A"/>
    <w:rsid w:val="00CE5820"/>
    <w:rsid w:val="00CE709E"/>
    <w:rsid w:val="00CF0245"/>
    <w:rsid w:val="00CF15A8"/>
    <w:rsid w:val="00CF2770"/>
    <w:rsid w:val="00CF305F"/>
    <w:rsid w:val="00D012DE"/>
    <w:rsid w:val="00D13F1F"/>
    <w:rsid w:val="00D14CEC"/>
    <w:rsid w:val="00D152B8"/>
    <w:rsid w:val="00D21A93"/>
    <w:rsid w:val="00D2308E"/>
    <w:rsid w:val="00D27C66"/>
    <w:rsid w:val="00D27EC5"/>
    <w:rsid w:val="00D33E50"/>
    <w:rsid w:val="00D3503D"/>
    <w:rsid w:val="00D36057"/>
    <w:rsid w:val="00D360FA"/>
    <w:rsid w:val="00D361DD"/>
    <w:rsid w:val="00D4213F"/>
    <w:rsid w:val="00D436E0"/>
    <w:rsid w:val="00D43CF0"/>
    <w:rsid w:val="00D43E5C"/>
    <w:rsid w:val="00D54B62"/>
    <w:rsid w:val="00D616ED"/>
    <w:rsid w:val="00D61C37"/>
    <w:rsid w:val="00D66F61"/>
    <w:rsid w:val="00D70AA9"/>
    <w:rsid w:val="00D72DF6"/>
    <w:rsid w:val="00D74831"/>
    <w:rsid w:val="00D8066F"/>
    <w:rsid w:val="00D809C0"/>
    <w:rsid w:val="00D80D4D"/>
    <w:rsid w:val="00D84BA1"/>
    <w:rsid w:val="00D9251C"/>
    <w:rsid w:val="00D9267E"/>
    <w:rsid w:val="00D9506A"/>
    <w:rsid w:val="00DA041D"/>
    <w:rsid w:val="00DA173D"/>
    <w:rsid w:val="00DA4DC2"/>
    <w:rsid w:val="00DA7AA4"/>
    <w:rsid w:val="00DB1CFB"/>
    <w:rsid w:val="00DB295E"/>
    <w:rsid w:val="00DB3DCA"/>
    <w:rsid w:val="00DB7631"/>
    <w:rsid w:val="00DC0AC2"/>
    <w:rsid w:val="00DC1318"/>
    <w:rsid w:val="00DC1575"/>
    <w:rsid w:val="00DC5E94"/>
    <w:rsid w:val="00DD138D"/>
    <w:rsid w:val="00DD190D"/>
    <w:rsid w:val="00DE0905"/>
    <w:rsid w:val="00DE1320"/>
    <w:rsid w:val="00DE35EB"/>
    <w:rsid w:val="00DE6C69"/>
    <w:rsid w:val="00DE6D6D"/>
    <w:rsid w:val="00DF01F3"/>
    <w:rsid w:val="00DF3FEA"/>
    <w:rsid w:val="00E0127C"/>
    <w:rsid w:val="00E01A4C"/>
    <w:rsid w:val="00E069F1"/>
    <w:rsid w:val="00E144ED"/>
    <w:rsid w:val="00E165E6"/>
    <w:rsid w:val="00E2194B"/>
    <w:rsid w:val="00E21CB6"/>
    <w:rsid w:val="00E368C3"/>
    <w:rsid w:val="00E37EBE"/>
    <w:rsid w:val="00E41C7A"/>
    <w:rsid w:val="00E41CE1"/>
    <w:rsid w:val="00E42BC7"/>
    <w:rsid w:val="00E474E5"/>
    <w:rsid w:val="00E50759"/>
    <w:rsid w:val="00E539BB"/>
    <w:rsid w:val="00E56DBE"/>
    <w:rsid w:val="00E60392"/>
    <w:rsid w:val="00E626C2"/>
    <w:rsid w:val="00E668D5"/>
    <w:rsid w:val="00E757B9"/>
    <w:rsid w:val="00E822CD"/>
    <w:rsid w:val="00E85F5E"/>
    <w:rsid w:val="00E906B0"/>
    <w:rsid w:val="00E937A8"/>
    <w:rsid w:val="00EA00E9"/>
    <w:rsid w:val="00EA1457"/>
    <w:rsid w:val="00EA6DB2"/>
    <w:rsid w:val="00EB3710"/>
    <w:rsid w:val="00EB3C83"/>
    <w:rsid w:val="00EC546C"/>
    <w:rsid w:val="00EC727D"/>
    <w:rsid w:val="00EC7E20"/>
    <w:rsid w:val="00ED549A"/>
    <w:rsid w:val="00ED7748"/>
    <w:rsid w:val="00EE0A48"/>
    <w:rsid w:val="00EE0E6E"/>
    <w:rsid w:val="00EE2FE4"/>
    <w:rsid w:val="00EE352E"/>
    <w:rsid w:val="00EE5165"/>
    <w:rsid w:val="00EF0D90"/>
    <w:rsid w:val="00EF7C7E"/>
    <w:rsid w:val="00F001E5"/>
    <w:rsid w:val="00F00FFC"/>
    <w:rsid w:val="00F1457D"/>
    <w:rsid w:val="00F168E7"/>
    <w:rsid w:val="00F16F7A"/>
    <w:rsid w:val="00F2006D"/>
    <w:rsid w:val="00F20840"/>
    <w:rsid w:val="00F24AFF"/>
    <w:rsid w:val="00F24E14"/>
    <w:rsid w:val="00F2576F"/>
    <w:rsid w:val="00F26BD3"/>
    <w:rsid w:val="00F30EBA"/>
    <w:rsid w:val="00F32CBE"/>
    <w:rsid w:val="00F35ACF"/>
    <w:rsid w:val="00F37052"/>
    <w:rsid w:val="00F4107F"/>
    <w:rsid w:val="00F41B71"/>
    <w:rsid w:val="00F41C6F"/>
    <w:rsid w:val="00F41E25"/>
    <w:rsid w:val="00F42F38"/>
    <w:rsid w:val="00F451BE"/>
    <w:rsid w:val="00F451D8"/>
    <w:rsid w:val="00F477AB"/>
    <w:rsid w:val="00F5745B"/>
    <w:rsid w:val="00F60627"/>
    <w:rsid w:val="00F62A45"/>
    <w:rsid w:val="00F708B3"/>
    <w:rsid w:val="00F70E25"/>
    <w:rsid w:val="00F71E9F"/>
    <w:rsid w:val="00F729FF"/>
    <w:rsid w:val="00F73C8A"/>
    <w:rsid w:val="00F8192C"/>
    <w:rsid w:val="00F82D50"/>
    <w:rsid w:val="00F82F6D"/>
    <w:rsid w:val="00F84618"/>
    <w:rsid w:val="00F847B8"/>
    <w:rsid w:val="00F8593C"/>
    <w:rsid w:val="00F90188"/>
    <w:rsid w:val="00F91ABB"/>
    <w:rsid w:val="00F93A33"/>
    <w:rsid w:val="00F94D56"/>
    <w:rsid w:val="00F977CD"/>
    <w:rsid w:val="00FA03F3"/>
    <w:rsid w:val="00FA1131"/>
    <w:rsid w:val="00FA43FE"/>
    <w:rsid w:val="00FA5B9C"/>
    <w:rsid w:val="00FB1284"/>
    <w:rsid w:val="00FC1AD6"/>
    <w:rsid w:val="00FC7BD9"/>
    <w:rsid w:val="00FD1805"/>
    <w:rsid w:val="00FE27A9"/>
    <w:rsid w:val="00FE2FD0"/>
    <w:rsid w:val="00FE3762"/>
    <w:rsid w:val="00FE420E"/>
    <w:rsid w:val="00FE578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A71089"/>
  <w15:chartTrackingRefBased/>
  <w15:docId w15:val="{9775AEAB-32DC-4578-9C38-5F83DD43F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Bullet" w:uiPriority="99"/>
    <w:lsdException w:name="Title" w:locked="1" w:uiPriority="99" w:qFormat="1"/>
    <w:lsdException w:name="Subtitle" w:locked="1" w:qFormat="1"/>
    <w:lsdException w:name="Hyperlink" w:uiPriority="99"/>
    <w:lsdException w:name="Strong" w:locked="1" w:qFormat="1"/>
    <w:lsdException w:name="Emphasis" w:locked="1"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0FFC"/>
    <w:rPr>
      <w:sz w:val="24"/>
      <w:szCs w:val="24"/>
      <w:lang w:val="en-GB" w:eastAsia="en-US"/>
    </w:rPr>
  </w:style>
  <w:style w:type="paragraph" w:styleId="Balk1">
    <w:name w:val="heading 1"/>
    <w:basedOn w:val="Normal"/>
    <w:next w:val="Normal"/>
    <w:link w:val="Balk1Char"/>
    <w:qFormat/>
    <w:rsid w:val="00F00FFC"/>
    <w:pPr>
      <w:keepNext/>
      <w:outlineLvl w:val="0"/>
    </w:pPr>
    <w:rPr>
      <w:sz w:val="20"/>
      <w:szCs w:val="20"/>
      <w:u w:val="single"/>
      <w:lang w:val="x-none"/>
    </w:rPr>
  </w:style>
  <w:style w:type="paragraph" w:styleId="Balk2">
    <w:name w:val="heading 2"/>
    <w:basedOn w:val="Normal"/>
    <w:next w:val="Normal"/>
    <w:link w:val="Balk2Char"/>
    <w:qFormat/>
    <w:locked/>
    <w:rsid w:val="00BC0775"/>
    <w:pPr>
      <w:keepNext/>
      <w:jc w:val="center"/>
      <w:outlineLvl w:val="1"/>
    </w:pPr>
    <w:rPr>
      <w:b/>
      <w:snapToGrid w:val="0"/>
      <w:color w:val="000000"/>
      <w:sz w:val="20"/>
      <w:szCs w:val="20"/>
      <w:u w:val="single"/>
    </w:rPr>
  </w:style>
  <w:style w:type="paragraph" w:styleId="Balk3">
    <w:name w:val="heading 3"/>
    <w:basedOn w:val="Normal"/>
    <w:next w:val="Normal"/>
    <w:link w:val="Balk3Char"/>
    <w:qFormat/>
    <w:locked/>
    <w:rsid w:val="00BC0775"/>
    <w:pPr>
      <w:keepNext/>
      <w:widowControl w:val="0"/>
      <w:jc w:val="right"/>
      <w:outlineLvl w:val="2"/>
    </w:pPr>
    <w:rPr>
      <w:b/>
      <w:snapToGrid w:val="0"/>
      <w:color w:val="000000"/>
      <w:sz w:val="20"/>
      <w:szCs w:val="20"/>
    </w:rPr>
  </w:style>
  <w:style w:type="paragraph" w:styleId="Balk4">
    <w:name w:val="heading 4"/>
    <w:basedOn w:val="Normal"/>
    <w:next w:val="Normal"/>
    <w:link w:val="Balk4Char"/>
    <w:unhideWhenUsed/>
    <w:qFormat/>
    <w:locked/>
    <w:rsid w:val="00BC0775"/>
    <w:pPr>
      <w:keepNext/>
      <w:spacing w:before="240" w:after="60"/>
      <w:outlineLvl w:val="3"/>
    </w:pPr>
    <w:rPr>
      <w:rFonts w:ascii="Calibri" w:hAnsi="Calibri"/>
      <w:b/>
      <w:bCs/>
      <w:sz w:val="28"/>
      <w:szCs w:val="28"/>
    </w:rPr>
  </w:style>
  <w:style w:type="paragraph" w:styleId="Balk5">
    <w:name w:val="heading 5"/>
    <w:basedOn w:val="Normal"/>
    <w:next w:val="Normal"/>
    <w:link w:val="Balk5Char"/>
    <w:unhideWhenUsed/>
    <w:qFormat/>
    <w:locked/>
    <w:rsid w:val="00BC0775"/>
    <w:pPr>
      <w:spacing w:before="240" w:after="60"/>
      <w:outlineLvl w:val="4"/>
    </w:pPr>
    <w:rPr>
      <w:rFonts w:ascii="Calibri" w:hAnsi="Calibri"/>
      <w:b/>
      <w:bCs/>
      <w:i/>
      <w:iCs/>
      <w:sz w:val="26"/>
      <w:szCs w:val="26"/>
    </w:rPr>
  </w:style>
  <w:style w:type="paragraph" w:styleId="Balk6">
    <w:name w:val="heading 6"/>
    <w:basedOn w:val="Normal"/>
    <w:next w:val="Normal"/>
    <w:link w:val="Balk6Char"/>
    <w:qFormat/>
    <w:locked/>
    <w:rsid w:val="00BC0775"/>
    <w:pPr>
      <w:keepNext/>
      <w:ind w:right="-6"/>
      <w:jc w:val="center"/>
      <w:outlineLvl w:val="5"/>
    </w:pPr>
    <w:rPr>
      <w:b/>
      <w:snapToGrid w:val="0"/>
      <w:color w:val="000000"/>
      <w:sz w:val="20"/>
      <w:szCs w:val="20"/>
    </w:rPr>
  </w:style>
  <w:style w:type="paragraph" w:styleId="Balk7">
    <w:name w:val="heading 7"/>
    <w:basedOn w:val="Normal"/>
    <w:next w:val="Normal"/>
    <w:link w:val="Balk7Char"/>
    <w:qFormat/>
    <w:locked/>
    <w:rsid w:val="00BC0775"/>
    <w:pPr>
      <w:spacing w:before="240" w:after="60"/>
      <w:jc w:val="both"/>
      <w:outlineLvl w:val="6"/>
    </w:pPr>
    <w:rPr>
      <w:sz w:val="20"/>
      <w:szCs w:val="20"/>
      <w:lang w:val="en-US"/>
    </w:rPr>
  </w:style>
  <w:style w:type="paragraph" w:styleId="Balk8">
    <w:name w:val="heading 8"/>
    <w:basedOn w:val="Normal"/>
    <w:next w:val="Normal"/>
    <w:link w:val="Balk8Char"/>
    <w:qFormat/>
    <w:locked/>
    <w:rsid w:val="00BC0775"/>
    <w:pPr>
      <w:keepNext/>
      <w:framePr w:hSpace="180" w:wrap="around" w:vAnchor="text" w:hAnchor="text" w:xAlign="center" w:y="1"/>
      <w:spacing w:before="60"/>
      <w:ind w:left="57"/>
      <w:suppressOverlap/>
      <w:jc w:val="center"/>
      <w:outlineLvl w:val="7"/>
    </w:pPr>
    <w:rPr>
      <w:b/>
      <w:bCs/>
      <w:snapToGrid w:val="0"/>
      <w:color w:val="000000"/>
      <w:sz w:val="16"/>
      <w:szCs w:val="20"/>
    </w:rPr>
  </w:style>
  <w:style w:type="paragraph" w:styleId="Balk9">
    <w:name w:val="heading 9"/>
    <w:basedOn w:val="Normal"/>
    <w:next w:val="Normal"/>
    <w:link w:val="Balk9Char"/>
    <w:qFormat/>
    <w:locked/>
    <w:rsid w:val="00BC0775"/>
    <w:pPr>
      <w:keepNext/>
      <w:jc w:val="both"/>
      <w:outlineLvl w:val="8"/>
    </w:pPr>
    <w:rPr>
      <w:b/>
      <w:bCs/>
      <w:snapToGrid w:val="0"/>
      <w:color w:val="000000"/>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rsid w:val="00F00FFC"/>
    <w:pPr>
      <w:tabs>
        <w:tab w:val="center" w:pos="4153"/>
        <w:tab w:val="right" w:pos="8306"/>
      </w:tabs>
    </w:pPr>
  </w:style>
  <w:style w:type="paragraph" w:styleId="GvdeMetniGirintisi">
    <w:name w:val="Body Text Indent"/>
    <w:basedOn w:val="Normal"/>
    <w:link w:val="GvdeMetniGirintisiChar"/>
    <w:rsid w:val="00F00FFC"/>
    <w:pPr>
      <w:ind w:left="1440"/>
    </w:pPr>
    <w:rPr>
      <w:b/>
      <w:sz w:val="20"/>
      <w:szCs w:val="20"/>
    </w:rPr>
  </w:style>
  <w:style w:type="paragraph" w:styleId="GvdeMetniGirintisi3">
    <w:name w:val="Body Text Indent 3"/>
    <w:basedOn w:val="Normal"/>
    <w:link w:val="GvdeMetniGirintisi3Char"/>
    <w:rsid w:val="00F00FFC"/>
    <w:pPr>
      <w:ind w:left="1440" w:hanging="1440"/>
    </w:pPr>
    <w:rPr>
      <w:i/>
      <w:sz w:val="20"/>
      <w:szCs w:val="20"/>
      <w:lang w:val="x-none"/>
    </w:rPr>
  </w:style>
  <w:style w:type="paragraph" w:styleId="GvdeMetni2">
    <w:name w:val="Body Text 2"/>
    <w:basedOn w:val="Normal"/>
    <w:link w:val="GvdeMetni2Char"/>
    <w:rsid w:val="00F00FFC"/>
    <w:rPr>
      <w:i/>
      <w:iCs/>
    </w:rPr>
  </w:style>
  <w:style w:type="paragraph" w:styleId="GvdeMetniGirintisi2">
    <w:name w:val="Body Text Indent 2"/>
    <w:basedOn w:val="Normal"/>
    <w:link w:val="GvdeMetniGirintisi2Char"/>
    <w:rsid w:val="00F00FFC"/>
    <w:pPr>
      <w:ind w:left="1440"/>
    </w:pPr>
    <w:rPr>
      <w:sz w:val="20"/>
      <w:szCs w:val="20"/>
    </w:rPr>
  </w:style>
  <w:style w:type="paragraph" w:customStyle="1" w:styleId="OmniPage2">
    <w:name w:val="OmniPage #2"/>
    <w:basedOn w:val="Normal"/>
    <w:rsid w:val="00F00FFC"/>
    <w:pPr>
      <w:spacing w:line="283" w:lineRule="exact"/>
      <w:ind w:left="50" w:right="621"/>
    </w:pPr>
    <w:rPr>
      <w:noProof/>
      <w:sz w:val="20"/>
      <w:szCs w:val="20"/>
    </w:rPr>
  </w:style>
  <w:style w:type="paragraph" w:styleId="stBilgi">
    <w:name w:val="header"/>
    <w:basedOn w:val="Normal"/>
    <w:link w:val="stBilgiChar"/>
    <w:rsid w:val="00F00FFC"/>
    <w:pPr>
      <w:tabs>
        <w:tab w:val="center" w:pos="4153"/>
        <w:tab w:val="right" w:pos="8306"/>
      </w:tabs>
    </w:pPr>
  </w:style>
  <w:style w:type="paragraph" w:customStyle="1" w:styleId="Comments">
    <w:name w:val="Comments"/>
    <w:basedOn w:val="Normal"/>
    <w:next w:val="Normal"/>
    <w:rsid w:val="00F00FFC"/>
    <w:pPr>
      <w:tabs>
        <w:tab w:val="left" w:pos="1714"/>
        <w:tab w:val="right" w:pos="4234"/>
        <w:tab w:val="left" w:pos="5040"/>
        <w:tab w:val="right" w:pos="8467"/>
        <w:tab w:val="left" w:pos="8820"/>
      </w:tabs>
      <w:spacing w:before="240" w:after="120"/>
    </w:pPr>
    <w:rPr>
      <w:b/>
      <w:sz w:val="28"/>
      <w:szCs w:val="20"/>
    </w:rPr>
  </w:style>
  <w:style w:type="paragraph" w:styleId="BalonMetni">
    <w:name w:val="Balloon Text"/>
    <w:basedOn w:val="Normal"/>
    <w:link w:val="BalonMetniChar"/>
    <w:rsid w:val="009D44B9"/>
    <w:rPr>
      <w:rFonts w:ascii="Tahoma" w:hAnsi="Tahoma" w:cs="Tahoma"/>
      <w:sz w:val="16"/>
      <w:szCs w:val="16"/>
    </w:rPr>
  </w:style>
  <w:style w:type="table" w:styleId="TabloKlavuzu">
    <w:name w:val="Table Grid"/>
    <w:basedOn w:val="NormalTablo"/>
    <w:rsid w:val="000439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klamaBavurusu">
    <w:name w:val="annotation reference"/>
    <w:rsid w:val="00A936D4"/>
    <w:rPr>
      <w:rFonts w:cs="Times New Roman"/>
      <w:sz w:val="16"/>
      <w:szCs w:val="16"/>
    </w:rPr>
  </w:style>
  <w:style w:type="paragraph" w:styleId="AklamaMetni">
    <w:name w:val="annotation text"/>
    <w:basedOn w:val="Normal"/>
    <w:link w:val="AklamaMetniChar"/>
    <w:rsid w:val="00A936D4"/>
    <w:rPr>
      <w:sz w:val="20"/>
      <w:szCs w:val="20"/>
    </w:rPr>
  </w:style>
  <w:style w:type="character" w:styleId="SayfaNumaras">
    <w:name w:val="page number"/>
    <w:rsid w:val="00C42EE1"/>
    <w:rPr>
      <w:rFonts w:cs="Times New Roman"/>
    </w:rPr>
  </w:style>
  <w:style w:type="character" w:customStyle="1" w:styleId="GvdeMetniGirintisi3Char">
    <w:name w:val="Gövde Metni Girintisi 3 Char"/>
    <w:link w:val="GvdeMetniGirintisi3"/>
    <w:locked/>
    <w:rsid w:val="00B1486A"/>
    <w:rPr>
      <w:rFonts w:cs="Times New Roman"/>
      <w:i/>
      <w:lang w:eastAsia="en-US"/>
    </w:rPr>
  </w:style>
  <w:style w:type="character" w:customStyle="1" w:styleId="GvdeMetniGirintisi2Char">
    <w:name w:val="Gövde Metni Girintisi 2 Char"/>
    <w:link w:val="GvdeMetniGirintisi2"/>
    <w:rsid w:val="00C70C37"/>
    <w:rPr>
      <w:lang w:val="en-GB" w:eastAsia="en-US" w:bidi="ar-SA"/>
    </w:rPr>
  </w:style>
  <w:style w:type="paragraph" w:customStyle="1" w:styleId="Indent">
    <w:name w:val="Indent"/>
    <w:basedOn w:val="Normal"/>
    <w:uiPriority w:val="99"/>
    <w:rsid w:val="001871B1"/>
    <w:pPr>
      <w:widowControl w:val="0"/>
      <w:autoSpaceDE w:val="0"/>
      <w:autoSpaceDN w:val="0"/>
      <w:adjustRightInd w:val="0"/>
      <w:spacing w:before="240"/>
      <w:ind w:left="360" w:hanging="360"/>
    </w:pPr>
    <w:rPr>
      <w:rFonts w:ascii="Tms Rmn" w:hAnsi="Tms Rmn" w:cs="Tms Rmn"/>
      <w:i/>
      <w:iCs/>
      <w:sz w:val="20"/>
      <w:szCs w:val="20"/>
    </w:rPr>
  </w:style>
  <w:style w:type="character" w:customStyle="1" w:styleId="Balk1Char">
    <w:name w:val="Başlık 1 Char"/>
    <w:link w:val="Balk1"/>
    <w:rsid w:val="001871B1"/>
    <w:rPr>
      <w:u w:val="single"/>
      <w:lang w:eastAsia="en-US"/>
    </w:rPr>
  </w:style>
  <w:style w:type="paragraph" w:styleId="ListeParagraf">
    <w:name w:val="List Paragraph"/>
    <w:basedOn w:val="Normal"/>
    <w:uiPriority w:val="34"/>
    <w:qFormat/>
    <w:rsid w:val="00377243"/>
    <w:pPr>
      <w:ind w:left="720"/>
      <w:contextualSpacing/>
    </w:pPr>
  </w:style>
  <w:style w:type="character" w:customStyle="1" w:styleId="AltBilgiChar">
    <w:name w:val="Alt Bilgi Char"/>
    <w:link w:val="AltBilgi"/>
    <w:rsid w:val="00221640"/>
    <w:rPr>
      <w:sz w:val="24"/>
      <w:szCs w:val="24"/>
      <w:lang w:val="en-GB" w:eastAsia="en-US"/>
    </w:rPr>
  </w:style>
  <w:style w:type="paragraph" w:customStyle="1" w:styleId="basicparagraph">
    <w:name w:val="basicparagraph"/>
    <w:basedOn w:val="Normal"/>
    <w:rsid w:val="00221640"/>
    <w:pPr>
      <w:spacing w:before="100" w:beforeAutospacing="1" w:after="100" w:afterAutospacing="1"/>
    </w:pPr>
    <w:rPr>
      <w:lang w:val="tr-TR" w:eastAsia="tr-TR"/>
    </w:rPr>
  </w:style>
  <w:style w:type="character" w:styleId="Kpr">
    <w:name w:val="Hyperlink"/>
    <w:uiPriority w:val="99"/>
    <w:unhideWhenUsed/>
    <w:rsid w:val="008F62EF"/>
    <w:rPr>
      <w:color w:val="0563C1"/>
      <w:u w:val="single"/>
    </w:rPr>
  </w:style>
  <w:style w:type="paragraph" w:styleId="NormalWeb">
    <w:name w:val="Normal (Web)"/>
    <w:basedOn w:val="Normal"/>
    <w:uiPriority w:val="99"/>
    <w:unhideWhenUsed/>
    <w:rsid w:val="008F62EF"/>
    <w:pPr>
      <w:spacing w:before="100" w:beforeAutospacing="1" w:after="100" w:afterAutospacing="1"/>
    </w:pPr>
    <w:rPr>
      <w:rFonts w:ascii="Calibri" w:eastAsia="Calibri" w:hAnsi="Calibri"/>
      <w:sz w:val="22"/>
      <w:szCs w:val="22"/>
      <w:lang w:val="en-US"/>
    </w:rPr>
  </w:style>
  <w:style w:type="paragraph" w:customStyle="1" w:styleId="wordsection1">
    <w:name w:val="wordsection1"/>
    <w:basedOn w:val="Normal"/>
    <w:link w:val="wordsection1Char"/>
    <w:uiPriority w:val="99"/>
    <w:rsid w:val="008C6CCF"/>
    <w:rPr>
      <w:rFonts w:eastAsia="Calibri"/>
      <w:lang w:val="en-US"/>
    </w:rPr>
  </w:style>
  <w:style w:type="character" w:customStyle="1" w:styleId="wordsection1Char">
    <w:name w:val="wordsection1 Char"/>
    <w:link w:val="wordsection1"/>
    <w:uiPriority w:val="99"/>
    <w:locked/>
    <w:rsid w:val="008C6CCF"/>
    <w:rPr>
      <w:rFonts w:eastAsia="Calibri"/>
      <w:sz w:val="24"/>
      <w:szCs w:val="24"/>
    </w:rPr>
  </w:style>
  <w:style w:type="paragraph" w:customStyle="1" w:styleId="Default">
    <w:name w:val="Default"/>
    <w:rsid w:val="008C6CCF"/>
    <w:pPr>
      <w:autoSpaceDE w:val="0"/>
      <w:autoSpaceDN w:val="0"/>
      <w:adjustRightInd w:val="0"/>
    </w:pPr>
    <w:rPr>
      <w:rFonts w:ascii="Calibri" w:hAnsi="Calibri" w:cs="Calibri"/>
      <w:color w:val="000000"/>
      <w:sz w:val="24"/>
      <w:szCs w:val="24"/>
      <w:lang w:val="en-US" w:eastAsia="en-US"/>
    </w:rPr>
  </w:style>
  <w:style w:type="character" w:customStyle="1" w:styleId="stBilgiChar">
    <w:name w:val="Üst Bilgi Char"/>
    <w:link w:val="stBilgi"/>
    <w:rsid w:val="00F94D56"/>
    <w:rPr>
      <w:sz w:val="24"/>
      <w:szCs w:val="24"/>
      <w:lang w:val="en-GB"/>
    </w:rPr>
  </w:style>
  <w:style w:type="character" w:customStyle="1" w:styleId="Gvdemetni20">
    <w:name w:val="Gövde metni (2)_"/>
    <w:link w:val="Gvdemetni21"/>
    <w:rsid w:val="00FC7BD9"/>
    <w:rPr>
      <w:rFonts w:ascii="Arial" w:eastAsia="Arial" w:hAnsi="Arial" w:cs="Arial"/>
      <w:b/>
      <w:bCs/>
      <w:i/>
      <w:iCs/>
      <w:shd w:val="clear" w:color="auto" w:fill="FFFFFF"/>
      <w:lang w:val="tr-TR" w:eastAsia="tr-TR" w:bidi="tr-TR"/>
    </w:rPr>
  </w:style>
  <w:style w:type="character" w:customStyle="1" w:styleId="Gvdemetni2talikdeil">
    <w:name w:val="Gövde metni (2) + İtalik değil"/>
    <w:rsid w:val="00FC7BD9"/>
    <w:rPr>
      <w:rFonts w:ascii="Arial" w:eastAsia="Arial" w:hAnsi="Arial" w:cs="Arial"/>
      <w:b/>
      <w:bCs/>
      <w:i/>
      <w:iCs/>
      <w:smallCaps w:val="0"/>
      <w:strike w:val="0"/>
      <w:color w:val="000000"/>
      <w:spacing w:val="0"/>
      <w:w w:val="100"/>
      <w:position w:val="0"/>
      <w:sz w:val="20"/>
      <w:szCs w:val="20"/>
      <w:u w:val="none"/>
      <w:lang w:val="en-US" w:eastAsia="en-US" w:bidi="en-US"/>
    </w:rPr>
  </w:style>
  <w:style w:type="paragraph" w:customStyle="1" w:styleId="Gvdemetni21">
    <w:name w:val="Gövde metni (2)"/>
    <w:basedOn w:val="Normal"/>
    <w:link w:val="Gvdemetni20"/>
    <w:rsid w:val="00FC7BD9"/>
    <w:pPr>
      <w:widowControl w:val="0"/>
      <w:shd w:val="clear" w:color="auto" w:fill="FFFFFF"/>
      <w:spacing w:before="260" w:line="355" w:lineRule="exact"/>
      <w:ind w:hanging="580"/>
    </w:pPr>
    <w:rPr>
      <w:rFonts w:ascii="Arial" w:eastAsia="Arial" w:hAnsi="Arial" w:cs="Arial"/>
      <w:b/>
      <w:bCs/>
      <w:i/>
      <w:iCs/>
      <w:sz w:val="20"/>
      <w:szCs w:val="20"/>
      <w:lang w:val="tr-TR" w:eastAsia="tr-TR" w:bidi="tr-TR"/>
    </w:rPr>
  </w:style>
  <w:style w:type="paragraph" w:customStyle="1" w:styleId="msobodytextindent3">
    <w:name w:val="msobodytextindent3"/>
    <w:basedOn w:val="Normal"/>
    <w:rsid w:val="00CD3E10"/>
    <w:pPr>
      <w:ind w:left="1440" w:hanging="1440"/>
    </w:pPr>
    <w:rPr>
      <w:i/>
      <w:sz w:val="20"/>
      <w:szCs w:val="20"/>
      <w:lang w:val="x-none"/>
    </w:rPr>
  </w:style>
  <w:style w:type="character" w:customStyle="1" w:styleId="Balk4Char">
    <w:name w:val="Başlık 4 Char"/>
    <w:link w:val="Balk4"/>
    <w:rsid w:val="00BC0775"/>
    <w:rPr>
      <w:rFonts w:ascii="Calibri" w:eastAsia="Times New Roman" w:hAnsi="Calibri" w:cs="Times New Roman"/>
      <w:b/>
      <w:bCs/>
      <w:sz w:val="28"/>
      <w:szCs w:val="28"/>
      <w:lang w:val="en-GB"/>
    </w:rPr>
  </w:style>
  <w:style w:type="character" w:customStyle="1" w:styleId="Balk5Char">
    <w:name w:val="Başlık 5 Char"/>
    <w:link w:val="Balk5"/>
    <w:rsid w:val="00BC0775"/>
    <w:rPr>
      <w:rFonts w:ascii="Calibri" w:eastAsia="Times New Roman" w:hAnsi="Calibri" w:cs="Times New Roman"/>
      <w:b/>
      <w:bCs/>
      <w:i/>
      <w:iCs/>
      <w:sz w:val="26"/>
      <w:szCs w:val="26"/>
      <w:lang w:val="en-GB"/>
    </w:rPr>
  </w:style>
  <w:style w:type="character" w:customStyle="1" w:styleId="Balk2Char">
    <w:name w:val="Başlık 2 Char"/>
    <w:link w:val="Balk2"/>
    <w:rsid w:val="00BC0775"/>
    <w:rPr>
      <w:b/>
      <w:snapToGrid w:val="0"/>
      <w:color w:val="000000"/>
      <w:u w:val="single"/>
      <w:lang w:val="en-GB"/>
    </w:rPr>
  </w:style>
  <w:style w:type="character" w:customStyle="1" w:styleId="Balk3Char">
    <w:name w:val="Başlık 3 Char"/>
    <w:link w:val="Balk3"/>
    <w:rsid w:val="00BC0775"/>
    <w:rPr>
      <w:b/>
      <w:snapToGrid w:val="0"/>
      <w:color w:val="000000"/>
      <w:lang w:val="en-GB"/>
    </w:rPr>
  </w:style>
  <w:style w:type="character" w:customStyle="1" w:styleId="Balk6Char">
    <w:name w:val="Başlık 6 Char"/>
    <w:link w:val="Balk6"/>
    <w:rsid w:val="00BC0775"/>
    <w:rPr>
      <w:b/>
      <w:snapToGrid w:val="0"/>
      <w:color w:val="000000"/>
      <w:lang w:val="en-GB"/>
    </w:rPr>
  </w:style>
  <w:style w:type="character" w:customStyle="1" w:styleId="Balk7Char">
    <w:name w:val="Başlık 7 Char"/>
    <w:basedOn w:val="VarsaylanParagrafYazTipi"/>
    <w:link w:val="Balk7"/>
    <w:rsid w:val="00BC0775"/>
  </w:style>
  <w:style w:type="character" w:customStyle="1" w:styleId="Balk8Char">
    <w:name w:val="Başlık 8 Char"/>
    <w:link w:val="Balk8"/>
    <w:rsid w:val="00BC0775"/>
    <w:rPr>
      <w:b/>
      <w:bCs/>
      <w:snapToGrid w:val="0"/>
      <w:color w:val="000000"/>
      <w:sz w:val="16"/>
      <w:lang w:val="en-GB"/>
    </w:rPr>
  </w:style>
  <w:style w:type="character" w:customStyle="1" w:styleId="Balk9Char">
    <w:name w:val="Başlık 9 Char"/>
    <w:link w:val="Balk9"/>
    <w:rsid w:val="00BC0775"/>
    <w:rPr>
      <w:b/>
      <w:bCs/>
      <w:snapToGrid w:val="0"/>
      <w:color w:val="000000"/>
      <w:lang w:val="en-GB"/>
    </w:rPr>
  </w:style>
  <w:style w:type="paragraph" w:customStyle="1" w:styleId="BasicParagraph0">
    <w:name w:val="[Basic Paragraph]"/>
    <w:basedOn w:val="Normal"/>
    <w:rsid w:val="00BC0775"/>
    <w:pPr>
      <w:widowControl w:val="0"/>
      <w:autoSpaceDE w:val="0"/>
      <w:autoSpaceDN w:val="0"/>
      <w:adjustRightInd w:val="0"/>
      <w:spacing w:line="288" w:lineRule="auto"/>
      <w:jc w:val="both"/>
      <w:textAlignment w:val="center"/>
    </w:pPr>
    <w:rPr>
      <w:rFonts w:ascii="Times-Roman" w:eastAsia="Cambria" w:hAnsi="Times-Roman" w:cs="Times-Roman"/>
      <w:color w:val="000000"/>
      <w:sz w:val="20"/>
      <w:szCs w:val="20"/>
      <w:lang w:val="en-US"/>
    </w:rPr>
  </w:style>
  <w:style w:type="character" w:customStyle="1" w:styleId="BalonMetniChar">
    <w:name w:val="Balon Metni Char"/>
    <w:link w:val="BalonMetni"/>
    <w:rsid w:val="00BC0775"/>
    <w:rPr>
      <w:rFonts w:ascii="Tahoma" w:hAnsi="Tahoma" w:cs="Tahoma"/>
      <w:sz w:val="16"/>
      <w:szCs w:val="16"/>
      <w:lang w:val="en-GB"/>
    </w:rPr>
  </w:style>
  <w:style w:type="paragraph" w:customStyle="1" w:styleId="MRBodyTextIndent">
    <w:name w:val="MRBodyTextIndent"/>
    <w:basedOn w:val="Normal"/>
    <w:rsid w:val="00BC0775"/>
    <w:pPr>
      <w:spacing w:before="120"/>
      <w:ind w:left="720"/>
      <w:jc w:val="both"/>
    </w:pPr>
    <w:rPr>
      <w:rFonts w:ascii="Arial" w:hAnsi="Arial" w:cs="Arial"/>
      <w:sz w:val="16"/>
      <w:szCs w:val="22"/>
    </w:rPr>
  </w:style>
  <w:style w:type="paragraph" w:customStyle="1" w:styleId="SectionHead">
    <w:name w:val="Section Head"/>
    <w:basedOn w:val="Normal"/>
    <w:rsid w:val="00BC0775"/>
    <w:pPr>
      <w:jc w:val="both"/>
    </w:pPr>
    <w:rPr>
      <w:rFonts w:ascii="Arial" w:hAnsi="Arial"/>
      <w:b/>
      <w:sz w:val="20"/>
      <w:szCs w:val="20"/>
    </w:rPr>
  </w:style>
  <w:style w:type="paragraph" w:styleId="GvdeMetni">
    <w:name w:val="Body Text"/>
    <w:basedOn w:val="Normal"/>
    <w:link w:val="GvdeMetniChar"/>
    <w:rsid w:val="00BC0775"/>
    <w:pPr>
      <w:spacing w:after="120"/>
      <w:jc w:val="both"/>
    </w:pPr>
    <w:rPr>
      <w:rFonts w:ascii="Arial" w:eastAsia="Cambria" w:hAnsi="Arial"/>
      <w:sz w:val="20"/>
      <w:szCs w:val="20"/>
      <w:lang w:val="en-US"/>
    </w:rPr>
  </w:style>
  <w:style w:type="character" w:customStyle="1" w:styleId="GvdeMetniChar">
    <w:name w:val="Gövde Metni Char"/>
    <w:link w:val="GvdeMetni"/>
    <w:rsid w:val="00BC0775"/>
    <w:rPr>
      <w:rFonts w:ascii="Arial" w:eastAsia="Cambria" w:hAnsi="Arial"/>
    </w:rPr>
  </w:style>
  <w:style w:type="paragraph" w:styleId="KonuBal">
    <w:name w:val="Title"/>
    <w:basedOn w:val="Normal"/>
    <w:link w:val="KonuBalChar"/>
    <w:uiPriority w:val="99"/>
    <w:qFormat/>
    <w:locked/>
    <w:rsid w:val="00BC0775"/>
    <w:pPr>
      <w:jc w:val="center"/>
    </w:pPr>
    <w:rPr>
      <w:b/>
      <w:snapToGrid w:val="0"/>
      <w:color w:val="000000"/>
      <w:sz w:val="20"/>
      <w:szCs w:val="20"/>
    </w:rPr>
  </w:style>
  <w:style w:type="character" w:customStyle="1" w:styleId="KonuBalChar">
    <w:name w:val="Konu Başlığı Char"/>
    <w:link w:val="KonuBal"/>
    <w:uiPriority w:val="99"/>
    <w:rsid w:val="00BC0775"/>
    <w:rPr>
      <w:b/>
      <w:snapToGrid w:val="0"/>
      <w:color w:val="000000"/>
      <w:lang w:val="en-GB"/>
    </w:rPr>
  </w:style>
  <w:style w:type="character" w:customStyle="1" w:styleId="GvdeMetniGirintisiChar">
    <w:name w:val="Gövde Metni Girintisi Char"/>
    <w:link w:val="GvdeMetniGirintisi"/>
    <w:rsid w:val="00BC0775"/>
    <w:rPr>
      <w:b/>
      <w:lang w:val="en-GB"/>
    </w:rPr>
  </w:style>
  <w:style w:type="paragraph" w:styleId="ResimYazs">
    <w:name w:val="caption"/>
    <w:basedOn w:val="Normal"/>
    <w:next w:val="Normal"/>
    <w:qFormat/>
    <w:locked/>
    <w:rsid w:val="00BC0775"/>
    <w:pPr>
      <w:jc w:val="center"/>
    </w:pPr>
    <w:rPr>
      <w:snapToGrid w:val="0"/>
      <w:color w:val="000000"/>
      <w:sz w:val="20"/>
      <w:szCs w:val="20"/>
      <w:u w:val="single"/>
    </w:rPr>
  </w:style>
  <w:style w:type="character" w:customStyle="1" w:styleId="GvdeMetni2Char">
    <w:name w:val="Gövde Metni 2 Char"/>
    <w:link w:val="GvdeMetni2"/>
    <w:rsid w:val="00BC0775"/>
    <w:rPr>
      <w:i/>
      <w:iCs/>
      <w:sz w:val="24"/>
      <w:szCs w:val="24"/>
      <w:lang w:val="en-GB"/>
    </w:rPr>
  </w:style>
  <w:style w:type="paragraph" w:styleId="GvdeMetni3">
    <w:name w:val="Body Text 3"/>
    <w:basedOn w:val="Normal"/>
    <w:link w:val="GvdeMetni3Char"/>
    <w:rsid w:val="00BC0775"/>
    <w:pPr>
      <w:jc w:val="both"/>
    </w:pPr>
    <w:rPr>
      <w:sz w:val="20"/>
      <w:szCs w:val="23"/>
      <w:lang w:val="en-US"/>
    </w:rPr>
  </w:style>
  <w:style w:type="character" w:customStyle="1" w:styleId="GvdeMetni3Char">
    <w:name w:val="Gövde Metni 3 Char"/>
    <w:link w:val="GvdeMetni3"/>
    <w:rsid w:val="00BC0775"/>
    <w:rPr>
      <w:szCs w:val="23"/>
    </w:rPr>
  </w:style>
  <w:style w:type="paragraph" w:customStyle="1" w:styleId="MainHead">
    <w:name w:val="MainHead"/>
    <w:basedOn w:val="Normal"/>
    <w:link w:val="MainHeadChar"/>
    <w:uiPriority w:val="99"/>
    <w:rsid w:val="00BC0775"/>
    <w:pPr>
      <w:keepNext/>
      <w:spacing w:before="480"/>
      <w:jc w:val="center"/>
    </w:pPr>
    <w:rPr>
      <w:rFonts w:ascii="Arial" w:hAnsi="Arial"/>
      <w:b/>
      <w:sz w:val="20"/>
      <w:szCs w:val="20"/>
    </w:rPr>
  </w:style>
  <w:style w:type="character" w:styleId="zlenenKpr">
    <w:name w:val="FollowedHyperlink"/>
    <w:rsid w:val="00BC0775"/>
    <w:rPr>
      <w:color w:val="800080"/>
      <w:u w:val="single"/>
    </w:rPr>
  </w:style>
  <w:style w:type="paragraph" w:customStyle="1" w:styleId="ScheduleHead">
    <w:name w:val="ScheduleHead"/>
    <w:basedOn w:val="Normal"/>
    <w:next w:val="Normal"/>
    <w:rsid w:val="00BC0775"/>
    <w:pPr>
      <w:keepNext/>
      <w:tabs>
        <w:tab w:val="left" w:pos="360"/>
      </w:tabs>
      <w:spacing w:before="480" w:after="240"/>
      <w:jc w:val="both"/>
    </w:pPr>
    <w:rPr>
      <w:rFonts w:ascii="Arial" w:hAnsi="Arial"/>
      <w:b/>
      <w:sz w:val="20"/>
      <w:szCs w:val="20"/>
      <w:lang w:val="en-US"/>
    </w:rPr>
  </w:style>
  <w:style w:type="paragraph" w:customStyle="1" w:styleId="Bullet1">
    <w:name w:val="Bullet 1"/>
    <w:basedOn w:val="Normal"/>
    <w:autoRedefine/>
    <w:rsid w:val="00BC0775"/>
    <w:pPr>
      <w:numPr>
        <w:numId w:val="1"/>
      </w:numPr>
      <w:spacing w:after="120"/>
      <w:jc w:val="both"/>
    </w:pPr>
    <w:rPr>
      <w:sz w:val="22"/>
      <w:szCs w:val="20"/>
      <w:lang w:val="en-US"/>
    </w:rPr>
  </w:style>
  <w:style w:type="character" w:customStyle="1" w:styleId="CommentTextChar">
    <w:name w:val="Comment Text Char"/>
    <w:rsid w:val="00BC0775"/>
    <w:rPr>
      <w:rFonts w:ascii="Arial" w:eastAsia="Times New Roman" w:hAnsi="Arial" w:cs="Arial"/>
      <w:sz w:val="20"/>
      <w:szCs w:val="20"/>
    </w:rPr>
  </w:style>
  <w:style w:type="paragraph" w:styleId="bekMetni">
    <w:name w:val="Block Text"/>
    <w:basedOn w:val="Normal"/>
    <w:rsid w:val="00BC0775"/>
    <w:pPr>
      <w:ind w:left="-108" w:right="-108"/>
      <w:jc w:val="both"/>
    </w:pPr>
    <w:rPr>
      <w:color w:val="000000"/>
      <w:sz w:val="20"/>
      <w:szCs w:val="20"/>
    </w:rPr>
  </w:style>
  <w:style w:type="paragraph" w:customStyle="1" w:styleId="Flush1">
    <w:name w:val="Flush 1"/>
    <w:basedOn w:val="Normal"/>
    <w:link w:val="Flush1Char"/>
    <w:rsid w:val="00BC0775"/>
    <w:pPr>
      <w:spacing w:before="240"/>
      <w:ind w:left="360"/>
      <w:jc w:val="both"/>
    </w:pPr>
    <w:rPr>
      <w:rFonts w:ascii="Arial" w:hAnsi="Arial"/>
      <w:sz w:val="20"/>
      <w:szCs w:val="20"/>
    </w:rPr>
  </w:style>
  <w:style w:type="paragraph" w:customStyle="1" w:styleId="Style1">
    <w:name w:val="Style1"/>
    <w:basedOn w:val="Normal"/>
    <w:autoRedefine/>
    <w:rsid w:val="00BC0775"/>
    <w:pPr>
      <w:jc w:val="both"/>
    </w:pPr>
    <w:rPr>
      <w:rFonts w:ascii="Arial" w:hAnsi="Arial"/>
      <w:sz w:val="20"/>
      <w:szCs w:val="20"/>
      <w:lang w:val="en-US"/>
    </w:rPr>
  </w:style>
  <w:style w:type="paragraph" w:customStyle="1" w:styleId="Style2">
    <w:name w:val="Style2"/>
    <w:basedOn w:val="Balk2"/>
    <w:rsid w:val="00BC0775"/>
    <w:pPr>
      <w:keepLines/>
      <w:numPr>
        <w:numId w:val="2"/>
      </w:numPr>
      <w:spacing w:before="240" w:after="240"/>
    </w:pPr>
    <w:rPr>
      <w:rFonts w:ascii="Arial" w:hAnsi="Arial" w:cs="Arial"/>
      <w:i/>
      <w:iCs/>
      <w:snapToGrid/>
      <w:szCs w:val="22"/>
      <w:u w:val="none"/>
      <w:lang w:val="en-US"/>
    </w:rPr>
  </w:style>
  <w:style w:type="paragraph" w:customStyle="1" w:styleId="Style3">
    <w:name w:val="Style3"/>
    <w:basedOn w:val="Normal"/>
    <w:rsid w:val="00BC0775"/>
    <w:pPr>
      <w:widowControl w:val="0"/>
      <w:autoSpaceDE w:val="0"/>
      <w:autoSpaceDN w:val="0"/>
      <w:adjustRightInd w:val="0"/>
      <w:jc w:val="both"/>
    </w:pPr>
    <w:rPr>
      <w:rFonts w:ascii="Arial" w:hAnsi="Arial" w:cs="Tms Rmn"/>
      <w:sz w:val="20"/>
      <w:szCs w:val="20"/>
      <w:lang w:val="en-US"/>
    </w:rPr>
  </w:style>
  <w:style w:type="paragraph" w:customStyle="1" w:styleId="MainHead1">
    <w:name w:val="MainHead1"/>
    <w:basedOn w:val="MainHead"/>
    <w:uiPriority w:val="99"/>
    <w:rsid w:val="00BC0775"/>
    <w:pPr>
      <w:spacing w:before="0"/>
    </w:pPr>
    <w:rPr>
      <w:bCs/>
    </w:rPr>
  </w:style>
  <w:style w:type="paragraph" w:customStyle="1" w:styleId="Indent1">
    <w:name w:val="Indent1"/>
    <w:link w:val="Indent1Char"/>
    <w:rsid w:val="00BC0775"/>
    <w:pPr>
      <w:spacing w:before="240"/>
      <w:ind w:left="720" w:hanging="360"/>
    </w:pPr>
    <w:rPr>
      <w:rFonts w:ascii="Arial" w:hAnsi="Arial" w:cs="Times"/>
      <w:lang w:val="en-GB" w:eastAsia="en-US"/>
    </w:rPr>
  </w:style>
  <w:style w:type="paragraph" w:customStyle="1" w:styleId="Indent2">
    <w:name w:val="Indent2"/>
    <w:basedOn w:val="Normal"/>
    <w:rsid w:val="00BC0775"/>
    <w:pPr>
      <w:spacing w:before="240"/>
      <w:ind w:left="1080" w:hanging="360"/>
      <w:jc w:val="both"/>
    </w:pPr>
    <w:rPr>
      <w:rFonts w:ascii="Arial" w:hAnsi="Arial"/>
      <w:sz w:val="20"/>
      <w:szCs w:val="20"/>
      <w:lang w:eastAsia="en-GB"/>
    </w:rPr>
  </w:style>
  <w:style w:type="paragraph" w:customStyle="1" w:styleId="SectionHead1">
    <w:name w:val="SectionHead1"/>
    <w:basedOn w:val="Normal"/>
    <w:next w:val="Normal"/>
    <w:rsid w:val="00BC0775"/>
    <w:pPr>
      <w:keepNext/>
      <w:tabs>
        <w:tab w:val="left" w:pos="360"/>
      </w:tabs>
      <w:spacing w:before="240"/>
      <w:jc w:val="both"/>
    </w:pPr>
    <w:rPr>
      <w:rFonts w:ascii="Arial Bold" w:hAnsi="Arial Bold"/>
      <w:b/>
      <w:bCs/>
      <w:caps/>
      <w:sz w:val="20"/>
      <w:szCs w:val="20"/>
      <w:lang w:eastAsia="en-GB"/>
    </w:rPr>
  </w:style>
  <w:style w:type="character" w:customStyle="1" w:styleId="Flush1Char">
    <w:name w:val="Flush 1 Char"/>
    <w:link w:val="Flush1"/>
    <w:locked/>
    <w:rsid w:val="00BC0775"/>
    <w:rPr>
      <w:rFonts w:ascii="Arial" w:hAnsi="Arial"/>
      <w:lang w:val="en-GB"/>
    </w:rPr>
  </w:style>
  <w:style w:type="character" w:customStyle="1" w:styleId="Indent1Char">
    <w:name w:val="Indent1 Char"/>
    <w:link w:val="Indent1"/>
    <w:rsid w:val="00BC0775"/>
    <w:rPr>
      <w:rFonts w:ascii="Arial" w:hAnsi="Arial" w:cs="Times"/>
      <w:lang w:val="en-GB"/>
    </w:rPr>
  </w:style>
  <w:style w:type="paragraph" w:customStyle="1" w:styleId="Flush2">
    <w:name w:val="Flush 2"/>
    <w:basedOn w:val="Normal"/>
    <w:rsid w:val="00BC0775"/>
    <w:pPr>
      <w:widowControl w:val="0"/>
      <w:autoSpaceDE w:val="0"/>
      <w:autoSpaceDN w:val="0"/>
      <w:adjustRightInd w:val="0"/>
      <w:spacing w:before="240"/>
      <w:ind w:left="720"/>
      <w:jc w:val="both"/>
    </w:pPr>
    <w:rPr>
      <w:rFonts w:ascii="Arial" w:hAnsi="Arial" w:cs="Tms Rmn"/>
      <w:sz w:val="20"/>
      <w:szCs w:val="20"/>
    </w:rPr>
  </w:style>
  <w:style w:type="paragraph" w:customStyle="1" w:styleId="StyleJustified">
    <w:name w:val="Style Justified"/>
    <w:basedOn w:val="Normal"/>
    <w:rsid w:val="00BC0775"/>
    <w:pPr>
      <w:jc w:val="both"/>
    </w:pPr>
    <w:rPr>
      <w:rFonts w:ascii="Arial" w:hAnsi="Arial"/>
      <w:sz w:val="20"/>
      <w:szCs w:val="20"/>
      <w:lang w:val="en-US"/>
    </w:rPr>
  </w:style>
  <w:style w:type="paragraph" w:customStyle="1" w:styleId="StyleSectionHead1Arial10ptJustifiedBefore0ptAfter">
    <w:name w:val="Style SectionHead1 + Arial 10 pt Justified Before:  0 pt After:..."/>
    <w:basedOn w:val="SectionHead1"/>
    <w:rsid w:val="00BC0775"/>
    <w:pPr>
      <w:spacing w:after="240"/>
    </w:pPr>
    <w:rPr>
      <w:rFonts w:ascii="Arial" w:hAnsi="Arial"/>
    </w:rPr>
  </w:style>
  <w:style w:type="paragraph" w:customStyle="1" w:styleId="StyleMRBodyTextIndentLeft0cmBefore0ptAfter6pt">
    <w:name w:val="Style MRBodyTextIndent + Left:  0 cm Before:  0 pt After:  6 pt"/>
    <w:basedOn w:val="MRBodyTextIndent"/>
    <w:rsid w:val="00BC0775"/>
    <w:pPr>
      <w:spacing w:before="0" w:after="120"/>
      <w:ind w:left="0"/>
    </w:pPr>
    <w:rPr>
      <w:rFonts w:cs="Times New Roman"/>
      <w:sz w:val="20"/>
      <w:szCs w:val="20"/>
    </w:rPr>
  </w:style>
  <w:style w:type="paragraph" w:customStyle="1" w:styleId="StyleHeaderLatinArial10ptBoldRedJustifiedAfter">
    <w:name w:val="Style Header + (Latin) Arial 10 pt Bold Red Justified After:  ..."/>
    <w:next w:val="Normal"/>
    <w:rsid w:val="00BC0775"/>
    <w:pPr>
      <w:spacing w:after="240"/>
    </w:pPr>
    <w:rPr>
      <w:rFonts w:ascii="Arial" w:hAnsi="Arial"/>
      <w:b/>
      <w:bCs/>
      <w:color w:val="FF0000"/>
      <w:lang w:val="en-US" w:eastAsia="en-US"/>
    </w:rPr>
  </w:style>
  <w:style w:type="paragraph" w:customStyle="1" w:styleId="Style4">
    <w:name w:val="Style4"/>
    <w:basedOn w:val="stBilgi"/>
    <w:rsid w:val="00BC0775"/>
    <w:pPr>
      <w:tabs>
        <w:tab w:val="clear" w:pos="4153"/>
        <w:tab w:val="clear" w:pos="8306"/>
        <w:tab w:val="left" w:pos="1770"/>
        <w:tab w:val="center" w:pos="7088"/>
        <w:tab w:val="right" w:pos="8640"/>
      </w:tabs>
      <w:ind w:left="-454"/>
      <w:jc w:val="both"/>
    </w:pPr>
    <w:rPr>
      <w:rFonts w:ascii="Arial" w:eastAsia="Cambria" w:hAnsi="Arial"/>
      <w:b/>
      <w:color w:val="FFFFFF"/>
      <w:sz w:val="16"/>
      <w:szCs w:val="20"/>
      <w:lang w:val="en-US"/>
    </w:rPr>
  </w:style>
  <w:style w:type="paragraph" w:customStyle="1" w:styleId="Style5">
    <w:name w:val="Style5"/>
    <w:basedOn w:val="stBilgi"/>
    <w:qFormat/>
    <w:rsid w:val="00BC0775"/>
    <w:pPr>
      <w:tabs>
        <w:tab w:val="clear" w:pos="4153"/>
        <w:tab w:val="clear" w:pos="8306"/>
        <w:tab w:val="left" w:pos="1770"/>
        <w:tab w:val="center" w:pos="7088"/>
        <w:tab w:val="right" w:pos="8640"/>
      </w:tabs>
      <w:ind w:left="-454"/>
      <w:jc w:val="both"/>
    </w:pPr>
    <w:rPr>
      <w:rFonts w:ascii="Arial" w:eastAsia="Cambria" w:hAnsi="Arial"/>
      <w:b/>
      <w:color w:val="FFFFFF"/>
      <w:sz w:val="16"/>
      <w:szCs w:val="20"/>
      <w:lang w:val="en-US"/>
    </w:rPr>
  </w:style>
  <w:style w:type="paragraph" w:customStyle="1" w:styleId="Style6">
    <w:name w:val="Style6"/>
    <w:basedOn w:val="stBilgi"/>
    <w:qFormat/>
    <w:rsid w:val="00BC0775"/>
    <w:pPr>
      <w:tabs>
        <w:tab w:val="clear" w:pos="4153"/>
        <w:tab w:val="clear" w:pos="8306"/>
        <w:tab w:val="center" w:pos="7088"/>
        <w:tab w:val="right" w:pos="8640"/>
      </w:tabs>
      <w:ind w:left="-454"/>
      <w:jc w:val="both"/>
    </w:pPr>
    <w:rPr>
      <w:rFonts w:ascii="Arial" w:eastAsia="Cambria" w:hAnsi="Arial"/>
      <w:b/>
      <w:color w:val="FFFFFF"/>
      <w:sz w:val="16"/>
      <w:szCs w:val="20"/>
      <w:lang w:val="en-US"/>
    </w:rPr>
  </w:style>
  <w:style w:type="paragraph" w:customStyle="1" w:styleId="Style7">
    <w:name w:val="Style7"/>
    <w:basedOn w:val="Style6"/>
    <w:qFormat/>
    <w:rsid w:val="00BC0775"/>
  </w:style>
  <w:style w:type="paragraph" w:styleId="AklamaKonusu">
    <w:name w:val="annotation subject"/>
    <w:basedOn w:val="AklamaMetni"/>
    <w:next w:val="AklamaMetni"/>
    <w:link w:val="AklamaKonusuChar"/>
    <w:rsid w:val="00BC0775"/>
    <w:pPr>
      <w:jc w:val="both"/>
    </w:pPr>
    <w:rPr>
      <w:rFonts w:ascii="Arial" w:eastAsia="Cambria" w:hAnsi="Arial"/>
      <w:b/>
      <w:bCs/>
      <w:lang w:val="en-US"/>
    </w:rPr>
  </w:style>
  <w:style w:type="character" w:customStyle="1" w:styleId="AklamaMetniChar">
    <w:name w:val="Açıklama Metni Char"/>
    <w:link w:val="AklamaMetni"/>
    <w:rsid w:val="00BC0775"/>
    <w:rPr>
      <w:lang w:val="en-GB"/>
    </w:rPr>
  </w:style>
  <w:style w:type="character" w:customStyle="1" w:styleId="AklamaKonusuChar">
    <w:name w:val="Açıklama Konusu Char"/>
    <w:link w:val="AklamaKonusu"/>
    <w:rsid w:val="00BC0775"/>
    <w:rPr>
      <w:rFonts w:ascii="Arial" w:eastAsia="Cambria" w:hAnsi="Arial"/>
      <w:b/>
      <w:bCs/>
      <w:lang w:val="en-GB"/>
    </w:rPr>
  </w:style>
  <w:style w:type="paragraph" w:styleId="T1">
    <w:name w:val="toc 1"/>
    <w:basedOn w:val="Normal"/>
    <w:next w:val="Normal"/>
    <w:autoRedefine/>
    <w:rsid w:val="00BC0775"/>
    <w:pPr>
      <w:tabs>
        <w:tab w:val="left" w:pos="480"/>
        <w:tab w:val="right" w:leader="dot" w:pos="9014"/>
      </w:tabs>
      <w:spacing w:after="60"/>
    </w:pPr>
    <w:rPr>
      <w:rFonts w:ascii="Arial" w:hAnsi="Arial"/>
      <w:color w:val="000000"/>
      <w:sz w:val="20"/>
      <w:lang w:val="en-US"/>
    </w:rPr>
  </w:style>
  <w:style w:type="character" w:styleId="DipnotBavurusu">
    <w:name w:val="footnote reference"/>
    <w:rsid w:val="00BC0775"/>
    <w:rPr>
      <w:vertAlign w:val="superscript"/>
    </w:rPr>
  </w:style>
  <w:style w:type="character" w:styleId="Vurgu">
    <w:name w:val="Emphasis"/>
    <w:uiPriority w:val="20"/>
    <w:qFormat/>
    <w:locked/>
    <w:rsid w:val="00BC0775"/>
    <w:rPr>
      <w:i/>
      <w:iCs/>
    </w:rPr>
  </w:style>
  <w:style w:type="paragraph" w:customStyle="1" w:styleId="amencap">
    <w:name w:val="amencap"/>
    <w:basedOn w:val="isof2"/>
    <w:rsid w:val="00BC0775"/>
    <w:pPr>
      <w:keepLines/>
      <w:framePr w:w="1872" w:wrap="auto" w:vAnchor="text" w:hAnchor="page" w:x="1080" w:y="1"/>
      <w:jc w:val="left"/>
    </w:pPr>
    <w:rPr>
      <w:caps/>
    </w:rPr>
  </w:style>
  <w:style w:type="paragraph" w:customStyle="1" w:styleId="blockhd1">
    <w:name w:val="blockhd1"/>
    <w:basedOn w:val="isonormal"/>
    <w:next w:val="blocktext1"/>
    <w:rsid w:val="00BC0775"/>
    <w:pPr>
      <w:keepNext/>
      <w:keepLines/>
      <w:suppressAutoHyphens/>
    </w:pPr>
    <w:rPr>
      <w:b/>
    </w:rPr>
  </w:style>
  <w:style w:type="paragraph" w:customStyle="1" w:styleId="blockhd2">
    <w:name w:val="blockhd2"/>
    <w:basedOn w:val="isonormal"/>
    <w:next w:val="blocktext2"/>
    <w:rsid w:val="00BC0775"/>
    <w:pPr>
      <w:keepNext/>
      <w:keepLines/>
      <w:suppressAutoHyphens/>
      <w:ind w:left="302"/>
    </w:pPr>
    <w:rPr>
      <w:b/>
    </w:rPr>
  </w:style>
  <w:style w:type="paragraph" w:customStyle="1" w:styleId="blockhd3">
    <w:name w:val="blockhd3"/>
    <w:basedOn w:val="isonormal"/>
    <w:next w:val="blocktext3"/>
    <w:rsid w:val="00BC0775"/>
    <w:pPr>
      <w:keepNext/>
      <w:keepLines/>
      <w:suppressAutoHyphens/>
      <w:ind w:left="605"/>
    </w:pPr>
    <w:rPr>
      <w:b/>
    </w:rPr>
  </w:style>
  <w:style w:type="paragraph" w:customStyle="1" w:styleId="blockhd4">
    <w:name w:val="blockhd4"/>
    <w:basedOn w:val="isonormal"/>
    <w:next w:val="blocktext4"/>
    <w:rsid w:val="00BC0775"/>
    <w:pPr>
      <w:keepNext/>
      <w:keepLines/>
      <w:suppressAutoHyphens/>
      <w:ind w:left="907"/>
    </w:pPr>
    <w:rPr>
      <w:b/>
    </w:rPr>
  </w:style>
  <w:style w:type="paragraph" w:customStyle="1" w:styleId="blockhd5">
    <w:name w:val="blockhd5"/>
    <w:basedOn w:val="isonormal"/>
    <w:next w:val="blocktext5"/>
    <w:rsid w:val="00BC0775"/>
    <w:pPr>
      <w:keepNext/>
      <w:keepLines/>
      <w:suppressAutoHyphens/>
      <w:ind w:left="1195"/>
    </w:pPr>
    <w:rPr>
      <w:b/>
    </w:rPr>
  </w:style>
  <w:style w:type="paragraph" w:customStyle="1" w:styleId="blockhd6">
    <w:name w:val="blockhd6"/>
    <w:basedOn w:val="isonormal"/>
    <w:next w:val="blocktext6"/>
    <w:rsid w:val="00BC0775"/>
    <w:pPr>
      <w:keepNext/>
      <w:keepLines/>
      <w:suppressAutoHyphens/>
      <w:ind w:left="1498"/>
    </w:pPr>
    <w:rPr>
      <w:b/>
    </w:rPr>
  </w:style>
  <w:style w:type="paragraph" w:customStyle="1" w:styleId="blockhd7">
    <w:name w:val="blockhd7"/>
    <w:basedOn w:val="isonormal"/>
    <w:next w:val="blocktext7"/>
    <w:rsid w:val="00BC0775"/>
    <w:pPr>
      <w:keepNext/>
      <w:keepLines/>
      <w:suppressAutoHyphens/>
      <w:ind w:left="1800"/>
    </w:pPr>
    <w:rPr>
      <w:b/>
    </w:rPr>
  </w:style>
  <w:style w:type="paragraph" w:customStyle="1" w:styleId="blockhd8">
    <w:name w:val="blockhd8"/>
    <w:basedOn w:val="isonormal"/>
    <w:next w:val="blocktext8"/>
    <w:rsid w:val="00BC0775"/>
    <w:pPr>
      <w:keepNext/>
      <w:keepLines/>
      <w:suppressAutoHyphens/>
      <w:ind w:left="2102"/>
    </w:pPr>
    <w:rPr>
      <w:b/>
    </w:rPr>
  </w:style>
  <w:style w:type="paragraph" w:customStyle="1" w:styleId="blockhd9">
    <w:name w:val="blockhd9"/>
    <w:basedOn w:val="isonormal"/>
    <w:next w:val="blocktext9"/>
    <w:rsid w:val="00BC0775"/>
    <w:pPr>
      <w:keepNext/>
      <w:keepLines/>
      <w:suppressAutoHyphens/>
      <w:ind w:left="2405"/>
    </w:pPr>
    <w:rPr>
      <w:b/>
    </w:rPr>
  </w:style>
  <w:style w:type="paragraph" w:customStyle="1" w:styleId="blocktext1">
    <w:name w:val="blocktext1"/>
    <w:basedOn w:val="isonormal"/>
    <w:rsid w:val="00BC0775"/>
    <w:pPr>
      <w:keepLines/>
      <w:jc w:val="both"/>
    </w:pPr>
  </w:style>
  <w:style w:type="paragraph" w:customStyle="1" w:styleId="blocktext2">
    <w:name w:val="blocktext2"/>
    <w:basedOn w:val="isonormal"/>
    <w:rsid w:val="00BC0775"/>
    <w:pPr>
      <w:keepLines/>
      <w:ind w:left="302"/>
      <w:jc w:val="both"/>
    </w:pPr>
  </w:style>
  <w:style w:type="paragraph" w:customStyle="1" w:styleId="blocktext3">
    <w:name w:val="blocktext3"/>
    <w:basedOn w:val="isonormal"/>
    <w:rsid w:val="00BC0775"/>
    <w:pPr>
      <w:keepLines/>
      <w:ind w:left="600"/>
      <w:jc w:val="both"/>
    </w:pPr>
  </w:style>
  <w:style w:type="paragraph" w:customStyle="1" w:styleId="blocktext4">
    <w:name w:val="blocktext4"/>
    <w:basedOn w:val="isonormal"/>
    <w:rsid w:val="00BC0775"/>
    <w:pPr>
      <w:keepLines/>
      <w:ind w:left="907"/>
      <w:jc w:val="both"/>
    </w:pPr>
  </w:style>
  <w:style w:type="paragraph" w:customStyle="1" w:styleId="blocktext5">
    <w:name w:val="blocktext5"/>
    <w:basedOn w:val="isonormal"/>
    <w:rsid w:val="00BC0775"/>
    <w:pPr>
      <w:keepLines/>
      <w:ind w:left="1195"/>
      <w:jc w:val="both"/>
    </w:pPr>
  </w:style>
  <w:style w:type="paragraph" w:customStyle="1" w:styleId="blocktext6">
    <w:name w:val="blocktext6"/>
    <w:basedOn w:val="isonormal"/>
    <w:rsid w:val="00BC0775"/>
    <w:pPr>
      <w:keepLines/>
      <w:ind w:left="1498"/>
      <w:jc w:val="both"/>
    </w:pPr>
  </w:style>
  <w:style w:type="paragraph" w:customStyle="1" w:styleId="blocktext7">
    <w:name w:val="blocktext7"/>
    <w:basedOn w:val="isonormal"/>
    <w:rsid w:val="00BC0775"/>
    <w:pPr>
      <w:keepLines/>
      <w:ind w:left="1800"/>
      <w:jc w:val="both"/>
    </w:pPr>
  </w:style>
  <w:style w:type="paragraph" w:customStyle="1" w:styleId="blocktext8">
    <w:name w:val="blocktext8"/>
    <w:basedOn w:val="isonormal"/>
    <w:rsid w:val="00BC0775"/>
    <w:pPr>
      <w:keepLines/>
      <w:ind w:left="2102"/>
      <w:jc w:val="both"/>
    </w:pPr>
  </w:style>
  <w:style w:type="paragraph" w:customStyle="1" w:styleId="blocktext9">
    <w:name w:val="blocktext9"/>
    <w:basedOn w:val="isonormal"/>
    <w:rsid w:val="00BC0775"/>
    <w:pPr>
      <w:keepLines/>
      <w:ind w:left="2405"/>
      <w:jc w:val="both"/>
    </w:pPr>
  </w:style>
  <w:style w:type="paragraph" w:customStyle="1" w:styleId="box">
    <w:name w:val="box"/>
    <w:basedOn w:val="isof1"/>
    <w:rsid w:val="00BC0775"/>
    <w:rPr>
      <w:rFonts w:ascii="ISO-Font" w:hAnsi="ISO-Font"/>
    </w:rPr>
  </w:style>
  <w:style w:type="paragraph" w:customStyle="1" w:styleId="colline">
    <w:name w:val="colline"/>
    <w:basedOn w:val="isonormal"/>
    <w:next w:val="blocktext1"/>
    <w:rsid w:val="00BC0775"/>
    <w:pPr>
      <w:pBdr>
        <w:bottom w:val="single" w:sz="6" w:space="0" w:color="auto"/>
      </w:pBdr>
      <w:spacing w:before="0" w:line="80" w:lineRule="exact"/>
    </w:pPr>
  </w:style>
  <w:style w:type="paragraph" w:customStyle="1" w:styleId="csec">
    <w:name w:val="csec"/>
    <w:rsid w:val="00BC0775"/>
    <w:pPr>
      <w:keepNext/>
      <w:keepLines/>
      <w:pBdr>
        <w:top w:val="single" w:sz="6" w:space="3" w:color="auto"/>
      </w:pBdr>
      <w:overflowPunct w:val="0"/>
      <w:autoSpaceDE w:val="0"/>
      <w:autoSpaceDN w:val="0"/>
      <w:adjustRightInd w:val="0"/>
      <w:spacing w:before="80"/>
      <w:jc w:val="center"/>
      <w:textAlignment w:val="baseline"/>
    </w:pPr>
    <w:rPr>
      <w:rFonts w:ascii="Helv" w:hAnsi="Helv"/>
      <w:b/>
      <w:caps/>
      <w:sz w:val="24"/>
      <w:lang w:val="en-US" w:eastAsia="en-US"/>
    </w:rPr>
  </w:style>
  <w:style w:type="paragraph" w:customStyle="1" w:styleId="ecsec">
    <w:name w:val="ecsec"/>
    <w:basedOn w:val="Normal"/>
    <w:next w:val="Normal"/>
    <w:rsid w:val="00BC0775"/>
    <w:pPr>
      <w:pBdr>
        <w:bottom w:val="single" w:sz="6" w:space="0" w:color="auto"/>
      </w:pBdr>
      <w:overflowPunct w:val="0"/>
      <w:autoSpaceDE w:val="0"/>
      <w:autoSpaceDN w:val="0"/>
      <w:adjustRightInd w:val="0"/>
      <w:spacing w:line="80" w:lineRule="exact"/>
      <w:jc w:val="both"/>
      <w:textAlignment w:val="baseline"/>
    </w:pPr>
    <w:rPr>
      <w:rFonts w:ascii="Helv" w:hAnsi="Helv"/>
      <w:sz w:val="20"/>
      <w:szCs w:val="20"/>
      <w:lang w:val="en-US"/>
    </w:rPr>
  </w:style>
  <w:style w:type="paragraph" w:customStyle="1" w:styleId="elsec">
    <w:name w:val="elsec"/>
    <w:basedOn w:val="Normal"/>
    <w:next w:val="Normal"/>
    <w:rsid w:val="00BC0775"/>
    <w:pPr>
      <w:pBdr>
        <w:bottom w:val="single" w:sz="6" w:space="0" w:color="auto"/>
      </w:pBdr>
      <w:overflowPunct w:val="0"/>
      <w:autoSpaceDE w:val="0"/>
      <w:autoSpaceDN w:val="0"/>
      <w:adjustRightInd w:val="0"/>
      <w:spacing w:line="80" w:lineRule="exact"/>
      <w:jc w:val="both"/>
      <w:textAlignment w:val="baseline"/>
    </w:pPr>
    <w:rPr>
      <w:rFonts w:ascii="Helv" w:hAnsi="Helv"/>
      <w:sz w:val="20"/>
      <w:szCs w:val="20"/>
      <w:lang w:val="en-US"/>
    </w:rPr>
  </w:style>
  <w:style w:type="paragraph" w:customStyle="1" w:styleId="eonecol">
    <w:name w:val="eonecol"/>
    <w:basedOn w:val="Normal"/>
    <w:rsid w:val="00BC0775"/>
    <w:pPr>
      <w:overflowPunct w:val="0"/>
      <w:autoSpaceDE w:val="0"/>
      <w:autoSpaceDN w:val="0"/>
      <w:adjustRightInd w:val="0"/>
      <w:spacing w:line="220" w:lineRule="exact"/>
      <w:jc w:val="both"/>
      <w:textAlignment w:val="baseline"/>
    </w:pPr>
    <w:rPr>
      <w:rFonts w:ascii="Helv" w:hAnsi="Helv"/>
      <w:vanish/>
      <w:color w:val="C0C0C0"/>
      <w:sz w:val="20"/>
      <w:szCs w:val="20"/>
      <w:lang w:val="en-US"/>
    </w:rPr>
  </w:style>
  <w:style w:type="paragraph" w:customStyle="1" w:styleId="ersec">
    <w:name w:val="ersec"/>
    <w:basedOn w:val="Normal"/>
    <w:next w:val="Normal"/>
    <w:rsid w:val="00BC0775"/>
    <w:pPr>
      <w:pBdr>
        <w:bottom w:val="single" w:sz="6" w:space="0" w:color="auto"/>
      </w:pBdr>
      <w:overflowPunct w:val="0"/>
      <w:autoSpaceDE w:val="0"/>
      <w:autoSpaceDN w:val="0"/>
      <w:adjustRightInd w:val="0"/>
      <w:spacing w:line="80" w:lineRule="exact"/>
      <w:jc w:val="both"/>
      <w:textAlignment w:val="baseline"/>
    </w:pPr>
    <w:rPr>
      <w:rFonts w:ascii="Helv" w:hAnsi="Helv"/>
      <w:sz w:val="20"/>
      <w:szCs w:val="20"/>
      <w:lang w:val="en-US"/>
    </w:rPr>
  </w:style>
  <w:style w:type="paragraph" w:customStyle="1" w:styleId="esec">
    <w:name w:val="esec"/>
    <w:basedOn w:val="Normal"/>
    <w:rsid w:val="00BC0775"/>
    <w:pPr>
      <w:pBdr>
        <w:bottom w:val="single" w:sz="6" w:space="0" w:color="auto"/>
      </w:pBdr>
      <w:overflowPunct w:val="0"/>
      <w:autoSpaceDE w:val="0"/>
      <w:autoSpaceDN w:val="0"/>
      <w:adjustRightInd w:val="0"/>
      <w:spacing w:line="80" w:lineRule="exact"/>
      <w:jc w:val="both"/>
      <w:textAlignment w:val="baseline"/>
    </w:pPr>
    <w:rPr>
      <w:rFonts w:ascii="Helv" w:hAnsi="Helv"/>
      <w:sz w:val="20"/>
      <w:szCs w:val="20"/>
      <w:lang w:val="en-US"/>
    </w:rPr>
  </w:style>
  <w:style w:type="paragraph" w:customStyle="1" w:styleId="head">
    <w:name w:val="head"/>
    <w:basedOn w:val="Normal"/>
    <w:rsid w:val="00BC0775"/>
    <w:pPr>
      <w:overflowPunct w:val="0"/>
      <w:autoSpaceDE w:val="0"/>
      <w:autoSpaceDN w:val="0"/>
      <w:adjustRightInd w:val="0"/>
      <w:jc w:val="center"/>
      <w:textAlignment w:val="baseline"/>
    </w:pPr>
    <w:rPr>
      <w:rFonts w:ascii="Arial" w:hAnsi="Arial"/>
      <w:b/>
      <w:sz w:val="20"/>
      <w:szCs w:val="20"/>
      <w:lang w:val="en-US"/>
    </w:rPr>
  </w:style>
  <w:style w:type="paragraph" w:customStyle="1" w:styleId="heading">
    <w:name w:val="heading"/>
    <w:basedOn w:val="Normal"/>
    <w:rsid w:val="00BC0775"/>
    <w:pPr>
      <w:keepNext/>
      <w:keepLines/>
      <w:overflowPunct w:val="0"/>
      <w:autoSpaceDE w:val="0"/>
      <w:autoSpaceDN w:val="0"/>
      <w:adjustRightInd w:val="0"/>
      <w:jc w:val="center"/>
      <w:textAlignment w:val="baseline"/>
    </w:pPr>
    <w:rPr>
      <w:rFonts w:ascii="Arial" w:hAnsi="Arial"/>
      <w:b/>
      <w:caps/>
      <w:szCs w:val="20"/>
      <w:lang w:val="en-US"/>
    </w:rPr>
  </w:style>
  <w:style w:type="paragraph" w:customStyle="1" w:styleId="isof1">
    <w:name w:val="isof1"/>
    <w:basedOn w:val="isonormal"/>
    <w:rsid w:val="00BC0775"/>
    <w:pPr>
      <w:spacing w:before="0"/>
      <w:jc w:val="both"/>
    </w:pPr>
  </w:style>
  <w:style w:type="paragraph" w:customStyle="1" w:styleId="isof2">
    <w:name w:val="isof2"/>
    <w:basedOn w:val="isonormal"/>
    <w:rsid w:val="00BC0775"/>
    <w:pPr>
      <w:spacing w:before="0"/>
      <w:jc w:val="both"/>
    </w:pPr>
    <w:rPr>
      <w:b/>
    </w:rPr>
  </w:style>
  <w:style w:type="paragraph" w:customStyle="1" w:styleId="isof3">
    <w:name w:val="isof3"/>
    <w:basedOn w:val="isonormal"/>
    <w:rsid w:val="00BC0775"/>
    <w:pPr>
      <w:spacing w:before="0" w:line="240" w:lineRule="auto"/>
      <w:jc w:val="center"/>
    </w:pPr>
    <w:rPr>
      <w:b/>
      <w:caps/>
      <w:sz w:val="24"/>
    </w:rPr>
  </w:style>
  <w:style w:type="paragraph" w:customStyle="1" w:styleId="isof4">
    <w:name w:val="isof4"/>
    <w:basedOn w:val="isonormal"/>
    <w:rsid w:val="00BC0775"/>
    <w:pPr>
      <w:spacing w:before="0" w:line="250" w:lineRule="exact"/>
    </w:pPr>
    <w:rPr>
      <w:b/>
      <w:sz w:val="24"/>
    </w:rPr>
  </w:style>
  <w:style w:type="paragraph" w:customStyle="1" w:styleId="landhed">
    <w:name w:val="landhed"/>
    <w:basedOn w:val="Normal"/>
    <w:rsid w:val="00BC0775"/>
    <w:pPr>
      <w:keepNext/>
      <w:keepLines/>
      <w:overflowPunct w:val="0"/>
      <w:autoSpaceDE w:val="0"/>
      <w:autoSpaceDN w:val="0"/>
      <w:adjustRightInd w:val="0"/>
      <w:spacing w:before="80"/>
      <w:jc w:val="center"/>
      <w:textAlignment w:val="baseline"/>
    </w:pPr>
    <w:rPr>
      <w:rFonts w:ascii="Arial" w:hAnsi="Arial"/>
      <w:b/>
      <w:caps/>
      <w:szCs w:val="20"/>
      <w:lang w:val="en-US"/>
    </w:rPr>
  </w:style>
  <w:style w:type="paragraph" w:customStyle="1" w:styleId="linebrk">
    <w:name w:val="linebrk"/>
    <w:basedOn w:val="Normal"/>
    <w:rsid w:val="00BC0775"/>
    <w:pPr>
      <w:overflowPunct w:val="0"/>
      <w:autoSpaceDE w:val="0"/>
      <w:autoSpaceDN w:val="0"/>
      <w:adjustRightInd w:val="0"/>
      <w:spacing w:line="220" w:lineRule="exact"/>
      <w:textAlignment w:val="baseline"/>
    </w:pPr>
    <w:rPr>
      <w:rFonts w:ascii="Arial" w:hAnsi="Arial"/>
      <w:color w:val="FF0000"/>
      <w:sz w:val="20"/>
      <w:szCs w:val="20"/>
      <w:lang w:val="en-US"/>
    </w:rPr>
  </w:style>
  <w:style w:type="paragraph" w:customStyle="1" w:styleId="lsec">
    <w:name w:val="lsec"/>
    <w:rsid w:val="00BC0775"/>
    <w:pPr>
      <w:keepNext/>
      <w:keepLines/>
      <w:pBdr>
        <w:top w:val="single" w:sz="6" w:space="3" w:color="auto"/>
      </w:pBdr>
      <w:overflowPunct w:val="0"/>
      <w:autoSpaceDE w:val="0"/>
      <w:autoSpaceDN w:val="0"/>
      <w:adjustRightInd w:val="0"/>
      <w:spacing w:before="80"/>
      <w:textAlignment w:val="baseline"/>
    </w:pPr>
    <w:rPr>
      <w:rFonts w:ascii="Helv" w:hAnsi="Helv"/>
      <w:b/>
      <w:caps/>
      <w:sz w:val="24"/>
      <w:lang w:val="en-US" w:eastAsia="en-US"/>
    </w:rPr>
  </w:style>
  <w:style w:type="paragraph" w:customStyle="1" w:styleId="none">
    <w:name w:val="none"/>
    <w:basedOn w:val="blocktext1"/>
    <w:rsid w:val="00BC0775"/>
    <w:pPr>
      <w:spacing w:line="180" w:lineRule="exact"/>
    </w:pPr>
    <w:rPr>
      <w:b/>
    </w:rPr>
  </w:style>
  <w:style w:type="paragraph" w:styleId="NormalGirinti">
    <w:name w:val="Normal Indent"/>
    <w:basedOn w:val="Normal"/>
    <w:rsid w:val="00BC0775"/>
    <w:pPr>
      <w:overflowPunct w:val="0"/>
      <w:autoSpaceDE w:val="0"/>
      <w:autoSpaceDN w:val="0"/>
      <w:adjustRightInd w:val="0"/>
      <w:ind w:left="720"/>
      <w:jc w:val="both"/>
      <w:textAlignment w:val="baseline"/>
    </w:pPr>
    <w:rPr>
      <w:rFonts w:ascii="Arial" w:hAnsi="Arial"/>
      <w:sz w:val="20"/>
      <w:szCs w:val="20"/>
      <w:lang w:val="en-US"/>
    </w:rPr>
  </w:style>
  <w:style w:type="paragraph" w:customStyle="1" w:styleId="onecol">
    <w:name w:val="onecol"/>
    <w:basedOn w:val="Normal"/>
    <w:next w:val="Normal"/>
    <w:rsid w:val="00BC0775"/>
    <w:pPr>
      <w:overflowPunct w:val="0"/>
      <w:autoSpaceDE w:val="0"/>
      <w:autoSpaceDN w:val="0"/>
      <w:adjustRightInd w:val="0"/>
      <w:spacing w:line="220" w:lineRule="exact"/>
      <w:jc w:val="both"/>
      <w:textAlignment w:val="baseline"/>
    </w:pPr>
    <w:rPr>
      <w:rFonts w:ascii="Arial" w:hAnsi="Arial"/>
      <w:vanish/>
      <w:color w:val="C0C0C0"/>
      <w:sz w:val="20"/>
      <w:szCs w:val="20"/>
      <w:lang w:val="en-US"/>
    </w:rPr>
  </w:style>
  <w:style w:type="paragraph" w:customStyle="1" w:styleId="outlinehd1">
    <w:name w:val="outlinehd1"/>
    <w:basedOn w:val="isonormal"/>
    <w:next w:val="blocktext2"/>
    <w:rsid w:val="00BC0775"/>
    <w:pPr>
      <w:keepNext/>
      <w:keepLines/>
      <w:tabs>
        <w:tab w:val="right" w:pos="180"/>
        <w:tab w:val="left" w:pos="300"/>
      </w:tabs>
      <w:suppressAutoHyphens/>
      <w:ind w:left="302" w:hanging="302"/>
    </w:pPr>
    <w:rPr>
      <w:b/>
    </w:rPr>
  </w:style>
  <w:style w:type="paragraph" w:customStyle="1" w:styleId="outlinehd2">
    <w:name w:val="outlinehd2"/>
    <w:basedOn w:val="isonormal"/>
    <w:next w:val="blocktext3"/>
    <w:rsid w:val="00BC0775"/>
    <w:pPr>
      <w:keepNext/>
      <w:keepLines/>
      <w:tabs>
        <w:tab w:val="right" w:pos="480"/>
        <w:tab w:val="left" w:pos="600"/>
      </w:tabs>
      <w:suppressAutoHyphens/>
      <w:ind w:left="605" w:hanging="605"/>
    </w:pPr>
    <w:rPr>
      <w:b/>
    </w:rPr>
  </w:style>
  <w:style w:type="paragraph" w:customStyle="1" w:styleId="outlinehd3">
    <w:name w:val="outlinehd3"/>
    <w:basedOn w:val="isonormal"/>
    <w:next w:val="blocktext4"/>
    <w:rsid w:val="00BC0775"/>
    <w:pPr>
      <w:keepNext/>
      <w:keepLines/>
      <w:tabs>
        <w:tab w:val="right" w:pos="780"/>
        <w:tab w:val="left" w:pos="900"/>
      </w:tabs>
      <w:suppressAutoHyphens/>
      <w:ind w:left="907" w:hanging="907"/>
    </w:pPr>
    <w:rPr>
      <w:b/>
    </w:rPr>
  </w:style>
  <w:style w:type="paragraph" w:customStyle="1" w:styleId="outlinehd4">
    <w:name w:val="outlinehd4"/>
    <w:basedOn w:val="isonormal"/>
    <w:next w:val="blocktext5"/>
    <w:rsid w:val="00BC0775"/>
    <w:pPr>
      <w:keepNext/>
      <w:keepLines/>
      <w:tabs>
        <w:tab w:val="right" w:pos="1080"/>
        <w:tab w:val="left" w:pos="1200"/>
      </w:tabs>
      <w:suppressAutoHyphens/>
      <w:ind w:left="1195" w:hanging="1195"/>
    </w:pPr>
    <w:rPr>
      <w:b/>
    </w:rPr>
  </w:style>
  <w:style w:type="paragraph" w:customStyle="1" w:styleId="outlinehd5">
    <w:name w:val="outlinehd5"/>
    <w:basedOn w:val="isonormal"/>
    <w:next w:val="blocktext6"/>
    <w:rsid w:val="00BC0775"/>
    <w:pPr>
      <w:keepNext/>
      <w:keepLines/>
      <w:tabs>
        <w:tab w:val="right" w:pos="1380"/>
        <w:tab w:val="left" w:pos="1500"/>
      </w:tabs>
      <w:suppressAutoHyphens/>
      <w:ind w:left="1498" w:hanging="1498"/>
    </w:pPr>
    <w:rPr>
      <w:b/>
    </w:rPr>
  </w:style>
  <w:style w:type="paragraph" w:customStyle="1" w:styleId="outlinehd6">
    <w:name w:val="outlinehd6"/>
    <w:basedOn w:val="isonormal"/>
    <w:next w:val="blocktext7"/>
    <w:rsid w:val="00BC0775"/>
    <w:pPr>
      <w:keepNext/>
      <w:keepLines/>
      <w:tabs>
        <w:tab w:val="right" w:pos="1680"/>
        <w:tab w:val="left" w:pos="1800"/>
      </w:tabs>
      <w:suppressAutoHyphens/>
      <w:ind w:left="1800" w:hanging="1800"/>
    </w:pPr>
    <w:rPr>
      <w:b/>
    </w:rPr>
  </w:style>
  <w:style w:type="paragraph" w:customStyle="1" w:styleId="outlinehd7">
    <w:name w:val="outlinehd7"/>
    <w:basedOn w:val="isonormal"/>
    <w:next w:val="blocktext8"/>
    <w:rsid w:val="00BC0775"/>
    <w:pPr>
      <w:keepNext/>
      <w:keepLines/>
      <w:tabs>
        <w:tab w:val="right" w:pos="1980"/>
        <w:tab w:val="left" w:pos="2100"/>
      </w:tabs>
      <w:suppressAutoHyphens/>
      <w:ind w:left="2100" w:hanging="2100"/>
    </w:pPr>
    <w:rPr>
      <w:b/>
    </w:rPr>
  </w:style>
  <w:style w:type="paragraph" w:customStyle="1" w:styleId="outlinehd8">
    <w:name w:val="outlinehd8"/>
    <w:basedOn w:val="isonormal"/>
    <w:next w:val="blocktext9"/>
    <w:rsid w:val="00BC0775"/>
    <w:pPr>
      <w:keepNext/>
      <w:keepLines/>
      <w:tabs>
        <w:tab w:val="right" w:pos="2280"/>
        <w:tab w:val="left" w:pos="2400"/>
      </w:tabs>
      <w:suppressAutoHyphens/>
      <w:ind w:left="2400" w:hanging="2400"/>
    </w:pPr>
    <w:rPr>
      <w:b/>
    </w:rPr>
  </w:style>
  <w:style w:type="paragraph" w:customStyle="1" w:styleId="outlinehd9">
    <w:name w:val="outlinehd9"/>
    <w:basedOn w:val="isonormal"/>
    <w:next w:val="blocktext9"/>
    <w:rsid w:val="00BC0775"/>
    <w:pPr>
      <w:keepNext/>
      <w:keepLines/>
      <w:tabs>
        <w:tab w:val="right" w:pos="2580"/>
        <w:tab w:val="left" w:pos="2700"/>
      </w:tabs>
      <w:suppressAutoHyphens/>
      <w:ind w:left="2707" w:hanging="2707"/>
    </w:pPr>
    <w:rPr>
      <w:b/>
    </w:rPr>
  </w:style>
  <w:style w:type="paragraph" w:customStyle="1" w:styleId="outlinetxt1">
    <w:name w:val="outlinetxt1"/>
    <w:basedOn w:val="isonormal"/>
    <w:rsid w:val="00BC0775"/>
    <w:pPr>
      <w:keepLines/>
      <w:tabs>
        <w:tab w:val="right" w:pos="180"/>
        <w:tab w:val="left" w:pos="300"/>
      </w:tabs>
      <w:ind w:left="300" w:hanging="300"/>
      <w:jc w:val="both"/>
    </w:pPr>
    <w:rPr>
      <w:b/>
    </w:rPr>
  </w:style>
  <w:style w:type="paragraph" w:customStyle="1" w:styleId="outlinetxt2">
    <w:name w:val="outlinetxt2"/>
    <w:basedOn w:val="isonormal"/>
    <w:rsid w:val="00BC0775"/>
    <w:pPr>
      <w:keepLines/>
      <w:tabs>
        <w:tab w:val="right" w:pos="480"/>
        <w:tab w:val="left" w:pos="600"/>
      </w:tabs>
      <w:ind w:left="600" w:hanging="600"/>
      <w:jc w:val="both"/>
    </w:pPr>
    <w:rPr>
      <w:b/>
    </w:rPr>
  </w:style>
  <w:style w:type="paragraph" w:customStyle="1" w:styleId="outlinetxt3">
    <w:name w:val="outlinetxt3"/>
    <w:basedOn w:val="isonormal"/>
    <w:rsid w:val="00BC0775"/>
    <w:pPr>
      <w:keepLines/>
      <w:tabs>
        <w:tab w:val="right" w:pos="780"/>
        <w:tab w:val="left" w:pos="900"/>
      </w:tabs>
      <w:ind w:left="900" w:hanging="900"/>
      <w:jc w:val="both"/>
    </w:pPr>
    <w:rPr>
      <w:b/>
    </w:rPr>
  </w:style>
  <w:style w:type="paragraph" w:customStyle="1" w:styleId="outlinetxt4">
    <w:name w:val="outlinetxt4"/>
    <w:basedOn w:val="isonormal"/>
    <w:rsid w:val="00BC0775"/>
    <w:pPr>
      <w:keepLines/>
      <w:tabs>
        <w:tab w:val="right" w:pos="1080"/>
        <w:tab w:val="left" w:pos="1200"/>
      </w:tabs>
      <w:ind w:left="1200" w:hanging="1200"/>
      <w:jc w:val="both"/>
    </w:pPr>
    <w:rPr>
      <w:b/>
    </w:rPr>
  </w:style>
  <w:style w:type="paragraph" w:customStyle="1" w:styleId="outlinetxt5">
    <w:name w:val="outlinetxt5"/>
    <w:basedOn w:val="isonormal"/>
    <w:rsid w:val="00BC0775"/>
    <w:pPr>
      <w:keepLines/>
      <w:tabs>
        <w:tab w:val="right" w:pos="1380"/>
        <w:tab w:val="left" w:pos="1500"/>
      </w:tabs>
      <w:ind w:left="1500" w:hanging="1500"/>
      <w:jc w:val="both"/>
    </w:pPr>
    <w:rPr>
      <w:b/>
    </w:rPr>
  </w:style>
  <w:style w:type="paragraph" w:customStyle="1" w:styleId="outlinetxt6">
    <w:name w:val="outlinetxt6"/>
    <w:basedOn w:val="isonormal"/>
    <w:rsid w:val="00BC0775"/>
    <w:pPr>
      <w:keepLines/>
      <w:tabs>
        <w:tab w:val="right" w:pos="1680"/>
        <w:tab w:val="left" w:pos="1800"/>
      </w:tabs>
      <w:ind w:left="1800" w:hanging="1800"/>
      <w:jc w:val="both"/>
    </w:pPr>
    <w:rPr>
      <w:b/>
    </w:rPr>
  </w:style>
  <w:style w:type="paragraph" w:customStyle="1" w:styleId="outlinetxt7">
    <w:name w:val="outlinetxt7"/>
    <w:basedOn w:val="isonormal"/>
    <w:rsid w:val="00BC0775"/>
    <w:pPr>
      <w:keepLines/>
      <w:tabs>
        <w:tab w:val="right" w:pos="1980"/>
        <w:tab w:val="left" w:pos="2100"/>
      </w:tabs>
      <w:ind w:left="2100" w:hanging="2100"/>
      <w:jc w:val="both"/>
    </w:pPr>
    <w:rPr>
      <w:b/>
    </w:rPr>
  </w:style>
  <w:style w:type="paragraph" w:customStyle="1" w:styleId="outlinetxt8">
    <w:name w:val="outlinetxt8"/>
    <w:basedOn w:val="isonormal"/>
    <w:rsid w:val="00BC0775"/>
    <w:pPr>
      <w:keepLines/>
      <w:tabs>
        <w:tab w:val="right" w:pos="2280"/>
        <w:tab w:val="left" w:pos="2400"/>
      </w:tabs>
      <w:ind w:left="2400" w:hanging="2400"/>
      <w:jc w:val="both"/>
    </w:pPr>
    <w:rPr>
      <w:b/>
    </w:rPr>
  </w:style>
  <w:style w:type="paragraph" w:customStyle="1" w:styleId="outlinetxt9">
    <w:name w:val="outlinetxt9"/>
    <w:basedOn w:val="isonormal"/>
    <w:rsid w:val="00BC0775"/>
    <w:pPr>
      <w:keepLines/>
      <w:tabs>
        <w:tab w:val="right" w:pos="2580"/>
        <w:tab w:val="left" w:pos="2700"/>
      </w:tabs>
      <w:ind w:left="2700" w:hanging="2700"/>
      <w:jc w:val="both"/>
    </w:pPr>
    <w:rPr>
      <w:b/>
    </w:rPr>
  </w:style>
  <w:style w:type="paragraph" w:customStyle="1" w:styleId="pr">
    <w:name w:val="pr"/>
    <w:basedOn w:val="Normal"/>
    <w:rsid w:val="00BC0775"/>
    <w:pPr>
      <w:overflowPunct w:val="0"/>
      <w:autoSpaceDE w:val="0"/>
      <w:autoSpaceDN w:val="0"/>
      <w:adjustRightInd w:val="0"/>
      <w:spacing w:before="80" w:line="220" w:lineRule="exact"/>
      <w:jc w:val="both"/>
      <w:textAlignment w:val="baseline"/>
    </w:pPr>
    <w:rPr>
      <w:rFonts w:ascii="Arial" w:hAnsi="Arial"/>
      <w:sz w:val="20"/>
      <w:szCs w:val="20"/>
      <w:lang w:val="en-US"/>
    </w:rPr>
  </w:style>
  <w:style w:type="paragraph" w:customStyle="1" w:styleId="rf1">
    <w:name w:val="rf1"/>
    <w:basedOn w:val="blocktext1"/>
    <w:rsid w:val="00BC0775"/>
    <w:rPr>
      <w:b/>
    </w:rPr>
  </w:style>
  <w:style w:type="paragraph" w:customStyle="1" w:styleId="rf2">
    <w:name w:val="rf2"/>
    <w:basedOn w:val="blocktext2"/>
    <w:rsid w:val="00BC0775"/>
    <w:rPr>
      <w:b/>
    </w:rPr>
  </w:style>
  <w:style w:type="paragraph" w:customStyle="1" w:styleId="rf3">
    <w:name w:val="rf3"/>
    <w:basedOn w:val="blocktext3"/>
    <w:rsid w:val="00BC0775"/>
    <w:rPr>
      <w:b/>
    </w:rPr>
  </w:style>
  <w:style w:type="paragraph" w:customStyle="1" w:styleId="rf4">
    <w:name w:val="rf4"/>
    <w:basedOn w:val="blocktext4"/>
    <w:rsid w:val="00BC0775"/>
    <w:rPr>
      <w:b/>
    </w:rPr>
  </w:style>
  <w:style w:type="paragraph" w:customStyle="1" w:styleId="rf5">
    <w:name w:val="rf5"/>
    <w:basedOn w:val="blocktext5"/>
    <w:rsid w:val="00BC0775"/>
    <w:rPr>
      <w:b/>
    </w:rPr>
  </w:style>
  <w:style w:type="paragraph" w:customStyle="1" w:styleId="rf6">
    <w:name w:val="rf6"/>
    <w:basedOn w:val="blocktext6"/>
    <w:rsid w:val="00BC0775"/>
    <w:rPr>
      <w:b/>
    </w:rPr>
  </w:style>
  <w:style w:type="paragraph" w:customStyle="1" w:styleId="rf7">
    <w:name w:val="rf7"/>
    <w:basedOn w:val="blocktext7"/>
    <w:rsid w:val="00BC0775"/>
    <w:rPr>
      <w:b/>
    </w:rPr>
  </w:style>
  <w:style w:type="paragraph" w:customStyle="1" w:styleId="rf8">
    <w:name w:val="rf8"/>
    <w:basedOn w:val="blocktext8"/>
    <w:rsid w:val="00BC0775"/>
    <w:rPr>
      <w:b/>
    </w:rPr>
  </w:style>
  <w:style w:type="paragraph" w:customStyle="1" w:styleId="rf9">
    <w:name w:val="rf9"/>
    <w:basedOn w:val="blocktext9"/>
    <w:rsid w:val="00BC0775"/>
    <w:rPr>
      <w:b/>
    </w:rPr>
  </w:style>
  <w:style w:type="paragraph" w:customStyle="1" w:styleId="rfh1">
    <w:name w:val="rfh1"/>
    <w:basedOn w:val="outlinetxt1"/>
    <w:rsid w:val="00BC0775"/>
  </w:style>
  <w:style w:type="paragraph" w:customStyle="1" w:styleId="rfh2">
    <w:name w:val="rfh2"/>
    <w:basedOn w:val="outlinetxt2"/>
    <w:rsid w:val="00BC0775"/>
  </w:style>
  <w:style w:type="paragraph" w:customStyle="1" w:styleId="rfh3">
    <w:name w:val="rfh3"/>
    <w:basedOn w:val="outlinetxt3"/>
    <w:rsid w:val="00BC0775"/>
  </w:style>
  <w:style w:type="paragraph" w:customStyle="1" w:styleId="rfh4">
    <w:name w:val="rfh4"/>
    <w:basedOn w:val="outlinetxt4"/>
    <w:rsid w:val="00BC0775"/>
  </w:style>
  <w:style w:type="paragraph" w:customStyle="1" w:styleId="rfh5">
    <w:name w:val="rfh5"/>
    <w:basedOn w:val="outlinetxt5"/>
    <w:rsid w:val="00BC0775"/>
  </w:style>
  <w:style w:type="paragraph" w:customStyle="1" w:styleId="rfh6">
    <w:name w:val="rfh6"/>
    <w:basedOn w:val="outlinetxt6"/>
    <w:rsid w:val="00BC0775"/>
  </w:style>
  <w:style w:type="paragraph" w:customStyle="1" w:styleId="rfh7">
    <w:name w:val="rfh7"/>
    <w:basedOn w:val="outlinetxt7"/>
    <w:rsid w:val="00BC0775"/>
  </w:style>
  <w:style w:type="paragraph" w:customStyle="1" w:styleId="rfh8">
    <w:name w:val="rfh8"/>
    <w:basedOn w:val="outlinetxt8"/>
    <w:rsid w:val="00BC0775"/>
  </w:style>
  <w:style w:type="paragraph" w:customStyle="1" w:styleId="rfh9">
    <w:name w:val="rfh9"/>
    <w:basedOn w:val="outlinetxt9"/>
    <w:rsid w:val="00BC0775"/>
  </w:style>
  <w:style w:type="paragraph" w:customStyle="1" w:styleId="rsec">
    <w:name w:val="rsec"/>
    <w:rsid w:val="00BC0775"/>
    <w:pPr>
      <w:keepNext/>
      <w:keepLines/>
      <w:pBdr>
        <w:top w:val="single" w:sz="6" w:space="3" w:color="auto"/>
      </w:pBdr>
      <w:overflowPunct w:val="0"/>
      <w:autoSpaceDE w:val="0"/>
      <w:autoSpaceDN w:val="0"/>
      <w:adjustRightInd w:val="0"/>
      <w:spacing w:before="80"/>
      <w:jc w:val="right"/>
      <w:textAlignment w:val="baseline"/>
    </w:pPr>
    <w:rPr>
      <w:rFonts w:ascii="Helv" w:hAnsi="Helv"/>
      <w:b/>
      <w:caps/>
      <w:sz w:val="24"/>
      <w:lang w:val="en-US" w:eastAsia="en-US"/>
    </w:rPr>
  </w:style>
  <w:style w:type="paragraph" w:customStyle="1" w:styleId="rule">
    <w:name w:val="rule"/>
    <w:basedOn w:val="isof1"/>
    <w:rsid w:val="00BC0775"/>
    <w:pPr>
      <w:pBdr>
        <w:bottom w:val="single" w:sz="6" w:space="0" w:color="auto"/>
      </w:pBdr>
      <w:spacing w:line="110" w:lineRule="exact"/>
    </w:pPr>
  </w:style>
  <w:style w:type="paragraph" w:customStyle="1" w:styleId="space">
    <w:name w:val="space"/>
    <w:basedOn w:val="Normal"/>
    <w:rsid w:val="00BC0775"/>
    <w:pPr>
      <w:overflowPunct w:val="0"/>
      <w:autoSpaceDE w:val="0"/>
      <w:autoSpaceDN w:val="0"/>
      <w:adjustRightInd w:val="0"/>
      <w:spacing w:line="80" w:lineRule="exact"/>
      <w:jc w:val="both"/>
      <w:textAlignment w:val="baseline"/>
    </w:pPr>
    <w:rPr>
      <w:rFonts w:ascii="Arial" w:hAnsi="Arial"/>
      <w:sz w:val="20"/>
      <w:szCs w:val="20"/>
      <w:lang w:val="en-US"/>
    </w:rPr>
  </w:style>
  <w:style w:type="paragraph" w:customStyle="1" w:styleId="space1">
    <w:name w:val="space1"/>
    <w:basedOn w:val="isof1"/>
    <w:rsid w:val="00BC0775"/>
    <w:pPr>
      <w:spacing w:line="1440" w:lineRule="exact"/>
    </w:pPr>
  </w:style>
  <w:style w:type="paragraph" w:customStyle="1" w:styleId="space2">
    <w:name w:val="space2"/>
    <w:basedOn w:val="isonormal"/>
    <w:next w:val="isonormal"/>
    <w:rsid w:val="00BC0775"/>
    <w:pPr>
      <w:spacing w:before="0" w:line="40" w:lineRule="exact"/>
      <w:jc w:val="both"/>
    </w:pPr>
  </w:style>
  <w:style w:type="paragraph" w:customStyle="1" w:styleId="subcap">
    <w:name w:val="subcap"/>
    <w:basedOn w:val="Normal"/>
    <w:rsid w:val="00BC0775"/>
    <w:pPr>
      <w:keepNext/>
      <w:keepLines/>
      <w:overflowPunct w:val="0"/>
      <w:autoSpaceDE w:val="0"/>
      <w:autoSpaceDN w:val="0"/>
      <w:adjustRightInd w:val="0"/>
      <w:spacing w:before="80" w:line="220" w:lineRule="exact"/>
      <w:textAlignment w:val="baseline"/>
    </w:pPr>
    <w:rPr>
      <w:rFonts w:ascii="Arial" w:hAnsi="Arial"/>
      <w:b/>
      <w:sz w:val="20"/>
      <w:szCs w:val="20"/>
      <w:lang w:val="en-US"/>
    </w:rPr>
  </w:style>
  <w:style w:type="paragraph" w:customStyle="1" w:styleId="subcapr">
    <w:name w:val="subcapr"/>
    <w:basedOn w:val="Normal"/>
    <w:rsid w:val="00BC0775"/>
    <w:pPr>
      <w:keepNext/>
      <w:keepLines/>
      <w:overflowPunct w:val="0"/>
      <w:autoSpaceDE w:val="0"/>
      <w:autoSpaceDN w:val="0"/>
      <w:adjustRightInd w:val="0"/>
      <w:spacing w:before="80" w:after="80" w:line="220" w:lineRule="exact"/>
      <w:jc w:val="right"/>
      <w:textAlignment w:val="baseline"/>
    </w:pPr>
    <w:rPr>
      <w:rFonts w:ascii="Arial" w:hAnsi="Arial"/>
      <w:b/>
      <w:sz w:val="20"/>
      <w:szCs w:val="20"/>
      <w:lang w:val="en-US"/>
    </w:rPr>
  </w:style>
  <w:style w:type="paragraph" w:customStyle="1" w:styleId="subhead">
    <w:name w:val="subhead"/>
    <w:basedOn w:val="isof2"/>
    <w:rsid w:val="00BC0775"/>
    <w:pPr>
      <w:keepNext/>
      <w:keepLines/>
      <w:jc w:val="center"/>
    </w:pPr>
  </w:style>
  <w:style w:type="paragraph" w:customStyle="1" w:styleId="Sys">
    <w:name w:val="Sys"/>
    <w:basedOn w:val="Normal"/>
    <w:rsid w:val="00BC0775"/>
    <w:pPr>
      <w:overflowPunct w:val="0"/>
      <w:autoSpaceDE w:val="0"/>
      <w:autoSpaceDN w:val="0"/>
      <w:adjustRightInd w:val="0"/>
      <w:spacing w:line="14" w:lineRule="exact"/>
      <w:textAlignment w:val="baseline"/>
    </w:pPr>
    <w:rPr>
      <w:rFonts w:ascii="Arial" w:hAnsi="Arial"/>
      <w:sz w:val="8"/>
      <w:szCs w:val="20"/>
      <w:lang w:val="en-US"/>
    </w:rPr>
  </w:style>
  <w:style w:type="paragraph" w:customStyle="1" w:styleId="tablecenter">
    <w:name w:val="tablecenter"/>
    <w:basedOn w:val="isof1"/>
    <w:rsid w:val="00BC0775"/>
    <w:pPr>
      <w:spacing w:before="60"/>
      <w:jc w:val="center"/>
    </w:pPr>
  </w:style>
  <w:style w:type="paragraph" w:customStyle="1" w:styleId="tablejust">
    <w:name w:val="tablejust"/>
    <w:basedOn w:val="isof1"/>
    <w:rsid w:val="00BC0775"/>
    <w:pPr>
      <w:spacing w:before="60"/>
    </w:pPr>
  </w:style>
  <w:style w:type="paragraph" w:customStyle="1" w:styleId="tableleft">
    <w:name w:val="tableleft"/>
    <w:basedOn w:val="isof1"/>
    <w:rsid w:val="00BC0775"/>
    <w:pPr>
      <w:spacing w:before="60"/>
      <w:jc w:val="left"/>
    </w:pPr>
  </w:style>
  <w:style w:type="paragraph" w:customStyle="1" w:styleId="tableright">
    <w:name w:val="tableright"/>
    <w:basedOn w:val="isof1"/>
    <w:rsid w:val="00BC0775"/>
    <w:pPr>
      <w:spacing w:before="60"/>
      <w:jc w:val="right"/>
    </w:pPr>
  </w:style>
  <w:style w:type="paragraph" w:customStyle="1" w:styleId="zapf">
    <w:name w:val="zapf"/>
    <w:basedOn w:val="isof1"/>
    <w:rsid w:val="00BC0775"/>
    <w:rPr>
      <w:rFonts w:ascii="ZapfDingbats" w:hAnsi="ZapfDingbats"/>
    </w:rPr>
  </w:style>
  <w:style w:type="paragraph" w:customStyle="1" w:styleId="titleflushleft">
    <w:name w:val="title flush left"/>
    <w:basedOn w:val="isonormal"/>
    <w:next w:val="blocktext1"/>
    <w:rsid w:val="00BC0775"/>
    <w:pPr>
      <w:keepLines/>
      <w:framePr w:w="1872" w:wrap="around" w:vAnchor="text" w:hAnchor="page" w:x="1080" w:y="1"/>
    </w:pPr>
    <w:rPr>
      <w:b/>
      <w:caps/>
    </w:rPr>
  </w:style>
  <w:style w:type="paragraph" w:customStyle="1" w:styleId="sectiontitlecenter">
    <w:name w:val="section title center"/>
    <w:basedOn w:val="isonormal"/>
    <w:rsid w:val="00BC0775"/>
    <w:pPr>
      <w:keepNext/>
      <w:keepLines/>
      <w:pBdr>
        <w:top w:val="single" w:sz="6" w:space="3" w:color="auto"/>
      </w:pBdr>
      <w:jc w:val="center"/>
    </w:pPr>
    <w:rPr>
      <w:b/>
      <w:caps/>
      <w:sz w:val="24"/>
    </w:rPr>
  </w:style>
  <w:style w:type="paragraph" w:customStyle="1" w:styleId="sectiontitleflushleft">
    <w:name w:val="section title flush left"/>
    <w:basedOn w:val="isonormal"/>
    <w:rsid w:val="00BC0775"/>
    <w:pPr>
      <w:keepNext/>
      <w:keepLines/>
      <w:pBdr>
        <w:top w:val="single" w:sz="6" w:space="3" w:color="auto"/>
      </w:pBdr>
    </w:pPr>
    <w:rPr>
      <w:b/>
      <w:caps/>
      <w:sz w:val="24"/>
    </w:rPr>
  </w:style>
  <w:style w:type="paragraph" w:customStyle="1" w:styleId="columnheading">
    <w:name w:val="column heading"/>
    <w:basedOn w:val="isonormal"/>
    <w:rsid w:val="00BC0775"/>
    <w:pPr>
      <w:keepNext/>
      <w:keepLines/>
      <w:spacing w:before="0"/>
      <w:jc w:val="center"/>
    </w:pPr>
    <w:rPr>
      <w:b/>
    </w:rPr>
  </w:style>
  <w:style w:type="paragraph" w:customStyle="1" w:styleId="title12">
    <w:name w:val="title12"/>
    <w:basedOn w:val="isonormal"/>
    <w:next w:val="isonormal"/>
    <w:rsid w:val="00BC0775"/>
    <w:pPr>
      <w:keepNext/>
      <w:keepLines/>
      <w:spacing w:before="0" w:line="240" w:lineRule="auto"/>
      <w:jc w:val="center"/>
    </w:pPr>
    <w:rPr>
      <w:b/>
      <w:caps/>
      <w:sz w:val="24"/>
    </w:rPr>
  </w:style>
  <w:style w:type="paragraph" w:customStyle="1" w:styleId="title18">
    <w:name w:val="title18"/>
    <w:basedOn w:val="isonormal"/>
    <w:next w:val="isonormal"/>
    <w:rsid w:val="00BC0775"/>
    <w:pPr>
      <w:spacing w:before="0" w:line="360" w:lineRule="exact"/>
      <w:jc w:val="center"/>
    </w:pPr>
    <w:rPr>
      <w:b/>
      <w:caps/>
      <w:sz w:val="36"/>
    </w:rPr>
  </w:style>
  <w:style w:type="paragraph" w:styleId="Liste3">
    <w:name w:val="List 3"/>
    <w:basedOn w:val="Normal"/>
    <w:rsid w:val="00BC0775"/>
    <w:pPr>
      <w:overflowPunct w:val="0"/>
      <w:autoSpaceDE w:val="0"/>
      <w:autoSpaceDN w:val="0"/>
      <w:adjustRightInd w:val="0"/>
      <w:ind w:left="1080" w:hanging="360"/>
      <w:jc w:val="center"/>
      <w:textAlignment w:val="baseline"/>
    </w:pPr>
    <w:rPr>
      <w:rFonts w:ascii="Arial" w:hAnsi="Arial"/>
      <w:b/>
      <w:caps/>
      <w:szCs w:val="20"/>
      <w:lang w:val="en-US"/>
    </w:rPr>
  </w:style>
  <w:style w:type="paragraph" w:styleId="ListeNumaras">
    <w:name w:val="List Number"/>
    <w:basedOn w:val="Normal"/>
    <w:rsid w:val="00BC0775"/>
    <w:pPr>
      <w:overflowPunct w:val="0"/>
      <w:autoSpaceDE w:val="0"/>
      <w:autoSpaceDN w:val="0"/>
      <w:adjustRightInd w:val="0"/>
      <w:ind w:left="360" w:hanging="360"/>
      <w:jc w:val="both"/>
      <w:textAlignment w:val="baseline"/>
    </w:pPr>
    <w:rPr>
      <w:rFonts w:ascii="Arial" w:hAnsi="Arial"/>
      <w:sz w:val="20"/>
      <w:szCs w:val="20"/>
      <w:lang w:val="en-US"/>
    </w:rPr>
  </w:style>
  <w:style w:type="paragraph" w:customStyle="1" w:styleId="center">
    <w:name w:val="center"/>
    <w:basedOn w:val="isonormal"/>
    <w:rsid w:val="00BC0775"/>
    <w:pPr>
      <w:jc w:val="center"/>
    </w:pPr>
  </w:style>
  <w:style w:type="paragraph" w:customStyle="1" w:styleId="Space1pt4">
    <w:name w:val="Space1pt4"/>
    <w:basedOn w:val="pr"/>
    <w:rsid w:val="00BC0775"/>
    <w:pPr>
      <w:spacing w:before="0" w:line="120" w:lineRule="exact"/>
    </w:pPr>
  </w:style>
  <w:style w:type="paragraph" w:customStyle="1" w:styleId="spc">
    <w:name w:val="spc"/>
    <w:basedOn w:val="Normal"/>
    <w:rsid w:val="00BC0775"/>
    <w:pPr>
      <w:overflowPunct w:val="0"/>
      <w:autoSpaceDE w:val="0"/>
      <w:autoSpaceDN w:val="0"/>
      <w:adjustRightInd w:val="0"/>
      <w:spacing w:line="80" w:lineRule="exact"/>
      <w:textAlignment w:val="baseline"/>
    </w:pPr>
    <w:rPr>
      <w:rFonts w:ascii="Arial" w:hAnsi="Arial"/>
      <w:sz w:val="20"/>
      <w:szCs w:val="20"/>
      <w:lang w:val="en-US"/>
    </w:rPr>
  </w:style>
  <w:style w:type="paragraph" w:customStyle="1" w:styleId="spc1">
    <w:name w:val="spc1"/>
    <w:basedOn w:val="isof1"/>
    <w:rsid w:val="00BC0775"/>
    <w:pPr>
      <w:spacing w:line="1440" w:lineRule="exact"/>
      <w:jc w:val="left"/>
    </w:pPr>
  </w:style>
  <w:style w:type="paragraph" w:customStyle="1" w:styleId="spc2">
    <w:name w:val="spc2"/>
    <w:basedOn w:val="isof1"/>
    <w:rsid w:val="00BC0775"/>
    <w:pPr>
      <w:spacing w:line="2880" w:lineRule="exact"/>
      <w:jc w:val="left"/>
    </w:pPr>
  </w:style>
  <w:style w:type="paragraph" w:customStyle="1" w:styleId="bullet">
    <w:name w:val="bullet"/>
    <w:rsid w:val="00BC0775"/>
    <w:pPr>
      <w:overflowPunct w:val="0"/>
      <w:autoSpaceDE w:val="0"/>
      <w:autoSpaceDN w:val="0"/>
      <w:adjustRightInd w:val="0"/>
      <w:jc w:val="both"/>
      <w:textAlignment w:val="baseline"/>
    </w:pPr>
    <w:rPr>
      <w:rFonts w:ascii="Helvetica" w:hAnsi="Helvetica"/>
      <w:lang w:val="en-US" w:eastAsia="en-US"/>
    </w:rPr>
  </w:style>
  <w:style w:type="paragraph" w:styleId="Dizin1">
    <w:name w:val="index 1"/>
    <w:basedOn w:val="Normal"/>
    <w:next w:val="Normal"/>
    <w:rsid w:val="00BC0775"/>
    <w:pPr>
      <w:tabs>
        <w:tab w:val="right" w:leader="dot" w:pos="10080"/>
      </w:tabs>
      <w:overflowPunct w:val="0"/>
      <w:autoSpaceDE w:val="0"/>
      <w:autoSpaceDN w:val="0"/>
      <w:adjustRightInd w:val="0"/>
      <w:ind w:left="200" w:hanging="200"/>
      <w:jc w:val="both"/>
      <w:textAlignment w:val="baseline"/>
    </w:pPr>
    <w:rPr>
      <w:rFonts w:ascii="Arial" w:hAnsi="Arial"/>
      <w:sz w:val="20"/>
      <w:szCs w:val="20"/>
      <w:lang w:val="en-US"/>
    </w:rPr>
  </w:style>
  <w:style w:type="paragraph" w:styleId="Kaynaka">
    <w:name w:val="table of authorities"/>
    <w:basedOn w:val="Normal"/>
    <w:next w:val="Normal"/>
    <w:rsid w:val="00BC0775"/>
    <w:pPr>
      <w:tabs>
        <w:tab w:val="right" w:leader="dot" w:pos="10080"/>
      </w:tabs>
      <w:overflowPunct w:val="0"/>
      <w:autoSpaceDE w:val="0"/>
      <w:autoSpaceDN w:val="0"/>
      <w:adjustRightInd w:val="0"/>
      <w:ind w:left="200" w:hanging="200"/>
      <w:jc w:val="both"/>
      <w:textAlignment w:val="baseline"/>
    </w:pPr>
    <w:rPr>
      <w:rFonts w:ascii="Arial" w:hAnsi="Arial"/>
      <w:sz w:val="20"/>
      <w:szCs w:val="20"/>
      <w:lang w:val="en-US"/>
    </w:rPr>
  </w:style>
  <w:style w:type="paragraph" w:customStyle="1" w:styleId="DRAFT">
    <w:name w:val="DRAFT"/>
    <w:rsid w:val="00BC0775"/>
    <w:pPr>
      <w:keepLines/>
      <w:overflowPunct w:val="0"/>
      <w:autoSpaceDE w:val="0"/>
      <w:autoSpaceDN w:val="0"/>
      <w:adjustRightInd w:val="0"/>
      <w:spacing w:before="80" w:line="220" w:lineRule="exact"/>
      <w:jc w:val="both"/>
      <w:textAlignment w:val="baseline"/>
    </w:pPr>
    <w:rPr>
      <w:rFonts w:ascii="Arial" w:hAnsi="Arial"/>
      <w:lang w:val="en-US" w:eastAsia="en-US"/>
    </w:rPr>
  </w:style>
  <w:style w:type="paragraph" w:customStyle="1" w:styleId="NEW">
    <w:name w:val="NEW"/>
    <w:rsid w:val="00BC0775"/>
    <w:pPr>
      <w:overflowPunct w:val="0"/>
      <w:autoSpaceDE w:val="0"/>
      <w:autoSpaceDN w:val="0"/>
      <w:adjustRightInd w:val="0"/>
      <w:spacing w:line="220" w:lineRule="exact"/>
      <w:jc w:val="both"/>
      <w:textAlignment w:val="baseline"/>
    </w:pPr>
    <w:rPr>
      <w:rFonts w:ascii="Arial" w:hAnsi="Arial"/>
      <w:b/>
      <w:lang w:val="en-US" w:eastAsia="en-US"/>
    </w:rPr>
  </w:style>
  <w:style w:type="paragraph" w:customStyle="1" w:styleId="PROPOSED">
    <w:name w:val="PROPOSED"/>
    <w:rsid w:val="00BC0775"/>
    <w:pPr>
      <w:overflowPunct w:val="0"/>
      <w:autoSpaceDE w:val="0"/>
      <w:autoSpaceDN w:val="0"/>
      <w:adjustRightInd w:val="0"/>
      <w:spacing w:line="220" w:lineRule="exact"/>
      <w:jc w:val="both"/>
      <w:textAlignment w:val="baseline"/>
    </w:pPr>
    <w:rPr>
      <w:rFonts w:ascii="Arial" w:hAnsi="Arial"/>
      <w:b/>
      <w:lang w:val="en-US" w:eastAsia="en-US"/>
    </w:rPr>
  </w:style>
  <w:style w:type="paragraph" w:customStyle="1" w:styleId="REVISED">
    <w:name w:val="REVISED"/>
    <w:rsid w:val="00BC0775"/>
    <w:pPr>
      <w:overflowPunct w:val="0"/>
      <w:autoSpaceDE w:val="0"/>
      <w:autoSpaceDN w:val="0"/>
      <w:adjustRightInd w:val="0"/>
      <w:spacing w:line="220" w:lineRule="exact"/>
      <w:jc w:val="both"/>
      <w:textAlignment w:val="baseline"/>
    </w:pPr>
    <w:rPr>
      <w:rFonts w:ascii="Arial" w:hAnsi="Arial"/>
      <w:b/>
      <w:lang w:val="en-US" w:eastAsia="en-US"/>
    </w:rPr>
  </w:style>
  <w:style w:type="paragraph" w:customStyle="1" w:styleId="WITHDRAWN">
    <w:name w:val="WITHDRAWN"/>
    <w:rsid w:val="00BC0775"/>
    <w:pPr>
      <w:overflowPunct w:val="0"/>
      <w:autoSpaceDE w:val="0"/>
      <w:autoSpaceDN w:val="0"/>
      <w:adjustRightInd w:val="0"/>
      <w:spacing w:line="220" w:lineRule="exact"/>
      <w:jc w:val="both"/>
      <w:textAlignment w:val="baseline"/>
    </w:pPr>
    <w:rPr>
      <w:rFonts w:ascii="Arial" w:hAnsi="Arial"/>
      <w:b/>
      <w:lang w:val="en-US" w:eastAsia="en-US"/>
    </w:rPr>
  </w:style>
  <w:style w:type="paragraph" w:customStyle="1" w:styleId="WITHDRAWN1">
    <w:name w:val="WITHDRAWN1"/>
    <w:rsid w:val="00BC0775"/>
    <w:pPr>
      <w:overflowPunct w:val="0"/>
      <w:autoSpaceDE w:val="0"/>
      <w:autoSpaceDN w:val="0"/>
      <w:adjustRightInd w:val="0"/>
      <w:spacing w:line="220" w:lineRule="exact"/>
      <w:jc w:val="both"/>
      <w:textAlignment w:val="baseline"/>
    </w:pPr>
    <w:rPr>
      <w:rFonts w:ascii="Arial" w:hAnsi="Arial"/>
      <w:b/>
      <w:lang w:val="en-US" w:eastAsia="en-US"/>
    </w:rPr>
  </w:style>
  <w:style w:type="paragraph" w:customStyle="1" w:styleId="center10pt">
    <w:name w:val="center (10pt)"/>
    <w:basedOn w:val="tableleft"/>
    <w:rsid w:val="00BC0775"/>
  </w:style>
  <w:style w:type="paragraph" w:customStyle="1" w:styleId="NEW1">
    <w:name w:val="NEW1"/>
    <w:rsid w:val="00BC0775"/>
    <w:pPr>
      <w:overflowPunct w:val="0"/>
      <w:autoSpaceDE w:val="0"/>
      <w:autoSpaceDN w:val="0"/>
      <w:adjustRightInd w:val="0"/>
      <w:spacing w:line="220" w:lineRule="exact"/>
      <w:jc w:val="both"/>
      <w:textAlignment w:val="baseline"/>
    </w:pPr>
    <w:rPr>
      <w:rFonts w:ascii="Arial" w:hAnsi="Arial"/>
      <w:b/>
      <w:lang w:val="en-US" w:eastAsia="en-US"/>
    </w:rPr>
  </w:style>
  <w:style w:type="paragraph" w:customStyle="1" w:styleId="DRAFT1">
    <w:name w:val="DRAFT1"/>
    <w:rsid w:val="00BC0775"/>
    <w:pPr>
      <w:keepLines/>
      <w:overflowPunct w:val="0"/>
      <w:autoSpaceDE w:val="0"/>
      <w:autoSpaceDN w:val="0"/>
      <w:adjustRightInd w:val="0"/>
      <w:spacing w:before="80" w:line="220" w:lineRule="exact"/>
      <w:jc w:val="both"/>
      <w:textAlignment w:val="baseline"/>
    </w:pPr>
    <w:rPr>
      <w:rFonts w:ascii="Arial" w:hAnsi="Arial"/>
      <w:lang w:val="en-US" w:eastAsia="en-US"/>
    </w:rPr>
  </w:style>
  <w:style w:type="paragraph" w:customStyle="1" w:styleId="NEW2">
    <w:name w:val="NEW2"/>
    <w:rsid w:val="00BC0775"/>
    <w:pPr>
      <w:overflowPunct w:val="0"/>
      <w:autoSpaceDE w:val="0"/>
      <w:autoSpaceDN w:val="0"/>
      <w:adjustRightInd w:val="0"/>
      <w:spacing w:line="220" w:lineRule="exact"/>
      <w:jc w:val="both"/>
      <w:textAlignment w:val="baseline"/>
    </w:pPr>
    <w:rPr>
      <w:rFonts w:ascii="Arial" w:hAnsi="Arial"/>
      <w:lang w:val="en-US" w:eastAsia="en-US"/>
    </w:rPr>
  </w:style>
  <w:style w:type="paragraph" w:customStyle="1" w:styleId="NEW3">
    <w:name w:val="NEW3"/>
    <w:rsid w:val="00BC0775"/>
    <w:pPr>
      <w:overflowPunct w:val="0"/>
      <w:autoSpaceDE w:val="0"/>
      <w:autoSpaceDN w:val="0"/>
      <w:adjustRightInd w:val="0"/>
      <w:spacing w:line="220" w:lineRule="exact"/>
      <w:jc w:val="both"/>
      <w:textAlignment w:val="baseline"/>
    </w:pPr>
    <w:rPr>
      <w:rFonts w:ascii="Arial" w:hAnsi="Arial"/>
      <w:lang w:val="en-US" w:eastAsia="en-US"/>
    </w:rPr>
  </w:style>
  <w:style w:type="paragraph" w:customStyle="1" w:styleId="PROPOSED1">
    <w:name w:val="PROPOSED1"/>
    <w:rsid w:val="00BC0775"/>
    <w:pPr>
      <w:overflowPunct w:val="0"/>
      <w:autoSpaceDE w:val="0"/>
      <w:autoSpaceDN w:val="0"/>
      <w:adjustRightInd w:val="0"/>
      <w:spacing w:line="220" w:lineRule="exact"/>
      <w:jc w:val="both"/>
      <w:textAlignment w:val="baseline"/>
    </w:pPr>
    <w:rPr>
      <w:rFonts w:ascii="Arial" w:hAnsi="Arial"/>
      <w:b/>
      <w:lang w:val="en-US" w:eastAsia="en-US"/>
    </w:rPr>
  </w:style>
  <w:style w:type="paragraph" w:customStyle="1" w:styleId="DRAFT2">
    <w:name w:val="DRAFT2"/>
    <w:rsid w:val="00BC0775"/>
    <w:pPr>
      <w:overflowPunct w:val="0"/>
      <w:autoSpaceDE w:val="0"/>
      <w:autoSpaceDN w:val="0"/>
      <w:adjustRightInd w:val="0"/>
      <w:spacing w:line="220" w:lineRule="exact"/>
      <w:jc w:val="both"/>
      <w:textAlignment w:val="baseline"/>
    </w:pPr>
    <w:rPr>
      <w:rFonts w:ascii="Arial" w:hAnsi="Arial"/>
      <w:b/>
      <w:lang w:val="en-US" w:eastAsia="en-US"/>
    </w:rPr>
  </w:style>
  <w:style w:type="paragraph" w:customStyle="1" w:styleId="DRAFT3">
    <w:name w:val="DRAFT3"/>
    <w:rsid w:val="00BC0775"/>
    <w:pPr>
      <w:overflowPunct w:val="0"/>
      <w:autoSpaceDE w:val="0"/>
      <w:autoSpaceDN w:val="0"/>
      <w:adjustRightInd w:val="0"/>
      <w:spacing w:line="220" w:lineRule="exact"/>
      <w:jc w:val="both"/>
      <w:textAlignment w:val="baseline"/>
    </w:pPr>
    <w:rPr>
      <w:rFonts w:ascii="Arial" w:hAnsi="Arial"/>
      <w:lang w:val="en-US" w:eastAsia="en-US"/>
    </w:rPr>
  </w:style>
  <w:style w:type="paragraph" w:customStyle="1" w:styleId="REVISED1">
    <w:name w:val="REVISED1"/>
    <w:rsid w:val="00BC0775"/>
    <w:pPr>
      <w:overflowPunct w:val="0"/>
      <w:autoSpaceDE w:val="0"/>
      <w:autoSpaceDN w:val="0"/>
      <w:adjustRightInd w:val="0"/>
      <w:spacing w:line="220" w:lineRule="exact"/>
      <w:jc w:val="both"/>
      <w:textAlignment w:val="baseline"/>
    </w:pPr>
    <w:rPr>
      <w:rFonts w:ascii="Arial" w:hAnsi="Arial"/>
      <w:b/>
      <w:lang w:val="en-US" w:eastAsia="en-US"/>
    </w:rPr>
  </w:style>
  <w:style w:type="paragraph" w:customStyle="1" w:styleId="DRAFT4">
    <w:name w:val="DRAFT4"/>
    <w:rsid w:val="00BC0775"/>
    <w:pPr>
      <w:overflowPunct w:val="0"/>
      <w:autoSpaceDE w:val="0"/>
      <w:autoSpaceDN w:val="0"/>
      <w:adjustRightInd w:val="0"/>
      <w:spacing w:line="14" w:lineRule="exact"/>
      <w:textAlignment w:val="baseline"/>
    </w:pPr>
    <w:rPr>
      <w:rFonts w:ascii="Arial" w:hAnsi="Arial"/>
      <w:sz w:val="8"/>
      <w:lang w:val="en-US" w:eastAsia="en-US"/>
    </w:rPr>
  </w:style>
  <w:style w:type="paragraph" w:customStyle="1" w:styleId="NEW4">
    <w:name w:val="NEW4"/>
    <w:rsid w:val="00BC0775"/>
    <w:pPr>
      <w:overflowPunct w:val="0"/>
      <w:autoSpaceDE w:val="0"/>
      <w:autoSpaceDN w:val="0"/>
      <w:adjustRightInd w:val="0"/>
      <w:spacing w:line="14" w:lineRule="exact"/>
      <w:textAlignment w:val="baseline"/>
    </w:pPr>
    <w:rPr>
      <w:rFonts w:ascii="Arial" w:hAnsi="Arial"/>
      <w:sz w:val="8"/>
      <w:lang w:val="en-US" w:eastAsia="en-US"/>
    </w:rPr>
  </w:style>
  <w:style w:type="paragraph" w:customStyle="1" w:styleId="PROPOSED2">
    <w:name w:val="PROPOSED2"/>
    <w:rsid w:val="00BC0775"/>
    <w:pPr>
      <w:overflowPunct w:val="0"/>
      <w:autoSpaceDE w:val="0"/>
      <w:autoSpaceDN w:val="0"/>
      <w:adjustRightInd w:val="0"/>
      <w:spacing w:line="220" w:lineRule="exact"/>
      <w:jc w:val="both"/>
      <w:textAlignment w:val="baseline"/>
    </w:pPr>
    <w:rPr>
      <w:rFonts w:ascii="Arial" w:hAnsi="Arial"/>
      <w:lang w:val="en-US" w:eastAsia="en-US"/>
    </w:rPr>
  </w:style>
  <w:style w:type="paragraph" w:customStyle="1" w:styleId="WITHDRAWN2">
    <w:name w:val="WITHDRAWN2"/>
    <w:rsid w:val="00BC0775"/>
    <w:pPr>
      <w:overflowPunct w:val="0"/>
      <w:autoSpaceDE w:val="0"/>
      <w:autoSpaceDN w:val="0"/>
      <w:adjustRightInd w:val="0"/>
      <w:spacing w:line="14" w:lineRule="exact"/>
      <w:textAlignment w:val="baseline"/>
    </w:pPr>
    <w:rPr>
      <w:rFonts w:ascii="Arial" w:hAnsi="Arial"/>
      <w:sz w:val="8"/>
      <w:lang w:val="en-US" w:eastAsia="en-US"/>
    </w:rPr>
  </w:style>
  <w:style w:type="paragraph" w:customStyle="1" w:styleId="NEW6">
    <w:name w:val="NEW6"/>
    <w:rsid w:val="00BC0775"/>
    <w:pPr>
      <w:overflowPunct w:val="0"/>
      <w:autoSpaceDE w:val="0"/>
      <w:autoSpaceDN w:val="0"/>
      <w:adjustRightInd w:val="0"/>
      <w:spacing w:line="220" w:lineRule="exact"/>
      <w:jc w:val="both"/>
      <w:textAlignment w:val="baseline"/>
    </w:pPr>
    <w:rPr>
      <w:rFonts w:ascii="Arial" w:hAnsi="Arial"/>
      <w:lang w:val="en-US" w:eastAsia="en-US"/>
    </w:rPr>
  </w:style>
  <w:style w:type="paragraph" w:customStyle="1" w:styleId="Blocklevel1">
    <w:name w:val="Block level 1"/>
    <w:basedOn w:val="Normal"/>
    <w:rsid w:val="00BC0775"/>
    <w:pPr>
      <w:overflowPunct w:val="0"/>
      <w:autoSpaceDE w:val="0"/>
      <w:autoSpaceDN w:val="0"/>
      <w:adjustRightInd w:val="0"/>
      <w:textAlignment w:val="baseline"/>
    </w:pPr>
    <w:rPr>
      <w:sz w:val="22"/>
      <w:szCs w:val="20"/>
      <w:lang w:val="en-US"/>
    </w:rPr>
  </w:style>
  <w:style w:type="paragraph" w:customStyle="1" w:styleId="Blockhead">
    <w:name w:val="Block head"/>
    <w:basedOn w:val="Normal"/>
    <w:rsid w:val="00BC0775"/>
    <w:pPr>
      <w:overflowPunct w:val="0"/>
      <w:autoSpaceDE w:val="0"/>
      <w:autoSpaceDN w:val="0"/>
      <w:adjustRightInd w:val="0"/>
      <w:textAlignment w:val="baseline"/>
    </w:pPr>
    <w:rPr>
      <w:rFonts w:ascii="Arial" w:hAnsi="Arial"/>
      <w:b/>
      <w:sz w:val="22"/>
      <w:szCs w:val="20"/>
      <w:lang w:val="en-US"/>
    </w:rPr>
  </w:style>
  <w:style w:type="paragraph" w:customStyle="1" w:styleId="CircularHead">
    <w:name w:val="CircularHead"/>
    <w:basedOn w:val="Normal"/>
    <w:rsid w:val="00BC0775"/>
    <w:pPr>
      <w:overflowPunct w:val="0"/>
      <w:autoSpaceDE w:val="0"/>
      <w:autoSpaceDN w:val="0"/>
      <w:adjustRightInd w:val="0"/>
      <w:textAlignment w:val="baseline"/>
    </w:pPr>
    <w:rPr>
      <w:rFonts w:ascii="Arial" w:hAnsi="Arial"/>
      <w:b/>
      <w:sz w:val="32"/>
      <w:szCs w:val="20"/>
      <w:lang w:val="en-US"/>
    </w:rPr>
  </w:style>
  <w:style w:type="paragraph" w:styleId="Tarih">
    <w:name w:val="Date"/>
    <w:basedOn w:val="Normal"/>
    <w:link w:val="TarihChar"/>
    <w:rsid w:val="00BC0775"/>
    <w:pPr>
      <w:overflowPunct w:val="0"/>
      <w:autoSpaceDE w:val="0"/>
      <w:autoSpaceDN w:val="0"/>
      <w:adjustRightInd w:val="0"/>
      <w:jc w:val="right"/>
      <w:textAlignment w:val="baseline"/>
    </w:pPr>
    <w:rPr>
      <w:rFonts w:ascii="Arial" w:hAnsi="Arial"/>
      <w:sz w:val="22"/>
      <w:szCs w:val="20"/>
      <w:lang w:val="en-US"/>
    </w:rPr>
  </w:style>
  <w:style w:type="character" w:customStyle="1" w:styleId="TarihChar">
    <w:name w:val="Tarih Char"/>
    <w:link w:val="Tarih"/>
    <w:rsid w:val="00BC0775"/>
    <w:rPr>
      <w:rFonts w:ascii="Arial" w:hAnsi="Arial"/>
      <w:sz w:val="22"/>
    </w:rPr>
  </w:style>
  <w:style w:type="paragraph" w:customStyle="1" w:styleId="ISOCircular">
    <w:name w:val="ISOCircular"/>
    <w:basedOn w:val="Normal"/>
    <w:rsid w:val="00BC0775"/>
    <w:pPr>
      <w:overflowPunct w:val="0"/>
      <w:autoSpaceDE w:val="0"/>
      <w:autoSpaceDN w:val="0"/>
      <w:adjustRightInd w:val="0"/>
      <w:textAlignment w:val="baseline"/>
    </w:pPr>
    <w:rPr>
      <w:rFonts w:ascii="Arial" w:hAnsi="Arial"/>
      <w:i/>
      <w:caps/>
      <w:sz w:val="116"/>
      <w:szCs w:val="20"/>
      <w:lang w:val="en-US"/>
    </w:rPr>
  </w:style>
  <w:style w:type="paragraph" w:customStyle="1" w:styleId="LineOfBusiness">
    <w:name w:val="LineOfBusiness"/>
    <w:basedOn w:val="Normal"/>
    <w:rsid w:val="00BC0775"/>
    <w:pPr>
      <w:tabs>
        <w:tab w:val="left" w:pos="2160"/>
      </w:tabs>
      <w:overflowPunct w:val="0"/>
      <w:autoSpaceDE w:val="0"/>
      <w:autoSpaceDN w:val="0"/>
      <w:adjustRightInd w:val="0"/>
      <w:textAlignment w:val="baseline"/>
    </w:pPr>
    <w:rPr>
      <w:rFonts w:ascii="Arial" w:hAnsi="Arial"/>
      <w:sz w:val="22"/>
      <w:szCs w:val="20"/>
      <w:lang w:val="en-US"/>
    </w:rPr>
  </w:style>
  <w:style w:type="paragraph" w:customStyle="1" w:styleId="CrtISO">
    <w:name w:val="CrtISO"/>
    <w:basedOn w:val="Normal"/>
    <w:rsid w:val="00BC0775"/>
    <w:pPr>
      <w:overflowPunct w:val="0"/>
      <w:autoSpaceDE w:val="0"/>
      <w:autoSpaceDN w:val="0"/>
      <w:adjustRightInd w:val="0"/>
      <w:textAlignment w:val="baseline"/>
    </w:pPr>
    <w:rPr>
      <w:rFonts w:ascii="Arial" w:hAnsi="Arial"/>
      <w:sz w:val="14"/>
      <w:szCs w:val="20"/>
      <w:lang w:val="en-US"/>
    </w:rPr>
  </w:style>
  <w:style w:type="paragraph" w:customStyle="1" w:styleId="PageNo">
    <w:name w:val="PageNo"/>
    <w:basedOn w:val="Normal"/>
    <w:rsid w:val="00BC0775"/>
    <w:pPr>
      <w:overflowPunct w:val="0"/>
      <w:autoSpaceDE w:val="0"/>
      <w:autoSpaceDN w:val="0"/>
      <w:adjustRightInd w:val="0"/>
      <w:jc w:val="right"/>
      <w:textAlignment w:val="baseline"/>
    </w:pPr>
    <w:rPr>
      <w:rFonts w:ascii="Arial" w:hAnsi="Arial"/>
      <w:sz w:val="20"/>
      <w:szCs w:val="20"/>
      <w:lang w:val="en-US"/>
    </w:rPr>
  </w:style>
  <w:style w:type="paragraph" w:customStyle="1" w:styleId="MailDate">
    <w:name w:val="MailDate"/>
    <w:basedOn w:val="Normal"/>
    <w:rsid w:val="00BC0775"/>
    <w:pPr>
      <w:overflowPunct w:val="0"/>
      <w:autoSpaceDE w:val="0"/>
      <w:autoSpaceDN w:val="0"/>
      <w:adjustRightInd w:val="0"/>
      <w:jc w:val="right"/>
      <w:textAlignment w:val="baseline"/>
    </w:pPr>
    <w:rPr>
      <w:rFonts w:ascii="Arial" w:hAnsi="Arial"/>
      <w:caps/>
      <w:sz w:val="22"/>
      <w:szCs w:val="20"/>
      <w:lang w:val="en-US"/>
    </w:rPr>
  </w:style>
  <w:style w:type="paragraph" w:customStyle="1" w:styleId="NEW5">
    <w:name w:val="NEW5"/>
    <w:rsid w:val="00BC0775"/>
    <w:pPr>
      <w:overflowPunct w:val="0"/>
      <w:autoSpaceDE w:val="0"/>
      <w:autoSpaceDN w:val="0"/>
      <w:adjustRightInd w:val="0"/>
      <w:spacing w:line="220" w:lineRule="exact"/>
      <w:jc w:val="both"/>
      <w:textAlignment w:val="baseline"/>
    </w:pPr>
    <w:rPr>
      <w:rFonts w:ascii="Arial" w:hAnsi="Arial"/>
      <w:b/>
      <w:lang w:val="en-US" w:eastAsia="en-US"/>
    </w:rPr>
  </w:style>
  <w:style w:type="paragraph" w:customStyle="1" w:styleId="PROPOSED3">
    <w:name w:val="PROPOSED3"/>
    <w:rsid w:val="00BC0775"/>
    <w:pPr>
      <w:overflowPunct w:val="0"/>
      <w:autoSpaceDE w:val="0"/>
      <w:autoSpaceDN w:val="0"/>
      <w:adjustRightInd w:val="0"/>
      <w:spacing w:line="220" w:lineRule="exact"/>
      <w:jc w:val="both"/>
      <w:textAlignment w:val="baseline"/>
    </w:pPr>
    <w:rPr>
      <w:rFonts w:ascii="Arial" w:hAnsi="Arial"/>
      <w:b/>
      <w:lang w:val="en-US" w:eastAsia="en-US"/>
    </w:rPr>
  </w:style>
  <w:style w:type="paragraph" w:customStyle="1" w:styleId="DRAFT5">
    <w:name w:val="DRAFT5"/>
    <w:rsid w:val="00BC0775"/>
    <w:pPr>
      <w:overflowPunct w:val="0"/>
      <w:autoSpaceDE w:val="0"/>
      <w:autoSpaceDN w:val="0"/>
      <w:adjustRightInd w:val="0"/>
      <w:spacing w:line="220" w:lineRule="exact"/>
      <w:jc w:val="both"/>
      <w:textAlignment w:val="baseline"/>
    </w:pPr>
    <w:rPr>
      <w:rFonts w:ascii="Arial" w:hAnsi="Arial"/>
      <w:b/>
      <w:lang w:val="en-US" w:eastAsia="en-US"/>
    </w:rPr>
  </w:style>
  <w:style w:type="paragraph" w:customStyle="1" w:styleId="DRAFT6">
    <w:name w:val="DRAFT6"/>
    <w:rsid w:val="00BC0775"/>
    <w:pPr>
      <w:overflowPunct w:val="0"/>
      <w:autoSpaceDE w:val="0"/>
      <w:autoSpaceDN w:val="0"/>
      <w:adjustRightInd w:val="0"/>
      <w:spacing w:line="220" w:lineRule="exact"/>
      <w:jc w:val="both"/>
      <w:textAlignment w:val="baseline"/>
    </w:pPr>
    <w:rPr>
      <w:rFonts w:ascii="Arial" w:hAnsi="Arial"/>
      <w:b/>
      <w:lang w:val="en-US" w:eastAsia="en-US"/>
    </w:rPr>
  </w:style>
  <w:style w:type="paragraph" w:customStyle="1" w:styleId="NEW8">
    <w:name w:val="NEW8"/>
    <w:rsid w:val="00BC0775"/>
    <w:pPr>
      <w:overflowPunct w:val="0"/>
      <w:autoSpaceDE w:val="0"/>
      <w:autoSpaceDN w:val="0"/>
      <w:adjustRightInd w:val="0"/>
      <w:jc w:val="center"/>
      <w:textAlignment w:val="baseline"/>
    </w:pPr>
    <w:rPr>
      <w:rFonts w:ascii="Arial" w:hAnsi="Arial"/>
      <w:b/>
      <w:caps/>
      <w:sz w:val="24"/>
      <w:lang w:val="en-US" w:eastAsia="en-US"/>
    </w:rPr>
  </w:style>
  <w:style w:type="paragraph" w:customStyle="1" w:styleId="PROPOSED5">
    <w:name w:val="PROPOSED5"/>
    <w:rsid w:val="00BC0775"/>
    <w:pPr>
      <w:overflowPunct w:val="0"/>
      <w:autoSpaceDE w:val="0"/>
      <w:autoSpaceDN w:val="0"/>
      <w:adjustRightInd w:val="0"/>
      <w:jc w:val="center"/>
      <w:textAlignment w:val="baseline"/>
    </w:pPr>
    <w:rPr>
      <w:rFonts w:ascii="Arial" w:hAnsi="Arial"/>
      <w:b/>
      <w:caps/>
      <w:sz w:val="24"/>
      <w:lang w:val="en-US" w:eastAsia="en-US"/>
    </w:rPr>
  </w:style>
  <w:style w:type="paragraph" w:customStyle="1" w:styleId="WITHDRAWN3">
    <w:name w:val="WITHDRAWN3"/>
    <w:rsid w:val="00BC0775"/>
    <w:pPr>
      <w:overflowPunct w:val="0"/>
      <w:autoSpaceDE w:val="0"/>
      <w:autoSpaceDN w:val="0"/>
      <w:adjustRightInd w:val="0"/>
      <w:spacing w:line="220" w:lineRule="exact"/>
      <w:jc w:val="both"/>
      <w:textAlignment w:val="baseline"/>
    </w:pPr>
    <w:rPr>
      <w:rFonts w:ascii="Arial" w:hAnsi="Arial"/>
      <w:b/>
      <w:lang w:val="en-US" w:eastAsia="en-US"/>
    </w:rPr>
  </w:style>
  <w:style w:type="paragraph" w:customStyle="1" w:styleId="REVISED2">
    <w:name w:val="REVISED2"/>
    <w:rsid w:val="00BC0775"/>
    <w:pPr>
      <w:overflowPunct w:val="0"/>
      <w:autoSpaceDE w:val="0"/>
      <w:autoSpaceDN w:val="0"/>
      <w:adjustRightInd w:val="0"/>
      <w:spacing w:line="220" w:lineRule="exact"/>
      <w:jc w:val="both"/>
      <w:textAlignment w:val="baseline"/>
    </w:pPr>
    <w:rPr>
      <w:rFonts w:ascii="Arial" w:hAnsi="Arial"/>
      <w:b/>
      <w:lang w:val="en-US" w:eastAsia="en-US"/>
    </w:rPr>
  </w:style>
  <w:style w:type="paragraph" w:customStyle="1" w:styleId="tabletext">
    <w:name w:val="tabletext"/>
    <w:basedOn w:val="isonormal"/>
    <w:rsid w:val="00BC0775"/>
    <w:pPr>
      <w:spacing w:before="60"/>
    </w:pPr>
  </w:style>
  <w:style w:type="paragraph" w:customStyle="1" w:styleId="Picture1">
    <w:name w:val="Picture1"/>
    <w:rsid w:val="00BC0775"/>
    <w:pPr>
      <w:overflowPunct w:val="0"/>
      <w:autoSpaceDE w:val="0"/>
      <w:autoSpaceDN w:val="0"/>
      <w:adjustRightInd w:val="0"/>
      <w:spacing w:line="180" w:lineRule="atLeast"/>
      <w:textAlignment w:val="baseline"/>
    </w:pPr>
    <w:rPr>
      <w:rFonts w:ascii="Arial" w:hAnsi="Arial"/>
      <w:sz w:val="18"/>
      <w:lang w:val="en-US" w:eastAsia="en-US"/>
    </w:rPr>
  </w:style>
  <w:style w:type="paragraph" w:customStyle="1" w:styleId="isonormal">
    <w:name w:val="isonormal"/>
    <w:rsid w:val="00BC0775"/>
    <w:pPr>
      <w:overflowPunct w:val="0"/>
      <w:autoSpaceDE w:val="0"/>
      <w:autoSpaceDN w:val="0"/>
      <w:adjustRightInd w:val="0"/>
      <w:spacing w:before="80" w:line="220" w:lineRule="exact"/>
      <w:textAlignment w:val="baseline"/>
    </w:pPr>
    <w:rPr>
      <w:rFonts w:ascii="Arial" w:hAnsi="Arial"/>
      <w:lang w:val="en-US" w:eastAsia="en-US"/>
    </w:rPr>
  </w:style>
  <w:style w:type="paragraph" w:customStyle="1" w:styleId="sidetext">
    <w:name w:val="sidetext"/>
    <w:basedOn w:val="isonormal"/>
    <w:rsid w:val="00BC0775"/>
    <w:pPr>
      <w:spacing w:before="0" w:line="240" w:lineRule="auto"/>
      <w:jc w:val="center"/>
    </w:pPr>
    <w:rPr>
      <w:sz w:val="52"/>
    </w:rPr>
  </w:style>
  <w:style w:type="paragraph" w:customStyle="1" w:styleId="tabletxtdecpage">
    <w:name w:val="tabletxt dec page"/>
    <w:basedOn w:val="isonormal"/>
    <w:rsid w:val="00BC0775"/>
    <w:pPr>
      <w:spacing w:before="60"/>
    </w:pPr>
    <w:rPr>
      <w:sz w:val="18"/>
    </w:rPr>
  </w:style>
  <w:style w:type="paragraph" w:customStyle="1" w:styleId="DRAFT7">
    <w:name w:val="DRAFT7"/>
    <w:rsid w:val="00BC0775"/>
    <w:pPr>
      <w:overflowPunct w:val="0"/>
      <w:autoSpaceDE w:val="0"/>
      <w:autoSpaceDN w:val="0"/>
      <w:adjustRightInd w:val="0"/>
      <w:spacing w:line="220" w:lineRule="exact"/>
      <w:jc w:val="both"/>
      <w:textAlignment w:val="baseline"/>
    </w:pPr>
    <w:rPr>
      <w:rFonts w:ascii="Arial" w:hAnsi="Arial"/>
      <w:b/>
      <w:lang w:val="en-US" w:eastAsia="en-US"/>
    </w:rPr>
  </w:style>
  <w:style w:type="paragraph" w:customStyle="1" w:styleId="NEW7">
    <w:name w:val="NEW7"/>
    <w:rsid w:val="00BC0775"/>
    <w:pPr>
      <w:overflowPunct w:val="0"/>
      <w:autoSpaceDE w:val="0"/>
      <w:autoSpaceDN w:val="0"/>
      <w:adjustRightInd w:val="0"/>
      <w:jc w:val="center"/>
      <w:textAlignment w:val="baseline"/>
    </w:pPr>
    <w:rPr>
      <w:rFonts w:ascii="Arial" w:hAnsi="Arial"/>
      <w:b/>
      <w:caps/>
      <w:sz w:val="24"/>
      <w:lang w:val="en-US" w:eastAsia="en-US"/>
    </w:rPr>
  </w:style>
  <w:style w:type="paragraph" w:customStyle="1" w:styleId="PROPOSED4">
    <w:name w:val="PROPOSED4"/>
    <w:rsid w:val="00BC0775"/>
    <w:pPr>
      <w:overflowPunct w:val="0"/>
      <w:autoSpaceDE w:val="0"/>
      <w:autoSpaceDN w:val="0"/>
      <w:adjustRightInd w:val="0"/>
      <w:jc w:val="center"/>
      <w:textAlignment w:val="baseline"/>
    </w:pPr>
    <w:rPr>
      <w:rFonts w:ascii="Arial" w:hAnsi="Arial"/>
      <w:b/>
      <w:caps/>
      <w:sz w:val="24"/>
      <w:lang w:val="en-US" w:eastAsia="en-US"/>
    </w:rPr>
  </w:style>
  <w:style w:type="paragraph" w:customStyle="1" w:styleId="REVISED3">
    <w:name w:val="REVISED3"/>
    <w:rsid w:val="00BC0775"/>
    <w:pPr>
      <w:overflowPunct w:val="0"/>
      <w:autoSpaceDE w:val="0"/>
      <w:autoSpaceDN w:val="0"/>
      <w:adjustRightInd w:val="0"/>
      <w:spacing w:line="220" w:lineRule="exact"/>
      <w:jc w:val="both"/>
      <w:textAlignment w:val="baseline"/>
    </w:pPr>
    <w:rPr>
      <w:rFonts w:ascii="Arial" w:hAnsi="Arial"/>
      <w:b/>
      <w:lang w:val="en-US" w:eastAsia="en-US"/>
    </w:rPr>
  </w:style>
  <w:style w:type="paragraph" w:customStyle="1" w:styleId="WITHDRAWN4">
    <w:name w:val="WITHDRAWN4"/>
    <w:rsid w:val="00BC0775"/>
    <w:pPr>
      <w:overflowPunct w:val="0"/>
      <w:autoSpaceDE w:val="0"/>
      <w:autoSpaceDN w:val="0"/>
      <w:adjustRightInd w:val="0"/>
      <w:spacing w:line="220" w:lineRule="exact"/>
      <w:jc w:val="both"/>
      <w:textAlignment w:val="baseline"/>
    </w:pPr>
    <w:rPr>
      <w:rFonts w:ascii="Arial" w:hAnsi="Arial"/>
      <w:b/>
      <w:lang w:val="en-US" w:eastAsia="en-US"/>
    </w:rPr>
  </w:style>
  <w:style w:type="paragraph" w:customStyle="1" w:styleId="DRAFT8">
    <w:name w:val="DRAFT8"/>
    <w:rsid w:val="00BC0775"/>
    <w:pPr>
      <w:tabs>
        <w:tab w:val="center" w:pos="4320"/>
        <w:tab w:val="right" w:pos="8640"/>
      </w:tabs>
      <w:overflowPunct w:val="0"/>
      <w:autoSpaceDE w:val="0"/>
      <w:autoSpaceDN w:val="0"/>
      <w:adjustRightInd w:val="0"/>
      <w:jc w:val="both"/>
      <w:textAlignment w:val="baseline"/>
    </w:pPr>
    <w:rPr>
      <w:rFonts w:ascii="Arial" w:hAnsi="Arial"/>
      <w:lang w:val="en-US" w:eastAsia="en-US"/>
    </w:rPr>
  </w:style>
  <w:style w:type="paragraph" w:customStyle="1" w:styleId="REVISED4">
    <w:name w:val="REVISED4"/>
    <w:rsid w:val="00BC0775"/>
    <w:pPr>
      <w:tabs>
        <w:tab w:val="center" w:pos="4320"/>
        <w:tab w:val="right" w:pos="8640"/>
      </w:tabs>
      <w:overflowPunct w:val="0"/>
      <w:autoSpaceDE w:val="0"/>
      <w:autoSpaceDN w:val="0"/>
      <w:adjustRightInd w:val="0"/>
      <w:jc w:val="both"/>
      <w:textAlignment w:val="baseline"/>
    </w:pPr>
    <w:rPr>
      <w:rFonts w:ascii="Arial" w:hAnsi="Arial"/>
      <w:lang w:val="en-US" w:eastAsia="en-US"/>
    </w:rPr>
  </w:style>
  <w:style w:type="paragraph" w:customStyle="1" w:styleId="WITHDRAWN5">
    <w:name w:val="WITHDRAWN5"/>
    <w:rsid w:val="00BC0775"/>
    <w:pPr>
      <w:tabs>
        <w:tab w:val="center" w:pos="4320"/>
        <w:tab w:val="right" w:pos="8640"/>
      </w:tabs>
      <w:overflowPunct w:val="0"/>
      <w:autoSpaceDE w:val="0"/>
      <w:autoSpaceDN w:val="0"/>
      <w:adjustRightInd w:val="0"/>
      <w:jc w:val="both"/>
      <w:textAlignment w:val="baseline"/>
    </w:pPr>
    <w:rPr>
      <w:rFonts w:ascii="Arial" w:hAnsi="Arial"/>
      <w:lang w:val="en-US" w:eastAsia="en-US"/>
    </w:rPr>
  </w:style>
  <w:style w:type="paragraph" w:customStyle="1" w:styleId="DRAFT9">
    <w:name w:val="DRAFT9"/>
    <w:rsid w:val="00BC0775"/>
    <w:pPr>
      <w:tabs>
        <w:tab w:val="center" w:pos="4320"/>
        <w:tab w:val="right" w:pos="8640"/>
      </w:tabs>
      <w:overflowPunct w:val="0"/>
      <w:autoSpaceDE w:val="0"/>
      <w:autoSpaceDN w:val="0"/>
      <w:adjustRightInd w:val="0"/>
      <w:jc w:val="both"/>
      <w:textAlignment w:val="baseline"/>
    </w:pPr>
    <w:rPr>
      <w:rFonts w:ascii="Arial" w:hAnsi="Arial"/>
      <w:lang w:val="en-US" w:eastAsia="en-US"/>
    </w:rPr>
  </w:style>
  <w:style w:type="paragraph" w:customStyle="1" w:styleId="NEW9">
    <w:name w:val="NEW9"/>
    <w:rsid w:val="00BC0775"/>
    <w:pPr>
      <w:tabs>
        <w:tab w:val="center" w:pos="4320"/>
        <w:tab w:val="right" w:pos="8640"/>
      </w:tabs>
      <w:overflowPunct w:val="0"/>
      <w:autoSpaceDE w:val="0"/>
      <w:autoSpaceDN w:val="0"/>
      <w:adjustRightInd w:val="0"/>
      <w:jc w:val="both"/>
      <w:textAlignment w:val="baseline"/>
    </w:pPr>
    <w:rPr>
      <w:rFonts w:ascii="Arial" w:hAnsi="Arial"/>
      <w:lang w:val="en-US" w:eastAsia="en-US"/>
    </w:rPr>
  </w:style>
  <w:style w:type="paragraph" w:customStyle="1" w:styleId="PROPOSED6">
    <w:name w:val="PROPOSED6"/>
    <w:rsid w:val="00BC0775"/>
    <w:pPr>
      <w:tabs>
        <w:tab w:val="center" w:pos="4320"/>
        <w:tab w:val="right" w:pos="8640"/>
      </w:tabs>
      <w:overflowPunct w:val="0"/>
      <w:autoSpaceDE w:val="0"/>
      <w:autoSpaceDN w:val="0"/>
      <w:adjustRightInd w:val="0"/>
      <w:jc w:val="both"/>
      <w:textAlignment w:val="baseline"/>
    </w:pPr>
    <w:rPr>
      <w:rFonts w:ascii="Arial" w:hAnsi="Arial"/>
      <w:lang w:val="en-US" w:eastAsia="en-US"/>
    </w:rPr>
  </w:style>
  <w:style w:type="paragraph" w:customStyle="1" w:styleId="REVISED5">
    <w:name w:val="REVISED5"/>
    <w:rsid w:val="00BC0775"/>
    <w:pPr>
      <w:tabs>
        <w:tab w:val="center" w:pos="4320"/>
        <w:tab w:val="right" w:pos="8640"/>
      </w:tabs>
      <w:overflowPunct w:val="0"/>
      <w:autoSpaceDE w:val="0"/>
      <w:autoSpaceDN w:val="0"/>
      <w:adjustRightInd w:val="0"/>
      <w:jc w:val="both"/>
      <w:textAlignment w:val="baseline"/>
    </w:pPr>
    <w:rPr>
      <w:rFonts w:ascii="Arial" w:hAnsi="Arial"/>
      <w:lang w:val="en-US" w:eastAsia="en-US"/>
    </w:rPr>
  </w:style>
  <w:style w:type="paragraph" w:customStyle="1" w:styleId="WITHDRAWN6">
    <w:name w:val="WITHDRAWN6"/>
    <w:rsid w:val="00BC0775"/>
    <w:pPr>
      <w:tabs>
        <w:tab w:val="center" w:pos="4320"/>
        <w:tab w:val="right" w:pos="8640"/>
      </w:tabs>
      <w:overflowPunct w:val="0"/>
      <w:autoSpaceDE w:val="0"/>
      <w:autoSpaceDN w:val="0"/>
      <w:adjustRightInd w:val="0"/>
      <w:jc w:val="both"/>
      <w:textAlignment w:val="baseline"/>
    </w:pPr>
    <w:rPr>
      <w:rFonts w:ascii="Arial" w:hAnsi="Arial"/>
      <w:lang w:val="en-US" w:eastAsia="en-US"/>
    </w:rPr>
  </w:style>
  <w:style w:type="paragraph" w:customStyle="1" w:styleId="tabletextdecpage">
    <w:name w:val="tabletext dec page"/>
    <w:basedOn w:val="isonormal"/>
    <w:rsid w:val="00BC0775"/>
    <w:pPr>
      <w:spacing w:before="60"/>
    </w:pPr>
    <w:rPr>
      <w:sz w:val="18"/>
    </w:rPr>
  </w:style>
  <w:style w:type="paragraph" w:customStyle="1" w:styleId="DRAFT10">
    <w:name w:val="DRAFT10"/>
    <w:rsid w:val="00BC0775"/>
    <w:pPr>
      <w:overflowPunct w:val="0"/>
      <w:autoSpaceDE w:val="0"/>
      <w:autoSpaceDN w:val="0"/>
      <w:adjustRightInd w:val="0"/>
      <w:spacing w:before="80" w:line="220" w:lineRule="exact"/>
      <w:textAlignment w:val="baseline"/>
    </w:pPr>
    <w:rPr>
      <w:rFonts w:ascii="Arial" w:hAnsi="Arial"/>
      <w:lang w:val="en-US" w:eastAsia="en-US"/>
    </w:rPr>
  </w:style>
  <w:style w:type="paragraph" w:customStyle="1" w:styleId="NEW10">
    <w:name w:val="NEW10"/>
    <w:rsid w:val="00BC0775"/>
    <w:pPr>
      <w:tabs>
        <w:tab w:val="center" w:pos="4320"/>
        <w:tab w:val="right" w:pos="8640"/>
      </w:tabs>
      <w:overflowPunct w:val="0"/>
      <w:autoSpaceDE w:val="0"/>
      <w:autoSpaceDN w:val="0"/>
      <w:adjustRightInd w:val="0"/>
      <w:spacing w:line="220" w:lineRule="exact"/>
      <w:jc w:val="both"/>
      <w:textAlignment w:val="baseline"/>
    </w:pPr>
    <w:rPr>
      <w:rFonts w:ascii="Arial" w:hAnsi="Arial"/>
      <w:lang w:val="en-US" w:eastAsia="en-US"/>
    </w:rPr>
  </w:style>
  <w:style w:type="paragraph" w:customStyle="1" w:styleId="PROPOSED7">
    <w:name w:val="PROPOSED7"/>
    <w:rsid w:val="00BC0775"/>
    <w:pPr>
      <w:tabs>
        <w:tab w:val="center" w:pos="4320"/>
        <w:tab w:val="right" w:pos="8640"/>
      </w:tabs>
      <w:overflowPunct w:val="0"/>
      <w:autoSpaceDE w:val="0"/>
      <w:autoSpaceDN w:val="0"/>
      <w:adjustRightInd w:val="0"/>
      <w:spacing w:line="220" w:lineRule="exact"/>
      <w:jc w:val="both"/>
      <w:textAlignment w:val="baseline"/>
    </w:pPr>
    <w:rPr>
      <w:rFonts w:ascii="Arial" w:hAnsi="Arial"/>
      <w:lang w:val="en-US" w:eastAsia="en-US"/>
    </w:rPr>
  </w:style>
  <w:style w:type="paragraph" w:customStyle="1" w:styleId="REVISED6">
    <w:name w:val="REVISED6"/>
    <w:rsid w:val="00BC0775"/>
    <w:pPr>
      <w:tabs>
        <w:tab w:val="center" w:pos="4320"/>
        <w:tab w:val="right" w:pos="8640"/>
      </w:tabs>
      <w:overflowPunct w:val="0"/>
      <w:autoSpaceDE w:val="0"/>
      <w:autoSpaceDN w:val="0"/>
      <w:adjustRightInd w:val="0"/>
      <w:spacing w:line="220" w:lineRule="exact"/>
      <w:jc w:val="both"/>
      <w:textAlignment w:val="baseline"/>
    </w:pPr>
    <w:rPr>
      <w:rFonts w:ascii="Arial" w:hAnsi="Arial"/>
      <w:lang w:val="en-US" w:eastAsia="en-US"/>
    </w:rPr>
  </w:style>
  <w:style w:type="paragraph" w:customStyle="1" w:styleId="WITHDRAWN7">
    <w:name w:val="WITHDRAWN7"/>
    <w:rsid w:val="00BC0775"/>
    <w:pPr>
      <w:tabs>
        <w:tab w:val="center" w:pos="4320"/>
        <w:tab w:val="right" w:pos="8640"/>
      </w:tabs>
      <w:overflowPunct w:val="0"/>
      <w:autoSpaceDE w:val="0"/>
      <w:autoSpaceDN w:val="0"/>
      <w:adjustRightInd w:val="0"/>
      <w:spacing w:line="220" w:lineRule="exact"/>
      <w:jc w:val="both"/>
      <w:textAlignment w:val="baseline"/>
    </w:pPr>
    <w:rPr>
      <w:rFonts w:ascii="Arial" w:hAnsi="Arial"/>
      <w:lang w:val="en-US" w:eastAsia="en-US"/>
    </w:rPr>
  </w:style>
  <w:style w:type="paragraph" w:customStyle="1" w:styleId="space8">
    <w:name w:val="space8"/>
    <w:basedOn w:val="isonormal"/>
    <w:next w:val="isonormal"/>
    <w:rsid w:val="00BC0775"/>
    <w:pPr>
      <w:spacing w:before="0" w:line="160" w:lineRule="exact"/>
      <w:jc w:val="both"/>
    </w:pPr>
  </w:style>
  <w:style w:type="paragraph" w:customStyle="1" w:styleId="space4">
    <w:name w:val="space4"/>
    <w:basedOn w:val="isonormal"/>
    <w:next w:val="isonormal"/>
    <w:rsid w:val="00BC0775"/>
    <w:pPr>
      <w:spacing w:before="0" w:line="80" w:lineRule="exact"/>
      <w:jc w:val="both"/>
    </w:pPr>
  </w:style>
  <w:style w:type="character" w:customStyle="1" w:styleId="MainHeadChar">
    <w:name w:val="MainHead Char"/>
    <w:link w:val="MainHead"/>
    <w:uiPriority w:val="99"/>
    <w:locked/>
    <w:rsid w:val="00BC0775"/>
    <w:rPr>
      <w:rFonts w:ascii="Arial" w:hAnsi="Arial"/>
      <w:b/>
      <w:lang w:val="en-GB"/>
    </w:rPr>
  </w:style>
  <w:style w:type="paragraph" w:styleId="ListeMaddemi">
    <w:name w:val="List Bullet"/>
    <w:basedOn w:val="Normal"/>
    <w:uiPriority w:val="99"/>
    <w:rsid w:val="00BC0775"/>
    <w:pPr>
      <w:numPr>
        <w:numId w:val="3"/>
      </w:numPr>
      <w:spacing w:before="280" w:after="200" w:line="276" w:lineRule="auto"/>
    </w:pPr>
    <w:rPr>
      <w:rFonts w:ascii="Calibri" w:eastAsia="Calibri" w:hAnsi="Calibri"/>
      <w:sz w:val="22"/>
      <w:szCs w:val="22"/>
      <w:lang w:eastAsia="en-GB"/>
    </w:rPr>
  </w:style>
  <w:style w:type="paragraph" w:customStyle="1" w:styleId="EndorsementBodyText">
    <w:name w:val="Endorsement Body Text"/>
    <w:rsid w:val="00BC0775"/>
    <w:pPr>
      <w:jc w:val="both"/>
    </w:pPr>
    <w:rPr>
      <w:sz w:val="24"/>
      <w:lang w:val="en-GB" w:eastAsia="en-US"/>
    </w:rPr>
  </w:style>
  <w:style w:type="paragraph" w:customStyle="1" w:styleId="Flush3">
    <w:name w:val="Flush3"/>
    <w:basedOn w:val="Normal"/>
    <w:rsid w:val="00BC0775"/>
    <w:pPr>
      <w:widowControl w:val="0"/>
      <w:autoSpaceDE w:val="0"/>
      <w:autoSpaceDN w:val="0"/>
      <w:adjustRightInd w:val="0"/>
      <w:spacing w:before="240"/>
      <w:ind w:left="1080"/>
    </w:pPr>
    <w:rPr>
      <w:rFonts w:ascii="Tms Rmn" w:hAnsi="Tms Rmn" w:cs="Tms Rmn"/>
      <w:sz w:val="20"/>
      <w:szCs w:val="20"/>
      <w:lang w:eastAsia="en-GB"/>
    </w:rPr>
  </w:style>
  <w:style w:type="paragraph" w:customStyle="1" w:styleId="Indent3">
    <w:name w:val="Indent3"/>
    <w:basedOn w:val="Normal"/>
    <w:rsid w:val="00BC0775"/>
    <w:pPr>
      <w:widowControl w:val="0"/>
      <w:autoSpaceDE w:val="0"/>
      <w:autoSpaceDN w:val="0"/>
      <w:adjustRightInd w:val="0"/>
      <w:spacing w:before="240"/>
      <w:ind w:left="1440" w:hanging="360"/>
    </w:pPr>
    <w:rPr>
      <w:rFonts w:ascii="Tms Rmn" w:hAnsi="Tms Rmn" w:cs="Tms Rmn"/>
      <w:sz w:val="20"/>
      <w:szCs w:val="20"/>
      <w:lang w:eastAsia="en-GB"/>
    </w:rPr>
  </w:style>
  <w:style w:type="paragraph" w:customStyle="1" w:styleId="LongIndent1">
    <w:name w:val="Long Indent1"/>
    <w:basedOn w:val="Normal"/>
    <w:rsid w:val="00BC0775"/>
    <w:pPr>
      <w:widowControl w:val="0"/>
      <w:autoSpaceDE w:val="0"/>
      <w:autoSpaceDN w:val="0"/>
      <w:adjustRightInd w:val="0"/>
      <w:spacing w:before="240"/>
      <w:ind w:left="1080" w:hanging="720"/>
    </w:pPr>
    <w:rPr>
      <w:rFonts w:ascii="Tms Rmn" w:hAnsi="Tms Rmn" w:cs="Tms Rmn"/>
      <w:sz w:val="20"/>
      <w:szCs w:val="20"/>
      <w:lang w:eastAsia="en-GB"/>
    </w:rPr>
  </w:style>
  <w:style w:type="paragraph" w:customStyle="1" w:styleId="LongIndent">
    <w:name w:val="Long Indent"/>
    <w:basedOn w:val="Normal"/>
    <w:rsid w:val="00BC0775"/>
    <w:pPr>
      <w:widowControl w:val="0"/>
      <w:autoSpaceDE w:val="0"/>
      <w:autoSpaceDN w:val="0"/>
      <w:adjustRightInd w:val="0"/>
      <w:spacing w:before="240"/>
      <w:ind w:left="720" w:hanging="720"/>
    </w:pPr>
    <w:rPr>
      <w:rFonts w:ascii="Tms Rmn" w:hAnsi="Tms Rmn"/>
      <w:sz w:val="20"/>
      <w:szCs w:val="20"/>
      <w:lang w:eastAsia="en-GB"/>
    </w:rPr>
  </w:style>
  <w:style w:type="paragraph" w:styleId="AralkYok">
    <w:name w:val="No Spacing"/>
    <w:uiPriority w:val="1"/>
    <w:qFormat/>
    <w:rsid w:val="00BC0775"/>
    <w:pPr>
      <w:widowControl w:val="0"/>
    </w:pPr>
    <w:rPr>
      <w:lang w:val="en-GB" w:eastAsia="es-ES"/>
    </w:rPr>
  </w:style>
  <w:style w:type="paragraph" w:customStyle="1" w:styleId="xmsonormal">
    <w:name w:val="x_msonormal"/>
    <w:basedOn w:val="Normal"/>
    <w:rsid w:val="00BC0775"/>
    <w:rPr>
      <w:rFonts w:ascii="Calibri" w:eastAsia="Calibri" w:hAnsi="Calibri" w:cs="Calibri"/>
      <w:sz w:val="22"/>
      <w:szCs w:val="22"/>
      <w:lang w:val="en-US"/>
    </w:rPr>
  </w:style>
  <w:style w:type="paragraph" w:customStyle="1" w:styleId="Einzug1Spiegelstrich">
    <w:name w:val="Einzug 1 Spiegelstrich"/>
    <w:basedOn w:val="Normal"/>
    <w:qFormat/>
    <w:rsid w:val="00BC0775"/>
    <w:pPr>
      <w:keepLines/>
      <w:numPr>
        <w:numId w:val="4"/>
      </w:numPr>
      <w:tabs>
        <w:tab w:val="left" w:pos="567"/>
      </w:tabs>
      <w:spacing w:before="240" w:after="120" w:line="360" w:lineRule="auto"/>
      <w:ind w:left="567" w:hanging="567"/>
      <w:contextualSpacing/>
    </w:pPr>
    <w:rPr>
      <w:rFonts w:ascii="Arial" w:eastAsia="SimSun" w:hAnsi="Arial"/>
      <w:sz w:val="20"/>
      <w:szCs w:val="20"/>
      <w:lang w:val="de-CH" w:eastAsia="de-CH"/>
    </w:rPr>
  </w:style>
  <w:style w:type="paragraph" w:customStyle="1" w:styleId="Einzug1alphabetisch">
    <w:name w:val="Einzug 1 alphabetisch"/>
    <w:basedOn w:val="Normal"/>
    <w:qFormat/>
    <w:rsid w:val="00BC0775"/>
    <w:pPr>
      <w:keepLines/>
      <w:numPr>
        <w:numId w:val="5"/>
      </w:numPr>
      <w:spacing w:before="240" w:after="120" w:line="360" w:lineRule="auto"/>
      <w:contextualSpacing/>
    </w:pPr>
    <w:rPr>
      <w:rFonts w:ascii="Arial" w:eastAsia="SimSun" w:hAnsi="Arial"/>
      <w:sz w:val="20"/>
      <w:szCs w:val="20"/>
      <w:lang w:val="de-CH" w:eastAsia="de-CH"/>
    </w:rPr>
  </w:style>
  <w:style w:type="character" w:styleId="zmlenmeyenBahsetme">
    <w:name w:val="Unresolved Mention"/>
    <w:uiPriority w:val="99"/>
    <w:semiHidden/>
    <w:unhideWhenUsed/>
    <w:rsid w:val="00735FFE"/>
    <w:rPr>
      <w:color w:val="605E5C"/>
      <w:shd w:val="clear" w:color="auto" w:fill="E1DFDD"/>
    </w:rPr>
  </w:style>
  <w:style w:type="paragraph" w:customStyle="1" w:styleId="TableParagraph">
    <w:name w:val="Table Paragraph"/>
    <w:basedOn w:val="Normal"/>
    <w:uiPriority w:val="1"/>
    <w:rsid w:val="00B73779"/>
    <w:rPr>
      <w:rFonts w:ascii="Calibri" w:eastAsia="Calibri" w:hAnsi="Calibri" w:cs="Calibri"/>
      <w:sz w:val="22"/>
      <w:szCs w:val="22"/>
      <w:lang w:val="tr-TR"/>
    </w:rPr>
  </w:style>
  <w:style w:type="paragraph" w:styleId="Dzeltme">
    <w:name w:val="Revision"/>
    <w:hidden/>
    <w:uiPriority w:val="99"/>
    <w:semiHidden/>
    <w:rsid w:val="005B4530"/>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79758868">
      <w:bodyDiv w:val="1"/>
      <w:marLeft w:val="0"/>
      <w:marRight w:val="0"/>
      <w:marTop w:val="0"/>
      <w:marBottom w:val="0"/>
      <w:divBdr>
        <w:top w:val="none" w:sz="0" w:space="0" w:color="auto"/>
        <w:left w:val="none" w:sz="0" w:space="0" w:color="auto"/>
        <w:bottom w:val="none" w:sz="0" w:space="0" w:color="auto"/>
        <w:right w:val="none" w:sz="0" w:space="0" w:color="auto"/>
      </w:divBdr>
    </w:div>
    <w:div w:id="84765727">
      <w:bodyDiv w:val="1"/>
      <w:marLeft w:val="0"/>
      <w:marRight w:val="0"/>
      <w:marTop w:val="0"/>
      <w:marBottom w:val="0"/>
      <w:divBdr>
        <w:top w:val="none" w:sz="0" w:space="0" w:color="auto"/>
        <w:left w:val="none" w:sz="0" w:space="0" w:color="auto"/>
        <w:bottom w:val="none" w:sz="0" w:space="0" w:color="auto"/>
        <w:right w:val="none" w:sz="0" w:space="0" w:color="auto"/>
      </w:divBdr>
    </w:div>
    <w:div w:id="269703286">
      <w:bodyDiv w:val="1"/>
      <w:marLeft w:val="0"/>
      <w:marRight w:val="0"/>
      <w:marTop w:val="0"/>
      <w:marBottom w:val="0"/>
      <w:divBdr>
        <w:top w:val="none" w:sz="0" w:space="0" w:color="auto"/>
        <w:left w:val="none" w:sz="0" w:space="0" w:color="auto"/>
        <w:bottom w:val="none" w:sz="0" w:space="0" w:color="auto"/>
        <w:right w:val="none" w:sz="0" w:space="0" w:color="auto"/>
      </w:divBdr>
    </w:div>
    <w:div w:id="663095176">
      <w:bodyDiv w:val="1"/>
      <w:marLeft w:val="0"/>
      <w:marRight w:val="0"/>
      <w:marTop w:val="0"/>
      <w:marBottom w:val="0"/>
      <w:divBdr>
        <w:top w:val="none" w:sz="0" w:space="0" w:color="auto"/>
        <w:left w:val="none" w:sz="0" w:space="0" w:color="auto"/>
        <w:bottom w:val="none" w:sz="0" w:space="0" w:color="auto"/>
        <w:right w:val="none" w:sz="0" w:space="0" w:color="auto"/>
      </w:divBdr>
    </w:div>
    <w:div w:id="688877570">
      <w:bodyDiv w:val="1"/>
      <w:marLeft w:val="0"/>
      <w:marRight w:val="0"/>
      <w:marTop w:val="0"/>
      <w:marBottom w:val="0"/>
      <w:divBdr>
        <w:top w:val="none" w:sz="0" w:space="0" w:color="auto"/>
        <w:left w:val="none" w:sz="0" w:space="0" w:color="auto"/>
        <w:bottom w:val="none" w:sz="0" w:space="0" w:color="auto"/>
        <w:right w:val="none" w:sz="0" w:space="0" w:color="auto"/>
      </w:divBdr>
    </w:div>
    <w:div w:id="974482576">
      <w:bodyDiv w:val="1"/>
      <w:marLeft w:val="0"/>
      <w:marRight w:val="0"/>
      <w:marTop w:val="0"/>
      <w:marBottom w:val="0"/>
      <w:divBdr>
        <w:top w:val="none" w:sz="0" w:space="0" w:color="auto"/>
        <w:left w:val="none" w:sz="0" w:space="0" w:color="auto"/>
        <w:bottom w:val="none" w:sz="0" w:space="0" w:color="auto"/>
        <w:right w:val="none" w:sz="0" w:space="0" w:color="auto"/>
      </w:divBdr>
    </w:div>
    <w:div w:id="1185553817">
      <w:bodyDiv w:val="1"/>
      <w:marLeft w:val="0"/>
      <w:marRight w:val="0"/>
      <w:marTop w:val="0"/>
      <w:marBottom w:val="0"/>
      <w:divBdr>
        <w:top w:val="none" w:sz="0" w:space="0" w:color="auto"/>
        <w:left w:val="none" w:sz="0" w:space="0" w:color="auto"/>
        <w:bottom w:val="none" w:sz="0" w:space="0" w:color="auto"/>
        <w:right w:val="none" w:sz="0" w:space="0" w:color="auto"/>
      </w:divBdr>
    </w:div>
    <w:div w:id="1419248926">
      <w:bodyDiv w:val="1"/>
      <w:marLeft w:val="0"/>
      <w:marRight w:val="0"/>
      <w:marTop w:val="0"/>
      <w:marBottom w:val="0"/>
      <w:divBdr>
        <w:top w:val="none" w:sz="0" w:space="0" w:color="auto"/>
        <w:left w:val="none" w:sz="0" w:space="0" w:color="auto"/>
        <w:bottom w:val="none" w:sz="0" w:space="0" w:color="auto"/>
        <w:right w:val="none" w:sz="0" w:space="0" w:color="auto"/>
      </w:divBdr>
    </w:div>
    <w:div w:id="1585652963">
      <w:bodyDiv w:val="1"/>
      <w:marLeft w:val="0"/>
      <w:marRight w:val="0"/>
      <w:marTop w:val="0"/>
      <w:marBottom w:val="0"/>
      <w:divBdr>
        <w:top w:val="none" w:sz="0" w:space="0" w:color="auto"/>
        <w:left w:val="none" w:sz="0" w:space="0" w:color="auto"/>
        <w:bottom w:val="none" w:sz="0" w:space="0" w:color="auto"/>
        <w:right w:val="none" w:sz="0" w:space="0" w:color="auto"/>
      </w:divBdr>
    </w:div>
    <w:div w:id="1603295313">
      <w:bodyDiv w:val="1"/>
      <w:marLeft w:val="0"/>
      <w:marRight w:val="0"/>
      <w:marTop w:val="0"/>
      <w:marBottom w:val="0"/>
      <w:divBdr>
        <w:top w:val="none" w:sz="0" w:space="0" w:color="auto"/>
        <w:left w:val="none" w:sz="0" w:space="0" w:color="auto"/>
        <w:bottom w:val="none" w:sz="0" w:space="0" w:color="auto"/>
        <w:right w:val="none" w:sz="0" w:space="0" w:color="auto"/>
      </w:divBdr>
    </w:div>
    <w:div w:id="1712221622">
      <w:bodyDiv w:val="1"/>
      <w:marLeft w:val="0"/>
      <w:marRight w:val="0"/>
      <w:marTop w:val="0"/>
      <w:marBottom w:val="0"/>
      <w:divBdr>
        <w:top w:val="none" w:sz="0" w:space="0" w:color="auto"/>
        <w:left w:val="none" w:sz="0" w:space="0" w:color="auto"/>
        <w:bottom w:val="none" w:sz="0" w:space="0" w:color="auto"/>
        <w:right w:val="none" w:sz="0" w:space="0" w:color="auto"/>
      </w:divBdr>
    </w:div>
    <w:div w:id="173030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R:\Howden%20Property\Department%20Templates\Slip%20Templates\Slip%20Templates%20to%20be%20used%20December%202011\Proportional\Blank%20Howden%20Proportional%20Reinsurance%20Template.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7aa467e-f6b0-487e-880f-6dbe0b19b62f">
      <Terms xmlns="http://schemas.microsoft.com/office/infopath/2007/PartnerControls"/>
    </lcf76f155ced4ddcb4097134ff3c332f>
    <TaxCatchAll xmlns="dfca6a27-dd03-4f3d-915f-c08a58328228"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Belge" ma:contentTypeID="0x010100A1E4DDF0700F2541A26103DFADB62E65" ma:contentTypeVersion="16" ma:contentTypeDescription="Yeni belge oluşturun." ma:contentTypeScope="" ma:versionID="61968ba298d6edfc41e336d9b685ffed">
  <xsd:schema xmlns:xsd="http://www.w3.org/2001/XMLSchema" xmlns:xs="http://www.w3.org/2001/XMLSchema" xmlns:p="http://schemas.microsoft.com/office/2006/metadata/properties" xmlns:ns2="87aa467e-f6b0-487e-880f-6dbe0b19b62f" xmlns:ns3="dfca6a27-dd03-4f3d-915f-c08a58328228" targetNamespace="http://schemas.microsoft.com/office/2006/metadata/properties" ma:root="true" ma:fieldsID="3c4c03fb9dbad5b7d5e3978b9faaa2ba" ns2:_="" ns3:_="">
    <xsd:import namespace="87aa467e-f6b0-487e-880f-6dbe0b19b62f"/>
    <xsd:import namespace="dfca6a27-dd03-4f3d-915f-c08a5832822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aa467e-f6b0-487e-880f-6dbe0b19b6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Resim Etiketleri" ma:readOnly="false" ma:fieldId="{5cf76f15-5ced-4ddc-b409-7134ff3c332f}" ma:taxonomyMulti="true" ma:sspId="563f56ff-1711-4a32-80ba-2009b96e619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fca6a27-dd03-4f3d-915f-c08a58328228"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ef72fbe6-8a7c-46be-9991-f0b88c0e8fb4}" ma:internalName="TaxCatchAll" ma:showField="CatchAllData" ma:web="dfca6a27-dd03-4f3d-915f-c08a583282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D3CF51-4BEB-4D8F-9D0F-BB75E1A813B5}">
  <ds:schemaRefs>
    <ds:schemaRef ds:uri="http://schemas.microsoft.com/office/2006/metadata/properties"/>
    <ds:schemaRef ds:uri="http://schemas.microsoft.com/office/infopath/2007/PartnerControls"/>
    <ds:schemaRef ds:uri="87aa467e-f6b0-487e-880f-6dbe0b19b62f"/>
    <ds:schemaRef ds:uri="dfca6a27-dd03-4f3d-915f-c08a58328228"/>
  </ds:schemaRefs>
</ds:datastoreItem>
</file>

<file path=customXml/itemProps2.xml><?xml version="1.0" encoding="utf-8"?>
<ds:datastoreItem xmlns:ds="http://schemas.openxmlformats.org/officeDocument/2006/customXml" ds:itemID="{5AFA6FFE-631E-4C3E-A9AE-8F386CAB484E}">
  <ds:schemaRefs>
    <ds:schemaRef ds:uri="http://schemas.openxmlformats.org/officeDocument/2006/bibliography"/>
  </ds:schemaRefs>
</ds:datastoreItem>
</file>

<file path=customXml/itemProps3.xml><?xml version="1.0" encoding="utf-8"?>
<ds:datastoreItem xmlns:ds="http://schemas.openxmlformats.org/officeDocument/2006/customXml" ds:itemID="{66C61557-F6FA-482C-AB77-CE4DE125D458}"/>
</file>

<file path=customXml/itemProps4.xml><?xml version="1.0" encoding="utf-8"?>
<ds:datastoreItem xmlns:ds="http://schemas.openxmlformats.org/officeDocument/2006/customXml" ds:itemID="{608EB67D-47C3-4CBA-8454-0416EF537B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Blank Howden Proportional Reinsurance Template</Template>
  <TotalTime>4</TotalTime>
  <Pages>13</Pages>
  <Words>2561</Words>
  <Characters>14598</Characters>
  <Application>Microsoft Office Word</Application>
  <DocSecurity>0</DocSecurity>
  <Lines>121</Lines>
  <Paragraphs>34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RISK DETAILS</vt:lpstr>
      <vt:lpstr>RISK DETAILS</vt:lpstr>
    </vt:vector>
  </TitlesOfParts>
  <Company>Hyperion Insurance Group</Company>
  <LinksUpToDate>false</LinksUpToDate>
  <CharactersWithSpaces>17125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DETAILS</dc:title>
  <dc:subject/>
  <dc:creator>pnaylor</dc:creator>
  <cp:keywords/>
  <cp:lastModifiedBy>Nurettin Öksem</cp:lastModifiedBy>
  <cp:revision>5</cp:revision>
  <cp:lastPrinted>2019-01-02T09:35:00Z</cp:lastPrinted>
  <dcterms:created xsi:type="dcterms:W3CDTF">2025-03-12T12:32:00Z</dcterms:created>
  <dcterms:modified xsi:type="dcterms:W3CDTF">2025-03-17T08:33:00Z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11d5244f-22d4-4881-a7d6-5f340b092bb3_Enabled">
    <vt:lpwstr>true</vt:lpwstr>
  </property>
  <property fmtid="{D5CDD505-2E9C-101B-9397-08002B2CF9AE}" pid="4" name="MSIP_Label_11d5244f-22d4-4881-a7d6-5f340b092bb3_SetDate">
    <vt:lpwstr>2022-02-23T13:51:38Z</vt:lpwstr>
  </property>
  <property fmtid="{D5CDD505-2E9C-101B-9397-08002B2CF9AE}" pid="5" name="MSIP_Label_11d5244f-22d4-4881-a7d6-5f340b092bb3_Method">
    <vt:lpwstr>Privileged</vt:lpwstr>
  </property>
  <property fmtid="{D5CDD505-2E9C-101B-9397-08002B2CF9AE}" pid="6" name="MSIP_Label_11d5244f-22d4-4881-a7d6-5f340b092bb3_Name">
    <vt:lpwstr>Confidential External Recipients</vt:lpwstr>
  </property>
  <property fmtid="{D5CDD505-2E9C-101B-9397-08002B2CF9AE}" pid="7" name="MSIP_Label_11d5244f-22d4-4881-a7d6-5f340b092bb3_SiteId">
    <vt:lpwstr>53b7cac7-14be-46d4-be43-f2ad9244d901</vt:lpwstr>
  </property>
  <property fmtid="{D5CDD505-2E9C-101B-9397-08002B2CF9AE}" pid="8" name="MSIP_Label_11d5244f-22d4-4881-a7d6-5f340b092bb3_ActionId">
    <vt:lpwstr>73fddc13-8505-41eb-aac9-f025ebc3a81c</vt:lpwstr>
  </property>
  <property fmtid="{D5CDD505-2E9C-101B-9397-08002B2CF9AE}" pid="9" name="MSIP_Label_11d5244f-22d4-4881-a7d6-5f340b092bb3_ContentBits">
    <vt:lpwstr>1</vt:lpwstr>
  </property>
  <property fmtid="{D5CDD505-2E9C-101B-9397-08002B2CF9AE}" pid="10" name="MediaServiceImageTags">
    <vt:lpwstr/>
  </property>
  <property fmtid="{D5CDD505-2E9C-101B-9397-08002B2CF9AE}" pid="11" name="ContentTypeId">
    <vt:lpwstr>0x010100A1E4DDF0700F2541A26103DFADB62E65</vt:lpwstr>
  </property>
</Properties>
</file>