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78" w:rsidRDefault="00DB61CE" w:rsidP="00DB61CE">
      <w:pPr>
        <w:tabs>
          <w:tab w:val="num" w:pos="1260"/>
        </w:tabs>
        <w:spacing w:line="312" w:lineRule="auto"/>
        <w:ind w:firstLine="426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                        </w:t>
      </w:r>
      <w:r w:rsidR="00E40078">
        <w:rPr>
          <w:rFonts w:hint="eastAsia"/>
          <w:b/>
          <w:sz w:val="28"/>
          <w:szCs w:val="28"/>
        </w:rPr>
        <w:t>上岗</w:t>
      </w:r>
      <w:r w:rsidR="00E40078" w:rsidRPr="00E85C17">
        <w:rPr>
          <w:rFonts w:hint="eastAsia"/>
          <w:b/>
          <w:sz w:val="28"/>
          <w:szCs w:val="28"/>
        </w:rPr>
        <w:t>考核表</w:t>
      </w:r>
    </w:p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</w:t>
      </w:r>
      <w:r w:rsidRPr="00E40078">
        <w:rPr>
          <w:rFonts w:hint="eastAsia"/>
          <w:szCs w:val="21"/>
        </w:rPr>
        <w:t>编号：</w:t>
      </w:r>
    </w:p>
    <w:p w:rsid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工号</w:t>
      </w:r>
      <w:r w:rsidRPr="00232920"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B63E0A">
        <w:rPr>
          <w:rFonts w:hint="eastAsia"/>
          <w:szCs w:val="21"/>
          <w:u w:val="single"/>
        </w:rPr>
        <w:t xml:space="preserve">  18</w:t>
      </w:r>
      <w:r w:rsidR="00D43D96">
        <w:rPr>
          <w:rFonts w:hint="eastAsia"/>
          <w:szCs w:val="21"/>
          <w:u w:val="single"/>
        </w:rPr>
        <w:t>4035</w:t>
      </w:r>
      <w:r w:rsidR="00B63E0A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 </w:t>
      </w:r>
      <w:r w:rsidR="00D43D96">
        <w:rPr>
          <w:rFonts w:hint="eastAsia"/>
          <w:szCs w:val="21"/>
          <w:u w:val="single"/>
        </w:rPr>
        <w:t>王斌</w:t>
      </w:r>
      <w:r w:rsidR="00D43D96">
        <w:rPr>
          <w:rFonts w:hint="eastAsia"/>
          <w:szCs w:val="21"/>
          <w:u w:val="single"/>
        </w:rPr>
        <w:t xml:space="preserve"> </w:t>
      </w:r>
      <w:r w:rsidR="00B63E0A" w:rsidRPr="00413FA9">
        <w:rPr>
          <w:rFonts w:hint="eastAsia"/>
          <w:szCs w:val="21"/>
          <w:u w:val="single"/>
        </w:rPr>
        <w:t xml:space="preserve"> </w:t>
      </w:r>
      <w:r w:rsidR="00B63E0A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>部门</w:t>
      </w:r>
      <w:r w:rsidR="00B63E0A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B63E0A">
        <w:rPr>
          <w:rFonts w:hint="eastAsia"/>
          <w:szCs w:val="21"/>
          <w:u w:val="single"/>
        </w:rPr>
        <w:t>软件设计部</w:t>
      </w:r>
      <w:r w:rsidR="00B63E0A">
        <w:rPr>
          <w:rFonts w:hint="eastAsia"/>
          <w:szCs w:val="21"/>
          <w:u w:val="single"/>
        </w:rPr>
        <w:t xml:space="preserve"> </w:t>
      </w:r>
      <w:r w:rsidRPr="00232920">
        <w:rPr>
          <w:rFonts w:hint="eastAsia"/>
          <w:szCs w:val="21"/>
          <w:u w:val="single"/>
        </w:rPr>
        <w:t xml:space="preserve"> 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考核</w:t>
      </w:r>
      <w:r w:rsidRPr="00232920"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 </w:t>
      </w:r>
      <w:r w:rsidR="00327D0E">
        <w:rPr>
          <w:rFonts w:hint="eastAsia"/>
          <w:szCs w:val="21"/>
          <w:u w:val="single"/>
        </w:rPr>
        <w:t>2019.05.15-2019.8.15</w:t>
      </w:r>
    </w:p>
    <w:p w:rsidR="00E92F28" w:rsidRP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岗位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 w:rsidR="00B63E0A">
        <w:rPr>
          <w:rFonts w:hint="eastAsia"/>
          <w:szCs w:val="21"/>
          <w:u w:val="single"/>
        </w:rPr>
        <w:t>软件开发</w:t>
      </w:r>
      <w:r w:rsidR="00B63E0A">
        <w:rPr>
          <w:rFonts w:hint="eastAsia"/>
          <w:szCs w:val="21"/>
          <w:u w:val="single"/>
        </w:rPr>
        <w:t xml:space="preserve">      </w:t>
      </w:r>
      <w:r w:rsidRPr="00232920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 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持证上岗</w:t>
      </w:r>
      <w:r>
        <w:rPr>
          <w:rFonts w:hint="eastAsia"/>
          <w:szCs w:val="21"/>
        </w:rPr>
        <w:t>：</w:t>
      </w:r>
      <w:r w:rsidR="00A47B48">
        <w:rPr>
          <w:rFonts w:hint="eastAsia"/>
          <w:szCs w:val="21"/>
        </w:rPr>
        <w:t>口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是</w:t>
      </w:r>
      <w:r w:rsidR="00A47B48">
        <w:rPr>
          <w:rFonts w:hint="eastAsia"/>
          <w:szCs w:val="21"/>
        </w:rPr>
        <w:t xml:space="preserve">  </w:t>
      </w:r>
      <w:r w:rsidR="00B63E0A">
        <w:rPr>
          <w:rFonts w:hint="eastAsia"/>
          <w:szCs w:val="21"/>
        </w:rPr>
        <w:sym w:font="Wingdings 2" w:char="F052"/>
      </w:r>
      <w:r w:rsidRPr="00132A85">
        <w:rPr>
          <w:rFonts w:hint="eastAsia"/>
          <w:szCs w:val="21"/>
        </w:rPr>
        <w:t>否</w:t>
      </w:r>
      <w:r>
        <w:rPr>
          <w:rFonts w:hint="eastAsia"/>
          <w:szCs w:val="21"/>
        </w:rPr>
        <w:t xml:space="preserve">    </w:t>
      </w:r>
      <w:r w:rsidR="00B63E0A">
        <w:rPr>
          <w:rFonts w:hint="eastAsia"/>
          <w:szCs w:val="21"/>
        </w:rPr>
        <w:t xml:space="preserve">   </w:t>
      </w:r>
      <w:r w:rsidR="00A47B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D335D1">
        <w:rPr>
          <w:rFonts w:hint="eastAsia"/>
          <w:szCs w:val="21"/>
        </w:rPr>
        <w:t>指导人</w:t>
      </w:r>
      <w:r w:rsidRPr="00232920">
        <w:rPr>
          <w:rFonts w:hint="eastAsia"/>
          <w:szCs w:val="21"/>
        </w:rPr>
        <w:t>：</w:t>
      </w:r>
      <w:r>
        <w:rPr>
          <w:rFonts w:hint="eastAsia"/>
          <w:szCs w:val="21"/>
          <w:u w:val="single"/>
        </w:rPr>
        <w:t xml:space="preserve">     </w:t>
      </w:r>
      <w:r w:rsidR="00A47B48">
        <w:rPr>
          <w:rFonts w:hint="eastAsia"/>
          <w:szCs w:val="21"/>
          <w:u w:val="single"/>
        </w:rPr>
        <w:t xml:space="preserve">  </w:t>
      </w:r>
      <w:r w:rsidR="00B0086F">
        <w:rPr>
          <w:rFonts w:hint="eastAsia"/>
          <w:szCs w:val="21"/>
          <w:u w:val="single"/>
        </w:rPr>
        <w:t>赵利平</w:t>
      </w:r>
      <w:r w:rsidR="00A47B48">
        <w:rPr>
          <w:rFonts w:hint="eastAsia"/>
          <w:szCs w:val="21"/>
          <w:u w:val="single"/>
        </w:rPr>
        <w:t xml:space="preserve">  </w:t>
      </w:r>
      <w:r w:rsidR="00B63E0A">
        <w:rPr>
          <w:rFonts w:hint="eastAsia"/>
          <w:szCs w:val="21"/>
          <w:u w:val="single"/>
        </w:rPr>
        <w:t xml:space="preserve">    </w:t>
      </w:r>
    </w:p>
    <w:tbl>
      <w:tblPr>
        <w:tblW w:w="9272" w:type="dxa"/>
        <w:tblInd w:w="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135"/>
        <w:gridCol w:w="1072"/>
        <w:gridCol w:w="404"/>
        <w:gridCol w:w="1143"/>
        <w:gridCol w:w="61"/>
        <w:gridCol w:w="199"/>
        <w:gridCol w:w="699"/>
        <w:gridCol w:w="1605"/>
        <w:gridCol w:w="713"/>
        <w:gridCol w:w="1241"/>
      </w:tblGrid>
      <w:tr w:rsidR="00E40078" w:rsidRPr="00BB4A18" w:rsidTr="00FA1A14">
        <w:trPr>
          <w:trHeight w:val="390"/>
        </w:trPr>
        <w:tc>
          <w:tcPr>
            <w:tcW w:w="9272" w:type="dxa"/>
            <w:gridSpan w:val="10"/>
            <w:tcBorders>
              <w:bottom w:val="single" w:sz="8" w:space="0" w:color="auto"/>
            </w:tcBorders>
          </w:tcPr>
          <w:p w:rsidR="00E40078" w:rsidRPr="00BB4A18" w:rsidRDefault="00E40078" w:rsidP="00541555">
            <w:pPr>
              <w:tabs>
                <w:tab w:val="num" w:pos="1260"/>
              </w:tabs>
              <w:spacing w:line="300" w:lineRule="auto"/>
              <w:jc w:val="left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考核计划：</w:t>
            </w:r>
          </w:p>
        </w:tc>
      </w:tr>
      <w:tr w:rsidR="00E40078" w:rsidRPr="00BB4A18" w:rsidTr="00FA1A14">
        <w:trPr>
          <w:trHeight w:val="234"/>
        </w:trPr>
        <w:tc>
          <w:tcPr>
            <w:tcW w:w="2135" w:type="dxa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专业技能</w:t>
            </w:r>
            <w:r w:rsidR="00DA062E" w:rsidRPr="007711EA">
              <w:rPr>
                <w:rFonts w:hint="eastAsia"/>
                <w:b/>
                <w:color w:val="FF0000"/>
                <w:szCs w:val="21"/>
              </w:rPr>
              <w:t>(</w:t>
            </w:r>
            <w:r w:rsidR="00DA062E" w:rsidRPr="007711EA">
              <w:rPr>
                <w:rFonts w:hint="eastAsia"/>
                <w:color w:val="FF0000"/>
                <w:szCs w:val="21"/>
              </w:rPr>
              <w:t>填写本岗位所要求员工具备的基础素质，是员工本人已有的与试用岗位相匹配的技能，具体可参考任职资格标准中对应职种级别的技能要求，重点在考察。</w:t>
            </w:r>
            <w:r w:rsidR="00DA062E" w:rsidRPr="007711EA">
              <w:rPr>
                <w:rFonts w:hint="eastAsia"/>
                <w:b/>
                <w:color w:val="FF0000"/>
                <w:szCs w:val="21"/>
              </w:rPr>
              <w:t>)</w:t>
            </w:r>
          </w:p>
        </w:tc>
        <w:tc>
          <w:tcPr>
            <w:tcW w:w="3578" w:type="dxa"/>
            <w:gridSpan w:val="6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3559" w:type="dxa"/>
            <w:gridSpan w:val="3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语言程序设计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熟练掌握，能应用其编写实际算法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MFC Windows</w:t>
            </w:r>
            <w:r>
              <w:rPr>
                <w:rFonts w:hint="eastAsia"/>
                <w:szCs w:val="21"/>
              </w:rPr>
              <w:t>程序设计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熟练掌握，编写代码超过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千行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4F2998">
              <w:rPr>
                <w:rFonts w:hint="eastAsia"/>
                <w:szCs w:val="21"/>
              </w:rPr>
              <w:t>部门技能培训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D39BF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参与所有的在职员工培训课程</w:t>
            </w:r>
            <w:r w:rsidRPr="004F2998">
              <w:rPr>
                <w:rFonts w:hint="eastAsia"/>
                <w:szCs w:val="21"/>
              </w:rPr>
              <w:t>达标</w:t>
            </w:r>
            <w:r w:rsidR="00CD39BF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需要</w:t>
            </w:r>
            <w:r w:rsidR="00CD39BF"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考试课程的考试。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578" w:type="dxa"/>
            <w:gridSpan w:val="6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BB4A18" w:rsidTr="00FA1A14">
        <w:trPr>
          <w:trHeight w:val="20"/>
        </w:trPr>
        <w:tc>
          <w:tcPr>
            <w:tcW w:w="2135" w:type="dxa"/>
            <w:shd w:val="clear" w:color="auto" w:fill="CCFFFF"/>
          </w:tcPr>
          <w:p w:rsidR="00B63E0A" w:rsidRPr="00BB4A18" w:rsidRDefault="00B63E0A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综合素质</w:t>
            </w:r>
            <w:r w:rsidRPr="007711EA">
              <w:rPr>
                <w:rFonts w:hint="eastAsia"/>
                <w:b/>
                <w:color w:val="FF0000"/>
                <w:szCs w:val="21"/>
              </w:rPr>
              <w:t>(</w:t>
            </w:r>
            <w:r w:rsidRPr="007711EA">
              <w:rPr>
                <w:rFonts w:hint="eastAsia"/>
                <w:color w:val="FF0000"/>
                <w:szCs w:val="21"/>
              </w:rPr>
              <w:t>按照职位所需的重点素质要求填写，任职资格标准中有明确要求的，参照标准中要求。</w:t>
            </w:r>
            <w:r w:rsidRPr="007711EA">
              <w:rPr>
                <w:rFonts w:hint="eastAsia"/>
                <w:b/>
                <w:color w:val="FF0000"/>
                <w:szCs w:val="21"/>
              </w:rPr>
              <w:t>)</w:t>
            </w:r>
          </w:p>
        </w:tc>
        <w:tc>
          <w:tcPr>
            <w:tcW w:w="3578" w:type="dxa"/>
            <w:gridSpan w:val="6"/>
            <w:shd w:val="clear" w:color="auto" w:fill="CCFFFF"/>
          </w:tcPr>
          <w:p w:rsidR="00B63E0A" w:rsidRPr="00BB4A18" w:rsidRDefault="00B63E0A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3559" w:type="dxa"/>
            <w:gridSpan w:val="3"/>
            <w:shd w:val="clear" w:color="auto" w:fill="CCFFFF"/>
          </w:tcPr>
          <w:p w:rsidR="00B63E0A" w:rsidRPr="00BB4A18" w:rsidRDefault="00B63E0A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1</w:t>
            </w:r>
            <w:r w:rsidRPr="001F7817">
              <w:rPr>
                <w:rFonts w:hint="eastAsia"/>
                <w:szCs w:val="21"/>
              </w:rPr>
              <w:t>）诚信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待人接物的态度、是否守时守信、言行一致等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2</w:t>
            </w:r>
            <w:r w:rsidRPr="001F7817">
              <w:rPr>
                <w:rFonts w:hint="eastAsia"/>
                <w:szCs w:val="21"/>
              </w:rPr>
              <w:t>）责任心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对所从事岗位及应承担责任所表现的态度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3</w:t>
            </w:r>
            <w:r w:rsidRPr="001F7817">
              <w:rPr>
                <w:rFonts w:hint="eastAsia"/>
                <w:szCs w:val="21"/>
              </w:rPr>
              <w:t>）沟通能力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考核人际关系、语言表达等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4</w:t>
            </w:r>
            <w:r w:rsidRPr="001F7817">
              <w:rPr>
                <w:rFonts w:hint="eastAsia"/>
                <w:szCs w:val="21"/>
              </w:rPr>
              <w:t>）合作精神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考核团队合作、工作热情等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5</w:t>
            </w:r>
            <w:r w:rsidRPr="001F7817">
              <w:rPr>
                <w:rFonts w:hint="eastAsia"/>
                <w:szCs w:val="21"/>
              </w:rPr>
              <w:t>）理解分析能力</w:t>
            </w:r>
          </w:p>
        </w:tc>
        <w:tc>
          <w:tcPr>
            <w:tcW w:w="3578" w:type="dxa"/>
            <w:gridSpan w:val="6"/>
            <w:tcBorders>
              <w:bottom w:val="single" w:sz="8" w:space="0" w:color="auto"/>
            </w:tcBorders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考核智能水平、逻辑能力等</w:t>
            </w:r>
          </w:p>
        </w:tc>
        <w:tc>
          <w:tcPr>
            <w:tcW w:w="3559" w:type="dxa"/>
            <w:gridSpan w:val="3"/>
            <w:tcBorders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9272" w:type="dxa"/>
            <w:gridSpan w:val="10"/>
            <w:tcBorders>
              <w:bottom w:val="single" w:sz="8" w:space="0" w:color="auto"/>
            </w:tcBorders>
          </w:tcPr>
          <w:p w:rsidR="00B63E0A" w:rsidRPr="001F7817" w:rsidRDefault="00B63E0A" w:rsidP="00541555">
            <w:pPr>
              <w:tabs>
                <w:tab w:val="num" w:pos="126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培训</w:t>
            </w:r>
            <w:r w:rsidRPr="00541555">
              <w:rPr>
                <w:rFonts w:hint="eastAsia"/>
                <w:b/>
                <w:szCs w:val="21"/>
              </w:rPr>
              <w:t>发展计划：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  <w:shd w:val="clear" w:color="auto" w:fill="CCFFFF"/>
          </w:tcPr>
          <w:p w:rsidR="00B63E0A" w:rsidRPr="001F7817" w:rsidRDefault="00B63E0A" w:rsidP="00541555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培训发展内容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  <w:shd w:val="clear" w:color="auto" w:fill="CCFFFF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开展形式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63E0A" w:rsidRPr="00541555" w:rsidRDefault="00B63E0A" w:rsidP="00B2761A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C2F1D"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63E0A" w:rsidRPr="001F7817" w:rsidRDefault="00B63E0A" w:rsidP="00B2761A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FFFF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0D0A67" w:rsidRDefault="00B63E0A" w:rsidP="00C92282">
            <w:pPr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0C3628">
              <w:rPr>
                <w:rFonts w:ascii="宋体" w:hAnsi="宋体" w:hint="eastAsia"/>
                <w:kern w:val="0"/>
                <w:szCs w:val="21"/>
              </w:rPr>
              <w:t>环境系统，安装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MACS </w:t>
            </w:r>
            <w:r w:rsidR="008F1A02">
              <w:rPr>
                <w:rFonts w:ascii="宋体" w:hAnsi="宋体" w:hint="eastAsia"/>
                <w:kern w:val="0"/>
                <w:szCs w:val="21"/>
              </w:rPr>
              <w:t>654</w:t>
            </w:r>
            <w:r w:rsidRPr="000C3628">
              <w:rPr>
                <w:rFonts w:ascii="宋体" w:hAnsi="宋体" w:hint="eastAsia"/>
                <w:kern w:val="0"/>
                <w:szCs w:val="21"/>
              </w:rPr>
              <w:t>软件，安装VS2010、VC6等开发环境等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Pr="000C3628" w:rsidRDefault="00B63E0A" w:rsidP="00C92282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 w:rsidRPr="000C3628">
              <w:rPr>
                <w:rFonts w:ascii="宋体" w:hAnsi="宋体" w:hint="eastAsia"/>
                <w:kern w:val="0"/>
                <w:szCs w:val="21"/>
              </w:rPr>
              <w:t>辅导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Pr="000C3628" w:rsidRDefault="00B63E0A" w:rsidP="0025037E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</w:t>
            </w:r>
            <w:r w:rsidR="0025037E"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.05.</w:t>
            </w:r>
            <w:r w:rsidR="00504A52"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Pr="000C3628" w:rsidRDefault="00B63E0A" w:rsidP="00C92282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能独立完成开发环境的搭建</w:t>
            </w:r>
            <w:r w:rsidRPr="000C3628">
              <w:rPr>
                <w:rFonts w:ascii="宋体" w:hAnsi="宋体" w:hint="eastAsia"/>
                <w:kern w:val="0"/>
                <w:szCs w:val="21"/>
              </w:rPr>
              <w:t>，满足日常工作需要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466A76" w:rsidRDefault="00C459B5" w:rsidP="00C92282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远程</w:t>
            </w:r>
            <w:r>
              <w:rPr>
                <w:rFonts w:ascii="宋体" w:hAnsi="宋体"/>
                <w:kern w:val="0"/>
                <w:szCs w:val="21"/>
              </w:rPr>
              <w:t>机柜以及现有机柜</w:t>
            </w:r>
            <w:r w:rsidR="00643C3F">
              <w:rPr>
                <w:rFonts w:ascii="宋体" w:hAnsi="宋体" w:hint="eastAsia"/>
                <w:kern w:val="0"/>
                <w:szCs w:val="21"/>
              </w:rPr>
              <w:t>实现</w:t>
            </w:r>
            <w:r w:rsidR="00643C3F">
              <w:rPr>
                <w:rFonts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改造方案讲解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Pr="00466A76" w:rsidRDefault="00C459B5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讲解</w:t>
            </w:r>
            <w:r w:rsidR="00760EE4">
              <w:rPr>
                <w:rFonts w:ascii="宋体" w:hAnsi="宋体" w:hint="eastAsia"/>
                <w:kern w:val="0"/>
                <w:szCs w:val="21"/>
              </w:rPr>
              <w:t>、</w:t>
            </w:r>
            <w:r w:rsidR="00760EE4">
              <w:rPr>
                <w:rFonts w:ascii="宋体" w:hAnsi="宋体"/>
                <w:kern w:val="0"/>
                <w:szCs w:val="21"/>
              </w:rPr>
              <w:t>自学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Pr="000C3628" w:rsidRDefault="00B63E0A" w:rsidP="0025037E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</w:t>
            </w:r>
            <w:r w:rsidR="0025037E"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.05.</w:t>
            </w:r>
            <w:r w:rsidR="00C459B5">
              <w:rPr>
                <w:rFonts w:ascii="宋体" w:hAnsi="宋体"/>
                <w:kern w:val="0"/>
                <w:szCs w:val="21"/>
              </w:rPr>
              <w:t>1</w:t>
            </w:r>
            <w:r w:rsidR="00AC100B">
              <w:rPr>
                <w:rFonts w:ascii="宋体" w:hAnsi="宋体"/>
                <w:kern w:val="0"/>
                <w:szCs w:val="21"/>
              </w:rPr>
              <w:t>7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Pr="00466A76" w:rsidRDefault="004C1D1F" w:rsidP="00855C6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了解</w:t>
            </w:r>
            <w:r>
              <w:rPr>
                <w:rFonts w:ascii="宋体" w:hAnsi="宋体"/>
                <w:kern w:val="0"/>
                <w:szCs w:val="21"/>
              </w:rPr>
              <w:t>远程机柜的设计方案</w:t>
            </w:r>
            <w:r w:rsidR="00855C68">
              <w:rPr>
                <w:rFonts w:ascii="宋体" w:hAnsi="宋体" w:hint="eastAsia"/>
                <w:kern w:val="0"/>
                <w:szCs w:val="21"/>
              </w:rPr>
              <w:t>，</w:t>
            </w:r>
            <w:r w:rsidR="00855C68">
              <w:rPr>
                <w:rFonts w:ascii="宋体" w:hAnsi="宋体"/>
                <w:kern w:val="0"/>
                <w:szCs w:val="21"/>
              </w:rPr>
              <w:t>了解现有机柜的操作</w:t>
            </w:r>
            <w:r w:rsidR="00855C68">
              <w:rPr>
                <w:rFonts w:ascii="宋体" w:hAnsi="宋体" w:hint="eastAsia"/>
                <w:kern w:val="0"/>
                <w:szCs w:val="21"/>
              </w:rPr>
              <w:t>。</w:t>
            </w:r>
            <w:r>
              <w:rPr>
                <w:rFonts w:ascii="宋体" w:hAnsi="宋体"/>
                <w:kern w:val="0"/>
                <w:szCs w:val="21"/>
              </w:rPr>
              <w:t>能根据</w:t>
            </w:r>
            <w:r w:rsidR="00855C68">
              <w:rPr>
                <w:rFonts w:ascii="宋体" w:hAnsi="宋体" w:hint="eastAsia"/>
                <w:kern w:val="0"/>
                <w:szCs w:val="21"/>
              </w:rPr>
              <w:t>远程</w:t>
            </w:r>
            <w:r w:rsidR="00855C68">
              <w:rPr>
                <w:rFonts w:ascii="宋体" w:hAnsi="宋体"/>
                <w:kern w:val="0"/>
                <w:szCs w:val="21"/>
              </w:rPr>
              <w:t>机柜的</w:t>
            </w:r>
            <w:r>
              <w:rPr>
                <w:rFonts w:ascii="宋体" w:hAnsi="宋体"/>
                <w:kern w:val="0"/>
                <w:szCs w:val="21"/>
              </w:rPr>
              <w:t>方案进行开发。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466A76" w:rsidRDefault="00760EE4" w:rsidP="00C92282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远程机柜基本</w:t>
            </w:r>
            <w:r>
              <w:rPr>
                <w:rFonts w:ascii="宋体" w:hAnsi="宋体"/>
                <w:kern w:val="0"/>
                <w:szCs w:val="21"/>
              </w:rPr>
              <w:t>功能编码、实现</w:t>
            </w:r>
            <w:r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Pr="00466A76" w:rsidRDefault="00760EE4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自学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Pr="000C3628" w:rsidRDefault="00B63E0A" w:rsidP="0025037E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</w:t>
            </w:r>
            <w:r w:rsidR="0025037E"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 w:rsidR="000A5437">
              <w:rPr>
                <w:rFonts w:ascii="宋体" w:hAnsi="宋体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 w:rsidR="00F1541C">
              <w:rPr>
                <w:rFonts w:ascii="宋体" w:hAnsi="宋体"/>
                <w:kern w:val="0"/>
                <w:szCs w:val="21"/>
              </w:rPr>
              <w:t>20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Pr="009604CA" w:rsidRDefault="00201892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基本</w:t>
            </w:r>
            <w:r>
              <w:rPr>
                <w:rFonts w:ascii="宋体" w:hAnsi="宋体"/>
                <w:kern w:val="0"/>
                <w:szCs w:val="21"/>
              </w:rPr>
              <w:t>实现远程机柜的功能。</w:t>
            </w:r>
            <w:r w:rsidR="0032241A">
              <w:rPr>
                <w:rFonts w:ascii="宋体" w:hAnsi="宋体" w:hint="eastAsia"/>
                <w:kern w:val="0"/>
                <w:szCs w:val="21"/>
              </w:rPr>
              <w:t>并</w:t>
            </w:r>
            <w:r w:rsidR="0032241A">
              <w:rPr>
                <w:rFonts w:ascii="宋体" w:hAnsi="宋体"/>
                <w:kern w:val="0"/>
                <w:szCs w:val="21"/>
              </w:rPr>
              <w:t>运行演示。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Default="00740153" w:rsidP="00C92282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集成远程</w:t>
            </w:r>
            <w:r>
              <w:rPr>
                <w:rFonts w:ascii="宋体" w:hAnsi="宋体"/>
                <w:kern w:val="0"/>
                <w:szCs w:val="21"/>
              </w:rPr>
              <w:t>机柜到AT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Default="00B63E0A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讲解，</w:t>
            </w:r>
            <w:r w:rsidR="00740153">
              <w:rPr>
                <w:rFonts w:ascii="宋体" w:hAnsi="宋体" w:hint="eastAsia"/>
                <w:kern w:val="0"/>
                <w:szCs w:val="21"/>
              </w:rPr>
              <w:t>辅导</w:t>
            </w:r>
            <w:r w:rsidR="00740153">
              <w:rPr>
                <w:rFonts w:ascii="宋体" w:hAnsi="宋体"/>
                <w:kern w:val="0"/>
                <w:szCs w:val="21"/>
              </w:rPr>
              <w:t>、</w:t>
            </w:r>
            <w:r w:rsidR="009B4B8D">
              <w:rPr>
                <w:rFonts w:ascii="宋体" w:hAnsi="宋体"/>
                <w:kern w:val="0"/>
                <w:szCs w:val="21"/>
              </w:rPr>
              <w:t>(</w:t>
            </w:r>
            <w:r w:rsidR="009B4B8D">
              <w:rPr>
                <w:rFonts w:ascii="宋体" w:hAnsi="宋体" w:hint="eastAsia"/>
                <w:kern w:val="0"/>
                <w:szCs w:val="21"/>
              </w:rPr>
              <w:t>冯勤带着</w:t>
            </w:r>
            <w:r w:rsidR="009B4B8D">
              <w:rPr>
                <w:rFonts w:ascii="宋体" w:hAnsi="宋体"/>
                <w:kern w:val="0"/>
                <w:szCs w:val="21"/>
              </w:rPr>
              <w:t>两人一起处理)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Pr="000C3628" w:rsidRDefault="00740153" w:rsidP="0025037E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</w:t>
            </w:r>
            <w:r w:rsidR="0025037E"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.07.</w:t>
            </w:r>
            <w:r w:rsidR="003B535C">
              <w:rPr>
                <w:rFonts w:ascii="宋体" w:hAnsi="宋体"/>
                <w:kern w:val="0"/>
                <w:szCs w:val="21"/>
              </w:rPr>
              <w:t>20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Pr="00A42EC6" w:rsidRDefault="00A42EC6" w:rsidP="00A42EC6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在</w:t>
            </w:r>
            <w:r>
              <w:rPr>
                <w:rFonts w:ascii="宋体" w:hAnsi="宋体"/>
                <w:kern w:val="0"/>
                <w:szCs w:val="21"/>
              </w:rPr>
              <w:t>AT中能</w:t>
            </w:r>
            <w:r>
              <w:rPr>
                <w:rFonts w:ascii="宋体" w:hAnsi="宋体" w:hint="eastAsia"/>
                <w:kern w:val="0"/>
                <w:szCs w:val="21"/>
              </w:rPr>
              <w:t>基本</w:t>
            </w:r>
            <w:r>
              <w:rPr>
                <w:rFonts w:ascii="宋体" w:hAnsi="宋体"/>
                <w:kern w:val="0"/>
                <w:szCs w:val="21"/>
              </w:rPr>
              <w:t>使用远程机柜的功能。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Default="002B7C43" w:rsidP="00C92282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现有</w:t>
            </w:r>
            <w:r>
              <w:rPr>
                <w:rFonts w:ascii="宋体" w:hAnsi="宋体"/>
                <w:kern w:val="0"/>
                <w:szCs w:val="21"/>
              </w:rPr>
              <w:t>机柜改造以及现有机柜和远程机柜</w:t>
            </w:r>
            <w:r w:rsidR="000D2C34">
              <w:rPr>
                <w:rFonts w:ascii="宋体" w:hAnsi="宋体" w:hint="eastAsia"/>
                <w:kern w:val="0"/>
                <w:szCs w:val="21"/>
              </w:rPr>
              <w:t>交互</w:t>
            </w:r>
            <w:r w:rsidR="000D2C34">
              <w:rPr>
                <w:rFonts w:ascii="宋体" w:hAnsi="宋体"/>
                <w:kern w:val="0"/>
                <w:szCs w:val="21"/>
              </w:rPr>
              <w:t>处理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Pr="000D2C34" w:rsidRDefault="000D2C34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辅导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kern w:val="0"/>
                <w:szCs w:val="21"/>
              </w:rPr>
              <w:t>冯勤带着</w:t>
            </w:r>
            <w:r>
              <w:rPr>
                <w:rFonts w:ascii="宋体" w:hAnsi="宋体"/>
                <w:kern w:val="0"/>
                <w:szCs w:val="21"/>
              </w:rPr>
              <w:t>两人一起处理)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Default="00A83D09" w:rsidP="0025037E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</w:t>
            </w:r>
            <w:r w:rsidR="0025037E"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.08.</w:t>
            </w:r>
            <w:r w:rsidR="006E0FB8">
              <w:rPr>
                <w:rFonts w:ascii="宋体" w:hAnsi="宋体"/>
                <w:kern w:val="0"/>
                <w:szCs w:val="21"/>
              </w:rPr>
              <w:t>15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Pr="00A83D09" w:rsidRDefault="009B4B8D" w:rsidP="00A83D09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基本</w:t>
            </w:r>
            <w:r>
              <w:rPr>
                <w:rFonts w:ascii="宋体" w:hAnsi="宋体"/>
                <w:kern w:val="0"/>
                <w:szCs w:val="21"/>
              </w:rPr>
              <w:t>按照需求完成</w:t>
            </w:r>
            <w:r w:rsidR="00210E45">
              <w:rPr>
                <w:rFonts w:ascii="宋体" w:hAnsi="宋体" w:hint="eastAsia"/>
                <w:kern w:val="0"/>
                <w:szCs w:val="21"/>
              </w:rPr>
              <w:t>远程机柜</w:t>
            </w:r>
            <w:r w:rsidR="00210E45">
              <w:rPr>
                <w:rFonts w:ascii="宋体" w:hAnsi="宋体"/>
                <w:kern w:val="0"/>
                <w:szCs w:val="21"/>
              </w:rPr>
              <w:t>以及现有机柜改造的功能。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A63383" w:rsidRDefault="00B56CE7" w:rsidP="00C92282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现有产品以及硬件配置</w:t>
            </w:r>
            <w:r>
              <w:rPr>
                <w:rFonts w:ascii="宋体" w:hAnsi="宋体" w:hint="eastAsia"/>
                <w:kern w:val="0"/>
                <w:szCs w:val="21"/>
              </w:rPr>
              <w:t>模块</w:t>
            </w:r>
            <w:r>
              <w:rPr>
                <w:rFonts w:ascii="宋体" w:hAnsi="宋体"/>
                <w:kern w:val="0"/>
                <w:szCs w:val="21"/>
              </w:rPr>
              <w:t>设计实现方案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Default="00B63E0A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自学、辅导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9A518E" w:rsidRDefault="009A518E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</w:t>
            </w:r>
            <w:r w:rsidR="0025037E"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.05</w:t>
            </w:r>
            <w:r w:rsidR="00B63E0A">
              <w:rPr>
                <w:rFonts w:ascii="宋体" w:hAnsi="宋体" w:hint="eastAsia"/>
                <w:kern w:val="0"/>
                <w:szCs w:val="21"/>
              </w:rPr>
              <w:t>.15</w:t>
            </w:r>
            <w:r>
              <w:rPr>
                <w:rFonts w:ascii="宋体" w:hAnsi="宋体"/>
                <w:kern w:val="0"/>
                <w:szCs w:val="21"/>
              </w:rPr>
              <w:t>~</w:t>
            </w:r>
          </w:p>
          <w:p w:rsidR="00B63E0A" w:rsidRPr="000C3628" w:rsidRDefault="009A518E" w:rsidP="0025037E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</w:t>
            </w:r>
            <w:r w:rsidR="0025037E"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.08.15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3383" w:rsidRDefault="00B63E0A" w:rsidP="00A63383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输出：</w:t>
            </w:r>
          </w:p>
          <w:p w:rsidR="00A63383" w:rsidRPr="00A63383" w:rsidRDefault="00201D92" w:rsidP="00A63383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讲解AT</w:t>
            </w:r>
            <w:r>
              <w:rPr>
                <w:rFonts w:ascii="宋体" w:hAnsi="宋体"/>
                <w:kern w:val="0"/>
                <w:szCs w:val="21"/>
              </w:rPr>
              <w:t>产品功能以及硬件配置模块的</w:t>
            </w:r>
            <w:r>
              <w:rPr>
                <w:rFonts w:ascii="宋体" w:hAnsi="宋体" w:hint="eastAsia"/>
                <w:kern w:val="0"/>
                <w:szCs w:val="21"/>
              </w:rPr>
              <w:t>设计</w:t>
            </w:r>
            <w:r>
              <w:rPr>
                <w:rFonts w:ascii="宋体" w:hAnsi="宋体"/>
                <w:kern w:val="0"/>
                <w:szCs w:val="21"/>
              </w:rPr>
              <w:t>实现方案，并提出改进意见。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47094D" w:rsidRPr="001F7817" w:rsidTr="00D506E6">
        <w:trPr>
          <w:trHeight w:val="20"/>
        </w:trPr>
        <w:tc>
          <w:tcPr>
            <w:tcW w:w="9272" w:type="dxa"/>
            <w:gridSpan w:val="10"/>
            <w:shd w:val="clear" w:color="auto" w:fill="auto"/>
          </w:tcPr>
          <w:p w:rsidR="0047094D" w:rsidRPr="001F7817" w:rsidRDefault="0047094D" w:rsidP="0047094D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绩效计划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</w:tr>
      <w:tr w:rsidR="00BE761D" w:rsidRPr="0098749C" w:rsidTr="00BE761D">
        <w:trPr>
          <w:trHeight w:val="20"/>
        </w:trPr>
        <w:tc>
          <w:tcPr>
            <w:tcW w:w="3207" w:type="dxa"/>
            <w:gridSpan w:val="2"/>
            <w:shd w:val="clear" w:color="auto" w:fill="C6D9F1" w:themeFill="text2" w:themeFillTint="33"/>
          </w:tcPr>
          <w:p w:rsidR="00BE761D" w:rsidRPr="00541555" w:rsidRDefault="00BE761D" w:rsidP="00BE761D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目标名称</w:t>
            </w:r>
          </w:p>
        </w:tc>
        <w:tc>
          <w:tcPr>
            <w:tcW w:w="4111" w:type="dxa"/>
            <w:gridSpan w:val="6"/>
            <w:shd w:val="clear" w:color="auto" w:fill="C6D9F1" w:themeFill="text2" w:themeFillTint="33"/>
          </w:tcPr>
          <w:p w:rsidR="00BE761D" w:rsidRPr="00541555" w:rsidRDefault="00BE761D" w:rsidP="00BE761D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要求完成时间</w:t>
            </w:r>
            <w:r>
              <w:rPr>
                <w:rFonts w:hint="eastAsia"/>
                <w:b/>
                <w:szCs w:val="21"/>
              </w:rPr>
              <w:t>及工作要求</w:t>
            </w:r>
          </w:p>
        </w:tc>
        <w:tc>
          <w:tcPr>
            <w:tcW w:w="1954" w:type="dxa"/>
            <w:gridSpan w:val="2"/>
            <w:shd w:val="clear" w:color="auto" w:fill="C6D9F1" w:themeFill="text2" w:themeFillTint="33"/>
          </w:tcPr>
          <w:p w:rsidR="00BE761D" w:rsidRPr="00541555" w:rsidRDefault="00BE761D" w:rsidP="00BE761D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DE0E6B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DE0E6B" w:rsidRPr="00541555" w:rsidRDefault="00C6050F" w:rsidP="00C6050F">
            <w:pPr>
              <w:tabs>
                <w:tab w:val="num" w:pos="1260"/>
              </w:tabs>
              <w:rPr>
                <w:b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按照要求</w:t>
            </w:r>
            <w:r w:rsidRPr="00C6050F">
              <w:rPr>
                <w:rFonts w:ascii="宋体" w:hAnsi="宋体"/>
                <w:kern w:val="0"/>
                <w:szCs w:val="21"/>
              </w:rPr>
              <w:t>完成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远程</w:t>
            </w:r>
            <w:r w:rsidRPr="00C6050F">
              <w:rPr>
                <w:rFonts w:ascii="宋体" w:hAnsi="宋体"/>
                <w:kern w:val="0"/>
                <w:szCs w:val="21"/>
              </w:rPr>
              <w:t>机柜的实现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完成时间：201</w:t>
            </w:r>
            <w:r w:rsidRPr="00C6050F">
              <w:rPr>
                <w:rFonts w:ascii="宋体" w:hAnsi="宋体"/>
                <w:kern w:val="0"/>
                <w:szCs w:val="21"/>
              </w:rPr>
              <w:t>9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.0</w:t>
            </w:r>
            <w:r w:rsidRPr="00C6050F">
              <w:rPr>
                <w:rFonts w:ascii="宋体" w:hAnsi="宋体"/>
                <w:kern w:val="0"/>
                <w:szCs w:val="21"/>
              </w:rPr>
              <w:t>6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.</w:t>
            </w:r>
            <w:r w:rsidRPr="00C6050F">
              <w:rPr>
                <w:rFonts w:ascii="宋体" w:hAnsi="宋体"/>
                <w:kern w:val="0"/>
                <w:szCs w:val="21"/>
              </w:rPr>
              <w:t>20</w:t>
            </w:r>
          </w:p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要求：</w:t>
            </w:r>
          </w:p>
          <w:p w:rsidR="00DE0E6B" w:rsidRPr="00541555" w:rsidRDefault="00C6050F" w:rsidP="00C6050F">
            <w:pPr>
              <w:tabs>
                <w:tab w:val="num" w:pos="1260"/>
              </w:tabs>
              <w:rPr>
                <w:b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完成</w:t>
            </w:r>
            <w:r w:rsidRPr="00C6050F">
              <w:rPr>
                <w:rFonts w:ascii="宋体" w:hAnsi="宋体"/>
                <w:kern w:val="0"/>
                <w:szCs w:val="21"/>
              </w:rPr>
              <w:t>基本功能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演示</w:t>
            </w:r>
            <w:r w:rsidRPr="00C6050F">
              <w:rPr>
                <w:rFonts w:ascii="宋体" w:hAnsi="宋体"/>
                <w:kern w:val="0"/>
                <w:szCs w:val="21"/>
              </w:rPr>
              <w:t>，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实现设计</w:t>
            </w:r>
            <w:r w:rsidRPr="00C6050F">
              <w:rPr>
                <w:rFonts w:ascii="宋体" w:hAnsi="宋体"/>
                <w:kern w:val="0"/>
                <w:szCs w:val="21"/>
              </w:rPr>
              <w:t>针对远程机柜要求的所有功能。</w:t>
            </w: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DE0E6B" w:rsidRDefault="00DE0E6B" w:rsidP="00BE761D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DE0E6B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DE0E6B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了解AT现有</w:t>
            </w:r>
            <w:r w:rsidRPr="00C6050F">
              <w:rPr>
                <w:rFonts w:ascii="宋体" w:hAnsi="宋体"/>
                <w:kern w:val="0"/>
                <w:szCs w:val="21"/>
              </w:rPr>
              <w:t>机柜的实现方案，并能基本了解硬件配置的功能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完成时间：201</w:t>
            </w:r>
            <w:r w:rsidRPr="00C6050F">
              <w:rPr>
                <w:rFonts w:ascii="宋体" w:hAnsi="宋体"/>
                <w:kern w:val="0"/>
                <w:szCs w:val="21"/>
              </w:rPr>
              <w:t>9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.0</w:t>
            </w:r>
            <w:r w:rsidRPr="00C6050F">
              <w:rPr>
                <w:rFonts w:ascii="宋体" w:hAnsi="宋体"/>
                <w:kern w:val="0"/>
                <w:szCs w:val="21"/>
              </w:rPr>
              <w:t>7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.</w:t>
            </w:r>
            <w:r w:rsidRPr="00C6050F">
              <w:rPr>
                <w:rFonts w:ascii="宋体" w:hAnsi="宋体"/>
                <w:kern w:val="0"/>
                <w:szCs w:val="21"/>
              </w:rPr>
              <w:t>20</w:t>
            </w:r>
          </w:p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要求：</w:t>
            </w:r>
          </w:p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（1）交接现有</w:t>
            </w:r>
            <w:r w:rsidRPr="00C6050F">
              <w:rPr>
                <w:rFonts w:ascii="宋体" w:hAnsi="宋体"/>
                <w:kern w:val="0"/>
                <w:szCs w:val="21"/>
              </w:rPr>
              <w:t>机柜的配置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文件</w:t>
            </w:r>
            <w:r w:rsidRPr="00C6050F">
              <w:rPr>
                <w:rFonts w:ascii="宋体" w:hAnsi="宋体"/>
                <w:kern w:val="0"/>
                <w:szCs w:val="21"/>
              </w:rPr>
              <w:t>、实现思路等。</w:t>
            </w:r>
          </w:p>
          <w:p w:rsidR="00DE0E6B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（2）对硬件</w:t>
            </w:r>
            <w:r w:rsidRPr="00C6050F">
              <w:rPr>
                <w:rFonts w:ascii="宋体" w:hAnsi="宋体"/>
                <w:kern w:val="0"/>
                <w:szCs w:val="21"/>
              </w:rPr>
              <w:t>配置功能有基本了解，能做一些常规组态。</w:t>
            </w: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DE0E6B" w:rsidRDefault="00DE0E6B" w:rsidP="00BE761D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C6050F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了解</w:t>
            </w:r>
            <w:r w:rsidRPr="00C6050F">
              <w:rPr>
                <w:rFonts w:ascii="宋体" w:hAnsi="宋体"/>
                <w:kern w:val="0"/>
                <w:szCs w:val="21"/>
              </w:rPr>
              <w:t>现有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AT</w:t>
            </w:r>
            <w:r w:rsidRPr="00C6050F">
              <w:rPr>
                <w:rFonts w:ascii="宋体" w:hAnsi="宋体"/>
                <w:kern w:val="0"/>
                <w:szCs w:val="21"/>
              </w:rPr>
              <w:t>软件硬件配置的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常规</w:t>
            </w:r>
            <w:r w:rsidRPr="00C6050F">
              <w:rPr>
                <w:rFonts w:ascii="宋体" w:hAnsi="宋体"/>
                <w:kern w:val="0"/>
                <w:szCs w:val="21"/>
              </w:rPr>
              <w:t>功能，并能进行组态。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完成时间：201</w:t>
            </w:r>
            <w:r w:rsidR="003D0328">
              <w:rPr>
                <w:rFonts w:ascii="宋体" w:hAnsi="宋体"/>
                <w:kern w:val="0"/>
                <w:szCs w:val="21"/>
              </w:rPr>
              <w:t>9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.0</w:t>
            </w:r>
            <w:r w:rsidR="003D0328">
              <w:rPr>
                <w:rFonts w:ascii="宋体" w:hAnsi="宋体"/>
                <w:kern w:val="0"/>
                <w:szCs w:val="21"/>
              </w:rPr>
              <w:t>8</w:t>
            </w:r>
            <w:r w:rsidRPr="00C6050F">
              <w:rPr>
                <w:rFonts w:ascii="宋体" w:hAnsi="宋体" w:hint="eastAsia"/>
                <w:kern w:val="0"/>
                <w:szCs w:val="21"/>
              </w:rPr>
              <w:t>.</w:t>
            </w:r>
            <w:r w:rsidR="003D0328">
              <w:rPr>
                <w:rFonts w:ascii="宋体" w:hAnsi="宋体"/>
                <w:kern w:val="0"/>
                <w:szCs w:val="21"/>
              </w:rPr>
              <w:t>15</w:t>
            </w:r>
          </w:p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要求：</w:t>
            </w:r>
          </w:p>
          <w:p w:rsidR="00C6050F" w:rsidRPr="00C6050F" w:rsidRDefault="00C6050F" w:rsidP="00C6050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（1）</w:t>
            </w:r>
            <w:r w:rsidR="00073EB0">
              <w:rPr>
                <w:rFonts w:ascii="宋体" w:hAnsi="宋体" w:hint="eastAsia"/>
                <w:kern w:val="0"/>
                <w:szCs w:val="21"/>
              </w:rPr>
              <w:t>对</w:t>
            </w:r>
            <w:r w:rsidR="00073EB0">
              <w:rPr>
                <w:rFonts w:ascii="宋体" w:hAnsi="宋体"/>
                <w:kern w:val="0"/>
                <w:szCs w:val="21"/>
              </w:rPr>
              <w:t>AT的硬件配置</w:t>
            </w:r>
            <w:r w:rsidR="00073EB0">
              <w:rPr>
                <w:rFonts w:ascii="宋体" w:hAnsi="宋体" w:hint="eastAsia"/>
                <w:kern w:val="0"/>
                <w:szCs w:val="21"/>
              </w:rPr>
              <w:t>功能</w:t>
            </w:r>
            <w:r w:rsidR="00073EB0">
              <w:rPr>
                <w:rFonts w:ascii="宋体" w:hAnsi="宋体"/>
                <w:kern w:val="0"/>
                <w:szCs w:val="21"/>
              </w:rPr>
              <w:t>、组态比较熟悉，满足日常工作需要</w:t>
            </w:r>
            <w:r w:rsidR="00F5392F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C6050F" w:rsidRPr="00C6050F" w:rsidRDefault="00C6050F" w:rsidP="00073EB0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 w:rsidRPr="00C6050F">
              <w:rPr>
                <w:rFonts w:ascii="宋体" w:hAnsi="宋体" w:hint="eastAsia"/>
                <w:kern w:val="0"/>
                <w:szCs w:val="21"/>
              </w:rPr>
              <w:t>（2）</w:t>
            </w:r>
            <w:r w:rsidR="00073EB0">
              <w:rPr>
                <w:rFonts w:ascii="宋体" w:hAnsi="宋体" w:hint="eastAsia"/>
                <w:kern w:val="0"/>
                <w:szCs w:val="21"/>
              </w:rPr>
              <w:t>以</w:t>
            </w:r>
            <w:r w:rsidR="00073EB0">
              <w:rPr>
                <w:rFonts w:ascii="宋体" w:hAnsi="宋体"/>
                <w:kern w:val="0"/>
                <w:szCs w:val="21"/>
              </w:rPr>
              <w:t>文档的形式提出个人的一些理解以及合理建议。</w:t>
            </w: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C6050F" w:rsidRDefault="00C6050F" w:rsidP="00C6050F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C6050F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C6050F" w:rsidRPr="00541555" w:rsidRDefault="00C6050F" w:rsidP="00C6050F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C6050F" w:rsidRPr="00541555" w:rsidRDefault="00C6050F" w:rsidP="00C6050F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C6050F" w:rsidRDefault="00C6050F" w:rsidP="00C6050F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C6050F" w:rsidRPr="0098749C" w:rsidTr="00AE74E9">
        <w:trPr>
          <w:trHeight w:val="1020"/>
        </w:trPr>
        <w:tc>
          <w:tcPr>
            <w:tcW w:w="4754" w:type="dxa"/>
            <w:gridSpan w:val="4"/>
            <w:tcBorders>
              <w:bottom w:val="thinThickSmallGap" w:sz="24" w:space="0" w:color="auto"/>
            </w:tcBorders>
          </w:tcPr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</w:p>
          <w:p w:rsidR="00C6050F" w:rsidRPr="0098749C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518" w:type="dxa"/>
            <w:gridSpan w:val="6"/>
            <w:tcBorders>
              <w:bottom w:val="thinThickSmallGap" w:sz="24" w:space="0" w:color="auto"/>
            </w:tcBorders>
          </w:tcPr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</w:p>
          <w:p w:rsidR="00C6050F" w:rsidRPr="0098749C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C6050F" w:rsidRPr="00541555" w:rsidTr="00AE74E9">
        <w:trPr>
          <w:trHeight w:val="357"/>
        </w:trPr>
        <w:tc>
          <w:tcPr>
            <w:tcW w:w="9272" w:type="dxa"/>
            <w:gridSpan w:val="10"/>
            <w:tcBorders>
              <w:top w:val="thinThickSmallGap" w:sz="24" w:space="0" w:color="auto"/>
              <w:bottom w:val="single" w:sz="4" w:space="0" w:color="auto"/>
            </w:tcBorders>
          </w:tcPr>
          <w:p w:rsidR="00C6050F" w:rsidRPr="00541555" w:rsidRDefault="00C6050F" w:rsidP="00C6050F">
            <w:pPr>
              <w:tabs>
                <w:tab w:val="num" w:pos="1260"/>
              </w:tabs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考核后填写意见：</w:t>
            </w:r>
          </w:p>
        </w:tc>
      </w:tr>
      <w:tr w:rsidR="00C6050F" w:rsidTr="00AE74E9">
        <w:trPr>
          <w:trHeight w:val="1635"/>
        </w:trPr>
        <w:tc>
          <w:tcPr>
            <w:tcW w:w="9272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主管评定：</w:t>
            </w:r>
          </w:p>
          <w:p w:rsidR="00C6050F" w:rsidRDefault="00C6050F" w:rsidP="00C6050F">
            <w:pPr>
              <w:tabs>
                <w:tab w:val="num" w:pos="126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考核合格，同意上岗</w:t>
            </w:r>
          </w:p>
          <w:p w:rsidR="00C6050F" w:rsidRDefault="00C6050F" w:rsidP="00C6050F">
            <w:pPr>
              <w:tabs>
                <w:tab w:val="num" w:pos="1260"/>
              </w:tabs>
              <w:spacing w:line="360" w:lineRule="exac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考核不合格，欠资上岗，应在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个月内通过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</w:t>
            </w:r>
          </w:p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考核不合格，不能上岗。</w:t>
            </w:r>
          </w:p>
        </w:tc>
      </w:tr>
      <w:tr w:rsidR="00C6050F" w:rsidTr="00AE74E9">
        <w:trPr>
          <w:trHeight w:val="318"/>
        </w:trPr>
        <w:tc>
          <w:tcPr>
            <w:tcW w:w="4815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</w:p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457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C6050F" w:rsidRDefault="00C6050F" w:rsidP="00C6050F">
            <w:pPr>
              <w:tabs>
                <w:tab w:val="num" w:pos="1260"/>
              </w:tabs>
              <w:rPr>
                <w:szCs w:val="21"/>
              </w:rPr>
            </w:pPr>
          </w:p>
          <w:p w:rsidR="00C6050F" w:rsidRDefault="00C6050F" w:rsidP="00C605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</w:tbl>
    <w:p w:rsidR="009F5059" w:rsidRPr="00846364" w:rsidRDefault="00344B6F" w:rsidP="00846364">
      <w:pPr>
        <w:ind w:firstLineChars="100" w:firstLine="210"/>
        <w:rPr>
          <w:b/>
        </w:rPr>
      </w:pPr>
      <w:r>
        <w:rPr>
          <w:rFonts w:hint="eastAsia"/>
        </w:rPr>
        <w:t>备注：需持证上岗的岗位，试用期结束未取得上岗证视为试用期不符合录用条件。</w:t>
      </w:r>
    </w:p>
    <w:sectPr w:rsidR="009F5059" w:rsidRPr="00846364" w:rsidSect="003C711F">
      <w:headerReference w:type="default" r:id="rId8"/>
      <w:footerReference w:type="default" r:id="rId9"/>
      <w:pgSz w:w="11906" w:h="16838"/>
      <w:pgMar w:top="386" w:right="926" w:bottom="779" w:left="900" w:header="318" w:footer="3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468" w:rsidRDefault="00616468">
      <w:r>
        <w:separator/>
      </w:r>
    </w:p>
  </w:endnote>
  <w:endnote w:type="continuationSeparator" w:id="0">
    <w:p w:rsidR="00616468" w:rsidRDefault="0061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11F" w:rsidRPr="00D16185" w:rsidRDefault="003C711F" w:rsidP="005C642E">
    <w:pPr>
      <w:pStyle w:val="a5"/>
      <w:pBdr>
        <w:top w:val="single" w:sz="4" w:space="0" w:color="auto"/>
      </w:pBdr>
      <w:tabs>
        <w:tab w:val="clear" w:pos="8306"/>
        <w:tab w:val="right" w:pos="9660"/>
      </w:tabs>
      <w:wordWrap w:val="0"/>
      <w:ind w:right="-81"/>
      <w:rPr>
        <w:rFonts w:ascii="宋体" w:hAnsi="宋体"/>
      </w:rPr>
    </w:pPr>
    <w:r w:rsidRPr="00D16185">
      <w:rPr>
        <w:rFonts w:ascii="宋体" w:hAnsi="宋体" w:hint="eastAsia"/>
      </w:rPr>
      <w:t>版本号/修改码：</w:t>
    </w:r>
    <w:r w:rsidR="0031225C">
      <w:rPr>
        <w:rFonts w:ascii="宋体" w:hAnsi="宋体" w:hint="eastAsia"/>
      </w:rPr>
      <w:t>A</w:t>
    </w:r>
    <w:r w:rsidRPr="00D16185">
      <w:rPr>
        <w:rFonts w:ascii="宋体" w:hAnsi="宋体"/>
      </w:rPr>
      <w:t xml:space="preserve"> </w:t>
    </w:r>
    <w:r w:rsidRPr="00D16185">
      <w:rPr>
        <w:rFonts w:ascii="宋体" w:hAnsi="宋体" w:hint="eastAsia"/>
      </w:rPr>
      <w:t xml:space="preserve">        </w:t>
    </w:r>
    <w:r w:rsidRPr="00D16185"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                                         </w:t>
    </w:r>
    <w:r w:rsidRPr="00D16185">
      <w:rPr>
        <w:rFonts w:ascii="宋体" w:hAnsi="宋体" w:hint="eastAsia"/>
      </w:rPr>
      <w:t>第</w:t>
    </w:r>
    <w:r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PAGE </w:instrText>
    </w:r>
    <w:r w:rsidRPr="00D16185">
      <w:rPr>
        <w:rStyle w:val="a6"/>
        <w:rFonts w:ascii="宋体" w:hAnsi="宋体"/>
      </w:rPr>
      <w:fldChar w:fldCharType="separate"/>
    </w:r>
    <w:r w:rsidR="005C3856">
      <w:rPr>
        <w:rStyle w:val="a6"/>
        <w:rFonts w:ascii="宋体" w:hAnsi="宋体"/>
        <w:noProof/>
      </w:rPr>
      <w:t>1</w:t>
    </w:r>
    <w:r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页，共</w:t>
    </w:r>
    <w:r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NUMPAGES </w:instrText>
    </w:r>
    <w:r w:rsidRPr="00D16185">
      <w:rPr>
        <w:rStyle w:val="a6"/>
        <w:rFonts w:ascii="宋体" w:hAnsi="宋体"/>
      </w:rPr>
      <w:fldChar w:fldCharType="separate"/>
    </w:r>
    <w:r w:rsidR="005C3856">
      <w:rPr>
        <w:rStyle w:val="a6"/>
        <w:rFonts w:ascii="宋体" w:hAnsi="宋体"/>
        <w:noProof/>
      </w:rPr>
      <w:t>2</w:t>
    </w:r>
    <w:r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</w:t>
    </w:r>
  </w:p>
  <w:p w:rsidR="003C711F" w:rsidRDefault="003C7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468" w:rsidRDefault="00616468">
      <w:r>
        <w:separator/>
      </w:r>
    </w:p>
  </w:footnote>
  <w:footnote w:type="continuationSeparator" w:id="0">
    <w:p w:rsidR="00616468" w:rsidRDefault="00616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11F" w:rsidRDefault="000C56FE" w:rsidP="003C711F">
    <w:pPr>
      <w:pStyle w:val="a4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660"/>
      </w:tabs>
      <w:jc w:val="both"/>
    </w:pPr>
    <w:r w:rsidRPr="000852E7">
      <w:rPr>
        <w:rFonts w:ascii="仿宋" w:eastAsia="仿宋" w:hAnsi="仿宋" w:hint="eastAsia"/>
        <w:b/>
        <w:noProof/>
        <w:szCs w:val="21"/>
      </w:rPr>
      <w:drawing>
        <wp:inline distT="0" distB="0" distL="0" distR="0" wp14:anchorId="707073E5" wp14:editId="251AF960">
          <wp:extent cx="981075" cy="27165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和利时logo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772" cy="2746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1911" w:rsidRPr="00941911">
      <w:t xml:space="preserve"> </w:t>
    </w:r>
    <w:r w:rsidR="00674DBD">
      <w:rPr>
        <w:rFonts w:hint="eastAsia"/>
      </w:rPr>
      <w:t>[</w:t>
    </w:r>
    <w:r w:rsidR="00674DBD">
      <w:rPr>
        <w:rFonts w:hint="eastAsia"/>
      </w:rPr>
      <w:t>编号：</w:t>
    </w:r>
    <w:r w:rsidR="0031225C" w:rsidRPr="0031225C">
      <w:t>G1-HR-JT-2012-0388-FJ024</w:t>
    </w:r>
    <w:r w:rsidR="00674DBD">
      <w:rPr>
        <w:rFonts w:hint="eastAsia"/>
      </w:rPr>
      <w:t>]</w:t>
    </w:r>
    <w:r w:rsidR="003C711F">
      <w:rPr>
        <w:rFonts w:ascii="宋体" w:hAnsi="宋体" w:hint="eastAsia"/>
        <w:lang w:val="pt-BR"/>
      </w:rPr>
      <w:t xml:space="preserve">                              </w:t>
    </w:r>
    <w:r w:rsidR="00674DBD">
      <w:rPr>
        <w:rFonts w:ascii="宋体" w:hAnsi="宋体" w:hint="eastAsia"/>
        <w:lang w:val="pt-BR"/>
      </w:rPr>
      <w:t xml:space="preserve">                     </w:t>
    </w:r>
    <w:r w:rsidR="00E40078">
      <w:rPr>
        <w:rFonts w:hint="eastAsia"/>
        <w:sz w:val="21"/>
        <w:szCs w:val="21"/>
      </w:rPr>
      <w:t>上岗考核表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23D"/>
    <w:multiLevelType w:val="hybridMultilevel"/>
    <w:tmpl w:val="3D3CA49C"/>
    <w:lvl w:ilvl="0" w:tplc="B540E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66DCB"/>
    <w:multiLevelType w:val="hybridMultilevel"/>
    <w:tmpl w:val="A0F67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012AE5"/>
    <w:multiLevelType w:val="hybridMultilevel"/>
    <w:tmpl w:val="B630E18A"/>
    <w:lvl w:ilvl="0" w:tplc="0D04A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587EA2"/>
    <w:multiLevelType w:val="hybridMultilevel"/>
    <w:tmpl w:val="3D3CA49C"/>
    <w:lvl w:ilvl="0" w:tplc="B540E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0"/>
    <w:rsid w:val="0000739A"/>
    <w:rsid w:val="0003374D"/>
    <w:rsid w:val="00041688"/>
    <w:rsid w:val="00073EB0"/>
    <w:rsid w:val="000963BD"/>
    <w:rsid w:val="000A5437"/>
    <w:rsid w:val="000A5E2A"/>
    <w:rsid w:val="000B5C46"/>
    <w:rsid w:val="000B7C60"/>
    <w:rsid w:val="000C56FE"/>
    <w:rsid w:val="000D2C34"/>
    <w:rsid w:val="000E339C"/>
    <w:rsid w:val="000E5E88"/>
    <w:rsid w:val="000F310C"/>
    <w:rsid w:val="001173F5"/>
    <w:rsid w:val="0013438D"/>
    <w:rsid w:val="00152355"/>
    <w:rsid w:val="001A1150"/>
    <w:rsid w:val="001D1961"/>
    <w:rsid w:val="001D3034"/>
    <w:rsid w:val="001D7A28"/>
    <w:rsid w:val="001F602D"/>
    <w:rsid w:val="00201892"/>
    <w:rsid w:val="00201D92"/>
    <w:rsid w:val="00203B3C"/>
    <w:rsid w:val="00210E45"/>
    <w:rsid w:val="00247A91"/>
    <w:rsid w:val="0025037E"/>
    <w:rsid w:val="002665D6"/>
    <w:rsid w:val="00283CBC"/>
    <w:rsid w:val="002B7C43"/>
    <w:rsid w:val="002C4EE6"/>
    <w:rsid w:val="002E71E9"/>
    <w:rsid w:val="002F1981"/>
    <w:rsid w:val="0031225C"/>
    <w:rsid w:val="0032241A"/>
    <w:rsid w:val="00327D0E"/>
    <w:rsid w:val="00336BBE"/>
    <w:rsid w:val="00344B6F"/>
    <w:rsid w:val="00344DB1"/>
    <w:rsid w:val="00363FF3"/>
    <w:rsid w:val="003919CD"/>
    <w:rsid w:val="003A6FCB"/>
    <w:rsid w:val="003B39A3"/>
    <w:rsid w:val="003B535C"/>
    <w:rsid w:val="003B6209"/>
    <w:rsid w:val="003C711F"/>
    <w:rsid w:val="003D0328"/>
    <w:rsid w:val="004050C2"/>
    <w:rsid w:val="00460B3C"/>
    <w:rsid w:val="0047094D"/>
    <w:rsid w:val="004740F2"/>
    <w:rsid w:val="004811A3"/>
    <w:rsid w:val="004C1D1F"/>
    <w:rsid w:val="004C41F3"/>
    <w:rsid w:val="004F7432"/>
    <w:rsid w:val="00504A52"/>
    <w:rsid w:val="00514155"/>
    <w:rsid w:val="00541555"/>
    <w:rsid w:val="005477A8"/>
    <w:rsid w:val="00557A45"/>
    <w:rsid w:val="005716E9"/>
    <w:rsid w:val="00582ADA"/>
    <w:rsid w:val="00590945"/>
    <w:rsid w:val="00596690"/>
    <w:rsid w:val="005C3856"/>
    <w:rsid w:val="005C56ED"/>
    <w:rsid w:val="005C642E"/>
    <w:rsid w:val="005C6B36"/>
    <w:rsid w:val="006014F4"/>
    <w:rsid w:val="00605A15"/>
    <w:rsid w:val="00616468"/>
    <w:rsid w:val="00626546"/>
    <w:rsid w:val="00636A5F"/>
    <w:rsid w:val="0064106B"/>
    <w:rsid w:val="00643C3F"/>
    <w:rsid w:val="0065084C"/>
    <w:rsid w:val="006524A2"/>
    <w:rsid w:val="00674DBD"/>
    <w:rsid w:val="006754A8"/>
    <w:rsid w:val="00676052"/>
    <w:rsid w:val="006D483F"/>
    <w:rsid w:val="006E0FB8"/>
    <w:rsid w:val="006E7D98"/>
    <w:rsid w:val="006F1004"/>
    <w:rsid w:val="00710A40"/>
    <w:rsid w:val="00740153"/>
    <w:rsid w:val="007470E5"/>
    <w:rsid w:val="00760EE4"/>
    <w:rsid w:val="0076319F"/>
    <w:rsid w:val="0077404E"/>
    <w:rsid w:val="00781C69"/>
    <w:rsid w:val="00784038"/>
    <w:rsid w:val="007877C2"/>
    <w:rsid w:val="00794561"/>
    <w:rsid w:val="007D17AF"/>
    <w:rsid w:val="007D2849"/>
    <w:rsid w:val="007E36FC"/>
    <w:rsid w:val="007F0CCE"/>
    <w:rsid w:val="00821F7C"/>
    <w:rsid w:val="00825CBF"/>
    <w:rsid w:val="00834290"/>
    <w:rsid w:val="00846364"/>
    <w:rsid w:val="00855C68"/>
    <w:rsid w:val="00863725"/>
    <w:rsid w:val="00871296"/>
    <w:rsid w:val="008729AE"/>
    <w:rsid w:val="00884078"/>
    <w:rsid w:val="008D14A5"/>
    <w:rsid w:val="008E017D"/>
    <w:rsid w:val="008F0973"/>
    <w:rsid w:val="008F1A02"/>
    <w:rsid w:val="00920F19"/>
    <w:rsid w:val="00924220"/>
    <w:rsid w:val="00937CED"/>
    <w:rsid w:val="00941911"/>
    <w:rsid w:val="00942565"/>
    <w:rsid w:val="0095114C"/>
    <w:rsid w:val="009552E6"/>
    <w:rsid w:val="00977B96"/>
    <w:rsid w:val="009859C6"/>
    <w:rsid w:val="009903DC"/>
    <w:rsid w:val="00995047"/>
    <w:rsid w:val="009A38EB"/>
    <w:rsid w:val="009A518E"/>
    <w:rsid w:val="009B1B98"/>
    <w:rsid w:val="009B4B8D"/>
    <w:rsid w:val="009D2617"/>
    <w:rsid w:val="009D327E"/>
    <w:rsid w:val="009F5059"/>
    <w:rsid w:val="00A03A78"/>
    <w:rsid w:val="00A13727"/>
    <w:rsid w:val="00A3370B"/>
    <w:rsid w:val="00A42EC6"/>
    <w:rsid w:val="00A446CC"/>
    <w:rsid w:val="00A46424"/>
    <w:rsid w:val="00A47B48"/>
    <w:rsid w:val="00A60438"/>
    <w:rsid w:val="00A63383"/>
    <w:rsid w:val="00A83D09"/>
    <w:rsid w:val="00A94192"/>
    <w:rsid w:val="00AA3F7E"/>
    <w:rsid w:val="00AA52C8"/>
    <w:rsid w:val="00AB18E6"/>
    <w:rsid w:val="00AC100B"/>
    <w:rsid w:val="00AD7A25"/>
    <w:rsid w:val="00AE74E9"/>
    <w:rsid w:val="00B00341"/>
    <w:rsid w:val="00B0086F"/>
    <w:rsid w:val="00B03C8A"/>
    <w:rsid w:val="00B04283"/>
    <w:rsid w:val="00B253A8"/>
    <w:rsid w:val="00B2761A"/>
    <w:rsid w:val="00B31E36"/>
    <w:rsid w:val="00B45BEB"/>
    <w:rsid w:val="00B56CE7"/>
    <w:rsid w:val="00B63E0A"/>
    <w:rsid w:val="00B76DB2"/>
    <w:rsid w:val="00B8532D"/>
    <w:rsid w:val="00BB21D6"/>
    <w:rsid w:val="00BE761D"/>
    <w:rsid w:val="00BF5B51"/>
    <w:rsid w:val="00C27C50"/>
    <w:rsid w:val="00C37436"/>
    <w:rsid w:val="00C459B5"/>
    <w:rsid w:val="00C54E74"/>
    <w:rsid w:val="00C6050F"/>
    <w:rsid w:val="00C6479C"/>
    <w:rsid w:val="00C933A0"/>
    <w:rsid w:val="00C964BD"/>
    <w:rsid w:val="00CB2B06"/>
    <w:rsid w:val="00CC5C28"/>
    <w:rsid w:val="00CD39BF"/>
    <w:rsid w:val="00CE290E"/>
    <w:rsid w:val="00CE6AC0"/>
    <w:rsid w:val="00D01002"/>
    <w:rsid w:val="00D01903"/>
    <w:rsid w:val="00D0318E"/>
    <w:rsid w:val="00D335D1"/>
    <w:rsid w:val="00D43D96"/>
    <w:rsid w:val="00D61E1C"/>
    <w:rsid w:val="00D7562F"/>
    <w:rsid w:val="00D87F50"/>
    <w:rsid w:val="00D97900"/>
    <w:rsid w:val="00DA062E"/>
    <w:rsid w:val="00DB61CE"/>
    <w:rsid w:val="00DE0E6B"/>
    <w:rsid w:val="00DE1EC2"/>
    <w:rsid w:val="00DE2DC7"/>
    <w:rsid w:val="00E00A3A"/>
    <w:rsid w:val="00E23767"/>
    <w:rsid w:val="00E40078"/>
    <w:rsid w:val="00E538E3"/>
    <w:rsid w:val="00E6385A"/>
    <w:rsid w:val="00E73455"/>
    <w:rsid w:val="00E90A4A"/>
    <w:rsid w:val="00E92F28"/>
    <w:rsid w:val="00EB347C"/>
    <w:rsid w:val="00EC6EDD"/>
    <w:rsid w:val="00ED0B73"/>
    <w:rsid w:val="00EF0EA1"/>
    <w:rsid w:val="00F03ABF"/>
    <w:rsid w:val="00F1541C"/>
    <w:rsid w:val="00F22A40"/>
    <w:rsid w:val="00F5392F"/>
    <w:rsid w:val="00F71F1F"/>
    <w:rsid w:val="00F77F61"/>
    <w:rsid w:val="00F903AF"/>
    <w:rsid w:val="00F97179"/>
    <w:rsid w:val="00FA1A14"/>
    <w:rsid w:val="00FA253E"/>
    <w:rsid w:val="00FB1CB5"/>
    <w:rsid w:val="00FB3EB0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55416C-35D9-49F0-BEC9-B4E90242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68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C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C642E"/>
  </w:style>
  <w:style w:type="paragraph" w:styleId="a7">
    <w:name w:val="Body Text"/>
    <w:basedOn w:val="a"/>
    <w:rsid w:val="00A446CC"/>
    <w:pPr>
      <w:spacing w:after="120"/>
    </w:pPr>
  </w:style>
  <w:style w:type="paragraph" w:styleId="a8">
    <w:name w:val="Body Text First Indent"/>
    <w:basedOn w:val="a7"/>
    <w:rsid w:val="00A446CC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9">
    <w:name w:val="List Paragraph"/>
    <w:basedOn w:val="a"/>
    <w:uiPriority w:val="34"/>
    <w:qFormat/>
    <w:rsid w:val="009F5059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rsid w:val="002C4EE6"/>
    <w:rPr>
      <w:sz w:val="18"/>
      <w:szCs w:val="18"/>
    </w:rPr>
  </w:style>
  <w:style w:type="character" w:customStyle="1" w:styleId="ab">
    <w:name w:val="批注框文本 字符"/>
    <w:link w:val="aa"/>
    <w:rsid w:val="002C4E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5F0DA-31EA-480C-8C16-0C737946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>hollysys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例行对外报送文件登记备案表（样表）</dc:title>
  <dc:creator>loudanjie</dc:creator>
  <cp:lastModifiedBy>王斌</cp:lastModifiedBy>
  <cp:revision>2</cp:revision>
  <cp:lastPrinted>2015-09-28T07:26:00Z</cp:lastPrinted>
  <dcterms:created xsi:type="dcterms:W3CDTF">2019-07-03T02:47:00Z</dcterms:created>
  <dcterms:modified xsi:type="dcterms:W3CDTF">2019-07-03T02:47:00Z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号">
    <vt:lpwstr/>
  </property>
  <property fmtid="{D5CDD505-2E9C-101B-9397-08002B2CF9AE}" pid="4" name="Owner">
    <vt:lpwstr/>
  </property>
  <property fmtid="{D5CDD505-2E9C-101B-9397-08002B2CF9AE}" pid="5" name="Status">
    <vt:lpwstr/>
  </property>
  <property fmtid="{D5CDD505-2E9C-101B-9397-08002B2CF9AE}" pid="6" name="文档类型">
    <vt:lpwstr>常用表格</vt:lpwstr>
  </property>
  <property fmtid="{D5CDD505-2E9C-101B-9397-08002B2CF9AE}" pid="7" name="Server">
    <vt:lpwstr> </vt:lpwstr>
  </property>
</Properties>
</file>