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08" w:rsidRDefault="00454208" w:rsidP="00454208"/>
    <w:p w:rsidR="00454208" w:rsidRDefault="00EE30BF" w:rsidP="0045420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1382395</wp:posOffset>
                </wp:positionH>
                <wp:positionV relativeFrom="page">
                  <wp:posOffset>5984875</wp:posOffset>
                </wp:positionV>
                <wp:extent cx="4986020" cy="988060"/>
                <wp:effectExtent l="1270" t="3175" r="3810" b="0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98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BFFFB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208" w:rsidRPr="00B74F1D" w:rsidRDefault="00454208" w:rsidP="00454208">
                            <w:pPr>
                              <w:pStyle w:val="EventDescription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简要介绍变量的数据组织结构。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108.85pt;margin-top:471.25pt;width:392.6pt;height:7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" filled="f" stroked="f" strokecolor="#bfffbf" strokeweight="6pt">
                <v:textbox>
                  <w:txbxContent>
                    <w:p w:rsidR="00454208" w:rsidRPr="00B74F1D" w:rsidRDefault="00454208" w:rsidP="00454208">
                      <w:pPr>
                        <w:pStyle w:val="EventDescription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简要介绍变量的数据组织结构。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3771900</wp:posOffset>
                </wp:positionV>
                <wp:extent cx="3657600" cy="1224915"/>
                <wp:effectExtent l="0" t="0" r="1905" b="3810"/>
                <wp:wrapNone/>
                <wp:docPr id="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22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208" w:rsidRPr="009B4AB4" w:rsidRDefault="00454208" w:rsidP="00454208">
                            <w:pPr>
                              <w:pStyle w:val="2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7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21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日，星期一</w:t>
                            </w:r>
                          </w:p>
                          <w:p w:rsidR="00454208" w:rsidRPr="00B0233D" w:rsidRDefault="00454208" w:rsidP="00454208">
                            <w:pPr>
                              <w:pStyle w:val="2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下午四点</w:t>
                            </w:r>
                          </w:p>
                          <w:p w:rsidR="00454208" w:rsidRPr="00B0233D" w:rsidRDefault="00454208" w:rsidP="00454208">
                            <w:pPr>
                              <w:pStyle w:val="3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9" o:spid="_x0000_s1027" type="#_x0000_t202" style="position:absolute;left:0;text-align:left;margin-left:81pt;margin-top:297pt;width:4in;height:9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BX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" filled="f" stroked="f">
                <v:textbox style="mso-fit-shape-to-text:t">
                  <w:txbxContent>
                    <w:p w:rsidR="00454208" w:rsidRPr="009B4AB4" w:rsidRDefault="00454208" w:rsidP="00454208">
                      <w:pPr>
                        <w:pStyle w:val="2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7 </w:t>
                      </w:r>
                      <w:r>
                        <w:rPr>
                          <w:rFonts w:hint="eastAsia"/>
                          <w:lang w:eastAsia="zh-CN"/>
                        </w:rPr>
                        <w:t>月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21 </w:t>
                      </w:r>
                      <w:r>
                        <w:rPr>
                          <w:rFonts w:hint="eastAsia"/>
                          <w:lang w:eastAsia="zh-CN"/>
                        </w:rPr>
                        <w:t>日，星期一</w:t>
                      </w:r>
                    </w:p>
                    <w:p w:rsidR="00454208" w:rsidRPr="00B0233D" w:rsidRDefault="00454208" w:rsidP="00454208">
                      <w:pPr>
                        <w:pStyle w:val="2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下午四点</w:t>
                      </w:r>
                    </w:p>
                    <w:p w:rsidR="00454208" w:rsidRPr="00B0233D" w:rsidRDefault="00454208" w:rsidP="00454208">
                      <w:pPr>
                        <w:pStyle w:val="3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8115300</wp:posOffset>
                </wp:positionV>
                <wp:extent cx="3086100" cy="427355"/>
                <wp:effectExtent l="0" t="0" r="1905" b="1270"/>
                <wp:wrapNone/>
                <wp:docPr id="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208" w:rsidRPr="00B74F1D" w:rsidRDefault="00795305" w:rsidP="00454208">
                            <w:pPr>
                              <w:pStyle w:val="OrganizationName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报告</w:t>
                            </w:r>
                            <w:r w:rsidR="00454208">
                              <w:rPr>
                                <w:rFonts w:hint="eastAsia"/>
                                <w:lang w:eastAsia="zh-CN"/>
                              </w:rPr>
                              <w:t>人：叶文</w:t>
                            </w:r>
                          </w:p>
                          <w:p w:rsidR="00454208" w:rsidRPr="00802DE5" w:rsidRDefault="00454208" w:rsidP="00454208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  <w:r w:rsidR="00795305">
                              <w:rPr>
                                <w:rFonts w:hint="eastAsia"/>
                                <w:lang w:eastAsia="zh-CN"/>
                              </w:rPr>
                              <w:t>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8" type="#_x0000_t202" style="position:absolute;left:0;text-align:left;margin-left:90pt;margin-top:639pt;width:243pt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qcuAIAAME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" filled="f" stroked="f">
                <v:textbox style="mso-fit-shape-to-text:t">
                  <w:txbxContent>
                    <w:p w:rsidR="00454208" w:rsidRPr="00B74F1D" w:rsidRDefault="00795305" w:rsidP="00454208">
                      <w:pPr>
                        <w:pStyle w:val="OrganizationName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报告</w:t>
                      </w:r>
                      <w:r w:rsidR="00454208">
                        <w:rPr>
                          <w:rFonts w:hint="eastAsia"/>
                          <w:lang w:eastAsia="zh-CN"/>
                        </w:rPr>
                        <w:t>人：叶文</w:t>
                      </w:r>
                    </w:p>
                    <w:p w:rsidR="00454208" w:rsidRPr="00802DE5" w:rsidRDefault="00454208" w:rsidP="00454208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  <w:r w:rsidR="00795305">
                        <w:rPr>
                          <w:rFonts w:hint="eastAsia"/>
                          <w:lang w:eastAsia="zh-CN"/>
                        </w:rPr>
                        <w:t>501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1600200</wp:posOffset>
                </wp:positionV>
                <wp:extent cx="4000500" cy="1475105"/>
                <wp:effectExtent l="0" t="0" r="1905" b="1270"/>
                <wp:wrapNone/>
                <wp:docPr id="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7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208" w:rsidRDefault="00454208" w:rsidP="00454208">
                            <w:pPr>
                              <w:pStyle w:val="1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变量</w:t>
                            </w:r>
                          </w:p>
                          <w:p w:rsidR="00454208" w:rsidRPr="00802DE5" w:rsidRDefault="00454208" w:rsidP="00454208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--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数据</w:t>
                            </w:r>
                            <w:r w:rsidR="002336BC">
                              <w:rPr>
                                <w:rFonts w:hint="eastAsia"/>
                                <w:lang w:eastAsia="zh-CN"/>
                              </w:rPr>
                              <w:t>结构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9" type="#_x0000_t202" style="position:absolute;left:0;text-align:left;margin-left:63pt;margin-top:126pt;width:315pt;height:1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" filled="f" stroked="f">
                <v:textbox style="mso-fit-shape-to-text:t">
                  <w:txbxContent>
                    <w:p w:rsidR="00454208" w:rsidRDefault="00454208" w:rsidP="00454208">
                      <w:pPr>
                        <w:pStyle w:val="1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变量</w:t>
                      </w:r>
                    </w:p>
                    <w:p w:rsidR="00454208" w:rsidRPr="00802DE5" w:rsidRDefault="00454208" w:rsidP="00454208">
                      <w:pPr>
                        <w:pStyle w:val="1"/>
                      </w:pPr>
                      <w:r>
                        <w:rPr>
                          <w:rFonts w:hint="eastAsia"/>
                          <w:lang w:eastAsia="zh-CN"/>
                        </w:rPr>
                        <w:t>--</w:t>
                      </w:r>
                      <w:r>
                        <w:rPr>
                          <w:rFonts w:hint="eastAsia"/>
                          <w:lang w:eastAsia="zh-CN"/>
                        </w:rPr>
                        <w:t>数据</w:t>
                      </w:r>
                      <w:r w:rsidR="002336BC">
                        <w:rPr>
                          <w:rFonts w:hint="eastAsia"/>
                          <w:lang w:eastAsia="zh-CN"/>
                        </w:rPr>
                        <w:t>结构</w:t>
                      </w:r>
                      <w:r>
                        <w:rPr>
                          <w:rFonts w:hint="eastAsia"/>
                          <w:lang w:eastAsia="zh-CN"/>
                        </w:rPr>
                        <w:t>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177800</wp:posOffset>
                </wp:positionH>
                <wp:positionV relativeFrom="page">
                  <wp:posOffset>467360</wp:posOffset>
                </wp:positionV>
                <wp:extent cx="7432040" cy="8847455"/>
                <wp:effectExtent l="0" t="635" r="635" b="635"/>
                <wp:wrapNone/>
                <wp:docPr id="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884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208" w:rsidRPr="00071AC9" w:rsidRDefault="00454208" w:rsidP="00454208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6573520" cy="8756015"/>
                                  <wp:effectExtent l="0" t="0" r="0" b="0"/>
                                  <wp:docPr id="3" name="图片 3" descr="Egg and rabbit 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Egg and rabbit 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3520" cy="8756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6" o:spid="_x0000_s1030" type="#_x0000_t202" style="position:absolute;left:0;text-align:left;margin-left:14pt;margin-top:36.8pt;width:585.2pt;height:69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K6tw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" filled="f" stroked="f">
                <v:textbox style="mso-fit-shape-to-text:t">
                  <w:txbxContent>
                    <w:p w:rsidR="00454208" w:rsidRPr="00071AC9" w:rsidRDefault="00454208" w:rsidP="00454208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6573520" cy="8756015"/>
                            <wp:effectExtent l="0" t="0" r="0" b="0"/>
                            <wp:docPr id="3" name="图片 3" descr="Egg and rabbit 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 descr="Egg and rabbit 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3520" cy="8756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54208" w:rsidRDefault="00454208" w:rsidP="00454208"/>
    <w:p w:rsidR="000928AC" w:rsidRPr="00666D79" w:rsidRDefault="00454208" w:rsidP="00666D79">
      <w:pPr>
        <w:jc w:val="both"/>
        <w:outlineLvl w:val="0"/>
        <w:rPr>
          <w:sz w:val="36"/>
          <w:szCs w:val="36"/>
          <w:lang w:eastAsia="zh-CN"/>
        </w:rPr>
      </w:pPr>
      <w:bookmarkStart w:id="0" w:name="_GoBack"/>
      <w:bookmarkEnd w:id="0"/>
      <w:r>
        <w:rPr>
          <w:lang w:eastAsia="zh-CN"/>
        </w:rPr>
        <w:br w:type="page"/>
      </w:r>
      <w:r w:rsidR="00855232" w:rsidRPr="00666D79">
        <w:rPr>
          <w:sz w:val="36"/>
          <w:szCs w:val="36"/>
          <w:lang w:eastAsia="zh-CN"/>
        </w:rPr>
        <w:lastRenderedPageBreak/>
        <w:t>一</w:t>
      </w:r>
      <w:r w:rsidR="00C10D1C" w:rsidRPr="00666D79">
        <w:rPr>
          <w:sz w:val="36"/>
          <w:szCs w:val="36"/>
          <w:lang w:eastAsia="zh-CN"/>
        </w:rPr>
        <w:t>、变量</w:t>
      </w:r>
      <w:r w:rsidR="000928AC" w:rsidRPr="00666D79">
        <w:rPr>
          <w:sz w:val="36"/>
          <w:szCs w:val="36"/>
          <w:lang w:eastAsia="zh-CN"/>
        </w:rPr>
        <w:t>类</w:t>
      </w:r>
    </w:p>
    <w:p w:rsidR="00F35EB1" w:rsidRDefault="00314EBA" w:rsidP="00AF44C4">
      <w:pPr>
        <w:rPr>
          <w:lang w:eastAsia="zh-CN"/>
        </w:rPr>
      </w:pPr>
      <w:r>
        <w:rPr>
          <w:lang w:eastAsia="zh-CN"/>
        </w:rPr>
        <w:object w:dxaOrig="90" w:dyaOrig="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4.5pt" o:ole="">
            <v:imagedata r:id="rId12" o:title=""/>
          </v:shape>
          <o:OLEObject Type="Embed" ProgID="Edraw.Document" ShapeID="_x0000_i1025" DrawAspect="Content" ObjectID="_1467436642" r:id="rId13"/>
        </w:object>
      </w:r>
      <w:r w:rsidR="00AF44C4">
        <w:rPr>
          <w:lang w:eastAsia="zh-CN"/>
        </w:rPr>
        <w:object w:dxaOrig="9825" w:dyaOrig="3420">
          <v:shape id="_x0000_i1026" type="#_x0000_t75" style="width:397.9pt;height:138.5pt" o:ole="">
            <v:imagedata r:id="rId14" o:title=""/>
          </v:shape>
          <o:OLEObject Type="Embed" ProgID="Edraw.Document" ShapeID="_x0000_i1026" DrawAspect="Content" ObjectID="_1467436643" r:id="rId15"/>
        </w:object>
      </w:r>
    </w:p>
    <w:p w:rsidR="00901A73" w:rsidRDefault="00A0461E" w:rsidP="004438E7">
      <w:pPr>
        <w:ind w:firstLineChars="200" w:firstLine="480"/>
        <w:jc w:val="both"/>
        <w:rPr>
          <w:lang w:eastAsia="zh-CN"/>
        </w:rPr>
      </w:pPr>
      <w:proofErr w:type="gramStart"/>
      <w:r>
        <w:rPr>
          <w:lang w:eastAsia="zh-CN"/>
        </w:rPr>
        <w:t>变量基类为</w:t>
      </w:r>
      <w:proofErr w:type="spellStart"/>
      <w:proofErr w:type="gramEnd"/>
      <w:r>
        <w:rPr>
          <w:rFonts w:hint="eastAsia"/>
          <w:lang w:eastAsia="zh-CN"/>
        </w:rPr>
        <w:t>CBaseDB</w:t>
      </w:r>
      <w:proofErr w:type="spellEnd"/>
      <w:r>
        <w:rPr>
          <w:rFonts w:hint="eastAsia"/>
          <w:lang w:eastAsia="zh-CN"/>
        </w:rPr>
        <w:t>，</w:t>
      </w:r>
      <w:r w:rsidR="00901A73">
        <w:rPr>
          <w:rFonts w:hint="eastAsia"/>
          <w:lang w:eastAsia="zh-CN"/>
        </w:rPr>
        <w:t>里面存储了变量名、变量别名、变量说明</w:t>
      </w:r>
      <w:r w:rsidR="00901A73">
        <w:rPr>
          <w:lang w:eastAsia="zh-CN"/>
        </w:rPr>
        <w:t>、变量类型、初始值、</w:t>
      </w:r>
      <w:r w:rsidR="004B2F01">
        <w:rPr>
          <w:lang w:eastAsia="zh-CN"/>
        </w:rPr>
        <w:t>区域、偏移、直接地址、变量属性等信息。</w:t>
      </w:r>
    </w:p>
    <w:p w:rsidR="004B2F01" w:rsidRDefault="00A81B8B" w:rsidP="004438E7">
      <w:pPr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>基本类型</w:t>
      </w:r>
      <w:r w:rsidR="00D27FF7">
        <w:rPr>
          <w:rFonts w:hint="eastAsia"/>
          <w:lang w:eastAsia="zh-CN"/>
        </w:rPr>
        <w:t>变量</w:t>
      </w:r>
      <w:r>
        <w:rPr>
          <w:rFonts w:hint="eastAsia"/>
          <w:lang w:eastAsia="zh-CN"/>
        </w:rPr>
        <w:t>、枚举类型变量</w:t>
      </w:r>
      <w:r w:rsidR="00D27FF7">
        <w:rPr>
          <w:rFonts w:hint="eastAsia"/>
          <w:lang w:eastAsia="zh-CN"/>
        </w:rPr>
        <w:t>采用</w:t>
      </w:r>
      <w:proofErr w:type="spellStart"/>
      <w:r w:rsidR="00D27FF7">
        <w:rPr>
          <w:rFonts w:hint="eastAsia"/>
          <w:lang w:eastAsia="zh-CN"/>
        </w:rPr>
        <w:t>CBaseDB</w:t>
      </w:r>
      <w:proofErr w:type="spellEnd"/>
      <w:r w:rsidR="00D27FF7">
        <w:rPr>
          <w:rFonts w:hint="eastAsia"/>
          <w:lang w:eastAsia="zh-CN"/>
        </w:rPr>
        <w:t>存储。</w:t>
      </w:r>
    </w:p>
    <w:p w:rsidR="00D27FF7" w:rsidRDefault="00D27FF7" w:rsidP="004438E7">
      <w:pPr>
        <w:ind w:firstLineChars="200" w:firstLine="48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CBaseDB</w:t>
      </w:r>
      <w:proofErr w:type="spellEnd"/>
      <w:r>
        <w:rPr>
          <w:rFonts w:hint="eastAsia"/>
          <w:lang w:eastAsia="zh-CN"/>
        </w:rPr>
        <w:t>的第一个派生类</w:t>
      </w:r>
      <w:proofErr w:type="spellStart"/>
      <w:r>
        <w:rPr>
          <w:rFonts w:hint="eastAsia"/>
          <w:lang w:eastAsia="zh-CN"/>
        </w:rPr>
        <w:t>CStructDB</w:t>
      </w:r>
      <w:proofErr w:type="spellEnd"/>
      <w:r>
        <w:rPr>
          <w:rFonts w:hint="eastAsia"/>
          <w:lang w:eastAsia="zh-CN"/>
        </w:rPr>
        <w:t>表示结构体</w:t>
      </w:r>
      <w:r w:rsidR="008E1357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变量</w:t>
      </w:r>
      <w:r w:rsidR="00855232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其成员</w:t>
      </w:r>
      <w:proofErr w:type="spellStart"/>
      <w:r>
        <w:rPr>
          <w:rFonts w:hint="eastAsia"/>
          <w:lang w:eastAsia="zh-CN"/>
        </w:rPr>
        <w:t>m_pinList</w:t>
      </w:r>
      <w:proofErr w:type="spellEnd"/>
      <w:r w:rsidR="00A81B8B">
        <w:rPr>
          <w:rFonts w:hint="eastAsia"/>
          <w:lang w:eastAsia="zh-CN"/>
        </w:rPr>
        <w:t>为引脚列表。引脚采用</w:t>
      </w:r>
      <w:proofErr w:type="spellStart"/>
      <w:r w:rsidR="00A81B8B">
        <w:rPr>
          <w:rFonts w:hint="eastAsia"/>
          <w:lang w:eastAsia="zh-CN"/>
        </w:rPr>
        <w:t>CBaseDB</w:t>
      </w:r>
      <w:proofErr w:type="spellEnd"/>
      <w:r w:rsidR="00A81B8B">
        <w:rPr>
          <w:rFonts w:hint="eastAsia"/>
          <w:lang w:eastAsia="zh-CN"/>
        </w:rPr>
        <w:t>表示，故</w:t>
      </w:r>
      <w:r w:rsidR="00A81B8B">
        <w:rPr>
          <w:rFonts w:hint="eastAsia"/>
          <w:lang w:eastAsia="zh-CN"/>
        </w:rPr>
        <w:t>AT</w:t>
      </w:r>
      <w:r w:rsidR="00A81B8B">
        <w:rPr>
          <w:rFonts w:hint="eastAsia"/>
          <w:lang w:eastAsia="zh-CN"/>
        </w:rPr>
        <w:t>的结构体仅支持基本类型变量。</w:t>
      </w:r>
    </w:p>
    <w:p w:rsidR="00A81B8B" w:rsidRDefault="00A81B8B" w:rsidP="004438E7">
      <w:pPr>
        <w:ind w:firstLineChars="200" w:firstLine="480"/>
        <w:jc w:val="both"/>
        <w:rPr>
          <w:lang w:eastAsia="zh-CN"/>
        </w:rPr>
      </w:pPr>
      <w:proofErr w:type="spellStart"/>
      <w:r>
        <w:rPr>
          <w:lang w:eastAsia="zh-CN"/>
        </w:rPr>
        <w:t>CBaseDB</w:t>
      </w:r>
      <w:proofErr w:type="spellEnd"/>
      <w:r>
        <w:rPr>
          <w:lang w:eastAsia="zh-CN"/>
        </w:rPr>
        <w:t>的第二个</w:t>
      </w:r>
      <w:r w:rsidR="008E1357">
        <w:rPr>
          <w:lang w:eastAsia="zh-CN"/>
        </w:rPr>
        <w:t>派生类</w:t>
      </w:r>
      <w:proofErr w:type="spellStart"/>
      <w:r w:rsidR="008E1357">
        <w:rPr>
          <w:rFonts w:hint="eastAsia"/>
          <w:lang w:eastAsia="zh-CN"/>
        </w:rPr>
        <w:t>CPointDB</w:t>
      </w:r>
      <w:proofErr w:type="spellEnd"/>
      <w:r w:rsidR="008E1357">
        <w:rPr>
          <w:rFonts w:hint="eastAsia"/>
          <w:lang w:eastAsia="zh-CN"/>
        </w:rPr>
        <w:t>表示指针类型变量。</w:t>
      </w:r>
    </w:p>
    <w:p w:rsidR="008E1357" w:rsidRDefault="008E1357" w:rsidP="004438E7">
      <w:pPr>
        <w:ind w:firstLineChars="200" w:firstLine="48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CBase</w:t>
      </w:r>
      <w:r>
        <w:rPr>
          <w:lang w:eastAsia="zh-CN"/>
        </w:rPr>
        <w:t>DB</w:t>
      </w:r>
      <w:proofErr w:type="spellEnd"/>
      <w:r>
        <w:rPr>
          <w:lang w:eastAsia="zh-CN"/>
        </w:rPr>
        <w:t>的第三个派生类</w:t>
      </w:r>
      <w:proofErr w:type="spellStart"/>
      <w:r>
        <w:rPr>
          <w:lang w:eastAsia="zh-CN"/>
        </w:rPr>
        <w:t>CArrayDB</w:t>
      </w:r>
      <w:proofErr w:type="spellEnd"/>
      <w:r>
        <w:rPr>
          <w:lang w:eastAsia="zh-CN"/>
        </w:rPr>
        <w:t>表示数组类型变量</w:t>
      </w:r>
      <w:r w:rsidR="00855232">
        <w:rPr>
          <w:lang w:eastAsia="zh-CN"/>
        </w:rPr>
        <w:t>。</w:t>
      </w:r>
      <w:r>
        <w:rPr>
          <w:lang w:eastAsia="zh-CN"/>
        </w:rPr>
        <w:t>其成员</w:t>
      </w:r>
      <w:proofErr w:type="spellStart"/>
      <w:r>
        <w:rPr>
          <w:rFonts w:hint="eastAsia"/>
          <w:lang w:eastAsia="zh-CN"/>
        </w:rPr>
        <w:t>m_pinList</w:t>
      </w:r>
      <w:proofErr w:type="spellEnd"/>
      <w:r>
        <w:rPr>
          <w:rFonts w:hint="eastAsia"/>
          <w:lang w:eastAsia="zh-CN"/>
        </w:rPr>
        <w:t>为数组元素列表。数组元素采用</w:t>
      </w:r>
      <w:proofErr w:type="spellStart"/>
      <w:r>
        <w:rPr>
          <w:rFonts w:hint="eastAsia"/>
          <w:lang w:eastAsia="zh-CN"/>
        </w:rPr>
        <w:t>CBaseDB</w:t>
      </w:r>
      <w:proofErr w:type="spellEnd"/>
      <w:r>
        <w:rPr>
          <w:rFonts w:hint="eastAsia"/>
          <w:lang w:eastAsia="zh-CN"/>
        </w:rPr>
        <w:t>表示，故</w:t>
      </w:r>
      <w:r>
        <w:rPr>
          <w:rFonts w:hint="eastAsia"/>
          <w:lang w:eastAsia="zh-CN"/>
        </w:rPr>
        <w:t>AT</w:t>
      </w:r>
      <w:r>
        <w:rPr>
          <w:lang w:eastAsia="zh-CN"/>
        </w:rPr>
        <w:t>的数组也仅支持基本类型变量。</w:t>
      </w:r>
    </w:p>
    <w:p w:rsidR="008E1357" w:rsidRDefault="008E1357" w:rsidP="004438E7">
      <w:pPr>
        <w:ind w:firstLineChars="200" w:firstLine="48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CBaseDB</w:t>
      </w:r>
      <w:proofErr w:type="spellEnd"/>
      <w:r>
        <w:rPr>
          <w:rFonts w:hint="eastAsia"/>
          <w:lang w:eastAsia="zh-CN"/>
        </w:rPr>
        <w:t>的第四个派生类</w:t>
      </w:r>
      <w:proofErr w:type="spellStart"/>
      <w:r>
        <w:rPr>
          <w:rFonts w:hint="eastAsia"/>
          <w:lang w:eastAsia="zh-CN"/>
        </w:rPr>
        <w:t>CFunctionBlockDB</w:t>
      </w:r>
      <w:proofErr w:type="spellEnd"/>
      <w:r>
        <w:rPr>
          <w:rFonts w:hint="eastAsia"/>
          <w:lang w:eastAsia="zh-CN"/>
        </w:rPr>
        <w:t>表示</w:t>
      </w:r>
      <w:r w:rsidR="00855232">
        <w:rPr>
          <w:rFonts w:hint="eastAsia"/>
          <w:lang w:eastAsia="zh-CN"/>
        </w:rPr>
        <w:t>功能</w:t>
      </w:r>
      <w:proofErr w:type="gramStart"/>
      <w:r w:rsidR="00855232">
        <w:rPr>
          <w:rFonts w:hint="eastAsia"/>
          <w:lang w:eastAsia="zh-CN"/>
        </w:rPr>
        <w:t>块类型</w:t>
      </w:r>
      <w:proofErr w:type="gramEnd"/>
      <w:r w:rsidR="00855232">
        <w:rPr>
          <w:rFonts w:hint="eastAsia"/>
          <w:lang w:eastAsia="zh-CN"/>
        </w:rPr>
        <w:t>变量。其成员</w:t>
      </w:r>
      <w:proofErr w:type="spellStart"/>
      <w:r w:rsidR="00855232">
        <w:rPr>
          <w:rFonts w:hint="eastAsia"/>
          <w:lang w:eastAsia="zh-CN"/>
        </w:rPr>
        <w:t>m</w:t>
      </w:r>
      <w:r w:rsidR="00855232">
        <w:rPr>
          <w:lang w:eastAsia="zh-CN"/>
        </w:rPr>
        <w:t>_inputList</w:t>
      </w:r>
      <w:proofErr w:type="spellEnd"/>
      <w:r w:rsidR="00855232">
        <w:rPr>
          <w:lang w:eastAsia="zh-CN"/>
        </w:rPr>
        <w:t>表示输入引脚列表；</w:t>
      </w:r>
      <w:proofErr w:type="spellStart"/>
      <w:r w:rsidR="00855232">
        <w:rPr>
          <w:rFonts w:hint="eastAsia"/>
          <w:lang w:eastAsia="zh-CN"/>
        </w:rPr>
        <w:t>m</w:t>
      </w:r>
      <w:r w:rsidR="00855232">
        <w:rPr>
          <w:lang w:eastAsia="zh-CN"/>
        </w:rPr>
        <w:t>_outputList</w:t>
      </w:r>
      <w:proofErr w:type="spellEnd"/>
      <w:r w:rsidR="00855232">
        <w:rPr>
          <w:lang w:eastAsia="zh-CN"/>
        </w:rPr>
        <w:t>表示输出引脚</w:t>
      </w:r>
      <w:r w:rsidR="00DB1C58">
        <w:rPr>
          <w:lang w:eastAsia="zh-CN"/>
        </w:rPr>
        <w:t>列表；</w:t>
      </w:r>
      <w:proofErr w:type="spellStart"/>
      <w:r w:rsidR="00DB1C58">
        <w:rPr>
          <w:rFonts w:hint="eastAsia"/>
          <w:lang w:eastAsia="zh-CN"/>
        </w:rPr>
        <w:t>m_inoutList</w:t>
      </w:r>
      <w:proofErr w:type="spellEnd"/>
      <w:r w:rsidR="00DB1C58">
        <w:rPr>
          <w:rFonts w:hint="eastAsia"/>
          <w:lang w:eastAsia="zh-CN"/>
        </w:rPr>
        <w:t>表示输入输出引脚；</w:t>
      </w:r>
      <w:proofErr w:type="spellStart"/>
      <w:r w:rsidR="00DB1C58">
        <w:rPr>
          <w:rFonts w:hint="eastAsia"/>
          <w:lang w:eastAsia="zh-CN"/>
        </w:rPr>
        <w:t>m</w:t>
      </w:r>
      <w:r w:rsidR="00DB1C58">
        <w:rPr>
          <w:lang w:eastAsia="zh-CN"/>
        </w:rPr>
        <w:t>_tempList</w:t>
      </w:r>
      <w:proofErr w:type="spellEnd"/>
      <w:r w:rsidR="00DB1C58">
        <w:rPr>
          <w:lang w:eastAsia="zh-CN"/>
        </w:rPr>
        <w:t>表示局部引脚</w:t>
      </w:r>
      <w:r w:rsidR="004438E7">
        <w:rPr>
          <w:lang w:eastAsia="zh-CN"/>
        </w:rPr>
        <w:t>。引脚可以为</w:t>
      </w:r>
      <w:proofErr w:type="spellStart"/>
      <w:r w:rsidR="004438E7">
        <w:rPr>
          <w:rFonts w:hint="eastAsia"/>
          <w:lang w:eastAsia="zh-CN"/>
        </w:rPr>
        <w:t>CBaseDB</w:t>
      </w:r>
      <w:proofErr w:type="spellEnd"/>
      <w:r w:rsidR="004438E7">
        <w:rPr>
          <w:rFonts w:hint="eastAsia"/>
          <w:lang w:eastAsia="zh-CN"/>
        </w:rPr>
        <w:t>及其派生类。</w:t>
      </w:r>
    </w:p>
    <w:p w:rsidR="00C10D1C" w:rsidRPr="00666D79" w:rsidRDefault="00C10D1C" w:rsidP="00666D79">
      <w:pPr>
        <w:jc w:val="both"/>
        <w:outlineLvl w:val="0"/>
        <w:rPr>
          <w:sz w:val="36"/>
          <w:szCs w:val="36"/>
          <w:lang w:eastAsia="zh-CN"/>
        </w:rPr>
      </w:pPr>
      <w:r w:rsidRPr="00666D79">
        <w:rPr>
          <w:sz w:val="36"/>
          <w:szCs w:val="36"/>
          <w:lang w:eastAsia="zh-CN"/>
        </w:rPr>
        <w:t>二、变量类型类</w:t>
      </w:r>
    </w:p>
    <w:p w:rsidR="00C10D1C" w:rsidRDefault="00FA69C4" w:rsidP="009A6463">
      <w:pPr>
        <w:rPr>
          <w:lang w:eastAsia="zh-CN"/>
        </w:rPr>
      </w:pPr>
      <w:r>
        <w:rPr>
          <w:lang w:eastAsia="zh-CN"/>
        </w:rPr>
        <w:object w:dxaOrig="7185" w:dyaOrig="5265">
          <v:shape id="_x0000_i1027" type="#_x0000_t75" style="width:316.15pt;height:231.65pt" o:ole="">
            <v:imagedata r:id="rId16" o:title=""/>
          </v:shape>
          <o:OLEObject Type="Embed" ProgID="Edraw.Document" ShapeID="_x0000_i1027" DrawAspect="Content" ObjectID="_1467436644" r:id="rId17"/>
        </w:object>
      </w:r>
    </w:p>
    <w:p w:rsidR="009A6463" w:rsidRDefault="009A6463" w:rsidP="00BD6F2C">
      <w:pPr>
        <w:ind w:firstLineChars="200" w:firstLine="480"/>
        <w:jc w:val="both"/>
        <w:rPr>
          <w:lang w:eastAsia="zh-CN"/>
        </w:rPr>
      </w:pPr>
      <w:r>
        <w:rPr>
          <w:lang w:eastAsia="zh-CN"/>
        </w:rPr>
        <w:t>变量类型类相当于构建该类型变量的模板，其存储了</w:t>
      </w:r>
      <w:r w:rsidR="005846DF">
        <w:rPr>
          <w:lang w:eastAsia="zh-CN"/>
        </w:rPr>
        <w:t>用于构建变量的各种信息。</w:t>
      </w:r>
    </w:p>
    <w:p w:rsidR="005846DF" w:rsidRDefault="005846DF" w:rsidP="00BD6F2C">
      <w:pPr>
        <w:ind w:firstLineChars="200" w:firstLine="48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CBaseType</w:t>
      </w:r>
      <w:proofErr w:type="spellEnd"/>
      <w:r>
        <w:rPr>
          <w:rFonts w:hint="eastAsia"/>
          <w:lang w:eastAsia="zh-CN"/>
        </w:rPr>
        <w:t>不直接参与</w:t>
      </w:r>
      <w:r w:rsidR="006B0816">
        <w:rPr>
          <w:rFonts w:hint="eastAsia"/>
          <w:lang w:eastAsia="zh-CN"/>
        </w:rPr>
        <w:t>构建变量，仅作为三种复杂类型</w:t>
      </w:r>
      <w:proofErr w:type="gramStart"/>
      <w:r w:rsidR="006B0816">
        <w:rPr>
          <w:rFonts w:hint="eastAsia"/>
          <w:lang w:eastAsia="zh-CN"/>
        </w:rPr>
        <w:t>的基类使用</w:t>
      </w:r>
      <w:proofErr w:type="gramEnd"/>
      <w:r w:rsidR="006B0816">
        <w:rPr>
          <w:rFonts w:hint="eastAsia"/>
          <w:lang w:eastAsia="zh-CN"/>
        </w:rPr>
        <w:t>。</w:t>
      </w:r>
    </w:p>
    <w:p w:rsidR="006B0816" w:rsidRDefault="006B0816" w:rsidP="00BD6F2C">
      <w:pPr>
        <w:ind w:firstLineChars="200" w:firstLine="48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CStructType</w:t>
      </w:r>
      <w:proofErr w:type="spellEnd"/>
      <w:r>
        <w:rPr>
          <w:rFonts w:hint="eastAsia"/>
          <w:lang w:eastAsia="zh-CN"/>
        </w:rPr>
        <w:t>用于构建结构体变量。</w:t>
      </w:r>
      <w:r w:rsidR="00526DC1">
        <w:rPr>
          <w:rFonts w:hint="eastAsia"/>
          <w:lang w:eastAsia="zh-CN"/>
        </w:rPr>
        <w:t>其成员</w:t>
      </w:r>
      <w:proofErr w:type="spellStart"/>
      <w:r w:rsidR="00526DC1">
        <w:rPr>
          <w:lang w:eastAsia="zh-CN"/>
        </w:rPr>
        <w:t>m_pinList</w:t>
      </w:r>
      <w:proofErr w:type="spellEnd"/>
      <w:r w:rsidR="00526DC1">
        <w:rPr>
          <w:lang w:eastAsia="zh-CN"/>
        </w:rPr>
        <w:t>存储了构建该类型结构体</w:t>
      </w:r>
      <w:r w:rsidR="00C73CF3">
        <w:rPr>
          <w:lang w:eastAsia="zh-CN"/>
        </w:rPr>
        <w:t>变量</w:t>
      </w:r>
      <w:r w:rsidR="00526DC1">
        <w:rPr>
          <w:lang w:eastAsia="zh-CN"/>
        </w:rPr>
        <w:t>时各引脚的注释、初值</w:t>
      </w:r>
      <w:r w:rsidR="00C73CF3">
        <w:rPr>
          <w:lang w:eastAsia="zh-CN"/>
        </w:rPr>
        <w:t>、类型、属性等信息</w:t>
      </w:r>
      <w:r w:rsidR="00526DC1">
        <w:rPr>
          <w:lang w:eastAsia="zh-CN"/>
        </w:rPr>
        <w:t>。</w:t>
      </w:r>
    </w:p>
    <w:p w:rsidR="00C73CF3" w:rsidRDefault="00C73CF3" w:rsidP="00BD6F2C">
      <w:pPr>
        <w:ind w:firstLineChars="200" w:firstLine="48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CEnumType</w:t>
      </w:r>
      <w:proofErr w:type="spellEnd"/>
      <w:r>
        <w:rPr>
          <w:lang w:eastAsia="zh-CN"/>
        </w:rPr>
        <w:t>用于</w:t>
      </w:r>
      <w:r w:rsidR="00223088">
        <w:rPr>
          <w:lang w:eastAsia="zh-CN"/>
        </w:rPr>
        <w:t>存储</w:t>
      </w:r>
      <w:r>
        <w:rPr>
          <w:lang w:eastAsia="zh-CN"/>
        </w:rPr>
        <w:t>枚举变量</w:t>
      </w:r>
      <w:r w:rsidR="00223088">
        <w:rPr>
          <w:lang w:eastAsia="zh-CN"/>
        </w:rPr>
        <w:t>的各种初值。不直接参与构建变量。其成员</w:t>
      </w:r>
      <w:proofErr w:type="spellStart"/>
      <w:r w:rsidR="00223088">
        <w:rPr>
          <w:rFonts w:hint="eastAsia"/>
          <w:lang w:eastAsia="zh-CN"/>
        </w:rPr>
        <w:t>m</w:t>
      </w:r>
      <w:r w:rsidR="00223088">
        <w:rPr>
          <w:lang w:eastAsia="zh-CN"/>
        </w:rPr>
        <w:t>_pinList</w:t>
      </w:r>
      <w:proofErr w:type="spellEnd"/>
      <w:r w:rsidR="00223088">
        <w:rPr>
          <w:lang w:eastAsia="zh-CN"/>
        </w:rPr>
        <w:t>存储了各种</w:t>
      </w:r>
      <w:proofErr w:type="gramStart"/>
      <w:r w:rsidR="00223088">
        <w:rPr>
          <w:lang w:eastAsia="zh-CN"/>
        </w:rPr>
        <w:t>枚举值</w:t>
      </w:r>
      <w:r w:rsidR="00ED6341">
        <w:rPr>
          <w:lang w:eastAsia="zh-CN"/>
        </w:rPr>
        <w:t>名</w:t>
      </w:r>
      <w:proofErr w:type="gramEnd"/>
      <w:r w:rsidR="00ED6341">
        <w:rPr>
          <w:lang w:eastAsia="zh-CN"/>
        </w:rPr>
        <w:t>和对应的</w:t>
      </w:r>
      <w:proofErr w:type="gramStart"/>
      <w:r w:rsidR="00ED6341">
        <w:rPr>
          <w:lang w:eastAsia="zh-CN"/>
        </w:rPr>
        <w:t>整型值</w:t>
      </w:r>
      <w:proofErr w:type="gramEnd"/>
      <w:r w:rsidR="00ED6341">
        <w:rPr>
          <w:lang w:eastAsia="zh-CN"/>
        </w:rPr>
        <w:t>信息。</w:t>
      </w:r>
    </w:p>
    <w:p w:rsidR="00ED6341" w:rsidRDefault="00ED6341" w:rsidP="00BD6F2C">
      <w:pPr>
        <w:ind w:firstLineChars="200" w:firstLine="48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CFunctionBlockType</w:t>
      </w:r>
      <w:proofErr w:type="spellEnd"/>
      <w:r>
        <w:rPr>
          <w:rFonts w:hint="eastAsia"/>
          <w:lang w:eastAsia="zh-CN"/>
        </w:rPr>
        <w:t>用于构建功能块变量。其成员</w:t>
      </w:r>
      <w:proofErr w:type="spellStart"/>
      <w:r>
        <w:rPr>
          <w:rFonts w:hint="eastAsia"/>
          <w:lang w:eastAsia="zh-CN"/>
        </w:rPr>
        <w:t>m_inputList</w:t>
      </w:r>
      <w:proofErr w:type="spellEnd"/>
      <w:r>
        <w:rPr>
          <w:rFonts w:hint="eastAsia"/>
          <w:lang w:eastAsia="zh-CN"/>
        </w:rPr>
        <w:t>存储了输入引脚的注释、初值、类型、属性等信息；</w:t>
      </w:r>
      <w:proofErr w:type="spellStart"/>
      <w:r>
        <w:rPr>
          <w:rFonts w:hint="eastAsia"/>
          <w:lang w:eastAsia="zh-CN"/>
        </w:rPr>
        <w:t>m_outputList</w:t>
      </w:r>
      <w:proofErr w:type="spellEnd"/>
      <w:r>
        <w:rPr>
          <w:rFonts w:hint="eastAsia"/>
          <w:lang w:eastAsia="zh-CN"/>
        </w:rPr>
        <w:t>存储了输出引脚的注释、初值、类型、属性等信息；</w:t>
      </w:r>
      <w:proofErr w:type="spellStart"/>
      <w:r>
        <w:rPr>
          <w:rFonts w:hint="eastAsia"/>
          <w:lang w:eastAsia="zh-CN"/>
        </w:rPr>
        <w:t>m_inoutList</w:t>
      </w:r>
      <w:proofErr w:type="spellEnd"/>
      <w:r>
        <w:rPr>
          <w:rFonts w:hint="eastAsia"/>
          <w:lang w:eastAsia="zh-CN"/>
        </w:rPr>
        <w:t>存储了输入输出引脚的注释、初值、类型、属性等信息；</w:t>
      </w:r>
      <w:proofErr w:type="spellStart"/>
      <w:r>
        <w:rPr>
          <w:rFonts w:hint="eastAsia"/>
          <w:lang w:eastAsia="zh-CN"/>
        </w:rPr>
        <w:t>m_tempList</w:t>
      </w:r>
      <w:proofErr w:type="spellEnd"/>
      <w:r>
        <w:rPr>
          <w:rFonts w:hint="eastAsia"/>
          <w:lang w:eastAsia="zh-CN"/>
        </w:rPr>
        <w:t>存储了局部引脚的注释、初值、类型、属性等信息。</w:t>
      </w:r>
    </w:p>
    <w:p w:rsidR="00BD6F2C" w:rsidRPr="00A81B8B" w:rsidRDefault="00BD6F2C" w:rsidP="00BD6F2C">
      <w:pPr>
        <w:ind w:firstLineChars="200" w:firstLine="480"/>
        <w:jc w:val="both"/>
        <w:rPr>
          <w:lang w:eastAsia="zh-CN"/>
        </w:rPr>
      </w:pPr>
      <w:r>
        <w:rPr>
          <w:lang w:eastAsia="zh-CN"/>
        </w:rPr>
        <w:t>数组变量、基本类型变量、枚举类型</w:t>
      </w:r>
      <w:r w:rsidR="00067814">
        <w:rPr>
          <w:lang w:eastAsia="zh-CN"/>
        </w:rPr>
        <w:t>变量因没有特异性的成员信息，故</w:t>
      </w:r>
      <w:r w:rsidR="005513AC">
        <w:rPr>
          <w:lang w:eastAsia="zh-CN"/>
        </w:rPr>
        <w:t>没有相应的数据结构存储其引脚信息。</w:t>
      </w:r>
    </w:p>
    <w:p w:rsidR="008D558F" w:rsidRPr="00666D79" w:rsidRDefault="00C10D1C" w:rsidP="00666D79">
      <w:pPr>
        <w:jc w:val="both"/>
        <w:outlineLvl w:val="0"/>
        <w:rPr>
          <w:sz w:val="36"/>
          <w:szCs w:val="36"/>
          <w:lang w:eastAsia="zh-CN"/>
        </w:rPr>
      </w:pPr>
      <w:r w:rsidRPr="00666D79">
        <w:rPr>
          <w:sz w:val="36"/>
          <w:szCs w:val="36"/>
          <w:lang w:eastAsia="zh-CN"/>
        </w:rPr>
        <w:t>三</w:t>
      </w:r>
      <w:r w:rsidR="008D558F" w:rsidRPr="00666D79">
        <w:rPr>
          <w:sz w:val="36"/>
          <w:szCs w:val="36"/>
          <w:lang w:eastAsia="zh-CN"/>
        </w:rPr>
        <w:t>、变量容器类</w:t>
      </w:r>
    </w:p>
    <w:p w:rsidR="005513AC" w:rsidRDefault="00147B82" w:rsidP="00AF44C4">
      <w:pPr>
        <w:rPr>
          <w:lang w:eastAsia="zh-CN"/>
        </w:rPr>
      </w:pPr>
      <w:r>
        <w:rPr>
          <w:lang w:eastAsia="zh-CN"/>
        </w:rPr>
        <w:object w:dxaOrig="12765" w:dyaOrig="8760">
          <v:shape id="_x0000_i1028" type="#_x0000_t75" style="width:428.25pt;height:293.9pt" o:ole="">
            <v:imagedata r:id="rId18" o:title=""/>
          </v:shape>
          <o:OLEObject Type="Embed" ProgID="Edraw.Document" ShapeID="_x0000_i1028" DrawAspect="Content" ObjectID="_1467436645" r:id="rId19"/>
        </w:object>
      </w:r>
    </w:p>
    <w:p w:rsidR="005741A8" w:rsidRDefault="00940416" w:rsidP="000472FB">
      <w:pPr>
        <w:wordWrap w:val="0"/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>变量容器及变量的组织形式。根据不同的用途，变量放入不同的容器中。</w:t>
      </w:r>
    </w:p>
    <w:p w:rsidR="007A42D7" w:rsidRDefault="005741A8" w:rsidP="000472FB">
      <w:pPr>
        <w:wordWrap w:val="0"/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>网络变量根据不同的站号和</w:t>
      </w:r>
      <w:proofErr w:type="gramStart"/>
      <w:r>
        <w:rPr>
          <w:rFonts w:hint="eastAsia"/>
          <w:lang w:eastAsia="zh-CN"/>
        </w:rPr>
        <w:t>域号</w:t>
      </w:r>
      <w:proofErr w:type="gramEnd"/>
      <w:r>
        <w:rPr>
          <w:rFonts w:hint="eastAsia"/>
          <w:lang w:eastAsia="zh-CN"/>
        </w:rPr>
        <w:t>放入不同的</w:t>
      </w:r>
      <w:proofErr w:type="spellStart"/>
      <w:r>
        <w:rPr>
          <w:rFonts w:hint="eastAsia"/>
          <w:lang w:eastAsia="zh-CN"/>
        </w:rPr>
        <w:t>CNetVarContainer</w:t>
      </w:r>
      <w:proofErr w:type="spellEnd"/>
      <w:r>
        <w:rPr>
          <w:rFonts w:hint="eastAsia"/>
          <w:lang w:eastAsia="zh-CN"/>
        </w:rPr>
        <w:t>中，一个站号和</w:t>
      </w:r>
      <w:proofErr w:type="gramStart"/>
      <w:r>
        <w:rPr>
          <w:rFonts w:hint="eastAsia"/>
          <w:lang w:eastAsia="zh-CN"/>
        </w:rPr>
        <w:t>域号</w:t>
      </w:r>
      <w:proofErr w:type="gramEnd"/>
      <w:r>
        <w:rPr>
          <w:rFonts w:hint="eastAsia"/>
          <w:lang w:eastAsia="zh-CN"/>
        </w:rPr>
        <w:t>对应一个</w:t>
      </w:r>
      <w:proofErr w:type="spellStart"/>
      <w:r>
        <w:rPr>
          <w:rFonts w:hint="eastAsia"/>
          <w:lang w:eastAsia="zh-CN"/>
        </w:rPr>
        <w:t>CNetVarContainer</w:t>
      </w:r>
      <w:proofErr w:type="spellEnd"/>
      <w:r>
        <w:rPr>
          <w:rFonts w:hint="eastAsia"/>
          <w:lang w:eastAsia="zh-CN"/>
        </w:rPr>
        <w:t>。</w:t>
      </w:r>
      <w:r w:rsidR="00B94281">
        <w:rPr>
          <w:rFonts w:hint="eastAsia"/>
          <w:lang w:eastAsia="zh-CN"/>
        </w:rPr>
        <w:t>在</w:t>
      </w:r>
      <w:proofErr w:type="spellStart"/>
      <w:r w:rsidR="00B94281">
        <w:rPr>
          <w:rFonts w:hint="eastAsia"/>
          <w:lang w:eastAsia="zh-CN"/>
        </w:rPr>
        <w:t>CDBContainer</w:t>
      </w:r>
      <w:proofErr w:type="spellEnd"/>
      <w:r w:rsidR="00B94281">
        <w:rPr>
          <w:rFonts w:hint="eastAsia"/>
          <w:lang w:eastAsia="zh-CN"/>
        </w:rPr>
        <w:t>中成员</w:t>
      </w:r>
      <w:proofErr w:type="spellStart"/>
      <w:r w:rsidR="00B94281">
        <w:rPr>
          <w:rFonts w:hint="eastAsia"/>
          <w:lang w:eastAsia="zh-CN"/>
        </w:rPr>
        <w:t>m_stationList</w:t>
      </w:r>
      <w:proofErr w:type="spellEnd"/>
      <w:r w:rsidR="00B94281">
        <w:rPr>
          <w:rFonts w:hint="eastAsia"/>
          <w:lang w:eastAsia="zh-CN"/>
        </w:rPr>
        <w:t>存放了所有的网络变量容器。</w:t>
      </w:r>
    </w:p>
    <w:p w:rsidR="005741A8" w:rsidRDefault="0061353A" w:rsidP="000472FB">
      <w:pPr>
        <w:wordWrap w:val="0"/>
        <w:ind w:firstLineChars="200" w:firstLine="480"/>
        <w:jc w:val="both"/>
        <w:rPr>
          <w:lang w:eastAsia="zh-CN"/>
        </w:rPr>
      </w:pPr>
      <w:r>
        <w:rPr>
          <w:lang w:eastAsia="zh-CN"/>
        </w:rPr>
        <w:t>同一个</w:t>
      </w:r>
      <w:r w:rsidR="004928BC">
        <w:rPr>
          <w:rFonts w:hint="eastAsia"/>
          <w:lang w:eastAsia="zh-CN"/>
        </w:rPr>
        <w:t>FB/FUN</w:t>
      </w:r>
      <w:r w:rsidR="004928BC">
        <w:rPr>
          <w:lang w:eastAsia="zh-CN"/>
        </w:rPr>
        <w:t>型</w:t>
      </w:r>
      <w:r w:rsidR="004928BC">
        <w:rPr>
          <w:rFonts w:hint="eastAsia"/>
          <w:lang w:eastAsia="zh-CN"/>
        </w:rPr>
        <w:t>POU</w:t>
      </w:r>
      <w:r w:rsidR="004928BC">
        <w:rPr>
          <w:rFonts w:hint="eastAsia"/>
          <w:lang w:eastAsia="zh-CN"/>
        </w:rPr>
        <w:t>的所有引脚放入</w:t>
      </w:r>
      <w:r>
        <w:rPr>
          <w:rFonts w:hint="eastAsia"/>
          <w:lang w:eastAsia="zh-CN"/>
        </w:rPr>
        <w:t>一个</w:t>
      </w:r>
      <w:proofErr w:type="spellStart"/>
      <w:r w:rsidR="004928BC">
        <w:rPr>
          <w:rFonts w:hint="eastAsia"/>
          <w:lang w:eastAsia="zh-CN"/>
        </w:rPr>
        <w:t>CLocalVarContainer</w:t>
      </w:r>
      <w:proofErr w:type="spellEnd"/>
      <w:r w:rsidR="004928BC">
        <w:rPr>
          <w:rFonts w:hint="eastAsia"/>
          <w:lang w:eastAsia="zh-CN"/>
        </w:rPr>
        <w:t>。</w:t>
      </w:r>
      <w:r w:rsidR="00B94281">
        <w:rPr>
          <w:rFonts w:hint="eastAsia"/>
          <w:lang w:eastAsia="zh-CN"/>
        </w:rPr>
        <w:t>一个</w:t>
      </w:r>
      <w:r w:rsidR="00B94281">
        <w:rPr>
          <w:rFonts w:hint="eastAsia"/>
          <w:lang w:eastAsia="zh-CN"/>
        </w:rPr>
        <w:t>POU</w:t>
      </w:r>
      <w:r w:rsidR="00B94281">
        <w:rPr>
          <w:rFonts w:hint="eastAsia"/>
          <w:lang w:eastAsia="zh-CN"/>
        </w:rPr>
        <w:t>对应一个</w:t>
      </w:r>
      <w:proofErr w:type="spellStart"/>
      <w:r w:rsidR="00B94281">
        <w:rPr>
          <w:rFonts w:hint="eastAsia"/>
          <w:lang w:eastAsia="zh-CN"/>
        </w:rPr>
        <w:t>CLocalVarContainer</w:t>
      </w:r>
      <w:proofErr w:type="spellEnd"/>
      <w:r w:rsidR="00B94281">
        <w:rPr>
          <w:rFonts w:hint="eastAsia"/>
          <w:lang w:eastAsia="zh-CN"/>
        </w:rPr>
        <w:t>。</w:t>
      </w:r>
    </w:p>
    <w:p w:rsidR="0061353A" w:rsidRDefault="0061353A" w:rsidP="000472FB">
      <w:pPr>
        <w:wordWrap w:val="0"/>
        <w:ind w:firstLineChars="200" w:firstLine="48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CGlobalVarCon</w:t>
      </w:r>
      <w:r>
        <w:rPr>
          <w:lang w:eastAsia="zh-CN"/>
        </w:rPr>
        <w:t>tainer</w:t>
      </w:r>
      <w:proofErr w:type="spellEnd"/>
      <w:r>
        <w:rPr>
          <w:lang w:eastAsia="zh-CN"/>
        </w:rPr>
        <w:t>分</w:t>
      </w:r>
      <w:r w:rsidR="00A150F7">
        <w:rPr>
          <w:lang w:eastAsia="zh-CN"/>
        </w:rPr>
        <w:t>四种类别，分别是</w:t>
      </w:r>
      <w:r>
        <w:rPr>
          <w:rFonts w:hint="eastAsia"/>
          <w:lang w:eastAsia="zh-CN"/>
        </w:rPr>
        <w:t>GROUP_PRG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GROUP_COMMON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GROUP_LIB</w:t>
      </w:r>
      <w:r>
        <w:rPr>
          <w:lang w:eastAsia="zh-CN"/>
        </w:rPr>
        <w:t>、</w:t>
      </w:r>
      <w:r>
        <w:rPr>
          <w:rFonts w:hint="eastAsia"/>
          <w:lang w:eastAsia="zh-CN"/>
        </w:rPr>
        <w:t>GROUP_TESTPIN</w:t>
      </w:r>
      <w:r w:rsidR="00A150F7">
        <w:rPr>
          <w:rFonts w:hint="eastAsia"/>
          <w:lang w:eastAsia="zh-CN"/>
        </w:rPr>
        <w:t>。同一个</w:t>
      </w:r>
      <w:r w:rsidR="00A150F7">
        <w:rPr>
          <w:rFonts w:hint="eastAsia"/>
          <w:lang w:eastAsia="zh-CN"/>
        </w:rPr>
        <w:t>RPG</w:t>
      </w:r>
      <w:r w:rsidR="00A150F7">
        <w:rPr>
          <w:rFonts w:hint="eastAsia"/>
          <w:lang w:eastAsia="zh-CN"/>
        </w:rPr>
        <w:t>型</w:t>
      </w:r>
      <w:r w:rsidR="00A150F7">
        <w:rPr>
          <w:rFonts w:hint="eastAsia"/>
          <w:lang w:eastAsia="zh-CN"/>
        </w:rPr>
        <w:t>POU</w:t>
      </w:r>
      <w:r w:rsidR="00A150F7">
        <w:rPr>
          <w:rFonts w:hint="eastAsia"/>
          <w:lang w:eastAsia="zh-CN"/>
        </w:rPr>
        <w:t>的所有局部变量放入一个</w:t>
      </w:r>
      <w:proofErr w:type="spellStart"/>
      <w:r w:rsidR="00A150F7">
        <w:rPr>
          <w:rFonts w:hint="eastAsia"/>
          <w:lang w:eastAsia="zh-CN"/>
        </w:rPr>
        <w:t>CGlobalVarContainer</w:t>
      </w:r>
      <w:proofErr w:type="spellEnd"/>
      <w:r w:rsidR="00A150F7">
        <w:rPr>
          <w:rFonts w:hint="eastAsia"/>
          <w:lang w:eastAsia="zh-CN"/>
        </w:rPr>
        <w:t>中，类别为</w:t>
      </w:r>
      <w:r w:rsidR="00A150F7">
        <w:rPr>
          <w:rFonts w:hint="eastAsia"/>
          <w:lang w:eastAsia="zh-CN"/>
        </w:rPr>
        <w:t>GROUP_PRG</w:t>
      </w:r>
      <w:r w:rsidR="00A150F7">
        <w:rPr>
          <w:rFonts w:hint="eastAsia"/>
          <w:lang w:eastAsia="zh-CN"/>
        </w:rPr>
        <w:t>。同一个库的所有内部变量放入一个</w:t>
      </w:r>
      <w:proofErr w:type="spellStart"/>
      <w:r w:rsidR="00A150F7">
        <w:rPr>
          <w:rFonts w:hint="eastAsia"/>
          <w:lang w:eastAsia="zh-CN"/>
        </w:rPr>
        <w:t>CG</w:t>
      </w:r>
      <w:r w:rsidR="00A150F7">
        <w:rPr>
          <w:lang w:eastAsia="zh-CN"/>
        </w:rPr>
        <w:t>lobalVarContainer</w:t>
      </w:r>
      <w:proofErr w:type="spellEnd"/>
      <w:r w:rsidR="00A150F7">
        <w:rPr>
          <w:lang w:eastAsia="zh-CN"/>
        </w:rPr>
        <w:t>中，类别为</w:t>
      </w:r>
      <w:r w:rsidR="00A150F7">
        <w:rPr>
          <w:rFonts w:hint="eastAsia"/>
          <w:lang w:eastAsia="zh-CN"/>
        </w:rPr>
        <w:t>GROUP_LIB</w:t>
      </w:r>
      <w:r w:rsidR="00A150F7">
        <w:rPr>
          <w:rFonts w:hint="eastAsia"/>
          <w:lang w:eastAsia="zh-CN"/>
        </w:rPr>
        <w:t>。同一个</w:t>
      </w:r>
      <w:r w:rsidR="004E5865">
        <w:rPr>
          <w:rFonts w:hint="eastAsia"/>
          <w:lang w:eastAsia="zh-CN"/>
        </w:rPr>
        <w:t>内部变量组</w:t>
      </w:r>
      <w:r w:rsidR="004E5865">
        <w:rPr>
          <w:rFonts w:hint="eastAsia"/>
          <w:lang w:eastAsia="zh-CN"/>
        </w:rPr>
        <w:t>(</w:t>
      </w:r>
      <w:r w:rsidR="004E5865">
        <w:rPr>
          <w:rFonts w:hint="eastAsia"/>
          <w:lang w:eastAsia="zh-CN"/>
        </w:rPr>
        <w:t>系统变量组</w:t>
      </w:r>
      <w:r w:rsidR="004E5865">
        <w:rPr>
          <w:rFonts w:hint="eastAsia"/>
          <w:lang w:eastAsia="zh-CN"/>
        </w:rPr>
        <w:t>)</w:t>
      </w:r>
      <w:r w:rsidR="004E5865">
        <w:rPr>
          <w:rFonts w:hint="eastAsia"/>
          <w:lang w:eastAsia="zh-CN"/>
        </w:rPr>
        <w:t>的变量放入一个</w:t>
      </w:r>
      <w:proofErr w:type="spellStart"/>
      <w:r w:rsidR="004E5865">
        <w:rPr>
          <w:rFonts w:hint="eastAsia"/>
          <w:lang w:eastAsia="zh-CN"/>
        </w:rPr>
        <w:t>CGlobalVarContainer</w:t>
      </w:r>
      <w:proofErr w:type="spellEnd"/>
      <w:r w:rsidR="004E5865">
        <w:rPr>
          <w:rFonts w:hint="eastAsia"/>
          <w:lang w:eastAsia="zh-CN"/>
        </w:rPr>
        <w:t>中，类别为</w:t>
      </w:r>
      <w:r w:rsidR="004E5865">
        <w:rPr>
          <w:rFonts w:hint="eastAsia"/>
          <w:lang w:eastAsia="zh-CN"/>
        </w:rPr>
        <w:t>GROUP_COMMON</w:t>
      </w:r>
      <w:r w:rsidR="004E5865">
        <w:rPr>
          <w:rFonts w:hint="eastAsia"/>
          <w:lang w:eastAsia="zh-CN"/>
        </w:rPr>
        <w:t>。同一个类型的</w:t>
      </w:r>
      <w:r w:rsidR="004E5865">
        <w:rPr>
          <w:rFonts w:hint="eastAsia"/>
          <w:lang w:eastAsia="zh-CN"/>
        </w:rPr>
        <w:lastRenderedPageBreak/>
        <w:t>全局变量放入一个</w:t>
      </w:r>
      <w:proofErr w:type="spellStart"/>
      <w:r w:rsidR="004E5865">
        <w:rPr>
          <w:rFonts w:hint="eastAsia"/>
          <w:lang w:eastAsia="zh-CN"/>
        </w:rPr>
        <w:t>CGlobalVarContainer</w:t>
      </w:r>
      <w:proofErr w:type="spellEnd"/>
      <w:r w:rsidR="004E5865">
        <w:rPr>
          <w:rFonts w:hint="eastAsia"/>
          <w:lang w:eastAsia="zh-CN"/>
        </w:rPr>
        <w:t>中，类别为</w:t>
      </w:r>
      <w:r w:rsidR="004E5865">
        <w:rPr>
          <w:rFonts w:hint="eastAsia"/>
          <w:lang w:eastAsia="zh-CN"/>
        </w:rPr>
        <w:t>GROUP_TESTPIN</w:t>
      </w:r>
      <w:r w:rsidR="004E5865">
        <w:rPr>
          <w:rFonts w:hint="eastAsia"/>
          <w:lang w:eastAsia="zh-CN"/>
        </w:rPr>
        <w:t>。</w:t>
      </w:r>
      <w:r w:rsidR="00B13B93">
        <w:rPr>
          <w:rFonts w:hint="eastAsia"/>
          <w:lang w:eastAsia="zh-CN"/>
        </w:rPr>
        <w:t>在</w:t>
      </w:r>
      <w:proofErr w:type="spellStart"/>
      <w:r w:rsidR="00B13B93">
        <w:rPr>
          <w:rFonts w:hint="eastAsia"/>
          <w:lang w:eastAsia="zh-CN"/>
        </w:rPr>
        <w:t>CDBContainer</w:t>
      </w:r>
      <w:proofErr w:type="spellEnd"/>
      <w:r w:rsidR="00B13B93">
        <w:rPr>
          <w:rFonts w:hint="eastAsia"/>
          <w:lang w:eastAsia="zh-CN"/>
        </w:rPr>
        <w:t>中成员</w:t>
      </w:r>
      <w:proofErr w:type="spellStart"/>
      <w:r w:rsidR="00B13B93">
        <w:rPr>
          <w:rFonts w:hint="eastAsia"/>
          <w:lang w:eastAsia="zh-CN"/>
        </w:rPr>
        <w:t>m</w:t>
      </w:r>
      <w:r w:rsidR="00B13B93">
        <w:rPr>
          <w:lang w:eastAsia="zh-CN"/>
        </w:rPr>
        <w:t>_pinGroupList</w:t>
      </w:r>
      <w:proofErr w:type="spellEnd"/>
      <w:r w:rsidR="00B13B93">
        <w:rPr>
          <w:lang w:eastAsia="zh-CN"/>
        </w:rPr>
        <w:t>存放了</w:t>
      </w:r>
      <w:r w:rsidR="00B13B93">
        <w:rPr>
          <w:rFonts w:hint="eastAsia"/>
          <w:lang w:eastAsia="zh-CN"/>
        </w:rPr>
        <w:t>所有</w:t>
      </w:r>
      <w:r w:rsidR="00CD6D2C">
        <w:rPr>
          <w:rFonts w:hint="eastAsia"/>
          <w:lang w:eastAsia="zh-CN"/>
        </w:rPr>
        <w:t>类别为</w:t>
      </w:r>
      <w:r w:rsidR="00CD6D2C">
        <w:rPr>
          <w:rFonts w:hint="eastAsia"/>
          <w:lang w:eastAsia="zh-CN"/>
        </w:rPr>
        <w:t>GROUP_TESTPIN</w:t>
      </w:r>
      <w:r w:rsidR="00CD6D2C">
        <w:rPr>
          <w:rFonts w:hint="eastAsia"/>
          <w:lang w:eastAsia="zh-CN"/>
        </w:rPr>
        <w:t>，且类型名为</w:t>
      </w:r>
      <w:r w:rsidR="00B13B93">
        <w:rPr>
          <w:rFonts w:hint="eastAsia"/>
          <w:lang w:eastAsia="zh-CN"/>
        </w:rPr>
        <w:t>类结构中定义的</w:t>
      </w:r>
      <w:r w:rsidR="00B13B93">
        <w:rPr>
          <w:rFonts w:hint="eastAsia"/>
          <w:lang w:eastAsia="zh-CN"/>
        </w:rPr>
        <w:t>FB</w:t>
      </w:r>
      <w:r w:rsidR="00B13B93">
        <w:rPr>
          <w:rFonts w:hint="eastAsia"/>
          <w:lang w:eastAsia="zh-CN"/>
        </w:rPr>
        <w:t>类型的</w:t>
      </w:r>
      <w:proofErr w:type="spellStart"/>
      <w:r w:rsidR="00CD6D2C">
        <w:rPr>
          <w:rFonts w:hint="eastAsia"/>
          <w:lang w:eastAsia="zh-CN"/>
        </w:rPr>
        <w:t>CGlobalVarContainer</w:t>
      </w:r>
      <w:proofErr w:type="spellEnd"/>
      <w:r w:rsidR="00B13B93">
        <w:rPr>
          <w:rFonts w:hint="eastAsia"/>
          <w:lang w:eastAsia="zh-CN"/>
        </w:rPr>
        <w:t>。</w:t>
      </w:r>
      <w:r w:rsidR="000472FB">
        <w:rPr>
          <w:rFonts w:hint="eastAsia"/>
          <w:lang w:eastAsia="zh-CN"/>
        </w:rPr>
        <w:t>其他</w:t>
      </w:r>
      <w:proofErr w:type="spellStart"/>
      <w:r w:rsidR="000472FB">
        <w:rPr>
          <w:rFonts w:hint="eastAsia"/>
          <w:lang w:eastAsia="zh-CN"/>
        </w:rPr>
        <w:t>CGlobalVarContainer</w:t>
      </w:r>
      <w:proofErr w:type="spellEnd"/>
      <w:r w:rsidR="000472FB">
        <w:rPr>
          <w:rFonts w:hint="eastAsia"/>
          <w:lang w:eastAsia="zh-CN"/>
        </w:rPr>
        <w:t>均存放于</w:t>
      </w:r>
      <w:proofErr w:type="spellStart"/>
      <w:r w:rsidR="000472FB">
        <w:rPr>
          <w:rFonts w:hint="eastAsia"/>
          <w:lang w:eastAsia="zh-CN"/>
        </w:rPr>
        <w:t>m_groupList</w:t>
      </w:r>
      <w:proofErr w:type="spellEnd"/>
      <w:r w:rsidR="000472FB">
        <w:rPr>
          <w:rFonts w:hint="eastAsia"/>
          <w:lang w:eastAsia="zh-CN"/>
        </w:rPr>
        <w:t>。</w:t>
      </w:r>
    </w:p>
    <w:p w:rsidR="00730402" w:rsidRDefault="00730402" w:rsidP="000472FB">
      <w:pPr>
        <w:wordWrap w:val="0"/>
        <w:ind w:firstLineChars="200" w:firstLine="480"/>
        <w:jc w:val="both"/>
        <w:rPr>
          <w:lang w:eastAsia="zh-CN"/>
        </w:rPr>
      </w:pPr>
      <w:r>
        <w:rPr>
          <w:lang w:eastAsia="zh-CN"/>
        </w:rPr>
        <w:t>工程中能用的所有类型全在</w:t>
      </w:r>
      <w:proofErr w:type="spellStart"/>
      <w:r>
        <w:rPr>
          <w:rFonts w:hint="eastAsia"/>
          <w:lang w:eastAsia="zh-CN"/>
        </w:rPr>
        <w:t>CUser</w:t>
      </w:r>
      <w:r>
        <w:rPr>
          <w:lang w:eastAsia="zh-CN"/>
        </w:rPr>
        <w:t>TypeContainer</w:t>
      </w:r>
      <w:proofErr w:type="spellEnd"/>
      <w:r>
        <w:rPr>
          <w:lang w:eastAsia="zh-CN"/>
        </w:rPr>
        <w:t>中</w:t>
      </w:r>
      <w:r w:rsidR="00653210">
        <w:rPr>
          <w:lang w:eastAsia="zh-CN"/>
        </w:rPr>
        <w:t>，其中：</w:t>
      </w:r>
    </w:p>
    <w:p w:rsidR="00653210" w:rsidRDefault="00653210" w:rsidP="005159A8">
      <w:pPr>
        <w:pStyle w:val="a6"/>
        <w:numPr>
          <w:ilvl w:val="0"/>
          <w:numId w:val="2"/>
        </w:numPr>
        <w:wordWrap w:val="0"/>
        <w:ind w:firstLineChars="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_solidTypeList</w:t>
      </w:r>
      <w:proofErr w:type="spellEnd"/>
      <w:r>
        <w:rPr>
          <w:lang w:eastAsia="zh-CN"/>
        </w:rPr>
        <w:t>存放基本类型</w:t>
      </w:r>
    </w:p>
    <w:p w:rsidR="00653210" w:rsidRDefault="00653210" w:rsidP="005159A8">
      <w:pPr>
        <w:pStyle w:val="a6"/>
        <w:numPr>
          <w:ilvl w:val="0"/>
          <w:numId w:val="2"/>
        </w:numPr>
        <w:ind w:firstLineChars="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m_libUserType</w:t>
      </w:r>
      <w:r>
        <w:rPr>
          <w:lang w:eastAsia="zh-CN"/>
        </w:rPr>
        <w:t>List</w:t>
      </w:r>
      <w:proofErr w:type="spellEnd"/>
      <w:r>
        <w:rPr>
          <w:lang w:eastAsia="zh-CN"/>
        </w:rPr>
        <w:t>存放</w:t>
      </w:r>
      <w:r w:rsidR="005159A8">
        <w:rPr>
          <w:lang w:eastAsia="zh-CN"/>
        </w:rPr>
        <w:t>库中定义的结构体、枚举</w:t>
      </w:r>
    </w:p>
    <w:p w:rsidR="00653210" w:rsidRDefault="00653210" w:rsidP="005159A8">
      <w:pPr>
        <w:pStyle w:val="a6"/>
        <w:numPr>
          <w:ilvl w:val="0"/>
          <w:numId w:val="2"/>
        </w:numPr>
        <w:ind w:firstLineChars="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_libFBList</w:t>
      </w:r>
      <w:proofErr w:type="spellEnd"/>
      <w:r>
        <w:rPr>
          <w:lang w:eastAsia="zh-CN"/>
        </w:rPr>
        <w:t>存放</w:t>
      </w:r>
      <w:r w:rsidR="005159A8">
        <w:rPr>
          <w:lang w:eastAsia="zh-CN"/>
        </w:rPr>
        <w:t>库中定义的功能块</w:t>
      </w:r>
    </w:p>
    <w:p w:rsidR="00653210" w:rsidRDefault="00653210" w:rsidP="005159A8">
      <w:pPr>
        <w:pStyle w:val="a6"/>
        <w:numPr>
          <w:ilvl w:val="0"/>
          <w:numId w:val="2"/>
        </w:numPr>
        <w:ind w:firstLineChars="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m_</w:t>
      </w:r>
      <w:r>
        <w:rPr>
          <w:lang w:eastAsia="zh-CN"/>
        </w:rPr>
        <w:t>currentUserTypeList</w:t>
      </w:r>
      <w:proofErr w:type="spellEnd"/>
      <w:r>
        <w:rPr>
          <w:lang w:eastAsia="zh-CN"/>
        </w:rPr>
        <w:t>存放</w:t>
      </w:r>
      <w:r w:rsidR="005159A8">
        <w:rPr>
          <w:lang w:eastAsia="zh-CN"/>
        </w:rPr>
        <w:t>当前工程定义的结构体、枚举</w:t>
      </w:r>
    </w:p>
    <w:p w:rsidR="00653210" w:rsidRDefault="00653210" w:rsidP="005159A8">
      <w:pPr>
        <w:pStyle w:val="a6"/>
        <w:numPr>
          <w:ilvl w:val="0"/>
          <w:numId w:val="2"/>
        </w:numPr>
        <w:ind w:firstLineChars="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m_currentFBList</w:t>
      </w:r>
      <w:proofErr w:type="spellEnd"/>
      <w:r>
        <w:rPr>
          <w:lang w:eastAsia="zh-CN"/>
        </w:rPr>
        <w:t>存放</w:t>
      </w:r>
      <w:r w:rsidR="005159A8">
        <w:rPr>
          <w:lang w:eastAsia="zh-CN"/>
        </w:rPr>
        <w:t>当前工程定义的功能块</w:t>
      </w:r>
    </w:p>
    <w:p w:rsidR="005159A8" w:rsidRDefault="0098547E" w:rsidP="005159A8">
      <w:pPr>
        <w:ind w:left="480"/>
        <w:jc w:val="both"/>
        <w:rPr>
          <w:lang w:eastAsia="zh-CN"/>
        </w:rPr>
      </w:pPr>
      <w:proofErr w:type="spellStart"/>
      <w:r>
        <w:rPr>
          <w:lang w:eastAsia="zh-CN"/>
        </w:rPr>
        <w:t>CVarFolderContainer</w:t>
      </w:r>
      <w:proofErr w:type="spellEnd"/>
      <w:r>
        <w:rPr>
          <w:lang w:eastAsia="zh-CN"/>
        </w:rPr>
        <w:t>用于管理变量索引节点的文件夹结构。其存放了所有以父子结构连接起来的</w:t>
      </w:r>
      <w:proofErr w:type="spellStart"/>
      <w:r>
        <w:rPr>
          <w:rFonts w:hint="eastAsia"/>
          <w:lang w:eastAsia="zh-CN"/>
        </w:rPr>
        <w:t>C</w:t>
      </w:r>
      <w:r w:rsidR="00881E58"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arFolderNode</w:t>
      </w:r>
      <w:proofErr w:type="spellEnd"/>
      <w:r w:rsidR="00881E58">
        <w:rPr>
          <w:rFonts w:hint="eastAsia"/>
          <w:lang w:eastAsia="zh-CN"/>
        </w:rPr>
        <w:t>。</w:t>
      </w:r>
    </w:p>
    <w:p w:rsidR="008D558F" w:rsidRPr="00666D79" w:rsidRDefault="00C10D1C" w:rsidP="00666D79">
      <w:pPr>
        <w:jc w:val="both"/>
        <w:outlineLvl w:val="0"/>
        <w:rPr>
          <w:sz w:val="36"/>
          <w:szCs w:val="36"/>
          <w:lang w:eastAsia="zh-CN"/>
        </w:rPr>
      </w:pPr>
      <w:r w:rsidRPr="00666D79">
        <w:rPr>
          <w:sz w:val="36"/>
          <w:szCs w:val="36"/>
          <w:lang w:eastAsia="zh-CN"/>
        </w:rPr>
        <w:t>四</w:t>
      </w:r>
      <w:r w:rsidR="008D558F" w:rsidRPr="00666D79">
        <w:rPr>
          <w:sz w:val="36"/>
          <w:szCs w:val="36"/>
          <w:lang w:eastAsia="zh-CN"/>
        </w:rPr>
        <w:t>、变量视图类</w:t>
      </w:r>
    </w:p>
    <w:p w:rsidR="00881E58" w:rsidRDefault="00FA69C4" w:rsidP="004E7166">
      <w:pPr>
        <w:rPr>
          <w:lang w:eastAsia="zh-CN"/>
        </w:rPr>
      </w:pPr>
      <w:r>
        <w:rPr>
          <w:lang w:eastAsia="zh-CN"/>
        </w:rPr>
        <w:object w:dxaOrig="6450" w:dyaOrig="6120">
          <v:shape id="_x0000_i1029" type="#_x0000_t75" style="width:283.8pt;height:269.3pt" o:ole="">
            <v:imagedata r:id="rId20" o:title=""/>
          </v:shape>
          <o:OLEObject Type="Embed" ProgID="Edraw.Document" ShapeID="_x0000_i1029" DrawAspect="Content" ObjectID="_1467436646" r:id="rId21"/>
        </w:object>
      </w:r>
    </w:p>
    <w:p w:rsidR="00865083" w:rsidRDefault="00865083" w:rsidP="00865083">
      <w:pPr>
        <w:jc w:val="both"/>
        <w:rPr>
          <w:lang w:eastAsia="zh-CN"/>
        </w:rPr>
      </w:pPr>
      <w:proofErr w:type="spellStart"/>
      <w:r>
        <w:rPr>
          <w:lang w:eastAsia="zh-CN"/>
        </w:rPr>
        <w:t>CEnumView</w:t>
      </w:r>
      <w:proofErr w:type="spellEnd"/>
      <w:r>
        <w:rPr>
          <w:lang w:eastAsia="zh-CN"/>
        </w:rPr>
        <w:t>：枚举视图类。</w:t>
      </w:r>
    </w:p>
    <w:p w:rsidR="00865083" w:rsidRDefault="00865083" w:rsidP="00865083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CStructView</w:t>
      </w:r>
      <w:proofErr w:type="spellEnd"/>
      <w:r>
        <w:rPr>
          <w:rFonts w:hint="eastAsia"/>
          <w:lang w:eastAsia="zh-CN"/>
        </w:rPr>
        <w:t>：结构体视图类。</w:t>
      </w:r>
    </w:p>
    <w:p w:rsidR="00865083" w:rsidRDefault="00865083" w:rsidP="00865083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CNetVarReferenceView</w:t>
      </w:r>
      <w:proofErr w:type="spellEnd"/>
      <w:r>
        <w:rPr>
          <w:rFonts w:hint="eastAsia"/>
          <w:lang w:eastAsia="zh-CN"/>
        </w:rPr>
        <w:t>：网络变量引用点视图。</w:t>
      </w:r>
    </w:p>
    <w:p w:rsidR="00865083" w:rsidRDefault="00865083" w:rsidP="00865083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CNetVar</w:t>
      </w:r>
      <w:r>
        <w:rPr>
          <w:lang w:eastAsia="zh-CN"/>
        </w:rPr>
        <w:t>ShareView</w:t>
      </w:r>
      <w:proofErr w:type="spellEnd"/>
      <w:r>
        <w:rPr>
          <w:lang w:eastAsia="zh-CN"/>
        </w:rPr>
        <w:t>：网络变量共享点视图。</w:t>
      </w:r>
    </w:p>
    <w:p w:rsidR="00865083" w:rsidRDefault="00865083" w:rsidP="00865083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CGlobalVarView</w:t>
      </w:r>
      <w:proofErr w:type="spellEnd"/>
      <w:r>
        <w:rPr>
          <w:lang w:eastAsia="zh-CN"/>
        </w:rPr>
        <w:t>：</w:t>
      </w:r>
      <w:r>
        <w:rPr>
          <w:lang w:eastAsia="zh-CN"/>
        </w:rPr>
        <w:t>PRG</w:t>
      </w:r>
      <w:r>
        <w:rPr>
          <w:lang w:eastAsia="zh-CN"/>
        </w:rPr>
        <w:t>变量视图、内部变量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系统变量</w:t>
      </w:r>
      <w:r>
        <w:rPr>
          <w:rFonts w:hint="eastAsia"/>
          <w:lang w:eastAsia="zh-CN"/>
        </w:rPr>
        <w:t>)</w:t>
      </w:r>
      <w:r>
        <w:rPr>
          <w:lang w:eastAsia="zh-CN"/>
        </w:rPr>
        <w:t>视图</w:t>
      </w:r>
      <w:r w:rsidR="004B78F7">
        <w:rPr>
          <w:lang w:eastAsia="zh-CN"/>
        </w:rPr>
        <w:t>。</w:t>
      </w:r>
    </w:p>
    <w:p w:rsidR="004B78F7" w:rsidRDefault="004B78F7" w:rsidP="00865083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CLocalDBView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FB/FUN</w:t>
      </w:r>
      <w:r>
        <w:rPr>
          <w:lang w:eastAsia="zh-CN"/>
        </w:rPr>
        <w:t>变量视图。</w:t>
      </w:r>
    </w:p>
    <w:p w:rsidR="004B78F7" w:rsidRDefault="004B78F7" w:rsidP="00865083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CPinGlobalVarView</w:t>
      </w:r>
      <w:proofErr w:type="spellEnd"/>
      <w:r>
        <w:rPr>
          <w:rFonts w:hint="eastAsia"/>
          <w:lang w:eastAsia="zh-CN"/>
        </w:rPr>
        <w:t>：</w:t>
      </w:r>
      <w:proofErr w:type="spellStart"/>
      <w:r w:rsidR="00792850">
        <w:rPr>
          <w:rFonts w:hint="eastAsia"/>
          <w:lang w:eastAsia="zh-CN"/>
        </w:rPr>
        <w:t>CDB</w:t>
      </w:r>
      <w:r w:rsidR="00792850">
        <w:rPr>
          <w:lang w:eastAsia="zh-CN"/>
        </w:rPr>
        <w:t>Container</w:t>
      </w:r>
      <w:proofErr w:type="spellEnd"/>
      <w:r w:rsidR="00792850">
        <w:rPr>
          <w:lang w:eastAsia="zh-CN"/>
        </w:rPr>
        <w:t>::</w:t>
      </w:r>
      <w:proofErr w:type="spellStart"/>
      <w:r w:rsidR="00792850">
        <w:rPr>
          <w:lang w:eastAsia="zh-CN"/>
        </w:rPr>
        <w:t>m_pinGroupList</w:t>
      </w:r>
      <w:proofErr w:type="spellEnd"/>
      <w:r w:rsidR="00F66C8E">
        <w:rPr>
          <w:lang w:eastAsia="zh-CN"/>
        </w:rPr>
        <w:t>的组的</w:t>
      </w:r>
      <w:r w:rsidR="00AD4C6D">
        <w:rPr>
          <w:rFonts w:hint="eastAsia"/>
          <w:lang w:eastAsia="zh-CN"/>
        </w:rPr>
        <w:t>全局</w:t>
      </w:r>
      <w:r>
        <w:rPr>
          <w:rFonts w:hint="eastAsia"/>
          <w:lang w:eastAsia="zh-CN"/>
        </w:rPr>
        <w:t>变量</w:t>
      </w:r>
      <w:r w:rsidR="00AD4C6D">
        <w:rPr>
          <w:rFonts w:hint="eastAsia"/>
          <w:lang w:eastAsia="zh-CN"/>
        </w:rPr>
        <w:t>视图。</w:t>
      </w:r>
    </w:p>
    <w:p w:rsidR="00AD4C6D" w:rsidRDefault="00172887" w:rsidP="00865083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CHWPinVarView</w:t>
      </w:r>
      <w:proofErr w:type="spellEnd"/>
      <w:r>
        <w:rPr>
          <w:lang w:eastAsia="zh-CN"/>
        </w:rPr>
        <w:t>：硬件配置的通道测点视图。</w:t>
      </w:r>
    </w:p>
    <w:p w:rsidR="00172887" w:rsidRDefault="00172887" w:rsidP="00865083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CSimplePinVar</w:t>
      </w:r>
      <w:r>
        <w:rPr>
          <w:lang w:eastAsia="zh-CN"/>
        </w:rPr>
        <w:t>View</w:t>
      </w:r>
      <w:proofErr w:type="spellEnd"/>
      <w:r>
        <w:rPr>
          <w:lang w:eastAsia="zh-CN"/>
        </w:rPr>
        <w:t>：</w:t>
      </w:r>
      <w:proofErr w:type="spellStart"/>
      <w:r w:rsidR="00F66C8E">
        <w:rPr>
          <w:rFonts w:hint="eastAsia"/>
          <w:lang w:eastAsia="zh-CN"/>
        </w:rPr>
        <w:t>C</w:t>
      </w:r>
      <w:r w:rsidR="00F66C8E">
        <w:rPr>
          <w:lang w:eastAsia="zh-CN"/>
        </w:rPr>
        <w:t>DBContainer</w:t>
      </w:r>
      <w:proofErr w:type="spellEnd"/>
      <w:r w:rsidR="00F66C8E">
        <w:rPr>
          <w:lang w:eastAsia="zh-CN"/>
        </w:rPr>
        <w:t>::</w:t>
      </w:r>
      <w:proofErr w:type="spellStart"/>
      <w:r w:rsidR="00F66C8E">
        <w:rPr>
          <w:lang w:eastAsia="zh-CN"/>
        </w:rPr>
        <w:t>m_groupList</w:t>
      </w:r>
      <w:proofErr w:type="spellEnd"/>
      <w:r w:rsidR="00F66C8E">
        <w:rPr>
          <w:lang w:eastAsia="zh-CN"/>
        </w:rPr>
        <w:t>的组</w:t>
      </w:r>
      <w:r w:rsidR="005939CF">
        <w:rPr>
          <w:lang w:eastAsia="zh-CN"/>
        </w:rPr>
        <w:t>的全局变量视图。</w:t>
      </w:r>
    </w:p>
    <w:p w:rsidR="008D558F" w:rsidRPr="00666D79" w:rsidRDefault="00C10D1C" w:rsidP="00666D79">
      <w:pPr>
        <w:jc w:val="both"/>
        <w:outlineLvl w:val="0"/>
        <w:rPr>
          <w:sz w:val="36"/>
          <w:szCs w:val="36"/>
          <w:lang w:eastAsia="zh-CN"/>
        </w:rPr>
      </w:pPr>
      <w:r w:rsidRPr="00666D79">
        <w:rPr>
          <w:sz w:val="36"/>
          <w:szCs w:val="36"/>
          <w:lang w:eastAsia="zh-CN"/>
        </w:rPr>
        <w:t>五</w:t>
      </w:r>
      <w:r w:rsidR="008D558F" w:rsidRPr="00666D79">
        <w:rPr>
          <w:sz w:val="36"/>
          <w:szCs w:val="36"/>
          <w:lang w:eastAsia="zh-CN"/>
        </w:rPr>
        <w:t>、类结构</w:t>
      </w:r>
    </w:p>
    <w:p w:rsidR="0011035F" w:rsidRDefault="0011035F" w:rsidP="00090964">
      <w:pPr>
        <w:ind w:firstLineChars="200" w:firstLine="480"/>
        <w:jc w:val="both"/>
        <w:rPr>
          <w:lang w:eastAsia="zh-CN"/>
        </w:rPr>
      </w:pPr>
      <w:r>
        <w:rPr>
          <w:lang w:eastAsia="zh-CN"/>
        </w:rPr>
        <w:lastRenderedPageBreak/>
        <w:t>通常所指的类结构是指总控生成的一个二进制文件</w:t>
      </w:r>
      <w:r>
        <w:rPr>
          <w:rFonts w:hint="eastAsia"/>
          <w:lang w:eastAsia="zh-CN"/>
        </w:rPr>
        <w:t>d</w:t>
      </w:r>
      <w:r>
        <w:rPr>
          <w:lang w:eastAsia="zh-CN"/>
        </w:rPr>
        <w:t>b.dat</w:t>
      </w:r>
      <w:r>
        <w:rPr>
          <w:lang w:eastAsia="zh-CN"/>
        </w:rPr>
        <w:t>。此文件存放于工程目录下的</w:t>
      </w:r>
      <w:r>
        <w:rPr>
          <w:rFonts w:hint="eastAsia"/>
          <w:lang w:eastAsia="zh-CN"/>
        </w:rPr>
        <w:t>HSDB</w:t>
      </w:r>
      <w:r>
        <w:rPr>
          <w:rFonts w:hint="eastAsia"/>
          <w:lang w:eastAsia="zh-CN"/>
        </w:rPr>
        <w:t>文件夹中。</w:t>
      </w:r>
      <w:r w:rsidR="007A444A">
        <w:rPr>
          <w:rFonts w:hint="eastAsia"/>
          <w:lang w:eastAsia="zh-CN"/>
        </w:rPr>
        <w:t>该文件定义了总控中某个类型的各种信息。比如有哪些</w:t>
      </w:r>
      <w:r w:rsidR="007372E2">
        <w:rPr>
          <w:rFonts w:hint="eastAsia"/>
          <w:lang w:eastAsia="zh-CN"/>
        </w:rPr>
        <w:t>项</w:t>
      </w:r>
      <w:r w:rsidR="007A444A">
        <w:rPr>
          <w:rFonts w:hint="eastAsia"/>
          <w:lang w:eastAsia="zh-CN"/>
        </w:rPr>
        <w:t>、每个</w:t>
      </w:r>
      <w:r w:rsidR="007372E2">
        <w:rPr>
          <w:rFonts w:hint="eastAsia"/>
          <w:lang w:eastAsia="zh-CN"/>
        </w:rPr>
        <w:t>项</w:t>
      </w:r>
      <w:r w:rsidR="007A444A">
        <w:rPr>
          <w:rFonts w:hint="eastAsia"/>
          <w:lang w:eastAsia="zh-CN"/>
        </w:rPr>
        <w:t>的类型、每个</w:t>
      </w:r>
      <w:r w:rsidR="007372E2">
        <w:rPr>
          <w:rFonts w:hint="eastAsia"/>
          <w:lang w:eastAsia="zh-CN"/>
        </w:rPr>
        <w:t>项的编辑方式、每个项的</w:t>
      </w:r>
      <w:r w:rsidR="004D513D">
        <w:rPr>
          <w:rFonts w:hint="eastAsia"/>
          <w:lang w:eastAsia="zh-CN"/>
        </w:rPr>
        <w:t>初值等信息。</w:t>
      </w:r>
      <w:r w:rsidR="004D513D">
        <w:rPr>
          <w:rFonts w:hint="eastAsia"/>
          <w:lang w:eastAsia="zh-CN"/>
        </w:rPr>
        <w:t>AT</w:t>
      </w:r>
      <w:r w:rsidR="004D513D">
        <w:rPr>
          <w:rFonts w:hint="eastAsia"/>
          <w:lang w:eastAsia="zh-CN"/>
        </w:rPr>
        <w:t>通过这些信息来决定全局变量视图和点面板的显示。</w:t>
      </w:r>
    </w:p>
    <w:p w:rsidR="00B13433" w:rsidRDefault="00BE437B" w:rsidP="00BE437B">
      <w:pPr>
        <w:rPr>
          <w:lang w:eastAsia="zh-CN"/>
        </w:rPr>
      </w:pPr>
      <w:r>
        <w:rPr>
          <w:lang w:eastAsia="zh-CN"/>
        </w:rPr>
        <w:object w:dxaOrig="1935" w:dyaOrig="4470">
          <v:shape id="_x0000_i1030" type="#_x0000_t75" style="width:85.15pt;height:196.7pt" o:ole="">
            <v:imagedata r:id="rId22" o:title=""/>
          </v:shape>
          <o:OLEObject Type="Embed" ProgID="Edraw.Document" ShapeID="_x0000_i1030" DrawAspect="Content" ObjectID="_1467436647" r:id="rId23"/>
        </w:object>
      </w:r>
    </w:p>
    <w:p w:rsidR="00BE437B" w:rsidRDefault="00BE437B" w:rsidP="00BE437B">
      <w:pPr>
        <w:jc w:val="both"/>
        <w:rPr>
          <w:lang w:eastAsia="zh-CN"/>
        </w:rPr>
      </w:pPr>
      <w:proofErr w:type="spellStart"/>
      <w:r>
        <w:rPr>
          <w:lang w:eastAsia="zh-CN"/>
        </w:rPr>
        <w:t>CDBClassManage</w:t>
      </w:r>
      <w:proofErr w:type="spellEnd"/>
      <w:r>
        <w:rPr>
          <w:lang w:eastAsia="zh-CN"/>
        </w:rPr>
        <w:t>：管理</w:t>
      </w:r>
      <w:r>
        <w:rPr>
          <w:rFonts w:hint="eastAsia"/>
          <w:lang w:eastAsia="zh-CN"/>
        </w:rPr>
        <w:t>db.</w:t>
      </w:r>
      <w:proofErr w:type="gramStart"/>
      <w:r>
        <w:rPr>
          <w:rFonts w:hint="eastAsia"/>
          <w:lang w:eastAsia="zh-CN"/>
        </w:rPr>
        <w:t>dat</w:t>
      </w:r>
      <w:proofErr w:type="gramEnd"/>
    </w:p>
    <w:p w:rsidR="00BE437B" w:rsidRDefault="00BE437B" w:rsidP="00BE437B">
      <w:pPr>
        <w:jc w:val="both"/>
        <w:rPr>
          <w:lang w:eastAsia="zh-CN"/>
        </w:rPr>
      </w:pPr>
      <w:proofErr w:type="spellStart"/>
      <w:r>
        <w:rPr>
          <w:lang w:eastAsia="zh-CN"/>
        </w:rPr>
        <w:t>CDBClassSet</w:t>
      </w:r>
      <w:proofErr w:type="spellEnd"/>
      <w:r>
        <w:rPr>
          <w:lang w:eastAsia="zh-CN"/>
        </w:rPr>
        <w:t>：</w:t>
      </w:r>
      <w:r w:rsidR="001178D3">
        <w:rPr>
          <w:lang w:eastAsia="zh-CN"/>
        </w:rPr>
        <w:t>管理</w:t>
      </w:r>
      <w:r w:rsidR="001178D3">
        <w:rPr>
          <w:rFonts w:hint="eastAsia"/>
          <w:lang w:eastAsia="zh-CN"/>
        </w:rPr>
        <w:t>db.dat</w:t>
      </w:r>
      <w:r w:rsidR="001178D3">
        <w:rPr>
          <w:rFonts w:hint="eastAsia"/>
          <w:lang w:eastAsia="zh-CN"/>
        </w:rPr>
        <w:t>中的某一个类</w:t>
      </w:r>
    </w:p>
    <w:p w:rsidR="001178D3" w:rsidRPr="00454208" w:rsidRDefault="001178D3" w:rsidP="00BE437B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DB_ClassItem</w:t>
      </w:r>
      <w:proofErr w:type="spellEnd"/>
      <w:r>
        <w:rPr>
          <w:rFonts w:hint="eastAsia"/>
          <w:lang w:eastAsia="zh-CN"/>
        </w:rPr>
        <w:t>：管理</w:t>
      </w:r>
      <w:r>
        <w:rPr>
          <w:rFonts w:hint="eastAsia"/>
          <w:lang w:eastAsia="zh-CN"/>
        </w:rPr>
        <w:t>db</w:t>
      </w:r>
      <w:r>
        <w:rPr>
          <w:lang w:eastAsia="zh-CN"/>
        </w:rPr>
        <w:t>.dat</w:t>
      </w:r>
      <w:r>
        <w:rPr>
          <w:lang w:eastAsia="zh-CN"/>
        </w:rPr>
        <w:t>中的某一个类的某一个项</w:t>
      </w:r>
    </w:p>
    <w:sectPr w:rsidR="001178D3" w:rsidRPr="00454208" w:rsidSect="00454208">
      <w:type w:val="continuous"/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357" w:rsidRDefault="00AE2357">
      <w:r>
        <w:separator/>
      </w:r>
    </w:p>
  </w:endnote>
  <w:endnote w:type="continuationSeparator" w:id="0">
    <w:p w:rsidR="00AE2357" w:rsidRDefault="00AE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357" w:rsidRDefault="00AE2357">
      <w:r>
        <w:separator/>
      </w:r>
    </w:p>
  </w:footnote>
  <w:footnote w:type="continuationSeparator" w:id="0">
    <w:p w:rsidR="00AE2357" w:rsidRDefault="00AE2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FD2"/>
    <w:multiLevelType w:val="hybridMultilevel"/>
    <w:tmpl w:val="EE5CD9BE"/>
    <w:lvl w:ilvl="0" w:tplc="13E24A16">
      <w:start w:val="1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2D846F7"/>
    <w:multiLevelType w:val="hybridMultilevel"/>
    <w:tmpl w:val="935C9A4A"/>
    <w:lvl w:ilvl="0" w:tplc="13E24A16">
      <w:start w:val="1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BC76E1A"/>
    <w:multiLevelType w:val="hybridMultilevel"/>
    <w:tmpl w:val="687232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fffb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22"/>
    <w:rsid w:val="0002425D"/>
    <w:rsid w:val="00040269"/>
    <w:rsid w:val="000439CF"/>
    <w:rsid w:val="000472FB"/>
    <w:rsid w:val="00064D1E"/>
    <w:rsid w:val="00067814"/>
    <w:rsid w:val="00071AC9"/>
    <w:rsid w:val="00090964"/>
    <w:rsid w:val="000928AC"/>
    <w:rsid w:val="00092CC4"/>
    <w:rsid w:val="000E03D4"/>
    <w:rsid w:val="0011035F"/>
    <w:rsid w:val="001106A7"/>
    <w:rsid w:val="001107E5"/>
    <w:rsid w:val="001178D3"/>
    <w:rsid w:val="00147B82"/>
    <w:rsid w:val="001677F3"/>
    <w:rsid w:val="00172887"/>
    <w:rsid w:val="001D47D3"/>
    <w:rsid w:val="00223088"/>
    <w:rsid w:val="002336BC"/>
    <w:rsid w:val="00233CE2"/>
    <w:rsid w:val="002926E8"/>
    <w:rsid w:val="0029315D"/>
    <w:rsid w:val="002C1B30"/>
    <w:rsid w:val="002D07E8"/>
    <w:rsid w:val="00310352"/>
    <w:rsid w:val="00314EBA"/>
    <w:rsid w:val="003235F1"/>
    <w:rsid w:val="00357622"/>
    <w:rsid w:val="00366927"/>
    <w:rsid w:val="00377730"/>
    <w:rsid w:val="00420F85"/>
    <w:rsid w:val="0043138A"/>
    <w:rsid w:val="004438E7"/>
    <w:rsid w:val="00454208"/>
    <w:rsid w:val="00482EEC"/>
    <w:rsid w:val="004928BC"/>
    <w:rsid w:val="00493F28"/>
    <w:rsid w:val="004B2F01"/>
    <w:rsid w:val="004B78F7"/>
    <w:rsid w:val="004C3A17"/>
    <w:rsid w:val="004D513D"/>
    <w:rsid w:val="004E5865"/>
    <w:rsid w:val="004E7166"/>
    <w:rsid w:val="004F0E2D"/>
    <w:rsid w:val="00514E61"/>
    <w:rsid w:val="005159A8"/>
    <w:rsid w:val="00526DC1"/>
    <w:rsid w:val="005513AC"/>
    <w:rsid w:val="005540C5"/>
    <w:rsid w:val="00557C6F"/>
    <w:rsid w:val="005741A8"/>
    <w:rsid w:val="00581045"/>
    <w:rsid w:val="005846DF"/>
    <w:rsid w:val="005939CF"/>
    <w:rsid w:val="005A68FC"/>
    <w:rsid w:val="005F3CA4"/>
    <w:rsid w:val="0061353A"/>
    <w:rsid w:val="00636FF4"/>
    <w:rsid w:val="0064063A"/>
    <w:rsid w:val="00653210"/>
    <w:rsid w:val="00666D79"/>
    <w:rsid w:val="00675066"/>
    <w:rsid w:val="006950D5"/>
    <w:rsid w:val="006B0816"/>
    <w:rsid w:val="006D5572"/>
    <w:rsid w:val="006D5CF0"/>
    <w:rsid w:val="007138C0"/>
    <w:rsid w:val="00730402"/>
    <w:rsid w:val="007306ED"/>
    <w:rsid w:val="00730AFE"/>
    <w:rsid w:val="00732AF9"/>
    <w:rsid w:val="007372E2"/>
    <w:rsid w:val="00792850"/>
    <w:rsid w:val="00795305"/>
    <w:rsid w:val="007A42D7"/>
    <w:rsid w:val="007A444A"/>
    <w:rsid w:val="00802DE5"/>
    <w:rsid w:val="00846660"/>
    <w:rsid w:val="00855232"/>
    <w:rsid w:val="00865083"/>
    <w:rsid w:val="00881E58"/>
    <w:rsid w:val="00894974"/>
    <w:rsid w:val="008D558F"/>
    <w:rsid w:val="008E1357"/>
    <w:rsid w:val="008F0B91"/>
    <w:rsid w:val="00901A73"/>
    <w:rsid w:val="00902781"/>
    <w:rsid w:val="00940416"/>
    <w:rsid w:val="0095295C"/>
    <w:rsid w:val="0098547E"/>
    <w:rsid w:val="009A6463"/>
    <w:rsid w:val="009B427C"/>
    <w:rsid w:val="009D3505"/>
    <w:rsid w:val="00A0461E"/>
    <w:rsid w:val="00A150F7"/>
    <w:rsid w:val="00A64817"/>
    <w:rsid w:val="00A740AD"/>
    <w:rsid w:val="00A76FE4"/>
    <w:rsid w:val="00A81B8B"/>
    <w:rsid w:val="00AC4672"/>
    <w:rsid w:val="00AD4C6D"/>
    <w:rsid w:val="00AE2357"/>
    <w:rsid w:val="00AF44C4"/>
    <w:rsid w:val="00B0233D"/>
    <w:rsid w:val="00B13433"/>
    <w:rsid w:val="00B13B93"/>
    <w:rsid w:val="00B32186"/>
    <w:rsid w:val="00B73DB0"/>
    <w:rsid w:val="00B74F1D"/>
    <w:rsid w:val="00B94281"/>
    <w:rsid w:val="00BD6F2C"/>
    <w:rsid w:val="00BE437B"/>
    <w:rsid w:val="00C10D1C"/>
    <w:rsid w:val="00C50373"/>
    <w:rsid w:val="00C73CF3"/>
    <w:rsid w:val="00C9248A"/>
    <w:rsid w:val="00CA5F42"/>
    <w:rsid w:val="00CA6AF9"/>
    <w:rsid w:val="00CC2722"/>
    <w:rsid w:val="00CC44C7"/>
    <w:rsid w:val="00CD6D2C"/>
    <w:rsid w:val="00D278D9"/>
    <w:rsid w:val="00D27FF7"/>
    <w:rsid w:val="00D54768"/>
    <w:rsid w:val="00D60E6D"/>
    <w:rsid w:val="00D7628B"/>
    <w:rsid w:val="00DA1A37"/>
    <w:rsid w:val="00DA746C"/>
    <w:rsid w:val="00DB1C58"/>
    <w:rsid w:val="00DB266C"/>
    <w:rsid w:val="00DB2CBB"/>
    <w:rsid w:val="00DB5377"/>
    <w:rsid w:val="00DC2BB0"/>
    <w:rsid w:val="00DE77E0"/>
    <w:rsid w:val="00E2548A"/>
    <w:rsid w:val="00E429E5"/>
    <w:rsid w:val="00E7704E"/>
    <w:rsid w:val="00EA1982"/>
    <w:rsid w:val="00EA5E52"/>
    <w:rsid w:val="00EA6B45"/>
    <w:rsid w:val="00EB2499"/>
    <w:rsid w:val="00ED12DF"/>
    <w:rsid w:val="00ED6341"/>
    <w:rsid w:val="00EE30BF"/>
    <w:rsid w:val="00EF7AE6"/>
    <w:rsid w:val="00F33942"/>
    <w:rsid w:val="00F34F51"/>
    <w:rsid w:val="00F35EB1"/>
    <w:rsid w:val="00F45CFD"/>
    <w:rsid w:val="00F63DB7"/>
    <w:rsid w:val="00F66C8E"/>
    <w:rsid w:val="00F7416C"/>
    <w:rsid w:val="00F94574"/>
    <w:rsid w:val="00FA69C4"/>
    <w:rsid w:val="00FD019C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fffb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1AC9"/>
    <w:pPr>
      <w:jc w:val="center"/>
    </w:pPr>
    <w:rPr>
      <w:rFonts w:ascii="Garamond" w:hAnsi="Garamond"/>
      <w:color w:val="4D5991"/>
      <w:sz w:val="24"/>
      <w:szCs w:val="24"/>
    </w:rPr>
  </w:style>
  <w:style w:type="paragraph" w:styleId="1">
    <w:name w:val="heading 1"/>
    <w:basedOn w:val="a"/>
    <w:next w:val="a"/>
    <w:qFormat/>
    <w:rsid w:val="00D278D9"/>
    <w:pPr>
      <w:outlineLvl w:val="0"/>
    </w:pPr>
    <w:rPr>
      <w:b/>
      <w:caps/>
      <w:color w:val="545EA6"/>
      <w:sz w:val="84"/>
      <w:szCs w:val="36"/>
    </w:rPr>
  </w:style>
  <w:style w:type="paragraph" w:styleId="2">
    <w:name w:val="heading 2"/>
    <w:basedOn w:val="a"/>
    <w:next w:val="a"/>
    <w:qFormat/>
    <w:rsid w:val="00071AC9"/>
    <w:pPr>
      <w:outlineLvl w:val="1"/>
    </w:pPr>
    <w:rPr>
      <w:sz w:val="48"/>
    </w:rPr>
  </w:style>
  <w:style w:type="paragraph" w:styleId="3">
    <w:name w:val="heading 3"/>
    <w:basedOn w:val="2"/>
    <w:next w:val="a"/>
    <w:qFormat/>
    <w:rsid w:val="00D278D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B427C"/>
    <w:rPr>
      <w:rFonts w:ascii="Tahoma" w:hAnsi="Tahoma" w:cs="Tahoma"/>
      <w:sz w:val="16"/>
      <w:szCs w:val="16"/>
    </w:rPr>
  </w:style>
  <w:style w:type="paragraph" w:styleId="a4">
    <w:name w:val="header"/>
    <w:basedOn w:val="a"/>
    <w:semiHidden/>
    <w:rsid w:val="001D47D3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1D47D3"/>
    <w:pPr>
      <w:tabs>
        <w:tab w:val="center" w:pos="4320"/>
        <w:tab w:val="right" w:pos="8640"/>
      </w:tabs>
    </w:pPr>
  </w:style>
  <w:style w:type="paragraph" w:customStyle="1" w:styleId="EventDescription">
    <w:name w:val="Event Description"/>
    <w:basedOn w:val="a"/>
    <w:rsid w:val="00071AC9"/>
    <w:pPr>
      <w:ind w:left="1440" w:right="1197"/>
    </w:pPr>
    <w:rPr>
      <w:sz w:val="20"/>
    </w:rPr>
  </w:style>
  <w:style w:type="paragraph" w:customStyle="1" w:styleId="OrganizationName">
    <w:name w:val="Organization Name"/>
    <w:basedOn w:val="a"/>
    <w:rsid w:val="00071AC9"/>
    <w:rPr>
      <w:rFonts w:ascii="Book Antiqua" w:hAnsi="Book Antiqua"/>
      <w:caps/>
      <w:sz w:val="20"/>
    </w:rPr>
  </w:style>
  <w:style w:type="paragraph" w:styleId="TOC">
    <w:name w:val="TOC Heading"/>
    <w:basedOn w:val="1"/>
    <w:next w:val="a"/>
    <w:uiPriority w:val="39"/>
    <w:unhideWhenUsed/>
    <w:qFormat/>
    <w:rsid w:val="0036692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366927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366927"/>
    <w:pPr>
      <w:spacing w:after="100" w:line="259" w:lineRule="auto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366927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a6">
    <w:name w:val="List Paragraph"/>
    <w:basedOn w:val="a"/>
    <w:uiPriority w:val="34"/>
    <w:qFormat/>
    <w:rsid w:val="006532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1AC9"/>
    <w:pPr>
      <w:jc w:val="center"/>
    </w:pPr>
    <w:rPr>
      <w:rFonts w:ascii="Garamond" w:hAnsi="Garamond"/>
      <w:color w:val="4D5991"/>
      <w:sz w:val="24"/>
      <w:szCs w:val="24"/>
    </w:rPr>
  </w:style>
  <w:style w:type="paragraph" w:styleId="1">
    <w:name w:val="heading 1"/>
    <w:basedOn w:val="a"/>
    <w:next w:val="a"/>
    <w:qFormat/>
    <w:rsid w:val="00D278D9"/>
    <w:pPr>
      <w:outlineLvl w:val="0"/>
    </w:pPr>
    <w:rPr>
      <w:b/>
      <w:caps/>
      <w:color w:val="545EA6"/>
      <w:sz w:val="84"/>
      <w:szCs w:val="36"/>
    </w:rPr>
  </w:style>
  <w:style w:type="paragraph" w:styleId="2">
    <w:name w:val="heading 2"/>
    <w:basedOn w:val="a"/>
    <w:next w:val="a"/>
    <w:qFormat/>
    <w:rsid w:val="00071AC9"/>
    <w:pPr>
      <w:outlineLvl w:val="1"/>
    </w:pPr>
    <w:rPr>
      <w:sz w:val="48"/>
    </w:rPr>
  </w:style>
  <w:style w:type="paragraph" w:styleId="3">
    <w:name w:val="heading 3"/>
    <w:basedOn w:val="2"/>
    <w:next w:val="a"/>
    <w:qFormat/>
    <w:rsid w:val="00D278D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B427C"/>
    <w:rPr>
      <w:rFonts w:ascii="Tahoma" w:hAnsi="Tahoma" w:cs="Tahoma"/>
      <w:sz w:val="16"/>
      <w:szCs w:val="16"/>
    </w:rPr>
  </w:style>
  <w:style w:type="paragraph" w:styleId="a4">
    <w:name w:val="header"/>
    <w:basedOn w:val="a"/>
    <w:semiHidden/>
    <w:rsid w:val="001D47D3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1D47D3"/>
    <w:pPr>
      <w:tabs>
        <w:tab w:val="center" w:pos="4320"/>
        <w:tab w:val="right" w:pos="8640"/>
      </w:tabs>
    </w:pPr>
  </w:style>
  <w:style w:type="paragraph" w:customStyle="1" w:styleId="EventDescription">
    <w:name w:val="Event Description"/>
    <w:basedOn w:val="a"/>
    <w:rsid w:val="00071AC9"/>
    <w:pPr>
      <w:ind w:left="1440" w:right="1197"/>
    </w:pPr>
    <w:rPr>
      <w:sz w:val="20"/>
    </w:rPr>
  </w:style>
  <w:style w:type="paragraph" w:customStyle="1" w:styleId="OrganizationName">
    <w:name w:val="Organization Name"/>
    <w:basedOn w:val="a"/>
    <w:rsid w:val="00071AC9"/>
    <w:rPr>
      <w:rFonts w:ascii="Book Antiqua" w:hAnsi="Book Antiqua"/>
      <w:caps/>
      <w:sz w:val="20"/>
    </w:rPr>
  </w:style>
  <w:style w:type="paragraph" w:styleId="TOC">
    <w:name w:val="TOC Heading"/>
    <w:basedOn w:val="1"/>
    <w:next w:val="a"/>
    <w:uiPriority w:val="39"/>
    <w:unhideWhenUsed/>
    <w:qFormat/>
    <w:rsid w:val="0036692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366927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366927"/>
    <w:pPr>
      <w:spacing w:after="100" w:line="259" w:lineRule="auto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366927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a6">
    <w:name w:val="List Paragraph"/>
    <w:basedOn w:val="a"/>
    <w:uiPriority w:val="34"/>
    <w:qFormat/>
    <w:rsid w:val="00653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emf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1.emf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\AppData\Roaming\Microsoft\Templates\&#22797;&#27963;&#33410;&#27963;&#21160;&#20256;&#21333;(&#23567;&#20820;&#22270;&#26696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19EF-517B-4D48-9B45-4DF034ACA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89814C-A1D3-4406-AD80-EDB71110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复活节活动传单(小兔图案).dotx</Template>
  <TotalTime>209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叶文</cp:lastModifiedBy>
  <cp:revision>6</cp:revision>
  <cp:lastPrinted>2004-03-15T23:16:00Z</cp:lastPrinted>
  <dcterms:created xsi:type="dcterms:W3CDTF">2014-07-20T15:51:00Z</dcterms:created>
  <dcterms:modified xsi:type="dcterms:W3CDTF">2014-07-21T00:31:00Z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TC010127392052</vt:lpwstr>
  </property>
</Properties>
</file>