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D4" w:rsidRPr="004160D4" w:rsidRDefault="00CB5D91" w:rsidP="004160D4">
      <w:pPr>
        <w:widowControl w:val="0"/>
        <w:snapToGrid w:val="0"/>
        <w:spacing w:afterLines="100" w:after="312" w:line="24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杭和西分内部</w:t>
      </w:r>
      <w:r w:rsidR="004160D4" w:rsidRPr="004160D4">
        <w:rPr>
          <w:rFonts w:ascii="Times New Roman" w:eastAsia="宋体" w:hAnsi="Times New Roman" w:cs="Times New Roman" w:hint="eastAsia"/>
          <w:b/>
          <w:sz w:val="32"/>
          <w:szCs w:val="32"/>
        </w:rPr>
        <w:t>竞聘报名表</w:t>
      </w: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1263"/>
        <w:gridCol w:w="1436"/>
        <w:gridCol w:w="1203"/>
        <w:gridCol w:w="63"/>
        <w:gridCol w:w="1417"/>
        <w:gridCol w:w="1575"/>
      </w:tblGrid>
      <w:tr w:rsidR="004160D4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基     本    资    料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姓   名</w:t>
            </w:r>
          </w:p>
        </w:tc>
        <w:tc>
          <w:tcPr>
            <w:tcW w:w="7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4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性   别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7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出生年月</w:t>
            </w:r>
          </w:p>
        </w:tc>
        <w:tc>
          <w:tcPr>
            <w:tcW w:w="9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参加工作时间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proofErr w:type="gramStart"/>
            <w:r>
              <w:rPr>
                <w:rFonts w:ascii="仿宋_GB2312" w:eastAsia="仿宋_GB2312" w:hint="eastAsia"/>
              </w:rPr>
              <w:t>入司时间</w:t>
            </w:r>
            <w:proofErr w:type="gramEnd"/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ind w:firstLineChars="50" w:firstLine="105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BA5198">
              <w:rPr>
                <w:rFonts w:ascii="仿宋_GB2312" w:eastAsia="仿宋_GB2312" w:hAnsi="Arial Unicode MS" w:cs="Arial Unicode MS" w:hint="eastAsia"/>
              </w:rPr>
              <w:t>专业技术职称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</w:tr>
      <w:tr w:rsidR="00A13408" w:rsidRPr="004160D4" w:rsidTr="00CB5D91">
        <w:trPr>
          <w:trHeight w:val="509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ind w:left="212" w:right="-212" w:hangingChars="101" w:hanging="212"/>
              <w:jc w:val="center"/>
              <w:rPr>
                <w:rFonts w:ascii="仿宋_GB2312" w:eastAsia="仿宋_GB2312"/>
              </w:rPr>
            </w:pPr>
            <w:r w:rsidRPr="00553587">
              <w:rPr>
                <w:rFonts w:ascii="仿宋_GB2312" w:eastAsia="仿宋_GB2312" w:hint="eastAsia"/>
              </w:rPr>
              <w:t>现任</w:t>
            </w:r>
            <w:r>
              <w:rPr>
                <w:rFonts w:ascii="仿宋_GB2312" w:eastAsia="仿宋_GB2312" w:hint="eastAsia"/>
              </w:rPr>
              <w:t>岗位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ind w:right="-101"/>
              <w:rPr>
                <w:rFonts w:ascii="仿宋_GB2312" w:eastAsia="仿宋_GB2312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adjustRightInd w:val="0"/>
              <w:snapToGrid w:val="0"/>
              <w:spacing w:line="360" w:lineRule="exact"/>
              <w:ind w:left="-101" w:right="-101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竞聘岗位</w:t>
            </w:r>
          </w:p>
        </w:tc>
        <w:tc>
          <w:tcPr>
            <w:tcW w:w="1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**</w:t>
            </w:r>
            <w:r>
              <w:rPr>
                <w:rFonts w:ascii="仿宋_GB2312" w:eastAsia="仿宋_GB2312"/>
              </w:rPr>
              <w:t>资源组长</w:t>
            </w:r>
          </w:p>
        </w:tc>
      </w:tr>
      <w:tr w:rsidR="004160D4" w:rsidRPr="004160D4" w:rsidTr="004160D4">
        <w:trPr>
          <w:trHeight w:val="45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  <w:b/>
                <w:bCs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>教 育 及 培 训 经 历</w:t>
            </w:r>
            <w:r w:rsidR="00A964E9">
              <w:rPr>
                <w:rFonts w:ascii="仿宋_GB2312" w:eastAsia="仿宋_GB2312" w:hAnsi="Times New Roman" w:cs="Times New Roman" w:hint="eastAsia"/>
                <w:b/>
                <w:bCs/>
              </w:rPr>
              <w:t>（大学起）</w:t>
            </w:r>
          </w:p>
        </w:tc>
      </w:tr>
      <w:tr w:rsidR="004160D4" w:rsidRPr="004160D4" w:rsidTr="00CB5D91">
        <w:trPr>
          <w:trHeight w:val="45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2339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D4" w:rsidRPr="004160D4" w:rsidRDefault="004160D4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毕   业   院   校</w:t>
            </w:r>
          </w:p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专    业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Arial Unicode MS" w:cs="Arial Unicode MS" w:hint="eastAsia"/>
              </w:rPr>
              <w:t>获得学历</w:t>
            </w:r>
          </w:p>
        </w:tc>
      </w:tr>
      <w:tr w:rsidR="00A13408" w:rsidRPr="004160D4" w:rsidTr="00CB5D91">
        <w:trPr>
          <w:trHeight w:val="82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</w:p>
        </w:tc>
        <w:tc>
          <w:tcPr>
            <w:tcW w:w="2339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pacing w:line="360" w:lineRule="exact"/>
              <w:ind w:left="-51"/>
              <w:jc w:val="center"/>
              <w:rPr>
                <w:rFonts w:ascii="仿宋_GB2312" w:eastAsia="仿宋_GB2312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ind w:left="-51"/>
              <w:jc w:val="center"/>
              <w:rPr>
                <w:rFonts w:ascii="仿宋_GB2312" w:eastAsia="仿宋_GB2312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ind w:left="-51"/>
              <w:jc w:val="center"/>
              <w:rPr>
                <w:rFonts w:ascii="仿宋_GB2312" w:eastAsia="仿宋_GB2312" w:hAnsi="Arial Unicode MS" w:cs="Arial Unicode MS"/>
              </w:rPr>
            </w:pPr>
          </w:p>
        </w:tc>
      </w:tr>
      <w:tr w:rsidR="00A13408" w:rsidRPr="004160D4" w:rsidTr="004160D4">
        <w:trPr>
          <w:cantSplit/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  <w:bCs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 xml:space="preserve">工    作    </w:t>
            </w:r>
            <w:proofErr w:type="gramStart"/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>履</w:t>
            </w:r>
            <w:proofErr w:type="gramEnd"/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 xml:space="preserve">    历</w:t>
            </w:r>
          </w:p>
        </w:tc>
      </w:tr>
      <w:tr w:rsidR="00A13408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公  司  外  部  工  作</w:t>
            </w:r>
          </w:p>
        </w:tc>
        <w:bookmarkStart w:id="0" w:name="_GoBack"/>
        <w:bookmarkEnd w:id="0"/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工作单位 / 性质 / 规模（人数）</w:t>
            </w:r>
          </w:p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岗    位</w:t>
            </w:r>
          </w:p>
        </w:tc>
      </w:tr>
      <w:tr w:rsidR="00A13408" w:rsidRPr="004160D4" w:rsidTr="00CB5D91">
        <w:trPr>
          <w:trHeight w:val="719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AE58D6" w:rsidRDefault="00A13408" w:rsidP="00CB124B">
            <w:pPr>
              <w:spacing w:line="360" w:lineRule="exact"/>
              <w:ind w:left="-51"/>
              <w:jc w:val="center"/>
              <w:rPr>
                <w:rFonts w:ascii="Calibri" w:eastAsia="仿宋_GB2312" w:hAnsi="Calibri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B22360" w:rsidRDefault="00A13408" w:rsidP="00CB124B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</w:p>
        </w:tc>
      </w:tr>
      <w:tr w:rsidR="00A13408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公  司  内  部  工  作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部门/所属业务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岗    位</w:t>
            </w:r>
          </w:p>
        </w:tc>
      </w:tr>
      <w:tr w:rsidR="00A13408" w:rsidRPr="004160D4" w:rsidTr="00CB5D91">
        <w:trPr>
          <w:trHeight w:val="965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6F143D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spacing w:line="360" w:lineRule="exact"/>
              <w:ind w:left="-51"/>
              <w:jc w:val="center"/>
              <w:rPr>
                <w:rFonts w:ascii="仿宋_GB2312" w:eastAsia="仿宋_GB2312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</w:p>
        </w:tc>
      </w:tr>
      <w:tr w:rsidR="00A13408" w:rsidRPr="004160D4" w:rsidTr="00CB5D91">
        <w:trPr>
          <w:trHeight w:val="945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Default="00A13408" w:rsidP="006F143D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Default="00A13408" w:rsidP="00A13408">
            <w:pPr>
              <w:spacing w:line="360" w:lineRule="exact"/>
              <w:ind w:left="-51"/>
              <w:jc w:val="center"/>
              <w:rPr>
                <w:rFonts w:ascii="仿宋_GB2312" w:eastAsia="仿宋_GB2312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Default="00A13408" w:rsidP="00CB124B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</w:p>
        </w:tc>
      </w:tr>
      <w:tr w:rsidR="00A13408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竞  聘  自  述</w:t>
            </w:r>
          </w:p>
        </w:tc>
      </w:tr>
      <w:tr w:rsidR="00A13408" w:rsidRPr="004160D4" w:rsidTr="004160D4">
        <w:trPr>
          <w:trHeight w:val="104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4160D4" w:rsidRDefault="00A13408" w:rsidP="004160D4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对您竞聘的岗位</w:t>
            </w:r>
            <w:proofErr w:type="gramStart"/>
            <w:r w:rsidRPr="004160D4">
              <w:rPr>
                <w:rFonts w:ascii="仿宋_GB2312" w:eastAsia="仿宋_GB2312" w:hAnsi="Times New Roman" w:cs="Times New Roman" w:hint="eastAsia"/>
              </w:rPr>
              <w:t>请针对</w:t>
            </w:r>
            <w:proofErr w:type="gramEnd"/>
            <w:r w:rsidRPr="004160D4">
              <w:rPr>
                <w:rFonts w:ascii="仿宋_GB2312" w:eastAsia="仿宋_GB2312" w:hAnsi="Times New Roman" w:cs="Times New Roman" w:hint="eastAsia"/>
              </w:rPr>
              <w:t>以下两方面进行说明：</w:t>
            </w:r>
          </w:p>
          <w:p w:rsidR="00A13408" w:rsidRPr="004160D4" w:rsidRDefault="00A13408" w:rsidP="004160D4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工作内容：</w:t>
            </w:r>
          </w:p>
          <w:p w:rsidR="00497C25" w:rsidRDefault="00497C25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</w:p>
          <w:p w:rsidR="00497C25" w:rsidRPr="004160D4" w:rsidRDefault="00497C25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</w:p>
          <w:p w:rsidR="00A13408" w:rsidRPr="004160D4" w:rsidRDefault="00A13408" w:rsidP="004160D4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发展方向：</w:t>
            </w:r>
          </w:p>
          <w:p w:rsidR="00A13408" w:rsidRDefault="00A13408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2.1 团队发展方向：</w:t>
            </w:r>
          </w:p>
          <w:p w:rsidR="00497C25" w:rsidRDefault="00497C25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</w:p>
          <w:p w:rsidR="00497C25" w:rsidRPr="004160D4" w:rsidRDefault="00497C25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</w:p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lastRenderedPageBreak/>
              <w:t>2.2 个人发展方向：</w:t>
            </w:r>
          </w:p>
          <w:p w:rsidR="00A13408" w:rsidRPr="004160D4" w:rsidRDefault="00A13408" w:rsidP="00A13408">
            <w:pPr>
              <w:widowControl w:val="0"/>
              <w:adjustRightIn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</w:p>
        </w:tc>
      </w:tr>
      <w:tr w:rsidR="00A13408" w:rsidRPr="004160D4" w:rsidTr="004160D4">
        <w:trPr>
          <w:trHeight w:val="171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13408" w:rsidRPr="004160D4" w:rsidRDefault="00A13408" w:rsidP="004160D4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lastRenderedPageBreak/>
              <w:t>请从以下两方面列举理由说明您能够胜任竞聘岗位：</w:t>
            </w:r>
          </w:p>
          <w:p w:rsidR="00A13408" w:rsidRPr="004160D4" w:rsidRDefault="00A13408" w:rsidP="004160D4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宋体" w:eastAsia="宋体" w:hAnsi="宋体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业务方面</w:t>
            </w:r>
            <w:r w:rsidRPr="004160D4">
              <w:rPr>
                <w:rFonts w:ascii="宋体" w:eastAsia="宋体" w:hAnsi="宋体" w:cs="Times New Roman" w:hint="eastAsia"/>
              </w:rPr>
              <w:t>：</w:t>
            </w:r>
          </w:p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both"/>
              <w:rPr>
                <w:rFonts w:ascii="宋体" w:eastAsia="宋体" w:hAnsi="宋体" w:cs="Times New Roman"/>
              </w:rPr>
            </w:pPr>
            <w:r w:rsidRPr="004160D4">
              <w:rPr>
                <w:rFonts w:ascii="宋体" w:eastAsia="宋体" w:hAnsi="宋体" w:cs="Times New Roman" w:hint="eastAsia"/>
              </w:rPr>
              <w:t xml:space="preserve">          </w:t>
            </w:r>
          </w:p>
          <w:p w:rsidR="00A13408" w:rsidRPr="004160D4" w:rsidRDefault="00A13408" w:rsidP="004160D4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管理方面：</w:t>
            </w:r>
          </w:p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ind w:left="1680"/>
              <w:jc w:val="both"/>
              <w:rPr>
                <w:rFonts w:ascii="仿宋_GB2312" w:eastAsia="仿宋_GB2312" w:hAnsi="Times New Roman" w:cs="Times New Roman"/>
              </w:rPr>
            </w:pPr>
          </w:p>
          <w:p w:rsidR="00A13408" w:rsidRPr="004160D4" w:rsidRDefault="00A13408" w:rsidP="004160D4">
            <w:pPr>
              <w:widowControl w:val="0"/>
              <w:spacing w:line="240" w:lineRule="auto"/>
              <w:jc w:val="both"/>
              <w:rPr>
                <w:rFonts w:ascii="仿宋_GB2312" w:eastAsia="仿宋_GB2312" w:hAnsi="Times New Roman" w:cs="Times New Roman"/>
              </w:rPr>
            </w:pPr>
          </w:p>
        </w:tc>
      </w:tr>
      <w:tr w:rsidR="00A13408" w:rsidRPr="004160D4" w:rsidTr="004160D4">
        <w:trPr>
          <w:trHeight w:val="122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3408" w:rsidRPr="004160D4" w:rsidRDefault="00A13408" w:rsidP="004160D4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其他需要补充说明的内容：</w:t>
            </w:r>
          </w:p>
          <w:p w:rsidR="00A13408" w:rsidRPr="004160D4" w:rsidRDefault="00A13408" w:rsidP="004160D4"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left="1117" w:hanging="426"/>
              <w:jc w:val="both"/>
              <w:rPr>
                <w:rFonts w:ascii="仿宋_GB2312" w:eastAsia="仿宋_GB2312" w:hAnsi="Times New Roman" w:cs="Times New Roman"/>
              </w:rPr>
            </w:pPr>
          </w:p>
        </w:tc>
      </w:tr>
      <w:tr w:rsidR="00A13408" w:rsidRPr="004160D4" w:rsidTr="00CB5D91">
        <w:trPr>
          <w:trHeight w:val="175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资格审查</w:t>
            </w:r>
          </w:p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意    见</w:t>
            </w:r>
          </w:p>
        </w:tc>
        <w:tc>
          <w:tcPr>
            <w:tcW w:w="4104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408" w:rsidRPr="004160D4" w:rsidRDefault="00A13408" w:rsidP="004160D4">
            <w:pPr>
              <w:widowControl w:val="0"/>
              <w:spacing w:line="360" w:lineRule="exact"/>
              <w:ind w:right="420"/>
              <w:jc w:val="both"/>
              <w:rPr>
                <w:rFonts w:ascii="仿宋_GB2312" w:eastAsia="仿宋_GB2312" w:hAnsi="Times New Roman" w:cs="Times New Roman"/>
              </w:rPr>
            </w:pPr>
          </w:p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 xml:space="preserve">                                           年    月    日</w:t>
            </w:r>
          </w:p>
        </w:tc>
      </w:tr>
      <w:tr w:rsidR="00A13408" w:rsidRPr="004160D4" w:rsidTr="00CB5D91">
        <w:trPr>
          <w:jc w:val="center"/>
        </w:trPr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3408" w:rsidRPr="004160D4" w:rsidRDefault="00A13408" w:rsidP="004160D4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</w:tr>
    </w:tbl>
    <w:p w:rsidR="004160D4" w:rsidRPr="004160D4" w:rsidRDefault="004160D4" w:rsidP="004160D4">
      <w:pPr>
        <w:widowControl w:val="0"/>
        <w:snapToGrid w:val="0"/>
        <w:spacing w:line="240" w:lineRule="auto"/>
        <w:jc w:val="both"/>
        <w:rPr>
          <w:rFonts w:ascii="Times New Roman" w:eastAsia="宋体" w:hAnsi="Times New Roman" w:cs="Times New Roman"/>
          <w:szCs w:val="24"/>
        </w:rPr>
      </w:pPr>
    </w:p>
    <w:p w:rsidR="00102DE2" w:rsidRDefault="00102DE2"/>
    <w:sectPr w:rsidR="0010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3E2F"/>
    <w:multiLevelType w:val="hybridMultilevel"/>
    <w:tmpl w:val="CCCE9BF0"/>
    <w:lvl w:ilvl="0" w:tplc="F0601B1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EED63E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0B2C81"/>
    <w:multiLevelType w:val="multilevel"/>
    <w:tmpl w:val="39E22466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1277" w:hanging="435"/>
      </w:pPr>
    </w:lvl>
    <w:lvl w:ilvl="2">
      <w:start w:val="1"/>
      <w:numFmt w:val="decimal"/>
      <w:lvlText w:val="%1.%2.%3"/>
      <w:lvlJc w:val="left"/>
      <w:pPr>
        <w:ind w:left="2404" w:hanging="720"/>
      </w:pPr>
    </w:lvl>
    <w:lvl w:ilvl="3">
      <w:start w:val="1"/>
      <w:numFmt w:val="decimal"/>
      <w:lvlText w:val="%1.%2.%3.%4"/>
      <w:lvlJc w:val="left"/>
      <w:pPr>
        <w:ind w:left="3606" w:hanging="1080"/>
      </w:pPr>
    </w:lvl>
    <w:lvl w:ilvl="4">
      <w:start w:val="1"/>
      <w:numFmt w:val="decimal"/>
      <w:lvlText w:val="%1.%2.%3.%4.%5"/>
      <w:lvlJc w:val="left"/>
      <w:pPr>
        <w:ind w:left="4448" w:hanging="1080"/>
      </w:pPr>
    </w:lvl>
    <w:lvl w:ilvl="5">
      <w:start w:val="1"/>
      <w:numFmt w:val="decimal"/>
      <w:lvlText w:val="%1.%2.%3.%4.%5.%6"/>
      <w:lvlJc w:val="left"/>
      <w:pPr>
        <w:ind w:left="5650" w:hanging="1440"/>
      </w:pPr>
    </w:lvl>
    <w:lvl w:ilvl="6">
      <w:start w:val="1"/>
      <w:numFmt w:val="decimal"/>
      <w:lvlText w:val="%1.%2.%3.%4.%5.%6.%7"/>
      <w:lvlJc w:val="left"/>
      <w:pPr>
        <w:ind w:left="6492" w:hanging="1440"/>
      </w:pPr>
    </w:lvl>
    <w:lvl w:ilvl="7">
      <w:start w:val="1"/>
      <w:numFmt w:val="decimal"/>
      <w:lvlText w:val="%1.%2.%3.%4.%5.%6.%7.%8"/>
      <w:lvlJc w:val="left"/>
      <w:pPr>
        <w:ind w:left="7694" w:hanging="1800"/>
      </w:pPr>
    </w:lvl>
    <w:lvl w:ilvl="8">
      <w:start w:val="1"/>
      <w:numFmt w:val="decimal"/>
      <w:lvlText w:val="%1.%2.%3.%4.%5.%6.%7.%8.%9"/>
      <w:lvlJc w:val="left"/>
      <w:pPr>
        <w:ind w:left="8536" w:hanging="1800"/>
      </w:pPr>
    </w:lvl>
  </w:abstractNum>
  <w:abstractNum w:abstractNumId="2" w15:restartNumberingAfterBreak="0">
    <w:nsid w:val="632E33A1"/>
    <w:multiLevelType w:val="hybridMultilevel"/>
    <w:tmpl w:val="D57805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D4"/>
    <w:rsid w:val="000A2E3A"/>
    <w:rsid w:val="00102DE2"/>
    <w:rsid w:val="001A5C98"/>
    <w:rsid w:val="001F1374"/>
    <w:rsid w:val="00340C33"/>
    <w:rsid w:val="0036009A"/>
    <w:rsid w:val="004160D4"/>
    <w:rsid w:val="00497C25"/>
    <w:rsid w:val="00501974"/>
    <w:rsid w:val="00590434"/>
    <w:rsid w:val="006F143D"/>
    <w:rsid w:val="00765B5D"/>
    <w:rsid w:val="00A13408"/>
    <w:rsid w:val="00A964E9"/>
    <w:rsid w:val="00C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CAE8E-BC6C-4677-A677-F3C2D5E2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434"/>
  </w:style>
  <w:style w:type="paragraph" w:styleId="1">
    <w:name w:val="heading 1"/>
    <w:basedOn w:val="a"/>
    <w:link w:val="1Char"/>
    <w:uiPriority w:val="9"/>
    <w:qFormat/>
    <w:rsid w:val="00590434"/>
    <w:pPr>
      <w:keepNext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36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434"/>
    <w:rPr>
      <w:rFonts w:ascii="Times New Roman" w:eastAsia="宋体" w:hAnsi="Times New Roman" w:cs="Times New Roman"/>
      <w:b/>
      <w:bCs/>
      <w:kern w:val="36"/>
      <w:sz w:val="44"/>
      <w:szCs w:val="44"/>
    </w:rPr>
  </w:style>
  <w:style w:type="paragraph" w:styleId="a3">
    <w:name w:val="No Spacing"/>
    <w:uiPriority w:val="1"/>
    <w:qFormat/>
    <w:rsid w:val="0059043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周亚媛</cp:lastModifiedBy>
  <cp:revision>6</cp:revision>
  <dcterms:created xsi:type="dcterms:W3CDTF">2020-04-08T02:00:00Z</dcterms:created>
  <dcterms:modified xsi:type="dcterms:W3CDTF">2020-04-08T08:52:00Z</dcterms:modified>
</cp:coreProperties>
</file>