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434" w:rsidRDefault="00F215AD" w:rsidP="00F215AD">
      <w:pPr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软件设计部组织结构调整方案</w:t>
      </w:r>
    </w:p>
    <w:p w:rsidR="00F215AD" w:rsidRDefault="00F215AD" w:rsidP="00F215A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215AD">
        <w:rPr>
          <w:rFonts w:ascii="微软雅黑" w:eastAsia="微软雅黑" w:hAnsi="微软雅黑" w:hint="eastAsia"/>
          <w:sz w:val="28"/>
          <w:szCs w:val="28"/>
        </w:rPr>
        <w:t>部门目前人员情况</w:t>
      </w:r>
    </w:p>
    <w:p w:rsidR="00ED469C" w:rsidRPr="00ED469C" w:rsidRDefault="00ED469C" w:rsidP="00F215AD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020</w:t>
      </w:r>
      <w:r>
        <w:rPr>
          <w:rFonts w:ascii="微软雅黑" w:eastAsia="微软雅黑" w:hAnsi="微软雅黑" w:hint="eastAsia"/>
          <w:szCs w:val="21"/>
        </w:rPr>
        <w:t>年软件设计部组织结构图：</w:t>
      </w:r>
    </w:p>
    <w:p w:rsidR="00F215AD" w:rsidRDefault="00ED469C" w:rsidP="00F215AD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BF220CF" wp14:editId="402F702B">
            <wp:extent cx="5274310" cy="3871595"/>
            <wp:effectExtent l="0" t="0" r="2540" b="0"/>
            <wp:docPr id="36" name="图片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9C" w:rsidRDefault="00ED469C" w:rsidP="00F215AD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截止</w:t>
      </w:r>
      <w:r>
        <w:rPr>
          <w:rFonts w:ascii="微软雅黑" w:eastAsia="微软雅黑" w:hAnsi="微软雅黑"/>
          <w:szCs w:val="21"/>
        </w:rPr>
        <w:t>2021</w:t>
      </w:r>
      <w:r>
        <w:rPr>
          <w:rFonts w:ascii="微软雅黑" w:eastAsia="微软雅黑" w:hAnsi="微软雅黑" w:hint="eastAsia"/>
          <w:szCs w:val="21"/>
        </w:rPr>
        <w:t>年5月份，部门人数已经达到</w:t>
      </w:r>
      <w:r w:rsidR="00532C01">
        <w:rPr>
          <w:rFonts w:ascii="微软雅黑" w:eastAsia="微软雅黑" w:hAnsi="微软雅黑" w:hint="eastAsia"/>
          <w:szCs w:val="21"/>
        </w:rPr>
        <w:t>7</w:t>
      </w:r>
      <w:r w:rsidR="00532C01">
        <w:rPr>
          <w:rFonts w:ascii="微软雅黑" w:eastAsia="微软雅黑" w:hAnsi="微软雅黑"/>
          <w:szCs w:val="21"/>
        </w:rPr>
        <w:t>6</w:t>
      </w:r>
      <w:r w:rsidR="00532C01">
        <w:rPr>
          <w:rFonts w:ascii="微软雅黑" w:eastAsia="微软雅黑" w:hAnsi="微软雅黑" w:hint="eastAsia"/>
          <w:szCs w:val="21"/>
        </w:rPr>
        <w:t>人，7月份应届生到位后</w:t>
      </w:r>
      <w:r w:rsidR="006A1AEF">
        <w:rPr>
          <w:rFonts w:ascii="微软雅黑" w:eastAsia="微软雅黑" w:hAnsi="微软雅黑" w:hint="eastAsia"/>
          <w:szCs w:val="21"/>
        </w:rPr>
        <w:t>，最终部门</w:t>
      </w:r>
      <w:r w:rsidR="00532C01">
        <w:rPr>
          <w:rFonts w:ascii="微软雅黑" w:eastAsia="微软雅黑" w:hAnsi="微软雅黑" w:hint="eastAsia"/>
          <w:szCs w:val="21"/>
        </w:rPr>
        <w:t>将达到9</w:t>
      </w:r>
      <w:r w:rsidR="00532C01">
        <w:rPr>
          <w:rFonts w:ascii="微软雅黑" w:eastAsia="微软雅黑" w:hAnsi="微软雅黑"/>
          <w:szCs w:val="21"/>
        </w:rPr>
        <w:t>7</w:t>
      </w:r>
      <w:r w:rsidR="00532C01">
        <w:rPr>
          <w:rFonts w:ascii="微软雅黑" w:eastAsia="微软雅黑" w:hAnsi="微软雅黑" w:hint="eastAsia"/>
          <w:szCs w:val="21"/>
        </w:rPr>
        <w:t>人满编。</w:t>
      </w:r>
    </w:p>
    <w:p w:rsidR="00532C01" w:rsidRDefault="00532C01" w:rsidP="00F215AD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目前部门设置5个资源组：</w:t>
      </w:r>
    </w:p>
    <w:p w:rsidR="00532C01" w:rsidRDefault="00532C01" w:rsidP="00F215AD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AT资源组：资源组长陈胜军</w:t>
      </w:r>
      <w:r w:rsidR="00700012">
        <w:rPr>
          <w:rFonts w:ascii="微软雅黑" w:eastAsia="微软雅黑" w:hAnsi="微软雅黑" w:hint="eastAsia"/>
          <w:szCs w:val="21"/>
        </w:rPr>
        <w:t>，共计8人；</w:t>
      </w:r>
    </w:p>
    <w:p w:rsidR="00700012" w:rsidRDefault="00700012" w:rsidP="00F215AD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HMI资源组：资源组长牛淑艳，共计8人；</w:t>
      </w:r>
    </w:p>
    <w:p w:rsidR="00700012" w:rsidRDefault="00700012" w:rsidP="00F215AD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平台组态资源组：资源组长王斌，共计2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人（包含李保霖）；</w:t>
      </w:r>
    </w:p>
    <w:p w:rsidR="00700012" w:rsidRDefault="00700012" w:rsidP="00F215AD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平台界面资源组：资源组长张哲，共计2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人（包含官亚娟、应届生乔志桃）；</w:t>
      </w:r>
    </w:p>
    <w:p w:rsidR="00700012" w:rsidRDefault="00700012" w:rsidP="00F215AD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平台IT资源组：资源组长吴楠（兼），共计1</w:t>
      </w:r>
      <w:r>
        <w:rPr>
          <w:rFonts w:ascii="微软雅黑" w:eastAsia="微软雅黑" w:hAnsi="微软雅黑"/>
          <w:szCs w:val="21"/>
        </w:rPr>
        <w:t>6</w:t>
      </w:r>
      <w:r>
        <w:rPr>
          <w:rFonts w:ascii="微软雅黑" w:eastAsia="微软雅黑" w:hAnsi="微软雅黑" w:hint="eastAsia"/>
          <w:szCs w:val="21"/>
        </w:rPr>
        <w:t>人。</w:t>
      </w:r>
    </w:p>
    <w:p w:rsidR="00700012" w:rsidRPr="00ED469C" w:rsidRDefault="00700012" w:rsidP="00F215AD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从资源组人数来看，平台组态和平台界面是两个超大组，2</w:t>
      </w:r>
      <w:r>
        <w:rPr>
          <w:rFonts w:ascii="微软雅黑" w:eastAsia="微软雅黑" w:hAnsi="微软雅黑"/>
          <w:szCs w:val="21"/>
        </w:rPr>
        <w:t>021</w:t>
      </w:r>
      <w:r>
        <w:rPr>
          <w:rFonts w:ascii="微软雅黑" w:eastAsia="微软雅黑" w:hAnsi="微软雅黑" w:hint="eastAsia"/>
          <w:szCs w:val="21"/>
        </w:rPr>
        <w:t>年应届生到位后，按照分配计划，平台组态和平台界面各6名应届生，每个资源组将达到近3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人规模，</w:t>
      </w:r>
      <w:r w:rsidR="006A1AEF">
        <w:rPr>
          <w:rFonts w:ascii="微软雅黑" w:eastAsia="微软雅黑" w:hAnsi="微软雅黑" w:hint="eastAsia"/>
          <w:szCs w:val="21"/>
        </w:rPr>
        <w:t>现</w:t>
      </w:r>
      <w:r>
        <w:rPr>
          <w:rFonts w:ascii="微软雅黑" w:eastAsia="微软雅黑" w:hAnsi="微软雅黑" w:hint="eastAsia"/>
          <w:szCs w:val="21"/>
        </w:rPr>
        <w:t>资源组模式已经无法适用。</w:t>
      </w:r>
    </w:p>
    <w:p w:rsidR="00F215AD" w:rsidRDefault="00F215AD" w:rsidP="00F215A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调整结果及说明</w:t>
      </w:r>
    </w:p>
    <w:p w:rsidR="003861B5" w:rsidRDefault="003861B5" w:rsidP="0029391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调整思路：</w:t>
      </w:r>
    </w:p>
    <w:p w:rsidR="00293913" w:rsidRDefault="00293913" w:rsidP="0029391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实现精细化管理，资源组人数控制在1</w:t>
      </w:r>
      <w:r>
        <w:rPr>
          <w:rFonts w:ascii="微软雅黑" w:eastAsia="微软雅黑" w:hAnsi="微软雅黑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人以内。</w:t>
      </w:r>
    </w:p>
    <w:p w:rsidR="00293913" w:rsidRDefault="00C377EC" w:rsidP="00B8084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按产品业务方向划分，分为AT、HMI、IT三个大方向</w:t>
      </w:r>
      <w:r w:rsidR="006D3577">
        <w:rPr>
          <w:rFonts w:ascii="微软雅黑" w:eastAsia="微软雅黑" w:hAnsi="微软雅黑" w:hint="eastAsia"/>
          <w:szCs w:val="21"/>
        </w:rPr>
        <w:t>，每个大方向上按模块大类再细分小组</w:t>
      </w:r>
      <w:r w:rsidR="00293913">
        <w:rPr>
          <w:rFonts w:ascii="微软雅黑" w:eastAsia="微软雅黑" w:hAnsi="微软雅黑" w:hint="eastAsia"/>
          <w:szCs w:val="21"/>
        </w:rPr>
        <w:t>。</w:t>
      </w:r>
    </w:p>
    <w:p w:rsidR="00B80849" w:rsidRPr="00B80849" w:rsidRDefault="00E52E8C" w:rsidP="00B8084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业务存在交互的</w:t>
      </w:r>
      <w:r w:rsidR="00B80849">
        <w:rPr>
          <w:rFonts w:ascii="微软雅黑" w:eastAsia="微软雅黑" w:hAnsi="微软雅黑" w:hint="eastAsia"/>
          <w:szCs w:val="21"/>
        </w:rPr>
        <w:t>模块划分到一个资源组</w:t>
      </w:r>
      <w:r>
        <w:rPr>
          <w:rFonts w:ascii="微软雅黑" w:eastAsia="微软雅黑" w:hAnsi="微软雅黑" w:hint="eastAsia"/>
          <w:szCs w:val="21"/>
        </w:rPr>
        <w:t>，便于拓展</w:t>
      </w:r>
      <w:r w:rsidR="00B80849">
        <w:rPr>
          <w:rFonts w:ascii="微软雅黑" w:eastAsia="微软雅黑" w:hAnsi="微软雅黑" w:hint="eastAsia"/>
          <w:szCs w:val="21"/>
        </w:rPr>
        <w:t>。</w:t>
      </w:r>
    </w:p>
    <w:p w:rsidR="003861B5" w:rsidRPr="00293913" w:rsidRDefault="00293913" w:rsidP="0029391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调整结果</w:t>
      </w:r>
    </w:p>
    <w:p w:rsidR="00D03449" w:rsidRDefault="00D03449" w:rsidP="00D03449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Cs w:val="21"/>
        </w:rPr>
      </w:pPr>
      <w:r w:rsidRPr="00D03449">
        <w:rPr>
          <w:rFonts w:ascii="微软雅黑" w:eastAsia="微软雅黑" w:hAnsi="微软雅黑" w:hint="eastAsia"/>
          <w:szCs w:val="21"/>
        </w:rPr>
        <w:t>2</w:t>
      </w:r>
      <w:r w:rsidRPr="00D03449">
        <w:rPr>
          <w:rFonts w:ascii="微软雅黑" w:eastAsia="微软雅黑" w:hAnsi="微软雅黑"/>
          <w:szCs w:val="21"/>
        </w:rPr>
        <w:t>021</w:t>
      </w:r>
      <w:r w:rsidRPr="00D03449">
        <w:rPr>
          <w:rFonts w:ascii="微软雅黑" w:eastAsia="微软雅黑" w:hAnsi="微软雅黑" w:hint="eastAsia"/>
          <w:szCs w:val="21"/>
        </w:rPr>
        <w:t>年部门结构调整</w:t>
      </w:r>
      <w:r>
        <w:rPr>
          <w:rFonts w:ascii="微软雅黑" w:eastAsia="微软雅黑" w:hAnsi="微软雅黑" w:hint="eastAsia"/>
          <w:szCs w:val="21"/>
        </w:rPr>
        <w:t>计划如下图：</w:t>
      </w:r>
    </w:p>
    <w:p w:rsidR="00D03449" w:rsidRDefault="00643D4F" w:rsidP="00D03449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303520" cy="6217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49" w:rsidRDefault="00B80849" w:rsidP="0004556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调整后，部门内共设7个资源组，每个资源组人数控制在1</w:t>
      </w:r>
      <w:r>
        <w:rPr>
          <w:rFonts w:ascii="微软雅黑" w:eastAsia="微软雅黑" w:hAnsi="微软雅黑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人以内</w:t>
      </w:r>
      <w:r w:rsidR="00801DF4">
        <w:rPr>
          <w:rFonts w:ascii="微软雅黑" w:eastAsia="微软雅黑" w:hAnsi="微软雅黑" w:hint="eastAsia"/>
          <w:szCs w:val="21"/>
        </w:rPr>
        <w:t>（IT组暂时不做调整）</w:t>
      </w:r>
      <w:r w:rsidR="00045566">
        <w:rPr>
          <w:rFonts w:ascii="微软雅黑" w:eastAsia="微软雅黑" w:hAnsi="微软雅黑" w:hint="eastAsia"/>
          <w:szCs w:val="21"/>
        </w:rPr>
        <w:t>。</w:t>
      </w:r>
    </w:p>
    <w:p w:rsidR="001E39A1" w:rsidRDefault="00B9038A" w:rsidP="0004556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按照</w:t>
      </w:r>
      <w:r w:rsidR="001E39A1">
        <w:rPr>
          <w:rFonts w:ascii="微软雅黑" w:eastAsia="微软雅黑" w:hAnsi="微软雅黑" w:hint="eastAsia"/>
          <w:szCs w:val="21"/>
        </w:rPr>
        <w:t>专业方向细分，AT组分为：</w:t>
      </w:r>
    </w:p>
    <w:p w:rsidR="00045566" w:rsidRDefault="001E39A1" w:rsidP="001E39A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AT配置组：覆盖硬件配置模块、框架变量模块，UI框架。</w:t>
      </w:r>
    </w:p>
    <w:p w:rsidR="001E39A1" w:rsidRDefault="001E39A1" w:rsidP="001E39A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AT编译组：覆盖编译模块（HCC、LLVM）、在线、任务，仿真。</w:t>
      </w:r>
    </w:p>
    <w:p w:rsidR="001E39A1" w:rsidRDefault="001E39A1" w:rsidP="001E39A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AT-IEC组：覆盖IEC模块，算法库。</w:t>
      </w:r>
    </w:p>
    <w:p w:rsidR="001E39A1" w:rsidRDefault="001E39A1" w:rsidP="001E39A1">
      <w:pPr>
        <w:spacing w:line="360" w:lineRule="auto"/>
        <w:ind w:left="14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HMI组分为：</w:t>
      </w:r>
    </w:p>
    <w:p w:rsidR="001E39A1" w:rsidRDefault="001E39A1" w:rsidP="001A570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HMI</w:t>
      </w:r>
      <w:r w:rsidR="005311AA">
        <w:rPr>
          <w:rFonts w:ascii="微软雅黑" w:eastAsia="微软雅黑" w:hAnsi="微软雅黑" w:hint="eastAsia"/>
          <w:szCs w:val="21"/>
        </w:rPr>
        <w:t>在线</w:t>
      </w:r>
      <w:r>
        <w:rPr>
          <w:rFonts w:ascii="微软雅黑" w:eastAsia="微软雅黑" w:hAnsi="微软雅黑" w:hint="eastAsia"/>
          <w:szCs w:val="21"/>
        </w:rPr>
        <w:t>组：</w:t>
      </w:r>
      <w:r w:rsidR="001A5701">
        <w:rPr>
          <w:rFonts w:ascii="微软雅黑" w:eastAsia="微软雅黑" w:hAnsi="微软雅黑" w:hint="eastAsia"/>
          <w:szCs w:val="21"/>
        </w:rPr>
        <w:t>覆盖图形编辑，二次开发，操作员在线几个模块。</w:t>
      </w:r>
    </w:p>
    <w:p w:rsidR="001A5701" w:rsidRDefault="001A5701" w:rsidP="001A570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HMI</w:t>
      </w:r>
      <w:r w:rsidR="005311AA">
        <w:rPr>
          <w:rFonts w:ascii="微软雅黑" w:eastAsia="微软雅黑" w:hAnsi="微软雅黑" w:hint="eastAsia"/>
          <w:szCs w:val="21"/>
        </w:rPr>
        <w:t>离线</w:t>
      </w:r>
      <w:r>
        <w:rPr>
          <w:rFonts w:ascii="微软雅黑" w:eastAsia="微软雅黑" w:hAnsi="微软雅黑" w:hint="eastAsia"/>
          <w:szCs w:val="21"/>
        </w:rPr>
        <w:t>组：覆盖</w:t>
      </w:r>
      <w:r w:rsidR="00126BFB">
        <w:rPr>
          <w:rFonts w:ascii="微软雅黑" w:eastAsia="微软雅黑" w:hAnsi="微软雅黑" w:hint="eastAsia"/>
          <w:szCs w:val="21"/>
        </w:rPr>
        <w:t>工程总控</w:t>
      </w:r>
      <w:r w:rsidR="00CA7F2D">
        <w:rPr>
          <w:rFonts w:ascii="微软雅黑" w:eastAsia="微软雅黑" w:hAnsi="微软雅黑" w:hint="eastAsia"/>
          <w:szCs w:val="21"/>
        </w:rPr>
        <w:t>模块</w:t>
      </w:r>
      <w:r w:rsidR="005311AA">
        <w:rPr>
          <w:rFonts w:ascii="微软雅黑" w:eastAsia="微软雅黑" w:hAnsi="微软雅黑" w:hint="eastAsia"/>
          <w:szCs w:val="21"/>
        </w:rPr>
        <w:t>。</w:t>
      </w:r>
    </w:p>
    <w:p w:rsidR="005311AA" w:rsidRPr="001E39A1" w:rsidRDefault="005311AA" w:rsidP="001A570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HMI服务组：覆盖服务、通讯模块</w:t>
      </w:r>
      <w:r w:rsidR="000D0B65">
        <w:rPr>
          <w:rFonts w:ascii="微软雅黑" w:eastAsia="微软雅黑" w:hAnsi="微软雅黑" w:hint="eastAsia"/>
          <w:szCs w:val="21"/>
        </w:rPr>
        <w:t>。</w:t>
      </w:r>
    </w:p>
    <w:p w:rsidR="006677B7" w:rsidRPr="00D03449" w:rsidRDefault="006677B7" w:rsidP="0004556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平台IT组暂时不变，</w:t>
      </w:r>
      <w:r w:rsidR="00257C24">
        <w:rPr>
          <w:rFonts w:ascii="微软雅黑" w:eastAsia="微软雅黑" w:hAnsi="微软雅黑" w:hint="eastAsia"/>
          <w:szCs w:val="21"/>
        </w:rPr>
        <w:t>根据下半年及明年业务规划</w:t>
      </w:r>
      <w:r>
        <w:rPr>
          <w:rFonts w:ascii="微软雅黑" w:eastAsia="微软雅黑" w:hAnsi="微软雅黑" w:hint="eastAsia"/>
          <w:szCs w:val="21"/>
        </w:rPr>
        <w:t>，</w:t>
      </w:r>
      <w:r w:rsidR="00184252">
        <w:rPr>
          <w:rFonts w:ascii="微软雅黑" w:eastAsia="微软雅黑" w:hAnsi="微软雅黑" w:hint="eastAsia"/>
          <w:szCs w:val="21"/>
        </w:rPr>
        <w:t>届时再</w:t>
      </w:r>
      <w:r>
        <w:rPr>
          <w:rFonts w:ascii="微软雅黑" w:eastAsia="微软雅黑" w:hAnsi="微软雅黑" w:hint="eastAsia"/>
          <w:szCs w:val="21"/>
        </w:rPr>
        <w:t>根据实际业务情况考虑资源组拆分。</w:t>
      </w:r>
    </w:p>
    <w:p w:rsidR="00F215AD" w:rsidRDefault="00234502" w:rsidP="00F215A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资源组情况分析</w:t>
      </w:r>
    </w:p>
    <w:tbl>
      <w:tblPr>
        <w:tblStyle w:val="af9"/>
        <w:tblW w:w="10632" w:type="dxa"/>
        <w:tblInd w:w="-856" w:type="dxa"/>
        <w:tblLook w:val="04A0" w:firstRow="1" w:lastRow="0" w:firstColumn="1" w:lastColumn="0" w:noHBand="0" w:noVBand="1"/>
      </w:tblPr>
      <w:tblGrid>
        <w:gridCol w:w="1277"/>
        <w:gridCol w:w="4091"/>
        <w:gridCol w:w="2429"/>
        <w:gridCol w:w="2835"/>
      </w:tblGrid>
      <w:tr w:rsidR="00315CDE" w:rsidTr="009E2891">
        <w:tc>
          <w:tcPr>
            <w:tcW w:w="1277" w:type="dxa"/>
            <w:vAlign w:val="center"/>
          </w:tcPr>
          <w:p w:rsidR="00315CDE" w:rsidRPr="00F153D0" w:rsidRDefault="00F153D0" w:rsidP="00F153D0">
            <w:pPr>
              <w:pStyle w:val="a3"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F153D0">
              <w:rPr>
                <w:rFonts w:ascii="微软雅黑" w:eastAsia="微软雅黑" w:hAnsi="微软雅黑" w:hint="eastAsia"/>
                <w:b/>
                <w:szCs w:val="21"/>
              </w:rPr>
              <w:t>资源组</w:t>
            </w:r>
          </w:p>
        </w:tc>
        <w:tc>
          <w:tcPr>
            <w:tcW w:w="4091" w:type="dxa"/>
            <w:vAlign w:val="center"/>
          </w:tcPr>
          <w:p w:rsidR="00315CDE" w:rsidRPr="00F153D0" w:rsidRDefault="00F153D0" w:rsidP="00F153D0">
            <w:pPr>
              <w:pStyle w:val="a3"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F153D0">
              <w:rPr>
                <w:rFonts w:ascii="微软雅黑" w:eastAsia="微软雅黑" w:hAnsi="微软雅黑" w:hint="eastAsia"/>
                <w:b/>
                <w:szCs w:val="21"/>
              </w:rPr>
              <w:t>人员结构</w:t>
            </w:r>
          </w:p>
        </w:tc>
        <w:tc>
          <w:tcPr>
            <w:tcW w:w="2429" w:type="dxa"/>
            <w:vAlign w:val="center"/>
          </w:tcPr>
          <w:p w:rsidR="00315CDE" w:rsidRPr="00F153D0" w:rsidRDefault="00F153D0" w:rsidP="00F153D0">
            <w:pPr>
              <w:pStyle w:val="a3"/>
              <w:spacing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  <w:r w:rsidRPr="00F153D0">
              <w:rPr>
                <w:rFonts w:ascii="微软雅黑" w:eastAsia="微软雅黑" w:hAnsi="微软雅黑" w:hint="eastAsia"/>
                <w:b/>
                <w:szCs w:val="21"/>
              </w:rPr>
              <w:t>人员梯队</w:t>
            </w:r>
          </w:p>
        </w:tc>
        <w:tc>
          <w:tcPr>
            <w:tcW w:w="2835" w:type="dxa"/>
            <w:vAlign w:val="center"/>
          </w:tcPr>
          <w:p w:rsidR="00315CDE" w:rsidRPr="00F153D0" w:rsidRDefault="00F153D0" w:rsidP="00F153D0">
            <w:pPr>
              <w:pStyle w:val="a3"/>
              <w:spacing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  <w:r w:rsidRPr="00F153D0">
              <w:rPr>
                <w:rFonts w:ascii="微软雅黑" w:eastAsia="微软雅黑" w:hAnsi="微软雅黑" w:hint="eastAsia"/>
                <w:b/>
                <w:szCs w:val="21"/>
              </w:rPr>
              <w:t>资源组规划</w:t>
            </w:r>
          </w:p>
        </w:tc>
      </w:tr>
      <w:tr w:rsidR="00315CDE" w:rsidTr="009E2891">
        <w:tc>
          <w:tcPr>
            <w:tcW w:w="1277" w:type="dxa"/>
            <w:vAlign w:val="center"/>
          </w:tcPr>
          <w:p w:rsidR="00315CDE" w:rsidRPr="00F153D0" w:rsidRDefault="00F153D0" w:rsidP="00F153D0">
            <w:pPr>
              <w:pStyle w:val="a3"/>
              <w:spacing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21"/>
              </w:rPr>
            </w:pPr>
            <w:r w:rsidRPr="00F153D0">
              <w:rPr>
                <w:rFonts w:ascii="微软雅黑" w:eastAsia="微软雅黑" w:hAnsi="微软雅黑" w:hint="eastAsia"/>
                <w:sz w:val="18"/>
                <w:szCs w:val="21"/>
              </w:rPr>
              <w:t>AT编译组</w:t>
            </w:r>
          </w:p>
        </w:tc>
        <w:tc>
          <w:tcPr>
            <w:tcW w:w="4091" w:type="dxa"/>
            <w:vAlign w:val="center"/>
          </w:tcPr>
          <w:p w:rsidR="00315CDE" w:rsidRDefault="00F153D0" w:rsidP="00245087">
            <w:pPr>
              <w:pStyle w:val="a3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目前HCC和LLVM存在技能单点情况，且掌握程度不够深入，涉及编译器的疑难问题无法快速定位和解决。</w:t>
            </w:r>
          </w:p>
          <w:p w:rsidR="00245087" w:rsidRDefault="00245087" w:rsidP="00245087">
            <w:pPr>
              <w:pStyle w:val="a3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编译组目前8人中，5名三级，3名四级，</w:t>
            </w:r>
            <w:r w:rsidR="003B1D00">
              <w:rPr>
                <w:rFonts w:ascii="微软雅黑" w:eastAsia="微软雅黑" w:hAnsi="微软雅黑" w:hint="eastAsia"/>
                <w:sz w:val="18"/>
                <w:szCs w:val="21"/>
              </w:rPr>
              <w:t>人员级别结构合理</w:t>
            </w:r>
            <w:r w:rsidR="00523DC1">
              <w:rPr>
                <w:rFonts w:ascii="微软雅黑" w:eastAsia="微软雅黑" w:hAnsi="微软雅黑" w:hint="eastAsia"/>
                <w:sz w:val="18"/>
                <w:szCs w:val="21"/>
              </w:rPr>
              <w:t>，但仅有2人投入编译器相关工作，整体业务能力薄弱。</w:t>
            </w:r>
          </w:p>
          <w:p w:rsidR="00523DC1" w:rsidRDefault="00523DC1" w:rsidP="00245087">
            <w:pPr>
              <w:pStyle w:val="a3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资源组长暂定吴建波，偏向业务能力</w:t>
            </w:r>
            <w:r w:rsidR="00E97A0E">
              <w:rPr>
                <w:rFonts w:ascii="微软雅黑" w:eastAsia="微软雅黑" w:hAnsi="微软雅黑" w:hint="eastAsia"/>
                <w:sz w:val="18"/>
                <w:szCs w:val="21"/>
              </w:rPr>
              <w:t>，资源管理能力缺失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，对整体资源组业务能力提升思路</w:t>
            </w:r>
            <w:r w:rsidR="00E97A0E">
              <w:rPr>
                <w:rFonts w:ascii="微软雅黑" w:eastAsia="微软雅黑" w:hAnsi="微软雅黑" w:hint="eastAsia"/>
                <w:sz w:val="18"/>
                <w:szCs w:val="21"/>
              </w:rPr>
              <w:t>有待观察和考量</w:t>
            </w:r>
            <w:r w:rsidR="002B7C8B">
              <w:rPr>
                <w:rFonts w:ascii="微软雅黑" w:eastAsia="微软雅黑" w:hAnsi="微软雅黑" w:hint="eastAsia"/>
                <w:sz w:val="18"/>
                <w:szCs w:val="21"/>
              </w:rPr>
              <w:t>。</w:t>
            </w:r>
          </w:p>
          <w:p w:rsidR="002B7C8B" w:rsidRPr="00F153D0" w:rsidRDefault="002B7C8B" w:rsidP="00245087">
            <w:pPr>
              <w:pStyle w:val="a3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人员</w:t>
            </w:r>
            <w:r w:rsidR="00785B17">
              <w:rPr>
                <w:rFonts w:ascii="微软雅黑" w:eastAsia="微软雅黑" w:hAnsi="微软雅黑" w:hint="eastAsia"/>
                <w:sz w:val="18"/>
                <w:szCs w:val="21"/>
              </w:rPr>
              <w:t>存在新老融合，涉及产品复杂的问题。</w:t>
            </w:r>
          </w:p>
        </w:tc>
        <w:tc>
          <w:tcPr>
            <w:tcW w:w="2429" w:type="dxa"/>
            <w:vAlign w:val="center"/>
          </w:tcPr>
          <w:p w:rsidR="00315CDE" w:rsidRDefault="00EE74EF" w:rsidP="00EE74EF">
            <w:pPr>
              <w:pStyle w:val="a3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LLVM编译器技术仅有王月虎作为备份，HCC无备份人员。</w:t>
            </w:r>
          </w:p>
          <w:p w:rsidR="00DD1AB0" w:rsidRPr="005A0E4A" w:rsidRDefault="00DD1AB0" w:rsidP="005A0E4A">
            <w:pPr>
              <w:pStyle w:val="a3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吴建波、宋维作为第一梯队，王月虎、徐兴平、支如意作为第二梯队。</w:t>
            </w:r>
          </w:p>
        </w:tc>
        <w:tc>
          <w:tcPr>
            <w:tcW w:w="2835" w:type="dxa"/>
            <w:vAlign w:val="center"/>
          </w:tcPr>
          <w:p w:rsidR="00315CDE" w:rsidRDefault="005A0E4A" w:rsidP="009E2891">
            <w:pPr>
              <w:pStyle w:val="a3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资源组长确定后，需要</w:t>
            </w:r>
            <w:r w:rsidR="009E2891">
              <w:rPr>
                <w:rFonts w:ascii="微软雅黑" w:eastAsia="微软雅黑" w:hAnsi="微软雅黑" w:hint="eastAsia"/>
                <w:sz w:val="18"/>
                <w:szCs w:val="21"/>
              </w:rPr>
              <w:t>明确其工作方向，重点在编译组业务能力提升和梯队建设。</w:t>
            </w:r>
          </w:p>
          <w:p w:rsidR="009E2891" w:rsidRDefault="00EF1E39" w:rsidP="00EF1E39">
            <w:pPr>
              <w:pStyle w:val="a3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6月份</w:t>
            </w:r>
            <w:r w:rsidR="009E2891">
              <w:rPr>
                <w:rFonts w:ascii="微软雅黑" w:eastAsia="微软雅黑" w:hAnsi="微软雅黑" w:hint="eastAsia"/>
                <w:sz w:val="18"/>
                <w:szCs w:val="21"/>
              </w:rPr>
              <w:t>梳理编译器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相关业务知识点，按照业务程度整理学习或培训文档。</w:t>
            </w:r>
          </w:p>
          <w:p w:rsidR="00EF1E39" w:rsidRPr="00F153D0" w:rsidRDefault="00D472DE" w:rsidP="00EF1E39">
            <w:pPr>
              <w:pStyle w:val="a3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制定备份人员和第二梯队人员学习提升计划。</w:t>
            </w:r>
          </w:p>
        </w:tc>
      </w:tr>
      <w:tr w:rsidR="00315CDE" w:rsidTr="009E2891">
        <w:tc>
          <w:tcPr>
            <w:tcW w:w="1277" w:type="dxa"/>
            <w:vAlign w:val="center"/>
          </w:tcPr>
          <w:p w:rsidR="00315CDE" w:rsidRPr="00F153D0" w:rsidRDefault="00F153D0" w:rsidP="00F153D0">
            <w:pPr>
              <w:pStyle w:val="a3"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AT-IEC组</w:t>
            </w:r>
          </w:p>
        </w:tc>
        <w:tc>
          <w:tcPr>
            <w:tcW w:w="4091" w:type="dxa"/>
            <w:vAlign w:val="center"/>
          </w:tcPr>
          <w:p w:rsidR="00315CDE" w:rsidRDefault="007D3A05" w:rsidP="007D3A05">
            <w:pPr>
              <w:pStyle w:val="a3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IEC组目前有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名五级，2名四级，4名三级，2名二级，2名一级组成，级别构成合理。</w:t>
            </w:r>
          </w:p>
          <w:p w:rsidR="007D3A05" w:rsidRDefault="001F6860" w:rsidP="007D3A05">
            <w:pPr>
              <w:pStyle w:val="a3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有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人为2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年入职社招和应届生，业务能力偏弱。</w:t>
            </w:r>
          </w:p>
          <w:p w:rsidR="001F6860" w:rsidRPr="00F153D0" w:rsidRDefault="001F6860" w:rsidP="007D3A05">
            <w:pPr>
              <w:pStyle w:val="a3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算法库业务是短板，孙丰妹投入AT模块开发，汪玲是2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019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年应届生，罗航航是2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年应届生，短期难以解决疑难算法问题。</w:t>
            </w:r>
          </w:p>
        </w:tc>
        <w:tc>
          <w:tcPr>
            <w:tcW w:w="2429" w:type="dxa"/>
            <w:vAlign w:val="center"/>
          </w:tcPr>
          <w:p w:rsidR="00315CDE" w:rsidRDefault="00D37182" w:rsidP="00266C55">
            <w:pPr>
              <w:pStyle w:val="a3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组内人员均为</w:t>
            </w:r>
            <w:r w:rsidR="00193B51">
              <w:rPr>
                <w:rFonts w:ascii="微软雅黑" w:eastAsia="微软雅黑" w:hAnsi="微软雅黑" w:hint="eastAsia"/>
                <w:sz w:val="18"/>
                <w:szCs w:val="21"/>
              </w:rPr>
              <w:t>原平台组态组</w:t>
            </w:r>
            <w:r w:rsidR="00266C55">
              <w:rPr>
                <w:rFonts w:ascii="微软雅黑" w:eastAsia="微软雅黑" w:hAnsi="微软雅黑" w:hint="eastAsia"/>
                <w:sz w:val="18"/>
                <w:szCs w:val="21"/>
              </w:rPr>
              <w:t>成员，梯队无变化。</w:t>
            </w:r>
          </w:p>
          <w:p w:rsidR="00266C55" w:rsidRPr="00F153D0" w:rsidRDefault="00266C55" w:rsidP="00266C55">
            <w:pPr>
              <w:pStyle w:val="a3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原FF项目吴林林和DCS在役项目马晓伟纳入IEC组，需要确定梯队</w:t>
            </w:r>
          </w:p>
        </w:tc>
        <w:tc>
          <w:tcPr>
            <w:tcW w:w="2835" w:type="dxa"/>
            <w:vAlign w:val="center"/>
          </w:tcPr>
          <w:p w:rsidR="00315CDE" w:rsidRDefault="00AD6151" w:rsidP="00AD6151">
            <w:pPr>
              <w:pStyle w:val="a3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算法库需要按照后续M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算法相关工作，制定学习提升计划。</w:t>
            </w:r>
          </w:p>
          <w:p w:rsidR="00AD6151" w:rsidRPr="00F153D0" w:rsidRDefault="00813456" w:rsidP="00AD6151">
            <w:pPr>
              <w:pStyle w:val="a3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IEC模块按原培养计划进行。</w:t>
            </w:r>
          </w:p>
        </w:tc>
      </w:tr>
      <w:tr w:rsidR="00315CDE" w:rsidTr="009E2891">
        <w:tc>
          <w:tcPr>
            <w:tcW w:w="1277" w:type="dxa"/>
            <w:vAlign w:val="center"/>
          </w:tcPr>
          <w:p w:rsidR="00315CDE" w:rsidRPr="00F153D0" w:rsidRDefault="00F153D0" w:rsidP="00F153D0">
            <w:pPr>
              <w:pStyle w:val="a3"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AT配置组</w:t>
            </w:r>
          </w:p>
        </w:tc>
        <w:tc>
          <w:tcPr>
            <w:tcW w:w="4091" w:type="dxa"/>
            <w:vAlign w:val="center"/>
          </w:tcPr>
          <w:p w:rsidR="00315CDE" w:rsidRDefault="00813456" w:rsidP="004E2540">
            <w:pPr>
              <w:pStyle w:val="a3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配置组目前有5名四级，1名三级，2名二级，2名一级，人员结构不合理，中级较少</w:t>
            </w:r>
            <w:r w:rsidR="004E2540">
              <w:rPr>
                <w:rFonts w:ascii="微软雅黑" w:eastAsia="微软雅黑" w:hAnsi="微软雅黑" w:hint="eastAsia"/>
                <w:sz w:val="18"/>
                <w:szCs w:val="21"/>
              </w:rPr>
              <w:t>，存在后备力量不足的情况。</w:t>
            </w:r>
          </w:p>
          <w:p w:rsidR="004E2540" w:rsidRDefault="004E2540" w:rsidP="004E2540">
            <w:pPr>
              <w:pStyle w:val="a3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有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人为2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年入职社招和应届生，社招人员级别较高，技术能力符合，但业务能力偏弱。</w:t>
            </w:r>
          </w:p>
          <w:p w:rsidR="00A37688" w:rsidRPr="004E2540" w:rsidRDefault="00A37688" w:rsidP="004E2540">
            <w:pPr>
              <w:pStyle w:val="a3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资源组长为今年新确定，资源组</w:t>
            </w:r>
            <w:r w:rsidR="001B708D">
              <w:rPr>
                <w:rFonts w:ascii="微软雅黑" w:eastAsia="微软雅黑" w:hAnsi="微软雅黑" w:hint="eastAsia"/>
                <w:sz w:val="18"/>
                <w:szCs w:val="21"/>
              </w:rPr>
              <w:t>建设方面缺少经验，需要辅导。</w:t>
            </w:r>
          </w:p>
        </w:tc>
        <w:tc>
          <w:tcPr>
            <w:tcW w:w="2429" w:type="dxa"/>
            <w:vAlign w:val="center"/>
          </w:tcPr>
          <w:p w:rsidR="00315CDE" w:rsidRDefault="004E2540" w:rsidP="004E2540">
            <w:pPr>
              <w:pStyle w:val="a3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配置组覆盖的几个模块（硬件配置，变量，框架，UI）均为MDE+模块开发人员模式，梯队比较完善。</w:t>
            </w:r>
          </w:p>
          <w:p w:rsidR="004E2540" w:rsidRPr="00F153D0" w:rsidRDefault="004E2540" w:rsidP="004E2540">
            <w:pPr>
              <w:pStyle w:val="a3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新老产品硬件配置差异不大，产品拓展预计比较顺利。</w:t>
            </w:r>
          </w:p>
        </w:tc>
        <w:tc>
          <w:tcPr>
            <w:tcW w:w="2835" w:type="dxa"/>
            <w:vAlign w:val="center"/>
          </w:tcPr>
          <w:p w:rsidR="00315CDE" w:rsidRDefault="004E2540" w:rsidP="004E2540">
            <w:pPr>
              <w:pStyle w:val="a3"/>
              <w:numPr>
                <w:ilvl w:val="0"/>
                <w:numId w:val="19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覆盖的模块均有MDE，纵深方面按MDE带开发人员方式</w:t>
            </w:r>
            <w:r w:rsidR="00C6710B">
              <w:rPr>
                <w:rFonts w:ascii="微软雅黑" w:eastAsia="微软雅黑" w:hAnsi="微软雅黑" w:hint="eastAsia"/>
                <w:sz w:val="18"/>
                <w:szCs w:val="21"/>
              </w:rPr>
              <w:t>提升低级别人员业务能力；广度上采用模块间互相备份的策略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。</w:t>
            </w:r>
          </w:p>
          <w:p w:rsidR="004E2540" w:rsidRPr="00F153D0" w:rsidRDefault="008341DB" w:rsidP="004E2540">
            <w:pPr>
              <w:pStyle w:val="a3"/>
              <w:numPr>
                <w:ilvl w:val="0"/>
                <w:numId w:val="19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按原核心人员培养计划进行。</w:t>
            </w:r>
          </w:p>
        </w:tc>
      </w:tr>
      <w:tr w:rsidR="00315CDE" w:rsidTr="009E2891">
        <w:tc>
          <w:tcPr>
            <w:tcW w:w="1277" w:type="dxa"/>
            <w:vAlign w:val="center"/>
          </w:tcPr>
          <w:p w:rsidR="00315CDE" w:rsidRPr="00F153D0" w:rsidRDefault="008E7B20" w:rsidP="00F153D0">
            <w:pPr>
              <w:pStyle w:val="a3"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HMI在线组</w:t>
            </w:r>
          </w:p>
        </w:tc>
        <w:tc>
          <w:tcPr>
            <w:tcW w:w="4091" w:type="dxa"/>
            <w:vAlign w:val="center"/>
          </w:tcPr>
          <w:p w:rsidR="00315CDE" w:rsidRDefault="0067605C" w:rsidP="0067605C">
            <w:pPr>
              <w:pStyle w:val="a3"/>
              <w:numPr>
                <w:ilvl w:val="0"/>
                <w:numId w:val="20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在线组目前有5名四级，3名三级，2名一级，人员结构不够合理，中级相对较缺，存在后力量不足的情况。</w:t>
            </w:r>
          </w:p>
          <w:p w:rsidR="0067605C" w:rsidRPr="00F153D0" w:rsidRDefault="00CD758C" w:rsidP="0067605C">
            <w:pPr>
              <w:pStyle w:val="a3"/>
              <w:numPr>
                <w:ilvl w:val="0"/>
                <w:numId w:val="20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名四级中有3人是回流人员，业务知识能够快速掌握。</w:t>
            </w:r>
          </w:p>
        </w:tc>
        <w:tc>
          <w:tcPr>
            <w:tcW w:w="2429" w:type="dxa"/>
            <w:vAlign w:val="center"/>
          </w:tcPr>
          <w:p w:rsidR="00371D0A" w:rsidRPr="00371D0A" w:rsidRDefault="00371D0A" w:rsidP="00371D0A">
            <w:pPr>
              <w:pStyle w:val="a3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梯队划分合理，按目前梯队结构补充应届生即可。</w:t>
            </w:r>
          </w:p>
        </w:tc>
        <w:tc>
          <w:tcPr>
            <w:tcW w:w="2835" w:type="dxa"/>
            <w:vAlign w:val="center"/>
          </w:tcPr>
          <w:p w:rsidR="00315CDE" w:rsidRDefault="00371D0A" w:rsidP="00371D0A">
            <w:pPr>
              <w:pStyle w:val="a3"/>
              <w:numPr>
                <w:ilvl w:val="0"/>
                <w:numId w:val="22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按核心人员培养计划进行。</w:t>
            </w:r>
          </w:p>
          <w:p w:rsidR="00371D0A" w:rsidRPr="00F153D0" w:rsidRDefault="00371D0A" w:rsidP="00371D0A">
            <w:pPr>
              <w:pStyle w:val="a3"/>
              <w:numPr>
                <w:ilvl w:val="0"/>
                <w:numId w:val="22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关注补充应届生的成长和培养。</w:t>
            </w:r>
          </w:p>
        </w:tc>
      </w:tr>
      <w:tr w:rsidR="008E7B20" w:rsidTr="009E2891">
        <w:tc>
          <w:tcPr>
            <w:tcW w:w="1277" w:type="dxa"/>
            <w:vAlign w:val="center"/>
          </w:tcPr>
          <w:p w:rsidR="008E7B20" w:rsidRDefault="008E7B20" w:rsidP="00F153D0">
            <w:pPr>
              <w:pStyle w:val="a3"/>
              <w:spacing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HMI离线组</w:t>
            </w:r>
          </w:p>
        </w:tc>
        <w:tc>
          <w:tcPr>
            <w:tcW w:w="4091" w:type="dxa"/>
            <w:vAlign w:val="center"/>
          </w:tcPr>
          <w:p w:rsidR="008E7B20" w:rsidRDefault="00FA2552" w:rsidP="00FA2552">
            <w:pPr>
              <w:pStyle w:val="a3"/>
              <w:numPr>
                <w:ilvl w:val="0"/>
                <w:numId w:val="23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离线组无四级级人员，5名三级，1名一级，缺少高级别工程师，人员结构不合理。</w:t>
            </w:r>
          </w:p>
          <w:p w:rsidR="00FA2552" w:rsidRDefault="00FA2552" w:rsidP="00FA2552">
            <w:pPr>
              <w:pStyle w:val="a3"/>
              <w:numPr>
                <w:ilvl w:val="0"/>
                <w:numId w:val="23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只有张文博一人司龄2年，其他人均为2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年社招和应届生，欠缺复杂需求和疑难问题完成能力。</w:t>
            </w:r>
          </w:p>
          <w:p w:rsidR="00A37688" w:rsidRPr="00F153D0" w:rsidRDefault="00A37688" w:rsidP="00FA2552">
            <w:pPr>
              <w:pStyle w:val="a3"/>
              <w:numPr>
                <w:ilvl w:val="0"/>
                <w:numId w:val="23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资源组长</w:t>
            </w:r>
            <w:r w:rsidR="001B708D">
              <w:rPr>
                <w:rFonts w:ascii="微软雅黑" w:eastAsia="微软雅黑" w:hAnsi="微软雅黑" w:hint="eastAsia"/>
                <w:sz w:val="18"/>
                <w:szCs w:val="21"/>
              </w:rPr>
              <w:t>为今年新指定，缺少资源管理经验，需要辅导。</w:t>
            </w:r>
          </w:p>
        </w:tc>
        <w:tc>
          <w:tcPr>
            <w:tcW w:w="2429" w:type="dxa"/>
            <w:vAlign w:val="center"/>
          </w:tcPr>
          <w:p w:rsidR="00F141C5" w:rsidRPr="00F141C5" w:rsidRDefault="00F141C5" w:rsidP="00F141C5">
            <w:pPr>
              <w:pStyle w:val="a3"/>
              <w:numPr>
                <w:ilvl w:val="0"/>
                <w:numId w:val="24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梯队有待确定，目前尚未划分。</w:t>
            </w:r>
          </w:p>
        </w:tc>
        <w:tc>
          <w:tcPr>
            <w:tcW w:w="2835" w:type="dxa"/>
            <w:vAlign w:val="center"/>
          </w:tcPr>
          <w:p w:rsidR="008E7B20" w:rsidRDefault="00F141C5" w:rsidP="00F141C5">
            <w:pPr>
              <w:pStyle w:val="a3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资源组人员能力偏向实现层面。6月内制定组内人员业务提升计划，重点在新老产品业务融合。</w:t>
            </w:r>
          </w:p>
          <w:p w:rsidR="00F141C5" w:rsidRPr="00F153D0" w:rsidRDefault="00F141C5" w:rsidP="00F141C5">
            <w:pPr>
              <w:pStyle w:val="a3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资源组长培养。</w:t>
            </w:r>
          </w:p>
        </w:tc>
      </w:tr>
      <w:tr w:rsidR="008E7B20" w:rsidTr="009E2891">
        <w:tc>
          <w:tcPr>
            <w:tcW w:w="1277" w:type="dxa"/>
            <w:vAlign w:val="center"/>
          </w:tcPr>
          <w:p w:rsidR="008E7B20" w:rsidRDefault="008E7B20" w:rsidP="00F153D0">
            <w:pPr>
              <w:pStyle w:val="a3"/>
              <w:spacing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lastRenderedPageBreak/>
              <w:t>HMI服务组</w:t>
            </w:r>
          </w:p>
        </w:tc>
        <w:tc>
          <w:tcPr>
            <w:tcW w:w="4091" w:type="dxa"/>
            <w:vAlign w:val="center"/>
          </w:tcPr>
          <w:p w:rsidR="008E7B20" w:rsidRDefault="002C600B" w:rsidP="00F85F8C">
            <w:pPr>
              <w:pStyle w:val="a3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服务组</w:t>
            </w:r>
            <w:r w:rsidR="00F85F8C">
              <w:rPr>
                <w:rFonts w:ascii="微软雅黑" w:eastAsia="微软雅黑" w:hAnsi="微软雅黑" w:hint="eastAsia"/>
                <w:sz w:val="18"/>
                <w:szCs w:val="21"/>
              </w:rPr>
              <w:t>目前有5名四级，3名三级，无二级和一级人员，缺少后备人员补充。</w:t>
            </w:r>
          </w:p>
          <w:p w:rsidR="00F85F8C" w:rsidRDefault="00D9762A" w:rsidP="00F85F8C">
            <w:pPr>
              <w:pStyle w:val="a3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业务能力整体较强。</w:t>
            </w:r>
          </w:p>
          <w:p w:rsidR="00D9762A" w:rsidRPr="00F153D0" w:rsidRDefault="00D9762A" w:rsidP="00F85F8C">
            <w:pPr>
              <w:pStyle w:val="a3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资源组长为新指定，缺少资源管理经验，需要辅导。</w:t>
            </w:r>
          </w:p>
        </w:tc>
        <w:tc>
          <w:tcPr>
            <w:tcW w:w="2429" w:type="dxa"/>
            <w:vAlign w:val="center"/>
          </w:tcPr>
          <w:p w:rsidR="008E7B20" w:rsidRDefault="00D9762A" w:rsidP="00D9762A">
            <w:pPr>
              <w:pStyle w:val="a3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重点模块采用备份方式。</w:t>
            </w:r>
          </w:p>
          <w:p w:rsidR="00D9762A" w:rsidRPr="00F153D0" w:rsidRDefault="00D9762A" w:rsidP="00D9762A">
            <w:pPr>
              <w:pStyle w:val="a3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缺少</w:t>
            </w:r>
            <w:r w:rsidR="00496662">
              <w:rPr>
                <w:rFonts w:ascii="微软雅黑" w:eastAsia="微软雅黑" w:hAnsi="微软雅黑" w:hint="eastAsia"/>
                <w:sz w:val="18"/>
                <w:szCs w:val="21"/>
              </w:rPr>
              <w:t>明确梯队划分和建设方案。</w:t>
            </w:r>
          </w:p>
        </w:tc>
        <w:tc>
          <w:tcPr>
            <w:tcW w:w="2835" w:type="dxa"/>
            <w:vAlign w:val="center"/>
          </w:tcPr>
          <w:p w:rsidR="008E7B20" w:rsidRDefault="00496662" w:rsidP="00496662">
            <w:pPr>
              <w:pStyle w:val="a3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需要对资源组长进行培养。</w:t>
            </w:r>
          </w:p>
          <w:p w:rsidR="00496662" w:rsidRPr="00F153D0" w:rsidRDefault="00496662" w:rsidP="00496662">
            <w:pPr>
              <w:pStyle w:val="a3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关注和制定应届生成长和培养计划。</w:t>
            </w:r>
          </w:p>
        </w:tc>
      </w:tr>
      <w:tr w:rsidR="008E7B20" w:rsidTr="009E2891">
        <w:tc>
          <w:tcPr>
            <w:tcW w:w="1277" w:type="dxa"/>
            <w:vAlign w:val="center"/>
          </w:tcPr>
          <w:p w:rsidR="008E7B20" w:rsidRDefault="009255C2" w:rsidP="00F153D0">
            <w:pPr>
              <w:pStyle w:val="a3"/>
              <w:spacing w:line="360" w:lineRule="auto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平台IT组</w:t>
            </w:r>
          </w:p>
        </w:tc>
        <w:tc>
          <w:tcPr>
            <w:tcW w:w="4091" w:type="dxa"/>
            <w:vAlign w:val="center"/>
          </w:tcPr>
          <w:p w:rsidR="008E7B20" w:rsidRDefault="009255C2" w:rsidP="009255C2">
            <w:pPr>
              <w:pStyle w:val="a3"/>
              <w:numPr>
                <w:ilvl w:val="0"/>
                <w:numId w:val="29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IT组目前2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人，仅2名Java四级，四级人员较少，高级别工程师欠缺。</w:t>
            </w:r>
          </w:p>
          <w:p w:rsidR="009255C2" w:rsidRDefault="009255C2" w:rsidP="009255C2">
            <w:pPr>
              <w:pStyle w:val="a3"/>
              <w:numPr>
                <w:ilvl w:val="0"/>
                <w:numId w:val="29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分别投入AAS和M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平台，整个资源组缺少沟通和协作。</w:t>
            </w:r>
          </w:p>
          <w:p w:rsidR="009255C2" w:rsidRDefault="009255C2" w:rsidP="009255C2">
            <w:pPr>
              <w:pStyle w:val="a3"/>
              <w:numPr>
                <w:ilvl w:val="0"/>
                <w:numId w:val="29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021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年以承接数字工厂、工软投入人员工作为主，确保2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022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年可以全部业务平滑承接。</w:t>
            </w:r>
          </w:p>
          <w:p w:rsidR="009255C2" w:rsidRPr="00F153D0" w:rsidRDefault="009255C2" w:rsidP="009255C2">
            <w:pPr>
              <w:pStyle w:val="a3"/>
              <w:numPr>
                <w:ilvl w:val="0"/>
                <w:numId w:val="29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资源组长缺少。</w:t>
            </w:r>
          </w:p>
        </w:tc>
        <w:tc>
          <w:tcPr>
            <w:tcW w:w="2429" w:type="dxa"/>
            <w:vAlign w:val="center"/>
          </w:tcPr>
          <w:p w:rsidR="008E7B20" w:rsidRDefault="00235254" w:rsidP="00235254">
            <w:pPr>
              <w:pStyle w:val="a3"/>
              <w:numPr>
                <w:ilvl w:val="0"/>
                <w:numId w:val="30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人员均为今年新招聘，暂无梯队划分。</w:t>
            </w:r>
          </w:p>
          <w:p w:rsidR="00235254" w:rsidRPr="00F153D0" w:rsidRDefault="00235254" w:rsidP="00235254">
            <w:pPr>
              <w:pStyle w:val="a3"/>
              <w:numPr>
                <w:ilvl w:val="0"/>
                <w:numId w:val="30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内部暂无备份，对外均有备份人员。</w:t>
            </w:r>
          </w:p>
        </w:tc>
        <w:tc>
          <w:tcPr>
            <w:tcW w:w="2835" w:type="dxa"/>
            <w:vAlign w:val="center"/>
          </w:tcPr>
          <w:p w:rsidR="008E7B20" w:rsidRDefault="005C1D16" w:rsidP="005C1D16">
            <w:pPr>
              <w:pStyle w:val="a3"/>
              <w:numPr>
                <w:ilvl w:val="0"/>
                <w:numId w:val="31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需要确定资源组长，重点关注资源组建设。</w:t>
            </w:r>
          </w:p>
          <w:p w:rsidR="005C1D16" w:rsidRDefault="005C1D16" w:rsidP="005C1D16">
            <w:pPr>
              <w:pStyle w:val="a3"/>
              <w:numPr>
                <w:ilvl w:val="0"/>
                <w:numId w:val="31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需要打通不同产品见技术协作，在代码评审和方案评审方面集中进行。</w:t>
            </w:r>
          </w:p>
          <w:p w:rsidR="005C1D16" w:rsidRPr="00F153D0" w:rsidRDefault="005C1D16" w:rsidP="005C1D16">
            <w:pPr>
              <w:pStyle w:val="a3"/>
              <w:numPr>
                <w:ilvl w:val="0"/>
                <w:numId w:val="31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集中进行技术分享和拓展。</w:t>
            </w:r>
          </w:p>
        </w:tc>
      </w:tr>
    </w:tbl>
    <w:p w:rsidR="00785BDC" w:rsidRDefault="00D1486A" w:rsidP="00785B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资源组长培养策略</w:t>
      </w:r>
    </w:p>
    <w:p w:rsidR="00785BDC" w:rsidRDefault="00785BDC" w:rsidP="00785BDC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根据各资源组实际情况，为资源组长制定PBC，帮助资源组长确定资源建设目标。</w:t>
      </w:r>
    </w:p>
    <w:p w:rsidR="00785BDC" w:rsidRDefault="00785BDC" w:rsidP="00785BDC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新资源组长，熟悉并了解资源组长工作框架，明确日常例行资源建设工作，协助资源组长制定近半年工作计划。</w:t>
      </w:r>
    </w:p>
    <w:p w:rsidR="00785BDC" w:rsidRDefault="00785BDC" w:rsidP="00785BDC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为新资源组长安排导师，由我、王斌、张哲进行一对一工作跟进。</w:t>
      </w:r>
    </w:p>
    <w:p w:rsidR="0043725C" w:rsidRPr="00785BDC" w:rsidRDefault="0043725C" w:rsidP="00785BDC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每月与资源组长逐个沟通，了解工作情况，解决工作上的疑惑。</w:t>
      </w:r>
      <w:bookmarkStart w:id="0" w:name="_GoBack"/>
      <w:bookmarkEnd w:id="0"/>
    </w:p>
    <w:sectPr w:rsidR="0043725C" w:rsidRPr="00785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CE6" w:rsidRDefault="00837CE6" w:rsidP="00643D4F">
      <w:r>
        <w:separator/>
      </w:r>
    </w:p>
  </w:endnote>
  <w:endnote w:type="continuationSeparator" w:id="0">
    <w:p w:rsidR="00837CE6" w:rsidRDefault="00837CE6" w:rsidP="00643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CE6" w:rsidRDefault="00837CE6" w:rsidP="00643D4F">
      <w:r>
        <w:separator/>
      </w:r>
    </w:p>
  </w:footnote>
  <w:footnote w:type="continuationSeparator" w:id="0">
    <w:p w:rsidR="00837CE6" w:rsidRDefault="00837CE6" w:rsidP="00643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0A65"/>
    <w:multiLevelType w:val="hybridMultilevel"/>
    <w:tmpl w:val="7DFA8534"/>
    <w:lvl w:ilvl="0" w:tplc="68EEC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C96405"/>
    <w:multiLevelType w:val="hybridMultilevel"/>
    <w:tmpl w:val="433E1542"/>
    <w:lvl w:ilvl="0" w:tplc="26F611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213F5"/>
    <w:multiLevelType w:val="hybridMultilevel"/>
    <w:tmpl w:val="45E487CC"/>
    <w:lvl w:ilvl="0" w:tplc="AD506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823B03"/>
    <w:multiLevelType w:val="hybridMultilevel"/>
    <w:tmpl w:val="6F30224C"/>
    <w:lvl w:ilvl="0" w:tplc="C9705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362A51"/>
    <w:multiLevelType w:val="hybridMultilevel"/>
    <w:tmpl w:val="5B4E1A6E"/>
    <w:lvl w:ilvl="0" w:tplc="04090011">
      <w:start w:val="1"/>
      <w:numFmt w:val="decimal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0D0D4F35"/>
    <w:multiLevelType w:val="hybridMultilevel"/>
    <w:tmpl w:val="B6402E28"/>
    <w:lvl w:ilvl="0" w:tplc="F6D6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256B10"/>
    <w:multiLevelType w:val="hybridMultilevel"/>
    <w:tmpl w:val="28E0790E"/>
    <w:lvl w:ilvl="0" w:tplc="8758D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86330E"/>
    <w:multiLevelType w:val="hybridMultilevel"/>
    <w:tmpl w:val="D5F259B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1078080D"/>
    <w:multiLevelType w:val="hybridMultilevel"/>
    <w:tmpl w:val="F662C17C"/>
    <w:lvl w:ilvl="0" w:tplc="319E0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015CC1"/>
    <w:multiLevelType w:val="hybridMultilevel"/>
    <w:tmpl w:val="7D0EEAF8"/>
    <w:lvl w:ilvl="0" w:tplc="EB0848CE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216607DD"/>
    <w:multiLevelType w:val="hybridMultilevel"/>
    <w:tmpl w:val="2F926B60"/>
    <w:lvl w:ilvl="0" w:tplc="DCDA34A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24F633A5"/>
    <w:multiLevelType w:val="hybridMultilevel"/>
    <w:tmpl w:val="C1241C80"/>
    <w:lvl w:ilvl="0" w:tplc="93468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3E3673"/>
    <w:multiLevelType w:val="hybridMultilevel"/>
    <w:tmpl w:val="9B7C84CE"/>
    <w:lvl w:ilvl="0" w:tplc="83C8F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B226C2"/>
    <w:multiLevelType w:val="hybridMultilevel"/>
    <w:tmpl w:val="21D2D944"/>
    <w:lvl w:ilvl="0" w:tplc="B9F69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A3617"/>
    <w:multiLevelType w:val="hybridMultilevel"/>
    <w:tmpl w:val="3964050A"/>
    <w:lvl w:ilvl="0" w:tplc="C8421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5C3AC0"/>
    <w:multiLevelType w:val="hybridMultilevel"/>
    <w:tmpl w:val="2B9A262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6" w15:restartNumberingAfterBreak="0">
    <w:nsid w:val="4B2B0031"/>
    <w:multiLevelType w:val="hybridMultilevel"/>
    <w:tmpl w:val="ADA4E210"/>
    <w:lvl w:ilvl="0" w:tplc="EDAEC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745B14"/>
    <w:multiLevelType w:val="hybridMultilevel"/>
    <w:tmpl w:val="AECC3F50"/>
    <w:lvl w:ilvl="0" w:tplc="99A4C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186417"/>
    <w:multiLevelType w:val="hybridMultilevel"/>
    <w:tmpl w:val="F27E4A9C"/>
    <w:lvl w:ilvl="0" w:tplc="5FFCA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F635B8"/>
    <w:multiLevelType w:val="hybridMultilevel"/>
    <w:tmpl w:val="5B4E1A6E"/>
    <w:lvl w:ilvl="0" w:tplc="04090011">
      <w:start w:val="1"/>
      <w:numFmt w:val="decimal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0" w15:restartNumberingAfterBreak="0">
    <w:nsid w:val="52025A71"/>
    <w:multiLevelType w:val="hybridMultilevel"/>
    <w:tmpl w:val="C076EB1C"/>
    <w:lvl w:ilvl="0" w:tplc="AB7AE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553421"/>
    <w:multiLevelType w:val="hybridMultilevel"/>
    <w:tmpl w:val="43348B80"/>
    <w:lvl w:ilvl="0" w:tplc="C0DA1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B52222"/>
    <w:multiLevelType w:val="hybridMultilevel"/>
    <w:tmpl w:val="97449CF6"/>
    <w:lvl w:ilvl="0" w:tplc="A204E49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577435B4"/>
    <w:multiLevelType w:val="hybridMultilevel"/>
    <w:tmpl w:val="6D5E1228"/>
    <w:lvl w:ilvl="0" w:tplc="B5AE4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C2365D3"/>
    <w:multiLevelType w:val="hybridMultilevel"/>
    <w:tmpl w:val="5B4E1A6E"/>
    <w:lvl w:ilvl="0" w:tplc="04090011">
      <w:start w:val="1"/>
      <w:numFmt w:val="decimal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5" w15:restartNumberingAfterBreak="0">
    <w:nsid w:val="602A6C32"/>
    <w:multiLevelType w:val="hybridMultilevel"/>
    <w:tmpl w:val="CFD266F2"/>
    <w:lvl w:ilvl="0" w:tplc="70EA6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BC5DA5"/>
    <w:multiLevelType w:val="hybridMultilevel"/>
    <w:tmpl w:val="7D0EEAF8"/>
    <w:lvl w:ilvl="0" w:tplc="EB0848CE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7" w15:restartNumberingAfterBreak="0">
    <w:nsid w:val="69163240"/>
    <w:multiLevelType w:val="hybridMultilevel"/>
    <w:tmpl w:val="10BC5A92"/>
    <w:lvl w:ilvl="0" w:tplc="7E201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E536BA"/>
    <w:multiLevelType w:val="hybridMultilevel"/>
    <w:tmpl w:val="82602548"/>
    <w:lvl w:ilvl="0" w:tplc="5896D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497372"/>
    <w:multiLevelType w:val="hybridMultilevel"/>
    <w:tmpl w:val="5B4E1A6E"/>
    <w:lvl w:ilvl="0" w:tplc="04090011">
      <w:start w:val="1"/>
      <w:numFmt w:val="decimal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0" w15:restartNumberingAfterBreak="0">
    <w:nsid w:val="7AF603F9"/>
    <w:multiLevelType w:val="hybridMultilevel"/>
    <w:tmpl w:val="9F60C30C"/>
    <w:lvl w:ilvl="0" w:tplc="51102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E539A1"/>
    <w:multiLevelType w:val="hybridMultilevel"/>
    <w:tmpl w:val="953CB88C"/>
    <w:lvl w:ilvl="0" w:tplc="928CB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22"/>
  </w:num>
  <w:num w:numId="3">
    <w:abstractNumId w:val="9"/>
  </w:num>
  <w:num w:numId="4">
    <w:abstractNumId w:val="26"/>
  </w:num>
  <w:num w:numId="5">
    <w:abstractNumId w:val="10"/>
  </w:num>
  <w:num w:numId="6">
    <w:abstractNumId w:val="24"/>
  </w:num>
  <w:num w:numId="7">
    <w:abstractNumId w:val="19"/>
  </w:num>
  <w:num w:numId="8">
    <w:abstractNumId w:val="29"/>
  </w:num>
  <w:num w:numId="9">
    <w:abstractNumId w:val="4"/>
  </w:num>
  <w:num w:numId="10">
    <w:abstractNumId w:val="15"/>
  </w:num>
  <w:num w:numId="11">
    <w:abstractNumId w:val="6"/>
  </w:num>
  <w:num w:numId="12">
    <w:abstractNumId w:val="18"/>
  </w:num>
  <w:num w:numId="13">
    <w:abstractNumId w:val="28"/>
  </w:num>
  <w:num w:numId="14">
    <w:abstractNumId w:val="5"/>
  </w:num>
  <w:num w:numId="15">
    <w:abstractNumId w:val="20"/>
  </w:num>
  <w:num w:numId="16">
    <w:abstractNumId w:val="12"/>
  </w:num>
  <w:num w:numId="17">
    <w:abstractNumId w:val="17"/>
  </w:num>
  <w:num w:numId="18">
    <w:abstractNumId w:val="21"/>
  </w:num>
  <w:num w:numId="19">
    <w:abstractNumId w:val="8"/>
  </w:num>
  <w:num w:numId="20">
    <w:abstractNumId w:val="3"/>
  </w:num>
  <w:num w:numId="21">
    <w:abstractNumId w:val="16"/>
  </w:num>
  <w:num w:numId="22">
    <w:abstractNumId w:val="25"/>
  </w:num>
  <w:num w:numId="23">
    <w:abstractNumId w:val="0"/>
  </w:num>
  <w:num w:numId="24">
    <w:abstractNumId w:val="27"/>
  </w:num>
  <w:num w:numId="25">
    <w:abstractNumId w:val="23"/>
  </w:num>
  <w:num w:numId="26">
    <w:abstractNumId w:val="14"/>
  </w:num>
  <w:num w:numId="27">
    <w:abstractNumId w:val="1"/>
  </w:num>
  <w:num w:numId="28">
    <w:abstractNumId w:val="30"/>
  </w:num>
  <w:num w:numId="29">
    <w:abstractNumId w:val="13"/>
  </w:num>
  <w:num w:numId="30">
    <w:abstractNumId w:val="11"/>
  </w:num>
  <w:num w:numId="31">
    <w:abstractNumId w:val="2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A8"/>
    <w:rsid w:val="00045566"/>
    <w:rsid w:val="000D0B65"/>
    <w:rsid w:val="00102776"/>
    <w:rsid w:val="00126BFB"/>
    <w:rsid w:val="00174D32"/>
    <w:rsid w:val="00184252"/>
    <w:rsid w:val="00193B51"/>
    <w:rsid w:val="001A5701"/>
    <w:rsid w:val="001B708D"/>
    <w:rsid w:val="001D59A2"/>
    <w:rsid w:val="001E39A1"/>
    <w:rsid w:val="001F6860"/>
    <w:rsid w:val="00234502"/>
    <w:rsid w:val="00235254"/>
    <w:rsid w:val="00245087"/>
    <w:rsid w:val="00257C24"/>
    <w:rsid w:val="00266C55"/>
    <w:rsid w:val="00293913"/>
    <w:rsid w:val="002B7C8B"/>
    <w:rsid w:val="002C600B"/>
    <w:rsid w:val="00315CDE"/>
    <w:rsid w:val="00371D0A"/>
    <w:rsid w:val="003861B5"/>
    <w:rsid w:val="003B1D00"/>
    <w:rsid w:val="003D2EA2"/>
    <w:rsid w:val="0043725C"/>
    <w:rsid w:val="00496662"/>
    <w:rsid w:val="004C5F06"/>
    <w:rsid w:val="004E2540"/>
    <w:rsid w:val="00523DC1"/>
    <w:rsid w:val="005311AA"/>
    <w:rsid w:val="00532C01"/>
    <w:rsid w:val="005A0E4A"/>
    <w:rsid w:val="005C1D16"/>
    <w:rsid w:val="00643D4F"/>
    <w:rsid w:val="006677B7"/>
    <w:rsid w:val="0067605C"/>
    <w:rsid w:val="00696D4D"/>
    <w:rsid w:val="006A1AEF"/>
    <w:rsid w:val="006A6434"/>
    <w:rsid w:val="006B27B9"/>
    <w:rsid w:val="006D3577"/>
    <w:rsid w:val="00700012"/>
    <w:rsid w:val="0078068B"/>
    <w:rsid w:val="00785B17"/>
    <w:rsid w:val="00785BDC"/>
    <w:rsid w:val="007A6418"/>
    <w:rsid w:val="007D3A05"/>
    <w:rsid w:val="00801DF4"/>
    <w:rsid w:val="00813456"/>
    <w:rsid w:val="00833F14"/>
    <w:rsid w:val="008341DB"/>
    <w:rsid w:val="00837CE6"/>
    <w:rsid w:val="00877D3D"/>
    <w:rsid w:val="008E7B20"/>
    <w:rsid w:val="009029A6"/>
    <w:rsid w:val="009255C2"/>
    <w:rsid w:val="009E2891"/>
    <w:rsid w:val="00A17D1C"/>
    <w:rsid w:val="00A37688"/>
    <w:rsid w:val="00AD6151"/>
    <w:rsid w:val="00B35B27"/>
    <w:rsid w:val="00B80849"/>
    <w:rsid w:val="00B9038A"/>
    <w:rsid w:val="00C377EC"/>
    <w:rsid w:val="00C6710B"/>
    <w:rsid w:val="00CA7F2D"/>
    <w:rsid w:val="00CD758C"/>
    <w:rsid w:val="00CF1C71"/>
    <w:rsid w:val="00D03449"/>
    <w:rsid w:val="00D1486A"/>
    <w:rsid w:val="00D37182"/>
    <w:rsid w:val="00D472DE"/>
    <w:rsid w:val="00D62B13"/>
    <w:rsid w:val="00D9762A"/>
    <w:rsid w:val="00DD1AB0"/>
    <w:rsid w:val="00E22561"/>
    <w:rsid w:val="00E52E8C"/>
    <w:rsid w:val="00E868AB"/>
    <w:rsid w:val="00E97A0E"/>
    <w:rsid w:val="00EC3860"/>
    <w:rsid w:val="00ED1D7E"/>
    <w:rsid w:val="00ED469C"/>
    <w:rsid w:val="00EE74EF"/>
    <w:rsid w:val="00EF1E39"/>
    <w:rsid w:val="00F141C5"/>
    <w:rsid w:val="00F153D0"/>
    <w:rsid w:val="00F214A8"/>
    <w:rsid w:val="00F215AD"/>
    <w:rsid w:val="00F50E45"/>
    <w:rsid w:val="00F85F8C"/>
    <w:rsid w:val="00FA2552"/>
    <w:rsid w:val="00FB478E"/>
    <w:rsid w:val="00FC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4B9AE"/>
  <w15:chartTrackingRefBased/>
  <w15:docId w15:val="{B532C329-94A7-46C4-8CB7-3D5FD6DE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CDE"/>
  </w:style>
  <w:style w:type="paragraph" w:styleId="1">
    <w:name w:val="heading 1"/>
    <w:basedOn w:val="a"/>
    <w:next w:val="a"/>
    <w:link w:val="10"/>
    <w:uiPriority w:val="9"/>
    <w:qFormat/>
    <w:rsid w:val="00315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5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5C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5C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5C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5C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5C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5C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5C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5A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43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3D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3D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3D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5C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15CD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15CD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15C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15C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15CD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315CD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315CD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315CD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315C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315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315CD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315C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315CDE"/>
    <w:rPr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315CDE"/>
    <w:rPr>
      <w:b/>
      <w:bCs/>
      <w:color w:val="auto"/>
    </w:rPr>
  </w:style>
  <w:style w:type="character" w:styleId="ae">
    <w:name w:val="Emphasis"/>
    <w:basedOn w:val="a0"/>
    <w:uiPriority w:val="20"/>
    <w:qFormat/>
    <w:rsid w:val="00315CDE"/>
    <w:rPr>
      <w:i/>
      <w:iCs/>
      <w:color w:val="auto"/>
    </w:rPr>
  </w:style>
  <w:style w:type="paragraph" w:styleId="af">
    <w:name w:val="No Spacing"/>
    <w:uiPriority w:val="1"/>
    <w:qFormat/>
    <w:rsid w:val="00315CDE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315CD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315CDE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315CD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明显引用 字符"/>
    <w:basedOn w:val="a0"/>
    <w:link w:val="af2"/>
    <w:uiPriority w:val="30"/>
    <w:rsid w:val="00315CDE"/>
    <w:rPr>
      <w:i/>
      <w:iCs/>
      <w:color w:val="5B9BD5" w:themeColor="accent1"/>
    </w:rPr>
  </w:style>
  <w:style w:type="character" w:styleId="af4">
    <w:name w:val="Subtle Emphasis"/>
    <w:basedOn w:val="a0"/>
    <w:uiPriority w:val="19"/>
    <w:qFormat/>
    <w:rsid w:val="00315CDE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315CDE"/>
    <w:rPr>
      <w:i/>
      <w:iCs/>
      <w:color w:val="5B9BD5" w:themeColor="accent1"/>
    </w:rPr>
  </w:style>
  <w:style w:type="character" w:styleId="af6">
    <w:name w:val="Subtle Reference"/>
    <w:basedOn w:val="a0"/>
    <w:uiPriority w:val="31"/>
    <w:qFormat/>
    <w:rsid w:val="00315CDE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315CDE"/>
    <w:rPr>
      <w:b/>
      <w:bCs/>
      <w:smallCaps/>
      <w:color w:val="5B9BD5" w:themeColor="accent1"/>
      <w:spacing w:val="5"/>
    </w:rPr>
  </w:style>
  <w:style w:type="character" w:styleId="af8">
    <w:name w:val="Book Title"/>
    <w:basedOn w:val="a0"/>
    <w:uiPriority w:val="33"/>
    <w:qFormat/>
    <w:rsid w:val="00315CD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15CDE"/>
    <w:pPr>
      <w:outlineLvl w:val="9"/>
    </w:pPr>
  </w:style>
  <w:style w:type="table" w:styleId="af9">
    <w:name w:val="Table Grid"/>
    <w:basedOn w:val="a1"/>
    <w:uiPriority w:val="39"/>
    <w:rsid w:val="00315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wunan184120-pc2</dc:creator>
  <cp:keywords/>
  <dc:description/>
  <cp:lastModifiedBy>吴楠</cp:lastModifiedBy>
  <cp:revision>80</cp:revision>
  <dcterms:created xsi:type="dcterms:W3CDTF">2021-05-07T03:45:00Z</dcterms:created>
  <dcterms:modified xsi:type="dcterms:W3CDTF">2021-05-17T13:43:00Z</dcterms:modified>
</cp:coreProperties>
</file>