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1D3CD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087E5F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E7DB0C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5803C66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7DED94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A40AAA6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7F3764D6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0C0C2AEB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Отчёт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 по лабораторным работам</w:t>
      </w:r>
    </w:p>
    <w:p w14:paraId="77F42F84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33D2299D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ru-RU"/>
        </w:rPr>
      </w:pPr>
      <w:r>
        <w:rPr>
          <w:rFonts w:hint="default" w:cs="Times New Roman"/>
          <w:b/>
          <w:sz w:val="32"/>
          <w:szCs w:val="32"/>
          <w:lang w:val="ru-RU"/>
        </w:rPr>
        <w:t>Вариант 1</w:t>
      </w:r>
    </w:p>
    <w:p w14:paraId="530A97EF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3CE9B012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>
        <w:rPr>
          <w:b/>
          <w:sz w:val="28"/>
          <w:szCs w:val="28"/>
        </w:rPr>
        <w:t>Лабораторная работа 7.</w:t>
      </w:r>
    </w:p>
    <w:p w14:paraId="7E9BEE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Сетевые модели</w:t>
      </w:r>
    </w:p>
    <w:p w14:paraId="20F77EB8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D04296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4F9607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3640FF2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004BD9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55DDE53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26D1CD6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5D9C92DD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5C15A5B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B8CA874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3BC1DBCA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43E7ECF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325BA0F1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23C9B03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26BAF9E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034A692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Студент:                                                    </w:t>
      </w:r>
    </w:p>
    <w:p w14:paraId="5854DEA6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Вовна Полина Александровна, 2-1-1   </w:t>
      </w:r>
    </w:p>
    <w:p w14:paraId="4BD56319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2796188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Преподаватель:                                       </w:t>
      </w:r>
    </w:p>
    <w:p w14:paraId="13CDD998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Бурмакова Анастасия Владимировна</w:t>
      </w:r>
    </w:p>
    <w:p w14:paraId="3A0702E4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B80D9D9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373211B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4F24F65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AB36A90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4FA1D80">
      <w:pPr>
        <w:wordWrap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04DAE5B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91E64AF">
      <w:pPr>
        <w:wordWrap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25C7A91">
      <w:pPr>
        <w:wordWrap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г.Минск, 2025</w:t>
      </w:r>
    </w:p>
    <w:p w14:paraId="13D8897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 </w:t>
      </w:r>
    </w:p>
    <w:p w14:paraId="632140A6">
      <w:pPr>
        <w:jc w:val="center"/>
        <w:rPr>
          <w:b/>
          <w:sz w:val="28"/>
          <w:szCs w:val="28"/>
        </w:rPr>
      </w:pPr>
    </w:p>
    <w:p w14:paraId="396C7D8A">
      <w:pPr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>Задание для выполнения</w:t>
      </w:r>
      <w:r>
        <w:rPr>
          <w:b/>
          <w:smallCaps/>
          <w:sz w:val="28"/>
          <w:szCs w:val="28"/>
        </w:rPr>
        <w:t>:</w:t>
      </w:r>
    </w:p>
    <w:p w14:paraId="733BFFC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базируется на исследовании различных тематик в проектировании программных продуктов, составлении сетевых графиков для разных тем, нахождении критических путей в составленных графиках. Каждый проект принять условным или обобщенным, но допустимо делать упор на конкретные примеры. </w:t>
      </w:r>
    </w:p>
    <w:p w14:paraId="3D1CFD85">
      <w:pPr>
        <w:wordWrap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4730"/>
        <w:gridCol w:w="1567"/>
      </w:tblGrid>
      <w:tr w14:paraId="1215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C8E780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5245" w:type="dxa"/>
          </w:tcPr>
          <w:p w14:paraId="766C679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 для исследования</w:t>
            </w:r>
          </w:p>
        </w:tc>
        <w:tc>
          <w:tcPr>
            <w:tcW w:w="1695" w:type="dxa"/>
          </w:tcPr>
          <w:p w14:paraId="62B8ABB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 всех задач</w:t>
            </w:r>
          </w:p>
        </w:tc>
      </w:tr>
      <w:tr w14:paraId="6B12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A6EE0A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1, 7, 13</w:t>
            </w:r>
          </w:p>
        </w:tc>
        <w:tc>
          <w:tcPr>
            <w:tcW w:w="5245" w:type="dxa"/>
          </w:tcPr>
          <w:p w14:paraId="4D5313C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«Создание десктопного приложения»</w:t>
            </w:r>
          </w:p>
        </w:tc>
        <w:tc>
          <w:tcPr>
            <w:tcW w:w="1695" w:type="dxa"/>
          </w:tcPr>
          <w:p w14:paraId="42D58F8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дней</w:t>
            </w:r>
          </w:p>
        </w:tc>
      </w:tr>
    </w:tbl>
    <w:p w14:paraId="000193E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1. Структурное планирование. </w:t>
      </w:r>
    </w:p>
    <w:p w14:paraId="1D4C5015">
      <w:pPr>
        <w:jc w:val="both"/>
        <w:rPr>
          <w:sz w:val="24"/>
          <w:szCs w:val="24"/>
        </w:rPr>
      </w:pPr>
      <w:r>
        <w:rPr>
          <w:sz w:val="28"/>
          <w:szCs w:val="28"/>
        </w:rPr>
        <w:t xml:space="preserve">Подумайте и выделите в проекте, согласно вашему варианту не менее 4 этапов работ. Также разбейте полученные этапы на задачи, их количество в совокупности по этапам должно быть не менее 12. Пример оформления задания смотрите в приложении ниже и в лекционном материале по теме.  </w:t>
      </w:r>
    </w:p>
    <w:p w14:paraId="6D0C587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2. Календарное планирование. </w:t>
      </w:r>
    </w:p>
    <w:p w14:paraId="5117C6EE">
      <w:pPr>
        <w:rPr>
          <w:sz w:val="28"/>
          <w:szCs w:val="28"/>
        </w:rPr>
      </w:pPr>
      <w:r>
        <w:rPr>
          <w:sz w:val="28"/>
          <w:szCs w:val="28"/>
        </w:rPr>
        <w:t xml:space="preserve">Распределите время, отпущенное на ваш проект согласно вариантам, на выделенные вами этапы. Скорректируйте сформулированные вами задачи, если это необходимо. </w:t>
      </w:r>
    </w:p>
    <w:p w14:paraId="07A51974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Задания 1 и Задания 2 в отчете:</w:t>
      </w:r>
    </w:p>
    <w:p w14:paraId="1314908B">
      <w:pPr>
        <w:jc w:val="center"/>
        <w:rPr>
          <w:sz w:val="28"/>
          <w:szCs w:val="28"/>
        </w:rPr>
      </w:pPr>
      <w:r>
        <w:rPr>
          <w:b/>
          <w:bCs w:val="0"/>
          <w:i/>
          <w:iCs w:val="0"/>
          <w:sz w:val="28"/>
          <w:szCs w:val="28"/>
        </w:rPr>
        <w:t>Тема «Создание десктопного приложения»</w:t>
      </w:r>
    </w:p>
    <w:tbl>
      <w:tblPr>
        <w:tblStyle w:val="5"/>
        <w:tblW w:w="944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3668"/>
        <w:gridCol w:w="2840"/>
        <w:gridCol w:w="1235"/>
      </w:tblGrid>
      <w:tr w14:paraId="11A805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15267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  <w:p w14:paraId="397F7CD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операции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85C9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операции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4C7C5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Предшествующие операции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D2C5A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</w:tr>
      <w:tr w14:paraId="75900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A8122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>. АНАЛИЗ</w:t>
            </w:r>
          </w:p>
        </w:tc>
      </w:tr>
      <w:tr w14:paraId="6DCA92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52294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Z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ED02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и анализ требований от пользователей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2E218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5D0D0D">
            <w:pPr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</w:tr>
      <w:tr w14:paraId="57DBC8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CDC19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Z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CE8E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интерфейса приложения (UI/UX)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280E99">
            <w:pPr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Z</w:t>
            </w: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05A73D">
            <w:pPr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7</w:t>
            </w:r>
          </w:p>
        </w:tc>
      </w:tr>
      <w:tr w14:paraId="72BC5E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9540C3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6741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технического задания и общей архитектуры приложения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F9A1B0">
            <w:pPr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en-US"/>
              </w:rPr>
              <w:t>Z</w:t>
            </w: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99580">
            <w:pPr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</w:tr>
      <w:tr w14:paraId="590FE3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59931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II. </w:t>
            </w:r>
            <w:r>
              <w:rPr>
                <w:sz w:val="28"/>
                <w:szCs w:val="28"/>
              </w:rPr>
              <w:t>ПРОЕКТИРОВАНИЕ</w:t>
            </w:r>
          </w:p>
        </w:tc>
      </w:tr>
      <w:tr w14:paraId="2FC38B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7C0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Z4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D13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Проектирование базы данных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48B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Z2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FBB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6F656E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55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Z5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202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Проектирование классов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3F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Z3, Z4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521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378CCF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A7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Z6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77E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Проектирование пользовательского интерфейса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384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Z2, Z5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96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BF37D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7CCF0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III</w:t>
            </w:r>
            <w:r>
              <w:rPr>
                <w:sz w:val="28"/>
                <w:szCs w:val="28"/>
              </w:rPr>
              <w:t>. КОДИРОВАНИЕ</w:t>
            </w:r>
          </w:p>
        </w:tc>
      </w:tr>
      <w:tr w14:paraId="47999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1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5B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Z7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CB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Кодирование интерфейсов пользователей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7D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Z6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CAB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936F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63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Z8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B2B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Кодирование процедур работы с базой данных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DE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Z4, Z5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4C8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31223B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7B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Z9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84C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Кодирование классов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4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Z5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B5F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07E028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3DE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IV</w:t>
            </w:r>
            <w:r>
              <w:rPr>
                <w:sz w:val="28"/>
                <w:szCs w:val="28"/>
              </w:rPr>
              <w:t>. ТЕСТИРОВАНИЕ</w:t>
            </w:r>
          </w:p>
        </w:tc>
      </w:tr>
      <w:tr w14:paraId="188E1C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FD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Z10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7D1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Функциональное тестирование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34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Z7, Z8, Z9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9E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76D6D5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FD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Z11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09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Структурное тестирование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A2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Z7, Z8, Z9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94B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7CAD7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FA41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</w:rPr>
              <w:t>. ВНЕДРЕНИЕ</w:t>
            </w:r>
          </w:p>
        </w:tc>
      </w:tr>
      <w:tr w14:paraId="498E9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F3D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Z12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8F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Разработка документации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9E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Z10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EA1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970A2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7C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Z13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8B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Обучение пользователей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26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Z12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DF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3BA82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E6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Z14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248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Испытание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D84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Z11, Z13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05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19D04B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5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Z15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37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Завершение работ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28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Z14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EBE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4553FCC3">
      <w:pPr>
        <w:rPr>
          <w:sz w:val="28"/>
          <w:szCs w:val="28"/>
        </w:rPr>
      </w:pPr>
    </w:p>
    <w:p w14:paraId="10CB7A3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3. Сетевой график, нахождение критического пути.</w:t>
      </w:r>
    </w:p>
    <w:p w14:paraId="6CFF5E7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составленному перечню задач и распределённому времени составьте сетевой график вашего проекта. Помните о правилах составления графика и вводите фиктивные операции и операции ожидания если это необходимо. </w:t>
      </w:r>
    </w:p>
    <w:p w14:paraId="5B0F09A6">
      <w:pPr>
        <w:jc w:val="both"/>
        <w:rPr>
          <w:sz w:val="28"/>
          <w:szCs w:val="28"/>
        </w:rPr>
      </w:pPr>
      <w:r>
        <w:rPr>
          <w:sz w:val="28"/>
          <w:szCs w:val="28"/>
        </w:rPr>
        <w:t>При построении сетевых графиков соблюдается ряд правил:</w:t>
      </w:r>
    </w:p>
    <w:p w14:paraId="4C49FD22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сети не должно быть событий (кроме  исходного), в которые не входит ни одна дуга;</w:t>
      </w:r>
    </w:p>
    <w:p w14:paraId="48903FE1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не должно быть событий (кроме  завершающего), из которых не выходит ни одной дуги;</w:t>
      </w:r>
    </w:p>
    <w:p w14:paraId="3CE835AC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сеть не должна содержать замкнутых контуров (циклов);</w:t>
      </w:r>
    </w:p>
    <w:p w14:paraId="2C69B86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любая пара событий сетевого графика может быть соединена не  более чем одной дугой; </w:t>
      </w:r>
    </w:p>
    <w:p w14:paraId="6FDB4F05">
      <w:pPr>
        <w:numPr>
          <w:ilvl w:val="0"/>
          <w:numId w:val="1"/>
        </w:numPr>
        <w:ind w:left="720" w:leftChars="0" w:hanging="360" w:firstLineChars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номер </w:t>
      </w:r>
      <w:r>
        <w:rPr>
          <w:sz w:val="28"/>
          <w:szCs w:val="28"/>
        </w:rPr>
        <w:t>начального</w:t>
      </w:r>
      <w:r>
        <w:rPr>
          <w:b/>
          <w:bCs/>
          <w:i/>
          <w:iCs/>
          <w:sz w:val="28"/>
          <w:szCs w:val="28"/>
        </w:rPr>
        <w:t xml:space="preserve"> события любой операции должен быть меньше номера ее </w:t>
      </w:r>
      <w:r>
        <w:rPr>
          <w:sz w:val="28"/>
          <w:szCs w:val="28"/>
        </w:rPr>
        <w:t>конечного</w:t>
      </w:r>
      <w:r>
        <w:rPr>
          <w:b/>
          <w:bCs/>
          <w:i/>
          <w:iCs/>
          <w:sz w:val="28"/>
          <w:szCs w:val="28"/>
        </w:rPr>
        <w:t xml:space="preserve"> события.</w:t>
      </w:r>
    </w:p>
    <w:p w14:paraId="106866DD">
      <w:pPr>
        <w:jc w:val="both"/>
        <w:rPr>
          <w:sz w:val="28"/>
          <w:szCs w:val="28"/>
        </w:rPr>
      </w:pPr>
      <w:r>
        <w:rPr>
          <w:sz w:val="28"/>
          <w:szCs w:val="28"/>
        </w:rPr>
        <w:t>Найдите критический путь в составленном вами сетевом графике и обоснуйте его нахождение. Критический путь может быть меньше, чем время, отведенное на выполнение всех задач. Выделите, какие операции принадлежат критическому пути.</w:t>
      </w:r>
    </w:p>
    <w:p w14:paraId="14DC034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Z1 → Z2 → Z3 → Z4 → Z5 → Z6 → Z9 → Z10 → Z14 → Z15</w:t>
      </w:r>
    </w:p>
    <w:p w14:paraId="5BEC49AB">
      <w:pPr>
        <w:numPr>
          <w:ilvl w:val="0"/>
          <w:numId w:val="0"/>
        </w:numPr>
        <w:rPr>
          <w:rFonts w:hint="default"/>
          <w:b/>
          <w:bCs/>
          <w:i/>
          <w:iCs/>
          <w:sz w:val="28"/>
          <w:szCs w:val="28"/>
          <w:lang w:val="ru-RU"/>
        </w:rPr>
      </w:pPr>
      <w:r>
        <w:rPr>
          <w:rFonts w:hint="default"/>
          <w:b/>
          <w:bCs/>
          <w:i/>
          <w:iCs/>
          <w:sz w:val="28"/>
          <w:szCs w:val="28"/>
          <w:lang w:val="ru-RU"/>
        </w:rPr>
        <w:drawing>
          <wp:inline distT="0" distB="0" distL="114300" distR="114300">
            <wp:extent cx="5265420" cy="975995"/>
            <wp:effectExtent l="0" t="0" r="7620" b="14605"/>
            <wp:docPr id="1" name="Изображение 1" descr="Диаграмма без названия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иаграмма без названия.drawio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482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*Задание 4. Оптимизация</w:t>
      </w:r>
    </w:p>
    <w:p w14:paraId="29019B08">
      <w:pPr>
        <w:jc w:val="both"/>
        <w:rPr>
          <w:sz w:val="28"/>
          <w:szCs w:val="28"/>
        </w:rPr>
      </w:pPr>
      <w:r>
        <w:rPr>
          <w:sz w:val="28"/>
          <w:szCs w:val="28"/>
        </w:rPr>
        <w:t>Предложите варианты оптимизации вашего проекта с привлечением денежных средст</w:t>
      </w:r>
      <w:bookmarkStart w:id="1" w:name="_GoBack"/>
      <w:bookmarkEnd w:id="1"/>
      <w:r>
        <w:rPr>
          <w:sz w:val="28"/>
          <w:szCs w:val="28"/>
        </w:rPr>
        <w:t xml:space="preserve">в или человеческого ресурса. </w:t>
      </w:r>
    </w:p>
    <w:p w14:paraId="181883ED">
      <w:pPr>
        <w:jc w:val="both"/>
        <w:rPr>
          <w:sz w:val="28"/>
          <w:szCs w:val="28"/>
        </w:rPr>
      </w:pPr>
    </w:p>
    <w:p w14:paraId="4E652D4C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Оптимизация проекта может быть достигнута за счет грамотного распределения ресурсов (человеческих и финансовых), внедрения эффективных инструментов и улучшения процессов разработки. Вот возможные варианты:</w:t>
      </w:r>
    </w:p>
    <w:p w14:paraId="4AC18EBD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1. Оптимизация с привлечением денежных средств</w:t>
      </w:r>
    </w:p>
    <w:p w14:paraId="6AF8CA4B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b w:val="0"/>
          <w:bCs w:val="0"/>
          <w:i w:val="0"/>
          <w:iCs w:val="0"/>
          <w:sz w:val="28"/>
          <w:szCs w:val="28"/>
        </w:rPr>
        <w:t>Варианты:</w:t>
      </w:r>
    </w:p>
    <w:p w14:paraId="5B79F007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Инвестиции в инструменты разработки</w:t>
      </w:r>
      <w:r>
        <w:rPr>
          <w:b w:val="0"/>
          <w:bCs w:val="0"/>
          <w:i w:val="0"/>
          <w:iCs w:val="0"/>
          <w:sz w:val="28"/>
          <w:szCs w:val="28"/>
        </w:rPr>
        <w:t>:</w:t>
      </w:r>
    </w:p>
    <w:p w14:paraId="30474FE4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Приобретение профессиональных средств для проектирования интерфейса (например, Figma, Adobe XD).</w:t>
      </w:r>
    </w:p>
    <w:p w14:paraId="1D29D097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Покупка специализированных библиотек или фреймворков, ускоряющих разработку (например, PyQt для Python или WPF для C#).</w:t>
      </w:r>
    </w:p>
    <w:p w14:paraId="2A352E8E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Использование облачных решений для хранения данных и тестирования (Azure, AWS).</w:t>
      </w:r>
    </w:p>
    <w:p w14:paraId="289CDCF1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Нанимайте внешних специалистов:</w:t>
      </w:r>
    </w:p>
    <w:p w14:paraId="259E13AA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Аутсорсинг отдельных задач, таких как проектирование базы данных или тестирование. Это поможет сократить сроки выполнения.</w:t>
      </w:r>
    </w:p>
    <w:p w14:paraId="5D5AD8FA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Нанять консультантов для улучшения качества кода и проектирования архитектуры.</w:t>
      </w:r>
    </w:p>
    <w:p w14:paraId="0302A0CE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Автоматизация процессов:</w:t>
      </w:r>
    </w:p>
    <w:p w14:paraId="2598CC61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Внедрение CI/CD (Continuous Integration/Continuous Deployment) через такие платформы, как GitHub Actions или Jenkins, чтобы быстрее и качественнее выполнять сборки приложения.</w:t>
      </w:r>
    </w:p>
    <w:p w14:paraId="4119C742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Преимущества:</w:t>
      </w:r>
    </w:p>
    <w:p w14:paraId="4A840670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Снижение времени выполнения задач.</w:t>
      </w:r>
    </w:p>
    <w:p w14:paraId="39055397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Повышение качества конечного продукта.</w:t>
      </w:r>
    </w:p>
    <w:p w14:paraId="59297A2D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Снижение нагрузки на команду.</w:t>
      </w:r>
    </w:p>
    <w:p w14:paraId="3CC0C1E5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</w:p>
    <w:p w14:paraId="14432560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2. Оптимизация с привлечением человеческого ресурса</w:t>
      </w:r>
    </w:p>
    <w:p w14:paraId="44AB1A49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Варианты:</w:t>
      </w:r>
    </w:p>
    <w:p w14:paraId="1463B319">
      <w:pPr>
        <w:numPr>
          <w:ilvl w:val="0"/>
          <w:numId w:val="0"/>
        </w:numPr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Расширение команды:</w:t>
      </w:r>
    </w:p>
    <w:p w14:paraId="1E6E8960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Привлечение специалистов по тестированию для оперативного поиска и исправления ошибок.</w:t>
      </w:r>
    </w:p>
    <w:p w14:paraId="354AE979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Найм UI/UX-дизайнеров для улучшения интерфейсов и пользовательского опыта.</w:t>
      </w:r>
    </w:p>
    <w:p w14:paraId="600CAF2C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Обучение команды:</w:t>
      </w:r>
    </w:p>
    <w:p w14:paraId="438D8F30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Проведение тренингов по использованию новых технологий (например, инструментов для проектирования, работы с базами данных или оптимизации процессов разработки).</w:t>
      </w:r>
    </w:p>
    <w:p w14:paraId="58B39E43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Семинары по повышению эффективности работы команды, включая методики Agile или Scrum.</w:t>
      </w:r>
    </w:p>
    <w:p w14:paraId="17B8AFB0">
      <w:pPr>
        <w:numPr>
          <w:ilvl w:val="0"/>
          <w:numId w:val="0"/>
        </w:numPr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Увеличение гибкости работы:</w:t>
      </w:r>
    </w:p>
    <w:p w14:paraId="4EDAE52D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Разделение задач между командами для параллельного выполнения этапов. Например, разработка интерфейса и базы данных могут идти одновременно.</w:t>
      </w:r>
    </w:p>
    <w:p w14:paraId="6D8D9B69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Введение роли координатора проекта, чтобы ускорить коммуникацию между командами.</w:t>
      </w:r>
    </w:p>
    <w:p w14:paraId="4FEFB568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Преимущества:</w:t>
      </w:r>
    </w:p>
    <w:p w14:paraId="0D89804F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Эффективное распределение нагрузки.</w:t>
      </w:r>
    </w:p>
    <w:p w14:paraId="4DE9A53A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Ускорение выполнения задач благодаря параллелизации.</w:t>
      </w:r>
    </w:p>
    <w:p w14:paraId="49C8101F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Улучшение взаимодействия между разработчиками.</w:t>
      </w:r>
    </w:p>
    <w:p w14:paraId="4CF591FF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3. Внедрение современных технологий</w:t>
      </w:r>
    </w:p>
    <w:p w14:paraId="388AC2DF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Варианты:</w:t>
      </w:r>
    </w:p>
    <w:p w14:paraId="771C8D9C">
      <w:pPr>
        <w:numPr>
          <w:ilvl w:val="0"/>
          <w:numId w:val="0"/>
        </w:numPr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Использование готовых решений:</w:t>
      </w:r>
    </w:p>
    <w:p w14:paraId="241881B1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Интеграция open-source библиотек для ускорения разработки (например, SQLite для базы данных).</w:t>
      </w:r>
    </w:p>
    <w:p w14:paraId="3E19D31E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Применение шаблонов интерфейсов вместо ручной реализации.</w:t>
      </w:r>
    </w:p>
    <w:p w14:paraId="515C5CBD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Оптимизация тестирования:</w:t>
      </w:r>
    </w:p>
    <w:p w14:paraId="18BB03C4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Автоматизация тестов с помощью таких инструментов, как Selenium для пользовательских интерфейсов и PyTest для Python.</w:t>
      </w:r>
    </w:p>
    <w:p w14:paraId="73E2307E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Использование сервисов облачного тестирования (BrowserStack, Sauce Labs).</w:t>
      </w:r>
    </w:p>
    <w:p w14:paraId="251F0167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Сокращение времени на документацию:</w:t>
      </w:r>
    </w:p>
    <w:p w14:paraId="2B6124F3">
      <w:pPr>
        <w:numPr>
          <w:ilvl w:val="0"/>
          <w:numId w:val="0"/>
        </w:numPr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Использование инструментов для автогенерации документации (например, Sphinx для Python или JSDoc для JavaScript).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240AD"/>
    <w:multiLevelType w:val="multilevel"/>
    <w:tmpl w:val="3DF240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87F4F"/>
    <w:rsid w:val="3D985B98"/>
    <w:rsid w:val="52887F4F"/>
    <w:rsid w:val="735A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2025-03-24T19:43:00Z</dcterms:created>
  <dc:creator>WPS_1737041005</dc:creator>
  <cp:lastModifiedBy>WPS_1737041005</cp:lastModifiedBy>
  <dcterms:modified xsi:type="dcterms:W3CDTF">2025-03-26T12:02:02Z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6F339C1A3DF14A9390054116FF338614_11</vt:lpwstr>
  </property>
</Properties>
</file>