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CF61C" w14:textId="3133237E" w:rsidR="004902E3" w:rsidRDefault="00A96F42" w:rsidP="00A96F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F42">
        <w:rPr>
          <w:rFonts w:ascii="Times New Roman" w:hAnsi="Times New Roman" w:cs="Times New Roman"/>
          <w:b/>
          <w:bCs/>
          <w:sz w:val="24"/>
          <w:szCs w:val="24"/>
        </w:rPr>
        <w:t>STRUKTUR DAN FUNGSI SEL</w:t>
      </w:r>
    </w:p>
    <w:p w14:paraId="2A9776C5" w14:textId="44E85141" w:rsidR="00A96F42" w:rsidRDefault="00403896" w:rsidP="009116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12B15">
        <w:rPr>
          <w:rFonts w:ascii="Times New Roman" w:hAnsi="Times New Roman" w:cs="Times New Roman"/>
          <w:sz w:val="24"/>
          <w:szCs w:val="24"/>
        </w:rPr>
        <w:t>S</w:t>
      </w:r>
      <w:r w:rsidR="00687966" w:rsidRPr="00687966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mikroba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sel. Sel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herediter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pekat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Dalam Becker, et all (2000:2)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Sel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gabungannya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multisel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Istilah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oleh Robert Hooke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1667 (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Issoegianti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1993:2),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1665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micrographia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pengamatannya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gabus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mikroskopik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telanjang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Sel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oleh Anton van Leeuwenhoek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1674. Kurang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Dutrochet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von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Scheleiden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Schwaan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Hook.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1824, R.J.H.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Dutrochet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adhesif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1838, M.J.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Scheleiden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genesis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Scheleiden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nukleoli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Schwaan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. Teori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Durjadin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1835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kental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87966" w:rsidRPr="00687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966" w:rsidRPr="00687966">
        <w:rPr>
          <w:rFonts w:ascii="Times New Roman" w:hAnsi="Times New Roman" w:cs="Times New Roman"/>
          <w:sz w:val="24"/>
          <w:szCs w:val="24"/>
        </w:rPr>
        <w:t>protoplasma</w:t>
      </w:r>
      <w:proofErr w:type="spellEnd"/>
      <w:r w:rsidR="004638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380A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>
        <w:rPr>
          <w:rFonts w:ascii="Times New Roman" w:hAnsi="Times New Roman" w:cs="Times New Roman"/>
          <w:sz w:val="24"/>
          <w:szCs w:val="24"/>
        </w:rPr>
        <w:t>a</w:t>
      </w:r>
      <w:r w:rsidR="0046380A" w:rsidRPr="0046380A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19, pada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1958, R. Virchow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biogenesis yang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abiogenesis. Teori biogenesis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cellulae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cellula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1867, L. ST. George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S 1.4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Biofisika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r w:rsidR="0046380A" w:rsidRPr="0046380A">
        <w:rPr>
          <w:rFonts w:ascii="Times New Roman" w:hAnsi="Times New Roman" w:cs="Times New Roman"/>
          <w:sz w:val="24"/>
          <w:szCs w:val="24"/>
        </w:rPr>
        <w:sym w:font="Symbol" w:char="F06C"/>
      </w:r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organela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komplek-golgi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1869, F.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Meischer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nuklein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1887, van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Beneden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sentriol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Penemuan-penemuan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sesederhana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pada Gambar di </w:t>
      </w:r>
      <w:proofErr w:type="spellStart"/>
      <w:r w:rsidR="0046380A" w:rsidRPr="0046380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380A" w:rsidRPr="004638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380A" w:rsidRPr="0046380A">
        <w:rPr>
          <w:rFonts w:ascii="Times New Roman" w:hAnsi="Times New Roman" w:cs="Times New Roman"/>
          <w:sz w:val="24"/>
          <w:szCs w:val="24"/>
        </w:rPr>
        <w:t>.</w:t>
      </w:r>
      <w:r w:rsidR="00687966" w:rsidRPr="0068796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27AE547" w14:textId="77777777" w:rsidR="00512B15" w:rsidRDefault="00C42968" w:rsidP="009116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42968">
        <w:rPr>
          <w:rFonts w:ascii="Times New Roman" w:hAnsi="Times New Roman" w:cs="Times New Roman"/>
          <w:sz w:val="24"/>
          <w:szCs w:val="24"/>
        </w:rPr>
        <w:t xml:space="preserve">Sel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berjuta-juta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. Sel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(prokaryotic) dan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(eukaryotic). Istilah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oleh Hans Ris pada </w:t>
      </w:r>
      <w:proofErr w:type="spellStart"/>
      <w:r w:rsidRPr="00C429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42968">
        <w:rPr>
          <w:rFonts w:ascii="Times New Roman" w:hAnsi="Times New Roman" w:cs="Times New Roman"/>
          <w:sz w:val="24"/>
          <w:szCs w:val="24"/>
        </w:rPr>
        <w:t xml:space="preserve"> 1960.</w:t>
      </w:r>
    </w:p>
    <w:p w14:paraId="6A5F70DA" w14:textId="6A7946DD" w:rsidR="00512B15" w:rsidRPr="00512B15" w:rsidRDefault="00C42968" w:rsidP="009116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2B15">
        <w:rPr>
          <w:rFonts w:ascii="Times New Roman" w:hAnsi="Times New Roman" w:cs="Times New Roman"/>
          <w:b/>
          <w:bCs/>
          <w:sz w:val="24"/>
          <w:szCs w:val="24"/>
        </w:rPr>
        <w:t>SEL PROKARIOTIK</w:t>
      </w:r>
    </w:p>
    <w:p w14:paraId="74792558" w14:textId="20D39569" w:rsidR="00EC2409" w:rsidRDefault="00C42968" w:rsidP="00911689">
      <w:pPr>
        <w:pStyle w:val="ListParagraph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512B15">
        <w:rPr>
          <w:rFonts w:ascii="Times New Roman" w:hAnsi="Times New Roman" w:cs="Times New Roman"/>
          <w:sz w:val="24"/>
          <w:szCs w:val="24"/>
        </w:rPr>
        <w:t xml:space="preserve"> Sel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(pro: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karyot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>: inti/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bercampur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1−10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pada mycoplasma,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ganggang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B15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512B15">
        <w:rPr>
          <w:rFonts w:ascii="Times New Roman" w:hAnsi="Times New Roman" w:cs="Times New Roman"/>
          <w:sz w:val="24"/>
          <w:szCs w:val="24"/>
        </w:rPr>
        <w:t>.</w:t>
      </w:r>
    </w:p>
    <w:p w14:paraId="44484ED7" w14:textId="77777777" w:rsidR="000B4C7E" w:rsidRDefault="000B4C7E" w:rsidP="00911689">
      <w:pPr>
        <w:pStyle w:val="ListParagraph"/>
        <w:ind w:left="410"/>
        <w:jc w:val="both"/>
        <w:rPr>
          <w:rFonts w:ascii="Times New Roman" w:hAnsi="Times New Roman" w:cs="Times New Roman"/>
          <w:sz w:val="24"/>
          <w:szCs w:val="24"/>
        </w:rPr>
      </w:pPr>
    </w:p>
    <w:p w14:paraId="5CD8D06B" w14:textId="69367CAC" w:rsidR="000B4C7E" w:rsidRDefault="000B4C7E" w:rsidP="001A0E4D">
      <w:pPr>
        <w:pStyle w:val="ListParagraph"/>
        <w:tabs>
          <w:tab w:val="left" w:pos="426"/>
        </w:tabs>
        <w:ind w:left="4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9B264" wp14:editId="12E46F0B">
            <wp:extent cx="3236181" cy="2152959"/>
            <wp:effectExtent l="0" t="0" r="2540" b="0"/>
            <wp:docPr id="724600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00341" name="Picture 724600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735" cy="21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8FB1" w14:textId="775D7E0D" w:rsidR="008F1782" w:rsidRDefault="008F1782" w:rsidP="00872268">
      <w:pPr>
        <w:pStyle w:val="ListParagraph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1.1a. Sel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646CE" w14:textId="77777777" w:rsidR="008F1782" w:rsidRDefault="008F1782" w:rsidP="00911689">
      <w:pPr>
        <w:pStyle w:val="ListParagraph"/>
        <w:ind w:left="410"/>
        <w:jc w:val="both"/>
        <w:rPr>
          <w:rFonts w:ascii="Times New Roman" w:hAnsi="Times New Roman" w:cs="Times New Roman"/>
          <w:sz w:val="24"/>
          <w:szCs w:val="24"/>
        </w:rPr>
      </w:pPr>
    </w:p>
    <w:p w14:paraId="43900F2A" w14:textId="22A84B44" w:rsidR="008F1782" w:rsidRDefault="00CF4447" w:rsidP="00911689">
      <w:pPr>
        <w:pStyle w:val="ListParagraph"/>
        <w:ind w:left="4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C2C3F" wp14:editId="3893A672">
            <wp:extent cx="3318199" cy="2075291"/>
            <wp:effectExtent l="0" t="0" r="0" b="1270"/>
            <wp:docPr id="456754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54642" name="Picture 456754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3" cy="20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2E8D" w14:textId="51844BE9" w:rsidR="00CF4447" w:rsidRDefault="00CF4447" w:rsidP="00911689">
      <w:pPr>
        <w:pStyle w:val="ListParagraph"/>
        <w:ind w:left="4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1.1b</w:t>
      </w:r>
      <w:r w:rsidR="00E728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286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72867">
        <w:rPr>
          <w:rFonts w:ascii="Times New Roman" w:hAnsi="Times New Roman" w:cs="Times New Roman"/>
          <w:sz w:val="24"/>
          <w:szCs w:val="24"/>
        </w:rPr>
        <w:t xml:space="preserve"> Sel </w:t>
      </w:r>
      <w:proofErr w:type="spellStart"/>
      <w:r w:rsidR="00E72867">
        <w:rPr>
          <w:rFonts w:ascii="Times New Roman" w:hAnsi="Times New Roman" w:cs="Times New Roman"/>
          <w:sz w:val="24"/>
          <w:szCs w:val="24"/>
        </w:rPr>
        <w:t>Bakteri</w:t>
      </w:r>
      <w:proofErr w:type="spellEnd"/>
    </w:p>
    <w:p w14:paraId="36F45982" w14:textId="77777777" w:rsidR="00E72867" w:rsidRDefault="00E72867" w:rsidP="00911689">
      <w:pPr>
        <w:pStyle w:val="ListParagraph"/>
        <w:ind w:left="410"/>
        <w:jc w:val="both"/>
        <w:rPr>
          <w:rFonts w:ascii="Times New Roman" w:hAnsi="Times New Roman" w:cs="Times New Roman"/>
          <w:sz w:val="24"/>
          <w:szCs w:val="24"/>
        </w:rPr>
      </w:pPr>
    </w:p>
    <w:p w14:paraId="0A5A704E" w14:textId="4D3C97A8" w:rsidR="00204AD4" w:rsidRDefault="00911689" w:rsidP="00B64099">
      <w:pPr>
        <w:pStyle w:val="ListParagraph"/>
        <w:ind w:left="410"/>
        <w:jc w:val="both"/>
        <w:rPr>
          <w:rFonts w:ascii="Times New Roman" w:hAnsi="Times New Roman" w:cs="Times New Roman"/>
          <w:sz w:val="24"/>
          <w:szCs w:val="24"/>
        </w:rPr>
      </w:pPr>
      <w:r w:rsidRPr="0091168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8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16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9C9D70" w14:textId="77777777" w:rsidR="00B64099" w:rsidRPr="00B64099" w:rsidRDefault="00B64099" w:rsidP="00B64099">
      <w:pPr>
        <w:pStyle w:val="ListParagraph"/>
        <w:ind w:left="410"/>
        <w:jc w:val="both"/>
        <w:rPr>
          <w:rFonts w:ascii="Times New Roman" w:hAnsi="Times New Roman" w:cs="Times New Roman"/>
          <w:sz w:val="24"/>
          <w:szCs w:val="24"/>
        </w:rPr>
      </w:pPr>
    </w:p>
    <w:p w14:paraId="0543250C" w14:textId="77777777" w:rsidR="00204AD4" w:rsidRDefault="00911689" w:rsidP="00204A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4AD4">
        <w:rPr>
          <w:rFonts w:ascii="Times New Roman" w:hAnsi="Times New Roman" w:cs="Times New Roman"/>
          <w:b/>
          <w:bCs/>
          <w:sz w:val="24"/>
          <w:szCs w:val="24"/>
        </w:rPr>
        <w:t>Dinding</w:t>
      </w:r>
      <w:proofErr w:type="spellEnd"/>
      <w:r w:rsidRPr="00204AD4">
        <w:rPr>
          <w:rFonts w:ascii="Times New Roman" w:hAnsi="Times New Roman" w:cs="Times New Roman"/>
          <w:b/>
          <w:bCs/>
          <w:sz w:val="24"/>
          <w:szCs w:val="24"/>
        </w:rPr>
        <w:t xml:space="preserve"> Se</w:t>
      </w:r>
      <w:r w:rsidR="00204AD4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54F44C31" w14:textId="77777777" w:rsidR="001A0E4D" w:rsidRDefault="00911689" w:rsidP="00E151D2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D4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selulosa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hemiselulosa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kitin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diselubungi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kapsula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AD4">
        <w:rPr>
          <w:rFonts w:ascii="Times New Roman" w:hAnsi="Times New Roman" w:cs="Times New Roman"/>
          <w:sz w:val="24"/>
          <w:szCs w:val="24"/>
        </w:rPr>
        <w:t xml:space="preserve"> sel. </w:t>
      </w:r>
    </w:p>
    <w:p w14:paraId="40892D6E" w14:textId="77777777" w:rsidR="00E151D2" w:rsidRDefault="00E151D2" w:rsidP="001A0E4D">
      <w:pPr>
        <w:pStyle w:val="ListParagraph"/>
        <w:ind w:left="770" w:firstLine="364"/>
        <w:jc w:val="both"/>
        <w:rPr>
          <w:rFonts w:ascii="Times New Roman" w:hAnsi="Times New Roman" w:cs="Times New Roman"/>
          <w:sz w:val="24"/>
          <w:szCs w:val="24"/>
        </w:rPr>
      </w:pPr>
    </w:p>
    <w:p w14:paraId="643B9B69" w14:textId="4CA31EB0" w:rsidR="0056785D" w:rsidRPr="0056785D" w:rsidRDefault="00911689" w:rsidP="005678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51D2">
        <w:rPr>
          <w:rFonts w:ascii="Times New Roman" w:hAnsi="Times New Roman" w:cs="Times New Roman"/>
          <w:b/>
          <w:bCs/>
          <w:sz w:val="24"/>
          <w:szCs w:val="24"/>
        </w:rPr>
        <w:t>Membran</w:t>
      </w:r>
      <w:proofErr w:type="spellEnd"/>
      <w:r w:rsidRPr="00E151D2">
        <w:rPr>
          <w:rFonts w:ascii="Times New Roman" w:hAnsi="Times New Roman" w:cs="Times New Roman"/>
          <w:b/>
          <w:bCs/>
          <w:sz w:val="24"/>
          <w:szCs w:val="24"/>
        </w:rPr>
        <w:t xml:space="preserve"> Plasma</w:t>
      </w:r>
    </w:p>
    <w:p w14:paraId="6D9C4E76" w14:textId="77777777" w:rsidR="000848C8" w:rsidRDefault="00911689" w:rsidP="000848C8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protoplasma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plasmalema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hialin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Membram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protein dan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lipida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berlipatlipat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mesosoma. Mesosoma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kondrioid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pembelahan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1A0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E4D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</w:p>
    <w:p w14:paraId="6F41383A" w14:textId="77777777" w:rsidR="000848C8" w:rsidRDefault="000848C8" w:rsidP="000848C8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</w:p>
    <w:p w14:paraId="28C3A934" w14:textId="42D40E75" w:rsidR="000848C8" w:rsidRPr="000848C8" w:rsidRDefault="00872268" w:rsidP="000848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48C8">
        <w:rPr>
          <w:rFonts w:ascii="Times New Roman" w:hAnsi="Times New Roman" w:cs="Times New Roman"/>
          <w:b/>
          <w:bCs/>
          <w:sz w:val="24"/>
          <w:szCs w:val="24"/>
        </w:rPr>
        <w:t>Sitoplasma</w:t>
      </w:r>
      <w:proofErr w:type="spellEnd"/>
      <w:r w:rsidRPr="00084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FDCC57" w14:textId="207AF988" w:rsidR="00872268" w:rsidRDefault="00872268" w:rsidP="000848C8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785D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protoplasma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plasma sel.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, protein,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karbonat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dan volutin yang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ribonukleat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(ARN) dan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menghisap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. Sel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plastid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kloroplas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Enzim-enzim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elektron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sel. Bahan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granula-granula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nukleoid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785D">
        <w:rPr>
          <w:rFonts w:ascii="Times New Roman" w:hAnsi="Times New Roman" w:cs="Times New Roman"/>
          <w:sz w:val="24"/>
          <w:szCs w:val="24"/>
        </w:rPr>
        <w:t>ribosom</w:t>
      </w:r>
      <w:proofErr w:type="spellEnd"/>
      <w:r w:rsidRPr="0056785D">
        <w:rPr>
          <w:rFonts w:ascii="Times New Roman" w:hAnsi="Times New Roman" w:cs="Times New Roman"/>
          <w:sz w:val="24"/>
          <w:szCs w:val="24"/>
        </w:rPr>
        <w:t>.</w:t>
      </w:r>
    </w:p>
    <w:p w14:paraId="53D3E15D" w14:textId="77777777" w:rsidR="0085609F" w:rsidRDefault="0085609F" w:rsidP="000848C8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</w:p>
    <w:p w14:paraId="2F7D9BFD" w14:textId="00D6153A" w:rsidR="0085609F" w:rsidRPr="0085609F" w:rsidRDefault="0085609F" w:rsidP="008560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609F">
        <w:rPr>
          <w:rFonts w:ascii="Times New Roman" w:hAnsi="Times New Roman" w:cs="Times New Roman"/>
          <w:b/>
          <w:bCs/>
          <w:sz w:val="24"/>
          <w:szCs w:val="24"/>
        </w:rPr>
        <w:t>Flagela</w:t>
      </w:r>
      <w:proofErr w:type="spellEnd"/>
      <w:r w:rsidRPr="00856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B53CB4" w14:textId="2C47090F" w:rsidR="0085609F" w:rsidRDefault="0085609F" w:rsidP="0085609F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9F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sel. Alat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granula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basal yang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tengahnya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filamen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 w:rsidRPr="0085609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5609F">
        <w:rPr>
          <w:rFonts w:ascii="Times New Roman" w:hAnsi="Times New Roman" w:cs="Times New Roman"/>
          <w:sz w:val="24"/>
          <w:szCs w:val="24"/>
        </w:rPr>
        <w:t xml:space="preserve"> </w:t>
      </w:r>
      <w:r w:rsidR="00B64099">
        <w:rPr>
          <w:rFonts w:ascii="Times New Roman" w:hAnsi="Times New Roman" w:cs="Times New Roman"/>
          <w:sz w:val="24"/>
          <w:szCs w:val="24"/>
        </w:rPr>
        <w:t>flagellin.</w:t>
      </w:r>
    </w:p>
    <w:p w14:paraId="1531828C" w14:textId="77777777" w:rsidR="00B64099" w:rsidRDefault="00B64099" w:rsidP="0085609F">
      <w:pPr>
        <w:pStyle w:val="ListParagraph"/>
        <w:ind w:left="770"/>
        <w:jc w:val="both"/>
        <w:rPr>
          <w:rFonts w:ascii="Times New Roman" w:hAnsi="Times New Roman" w:cs="Times New Roman"/>
          <w:sz w:val="24"/>
          <w:szCs w:val="24"/>
        </w:rPr>
      </w:pPr>
    </w:p>
    <w:p w14:paraId="0EC5A17C" w14:textId="4ED0DB2D" w:rsidR="00576ED6" w:rsidRPr="00576ED6" w:rsidRDefault="00576ED6" w:rsidP="00576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6ED6">
        <w:rPr>
          <w:rFonts w:ascii="Times New Roman" w:hAnsi="Times New Roman" w:cs="Times New Roman"/>
          <w:b/>
          <w:bCs/>
          <w:sz w:val="24"/>
          <w:szCs w:val="24"/>
        </w:rPr>
        <w:t xml:space="preserve">SEL EUKARIOTIK </w:t>
      </w:r>
    </w:p>
    <w:p w14:paraId="25FFF189" w14:textId="0B027DEE" w:rsidR="00B64099" w:rsidRDefault="00576ED6" w:rsidP="00576ED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ED6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kariot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/inti)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. Sel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bercampur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kompartemen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76ED6"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>. Bagian-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E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membrane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CA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72CA1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67A578AB" w14:textId="77777777" w:rsidR="00472CA1" w:rsidRDefault="00472CA1" w:rsidP="00576ED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793B73" w14:textId="25A5300E" w:rsidR="00472CA1" w:rsidRDefault="00A95DF1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147BA" wp14:editId="408A5A7F">
            <wp:extent cx="3047699" cy="2264899"/>
            <wp:effectExtent l="0" t="0" r="635" b="2540"/>
            <wp:docPr id="826448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48936" name="Picture 826448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59" cy="22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AA6D" w14:textId="17A83060" w:rsidR="00A95DF1" w:rsidRDefault="00A95DF1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1.2</w:t>
      </w:r>
    </w:p>
    <w:p w14:paraId="0ADAB808" w14:textId="5E40D992" w:rsidR="00A95DF1" w:rsidRDefault="00A95DF1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9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59F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E5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9FA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7E59FA">
        <w:rPr>
          <w:rFonts w:ascii="Times New Roman" w:hAnsi="Times New Roman" w:cs="Times New Roman"/>
          <w:sz w:val="24"/>
          <w:szCs w:val="24"/>
        </w:rPr>
        <w:t>)</w:t>
      </w:r>
    </w:p>
    <w:p w14:paraId="4F9EF013" w14:textId="77777777" w:rsidR="002569E4" w:rsidRDefault="002569E4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F886198" w14:textId="1E339E2E" w:rsidR="002569E4" w:rsidRDefault="002569E4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80EAC" wp14:editId="53BCB5B9">
            <wp:extent cx="3094892" cy="2442518"/>
            <wp:effectExtent l="0" t="0" r="0" b="0"/>
            <wp:docPr id="16401696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69619" name="Picture 1640169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36" cy="24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BF03" w14:textId="035ADDC9" w:rsidR="002569E4" w:rsidRDefault="002569E4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1.3</w:t>
      </w:r>
    </w:p>
    <w:p w14:paraId="6DED993B" w14:textId="33163316" w:rsidR="002569E4" w:rsidRDefault="002569E4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7FC1A5D2" w14:textId="77777777" w:rsidR="003C41BD" w:rsidRDefault="003C41BD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671273E" w14:textId="6128662D" w:rsidR="003C41BD" w:rsidRDefault="003C41BD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4C475" wp14:editId="7BE0E33C">
            <wp:extent cx="2560320" cy="1978429"/>
            <wp:effectExtent l="0" t="0" r="0" b="3175"/>
            <wp:docPr id="852492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92928" name="Picture 8524929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108" cy="199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5FB0" w14:textId="08A117C2" w:rsidR="00637DBD" w:rsidRDefault="00637DBD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1.4 Sel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tumbuhan</w:t>
      </w:r>
      <w:proofErr w:type="spellEnd"/>
    </w:p>
    <w:p w14:paraId="085A361A" w14:textId="77777777" w:rsidR="00637DBD" w:rsidRDefault="00637DBD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BE99157" w14:textId="188CAA36" w:rsidR="00637DBD" w:rsidRDefault="00637DBD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AA871" wp14:editId="3D8863F4">
            <wp:extent cx="2495697" cy="1963282"/>
            <wp:effectExtent l="0" t="0" r="0" b="0"/>
            <wp:docPr id="6900347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34706" name="Picture 690034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85" cy="19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EF64" w14:textId="476903C9" w:rsidR="00637DBD" w:rsidRDefault="00637DBD" w:rsidP="00A95D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1.5 </w:t>
      </w:r>
      <w:r w:rsidR="00C43268">
        <w:rPr>
          <w:rFonts w:ascii="Times New Roman" w:hAnsi="Times New Roman" w:cs="Times New Roman"/>
          <w:sz w:val="24"/>
          <w:szCs w:val="24"/>
        </w:rPr>
        <w:t xml:space="preserve">Sel </w:t>
      </w:r>
      <w:proofErr w:type="spellStart"/>
      <w:r w:rsidR="00C43268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C43268">
        <w:rPr>
          <w:rFonts w:ascii="Times New Roman" w:hAnsi="Times New Roman" w:cs="Times New Roman"/>
          <w:sz w:val="24"/>
          <w:szCs w:val="24"/>
        </w:rPr>
        <w:t>.</w:t>
      </w:r>
    </w:p>
    <w:p w14:paraId="532DB306" w14:textId="77777777" w:rsidR="00C43268" w:rsidRDefault="00C43268" w:rsidP="00C432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E2A8CC" w14:textId="77777777" w:rsidR="00C34826" w:rsidRPr="00C43268" w:rsidRDefault="00C34826" w:rsidP="00C43268">
      <w:pPr>
        <w:jc w:val="both"/>
        <w:rPr>
          <w:rFonts w:ascii="Times New Roman" w:hAnsi="Times New Roman" w:cs="Times New Roman"/>
          <w:sz w:val="24"/>
          <w:szCs w:val="24"/>
        </w:rPr>
      </w:pPr>
      <w:r w:rsidRPr="00C43268">
        <w:rPr>
          <w:rFonts w:ascii="Times New Roman" w:hAnsi="Times New Roman" w:cs="Times New Roman"/>
          <w:sz w:val="24"/>
          <w:szCs w:val="24"/>
        </w:rPr>
        <w:t xml:space="preserve">Ada dua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: inti dan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nukleoplasma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. Inti dan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mithokhondria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Golgi.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3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26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0D19A3B" w14:textId="77777777" w:rsidR="00C34826" w:rsidRDefault="00C34826" w:rsidP="00576ED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9FF2DA" w14:textId="56344EAA" w:rsidR="00C34826" w:rsidRPr="00C34826" w:rsidRDefault="00C34826" w:rsidP="00C348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34826">
        <w:rPr>
          <w:rFonts w:ascii="Times New Roman" w:hAnsi="Times New Roman" w:cs="Times New Roman"/>
          <w:b/>
          <w:bCs/>
          <w:sz w:val="24"/>
          <w:szCs w:val="24"/>
        </w:rPr>
        <w:t>Nukleus</w:t>
      </w:r>
      <w:proofErr w:type="spellEnd"/>
      <w:r w:rsidRPr="00C34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5220AB" w14:textId="7A6CE460" w:rsidR="00C34826" w:rsidRDefault="00C34826" w:rsidP="00894188">
      <w:pPr>
        <w:pStyle w:val="ListParagraph"/>
        <w:ind w:left="780" w:hanging="3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482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sel. Organ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(plasma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) oleh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Asam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Deoksi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Ribonukleat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(ADN) yang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terbungkus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DNA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terkemas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serat-serat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kromatin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persekutuannya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protein-protein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histon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massanya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sitosol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lubang-lubang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pembungkusnya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pori-pori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nukleolus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26">
        <w:rPr>
          <w:rFonts w:ascii="Times New Roman" w:hAnsi="Times New Roman" w:cs="Times New Roman"/>
          <w:sz w:val="24"/>
          <w:szCs w:val="24"/>
        </w:rPr>
        <w:t>ribosoma</w:t>
      </w:r>
      <w:proofErr w:type="spellEnd"/>
      <w:r w:rsidRPr="00C34826">
        <w:rPr>
          <w:rFonts w:ascii="Times New Roman" w:hAnsi="Times New Roman" w:cs="Times New Roman"/>
          <w:sz w:val="24"/>
          <w:szCs w:val="24"/>
        </w:rPr>
        <w:t xml:space="preserve"> sel</w:t>
      </w:r>
      <w:r w:rsidR="00E12476">
        <w:rPr>
          <w:rFonts w:ascii="Times New Roman" w:hAnsi="Times New Roman" w:cs="Times New Roman"/>
          <w:sz w:val="24"/>
          <w:szCs w:val="24"/>
        </w:rPr>
        <w:t>.</w:t>
      </w:r>
    </w:p>
    <w:p w14:paraId="254E2304" w14:textId="77777777" w:rsidR="00E12476" w:rsidRDefault="00E12476" w:rsidP="00C34826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055F12B0" w14:textId="666F8247" w:rsidR="00C43268" w:rsidRDefault="00A54AFC" w:rsidP="00A54AFC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5DE71" wp14:editId="72657D4F">
            <wp:extent cx="3355145" cy="2212389"/>
            <wp:effectExtent l="0" t="0" r="0" b="0"/>
            <wp:docPr id="12795206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20672" name="Picture 12795206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761" cy="22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21F2" w14:textId="6770FEB0" w:rsidR="00A54AFC" w:rsidRDefault="00A54AFC" w:rsidP="00A54AFC">
      <w:pPr>
        <w:pStyle w:val="ListParagraph"/>
        <w:ind w:left="7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1.6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896">
        <w:rPr>
          <w:rFonts w:ascii="Times New Roman" w:hAnsi="Times New Roman" w:cs="Times New Roman"/>
          <w:sz w:val="24"/>
          <w:szCs w:val="24"/>
        </w:rPr>
        <w:t>nucleus</w:t>
      </w:r>
    </w:p>
    <w:p w14:paraId="40ECC50E" w14:textId="77777777" w:rsidR="00E12476" w:rsidRDefault="00E12476" w:rsidP="00C34826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6E853A2" w14:textId="79DD577F" w:rsidR="00E12476" w:rsidRPr="00E12476" w:rsidRDefault="00E12476" w:rsidP="00E1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2476">
        <w:rPr>
          <w:rFonts w:ascii="Times New Roman" w:hAnsi="Times New Roman" w:cs="Times New Roman"/>
          <w:b/>
          <w:bCs/>
          <w:sz w:val="24"/>
          <w:szCs w:val="24"/>
        </w:rPr>
        <w:t>Membran</w:t>
      </w:r>
      <w:proofErr w:type="spellEnd"/>
      <w:r w:rsidRPr="00E12476">
        <w:rPr>
          <w:rFonts w:ascii="Times New Roman" w:hAnsi="Times New Roman" w:cs="Times New Roman"/>
          <w:b/>
          <w:bCs/>
          <w:sz w:val="24"/>
          <w:szCs w:val="24"/>
        </w:rPr>
        <w:t xml:space="preserve"> Plasma </w:t>
      </w:r>
    </w:p>
    <w:p w14:paraId="02CD8CFC" w14:textId="71FCE869" w:rsidR="00E12476" w:rsidRDefault="00403896" w:rsidP="00E12476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yang sangat tipis dan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selektif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permeabel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7,5−10 nm.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lipid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(bilayer)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dua lapis. Lipid yang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fosfolipid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glikolipid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plasma yang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permeabilitas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ion yang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terkendali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sel. Di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organel-organel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plasma juga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eukariot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plasmanya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476" w:rsidRPr="00E12476">
        <w:rPr>
          <w:rFonts w:ascii="Times New Roman" w:hAnsi="Times New Roman" w:cs="Times New Roman"/>
          <w:sz w:val="24"/>
          <w:szCs w:val="24"/>
        </w:rPr>
        <w:t>mesosom</w:t>
      </w:r>
      <w:proofErr w:type="spellEnd"/>
      <w:r w:rsidR="00E12476" w:rsidRPr="00E12476">
        <w:rPr>
          <w:rFonts w:ascii="Times New Roman" w:hAnsi="Times New Roman" w:cs="Times New Roman"/>
          <w:sz w:val="24"/>
          <w:szCs w:val="24"/>
        </w:rPr>
        <w:t>.</w:t>
      </w:r>
    </w:p>
    <w:p w14:paraId="059D6F7B" w14:textId="77777777" w:rsidR="00403896" w:rsidRDefault="00403896" w:rsidP="00E12476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0A9E44D1" w14:textId="77777777" w:rsidR="00403896" w:rsidRDefault="00403896" w:rsidP="00E12476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33771D96" w14:textId="77777777" w:rsidR="00E12476" w:rsidRDefault="00E12476" w:rsidP="00E12476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88B59B1" w14:textId="44FCD941" w:rsidR="00E344CD" w:rsidRPr="00E344CD" w:rsidRDefault="00E344CD" w:rsidP="00E344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44CD">
        <w:rPr>
          <w:rFonts w:ascii="Times New Roman" w:hAnsi="Times New Roman" w:cs="Times New Roman"/>
          <w:b/>
          <w:bCs/>
          <w:sz w:val="24"/>
          <w:szCs w:val="24"/>
        </w:rPr>
        <w:t>Organel</w:t>
      </w:r>
      <w:proofErr w:type="spellEnd"/>
      <w:r w:rsidRPr="00E344CD">
        <w:rPr>
          <w:rFonts w:ascii="Times New Roman" w:hAnsi="Times New Roman" w:cs="Times New Roman"/>
          <w:b/>
          <w:bCs/>
          <w:sz w:val="24"/>
          <w:szCs w:val="24"/>
        </w:rPr>
        <w:t xml:space="preserve"> Sel</w:t>
      </w:r>
    </w:p>
    <w:p w14:paraId="310DFAC9" w14:textId="18DCC557" w:rsidR="00E12476" w:rsidRDefault="00E344CD" w:rsidP="00E344C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prokariot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endoplasma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ribosom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>, dan lain-lain.</w:t>
      </w:r>
    </w:p>
    <w:p w14:paraId="007A8367" w14:textId="77777777" w:rsidR="00C34826" w:rsidRDefault="00C34826" w:rsidP="00576ED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B55626" w14:textId="37B6C91F" w:rsidR="00E344CD" w:rsidRPr="00E344CD" w:rsidRDefault="00E344CD" w:rsidP="00EF54D1">
      <w:pPr>
        <w:pStyle w:val="ListParagraph"/>
        <w:numPr>
          <w:ilvl w:val="0"/>
          <w:numId w:val="4"/>
        </w:numPr>
        <w:ind w:left="15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44CD">
        <w:rPr>
          <w:rFonts w:ascii="Times New Roman" w:hAnsi="Times New Roman" w:cs="Times New Roman"/>
          <w:b/>
          <w:bCs/>
          <w:sz w:val="24"/>
          <w:szCs w:val="24"/>
        </w:rPr>
        <w:t>Retikulum</w:t>
      </w:r>
      <w:proofErr w:type="spellEnd"/>
      <w:r w:rsidRPr="00E344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b/>
          <w:bCs/>
          <w:sz w:val="24"/>
          <w:szCs w:val="24"/>
        </w:rPr>
        <w:t>endoplasma</w:t>
      </w:r>
      <w:proofErr w:type="spellEnd"/>
      <w:r w:rsidRPr="00E344CD">
        <w:rPr>
          <w:rFonts w:ascii="Times New Roman" w:hAnsi="Times New Roman" w:cs="Times New Roman"/>
          <w:b/>
          <w:bCs/>
          <w:sz w:val="24"/>
          <w:szCs w:val="24"/>
        </w:rPr>
        <w:t xml:space="preserve"> (Endoplasmic </w:t>
      </w:r>
      <w:proofErr w:type="spellStart"/>
      <w:r w:rsidRPr="00E344CD">
        <w:rPr>
          <w:rFonts w:ascii="Times New Roman" w:hAnsi="Times New Roman" w:cs="Times New Roman"/>
          <w:b/>
          <w:bCs/>
          <w:sz w:val="24"/>
          <w:szCs w:val="24"/>
        </w:rPr>
        <w:t>retikulum</w:t>
      </w:r>
      <w:proofErr w:type="spellEnd"/>
      <w:r w:rsidRPr="00E344C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EA4D70" w14:textId="562D5940" w:rsidR="00894188" w:rsidRDefault="00E344CD" w:rsidP="00852245">
      <w:pPr>
        <w:pStyle w:val="ListParagraph"/>
        <w:ind w:left="113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r w:rsidR="00894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endoplasma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(RE)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eukariot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. Kata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endoplasmik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`di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' dan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. RE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tubula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gelembung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sisternal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lumen.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sisternal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sitosol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bersambung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selubung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nukleus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4C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344CD">
        <w:rPr>
          <w:rFonts w:ascii="Times New Roman" w:hAnsi="Times New Roman" w:cs="Times New Roman"/>
          <w:sz w:val="24"/>
          <w:szCs w:val="24"/>
        </w:rPr>
        <w:t xml:space="preserve"> </w:t>
      </w:r>
      <w:r w:rsidR="00894188">
        <w:rPr>
          <w:rFonts w:ascii="Times New Roman" w:hAnsi="Times New Roman" w:cs="Times New Roman"/>
          <w:sz w:val="24"/>
          <w:szCs w:val="24"/>
        </w:rPr>
        <w:t>membrane</w:t>
      </w:r>
    </w:p>
    <w:p w14:paraId="7D801E84" w14:textId="77777777" w:rsidR="00894188" w:rsidRDefault="00894188" w:rsidP="00EF54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6C12E9" w14:textId="1C3738F9" w:rsidR="0076126A" w:rsidRPr="00894188" w:rsidRDefault="0076126A" w:rsidP="00EF54D1">
      <w:pPr>
        <w:pStyle w:val="ListParagraph"/>
        <w:numPr>
          <w:ilvl w:val="0"/>
          <w:numId w:val="4"/>
        </w:numPr>
        <w:ind w:left="1572"/>
        <w:jc w:val="both"/>
        <w:rPr>
          <w:rFonts w:ascii="Times New Roman" w:hAnsi="Times New Roman" w:cs="Times New Roman"/>
          <w:sz w:val="24"/>
          <w:szCs w:val="24"/>
        </w:rPr>
      </w:pPr>
      <w:r w:rsidRPr="00894188">
        <w:rPr>
          <w:rFonts w:ascii="Times New Roman" w:hAnsi="Times New Roman" w:cs="Times New Roman"/>
          <w:b/>
          <w:bCs/>
          <w:sz w:val="24"/>
          <w:szCs w:val="24"/>
        </w:rPr>
        <w:t xml:space="preserve">Badan Golgi (Golgi Apparatus/Golgi Complexes) </w:t>
      </w:r>
    </w:p>
    <w:p w14:paraId="74D65476" w14:textId="77777777" w:rsidR="00726DA2" w:rsidRDefault="00852245" w:rsidP="00726D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6126A" w:rsidRPr="0076126A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1 - 3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0,5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. Badan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vakuolar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ribosom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berstruktur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polar, badan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inti 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kutub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kelenjar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eksokim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prankeas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hepar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bermembran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pada badan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sisterna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vesikel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vakuola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sitokimia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in situ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biokimiawi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protein dan lipid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glikosilasi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6126A" w:rsidRPr="0076126A">
        <w:rPr>
          <w:rFonts w:ascii="Times New Roman" w:hAnsi="Times New Roman" w:cs="Times New Roman"/>
          <w:sz w:val="24"/>
          <w:szCs w:val="24"/>
        </w:rPr>
        <w:t>sekresi</w:t>
      </w:r>
      <w:proofErr w:type="spellEnd"/>
      <w:r w:rsidR="0076126A" w:rsidRPr="0076126A">
        <w:rPr>
          <w:rFonts w:ascii="Times New Roman" w:hAnsi="Times New Roman" w:cs="Times New Roman"/>
          <w:sz w:val="24"/>
          <w:szCs w:val="24"/>
        </w:rPr>
        <w:t>.</w:t>
      </w:r>
    </w:p>
    <w:p w14:paraId="27612C87" w14:textId="77777777" w:rsidR="00726DA2" w:rsidRDefault="00726DA2" w:rsidP="00726D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605077" w14:textId="4468C940" w:rsidR="0090386B" w:rsidRPr="00726DA2" w:rsidRDefault="00824AB1" w:rsidP="00726DA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6DA2">
        <w:rPr>
          <w:rFonts w:ascii="Times New Roman" w:hAnsi="Times New Roman" w:cs="Times New Roman"/>
          <w:b/>
          <w:bCs/>
          <w:sz w:val="24"/>
          <w:szCs w:val="24"/>
        </w:rPr>
        <w:t>Mitokondria</w:t>
      </w:r>
      <w:proofErr w:type="spellEnd"/>
      <w:r w:rsidRPr="00726DA2">
        <w:rPr>
          <w:rFonts w:ascii="Times New Roman" w:hAnsi="Times New Roman" w:cs="Times New Roman"/>
          <w:b/>
          <w:bCs/>
          <w:sz w:val="24"/>
          <w:szCs w:val="24"/>
        </w:rPr>
        <w:t xml:space="preserve"> (mitochondria)</w:t>
      </w:r>
    </w:p>
    <w:p w14:paraId="60711EF2" w14:textId="18D5FD3A" w:rsidR="00852245" w:rsidRDefault="00824AB1" w:rsidP="0090386B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jaringannya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fisiologis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lonjong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dumbbell, spherical,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raket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diameter 0,5−1,0 µm dan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elektron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DNA, RNA dan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ribosom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. DNA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dikode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oleh DNA inti dan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ribosom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sitosol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endoplasma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/transfer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DNA inti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DNA yang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4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AB1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7113AA76" w14:textId="77777777" w:rsidR="00FF5218" w:rsidRDefault="00FF5218" w:rsidP="0090386B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011C649A" w14:textId="77777777" w:rsidR="00FF5218" w:rsidRDefault="00FF5218" w:rsidP="00FF52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218">
        <w:rPr>
          <w:rFonts w:ascii="Times New Roman" w:hAnsi="Times New Roman" w:cs="Times New Roman"/>
          <w:b/>
          <w:bCs/>
          <w:sz w:val="24"/>
          <w:szCs w:val="24"/>
        </w:rPr>
        <w:t>Kloroplas</w:t>
      </w:r>
      <w:proofErr w:type="spellEnd"/>
      <w:r w:rsidRPr="00FF5218">
        <w:rPr>
          <w:rFonts w:ascii="Times New Roman" w:hAnsi="Times New Roman" w:cs="Times New Roman"/>
          <w:b/>
          <w:bCs/>
          <w:sz w:val="24"/>
          <w:szCs w:val="24"/>
        </w:rPr>
        <w:t xml:space="preserve"> (chloroplast</w:t>
      </w:r>
      <w:r w:rsidRPr="00FF521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FC81EC" w14:textId="77777777" w:rsidR="007C6900" w:rsidRDefault="00FF5218" w:rsidP="00FF5218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52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subseluler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berstruktur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kloroplas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CO2 dan H2O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. 4.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Dalam Sel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eukariot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volume yang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prokariot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seribu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. Bahan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dikandungnya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DNA yang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seribu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mitokondria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vakuola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), badan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berlangsungnya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diimbangi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nisbah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volume. Hal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eukariot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kompleksnya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52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F5218">
        <w:rPr>
          <w:rFonts w:ascii="Times New Roman" w:hAnsi="Times New Roman" w:cs="Times New Roman"/>
          <w:sz w:val="24"/>
          <w:szCs w:val="24"/>
        </w:rPr>
        <w:t>:</w:t>
      </w:r>
    </w:p>
    <w:p w14:paraId="2CFC3053" w14:textId="77777777" w:rsidR="007C6900" w:rsidRDefault="007C6900" w:rsidP="00FF5218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320681CA" w14:textId="7B79B714" w:rsidR="007C6900" w:rsidRPr="007C6900" w:rsidRDefault="00FF5218" w:rsidP="000548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900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endoplasma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kompartemen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labirin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20356" w14:textId="18DD86F3" w:rsidR="007C6900" w:rsidRPr="007C6900" w:rsidRDefault="00FF5218" w:rsidP="000548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900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kantongkantong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kempis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molekul-molekul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retikulum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endoplasma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>.</w:t>
      </w:r>
    </w:p>
    <w:p w14:paraId="254CDADC" w14:textId="541CC669" w:rsidR="00FF5218" w:rsidRPr="007C6900" w:rsidRDefault="00FF5218" w:rsidP="000548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900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lisosom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900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7C6900">
        <w:rPr>
          <w:rFonts w:ascii="Times New Roman" w:hAnsi="Times New Roman" w:cs="Times New Roman"/>
          <w:sz w:val="24"/>
          <w:szCs w:val="24"/>
        </w:rPr>
        <w:t xml:space="preserve"> sel.</w:t>
      </w:r>
    </w:p>
    <w:p w14:paraId="60078963" w14:textId="2A207CE1" w:rsidR="006B2FAA" w:rsidRDefault="006B2FAA" w:rsidP="000548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peroksisom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H2O2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oleh O2.</w:t>
      </w:r>
    </w:p>
    <w:p w14:paraId="695695AD" w14:textId="76BB12C8" w:rsidR="0005488E" w:rsidRDefault="006B2FAA" w:rsidP="000548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vakuola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tonoplas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gelembung-gelembung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rongga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57C8B2" w14:textId="77777777" w:rsidR="0005488E" w:rsidRDefault="0005488E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394E9E31" w14:textId="39B8F33A" w:rsidR="00FF5218" w:rsidRDefault="006B2FAA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volumenya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kompartemen-kompartemen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terbungkus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endositosis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eksositosis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endositosis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lekukan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membulat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gelembung-gelembung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terbungkus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zat-zat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molekul-molekul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terserap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Eksositosis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endositosis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gelembung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terbungkus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plasma dan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membran-membran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kompartemen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bahanbahan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FA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B2FAA">
        <w:rPr>
          <w:rFonts w:ascii="Times New Roman" w:hAnsi="Times New Roman" w:cs="Times New Roman"/>
          <w:sz w:val="24"/>
          <w:szCs w:val="24"/>
        </w:rPr>
        <w:t>.</w:t>
      </w:r>
    </w:p>
    <w:p w14:paraId="1B5DDF59" w14:textId="77777777" w:rsidR="0005488E" w:rsidRDefault="0005488E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6FADFACD" w14:textId="77777777" w:rsidR="00403896" w:rsidRDefault="00403896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1AA14D58" w14:textId="77777777" w:rsidR="00403896" w:rsidRDefault="00403896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3EA72837" w14:textId="77777777" w:rsidR="00403896" w:rsidRDefault="00403896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03CCBB10" w14:textId="77777777" w:rsidR="00403896" w:rsidRDefault="00403896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7D371F65" w14:textId="2AFCC7D3" w:rsidR="0005488E" w:rsidRDefault="00403896" w:rsidP="000548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05488E" w:rsidRPr="0005488E">
        <w:rPr>
          <w:rFonts w:ascii="Times New Roman" w:hAnsi="Times New Roman" w:cs="Times New Roman"/>
          <w:b/>
          <w:bCs/>
          <w:sz w:val="24"/>
          <w:szCs w:val="24"/>
        </w:rPr>
        <w:t>5. S</w:t>
      </w:r>
      <w:proofErr w:type="spellStart"/>
      <w:r w:rsidR="0005488E" w:rsidRPr="0005488E">
        <w:rPr>
          <w:rFonts w:ascii="Times New Roman" w:hAnsi="Times New Roman" w:cs="Times New Roman"/>
          <w:b/>
          <w:bCs/>
          <w:sz w:val="24"/>
          <w:szCs w:val="24"/>
        </w:rPr>
        <w:t>itoskeleton</w:t>
      </w:r>
      <w:proofErr w:type="spellEnd"/>
      <w:r w:rsidR="0005488E" w:rsidRPr="0005488E">
        <w:rPr>
          <w:rFonts w:ascii="Times New Roman" w:hAnsi="Times New Roman" w:cs="Times New Roman"/>
          <w:b/>
          <w:bCs/>
          <w:sz w:val="24"/>
          <w:szCs w:val="24"/>
        </w:rPr>
        <w:t xml:space="preserve"> (Cytoskeleton)</w:t>
      </w:r>
    </w:p>
    <w:p w14:paraId="057D6E7F" w14:textId="7521EBEE" w:rsidR="006448CD" w:rsidRDefault="006448CD" w:rsidP="006448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BDDC17" wp14:editId="419C33B8">
            <wp:extent cx="3093573" cy="2732328"/>
            <wp:effectExtent l="0" t="0" r="0" b="0"/>
            <wp:docPr id="1910539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39766" name="Picture 19105397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513" cy="27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B7DD" w14:textId="0D65A750" w:rsidR="006448CD" w:rsidRPr="006448CD" w:rsidRDefault="006448CD" w:rsidP="006448C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8CD">
        <w:rPr>
          <w:rFonts w:ascii="Times New Roman" w:hAnsi="Times New Roman" w:cs="Times New Roman"/>
          <w:sz w:val="24"/>
          <w:szCs w:val="24"/>
        </w:rPr>
        <w:t>Gambar 1.13</w:t>
      </w:r>
    </w:p>
    <w:p w14:paraId="716C11EF" w14:textId="113B8F04" w:rsidR="0005488E" w:rsidRDefault="00A60393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sitoskeleton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memberinya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organel-organel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organel-organel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yang lain. Hal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strukturstruktur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struktur-struktur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pergerakannya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filamen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protein.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Actin filaments (juga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microfilaments), Intermediate filaments, dan Microtubules.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Mikrofilamen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tipis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diameter 5 − 6 nm.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aktin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mikrofilamen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sel. Adanya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sel. Bila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terbentuklah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seberkas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mikrofilamen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sitoplasmanya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bergerak-gerak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sitoplasmik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Geraknya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mikrofilamen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Mikrofilamen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6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393"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7FA60BAF" w14:textId="0E073FB3" w:rsidR="00A60393" w:rsidRDefault="0032385E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38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berpindah-pindah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amuba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323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85E">
        <w:rPr>
          <w:rFonts w:ascii="Times New Roman" w:hAnsi="Times New Roman" w:cs="Times New Roman"/>
          <w:sz w:val="24"/>
          <w:szCs w:val="24"/>
        </w:rPr>
        <w:t>embrio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19E2ED" w14:textId="77777777" w:rsidR="0032385E" w:rsidRDefault="0032385E" w:rsidP="007C6900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713872C9" w14:textId="0FFC285E" w:rsidR="0032385E" w:rsidRDefault="00796FE2" w:rsidP="00796FE2">
      <w:pPr>
        <w:pStyle w:val="ListParagraph"/>
        <w:ind w:left="121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54EA0" wp14:editId="4FE0F96F">
            <wp:extent cx="2463436" cy="3211753"/>
            <wp:effectExtent l="0" t="0" r="0" b="8255"/>
            <wp:docPr id="664358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58950" name="Picture 6643589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469" cy="32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1771" w14:textId="5838A5BB" w:rsidR="00796FE2" w:rsidRDefault="00796FE2" w:rsidP="00796FE2">
      <w:pPr>
        <w:pStyle w:val="ListParagraph"/>
        <w:ind w:left="121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1.14</w:t>
      </w:r>
      <w:r w:rsidR="00663914">
        <w:rPr>
          <w:rFonts w:ascii="Times New Roman" w:hAnsi="Times New Roman" w:cs="Times New Roman"/>
          <w:sz w:val="24"/>
          <w:szCs w:val="24"/>
        </w:rPr>
        <w:t xml:space="preserve"> Skema cytoskeleton</w:t>
      </w:r>
    </w:p>
    <w:p w14:paraId="75D73FDF" w14:textId="77777777" w:rsidR="00663914" w:rsidRDefault="00663914" w:rsidP="00796FE2">
      <w:pPr>
        <w:pStyle w:val="ListParagraph"/>
        <w:ind w:left="1212"/>
        <w:jc w:val="center"/>
        <w:rPr>
          <w:rFonts w:ascii="Times New Roman" w:hAnsi="Times New Roman" w:cs="Times New Roman"/>
          <w:sz w:val="24"/>
          <w:szCs w:val="24"/>
        </w:rPr>
      </w:pPr>
    </w:p>
    <w:p w14:paraId="1463BA87" w14:textId="77777777" w:rsidR="00637F0B" w:rsidRDefault="00663914" w:rsidP="00663914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914">
        <w:rPr>
          <w:rFonts w:ascii="Times New Roman" w:hAnsi="Times New Roman" w:cs="Times New Roman"/>
          <w:sz w:val="24"/>
          <w:szCs w:val="24"/>
        </w:rPr>
        <w:t>Filamen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intermediat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sitoplasmik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10 nm.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intermediat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diameternya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mikrofilamen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(6 nm) dan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(25 nm) dan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filamen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’ (15 nm) pada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Filamen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intermediet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molekul-molekul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protein fibrosa.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Filamen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benang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berongga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protofilamen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yang lain dan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Filamen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intermediet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epitelum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akson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selsel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polos.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. Ada dua </w:t>
      </w:r>
      <w:proofErr w:type="spellStart"/>
      <w:r w:rsidRPr="0066391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63914">
        <w:rPr>
          <w:rFonts w:ascii="Times New Roman" w:hAnsi="Times New Roman" w:cs="Times New Roman"/>
          <w:sz w:val="24"/>
          <w:szCs w:val="24"/>
        </w:rPr>
        <w:t xml:space="preserve"> α -tubulin dan β -tubulin. Masing-</w:t>
      </w:r>
      <w:r w:rsidR="00637F0B" w:rsidRPr="00637F0B">
        <w:rPr>
          <w:rFonts w:ascii="Times New Roman" w:hAnsi="Times New Roman" w:cs="Times New Roman"/>
          <w:sz w:val="24"/>
          <w:szCs w:val="24"/>
        </w:rPr>
        <w:t xml:space="preserve">masing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55.000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dalton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pembelahan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Pembelahan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kromosomnya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seikat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sentriol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basal dan flagella.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F0B" w:rsidRPr="00637F0B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="00637F0B" w:rsidRPr="00637F0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57DC7F" w14:textId="77777777" w:rsidR="00637F0B" w:rsidRDefault="00637F0B" w:rsidP="00663914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4A161BAC" w14:textId="77777777" w:rsidR="00637F0B" w:rsidRDefault="00637F0B" w:rsidP="00663914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570EAA9B" w14:textId="1015AD46" w:rsidR="00637F0B" w:rsidRDefault="00637F0B" w:rsidP="00637F0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F0B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diawetkan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fiksatif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: OsO4, MnO4,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aldehida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pun. </w:t>
      </w:r>
    </w:p>
    <w:p w14:paraId="590E003D" w14:textId="2808C3AA" w:rsidR="00637F0B" w:rsidRDefault="00637F0B" w:rsidP="00637F0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F0B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labil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mikrotubula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diawetkan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F0B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637F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C9E73" w14:textId="77777777" w:rsidR="00637F0B" w:rsidRDefault="00637F0B" w:rsidP="00663914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</w:rPr>
      </w:pPr>
    </w:p>
    <w:p w14:paraId="771ADFDD" w14:textId="77777777" w:rsidR="00E151D2" w:rsidRPr="001A0E4D" w:rsidRDefault="00E151D2" w:rsidP="00EF54D1">
      <w:pPr>
        <w:pStyle w:val="ListParagraph"/>
        <w:ind w:left="1130"/>
        <w:jc w:val="both"/>
        <w:rPr>
          <w:rFonts w:ascii="Times New Roman" w:hAnsi="Times New Roman" w:cs="Times New Roman"/>
          <w:sz w:val="24"/>
          <w:szCs w:val="24"/>
        </w:rPr>
      </w:pPr>
    </w:p>
    <w:sectPr w:rsidR="00E151D2" w:rsidRPr="001A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F1C08"/>
    <w:multiLevelType w:val="hybridMultilevel"/>
    <w:tmpl w:val="88BE71B6"/>
    <w:lvl w:ilvl="0" w:tplc="C7BAB022">
      <w:start w:val="1"/>
      <w:numFmt w:val="upperLetter"/>
      <w:lvlText w:val="%1."/>
      <w:lvlJc w:val="left"/>
      <w:pPr>
        <w:ind w:left="1212" w:hanging="360"/>
      </w:pPr>
      <w:rPr>
        <w:rFonts w:hint="default"/>
        <w:b/>
        <w:bCs/>
      </w:rPr>
    </w:lvl>
    <w:lvl w:ilvl="1" w:tplc="324E60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0DAE9D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D59D1"/>
    <w:multiLevelType w:val="hybridMultilevel"/>
    <w:tmpl w:val="9558EEA0"/>
    <w:lvl w:ilvl="0" w:tplc="4D7CEA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31709A7"/>
    <w:multiLevelType w:val="hybridMultilevel"/>
    <w:tmpl w:val="F03267E0"/>
    <w:lvl w:ilvl="0" w:tplc="BE72C13C">
      <w:start w:val="1"/>
      <w:numFmt w:val="upperLetter"/>
      <w:lvlText w:val="%1."/>
      <w:lvlJc w:val="left"/>
      <w:pPr>
        <w:ind w:left="163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778C6"/>
    <w:multiLevelType w:val="hybridMultilevel"/>
    <w:tmpl w:val="35BA8C10"/>
    <w:lvl w:ilvl="0" w:tplc="108AE7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137B00"/>
    <w:multiLevelType w:val="hybridMultilevel"/>
    <w:tmpl w:val="3500D108"/>
    <w:lvl w:ilvl="0" w:tplc="BE72C13C">
      <w:start w:val="1"/>
      <w:numFmt w:val="upperLetter"/>
      <w:lvlText w:val="%1."/>
      <w:lvlJc w:val="left"/>
      <w:pPr>
        <w:ind w:left="1637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E4F74F7"/>
    <w:multiLevelType w:val="hybridMultilevel"/>
    <w:tmpl w:val="857ED602"/>
    <w:lvl w:ilvl="0" w:tplc="8378F87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995186306">
    <w:abstractNumId w:val="3"/>
  </w:num>
  <w:num w:numId="2" w16cid:durableId="1912887850">
    <w:abstractNumId w:val="5"/>
  </w:num>
  <w:num w:numId="3" w16cid:durableId="1910387515">
    <w:abstractNumId w:val="1"/>
  </w:num>
  <w:num w:numId="4" w16cid:durableId="1156611346">
    <w:abstractNumId w:val="0"/>
  </w:num>
  <w:num w:numId="5" w16cid:durableId="326977436">
    <w:abstractNumId w:val="4"/>
  </w:num>
  <w:num w:numId="6" w16cid:durableId="111031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42"/>
    <w:rsid w:val="00037AA6"/>
    <w:rsid w:val="0005488E"/>
    <w:rsid w:val="000848C8"/>
    <w:rsid w:val="000B4C7E"/>
    <w:rsid w:val="001A0E4D"/>
    <w:rsid w:val="00204AD4"/>
    <w:rsid w:val="002569E4"/>
    <w:rsid w:val="0032385E"/>
    <w:rsid w:val="003C41BD"/>
    <w:rsid w:val="00403896"/>
    <w:rsid w:val="00413416"/>
    <w:rsid w:val="0046380A"/>
    <w:rsid w:val="00472CA1"/>
    <w:rsid w:val="004902E3"/>
    <w:rsid w:val="00512B15"/>
    <w:rsid w:val="0056785D"/>
    <w:rsid w:val="00576ED6"/>
    <w:rsid w:val="005A4770"/>
    <w:rsid w:val="00637DBD"/>
    <w:rsid w:val="00637F0B"/>
    <w:rsid w:val="006448CD"/>
    <w:rsid w:val="00663914"/>
    <w:rsid w:val="00677249"/>
    <w:rsid w:val="00687966"/>
    <w:rsid w:val="006B2FAA"/>
    <w:rsid w:val="00726DA2"/>
    <w:rsid w:val="0076126A"/>
    <w:rsid w:val="00796FE2"/>
    <w:rsid w:val="007C6900"/>
    <w:rsid w:val="007E59FA"/>
    <w:rsid w:val="00824AB1"/>
    <w:rsid w:val="00852245"/>
    <w:rsid w:val="0085609F"/>
    <w:rsid w:val="00872268"/>
    <w:rsid w:val="00894188"/>
    <w:rsid w:val="008F1782"/>
    <w:rsid w:val="0090386B"/>
    <w:rsid w:val="00911689"/>
    <w:rsid w:val="00A54AFC"/>
    <w:rsid w:val="00A60393"/>
    <w:rsid w:val="00A95DF1"/>
    <w:rsid w:val="00A96F42"/>
    <w:rsid w:val="00B64099"/>
    <w:rsid w:val="00C34826"/>
    <w:rsid w:val="00C42968"/>
    <w:rsid w:val="00C43268"/>
    <w:rsid w:val="00CF4447"/>
    <w:rsid w:val="00E12476"/>
    <w:rsid w:val="00E151D2"/>
    <w:rsid w:val="00E344CD"/>
    <w:rsid w:val="00E72867"/>
    <w:rsid w:val="00EC2409"/>
    <w:rsid w:val="00EF54D1"/>
    <w:rsid w:val="00F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BAA0"/>
  <w15:chartTrackingRefBased/>
  <w15:docId w15:val="{AC948E8E-4DBA-45D5-93A9-0F161F40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70"/>
  </w:style>
  <w:style w:type="paragraph" w:styleId="Heading1">
    <w:name w:val="heading 1"/>
    <w:basedOn w:val="Normal"/>
    <w:link w:val="Heading1Char"/>
    <w:uiPriority w:val="9"/>
    <w:qFormat/>
    <w:rsid w:val="005A4770"/>
    <w:pPr>
      <w:widowControl w:val="0"/>
      <w:autoSpaceDE w:val="0"/>
      <w:autoSpaceDN w:val="0"/>
      <w:spacing w:before="62" w:after="0" w:line="240" w:lineRule="auto"/>
      <w:ind w:left="838" w:right="318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7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A47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A477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5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6DB5-F1DC-48D0-AD89-CF8AC93B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sudarmi sudarmi</dc:creator>
  <cp:keywords/>
  <dc:description/>
  <cp:lastModifiedBy>sudarmi sudarmi</cp:lastModifiedBy>
  <cp:revision>1</cp:revision>
  <dcterms:created xsi:type="dcterms:W3CDTF">2024-12-06T13:00:00Z</dcterms:created>
  <dcterms:modified xsi:type="dcterms:W3CDTF">2024-12-06T14:04:00Z</dcterms:modified>
</cp:coreProperties>
</file>