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9B5" w:rsidRDefault="00D079B5" w:rsidP="00D079B5">
      <w:pPr>
        <w:ind w:firstLine="723"/>
        <w:jc w:val="center"/>
        <w:rPr>
          <w:b/>
          <w:sz w:val="36"/>
          <w:szCs w:val="36"/>
        </w:rPr>
      </w:pPr>
      <w:r w:rsidRPr="00D079B5">
        <w:rPr>
          <w:rFonts w:hint="eastAsia"/>
          <w:b/>
          <w:sz w:val="36"/>
          <w:szCs w:val="36"/>
        </w:rPr>
        <w:t>LogNorma2.0</w:t>
      </w:r>
      <w:r w:rsidRPr="00D079B5">
        <w:rPr>
          <w:rFonts w:hint="eastAsia"/>
          <w:b/>
          <w:sz w:val="36"/>
          <w:szCs w:val="36"/>
        </w:rPr>
        <w:t>说明</w:t>
      </w:r>
    </w:p>
    <w:p w:rsidR="00D079B5" w:rsidRPr="00D079B5" w:rsidRDefault="00D079B5" w:rsidP="00D079B5">
      <w:pPr>
        <w:pStyle w:val="a5"/>
        <w:numPr>
          <w:ilvl w:val="0"/>
          <w:numId w:val="3"/>
        </w:numPr>
        <w:ind w:firstLineChars="0"/>
        <w:rPr>
          <w:b/>
          <w:sz w:val="36"/>
          <w:szCs w:val="36"/>
        </w:rPr>
      </w:pPr>
      <w:r>
        <w:rPr>
          <w:rFonts w:hint="eastAsia"/>
          <w:b/>
          <w:sz w:val="30"/>
          <w:szCs w:val="30"/>
        </w:rPr>
        <w:t>需求</w:t>
      </w:r>
      <w:r w:rsidRPr="00D079B5">
        <w:rPr>
          <w:rFonts w:hint="eastAsia"/>
          <w:b/>
          <w:sz w:val="30"/>
          <w:szCs w:val="30"/>
        </w:rPr>
        <w:t>概述</w:t>
      </w:r>
    </w:p>
    <w:p w:rsidR="00D079B5" w:rsidRPr="00D079B5" w:rsidRDefault="00D079B5" w:rsidP="00D079B5">
      <w:pPr>
        <w:ind w:firstLine="480"/>
      </w:pPr>
      <w:r>
        <w:rPr>
          <w:rFonts w:hint="eastAsia"/>
        </w:rPr>
        <w:t xml:space="preserve">  </w:t>
      </w:r>
      <w:proofErr w:type="spellStart"/>
      <w:r>
        <w:t>L</w:t>
      </w:r>
      <w:r>
        <w:rPr>
          <w:rFonts w:hint="eastAsia"/>
        </w:rPr>
        <w:t>ogNorma</w:t>
      </w:r>
      <w:proofErr w:type="spellEnd"/>
      <w:r>
        <w:rPr>
          <w:rFonts w:hint="eastAsia"/>
        </w:rPr>
        <w:t>设计的初衷是为了解决多种日志格式的归一化问题。如果网络环境中存在多种日志设备，且各设备的日志格式也不尽相同，这时候想要从众多日志中获得有价值的消息，则需要对日志进行归一化处理。也就是将多种不同类型的日志解析成最终一致的日志格式。</w:t>
      </w:r>
    </w:p>
    <w:p w:rsidR="00D079B5" w:rsidRDefault="00D079B5" w:rsidP="00D079B5">
      <w:pPr>
        <w:pStyle w:val="a5"/>
        <w:numPr>
          <w:ilvl w:val="0"/>
          <w:numId w:val="3"/>
        </w:numPr>
        <w:ind w:firstLineChars="0"/>
        <w:rPr>
          <w:b/>
          <w:sz w:val="36"/>
          <w:szCs w:val="36"/>
        </w:rPr>
      </w:pPr>
      <w:r>
        <w:rPr>
          <w:rFonts w:hint="eastAsia"/>
          <w:b/>
          <w:sz w:val="36"/>
          <w:szCs w:val="36"/>
        </w:rPr>
        <w:t>设计</w:t>
      </w:r>
    </w:p>
    <w:p w:rsidR="00D079B5" w:rsidRPr="000D787F" w:rsidRDefault="00D079B5" w:rsidP="000D787F">
      <w:pPr>
        <w:ind w:firstLineChars="83" w:firstLine="233"/>
        <w:rPr>
          <w:b/>
          <w:sz w:val="28"/>
          <w:szCs w:val="28"/>
        </w:rPr>
      </w:pPr>
      <w:r w:rsidRPr="000D787F">
        <w:rPr>
          <w:rFonts w:hint="eastAsia"/>
          <w:b/>
          <w:sz w:val="28"/>
          <w:szCs w:val="28"/>
        </w:rPr>
        <w:t>2.1</w:t>
      </w:r>
      <w:r w:rsidRPr="000D787F">
        <w:rPr>
          <w:rFonts w:hint="eastAsia"/>
          <w:b/>
          <w:sz w:val="28"/>
          <w:szCs w:val="28"/>
        </w:rPr>
        <w:t>整体设计思路</w:t>
      </w:r>
    </w:p>
    <w:p w:rsidR="00D079B5" w:rsidRDefault="00D079B5" w:rsidP="00D079B5">
      <w:pPr>
        <w:ind w:firstLine="480"/>
      </w:pPr>
      <w:r>
        <w:rPr>
          <w:rFonts w:hint="eastAsia"/>
        </w:rPr>
        <w:t xml:space="preserve">  </w:t>
      </w:r>
      <w:r>
        <w:rPr>
          <w:rFonts w:hint="eastAsia"/>
        </w:rPr>
        <w:t>在对日志进行归一化处理的工程中，不可避免的要经过四个过程，采集，解析，</w:t>
      </w:r>
      <w:r w:rsidR="0065300B">
        <w:rPr>
          <w:rFonts w:hint="eastAsia"/>
        </w:rPr>
        <w:t>处理。结果可以抽象成如下模式：</w:t>
      </w:r>
    </w:p>
    <w:p w:rsidR="0065300B" w:rsidRDefault="00F8442D" w:rsidP="00F8442D">
      <w:pPr>
        <w:ind w:firstLineChars="682" w:firstLine="1637"/>
      </w:pPr>
      <w:r>
        <w:rPr>
          <w:noProof/>
        </w:rPr>
        <w:drawing>
          <wp:inline distT="0" distB="0" distL="0" distR="0" wp14:anchorId="320162E9" wp14:editId="7A3C5BA2">
            <wp:extent cx="3905028" cy="2671638"/>
            <wp:effectExtent l="0" t="0" r="0" b="0"/>
            <wp:docPr id="3" name="图片 3" descr="D:\360安全浏览器下载\未命名文件(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60安全浏览器下载\未命名文件(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022" cy="2675055"/>
                    </a:xfrm>
                    <a:prstGeom prst="rect">
                      <a:avLst/>
                    </a:prstGeom>
                    <a:noFill/>
                    <a:ln>
                      <a:noFill/>
                    </a:ln>
                  </pic:spPr>
                </pic:pic>
              </a:graphicData>
            </a:graphic>
          </wp:inline>
        </w:drawing>
      </w:r>
    </w:p>
    <w:p w:rsidR="0065300B" w:rsidRDefault="0065300B" w:rsidP="0065300B">
      <w:pPr>
        <w:ind w:firstLineChars="982" w:firstLine="2357"/>
      </w:pPr>
    </w:p>
    <w:p w:rsidR="0065300B" w:rsidRDefault="0065300B" w:rsidP="0065300B">
      <w:pPr>
        <w:ind w:firstLine="480"/>
      </w:pPr>
      <w:r>
        <w:rPr>
          <w:rFonts w:hint="eastAsia"/>
        </w:rPr>
        <w:t>其中生产者主要负责日志的采集和推送。</w:t>
      </w:r>
    </w:p>
    <w:p w:rsidR="0065300B" w:rsidRDefault="0065300B" w:rsidP="0065300B">
      <w:pPr>
        <w:ind w:firstLine="480"/>
      </w:pPr>
      <w:r>
        <w:rPr>
          <w:rFonts w:hint="eastAsia"/>
        </w:rPr>
        <w:t>适配器负责为当前日志匹配合适的</w:t>
      </w:r>
      <w:proofErr w:type="gramStart"/>
      <w:r>
        <w:rPr>
          <w:rFonts w:hint="eastAsia"/>
        </w:rPr>
        <w:t>解析器</w:t>
      </w:r>
      <w:proofErr w:type="gramEnd"/>
      <w:r>
        <w:rPr>
          <w:rFonts w:hint="eastAsia"/>
        </w:rPr>
        <w:t>解析日志。</w:t>
      </w:r>
      <w:r w:rsidR="00F8442D">
        <w:rPr>
          <w:rFonts w:hint="eastAsia"/>
        </w:rPr>
        <w:t>适配器封装有多种解析器。</w:t>
      </w:r>
    </w:p>
    <w:p w:rsidR="0065300B" w:rsidRDefault="0065300B" w:rsidP="0065300B">
      <w:pPr>
        <w:ind w:firstLine="480"/>
      </w:pPr>
      <w:proofErr w:type="gramStart"/>
      <w:r>
        <w:rPr>
          <w:rFonts w:hint="eastAsia"/>
        </w:rPr>
        <w:t>解析器</w:t>
      </w:r>
      <w:proofErr w:type="gramEnd"/>
      <w:r>
        <w:rPr>
          <w:rFonts w:hint="eastAsia"/>
        </w:rPr>
        <w:t>负责使用特定的解析规则来生成最终格式日志。</w:t>
      </w:r>
      <w:proofErr w:type="gramStart"/>
      <w:r w:rsidR="00F8442D">
        <w:rPr>
          <w:rFonts w:hint="eastAsia"/>
        </w:rPr>
        <w:t>解析器</w:t>
      </w:r>
      <w:proofErr w:type="gramEnd"/>
      <w:r w:rsidR="00F8442D">
        <w:rPr>
          <w:rFonts w:hint="eastAsia"/>
        </w:rPr>
        <w:t>封装了多种日志模板类型。</w:t>
      </w:r>
    </w:p>
    <w:p w:rsidR="00690006" w:rsidRDefault="0065300B" w:rsidP="00690006">
      <w:pPr>
        <w:ind w:firstLine="480"/>
      </w:pPr>
      <w:r>
        <w:t>C</w:t>
      </w:r>
      <w:r>
        <w:rPr>
          <w:rFonts w:hint="eastAsia"/>
        </w:rPr>
        <w:t>lient</w:t>
      </w:r>
      <w:r>
        <w:rPr>
          <w:rFonts w:hint="eastAsia"/>
        </w:rPr>
        <w:t>是日</w:t>
      </w:r>
      <w:r w:rsidR="00690006">
        <w:rPr>
          <w:rFonts w:hint="eastAsia"/>
        </w:rPr>
        <w:t>志的消费者，在</w:t>
      </w:r>
      <w:r w:rsidR="00690006">
        <w:rPr>
          <w:rFonts w:hint="eastAsia"/>
        </w:rPr>
        <w:t>client</w:t>
      </w:r>
      <w:r w:rsidR="00690006">
        <w:rPr>
          <w:rFonts w:hint="eastAsia"/>
        </w:rPr>
        <w:t>完成日志的解析以及归一化的日志最终输出。</w:t>
      </w:r>
    </w:p>
    <w:p w:rsidR="00D079B5" w:rsidRPr="000D787F" w:rsidRDefault="00690006" w:rsidP="000D787F">
      <w:pPr>
        <w:ind w:firstLineChars="83"/>
        <w:rPr>
          <w:b/>
          <w:sz w:val="28"/>
          <w:szCs w:val="28"/>
        </w:rPr>
      </w:pPr>
      <w:r w:rsidRPr="000D787F">
        <w:rPr>
          <w:rFonts w:hint="eastAsia"/>
          <w:b/>
        </w:rPr>
        <w:t xml:space="preserve"> </w:t>
      </w:r>
      <w:r w:rsidRPr="000D787F">
        <w:rPr>
          <w:rFonts w:hint="eastAsia"/>
          <w:b/>
          <w:sz w:val="28"/>
          <w:szCs w:val="28"/>
        </w:rPr>
        <w:t>2.2</w:t>
      </w:r>
      <w:r w:rsidRPr="000D787F">
        <w:rPr>
          <w:rFonts w:hint="eastAsia"/>
          <w:b/>
          <w:sz w:val="28"/>
          <w:szCs w:val="28"/>
        </w:rPr>
        <w:t>开闭性设计</w:t>
      </w:r>
    </w:p>
    <w:p w:rsidR="00690006" w:rsidRDefault="00690006" w:rsidP="00690006">
      <w:pPr>
        <w:ind w:firstLine="480"/>
      </w:pPr>
      <w:r>
        <w:rPr>
          <w:rFonts w:hint="eastAsia"/>
        </w:rPr>
        <w:t xml:space="preserve"> </w:t>
      </w:r>
      <w:r w:rsidR="00A508E5">
        <w:rPr>
          <w:rFonts w:hint="eastAsia"/>
        </w:rPr>
        <w:t>日志归一化的一大难题</w:t>
      </w:r>
      <w:r>
        <w:rPr>
          <w:rFonts w:hint="eastAsia"/>
        </w:rPr>
        <w:t>是</w:t>
      </w:r>
      <w:r w:rsidR="00A508E5">
        <w:rPr>
          <w:rFonts w:hint="eastAsia"/>
        </w:rPr>
        <w:t>程序的</w:t>
      </w:r>
      <w:r>
        <w:rPr>
          <w:rFonts w:hint="eastAsia"/>
        </w:rPr>
        <w:t>可扩展和可</w:t>
      </w:r>
      <w:r w:rsidR="00A508E5">
        <w:rPr>
          <w:rFonts w:hint="eastAsia"/>
        </w:rPr>
        <w:t>复用性</w:t>
      </w:r>
      <w:r>
        <w:rPr>
          <w:rFonts w:hint="eastAsia"/>
        </w:rPr>
        <w:t>。这样当环境中加入了新的设备或者老设备的日志格式发生变更时就可以通过简单的调整来完成这些变更，无须重新开发代码。所以日志归一化的设计必须符合开闭性原则。</w:t>
      </w:r>
    </w:p>
    <w:p w:rsidR="00690006" w:rsidRPr="00690006" w:rsidRDefault="00690006" w:rsidP="00690006">
      <w:pPr>
        <w:ind w:firstLine="480"/>
      </w:pPr>
      <w:r>
        <w:rPr>
          <w:rFonts w:hint="eastAsia"/>
        </w:rPr>
        <w:t>通过对</w:t>
      </w:r>
      <w:proofErr w:type="spellStart"/>
      <w:r>
        <w:rPr>
          <w:rFonts w:hint="eastAsia"/>
        </w:rPr>
        <w:t>logproducer,logadapter,logresolver,logclient</w:t>
      </w:r>
      <w:proofErr w:type="spellEnd"/>
      <w:r>
        <w:rPr>
          <w:rFonts w:hint="eastAsia"/>
        </w:rPr>
        <w:t>四个角色的多层抽象来保证代码的可扩展，和</w:t>
      </w:r>
      <w:proofErr w:type="gramStart"/>
      <w:r>
        <w:rPr>
          <w:rFonts w:hint="eastAsia"/>
        </w:rPr>
        <w:t>可</w:t>
      </w:r>
      <w:proofErr w:type="gramEnd"/>
      <w:r>
        <w:rPr>
          <w:rFonts w:hint="eastAsia"/>
        </w:rPr>
        <w:t>复用。</w:t>
      </w:r>
      <w:r w:rsidR="00F8442D">
        <w:rPr>
          <w:rFonts w:hint="eastAsia"/>
        </w:rPr>
        <w:t>对外提供统一的接口，有新的设备加入时通过实现特定接口来完成扩展，而不用修改已有的代码。另外，提供了多种方法，可以灵</w:t>
      </w:r>
      <w:r w:rsidR="00F8442D">
        <w:rPr>
          <w:rFonts w:hint="eastAsia"/>
        </w:rPr>
        <w:lastRenderedPageBreak/>
        <w:t>活的对适配器，解析器，日志模板进行修改和配置。</w:t>
      </w:r>
    </w:p>
    <w:p w:rsidR="009F4E58" w:rsidRPr="000D787F" w:rsidRDefault="009F4E58" w:rsidP="000D787F">
      <w:pPr>
        <w:ind w:firstLineChars="83" w:firstLine="233"/>
        <w:rPr>
          <w:b/>
          <w:sz w:val="28"/>
          <w:szCs w:val="28"/>
        </w:rPr>
      </w:pPr>
      <w:r w:rsidRPr="000D787F">
        <w:rPr>
          <w:rFonts w:hint="eastAsia"/>
          <w:b/>
          <w:sz w:val="28"/>
          <w:szCs w:val="28"/>
        </w:rPr>
        <w:t>2.3</w:t>
      </w:r>
      <w:r w:rsidRPr="000D787F">
        <w:rPr>
          <w:rFonts w:hint="eastAsia"/>
          <w:b/>
          <w:sz w:val="28"/>
          <w:szCs w:val="28"/>
        </w:rPr>
        <w:t>接口设计</w:t>
      </w:r>
    </w:p>
    <w:p w:rsidR="00F8442D" w:rsidRDefault="009F4179" w:rsidP="009F4179">
      <w:pPr>
        <w:ind w:firstLine="480"/>
      </w:pPr>
      <w:r>
        <w:rPr>
          <w:rFonts w:hint="eastAsia"/>
        </w:rPr>
        <w:t>系统现有接口有</w:t>
      </w:r>
      <w:r>
        <w:rPr>
          <w:rFonts w:hint="eastAsia"/>
        </w:rPr>
        <w:t>7</w:t>
      </w:r>
      <w:r>
        <w:rPr>
          <w:rFonts w:hint="eastAsia"/>
        </w:rPr>
        <w:t>个，分别是</w:t>
      </w:r>
      <w:proofErr w:type="spellStart"/>
      <w:r>
        <w:rPr>
          <w:rFonts w:hint="eastAsia"/>
        </w:rPr>
        <w:t>LogClient</w:t>
      </w:r>
      <w:proofErr w:type="spellEnd"/>
      <w:r>
        <w:rPr>
          <w:rFonts w:hint="eastAsia"/>
        </w:rPr>
        <w:t>，</w:t>
      </w:r>
      <w:proofErr w:type="spellStart"/>
      <w:r>
        <w:rPr>
          <w:rFonts w:hint="eastAsia"/>
        </w:rPr>
        <w:t>LogAdapter</w:t>
      </w:r>
      <w:proofErr w:type="spellEnd"/>
      <w:r>
        <w:rPr>
          <w:rFonts w:hint="eastAsia"/>
        </w:rPr>
        <w:t>，</w:t>
      </w:r>
      <w:proofErr w:type="spellStart"/>
      <w:r>
        <w:rPr>
          <w:rFonts w:hint="eastAsia"/>
        </w:rPr>
        <w:t>LogInfo</w:t>
      </w:r>
      <w:proofErr w:type="spellEnd"/>
      <w:r>
        <w:rPr>
          <w:rFonts w:hint="eastAsia"/>
        </w:rPr>
        <w:t>，</w:t>
      </w:r>
      <w:proofErr w:type="spellStart"/>
      <w:r>
        <w:rPr>
          <w:rFonts w:hint="eastAsia"/>
        </w:rPr>
        <w:t>LogType</w:t>
      </w:r>
      <w:proofErr w:type="spellEnd"/>
      <w:r>
        <w:rPr>
          <w:rFonts w:hint="eastAsia"/>
        </w:rPr>
        <w:t>，</w:t>
      </w:r>
      <w:proofErr w:type="spellStart"/>
      <w:r w:rsidRPr="009F4179">
        <w:t>ConfigArgs</w:t>
      </w:r>
      <w:proofErr w:type="spellEnd"/>
      <w:r>
        <w:rPr>
          <w:rFonts w:hint="eastAsia"/>
        </w:rPr>
        <w:t>，</w:t>
      </w:r>
      <w:proofErr w:type="spellStart"/>
      <w:r>
        <w:rPr>
          <w:rFonts w:hint="eastAsia"/>
        </w:rPr>
        <w:t>KVLogResolver</w:t>
      </w:r>
      <w:proofErr w:type="spellEnd"/>
      <w:r>
        <w:rPr>
          <w:rFonts w:hint="eastAsia"/>
        </w:rPr>
        <w:t>，</w:t>
      </w:r>
      <w:proofErr w:type="spellStart"/>
      <w:r>
        <w:rPr>
          <w:rFonts w:hint="eastAsia"/>
        </w:rPr>
        <w:t>StringLogResolver</w:t>
      </w:r>
      <w:proofErr w:type="spellEnd"/>
      <w:r>
        <w:rPr>
          <w:rFonts w:hint="eastAsia"/>
        </w:rPr>
        <w:t>。</w:t>
      </w:r>
    </w:p>
    <w:p w:rsidR="009F4179" w:rsidRDefault="009F4179" w:rsidP="009F4179">
      <w:pPr>
        <w:ind w:firstLine="480"/>
      </w:pPr>
      <w:proofErr w:type="spellStart"/>
      <w:r>
        <w:rPr>
          <w:rFonts w:hint="eastAsia"/>
        </w:rPr>
        <w:t>LogClient</w:t>
      </w:r>
      <w:proofErr w:type="spellEnd"/>
      <w:r>
        <w:rPr>
          <w:rFonts w:hint="eastAsia"/>
        </w:rPr>
        <w:t>：是一个空的超类，实现了序列化接口，针对不同的日志生成模式需要自己来定义处理逻辑。目前系统实现了</w:t>
      </w:r>
      <w:proofErr w:type="spellStart"/>
      <w:r>
        <w:rPr>
          <w:rFonts w:hint="eastAsia"/>
        </w:rPr>
        <w:t>Rsyslog_Kafka</w:t>
      </w:r>
      <w:proofErr w:type="spellEnd"/>
      <w:r>
        <w:rPr>
          <w:rFonts w:hint="eastAsia"/>
        </w:rPr>
        <w:t>的客户端处理流程。流程如下：</w:t>
      </w:r>
    </w:p>
    <w:p w:rsidR="009F4179" w:rsidRDefault="009F4179" w:rsidP="009F4179">
      <w:pPr>
        <w:ind w:firstLineChars="1150" w:firstLine="2760"/>
      </w:pPr>
      <w:r>
        <w:rPr>
          <w:noProof/>
        </w:rPr>
        <w:drawing>
          <wp:inline distT="0" distB="0" distL="0" distR="0">
            <wp:extent cx="1963972" cy="4505920"/>
            <wp:effectExtent l="0" t="0" r="0" b="0"/>
            <wp:docPr id="4" name="图片 4" descr="D:\360安全浏览器下载\JounalUni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60安全浏览器下载\JounalUnit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7116" cy="4513133"/>
                    </a:xfrm>
                    <a:prstGeom prst="rect">
                      <a:avLst/>
                    </a:prstGeom>
                    <a:noFill/>
                    <a:ln>
                      <a:noFill/>
                    </a:ln>
                  </pic:spPr>
                </pic:pic>
              </a:graphicData>
            </a:graphic>
          </wp:inline>
        </w:drawing>
      </w:r>
    </w:p>
    <w:p w:rsidR="00545469" w:rsidRDefault="00545469" w:rsidP="00545469">
      <w:pPr>
        <w:ind w:firstLine="480"/>
      </w:pPr>
      <w:proofErr w:type="spellStart"/>
      <w:r>
        <w:rPr>
          <w:rFonts w:hint="eastAsia"/>
        </w:rPr>
        <w:t>LogAdapter</w:t>
      </w:r>
      <w:proofErr w:type="spellEnd"/>
      <w:r>
        <w:rPr>
          <w:rFonts w:hint="eastAsia"/>
        </w:rPr>
        <w:t>，对应于</w:t>
      </w:r>
      <w:proofErr w:type="spellStart"/>
      <w:r>
        <w:rPr>
          <w:rFonts w:hint="eastAsia"/>
        </w:rPr>
        <w:t>LogClient</w:t>
      </w:r>
      <w:proofErr w:type="spellEnd"/>
      <w:r>
        <w:rPr>
          <w:rFonts w:hint="eastAsia"/>
        </w:rPr>
        <w:t>，没有固定的输入和输出，需要结合实际处理逻辑来完成编码。系统提供了对应</w:t>
      </w:r>
      <w:proofErr w:type="spellStart"/>
      <w:r>
        <w:rPr>
          <w:rFonts w:hint="eastAsia"/>
        </w:rPr>
        <w:t>Rsyslog_Kafka</w:t>
      </w:r>
      <w:proofErr w:type="spellEnd"/>
      <w:r>
        <w:rPr>
          <w:rFonts w:hint="eastAsia"/>
        </w:rPr>
        <w:t>的适配器接口和实现类。</w:t>
      </w:r>
    </w:p>
    <w:p w:rsidR="00545469" w:rsidRDefault="00545469" w:rsidP="009F4E58">
      <w:pPr>
        <w:ind w:firstLine="480"/>
      </w:pPr>
      <w:proofErr w:type="spellStart"/>
      <w:r>
        <w:rPr>
          <w:rFonts w:hint="eastAsia"/>
        </w:rPr>
        <w:t>LogInfo</w:t>
      </w:r>
      <w:proofErr w:type="spellEnd"/>
      <w:r>
        <w:rPr>
          <w:rFonts w:hint="eastAsia"/>
        </w:rPr>
        <w:t>是日志的模板接口，</w:t>
      </w:r>
      <w:r w:rsidR="009F4E58">
        <w:t>MOULD_FLAG:</w:t>
      </w:r>
      <w:r w:rsidR="009F4E58">
        <w:rPr>
          <w:rFonts w:hint="eastAsia"/>
        </w:rPr>
        <w:t>日志的特征字段，</w:t>
      </w:r>
      <w:r w:rsidR="009F4E58">
        <w:t>JOUNAL_DELIMIT:</w:t>
      </w:r>
      <w:r w:rsidR="009F4E58">
        <w:rPr>
          <w:rFonts w:hint="eastAsia"/>
        </w:rPr>
        <w:t>日志的分隔符，</w:t>
      </w:r>
      <w:r w:rsidR="009F4E58">
        <w:t>MOULD_SIZE:</w:t>
      </w:r>
      <w:r w:rsidR="009F4E58">
        <w:rPr>
          <w:rFonts w:hint="eastAsia"/>
        </w:rPr>
        <w:t>日志大小，</w:t>
      </w:r>
      <w:proofErr w:type="spellStart"/>
      <w:r w:rsidR="009F4E58">
        <w:t>Log_type</w:t>
      </w:r>
      <w:proofErr w:type="spellEnd"/>
      <w:r w:rsidR="009F4E58">
        <w:t>:</w:t>
      </w:r>
      <w:r w:rsidR="009F4E58">
        <w:rPr>
          <w:rFonts w:hint="eastAsia"/>
        </w:rPr>
        <w:t>日志所属的事件类型。</w:t>
      </w:r>
      <w:r w:rsidR="009F4E58">
        <w:t>MOULD_MAP</w:t>
      </w:r>
      <w:r w:rsidR="009F4E58">
        <w:rPr>
          <w:rFonts w:hint="eastAsia"/>
        </w:rPr>
        <w:t>：日志原始字段名与归一化日志字段名的映射表。</w:t>
      </w:r>
    </w:p>
    <w:p w:rsidR="009F4E58" w:rsidRDefault="009F4E58" w:rsidP="009F4E58">
      <w:pPr>
        <w:ind w:firstLine="480"/>
      </w:pPr>
      <w:proofErr w:type="spellStart"/>
      <w:r>
        <w:rPr>
          <w:rFonts w:hint="eastAsia"/>
        </w:rPr>
        <w:t>LogType</w:t>
      </w:r>
      <w:proofErr w:type="spellEnd"/>
      <w:r>
        <w:rPr>
          <w:rFonts w:hint="eastAsia"/>
        </w:rPr>
        <w:t>：日志事件类型。主要包括了事件名，和归一化日志分隔符。</w:t>
      </w:r>
    </w:p>
    <w:p w:rsidR="009F4E58" w:rsidRDefault="009F4E58" w:rsidP="009F4E58">
      <w:pPr>
        <w:ind w:firstLine="480"/>
      </w:pPr>
      <w:proofErr w:type="spellStart"/>
      <w:r>
        <w:rPr>
          <w:rFonts w:hint="eastAsia"/>
        </w:rPr>
        <w:t>ConfigArgs</w:t>
      </w:r>
      <w:proofErr w:type="spellEnd"/>
      <w:r>
        <w:rPr>
          <w:rFonts w:hint="eastAsia"/>
        </w:rPr>
        <w:t>：是系统的环境变量接口，用来封装可能要用到的一些参数。</w:t>
      </w:r>
    </w:p>
    <w:p w:rsidR="009F4E58" w:rsidRDefault="009F4E58" w:rsidP="009F4E58">
      <w:pPr>
        <w:ind w:firstLine="480"/>
      </w:pPr>
      <w:proofErr w:type="spellStart"/>
      <w:r>
        <w:rPr>
          <w:rFonts w:hint="eastAsia"/>
        </w:rPr>
        <w:t>KVLogResolver</w:t>
      </w:r>
      <w:proofErr w:type="spellEnd"/>
      <w:r>
        <w:rPr>
          <w:rFonts w:hint="eastAsia"/>
        </w:rPr>
        <w:t>：</w:t>
      </w:r>
      <w:proofErr w:type="gramStart"/>
      <w:r>
        <w:rPr>
          <w:rFonts w:hint="eastAsia"/>
        </w:rPr>
        <w:t>解析器</w:t>
      </w:r>
      <w:proofErr w:type="gramEnd"/>
      <w:r>
        <w:rPr>
          <w:rFonts w:hint="eastAsia"/>
        </w:rPr>
        <w:t>接口，封装了一个解析方法和对应的日志模板数组。以及添加修改模板数组的方法。</w:t>
      </w:r>
    </w:p>
    <w:p w:rsidR="009F4E58" w:rsidRDefault="009F4E58" w:rsidP="009F4E58">
      <w:pPr>
        <w:ind w:firstLineChars="0" w:firstLine="0"/>
      </w:pPr>
    </w:p>
    <w:p w:rsidR="009F4E58" w:rsidRDefault="009F4E58" w:rsidP="009F4E58">
      <w:pPr>
        <w:ind w:firstLineChars="0" w:firstLine="0"/>
      </w:pPr>
    </w:p>
    <w:p w:rsidR="000D787F" w:rsidRDefault="000D787F" w:rsidP="000D787F">
      <w:pPr>
        <w:pStyle w:val="a5"/>
        <w:numPr>
          <w:ilvl w:val="0"/>
          <w:numId w:val="3"/>
        </w:numPr>
        <w:ind w:firstLineChars="0"/>
        <w:rPr>
          <w:b/>
          <w:sz w:val="36"/>
          <w:szCs w:val="36"/>
        </w:rPr>
      </w:pPr>
      <w:r>
        <w:rPr>
          <w:rFonts w:hint="eastAsia"/>
          <w:b/>
          <w:sz w:val="36"/>
          <w:szCs w:val="36"/>
        </w:rPr>
        <w:t>结语</w:t>
      </w:r>
    </w:p>
    <w:p w:rsidR="000D787F" w:rsidRDefault="000D787F" w:rsidP="000D787F">
      <w:pPr>
        <w:ind w:firstLineChars="0"/>
        <w:rPr>
          <w:b/>
          <w:sz w:val="28"/>
          <w:szCs w:val="28"/>
        </w:rPr>
      </w:pPr>
      <w:r w:rsidRPr="000D787F">
        <w:rPr>
          <w:rFonts w:hint="eastAsia"/>
          <w:b/>
          <w:sz w:val="28"/>
          <w:szCs w:val="28"/>
        </w:rPr>
        <w:lastRenderedPageBreak/>
        <w:t>3.1</w:t>
      </w:r>
      <w:r w:rsidRPr="000D787F">
        <w:rPr>
          <w:rFonts w:hint="eastAsia"/>
          <w:b/>
          <w:sz w:val="28"/>
          <w:szCs w:val="28"/>
        </w:rPr>
        <w:t>使用说明</w:t>
      </w:r>
    </w:p>
    <w:p w:rsidR="000D787F" w:rsidRDefault="000D787F" w:rsidP="000D787F">
      <w:pPr>
        <w:ind w:firstLine="480"/>
      </w:pPr>
      <w:r>
        <w:rPr>
          <w:rFonts w:hint="eastAsia"/>
        </w:rPr>
        <w:tab/>
      </w:r>
      <w:r>
        <w:rPr>
          <w:rFonts w:hint="eastAsia"/>
        </w:rPr>
        <w:t>日志归一化启动的步骤主要有三步。</w:t>
      </w:r>
      <w:r>
        <w:rPr>
          <w:rFonts w:hint="eastAsia"/>
        </w:rPr>
        <w:t>1.</w:t>
      </w:r>
      <w:r>
        <w:rPr>
          <w:rFonts w:hint="eastAsia"/>
        </w:rPr>
        <w:t>选择要使用的适配器并且</w:t>
      </w:r>
      <w:r w:rsidR="004F4214">
        <w:rPr>
          <w:rFonts w:hint="eastAsia"/>
        </w:rPr>
        <w:t>按照适配器定义的规则传参，</w:t>
      </w:r>
      <w:r w:rsidR="004F4214">
        <w:rPr>
          <w:rFonts w:hint="eastAsia"/>
        </w:rPr>
        <w:t>2.</w:t>
      </w:r>
      <w:r w:rsidR="004F4214">
        <w:rPr>
          <w:rFonts w:hint="eastAsia"/>
        </w:rPr>
        <w:t>向适配器中添加需要的解析器，</w:t>
      </w:r>
      <w:r w:rsidR="004F4214">
        <w:rPr>
          <w:rFonts w:hint="eastAsia"/>
        </w:rPr>
        <w:t>3.</w:t>
      </w:r>
      <w:r w:rsidR="004F4214">
        <w:rPr>
          <w:rFonts w:hint="eastAsia"/>
        </w:rPr>
        <w:t>向</w:t>
      </w:r>
      <w:proofErr w:type="gramStart"/>
      <w:r w:rsidR="004F4214">
        <w:rPr>
          <w:rFonts w:hint="eastAsia"/>
        </w:rPr>
        <w:t>解析器</w:t>
      </w:r>
      <w:proofErr w:type="gramEnd"/>
      <w:r w:rsidR="004F4214">
        <w:rPr>
          <w:rFonts w:hint="eastAsia"/>
        </w:rPr>
        <w:t>中添加需要的日志模板。</w:t>
      </w:r>
    </w:p>
    <w:p w:rsidR="000D787F" w:rsidRPr="000D787F" w:rsidRDefault="000D787F" w:rsidP="000D787F">
      <w:pPr>
        <w:ind w:firstLine="480"/>
      </w:pPr>
    </w:p>
    <w:p w:rsidR="000D787F" w:rsidRPr="000D787F" w:rsidRDefault="000D787F" w:rsidP="000D787F">
      <w:pPr>
        <w:ind w:firstLine="480"/>
      </w:pPr>
      <w:r>
        <w:rPr>
          <w:noProof/>
        </w:rPr>
        <w:drawing>
          <wp:inline distT="0" distB="0" distL="0" distR="0" wp14:anchorId="1E0714CD" wp14:editId="6B31025B">
            <wp:extent cx="5274310" cy="217687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76874"/>
                    </a:xfrm>
                    <a:prstGeom prst="rect">
                      <a:avLst/>
                    </a:prstGeom>
                  </pic:spPr>
                </pic:pic>
              </a:graphicData>
            </a:graphic>
          </wp:inline>
        </w:drawing>
      </w:r>
    </w:p>
    <w:p w:rsidR="000D787F" w:rsidRDefault="000D787F" w:rsidP="000D787F">
      <w:pPr>
        <w:ind w:firstLine="480"/>
      </w:pPr>
    </w:p>
    <w:p w:rsidR="009F4E58" w:rsidRDefault="009F4E58" w:rsidP="009F4E58">
      <w:pPr>
        <w:ind w:firstLineChars="0" w:firstLine="0"/>
      </w:pPr>
    </w:p>
    <w:p w:rsidR="009F4E58" w:rsidRDefault="004F4214" w:rsidP="009F4E58">
      <w:pPr>
        <w:ind w:firstLineChars="0" w:firstLine="0"/>
        <w:rPr>
          <w:b/>
          <w:sz w:val="28"/>
          <w:szCs w:val="28"/>
        </w:rPr>
      </w:pPr>
      <w:r w:rsidRPr="004F4214">
        <w:rPr>
          <w:rFonts w:hint="eastAsia"/>
          <w:b/>
          <w:sz w:val="28"/>
          <w:szCs w:val="28"/>
        </w:rPr>
        <w:t>3.2</w:t>
      </w:r>
      <w:r w:rsidRPr="004F4214">
        <w:rPr>
          <w:rFonts w:hint="eastAsia"/>
          <w:b/>
          <w:sz w:val="28"/>
          <w:szCs w:val="28"/>
        </w:rPr>
        <w:t>添加新的设备</w:t>
      </w:r>
    </w:p>
    <w:p w:rsidR="004F4214" w:rsidRDefault="004F4214" w:rsidP="004F4214">
      <w:pPr>
        <w:ind w:firstLine="480"/>
      </w:pPr>
      <w:r>
        <w:rPr>
          <w:rFonts w:hint="eastAsia"/>
        </w:rPr>
        <w:t>当有新的设备加入到环境时，需要根据新设备的日志特点来定义解析规则实现</w:t>
      </w:r>
      <w:proofErr w:type="spellStart"/>
      <w:r>
        <w:rPr>
          <w:rFonts w:hint="eastAsia"/>
        </w:rPr>
        <w:t>LogResolver</w:t>
      </w:r>
      <w:proofErr w:type="spellEnd"/>
      <w:r>
        <w:rPr>
          <w:rFonts w:hint="eastAsia"/>
        </w:rPr>
        <w:t>接口并且实现</w:t>
      </w:r>
      <w:proofErr w:type="spellStart"/>
      <w:r>
        <w:rPr>
          <w:rFonts w:hint="eastAsia"/>
        </w:rPr>
        <w:t>resolverLog</w:t>
      </w:r>
      <w:proofErr w:type="spellEnd"/>
      <w:r>
        <w:rPr>
          <w:rFonts w:hint="eastAsia"/>
        </w:rPr>
        <w:t>方法。其中在</w:t>
      </w:r>
      <w:proofErr w:type="spellStart"/>
      <w:r>
        <w:rPr>
          <w:rFonts w:hint="eastAsia"/>
        </w:rPr>
        <w:t>LogUtil</w:t>
      </w:r>
      <w:proofErr w:type="spellEnd"/>
      <w:r>
        <w:rPr>
          <w:rFonts w:hint="eastAsia"/>
        </w:rPr>
        <w:t>中包含了一些通用的日志解析的手段可以使用，也可以根据自己的需求来编写新的解析方法。设备日志按照模板格式编写实现类。最后将新设备的</w:t>
      </w:r>
      <w:proofErr w:type="gramStart"/>
      <w:r>
        <w:rPr>
          <w:rFonts w:hint="eastAsia"/>
        </w:rPr>
        <w:t>解析器</w:t>
      </w:r>
      <w:proofErr w:type="gramEnd"/>
      <w:r>
        <w:rPr>
          <w:rFonts w:hint="eastAsia"/>
        </w:rPr>
        <w:t>和日志模板告知适配器和</w:t>
      </w:r>
      <w:proofErr w:type="gramStart"/>
      <w:r>
        <w:rPr>
          <w:rFonts w:hint="eastAsia"/>
        </w:rPr>
        <w:t>解析器</w:t>
      </w:r>
      <w:proofErr w:type="gramEnd"/>
      <w:r>
        <w:rPr>
          <w:rFonts w:hint="eastAsia"/>
        </w:rPr>
        <w:t>即可。</w:t>
      </w:r>
      <w:r w:rsidR="001A6A35">
        <w:rPr>
          <w:rFonts w:hint="eastAsia"/>
        </w:rPr>
        <w:t>另外归一化的日志格式可以再</w:t>
      </w:r>
      <w:proofErr w:type="spellStart"/>
      <w:r w:rsidR="001A6A35">
        <w:rPr>
          <w:rFonts w:hint="eastAsia"/>
        </w:rPr>
        <w:t>log.properties</w:t>
      </w:r>
      <w:proofErr w:type="spellEnd"/>
      <w:r w:rsidR="001A6A35">
        <w:rPr>
          <w:rFonts w:hint="eastAsia"/>
        </w:rPr>
        <w:t>文件中进行配置修改。</w:t>
      </w:r>
    </w:p>
    <w:p w:rsidR="00E26433" w:rsidRDefault="00E26433" w:rsidP="00E26433">
      <w:pPr>
        <w:ind w:firstLineChars="0" w:firstLine="0"/>
        <w:jc w:val="left"/>
      </w:pPr>
    </w:p>
    <w:p w:rsidR="00E26433" w:rsidRDefault="00E26433" w:rsidP="00E26433">
      <w:pPr>
        <w:ind w:firstLineChars="0" w:firstLine="0"/>
        <w:jc w:val="left"/>
        <w:rPr>
          <w:b/>
          <w:sz w:val="28"/>
          <w:szCs w:val="28"/>
        </w:rPr>
      </w:pPr>
      <w:r w:rsidRPr="00E26433">
        <w:rPr>
          <w:rFonts w:hint="eastAsia"/>
          <w:b/>
          <w:sz w:val="28"/>
          <w:szCs w:val="28"/>
        </w:rPr>
        <w:t>3.3</w:t>
      </w:r>
      <w:r w:rsidRPr="00E26433">
        <w:rPr>
          <w:rFonts w:hint="eastAsia"/>
          <w:b/>
          <w:sz w:val="28"/>
          <w:szCs w:val="28"/>
        </w:rPr>
        <w:t>性能测试</w:t>
      </w:r>
      <w:bookmarkStart w:id="0" w:name="_GoBack"/>
      <w:bookmarkEnd w:id="0"/>
    </w:p>
    <w:p w:rsidR="00E26433" w:rsidRPr="00E26433" w:rsidRDefault="00E26433" w:rsidP="00E26433">
      <w:pPr>
        <w:ind w:firstLineChars="0" w:firstLine="0"/>
        <w:jc w:val="left"/>
        <w:rPr>
          <w:b/>
          <w:szCs w:val="24"/>
        </w:rPr>
      </w:pPr>
      <w:r>
        <w:rPr>
          <w:rFonts w:hint="eastAsia"/>
          <w:b/>
          <w:sz w:val="28"/>
          <w:szCs w:val="28"/>
        </w:rPr>
        <w:tab/>
      </w:r>
      <w:r w:rsidR="00053C75">
        <w:rPr>
          <w:rFonts w:hint="eastAsia"/>
          <w:b/>
          <w:szCs w:val="24"/>
        </w:rPr>
        <w:t>集群</w:t>
      </w:r>
      <w:r w:rsidRPr="00E26433">
        <w:rPr>
          <w:rFonts w:hint="eastAsia"/>
          <w:b/>
          <w:szCs w:val="24"/>
        </w:rPr>
        <w:t>测试</w:t>
      </w:r>
      <w:r>
        <w:rPr>
          <w:rFonts w:hint="eastAsia"/>
          <w:b/>
          <w:szCs w:val="24"/>
        </w:rPr>
        <w:t>：</w:t>
      </w:r>
    </w:p>
    <w:p w:rsidR="00E26433" w:rsidRPr="00E26433" w:rsidRDefault="00E26433" w:rsidP="00053C75">
      <w:pPr>
        <w:ind w:firstLine="480"/>
      </w:pPr>
      <w:r>
        <w:rPr>
          <w:rFonts w:hint="eastAsia"/>
        </w:rPr>
        <w:t>日志数量</w:t>
      </w:r>
      <w:r w:rsidR="00053C75">
        <w:rPr>
          <w:rFonts w:hint="eastAsia"/>
        </w:rPr>
        <w:t xml:space="preserve">  :50</w:t>
      </w:r>
      <w:r>
        <w:rPr>
          <w:rFonts w:hint="eastAsia"/>
        </w:rPr>
        <w:t>万</w:t>
      </w:r>
      <w:r w:rsidR="00A508E5">
        <w:rPr>
          <w:rFonts w:hint="eastAsia"/>
        </w:rPr>
        <w:t>条</w:t>
      </w:r>
      <w:r>
        <w:rPr>
          <w:rFonts w:hint="eastAsia"/>
        </w:rPr>
        <w:t xml:space="preserve">  </w:t>
      </w:r>
      <w:r>
        <w:rPr>
          <w:rFonts w:hint="eastAsia"/>
        </w:rPr>
        <w:t>平均耗时：</w:t>
      </w:r>
      <w:r w:rsidR="00053C75">
        <w:rPr>
          <w:rFonts w:hint="eastAsia"/>
        </w:rPr>
        <w:t>1</w:t>
      </w:r>
      <w:r>
        <w:rPr>
          <w:rFonts w:hint="eastAsia"/>
        </w:rPr>
        <w:t>s</w:t>
      </w:r>
    </w:p>
    <w:sectPr w:rsidR="00E26433" w:rsidRPr="00E2643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BD8" w:rsidRDefault="00925BD8" w:rsidP="00D079B5">
      <w:pPr>
        <w:ind w:firstLine="480"/>
      </w:pPr>
      <w:r>
        <w:separator/>
      </w:r>
    </w:p>
  </w:endnote>
  <w:endnote w:type="continuationSeparator" w:id="0">
    <w:p w:rsidR="00925BD8" w:rsidRDefault="00925BD8" w:rsidP="00D079B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9B5" w:rsidRDefault="00D079B5" w:rsidP="00D079B5">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9B5" w:rsidRDefault="00D079B5" w:rsidP="00D079B5">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9B5" w:rsidRDefault="00D079B5" w:rsidP="00D079B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BD8" w:rsidRDefault="00925BD8" w:rsidP="00D079B5">
      <w:pPr>
        <w:ind w:firstLine="480"/>
      </w:pPr>
      <w:r>
        <w:separator/>
      </w:r>
    </w:p>
  </w:footnote>
  <w:footnote w:type="continuationSeparator" w:id="0">
    <w:p w:rsidR="00925BD8" w:rsidRDefault="00925BD8" w:rsidP="00D079B5">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9B5" w:rsidRDefault="00D079B5" w:rsidP="00D079B5">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9B5" w:rsidRDefault="00D079B5" w:rsidP="00D079B5">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9B5" w:rsidRDefault="00D079B5" w:rsidP="00D079B5">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0565E"/>
    <w:multiLevelType w:val="hybridMultilevel"/>
    <w:tmpl w:val="FAEA7B8C"/>
    <w:lvl w:ilvl="0" w:tplc="07860062">
      <w:start w:val="1"/>
      <w:numFmt w:val="japaneseCounting"/>
      <w:lvlText w:val="%1、"/>
      <w:lvlJc w:val="left"/>
      <w:pPr>
        <w:ind w:left="989" w:hanging="750"/>
      </w:pPr>
      <w:rPr>
        <w:rFonts w:hint="default"/>
      </w:r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
    <w:nsid w:val="63E50E53"/>
    <w:multiLevelType w:val="hybridMultilevel"/>
    <w:tmpl w:val="CD167B5E"/>
    <w:lvl w:ilvl="0" w:tplc="69A69B7E">
      <w:start w:val="1"/>
      <w:numFmt w:val="japaneseCounting"/>
      <w:lvlText w:val="%1．"/>
      <w:lvlJc w:val="left"/>
      <w:pPr>
        <w:ind w:left="1322" w:hanging="72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
    <w:nsid w:val="71C85E32"/>
    <w:multiLevelType w:val="hybridMultilevel"/>
    <w:tmpl w:val="FA682652"/>
    <w:lvl w:ilvl="0" w:tplc="AE2EC2F0">
      <w:start w:val="1"/>
      <w:numFmt w:val="japaneseCounting"/>
      <w:lvlText w:val="%1、"/>
      <w:lvlJc w:val="left"/>
      <w:pPr>
        <w:ind w:left="989" w:hanging="750"/>
      </w:pPr>
      <w:rPr>
        <w:rFonts w:hint="default"/>
        <w:sz w:val="36"/>
      </w:r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803"/>
    <w:rsid w:val="00053C75"/>
    <w:rsid w:val="00085AD9"/>
    <w:rsid w:val="000D787F"/>
    <w:rsid w:val="001A6A35"/>
    <w:rsid w:val="00351803"/>
    <w:rsid w:val="004F4214"/>
    <w:rsid w:val="00504FC1"/>
    <w:rsid w:val="00545469"/>
    <w:rsid w:val="0065300B"/>
    <w:rsid w:val="00690006"/>
    <w:rsid w:val="007A19E1"/>
    <w:rsid w:val="00925BD8"/>
    <w:rsid w:val="0094112D"/>
    <w:rsid w:val="009F4179"/>
    <w:rsid w:val="009F4E58"/>
    <w:rsid w:val="00A508E5"/>
    <w:rsid w:val="00C23CA3"/>
    <w:rsid w:val="00D079B5"/>
    <w:rsid w:val="00D43E45"/>
    <w:rsid w:val="00E26433"/>
    <w:rsid w:val="00F84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9E1"/>
    <w:pPr>
      <w:widowControl w:val="0"/>
      <w:ind w:firstLineChars="200" w:firstLine="200"/>
      <w:jc w:val="both"/>
    </w:pPr>
    <w:rPr>
      <w:sz w:val="24"/>
    </w:rPr>
  </w:style>
  <w:style w:type="paragraph" w:styleId="2">
    <w:name w:val="heading 2"/>
    <w:basedOn w:val="a"/>
    <w:next w:val="a"/>
    <w:link w:val="2Char"/>
    <w:uiPriority w:val="9"/>
    <w:unhideWhenUsed/>
    <w:qFormat/>
    <w:rsid w:val="00D079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79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79B5"/>
    <w:rPr>
      <w:sz w:val="18"/>
      <w:szCs w:val="18"/>
    </w:rPr>
  </w:style>
  <w:style w:type="paragraph" w:styleId="a4">
    <w:name w:val="footer"/>
    <w:basedOn w:val="a"/>
    <w:link w:val="Char0"/>
    <w:uiPriority w:val="99"/>
    <w:unhideWhenUsed/>
    <w:rsid w:val="00D079B5"/>
    <w:pPr>
      <w:tabs>
        <w:tab w:val="center" w:pos="4153"/>
        <w:tab w:val="right" w:pos="8306"/>
      </w:tabs>
      <w:snapToGrid w:val="0"/>
      <w:jc w:val="left"/>
    </w:pPr>
    <w:rPr>
      <w:sz w:val="18"/>
      <w:szCs w:val="18"/>
    </w:rPr>
  </w:style>
  <w:style w:type="character" w:customStyle="1" w:styleId="Char0">
    <w:name w:val="页脚 Char"/>
    <w:basedOn w:val="a0"/>
    <w:link w:val="a4"/>
    <w:uiPriority w:val="99"/>
    <w:rsid w:val="00D079B5"/>
    <w:rPr>
      <w:sz w:val="18"/>
      <w:szCs w:val="18"/>
    </w:rPr>
  </w:style>
  <w:style w:type="character" w:customStyle="1" w:styleId="2Char">
    <w:name w:val="标题 2 Char"/>
    <w:basedOn w:val="a0"/>
    <w:link w:val="2"/>
    <w:uiPriority w:val="9"/>
    <w:rsid w:val="00D079B5"/>
    <w:rPr>
      <w:rFonts w:asciiTheme="majorHAnsi" w:eastAsiaTheme="majorEastAsia" w:hAnsiTheme="majorHAnsi" w:cstheme="majorBidi"/>
      <w:b/>
      <w:bCs/>
      <w:sz w:val="32"/>
      <w:szCs w:val="32"/>
    </w:rPr>
  </w:style>
  <w:style w:type="paragraph" w:styleId="a5">
    <w:name w:val="List Paragraph"/>
    <w:basedOn w:val="a"/>
    <w:uiPriority w:val="34"/>
    <w:qFormat/>
    <w:rsid w:val="00D079B5"/>
    <w:pPr>
      <w:ind w:firstLine="420"/>
    </w:pPr>
  </w:style>
  <w:style w:type="paragraph" w:styleId="a6">
    <w:name w:val="Balloon Text"/>
    <w:basedOn w:val="a"/>
    <w:link w:val="Char1"/>
    <w:uiPriority w:val="99"/>
    <w:semiHidden/>
    <w:unhideWhenUsed/>
    <w:rsid w:val="0065300B"/>
    <w:rPr>
      <w:sz w:val="18"/>
      <w:szCs w:val="18"/>
    </w:rPr>
  </w:style>
  <w:style w:type="character" w:customStyle="1" w:styleId="Char1">
    <w:name w:val="批注框文本 Char"/>
    <w:basedOn w:val="a0"/>
    <w:link w:val="a6"/>
    <w:uiPriority w:val="99"/>
    <w:semiHidden/>
    <w:rsid w:val="006530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9E1"/>
    <w:pPr>
      <w:widowControl w:val="0"/>
      <w:ind w:firstLineChars="200" w:firstLine="200"/>
      <w:jc w:val="both"/>
    </w:pPr>
    <w:rPr>
      <w:sz w:val="24"/>
    </w:rPr>
  </w:style>
  <w:style w:type="paragraph" w:styleId="2">
    <w:name w:val="heading 2"/>
    <w:basedOn w:val="a"/>
    <w:next w:val="a"/>
    <w:link w:val="2Char"/>
    <w:uiPriority w:val="9"/>
    <w:unhideWhenUsed/>
    <w:qFormat/>
    <w:rsid w:val="00D079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79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79B5"/>
    <w:rPr>
      <w:sz w:val="18"/>
      <w:szCs w:val="18"/>
    </w:rPr>
  </w:style>
  <w:style w:type="paragraph" w:styleId="a4">
    <w:name w:val="footer"/>
    <w:basedOn w:val="a"/>
    <w:link w:val="Char0"/>
    <w:uiPriority w:val="99"/>
    <w:unhideWhenUsed/>
    <w:rsid w:val="00D079B5"/>
    <w:pPr>
      <w:tabs>
        <w:tab w:val="center" w:pos="4153"/>
        <w:tab w:val="right" w:pos="8306"/>
      </w:tabs>
      <w:snapToGrid w:val="0"/>
      <w:jc w:val="left"/>
    </w:pPr>
    <w:rPr>
      <w:sz w:val="18"/>
      <w:szCs w:val="18"/>
    </w:rPr>
  </w:style>
  <w:style w:type="character" w:customStyle="1" w:styleId="Char0">
    <w:name w:val="页脚 Char"/>
    <w:basedOn w:val="a0"/>
    <w:link w:val="a4"/>
    <w:uiPriority w:val="99"/>
    <w:rsid w:val="00D079B5"/>
    <w:rPr>
      <w:sz w:val="18"/>
      <w:szCs w:val="18"/>
    </w:rPr>
  </w:style>
  <w:style w:type="character" w:customStyle="1" w:styleId="2Char">
    <w:name w:val="标题 2 Char"/>
    <w:basedOn w:val="a0"/>
    <w:link w:val="2"/>
    <w:uiPriority w:val="9"/>
    <w:rsid w:val="00D079B5"/>
    <w:rPr>
      <w:rFonts w:asciiTheme="majorHAnsi" w:eastAsiaTheme="majorEastAsia" w:hAnsiTheme="majorHAnsi" w:cstheme="majorBidi"/>
      <w:b/>
      <w:bCs/>
      <w:sz w:val="32"/>
      <w:szCs w:val="32"/>
    </w:rPr>
  </w:style>
  <w:style w:type="paragraph" w:styleId="a5">
    <w:name w:val="List Paragraph"/>
    <w:basedOn w:val="a"/>
    <w:uiPriority w:val="34"/>
    <w:qFormat/>
    <w:rsid w:val="00D079B5"/>
    <w:pPr>
      <w:ind w:firstLine="420"/>
    </w:pPr>
  </w:style>
  <w:style w:type="paragraph" w:styleId="a6">
    <w:name w:val="Balloon Text"/>
    <w:basedOn w:val="a"/>
    <w:link w:val="Char1"/>
    <w:uiPriority w:val="99"/>
    <w:semiHidden/>
    <w:unhideWhenUsed/>
    <w:rsid w:val="0065300B"/>
    <w:rPr>
      <w:sz w:val="18"/>
      <w:szCs w:val="18"/>
    </w:rPr>
  </w:style>
  <w:style w:type="character" w:customStyle="1" w:styleId="Char1">
    <w:name w:val="批注框文本 Char"/>
    <w:basedOn w:val="a0"/>
    <w:link w:val="a6"/>
    <w:uiPriority w:val="99"/>
    <w:semiHidden/>
    <w:rsid w:val="006530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098397">
      <w:bodyDiv w:val="1"/>
      <w:marLeft w:val="0"/>
      <w:marRight w:val="0"/>
      <w:marTop w:val="0"/>
      <w:marBottom w:val="0"/>
      <w:divBdr>
        <w:top w:val="none" w:sz="0" w:space="0" w:color="auto"/>
        <w:left w:val="none" w:sz="0" w:space="0" w:color="auto"/>
        <w:bottom w:val="none" w:sz="0" w:space="0" w:color="auto"/>
        <w:right w:val="none" w:sz="0" w:space="0" w:color="auto"/>
      </w:divBdr>
    </w:div>
    <w:div w:id="192448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220</Words>
  <Characters>1255</Characters>
  <Application>Microsoft Office Word</Application>
  <DocSecurity>0</DocSecurity>
  <Lines>10</Lines>
  <Paragraphs>2</Paragraphs>
  <ScaleCrop>false</ScaleCrop>
  <Company>P R C</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2018-01-13T06:09:00Z</dcterms:created>
  <dcterms:modified xsi:type="dcterms:W3CDTF">2018-01-16T02:39:00Z</dcterms:modified>
</cp:coreProperties>
</file>