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2ABCE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面向显示器芯片的场景识别算法研究与工程化落地</w:t>
      </w:r>
    </w:p>
    <w:p w14:paraId="410BC99F">
      <w:pPr>
        <w:pStyle w:val="2"/>
        <w:bidi w:val="0"/>
        <w:ind w:left="0" w:leftChars="0" w:firstLineChars="0"/>
      </w:pPr>
      <w:r>
        <w:t>项目背景与需求分析</w:t>
      </w:r>
    </w:p>
    <w:p w14:paraId="577F74C5">
      <w:pPr>
        <w:pStyle w:val="3"/>
        <w:bidi w:val="0"/>
        <w:ind w:left="0" w:leftChars="0" w:firstLineChars="0"/>
      </w:pPr>
      <w:r>
        <w:t>课题背景</w:t>
      </w:r>
    </w:p>
    <w:p w14:paraId="2F93B5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</w:t>
      </w:r>
    </w:p>
    <w:p w14:paraId="556C2A86">
      <w:pPr>
        <w:bidi w:val="0"/>
        <w:rPr>
          <w:rFonts w:hint="eastAsia"/>
          <w:lang w:val="en-US" w:eastAsia="zh-CN"/>
        </w:rPr>
      </w:pPr>
      <w:r>
        <w:t>在显示器芯片端侧部署AI模型，实现对用户当前屏幕内容的实时识别</w:t>
      </w:r>
      <w:r>
        <w:rPr>
          <w:rFonts w:hint="eastAsia"/>
          <w:lang w:val="en-US" w:eastAsia="zh-CN"/>
        </w:rPr>
        <w:t>与分类。</w:t>
      </w:r>
    </w:p>
    <w:p w14:paraId="28AD8A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难点在于：很多类别没有现成的数据集；许多类别之间相似度较高，例如几款fps游戏，区分较困难；</w:t>
      </w:r>
      <w:r>
        <w:t>端侧算力受限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需要低功耗低延迟。</w:t>
      </w:r>
    </w:p>
    <w:p w14:paraId="60E620B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</w:t>
      </w:r>
    </w:p>
    <w:p w14:paraId="2CC3129B">
      <w:pPr>
        <w:bidi w:val="0"/>
        <w:rPr>
          <w:rFonts w:hint="eastAsia"/>
          <w:lang w:eastAsia="zh-CN"/>
        </w:rPr>
      </w:pPr>
      <w:r>
        <w:t>resnet18和mobilenetv2在场景识别(</w:t>
      </w:r>
      <w:r>
        <w:rPr>
          <w:rFonts w:hint="eastAsia"/>
          <w:lang w:val="en-US" w:eastAsia="zh-CN"/>
        </w:rPr>
        <w:t>共22类</w:t>
      </w:r>
      <w:r>
        <w:t>)任务上的的准确度和速度评估</w:t>
      </w:r>
      <w:r>
        <w:rPr>
          <w:rFonts w:hint="eastAsia"/>
          <w:lang w:eastAsia="zh-CN"/>
        </w:rPr>
        <w:t>。</w:t>
      </w:r>
    </w:p>
    <w:p w14:paraId="6499F232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1. 熟悉resnet18和mobilenetv2网络结构，了解原始网络的分类准确度</w:t>
      </w:r>
      <w:r>
        <w:rPr>
          <w:rFonts w:hint="eastAsia"/>
          <w:lang w:eastAsia="zh-CN"/>
        </w:rPr>
        <w:t>；</w:t>
      </w:r>
    </w:p>
    <w:p w14:paraId="4FC1E87E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2. 找一些现有数据集，凑一下所有分类需要的数据集，有很多网站可以找到这些数据集，例如https://www.kaggle.com/datasets</w:t>
      </w:r>
      <w:r>
        <w:rPr>
          <w:rFonts w:hint="eastAsia"/>
          <w:lang w:eastAsia="zh-CN"/>
        </w:rPr>
        <w:t>；</w:t>
      </w:r>
    </w:p>
    <w:p w14:paraId="113B8248">
      <w:pPr>
        <w:bidi w:val="0"/>
        <w:rPr>
          <w:rFonts w:hint="eastAsia" w:eastAsia="宋体"/>
          <w:lang w:eastAsia="zh-CN"/>
        </w:rPr>
      </w:pPr>
      <w:r>
        <w:rPr>
          <w:rFonts w:hint="default"/>
        </w:rPr>
        <w:t>3. 对两个网络进行训练，测试最后的分类效果，对比准确度和推理速度两个对比项</w:t>
      </w:r>
      <w:r>
        <w:rPr>
          <w:rFonts w:hint="eastAsia"/>
          <w:lang w:eastAsia="zh-CN"/>
        </w:rPr>
        <w:t>。</w:t>
      </w:r>
    </w:p>
    <w:p w14:paraId="14CCBD8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分类如下：</w:t>
      </w:r>
    </w:p>
    <w:tbl>
      <w:tblPr>
        <w:tblStyle w:val="17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6"/>
        <w:gridCol w:w="3744"/>
        <w:gridCol w:w="2573"/>
      </w:tblGrid>
      <w:tr w14:paraId="006F2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7E949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大类</w:t>
            </w: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79C5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中类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D5384">
            <w:pPr>
              <w:bidi w:val="0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小类</w:t>
            </w:r>
          </w:p>
        </w:tc>
      </w:tr>
      <w:tr w14:paraId="740F8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0A641">
            <w:pPr>
              <w:bidi w:val="0"/>
            </w:pPr>
            <w:r>
              <w:rPr>
                <w:lang w:val="en-US" w:eastAsia="zh-CN"/>
              </w:rPr>
              <w:t>影视</w:t>
            </w: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EE28F0">
            <w:pPr>
              <w:bidi w:val="0"/>
            </w:pPr>
            <w:r>
              <w:rPr>
                <w:lang w:val="en-US" w:eastAsia="zh-CN"/>
              </w:rPr>
              <w:t>Face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EB5D3">
            <w:pPr>
              <w:bidi w:val="0"/>
            </w:pPr>
            <w:r>
              <w:rPr>
                <w:lang w:val="en-US" w:eastAsia="zh-CN"/>
              </w:rPr>
              <w:t>人脸</w:t>
            </w:r>
          </w:p>
        </w:tc>
      </w:tr>
      <w:tr w14:paraId="1B6C5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06F672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D93B3">
            <w:pPr>
              <w:bidi w:val="0"/>
            </w:pPr>
            <w:r>
              <w:rPr>
                <w:lang w:val="en-US" w:eastAsia="zh-CN"/>
              </w:rPr>
              <w:t>Green Landscape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5F520">
            <w:pPr>
              <w:bidi w:val="0"/>
              <w:rPr>
                <w:rFonts w:hint="eastAsia"/>
              </w:rPr>
            </w:pPr>
          </w:p>
        </w:tc>
      </w:tr>
      <w:tr w14:paraId="0FAC4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DC1F2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442E7">
            <w:pPr>
              <w:bidi w:val="0"/>
            </w:pPr>
            <w:r>
              <w:rPr>
                <w:lang w:val="en-US" w:eastAsia="zh-CN"/>
              </w:rPr>
              <w:t>Sport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D715F4">
            <w:pPr>
              <w:bidi w:val="0"/>
              <w:rPr>
                <w:rFonts w:hint="eastAsia"/>
              </w:rPr>
            </w:pPr>
          </w:p>
        </w:tc>
      </w:tr>
      <w:tr w14:paraId="339C9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9D58A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996015">
            <w:pPr>
              <w:bidi w:val="0"/>
            </w:pPr>
            <w:r>
              <w:rPr>
                <w:lang w:val="en-US" w:eastAsia="zh-CN"/>
              </w:rPr>
              <w:t>Animation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4A8FA">
            <w:pPr>
              <w:bidi w:val="0"/>
              <w:rPr>
                <w:rFonts w:hint="eastAsia"/>
              </w:rPr>
            </w:pPr>
          </w:p>
        </w:tc>
      </w:tr>
      <w:tr w14:paraId="3E125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07D93">
            <w:pPr>
              <w:bidi w:val="0"/>
            </w:pPr>
            <w:r>
              <w:rPr>
                <w:lang w:val="en-US" w:eastAsia="zh-CN"/>
              </w:rPr>
              <w:t>办公</w:t>
            </w: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A3873">
            <w:pPr>
              <w:bidi w:val="0"/>
            </w:pPr>
            <w:r>
              <w:rPr>
                <w:lang w:val="en-US" w:eastAsia="zh-CN"/>
              </w:rPr>
              <w:t>office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C58369">
            <w:pPr>
              <w:bidi w:val="0"/>
            </w:pPr>
            <w:r>
              <w:rPr>
                <w:lang w:val="en-US" w:eastAsia="zh-CN"/>
              </w:rPr>
              <w:t>PPT</w:t>
            </w:r>
          </w:p>
        </w:tc>
      </w:tr>
      <w:tr w14:paraId="44881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7D05F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6AC8A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82CCB">
            <w:pPr>
              <w:bidi w:val="0"/>
            </w:pPr>
            <w:r>
              <w:rPr>
                <w:lang w:val="en-US" w:eastAsia="zh-CN"/>
              </w:rPr>
              <w:t>Word</w:t>
            </w:r>
          </w:p>
        </w:tc>
      </w:tr>
      <w:tr w14:paraId="0CDE9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B56372">
            <w:pPr>
              <w:bidi w:val="0"/>
            </w:pPr>
            <w:r>
              <w:rPr>
                <w:lang w:val="en-US" w:eastAsia="zh-CN"/>
              </w:rPr>
              <w:t>工业软件</w:t>
            </w: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37B37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34E4C">
            <w:pPr>
              <w:bidi w:val="0"/>
            </w:pPr>
            <w:r>
              <w:rPr>
                <w:lang w:val="en-US" w:eastAsia="zh-CN"/>
              </w:rPr>
              <w:t>3DS</w:t>
            </w:r>
          </w:p>
        </w:tc>
      </w:tr>
      <w:tr w14:paraId="25C64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E95D0">
            <w:pPr>
              <w:bidi w:val="0"/>
            </w:pPr>
            <w:r>
              <w:rPr>
                <w:lang w:val="en-US" w:eastAsia="zh-CN"/>
              </w:rPr>
              <w:t>画图软件</w:t>
            </w: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53F53E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0E15A5">
            <w:pPr>
              <w:bidi w:val="0"/>
            </w:pPr>
            <w:r>
              <w:rPr>
                <w:lang w:val="en-US" w:eastAsia="zh-CN"/>
              </w:rPr>
              <w:t>PS</w:t>
            </w:r>
          </w:p>
        </w:tc>
      </w:tr>
      <w:tr w14:paraId="13F7C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260F3">
            <w:pPr>
              <w:bidi w:val="0"/>
            </w:pPr>
            <w:r>
              <w:rPr>
                <w:lang w:val="en-US" w:eastAsia="zh-CN"/>
              </w:rPr>
              <w:t>游戏</w:t>
            </w: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DE307">
            <w:pPr>
              <w:bidi w:val="0"/>
            </w:pPr>
            <w:r>
              <w:rPr>
                <w:lang w:val="en-US" w:eastAsia="zh-CN"/>
              </w:rPr>
              <w:t>FPS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A640C">
            <w:pPr>
              <w:bidi w:val="0"/>
            </w:pPr>
            <w:r>
              <w:rPr>
                <w:lang w:val="en-US" w:eastAsia="zh-CN"/>
              </w:rPr>
              <w:t>CSGO</w:t>
            </w:r>
          </w:p>
        </w:tc>
      </w:tr>
      <w:tr w14:paraId="2144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C192B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E0E69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6CB401">
            <w:pPr>
              <w:bidi w:val="0"/>
            </w:pPr>
            <w:r>
              <w:rPr>
                <w:lang w:val="en-US" w:eastAsia="zh-CN"/>
              </w:rPr>
              <w:t>穿越火线</w:t>
            </w:r>
          </w:p>
        </w:tc>
      </w:tr>
      <w:tr w14:paraId="4E2C0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5A531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675B4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BBDE08">
            <w:pPr>
              <w:bidi w:val="0"/>
            </w:pPr>
            <w:r>
              <w:rPr>
                <w:lang w:val="en-US" w:eastAsia="zh-CN"/>
              </w:rPr>
              <w:t>守望先锋</w:t>
            </w:r>
          </w:p>
        </w:tc>
      </w:tr>
      <w:tr w14:paraId="51BC9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275BC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B5FFF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3A41D9">
            <w:pPr>
              <w:bidi w:val="0"/>
            </w:pPr>
            <w:r>
              <w:rPr>
                <w:lang w:val="en-US" w:eastAsia="zh-CN"/>
              </w:rPr>
              <w:t>三角洲行动</w:t>
            </w:r>
          </w:p>
        </w:tc>
      </w:tr>
      <w:tr w14:paraId="65793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A622CC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0A344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40B2CE">
            <w:pPr>
              <w:bidi w:val="0"/>
            </w:pPr>
            <w:r>
              <w:rPr>
                <w:lang w:val="en-US" w:eastAsia="zh-CN"/>
              </w:rPr>
              <w:t>pubg</w:t>
            </w:r>
          </w:p>
        </w:tc>
      </w:tr>
      <w:tr w14:paraId="1D241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502F1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0DAB7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A0844">
            <w:pPr>
              <w:bidi w:val="0"/>
            </w:pPr>
            <w:r>
              <w:rPr>
                <w:lang w:val="en-US" w:eastAsia="zh-CN"/>
              </w:rPr>
              <w:t>Apex</w:t>
            </w:r>
          </w:p>
        </w:tc>
      </w:tr>
      <w:tr w14:paraId="16B5D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77A17">
            <w:pPr>
              <w:bidi w:val="0"/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36D6C">
            <w:pPr>
              <w:bidi w:val="0"/>
              <w:rPr>
                <w:rFonts w:hint="eastAsia"/>
              </w:rPr>
            </w:pPr>
            <w:r>
              <w:rPr>
                <w:lang w:val="en-US" w:eastAsia="zh-CN"/>
              </w:rPr>
              <w:t>MOBA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C8179">
            <w:pPr>
              <w:bidi w:val="0"/>
            </w:pPr>
            <w:r>
              <w:rPr>
                <w:lang w:val="en-US" w:eastAsia="zh-CN"/>
              </w:rPr>
              <w:t>英雄联盟</w:t>
            </w:r>
          </w:p>
        </w:tc>
      </w:tr>
      <w:tr w14:paraId="5360C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79EB4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70299D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000DFE">
            <w:pPr>
              <w:bidi w:val="0"/>
            </w:pPr>
            <w:r>
              <w:rPr>
                <w:lang w:val="en-US" w:eastAsia="zh-CN"/>
              </w:rPr>
              <w:t>Dota2</w:t>
            </w:r>
          </w:p>
        </w:tc>
      </w:tr>
      <w:tr w14:paraId="4D90B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22C1A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F38063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A3751">
            <w:pPr>
              <w:bidi w:val="0"/>
            </w:pPr>
            <w:r>
              <w:rPr>
                <w:lang w:val="en-US" w:eastAsia="zh-CN"/>
              </w:rPr>
              <w:t>梦幻西游</w:t>
            </w:r>
          </w:p>
        </w:tc>
      </w:tr>
      <w:tr w14:paraId="11F58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FF961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663B1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FF991">
            <w:pPr>
              <w:bidi w:val="0"/>
            </w:pPr>
            <w:r>
              <w:rPr>
                <w:lang w:val="en-US" w:eastAsia="zh-CN"/>
              </w:rPr>
              <w:t>燕云十六声</w:t>
            </w:r>
          </w:p>
        </w:tc>
      </w:tr>
      <w:tr w14:paraId="51F60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026C57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973D8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168C5">
            <w:pPr>
              <w:bidi w:val="0"/>
            </w:pPr>
            <w:r>
              <w:rPr>
                <w:lang w:val="en-US" w:eastAsia="zh-CN"/>
              </w:rPr>
              <w:t>原神</w:t>
            </w:r>
          </w:p>
        </w:tc>
      </w:tr>
      <w:tr w14:paraId="11A26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198F6">
            <w:pPr>
              <w:bidi w:val="0"/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E9BA99">
            <w:pPr>
              <w:bidi w:val="0"/>
              <w:rPr>
                <w:rFonts w:hint="eastAsia"/>
              </w:rPr>
            </w:pPr>
            <w:r>
              <w:rPr>
                <w:lang w:val="en-US" w:eastAsia="zh-CN"/>
              </w:rPr>
              <w:t>赛车</w:t>
            </w: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C152C">
            <w:pPr>
              <w:bidi w:val="0"/>
            </w:pPr>
            <w:r>
              <w:rPr>
                <w:lang w:val="en-US" w:eastAsia="zh-CN"/>
              </w:rPr>
              <w:t>跑跑卡丁车</w:t>
            </w:r>
          </w:p>
        </w:tc>
      </w:tr>
      <w:tr w14:paraId="0EE70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9603FA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4B829F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46E08">
            <w:pPr>
              <w:bidi w:val="0"/>
            </w:pPr>
            <w:r>
              <w:rPr>
                <w:lang w:val="en-US" w:eastAsia="zh-CN"/>
              </w:rPr>
              <w:t>地平线 4</w:t>
            </w:r>
          </w:p>
        </w:tc>
      </w:tr>
      <w:tr w14:paraId="086A4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0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D1A69">
            <w:pPr>
              <w:bidi w:val="0"/>
              <w:rPr>
                <w:rFonts w:hint="eastAsia"/>
              </w:rPr>
            </w:pPr>
          </w:p>
        </w:tc>
        <w:tc>
          <w:tcPr>
            <w:tcW w:w="374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F19BB">
            <w:pPr>
              <w:bidi w:val="0"/>
              <w:rPr>
                <w:rFonts w:hint="eastAsia"/>
              </w:rPr>
            </w:pPr>
          </w:p>
        </w:tc>
        <w:tc>
          <w:tcPr>
            <w:tcW w:w="257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AA27F">
            <w:pPr>
              <w:bidi w:val="0"/>
            </w:pPr>
            <w:r>
              <w:rPr>
                <w:lang w:val="en-US" w:eastAsia="zh-CN"/>
              </w:rPr>
              <w:t>qq 飞车</w:t>
            </w:r>
          </w:p>
        </w:tc>
      </w:tr>
    </w:tbl>
    <w:p w14:paraId="66A4BF0A">
      <w:pPr>
        <w:bidi w:val="0"/>
        <w:rPr>
          <w:rFonts w:hint="default"/>
          <w:lang w:val="en-US" w:eastAsia="zh-CN"/>
        </w:rPr>
      </w:pPr>
    </w:p>
    <w:p w14:paraId="1EDD19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类别分为大类、中类和小类，若分别训练区分大类、中类和小类的模型并逐层推理，则非常耗时，同时也浪费了神经网络复杂的权重，还可能出现第一次分类错误导致后面全部错误的情况。</w:t>
      </w:r>
    </w:p>
    <w:p w14:paraId="1AF5F4FB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对于一共22个子类，让神经网络一次性区分是完全可行的；即便后面加入新的类别，也只需要重新训练，成本并不高。因此采用的是扁平化的</w:t>
      </w:r>
      <w:r>
        <w:t>标签处理策略</w:t>
      </w:r>
      <w:r>
        <w:rPr>
          <w:rFonts w:hint="eastAsia"/>
          <w:lang w:eastAsia="zh-CN"/>
        </w:rPr>
        <w:t>，</w:t>
      </w:r>
      <w:r>
        <w:t>不要让模型输出“游戏</w:t>
      </w:r>
      <w:r>
        <w:rPr>
          <w:rFonts w:hint="eastAsia"/>
          <w:lang w:val="en-US" w:eastAsia="zh-CN"/>
        </w:rPr>
        <w:t>→</w:t>
      </w:r>
      <w:r>
        <w:t xml:space="preserve"> FPS</w:t>
      </w:r>
      <w:r>
        <w:rPr>
          <w:rFonts w:hint="eastAsia"/>
          <w:lang w:val="en-US" w:eastAsia="zh-CN"/>
        </w:rPr>
        <w:t>→</w:t>
      </w:r>
      <w:r>
        <w:t>CSGO”</w:t>
      </w:r>
      <w:r>
        <w:rPr>
          <w:rFonts w:hint="eastAsia"/>
          <w:lang w:val="en-US" w:eastAsia="zh-CN"/>
        </w:rPr>
        <w:t>这样的层级</w:t>
      </w:r>
      <w:r>
        <w:t>，而是直接把所有最底层的互斥类别平铺开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区分22个类。</w:t>
      </w:r>
    </w:p>
    <w:p w14:paraId="4163BB79">
      <w:pPr>
        <w:pStyle w:val="2"/>
        <w:bidi w:val="0"/>
        <w:ind w:left="0" w:leftChars="0" w:firstLineChars="0"/>
        <w:rPr>
          <w:rFonts w:hint="default"/>
          <w:lang w:val="en-US" w:eastAsia="zh-CN"/>
        </w:rPr>
      </w:pPr>
      <w:r>
        <w:t>数据集构建与迭代优化</w:t>
      </w:r>
    </w:p>
    <w:p w14:paraId="3B2AB283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Arial" w:hAnsi="Arial"/>
          <w:lang w:val="en-US" w:eastAsia="zh-CN"/>
        </w:rPr>
      </w:pPr>
      <w:r>
        <w:rPr>
          <w:rFonts w:ascii="Arial" w:hAnsi="Arial"/>
        </w:rPr>
        <w:t>数据获取策略</w:t>
      </w:r>
    </w:p>
    <w:p w14:paraId="7CB5A50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影视类</w:t>
      </w:r>
    </w:p>
    <w:p w14:paraId="796C8C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kaggle有很多现有的数据集。</w:t>
      </w:r>
    </w:p>
    <w:p w14:paraId="58B8DC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游戏类</w:t>
      </w:r>
    </w:p>
    <w:p w14:paraId="24A5BF9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分类的游戏截屏数据集几乎没有，因此我的思路是：找用于目标检测的数据集，然后剔除其标签部分，只保留图片。需要注意的是一些目标检测对原始的屏幕截图进行了裁剪，只保留了人物等关键部分。我们需要筛选掉这类数据集，选择那些保留了完整截图的数据集。游戏的目标检测数据集在roboflow上比较多。</w:t>
      </w:r>
    </w:p>
    <w:p w14:paraId="479FD9E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办公、工业软件、画图软件类</w:t>
      </w:r>
    </w:p>
    <w:p w14:paraId="4034E1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这些类别基本找不到现成的公开数据集。我尝试过找一些与我们的屏幕检测类似的项目/数据集，有：</w:t>
      </w:r>
      <w:r>
        <w:t>OmniParser（微软推出的纯视觉GUI代理）</w:t>
      </w:r>
      <w:r>
        <w:rPr>
          <w:rFonts w:hint="eastAsia"/>
          <w:lang w:val="en-US" w:eastAsia="zh-CN"/>
        </w:rPr>
        <w:t>、</w:t>
      </w:r>
      <w:r>
        <w:t>SeeClick / GUI-World</w:t>
      </w:r>
      <w:r>
        <w:rPr>
          <w:rFonts w:hint="eastAsia"/>
          <w:lang w:val="en-US" w:eastAsia="zh-CN"/>
        </w:rPr>
        <w:t>、</w:t>
      </w:r>
      <w:r>
        <w:t xml:space="preserve">OSWorld </w:t>
      </w:r>
      <w:r>
        <w:rPr>
          <w:rFonts w:hint="eastAsia"/>
          <w:lang w:val="en-US" w:eastAsia="zh-CN"/>
        </w:rPr>
        <w:t>等。后两者没找到他们开源的数据集，只有</w:t>
      </w:r>
      <w:r>
        <w:t>OmniParser</w:t>
      </w:r>
      <w:r>
        <w:rPr>
          <w:rFonts w:hint="eastAsia"/>
          <w:lang w:val="en-US" w:eastAsia="zh-CN"/>
        </w:rPr>
        <w:t>公开了其官方评测集</w:t>
      </w:r>
      <w:r>
        <w:t>ScreenSpot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但是其中数据量极少，一个类就几十张。因此，这些类别的数据集需要我手动录屏并截取。</w:t>
      </w:r>
    </w:p>
    <w:p w14:paraId="188DD7D7">
      <w:pPr>
        <w:bidi w:val="0"/>
        <w:rPr>
          <w:rFonts w:hint="eastAsia"/>
          <w:lang w:val="en-US" w:eastAsia="zh-CN"/>
        </w:rPr>
      </w:pPr>
    </w:p>
    <w:p w14:paraId="2D51F24F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 w:ascii="Arial" w:hAnsi="Arial"/>
          <w:lang w:val="en-US" w:eastAsia="zh-CN"/>
        </w:rPr>
      </w:pPr>
      <w:r>
        <w:rPr>
          <w:rFonts w:ascii="Arial" w:hAnsi="Arial"/>
        </w:rPr>
        <w:t>数据集质量攻坚（遇到的问题与解法）</w:t>
      </w:r>
    </w:p>
    <w:p w14:paraId="461BB3EF">
      <w:pPr>
        <w:pStyle w:val="4"/>
        <w:bidi w:val="0"/>
      </w:pPr>
      <w:r>
        <w:t>问题一：验证集泄露</w:t>
      </w:r>
    </w:p>
    <w:p w14:paraId="3FBFC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录屏截取的图片前后有时间关联，时间相近的画面可能差别不大，而训练集是随机划分的，因此可能造成验证集泄露的情况。根据我的观察，训练集的acc总是比验证集的acc要低，这进一步证实了验证集泄露的可能。</w:t>
      </w:r>
    </w:p>
    <w:p w14:paraId="2BCFF902">
      <w:pPr>
        <w:jc w:val="center"/>
      </w:pPr>
      <w:r>
        <w:drawing>
          <wp:inline distT="0" distB="0" distL="114300" distR="114300">
            <wp:extent cx="2368550" cy="517525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9820" cy="516255"/>
            <wp:effectExtent l="0" t="0" r="190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113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自学习CBAM情况下resnet（左）和mobilenet（右）的train loss与val loss的差异</w:t>
      </w:r>
    </w:p>
    <w:p w14:paraId="752F5889">
      <w:pPr>
        <w:jc w:val="center"/>
        <w:rPr>
          <w:rFonts w:hint="default"/>
          <w:lang w:val="en-US" w:eastAsia="zh-CN"/>
        </w:rPr>
      </w:pPr>
    </w:p>
    <w:p w14:paraId="5B66B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42B48D19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数据清洗。开发dataset_tools脚本，其有3个模式：dedupe（去重）、trim（去黑边）、filter（去除长小于宽的图片）。</w:t>
      </w:r>
    </w:p>
    <w:p w14:paraId="3A574ABC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dedupe模式下对数据集进行去重，基于哈希算法，对每一张图片计算哈希值，</w:t>
      </w:r>
      <w:r>
        <w:t>将当前图片的哈希值与已处理过的图片哈希库（seen_hashes）逐一对比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若</w:t>
      </w:r>
      <w:r>
        <w:t>哈希距离（差异值）≤ 指定阈值（默认 3）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则</w:t>
      </w:r>
      <w:r>
        <w:t>判定为重复图片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最终重复图片放在</w:t>
      </w:r>
      <w:r>
        <w:t>_duplicates_removed</w:t>
      </w:r>
      <w:r>
        <w:rPr>
          <w:rFonts w:hint="eastAsia"/>
          <w:lang w:val="en-US" w:eastAsia="zh-CN"/>
        </w:rPr>
        <w:t>目录下。</w:t>
      </w:r>
    </w:p>
    <w:p w14:paraId="35ED699F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filter模式下，因为屏幕截图通常是横屏的，会筛选所有长度小于宽度的图片并去除。</w:t>
      </w:r>
    </w:p>
    <w:p w14:paraId="56344507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14905" cy="1358900"/>
            <wp:effectExtent l="0" t="0" r="4445" b="3175"/>
            <wp:docPr id="7" name="图片 7" descr="Crossfire-Screenshot-2025_03_27-20_53_45_99_png.rf.3a3ae7e9eabf74523c35b396ae170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rossfire-Screenshot-2025_03_27-20_53_45_99_png.rf.3a3ae7e9eabf74523c35b396ae1707b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42210" cy="1374140"/>
            <wp:effectExtent l="0" t="0" r="5715" b="6985"/>
            <wp:docPr id="8" name="图片 8" descr="Crossfire-Screenshot-2025_03_27-20_53_46_17_png.rf.646072d3e50436672bb59d56dd78c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rossfire-Screenshot-2025_03_27-20_53_46_17_png.rf.646072d3e50436672bb59d56dd78cb2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2540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两张被判定为相似的CF截图</w:t>
      </w:r>
    </w:p>
    <w:p w14:paraId="78E1A20D">
      <w:pPr>
        <w:numPr>
          <w:ilvl w:val="0"/>
          <w:numId w:val="0"/>
        </w:numPr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254CF164">
      <w:pPr>
        <w:numPr>
          <w:ilvl w:val="0"/>
          <w:numId w:val="4"/>
        </w:numPr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继续扩充数据集。开发video_to_images脚本，依然用截图的方式扩充数据集，且在截取的时候就自动识别画面相似度（与dataset_tools脚本同样的哈希算法），对于相似的画面不重复截取。这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样可以降低相似度，尽可能减少验证集泄露的情况。</w:t>
      </w:r>
    </w:p>
    <w:p w14:paraId="25E868E8">
      <w:pPr>
        <w:rPr>
          <w:rFonts w:hint="default"/>
          <w:lang w:val="en-US" w:eastAsia="zh-CN"/>
        </w:rPr>
      </w:pPr>
    </w:p>
    <w:p w14:paraId="70C7B1C4">
      <w:pPr>
        <w:pStyle w:val="4"/>
        <w:bidi w:val="0"/>
      </w:pPr>
      <w:r>
        <w:t>问题二：类别不平衡</w:t>
      </w:r>
    </w:p>
    <w:p w14:paraId="3BD4E29E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一开始仅在3类上进行训练（</w:t>
      </w:r>
      <w:r>
        <w:rPr>
          <w:rFonts w:hint="eastAsia"/>
        </w:rPr>
        <w:t>CSGO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三角洲</w:t>
      </w:r>
      <w:r>
        <w:rPr>
          <w:rFonts w:hint="eastAsia"/>
          <w:lang w:eastAsia="zh-CN"/>
        </w:rPr>
        <w:t>、</w:t>
      </w:r>
      <w:r>
        <w:rPr>
          <w:rFonts w:hint="eastAsia"/>
        </w:rPr>
        <w:t>Word</w:t>
      </w:r>
      <w:r>
        <w:rPr>
          <w:rFonts w:hint="eastAsia"/>
          <w:lang w:val="en-US" w:eastAsia="zh-CN"/>
        </w:rPr>
        <w:t>），当时</w:t>
      </w:r>
      <w:r>
        <w:t>CSGO和DeltaForce的数据是从roboflow上下载的目标检测数据集，各有几千张</w:t>
      </w:r>
      <w:r>
        <w:rPr>
          <w:rFonts w:hint="eastAsia"/>
          <w:lang w:eastAsia="zh-CN"/>
        </w:rPr>
        <w:t>；</w:t>
      </w:r>
      <w:r>
        <w:t>Word的数据是我自己录屏截取的，只有四百多张。</w:t>
      </w:r>
      <w:r>
        <w:rPr>
          <w:rFonts w:hint="eastAsia"/>
        </w:rPr>
        <w:t>第一次训练，第一轮准确率就达到99，几轮后准确率</w:t>
      </w:r>
      <w:r>
        <w:rPr>
          <w:rFonts w:hint="eastAsia"/>
          <w:lang w:val="en-US" w:eastAsia="zh-CN"/>
        </w:rPr>
        <w:t>直逼</w:t>
      </w:r>
      <w:r>
        <w:rPr>
          <w:rFonts w:hint="eastAsia"/>
        </w:rPr>
        <w:t>100</w:t>
      </w:r>
      <w:r>
        <w:rPr>
          <w:rFonts w:hint="eastAsia"/>
          <w:lang w:eastAsia="zh-CN"/>
        </w:rPr>
        <w:t>。</w:t>
      </w:r>
    </w:p>
    <w:p w14:paraId="2C052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扩充到16个类并在此基础上训练，类别依然不平衡：数量多的类别，比如游戏类，一个类能有5000张；数量少的类别，比如办公类，一个类只有1000张，而且训练和验证集是随机划分的，可能导致一个数量少的类全在验证集/训练集。</w:t>
      </w:r>
    </w:p>
    <w:p w14:paraId="297EDA22">
      <w:pPr>
        <w:rPr>
          <w:rFonts w:hint="eastAsia"/>
          <w:lang w:val="en-US" w:eastAsia="zh-CN"/>
        </w:rPr>
      </w:pPr>
    </w:p>
    <w:p w14:paraId="01146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33696463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数据预处理：对于数量少的类别，进行数据增强，如色彩抖动，不包括翻转、裁剪等，因为那样会丢失截图的特征。最终所有图片会被统一压缩为224*224大小。</w:t>
      </w:r>
    </w:p>
    <w:p w14:paraId="7B26EB65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类别权重：数量多的类别权重低，识别错误的成本低；数量少的类别权重高，识别错误的成本也高。</w:t>
      </w:r>
    </w:p>
    <w:p w14:paraId="566A26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996315"/>
            <wp:effectExtent l="0" t="0" r="635" b="381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FB7C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固定随机种子42，保证划分是可控的。</w:t>
      </w:r>
    </w:p>
    <w:p w14:paraId="387E9800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一边训练一边扩充数据集。对于准确率低的类别就扩充数据集，对于没有涵盖到的场景就扩充数据集（比如只涵盖了office word，没有涵盖wps word，就去截取wps版本的word截图）；对于一些准确率已经挺高，但是数量不多的类别，个人认为不需要再添加截图（比如3ds，数据集里都是新版本3ds的截图，但是训练出来的模型也能认得老版本3ds的截图，尽管这两者ui存在一定差距。这说明具备一定泛化能力）。</w:t>
      </w:r>
    </w:p>
    <w:p w14:paraId="67C893E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31465" cy="1534795"/>
            <wp:effectExtent l="0" t="0" r="6985" b="8255"/>
            <wp:docPr id="10" name="图片 10" descr="3ds_3ds3_0003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ds_3ds3_00033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46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28215" cy="1617980"/>
            <wp:effectExtent l="0" t="0" r="635" b="1270"/>
            <wp:docPr id="11" name="图片 11" descr="tes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est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101E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新版本的3DS截图（取自数据集）与老版本的3DS截图（模型从未见过，用于测试）</w:t>
      </w:r>
    </w:p>
    <w:p w14:paraId="1DA51968">
      <w:pPr>
        <w:jc w:val="center"/>
        <w:rPr>
          <w:rFonts w:hint="default"/>
          <w:lang w:val="en-US" w:eastAsia="zh-CN"/>
        </w:rPr>
      </w:pPr>
    </w:p>
    <w:p w14:paraId="3A1AD988">
      <w:pPr>
        <w:pStyle w:val="4"/>
        <w:bidi w:val="0"/>
        <w:rPr>
          <w:rFonts w:hint="default"/>
          <w:lang w:val="en-US" w:eastAsia="zh-CN"/>
        </w:rPr>
      </w:pPr>
      <w:r>
        <w:t>问题三：黑边干扰</w:t>
      </w:r>
    </w:p>
    <w:p w14:paraId="382C6C91">
      <w:pPr>
        <w:pStyle w:val="5"/>
        <w:bidi w:val="0"/>
        <w:rPr>
          <w:rFonts w:hint="eastAsia"/>
          <w:lang w:val="en-US" w:eastAsia="zh-CN"/>
        </w:rPr>
      </w:pPr>
      <w:r>
        <w:t>案例分析</w:t>
      </w:r>
      <w:r>
        <w:rPr>
          <w:rFonts w:hint="eastAsia"/>
          <w:lang w:eastAsia="zh-CN"/>
        </w:rPr>
        <w:t>——</w:t>
      </w:r>
      <w:r>
        <w:t>B站视频黑边导致模型失效</w:t>
      </w:r>
    </w:p>
    <w:p w14:paraId="4281E5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在初步训练完成后，开发了脚本用于实时截屏、推理，实战一下看看结果（real_time_inference脚本对应于没有引入注意力机制的模型；real_time_inference_guided脚本对应于引入了注意力机制的模型）。</w:t>
      </w:r>
    </w:p>
    <w:p w14:paraId="40BAF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发现准确率比预期的低很多，远低于一张张未见过的图片的测试（test_single_picture和test_single_picture_guided脚本），尤其是游戏类。</w:t>
      </w:r>
    </w:p>
    <w:p w14:paraId="0598F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以为是模型泛化能力不够，但是发现完全相同的一帧，截图下来单张测试的结果是正确的，实时截图推理的结果却是错误的。分析后发现问题在于：并不是模型泛化能力弱，而是因为这是B站上的视频，存在长宽比和我的显示器不匹配的情况，这会导致画面周围出现黑边。当我截图单张测试的时候没有截取周围的黑边，因此结果是准确的，实时截屏推理的时候包括黑边，结果就错误了。</w:t>
      </w:r>
    </w:p>
    <w:p w14:paraId="2E79A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黑边影响极大，特别是当我用回字形掩膜强迫模型学习画面四周的情况下。经过检查发现数据集中一些类别的截图还包含着B站视频的黑边，比如梦幻西游（FWJ）、跑跑卡丁车。因此同样的画面，在无黑边的时候预测结果正确，有黑边则会倾向于被认成数据集里包含黑边的类别：</w:t>
      </w:r>
    </w:p>
    <w:p w14:paraId="22A0436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66800" cy="1066800"/>
            <wp:effectExtent l="0" t="0" r="0" b="0"/>
            <wp:docPr id="16" name="图片 16" descr="gradcam_resul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radcam_result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066800" cy="1066800"/>
            <wp:effectExtent l="0" t="0" r="0" b="0"/>
            <wp:docPr id="14" name="图片 14" descr="gradcam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gradcam_resul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D708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有黑边（左）被错误预测为梦幻西游，无黑边（右）的预测结果正确</w:t>
      </w:r>
    </w:p>
    <w:p w14:paraId="548164CF">
      <w:pPr>
        <w:rPr>
          <w:rFonts w:hint="eastAsia"/>
          <w:lang w:val="en-US" w:eastAsia="zh-CN"/>
        </w:rPr>
      </w:pPr>
    </w:p>
    <w:p w14:paraId="36E5EC7F">
      <w:pPr>
        <w:bidi w:val="0"/>
      </w:pPr>
      <w:r>
        <w:rPr>
          <w:rFonts w:hint="eastAsia"/>
          <w:lang w:val="en-US" w:eastAsia="zh-CN"/>
        </w:rPr>
        <w:t>我认为，</w:t>
      </w:r>
      <w:r>
        <w:t>场景分类模型应专注于画面内容的语义特征，</w:t>
      </w:r>
      <w:r>
        <w:rPr>
          <w:rFonts w:hint="eastAsia"/>
          <w:lang w:val="en-US" w:eastAsia="zh-CN"/>
        </w:rPr>
        <w:t>不应该</w:t>
      </w:r>
      <w:r>
        <w:t>处理非语义的黑边噪声。由于</w:t>
      </w:r>
      <w:r>
        <w:rPr>
          <w:rFonts w:hint="eastAsia"/>
          <w:lang w:val="en-US" w:eastAsia="zh-CN"/>
        </w:rPr>
        <w:t>一些用户的游戏窗口</w:t>
      </w:r>
      <w:r>
        <w:t>的分辨率与纵横比</w:t>
      </w:r>
      <w:r>
        <w:rPr>
          <w:rFonts w:hint="eastAsia"/>
          <w:lang w:val="en-US" w:eastAsia="zh-CN"/>
        </w:rPr>
        <w:t>可能与显示器尺寸不符（比如一些老游戏的默认窗口尺寸并不是16:9，或者有时候用户不想要全屏打游戏等等）</w:t>
      </w:r>
      <w:r>
        <w:t>，黑边形态具有高度不确定性，直接将其输入分类网络会导致模型学习到错误的几何特征干扰。因此，在工程落地中</w:t>
      </w:r>
      <w:r>
        <w:rPr>
          <w:rFonts w:hint="eastAsia"/>
          <w:lang w:val="en-US" w:eastAsia="zh-CN"/>
        </w:rPr>
        <w:t>应该开发</w:t>
      </w:r>
      <w:r>
        <w:t>独立的目标检测或预处理模块，先定位</w:t>
      </w:r>
      <w:r>
        <w:rPr>
          <w:rFonts w:hint="eastAsia"/>
          <w:lang w:eastAsia="zh-CN"/>
        </w:rPr>
        <w:t>、</w:t>
      </w:r>
      <w:r>
        <w:t>裁剪出</w:t>
      </w:r>
      <w:r>
        <w:rPr>
          <w:rFonts w:hint="eastAsia"/>
          <w:lang w:val="en-US" w:eastAsia="zh-CN"/>
        </w:rPr>
        <w:t>屏幕上有几个、有哪些</w:t>
      </w:r>
      <w:r>
        <w:t>有效的应用窗口（ROI），</w:t>
      </w:r>
      <w:r>
        <w:rPr>
          <w:rFonts w:hint="eastAsia"/>
          <w:lang w:val="en-US" w:eastAsia="zh-CN"/>
        </w:rPr>
        <w:t>然后</w:t>
      </w:r>
      <w:r>
        <w:t>消除黑边的影响，从而确保分类模型仅处理纯净画面，最大化其泛化能力与鲁棒性。</w:t>
      </w:r>
    </w:p>
    <w:p w14:paraId="376745FD">
      <w:pPr>
        <w:rPr>
          <w:rFonts w:ascii="宋体" w:hAnsi="宋体" w:eastAsia="宋体" w:cs="宋体"/>
          <w:sz w:val="24"/>
          <w:szCs w:val="24"/>
        </w:rPr>
      </w:pPr>
    </w:p>
    <w:p w14:paraId="7BFD9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解决方法：</w:t>
      </w:r>
    </w:p>
    <w:p w14:paraId="0EF2B60A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清理数据集，用脚本去除数据集中图片的黑边（dataset_tools脚本的trim模式），然后重新训练；</w:t>
      </w:r>
    </w:p>
    <w:p w14:paraId="4DA07B7D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45715" cy="1591310"/>
            <wp:effectExtent l="0" t="0" r="6985" b="8890"/>
            <wp:docPr id="12" name="图片 12" descr="Kart_kart_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Kart_kart_0007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55875" cy="1437640"/>
            <wp:effectExtent l="0" t="0" r="6350" b="635"/>
            <wp:docPr id="13" name="图片 13" descr="Kart_kart_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Kart_kart_0007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2A4E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直接从B站视频截取、未去除黑边的跑跑卡丁车截图（左）与经过数据清洗后取出黑边的跑跑卡丁车截图（右）</w:t>
      </w:r>
    </w:p>
    <w:p w14:paraId="34328286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0BFE9C21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在实时检测的时候，将B站播放器的长宽比设置为16:9，贴合目标显示器，去除黑边。</w:t>
      </w:r>
    </w:p>
    <w:p w14:paraId="5182336C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最终数据集来源与结构</w:t>
      </w:r>
    </w:p>
    <w:tbl>
      <w:tblPr>
        <w:tblStyle w:val="17"/>
        <w:tblW w:w="852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2149"/>
        <w:gridCol w:w="1205"/>
        <w:gridCol w:w="4596"/>
      </w:tblGrid>
      <w:tr w14:paraId="6CFD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527" w:type="dxa"/>
            <w:vAlign w:val="center"/>
          </w:tcPr>
          <w:p w14:paraId="0093D0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大类</w:t>
            </w:r>
          </w:p>
        </w:tc>
        <w:tc>
          <w:tcPr>
            <w:tcW w:w="2119" w:type="dxa"/>
            <w:vAlign w:val="center"/>
          </w:tcPr>
          <w:p w14:paraId="714B0D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小类</w:t>
            </w:r>
          </w:p>
        </w:tc>
        <w:tc>
          <w:tcPr>
            <w:tcW w:w="1175" w:type="dxa"/>
            <w:vAlign w:val="center"/>
          </w:tcPr>
          <w:p w14:paraId="634520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数量（张）</w:t>
            </w:r>
          </w:p>
        </w:tc>
        <w:tc>
          <w:tcPr>
            <w:tcW w:w="4551" w:type="dxa"/>
            <w:vAlign w:val="center"/>
          </w:tcPr>
          <w:p w14:paraId="44D620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数据集来源</w:t>
            </w:r>
          </w:p>
        </w:tc>
      </w:tr>
      <w:tr w14:paraId="212B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restart"/>
            <w:vAlign w:val="center"/>
          </w:tcPr>
          <w:p w14:paraId="593212F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游戏类</w:t>
            </w:r>
          </w:p>
        </w:tc>
        <w:tc>
          <w:tcPr>
            <w:tcW w:w="2119" w:type="dxa"/>
            <w:vAlign w:val="center"/>
          </w:tcPr>
          <w:p w14:paraId="0CBA7A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CSGO</w:t>
            </w:r>
          </w:p>
        </w:tc>
        <w:tc>
          <w:tcPr>
            <w:tcW w:w="1175" w:type="dxa"/>
            <w:vAlign w:val="center"/>
          </w:tcPr>
          <w:p w14:paraId="5C928BF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4151</w:t>
            </w:r>
          </w:p>
        </w:tc>
        <w:tc>
          <w:tcPr>
            <w:tcW w:w="4551" w:type="dxa"/>
            <w:vAlign w:val="center"/>
          </w:tcPr>
          <w:p w14:paraId="2D8FA2A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roboflow：skie-u1yzr/csgo-tr4j7</w:t>
            </w:r>
          </w:p>
        </w:tc>
      </w:tr>
      <w:tr w14:paraId="5DA57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6476A19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</w:p>
        </w:tc>
        <w:tc>
          <w:tcPr>
            <w:tcW w:w="2119" w:type="dxa"/>
            <w:vAlign w:val="center"/>
          </w:tcPr>
          <w:p w14:paraId="1E7E21B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三角洲行动（DeltaForce）</w:t>
            </w:r>
          </w:p>
        </w:tc>
        <w:tc>
          <w:tcPr>
            <w:tcW w:w="1175" w:type="dxa"/>
            <w:vAlign w:val="center"/>
          </w:tcPr>
          <w:p w14:paraId="2DE1F6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2237</w:t>
            </w:r>
          </w:p>
        </w:tc>
        <w:tc>
          <w:tcPr>
            <w:tcW w:w="4551" w:type="dxa"/>
            <w:vAlign w:val="center"/>
          </w:tcPr>
          <w:p w14:paraId="1FA9D85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roboflow：yolov11-hs6o5/delta-force-wtowy</w:t>
            </w:r>
          </w:p>
        </w:tc>
      </w:tr>
      <w:tr w14:paraId="0A1B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7DDBD6A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</w:p>
        </w:tc>
        <w:tc>
          <w:tcPr>
            <w:tcW w:w="2119" w:type="dxa"/>
            <w:vAlign w:val="center"/>
          </w:tcPr>
          <w:p w14:paraId="7299772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穿越火线（</w:t>
            </w:r>
            <w:r>
              <w:rPr>
                <w:rFonts w:hint="eastAsia"/>
                <w:lang w:val="en-US" w:eastAsia="zh-CN"/>
              </w:rPr>
              <w:t>CF</w:t>
            </w:r>
            <w:r>
              <w:rPr>
                <w:rFonts w:hint="eastAsia"/>
              </w:rPr>
              <w:t>）</w:t>
            </w:r>
          </w:p>
        </w:tc>
        <w:tc>
          <w:tcPr>
            <w:tcW w:w="1175" w:type="dxa"/>
            <w:vAlign w:val="center"/>
          </w:tcPr>
          <w:p w14:paraId="7153F9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2945</w:t>
            </w:r>
          </w:p>
        </w:tc>
        <w:tc>
          <w:tcPr>
            <w:tcW w:w="4551" w:type="dxa"/>
            <w:vAlign w:val="center"/>
          </w:tcPr>
          <w:p w14:paraId="0ED110F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roboflow：ahmed-kakpz/crossfire-q3x9b</w:t>
            </w:r>
          </w:p>
          <w:p w14:paraId="14177711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roboflow：yoloproject-qkr8c/crossfire-aimbot-pnt3a</w:t>
            </w:r>
          </w:p>
          <w:p w14:paraId="4CBC566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roboflow：t-kch-enemies-gr/crossfire-enemies-gr</w:t>
            </w:r>
          </w:p>
          <w:p w14:paraId="32E6522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roboflow：boyang-atqjy/cf-d1lea</w:t>
            </w:r>
          </w:p>
          <w:p w14:paraId="34557AB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roboflow：learning-yn484/cf-tqspc</w:t>
            </w:r>
          </w:p>
          <w:p w14:paraId="2D6581D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roboflow：cfv10/cf-ktskc</w:t>
            </w:r>
          </w:p>
          <w:p w14:paraId="3C6CA7D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roboflow：chris-cbzkl/cf-yrljb</w:t>
            </w:r>
          </w:p>
          <w:p w14:paraId="7B301F5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roboflow：yiku/cf-yolo11</w:t>
            </w:r>
          </w:p>
          <w:p w14:paraId="3AD924D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roboflow：lin-swjrf/cf-person</w:t>
            </w:r>
          </w:p>
          <w:p w14:paraId="4012AB15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roboflow：heavebk/crossfire-zvd56</w:t>
            </w:r>
          </w:p>
          <w:p w14:paraId="5DE641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roboflow：cf-twgc7/cf-kfnnp</w:t>
            </w:r>
          </w:p>
        </w:tc>
      </w:tr>
      <w:tr w14:paraId="6DBE2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0EB4B45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28F79CE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守望先锋（Overwatch）</w:t>
            </w:r>
          </w:p>
        </w:tc>
        <w:tc>
          <w:tcPr>
            <w:tcW w:w="1175" w:type="dxa"/>
            <w:vAlign w:val="center"/>
          </w:tcPr>
          <w:p w14:paraId="5FFE5B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2291</w:t>
            </w:r>
          </w:p>
        </w:tc>
        <w:tc>
          <w:tcPr>
            <w:tcW w:w="4551" w:type="dxa"/>
            <w:vAlign w:val="center"/>
          </w:tcPr>
          <w:p w14:paraId="06EAF38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roboflow：divertisseur-g7gui/overwatch-sqw1k</w:t>
            </w:r>
          </w:p>
          <w:p w14:paraId="144AE1E1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roboflow：872858554-qq-com/overwatch-djt7x</w:t>
            </w:r>
          </w:p>
        </w:tc>
      </w:tr>
      <w:tr w14:paraId="606D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63D1B90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4E30438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PUBG</w:t>
            </w:r>
          </w:p>
        </w:tc>
        <w:tc>
          <w:tcPr>
            <w:tcW w:w="1175" w:type="dxa"/>
            <w:vAlign w:val="center"/>
          </w:tcPr>
          <w:p w14:paraId="3DEED5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2533</w:t>
            </w:r>
          </w:p>
        </w:tc>
        <w:tc>
          <w:tcPr>
            <w:tcW w:w="4551" w:type="dxa"/>
            <w:vAlign w:val="center"/>
          </w:tcPr>
          <w:p w14:paraId="46D5AC5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roboflow：legendarynuggets-y8wml/pubg-xggpl</w:t>
            </w:r>
          </w:p>
          <w:p w14:paraId="400E445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roboflow：workspace-5ry2i/pubg-imo8q</w:t>
            </w:r>
          </w:p>
          <w:p w14:paraId="76785D5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roboflow：gwycc/pubg-ij9vn</w:t>
            </w:r>
          </w:p>
          <w:p w14:paraId="214FD203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roboflow：see-ul5qe/pubg-1gopr</w:t>
            </w:r>
          </w:p>
          <w:p w14:paraId="219F314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roboflow：luizconrado/pubg-rhc8l</w:t>
            </w:r>
          </w:p>
          <w:p w14:paraId="2E2CCBC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roboflow：2799283008-qq-com/pubg-jaw28</w:t>
            </w:r>
          </w:p>
          <w:p w14:paraId="0EF7BC2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roboflow：projects-r3ul8/pubg-v2ujr</w:t>
            </w:r>
          </w:p>
          <w:p w14:paraId="6BC3D4C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roboflow：yolo-hsg3o/pubg-hf77u</w:t>
            </w:r>
          </w:p>
          <w:p w14:paraId="5E57D3AD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roboflow：aipubg/pubg-lmzib</w:t>
            </w:r>
          </w:p>
        </w:tc>
      </w:tr>
      <w:tr w14:paraId="3E92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558F700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411BFC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vertAlign w:val="baseline"/>
              </w:rPr>
              <w:t>Apex</w:t>
            </w:r>
          </w:p>
        </w:tc>
        <w:tc>
          <w:tcPr>
            <w:tcW w:w="1175" w:type="dxa"/>
            <w:vAlign w:val="center"/>
          </w:tcPr>
          <w:p w14:paraId="13371F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3257</w:t>
            </w:r>
          </w:p>
        </w:tc>
        <w:tc>
          <w:tcPr>
            <w:tcW w:w="4551" w:type="dxa"/>
            <w:vAlign w:val="center"/>
          </w:tcPr>
          <w:p w14:paraId="33BF8080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roboflow：new-workspace-kv0mx/apex-saofm</w:t>
            </w:r>
          </w:p>
          <w:p w14:paraId="682D8C4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roboflow：1-0jgxn/apex-s9gtn</w:t>
            </w:r>
          </w:p>
          <w:p w14:paraId="2A5943B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roboflow：new-workspace-kv0mx/apex-wtj6x</w:t>
            </w:r>
          </w:p>
          <w:p w14:paraId="171D62EA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roboflow：tristen-2bfd5/apex-ssde6</w:t>
            </w:r>
          </w:p>
          <w:p w14:paraId="73DF67B7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roboflow：edward-ixd04/apex-zbkbp</w:t>
            </w:r>
          </w:p>
          <w:p w14:paraId="67B2CB83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roboflow：auner2456889-gp1gr/apex-rxk8r</w:t>
            </w:r>
          </w:p>
          <w:p w14:paraId="6A01995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roboflow：apex-nceuf/apex-x5hna</w:t>
            </w:r>
          </w:p>
        </w:tc>
      </w:tr>
      <w:tr w14:paraId="4D0E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7C8EB121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5EAFCC3F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英雄联盟（</w:t>
            </w:r>
            <w:r>
              <w:rPr>
                <w:rFonts w:hint="eastAsia"/>
                <w:vertAlign w:val="baseline"/>
                <w:lang w:val="en-US" w:eastAsia="zh-CN"/>
              </w:rPr>
              <w:t>LOL</w:t>
            </w:r>
            <w:r>
              <w:rPr>
                <w:vertAlign w:val="baseline"/>
              </w:rPr>
              <w:t>）</w:t>
            </w:r>
          </w:p>
        </w:tc>
        <w:tc>
          <w:tcPr>
            <w:tcW w:w="1175" w:type="dxa"/>
            <w:vAlign w:val="center"/>
          </w:tcPr>
          <w:p w14:paraId="7068F1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1971</w:t>
            </w:r>
          </w:p>
        </w:tc>
        <w:tc>
          <w:tcPr>
            <w:tcW w:w="4551" w:type="dxa"/>
            <w:vAlign w:val="center"/>
          </w:tcPr>
          <w:p w14:paraId="4A5C98B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roboflow：atrashrc-gmail-com/league-of-legends-mtuzl</w:t>
            </w:r>
          </w:p>
          <w:p w14:paraId="165CEFE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roboflow：glass-cmdst/league-of-legends-wlfmr</w:t>
            </w:r>
          </w:p>
          <w:p w14:paraId="5EDF3400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roboflow：markus-srensen/league-of-legends-7au4o</w:t>
            </w:r>
          </w:p>
          <w:p w14:paraId="484D6963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roboflow：league-of-legends-dud09/league-of-legends-ydjt2</w:t>
            </w:r>
          </w:p>
          <w:p w14:paraId="431136C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roboflow：mapleland-sdm9k/league-of-legends-eyiej</w:t>
            </w:r>
          </w:p>
        </w:tc>
      </w:tr>
      <w:tr w14:paraId="2784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31BC410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76FC896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vertAlign w:val="baseline"/>
              </w:rPr>
              <w:t>ota2</w:t>
            </w:r>
          </w:p>
        </w:tc>
        <w:tc>
          <w:tcPr>
            <w:tcW w:w="1175" w:type="dxa"/>
            <w:vAlign w:val="center"/>
          </w:tcPr>
          <w:p w14:paraId="664E86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2202</w:t>
            </w:r>
          </w:p>
        </w:tc>
        <w:tc>
          <w:tcPr>
            <w:tcW w:w="4551" w:type="dxa"/>
            <w:vAlign w:val="center"/>
          </w:tcPr>
          <w:p w14:paraId="4E8077CE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roboflow：sake-rj73p/dota2-qkzjc</w:t>
            </w:r>
          </w:p>
          <w:p w14:paraId="582B110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roboflow：dota-nk9sm/dota2-c1q0w</w:t>
            </w:r>
          </w:p>
          <w:p w14:paraId="34FFB32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roboflow：laixuxiang/dota2-mwuk0</w:t>
            </w:r>
          </w:p>
          <w:p w14:paraId="7C0D4231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roboflow：fds-exzra/dota2-lasthitter</w:t>
            </w:r>
          </w:p>
          <w:p w14:paraId="3B1E6671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roboflow：d2-a2ij4/augmented-dota2</w:t>
            </w:r>
          </w:p>
        </w:tc>
      </w:tr>
      <w:tr w14:paraId="7E28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5C189FF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0CF8DBE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vertAlign w:val="baseline"/>
              </w:rPr>
              <w:t>梦幻西游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FWJ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  <w:tc>
          <w:tcPr>
            <w:tcW w:w="1175" w:type="dxa"/>
            <w:vAlign w:val="center"/>
          </w:tcPr>
          <w:p w14:paraId="5AE85A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1483</w:t>
            </w:r>
          </w:p>
        </w:tc>
        <w:tc>
          <w:tcPr>
            <w:tcW w:w="4551" w:type="dxa"/>
            <w:vAlign w:val="center"/>
          </w:tcPr>
          <w:p w14:paraId="30472D3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roboflow：yolo-1nxke/-s7y0p</w:t>
            </w:r>
          </w:p>
          <w:p w14:paraId="7563CAEA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roboflow：yolo-1nxke/-eaf1c</w:t>
            </w:r>
          </w:p>
          <w:p w14:paraId="637912EA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roboflow：dingsu/-iq8dn</w:t>
            </w:r>
          </w:p>
        </w:tc>
      </w:tr>
      <w:tr w14:paraId="386C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01D0DB7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6914BF3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vertAlign w:val="baseline"/>
              </w:rPr>
              <w:t>燕云十六声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yanyun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  <w:tc>
          <w:tcPr>
            <w:tcW w:w="1175" w:type="dxa"/>
            <w:vAlign w:val="center"/>
          </w:tcPr>
          <w:p w14:paraId="00A3C1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2364</w:t>
            </w:r>
          </w:p>
        </w:tc>
        <w:tc>
          <w:tcPr>
            <w:tcW w:w="4551" w:type="dxa"/>
            <w:vAlign w:val="center"/>
          </w:tcPr>
          <w:p w14:paraId="2611EE2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7DD5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5F1B721A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0CBDDDB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原神 genshin</w:t>
            </w:r>
          </w:p>
        </w:tc>
        <w:tc>
          <w:tcPr>
            <w:tcW w:w="1175" w:type="dxa"/>
            <w:vAlign w:val="center"/>
          </w:tcPr>
          <w:p w14:paraId="735B4A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3242</w:t>
            </w:r>
          </w:p>
        </w:tc>
        <w:tc>
          <w:tcPr>
            <w:tcW w:w="4551" w:type="dxa"/>
            <w:vAlign w:val="center"/>
          </w:tcPr>
          <w:p w14:paraId="01F0C25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roboflow：will-end-o2a5r/genshin-li3di</w:t>
            </w:r>
          </w:p>
          <w:p w14:paraId="537B5AD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roboflow：samokat/genshin-uus5a</w:t>
            </w:r>
          </w:p>
        </w:tc>
      </w:tr>
      <w:tr w14:paraId="5A92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0F1F74D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55C3AC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vertAlign w:val="baseline"/>
              </w:rPr>
              <w:t xml:space="preserve">跑跑卡丁车 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K</w:t>
            </w:r>
            <w:r>
              <w:rPr>
                <w:vertAlign w:val="baseline"/>
              </w:rPr>
              <w:t>art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  <w:tc>
          <w:tcPr>
            <w:tcW w:w="1175" w:type="dxa"/>
            <w:vAlign w:val="center"/>
          </w:tcPr>
          <w:p w14:paraId="45471C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2966</w:t>
            </w:r>
          </w:p>
        </w:tc>
        <w:tc>
          <w:tcPr>
            <w:tcW w:w="4551" w:type="dxa"/>
            <w:vAlign w:val="center"/>
          </w:tcPr>
          <w:p w14:paraId="5A6B057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roboflow：testworkspace/kartrider</w:t>
            </w:r>
          </w:p>
          <w:p w14:paraId="45950BE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roboflow：kof98/kartrider-i9xqq</w:t>
            </w:r>
          </w:p>
          <w:p w14:paraId="52299D77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1752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25A8D11D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274005CE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地平线 4（</w:t>
            </w: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vertAlign w:val="baseline"/>
              </w:rPr>
              <w:t>orza）</w:t>
            </w:r>
          </w:p>
        </w:tc>
        <w:tc>
          <w:tcPr>
            <w:tcW w:w="1175" w:type="dxa"/>
            <w:vAlign w:val="center"/>
          </w:tcPr>
          <w:p w14:paraId="7A4E66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2696</w:t>
            </w:r>
          </w:p>
        </w:tc>
        <w:tc>
          <w:tcPr>
            <w:tcW w:w="4551" w:type="dxa"/>
            <w:vAlign w:val="center"/>
          </w:tcPr>
          <w:p w14:paraId="1CD2A1C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roboflow：gaurav-tpig5/forza-horizon-4</w:t>
            </w:r>
          </w:p>
          <w:p w14:paraId="47B6BB9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roboflow：robot-my7f9/forza</w:t>
            </w:r>
          </w:p>
          <w:p w14:paraId="78E8CF6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roboflow：placas-n7ft2/forza-gz8bv</w:t>
            </w:r>
          </w:p>
          <w:p w14:paraId="280B8E5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roboflow：deertracker/forza-roads</w:t>
            </w:r>
          </w:p>
          <w:p w14:paraId="7D08988C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42BD2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6CCC1A5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499336E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vertAlign w:val="baseline"/>
              </w:rPr>
              <w:t>qq 飞车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QQspeed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  <w:tc>
          <w:tcPr>
            <w:tcW w:w="1175" w:type="dxa"/>
            <w:vAlign w:val="center"/>
          </w:tcPr>
          <w:p w14:paraId="65F79E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3650</w:t>
            </w:r>
          </w:p>
        </w:tc>
        <w:tc>
          <w:tcPr>
            <w:tcW w:w="4551" w:type="dxa"/>
            <w:vAlign w:val="center"/>
          </w:tcPr>
          <w:p w14:paraId="471C0E00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546C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restart"/>
            <w:vAlign w:val="center"/>
          </w:tcPr>
          <w:p w14:paraId="359E911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办公</w:t>
            </w:r>
          </w:p>
        </w:tc>
        <w:tc>
          <w:tcPr>
            <w:tcW w:w="2119" w:type="dxa"/>
            <w:vAlign w:val="center"/>
          </w:tcPr>
          <w:p w14:paraId="3755361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word</w:t>
            </w:r>
          </w:p>
        </w:tc>
        <w:tc>
          <w:tcPr>
            <w:tcW w:w="1175" w:type="dxa"/>
            <w:vAlign w:val="center"/>
          </w:tcPr>
          <w:p w14:paraId="20488B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1952</w:t>
            </w:r>
          </w:p>
        </w:tc>
        <w:tc>
          <w:tcPr>
            <w:tcW w:w="4551" w:type="dxa"/>
            <w:vAlign w:val="center"/>
          </w:tcPr>
          <w:p w14:paraId="295D357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huggingface：likaixin/ScreenSpot-Pro</w:t>
            </w:r>
          </w:p>
          <w:p w14:paraId="422F375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录屏截取</w:t>
            </w:r>
          </w:p>
        </w:tc>
      </w:tr>
      <w:tr w14:paraId="61E2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055DB01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128DA48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PPT</w:t>
            </w:r>
          </w:p>
        </w:tc>
        <w:tc>
          <w:tcPr>
            <w:tcW w:w="1175" w:type="dxa"/>
            <w:vAlign w:val="center"/>
          </w:tcPr>
          <w:p w14:paraId="3E0CD9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1046</w:t>
            </w:r>
          </w:p>
        </w:tc>
        <w:tc>
          <w:tcPr>
            <w:tcW w:w="4551" w:type="dxa"/>
            <w:vAlign w:val="center"/>
          </w:tcPr>
          <w:p w14:paraId="3F40738D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62C19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Align w:val="center"/>
          </w:tcPr>
          <w:p w14:paraId="11EEE85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工业软件</w:t>
            </w:r>
          </w:p>
        </w:tc>
        <w:tc>
          <w:tcPr>
            <w:tcW w:w="2119" w:type="dxa"/>
            <w:vAlign w:val="center"/>
          </w:tcPr>
          <w:p w14:paraId="280702C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vertAlign w:val="baseline"/>
              </w:rPr>
              <w:t>3</w:t>
            </w:r>
            <w:r>
              <w:rPr>
                <w:rFonts w:hint="eastAsia"/>
                <w:vertAlign w:val="baseline"/>
                <w:lang w:val="en-US" w:eastAsia="zh-CN"/>
              </w:rPr>
              <w:t>DS</w:t>
            </w:r>
          </w:p>
        </w:tc>
        <w:tc>
          <w:tcPr>
            <w:tcW w:w="1175" w:type="dxa"/>
            <w:vAlign w:val="center"/>
          </w:tcPr>
          <w:p w14:paraId="226C0BE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1430</w:t>
            </w:r>
          </w:p>
        </w:tc>
        <w:tc>
          <w:tcPr>
            <w:tcW w:w="4551" w:type="dxa"/>
            <w:vAlign w:val="center"/>
          </w:tcPr>
          <w:p w14:paraId="47808A7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06834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Align w:val="center"/>
          </w:tcPr>
          <w:p w14:paraId="49F7EC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画图软件</w:t>
            </w:r>
          </w:p>
        </w:tc>
        <w:tc>
          <w:tcPr>
            <w:tcW w:w="2119" w:type="dxa"/>
            <w:vAlign w:val="center"/>
          </w:tcPr>
          <w:p w14:paraId="1666892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PS</w:t>
            </w:r>
          </w:p>
        </w:tc>
        <w:tc>
          <w:tcPr>
            <w:tcW w:w="1175" w:type="dxa"/>
            <w:vAlign w:val="center"/>
          </w:tcPr>
          <w:p w14:paraId="7D7237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1456</w:t>
            </w:r>
          </w:p>
        </w:tc>
        <w:tc>
          <w:tcPr>
            <w:tcW w:w="4551" w:type="dxa"/>
            <w:vAlign w:val="center"/>
          </w:tcPr>
          <w:p w14:paraId="1E7D1B1B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  <w:tr w14:paraId="38D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restart"/>
            <w:vAlign w:val="center"/>
          </w:tcPr>
          <w:p w14:paraId="707A77A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影视</w:t>
            </w:r>
          </w:p>
        </w:tc>
        <w:tc>
          <w:tcPr>
            <w:tcW w:w="2119" w:type="dxa"/>
            <w:vAlign w:val="center"/>
          </w:tcPr>
          <w:p w14:paraId="7B84349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  <w:r>
              <w:rPr>
                <w:vertAlign w:val="baseline"/>
              </w:rPr>
              <w:t>ace</w:t>
            </w:r>
          </w:p>
        </w:tc>
        <w:tc>
          <w:tcPr>
            <w:tcW w:w="1175" w:type="dxa"/>
            <w:vAlign w:val="center"/>
          </w:tcPr>
          <w:p w14:paraId="24F671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2204</w:t>
            </w:r>
          </w:p>
        </w:tc>
        <w:tc>
          <w:tcPr>
            <w:tcW w:w="4551" w:type="dxa"/>
            <w:vAlign w:val="center"/>
          </w:tcPr>
          <w:p w14:paraId="02682655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kaggle：dataturks/face-detection-in-images</w:t>
            </w:r>
          </w:p>
        </w:tc>
      </w:tr>
      <w:tr w14:paraId="3D3D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0AD69A0D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7A60501E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</w:t>
            </w:r>
            <w:r>
              <w:rPr>
                <w:vertAlign w:val="baseline"/>
              </w:rPr>
              <w:t>andscape</w:t>
            </w:r>
          </w:p>
        </w:tc>
        <w:tc>
          <w:tcPr>
            <w:tcW w:w="1175" w:type="dxa"/>
            <w:vAlign w:val="center"/>
          </w:tcPr>
          <w:p w14:paraId="0F9FEB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3237</w:t>
            </w:r>
          </w:p>
        </w:tc>
        <w:tc>
          <w:tcPr>
            <w:tcW w:w="4551" w:type="dxa"/>
            <w:vAlign w:val="center"/>
          </w:tcPr>
          <w:p w14:paraId="305234F4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kaggle：utkarshsaxenadn/landscape-recognition-image-dataset-12k-images</w:t>
            </w:r>
          </w:p>
          <w:p w14:paraId="6587A9FF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roboflow：master-v2adj/landscape-xtmqp</w:t>
            </w:r>
          </w:p>
        </w:tc>
      </w:tr>
      <w:tr w14:paraId="1F1E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56D98D1C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4BC519AA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  <w:r>
              <w:rPr>
                <w:vertAlign w:val="baseline"/>
              </w:rPr>
              <w:t>port</w:t>
            </w:r>
          </w:p>
        </w:tc>
        <w:tc>
          <w:tcPr>
            <w:tcW w:w="1175" w:type="dxa"/>
            <w:vAlign w:val="center"/>
          </w:tcPr>
          <w:p w14:paraId="73E065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2056</w:t>
            </w:r>
          </w:p>
        </w:tc>
        <w:tc>
          <w:tcPr>
            <w:tcW w:w="4551" w:type="dxa"/>
            <w:vAlign w:val="center"/>
          </w:tcPr>
          <w:p w14:paraId="4987118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kaggle：sidharkal/sports-image-classification</w:t>
            </w:r>
          </w:p>
        </w:tc>
      </w:tr>
      <w:tr w14:paraId="4B1B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27" w:type="dxa"/>
            <w:vMerge w:val="continue"/>
            <w:vAlign w:val="center"/>
          </w:tcPr>
          <w:p w14:paraId="5ED745DF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</w:p>
        </w:tc>
        <w:tc>
          <w:tcPr>
            <w:tcW w:w="2119" w:type="dxa"/>
            <w:vAlign w:val="center"/>
          </w:tcPr>
          <w:p w14:paraId="095B1F6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vertAlign w:val="baseline"/>
              </w:rPr>
              <w:t>Anime</w:t>
            </w:r>
          </w:p>
        </w:tc>
        <w:tc>
          <w:tcPr>
            <w:tcW w:w="1175" w:type="dxa"/>
            <w:vAlign w:val="center"/>
          </w:tcPr>
          <w:p w14:paraId="6E23201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2069</w:t>
            </w:r>
          </w:p>
        </w:tc>
        <w:tc>
          <w:tcPr>
            <w:tcW w:w="4551" w:type="dxa"/>
            <w:vAlign w:val="center"/>
          </w:tcPr>
          <w:p w14:paraId="55CAF5D2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huggingface：yskor/anime_background_city_street</w:t>
            </w:r>
          </w:p>
          <w:p w14:paraId="42270A6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huggingface：svjack/Anime_Background_Images</w:t>
            </w:r>
          </w:p>
          <w:p w14:paraId="54BEEE3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huggingface：Sebastian2602/AnimeSceneData</w:t>
            </w:r>
          </w:p>
          <w:p w14:paraId="0D47CA41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roboflow：anime-search/anime-search-g6irh</w:t>
            </w:r>
          </w:p>
          <w:p w14:paraId="46E34BC9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roboflow：anime-search-2/anime-search-2</w:t>
            </w:r>
          </w:p>
          <w:p w14:paraId="12FB9F06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roboflow：oggidetectiondataset/anime-detecter</w:t>
            </w:r>
          </w:p>
          <w:p w14:paraId="3B235DFE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roboflow：hakdog-tmdnj/anime-ebf4j</w:t>
            </w:r>
          </w:p>
          <w:p w14:paraId="6F5C5FBD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roboflow：juan-pablo-ruiz-flrez/anime-9cqdu</w:t>
            </w:r>
          </w:p>
          <w:p w14:paraId="77B81B5A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roboflow：test-kgq7k/anime-ymci2</w:t>
            </w:r>
          </w:p>
          <w:p w14:paraId="07346028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roboflow：noname-4sril/anime-gun</w:t>
            </w:r>
          </w:p>
          <w:p w14:paraId="73B6E2DF">
            <w:pPr>
              <w:snapToGrid w:val="0"/>
              <w:ind w:left="0" w:leftChars="0" w:right="0" w:rightChars="0" w:firstLine="0" w:firstLineChars="0"/>
              <w:jc w:val="left"/>
              <w:rPr>
                <w:vertAlign w:val="baseline"/>
              </w:rPr>
            </w:pPr>
            <w:r>
              <w:rPr>
                <w:vertAlign w:val="baseline"/>
              </w:rPr>
              <w:t>录屏截取</w:t>
            </w:r>
          </w:p>
        </w:tc>
      </w:tr>
    </w:tbl>
    <w:p w14:paraId="20BB5883">
      <w:pPr>
        <w:rPr>
          <w:rFonts w:hint="default"/>
          <w:lang w:val="en-US" w:eastAsia="zh-CN"/>
        </w:rPr>
      </w:pPr>
    </w:p>
    <w:p w14:paraId="5C40AE61">
      <w:pPr>
        <w:pStyle w:val="2"/>
        <w:bidi w:val="0"/>
        <w:ind w:left="0" w:leftChars="0" w:firstLineChars="0"/>
        <w:rPr>
          <w:rFonts w:hint="default"/>
          <w:lang w:val="en-US" w:eastAsia="zh-CN"/>
        </w:rPr>
      </w:pPr>
      <w:r>
        <w:t>模型架构与改进</w:t>
      </w:r>
    </w:p>
    <w:p w14:paraId="5667B9A2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default" w:ascii="Arial" w:hAnsi="Arial"/>
          <w:lang w:val="en-US" w:eastAsia="zh-CN"/>
        </w:rPr>
      </w:pPr>
      <w:r>
        <w:rPr>
          <w:rFonts w:ascii="Arial" w:hAnsi="Arial"/>
        </w:rPr>
        <w:t>最小可行性产品（MVP）验证</w:t>
      </w:r>
    </w:p>
    <w:p w14:paraId="1A03A25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3类</w:t>
      </w:r>
    </w:p>
    <w:p w14:paraId="0FA1AAC7">
      <w:pPr>
        <w:bidi w:val="0"/>
      </w:pPr>
      <w:r>
        <w:rPr>
          <w:rFonts w:hint="eastAsia"/>
        </w:rPr>
        <w:t>一开始只选取了3个类（CSGO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三角洲</w:t>
      </w:r>
      <w:r>
        <w:rPr>
          <w:rFonts w:hint="eastAsia"/>
          <w:lang w:eastAsia="zh-CN"/>
        </w:rPr>
        <w:t>、</w:t>
      </w:r>
      <w:r>
        <w:rPr>
          <w:rFonts w:hint="eastAsia"/>
        </w:rPr>
        <w:t>Word）进行训练，</w:t>
      </w:r>
      <w:r>
        <w:rPr>
          <w:rFonts w:hint="eastAsia"/>
          <w:lang w:val="en-US" w:eastAsia="zh-CN"/>
        </w:rPr>
        <w:t>是为了做原型验证，通过</w:t>
      </w:r>
      <w:r>
        <w:t>做</w:t>
      </w:r>
      <w:r>
        <w:rPr>
          <w:rFonts w:hint="eastAsia"/>
          <w:lang w:val="en-US" w:eastAsia="zh-CN"/>
        </w:rPr>
        <w:t>一个</w:t>
      </w:r>
      <w:r>
        <w:t xml:space="preserve">最小可行性产品(MVP, Minimum Viable Product) </w:t>
      </w:r>
      <w:r>
        <w:rPr>
          <w:rFonts w:hint="eastAsia"/>
          <w:lang w:val="en-US" w:eastAsia="zh-CN"/>
        </w:rPr>
        <w:t>来判断数据集的质量、整个流程的可行性。我们可以初步判断模型是否具备区分能力，预估是否要引入OCR或修改网络输入分辨率等，防止收集完所有数据集后才发现方案不可行</w:t>
      </w:r>
      <w:r>
        <w:t>。</w:t>
      </w:r>
    </w:p>
    <w:p w14:paraId="6168D2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使用脚本train_compare进行训练。该脚本会</w:t>
      </w:r>
      <w:r>
        <w:t>自动</w:t>
      </w:r>
      <w:r>
        <w:rPr>
          <w:rFonts w:hint="eastAsia"/>
          <w:lang w:val="en-US" w:eastAsia="zh-CN"/>
        </w:rPr>
        <w:t>识别</w:t>
      </w:r>
      <w:r>
        <w:t>dataset 下的文件夹</w:t>
      </w:r>
      <w:r>
        <w:rPr>
          <w:rFonts w:hint="eastAsia"/>
          <w:lang w:eastAsia="zh-CN"/>
        </w:rPr>
        <w:t>，</w:t>
      </w:r>
      <w:r>
        <w:t>自动按 8:2 比例划分为训练集和验证集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使用</w:t>
      </w:r>
      <w:r>
        <w:t>迁移学习</w:t>
      </w:r>
      <w:r>
        <w:rPr>
          <w:rFonts w:hint="eastAsia"/>
          <w:lang w:eastAsia="zh-CN"/>
        </w:rPr>
        <w:t>，</w:t>
      </w:r>
      <w:r>
        <w:t>加载预训练的 ResNet18 和 MobileNetV2，并修改最后一层以适应3分类。</w:t>
      </w:r>
    </w:p>
    <w:p w14:paraId="23339709"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第一次训练，第一轮准确率就达到99，几轮后准确率达到100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经过分析认为问题主要在于类别不平衡和验证集泄露，解决方法已在第二章中提出。</w:t>
      </w:r>
    </w:p>
    <w:p w14:paraId="0B4128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对于word（办公类），考虑过引入ocr，识别word的菜单文字来区分word场景，这样大概准确率会更高，但代价是算力需求会大很多，最终没有采用，还是决定优化数据集。</w:t>
      </w:r>
    </w:p>
    <w:p w14:paraId="28600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将word类扩充到800+张图，重新训练5轮，发现准确率依然非常高（resnet第二轮开始acc高于99%，mobilenet第三轮开始acc高于99%）。截取了若干张模型未见过的图，检测结果非常准确。推测由于是迁移训练，加上3个类区分难度很低，所以模型本身就具备很高的准确度。</w:t>
      </w:r>
    </w:p>
    <w:p w14:paraId="556C6895">
      <w:r>
        <w:drawing>
          <wp:inline distT="0" distB="0" distL="114300" distR="114300">
            <wp:extent cx="5267325" cy="30626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F770">
      <w:r>
        <w:drawing>
          <wp:inline distT="0" distB="0" distL="114300" distR="114300">
            <wp:extent cx="5269865" cy="53149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E2FF">
      <w:r>
        <w:drawing>
          <wp:inline distT="0" distB="0" distL="114300" distR="114300">
            <wp:extent cx="5273675" cy="3416935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3B3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2860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33B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16类</w:t>
      </w:r>
    </w:p>
    <w:p w14:paraId="7F6C5B5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继续收集数据集，收集到16个类：</w:t>
      </w:r>
      <w:r>
        <w:rPr>
          <w:rFonts w:hint="eastAsia"/>
        </w:rPr>
        <w:t>3DS, Apex, CSGO, Crossfire, DeltaForce, Dota2, FWJ, Kart, LOL, Overwatch, PPT, PS, PUBG, Word, forza, genshin</w:t>
      </w:r>
    </w:p>
    <w:p w14:paraId="6E01B9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在16个类上进行了5轮训练，batch size为32。进行模型准确度的验证，发现acc依然很高：</w:t>
      </w:r>
    </w:p>
    <w:p w14:paraId="23E8584C">
      <w:pPr>
        <w:bidi w:val="0"/>
      </w:pPr>
      <w:r>
        <w:drawing>
          <wp:inline distT="0" distB="0" distL="114300" distR="114300">
            <wp:extent cx="4079240" cy="3319145"/>
            <wp:effectExtent l="0" t="0" r="6985" b="508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14FF">
      <w:pPr>
        <w:bidi w:val="0"/>
      </w:pPr>
      <w:r>
        <w:drawing>
          <wp:inline distT="0" distB="0" distL="114300" distR="114300">
            <wp:extent cx="4404360" cy="3515995"/>
            <wp:effectExtent l="0" t="0" r="5715" b="825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4E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仍然主要在于验证集泄露，这导致模型的acc有些虚高。但经过对单张未见过图片的测试，我发现模型表现依旧良好，一些容易混淆的图片可能置信度达不到九十以上，但预测结果大部分正确（12张图中仅有1张错误：test6.png）。可见，虽然验证集泄露导致模型的acc高与实际水平，但其实际的准确度并不差。</w:t>
      </w:r>
    </w:p>
    <w:p w14:paraId="23234A6D">
      <w:pPr>
        <w:bidi w:val="0"/>
      </w:pPr>
      <w:r>
        <w:drawing>
          <wp:inline distT="0" distB="0" distL="114300" distR="114300">
            <wp:extent cx="4562475" cy="1012190"/>
            <wp:effectExtent l="0" t="0" r="0" b="698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A317">
      <w:pPr>
        <w:bidi w:val="0"/>
        <w:ind w:left="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通过3类和16类的训练，我知道了数据集需要优化的主要方向和训练策略的可行性，便继续收集数据凑齐22个类，在22个类上训练，一边训练，一边根据结果调整、扩充数据集。</w:t>
      </w:r>
    </w:p>
    <w:p w14:paraId="3A1BC8AD">
      <w:pPr>
        <w:pStyle w:val="3"/>
        <w:bidi w:val="0"/>
        <w:rPr>
          <w:rFonts w:hint="default"/>
          <w:lang w:val="en-US" w:eastAsia="zh-CN"/>
        </w:rPr>
      </w:pPr>
      <w:r>
        <w:t>核心创新：引导注意力机制（Guided</w:t>
      </w:r>
      <w:r>
        <w:rPr>
          <w:rFonts w:hint="eastAsia"/>
          <w:lang w:val="en-US" w:eastAsia="zh-CN"/>
        </w:rPr>
        <w:t xml:space="preserve"> CBAM</w:t>
      </w:r>
      <w:r>
        <w:t>）的演进</w:t>
      </w:r>
    </w:p>
    <w:p w14:paraId="49AA2C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初步训练完成后，写了一个脚本将pth模型转变成onnx格式（convert_to_onnx脚本），因为在onnx格式下，可以</w:t>
      </w:r>
      <w:r>
        <w:t>消除动态图的冗余计算，减少 GPU 显存占用</w:t>
      </w:r>
      <w:r>
        <w:rPr>
          <w:rFonts w:hint="eastAsia"/>
          <w:lang w:eastAsia="zh-CN"/>
        </w:rPr>
        <w:t>；</w:t>
      </w:r>
      <w:r>
        <w:t>将多个算子合并为一个 GPU 核函数，提升并行效率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精度优化，</w:t>
      </w:r>
      <w:r>
        <w:t>进一步提升 GPU 吞吐量</w:t>
      </w:r>
      <w:r>
        <w:rPr>
          <w:rFonts w:hint="eastAsia"/>
          <w:lang w:eastAsia="zh-CN"/>
        </w:rPr>
        <w:t>。</w:t>
      </w:r>
    </w:p>
    <w:p w14:paraId="78A6E8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然后开发了real_time_inference脚本进行对屏幕的实时截图、推理。该脚本基于pytorch和mss库，还包含结果平滑功能（</w:t>
      </w:r>
      <w:r>
        <w:t>取最近SMOOTHING_WINDOW帧的推理结果，用 “多数投票” 确定最终类别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让结果更稳定）。</w:t>
      </w:r>
    </w:p>
    <w:p w14:paraId="79B7C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在实际运行代码的时候，发现准确率比预期的低很多，远低于先前的对于单张未见过图片的测试（test_single_picture脚本），尤其是游戏类。我一开始以为还是模型泛化能力不够（后来才发现黑边也是一个重要影响因素），因此我从人类的认知角度出发思考。</w:t>
      </w:r>
    </w:p>
    <w:p w14:paraId="4CE6EB40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我认为识别区分不同游戏的关键在于画面周围的ui（比如fps游戏的枪支信息、击杀播报，moba游戏的小地图等），单纯看画面实在很难区分：有些游戏里的风景、人像太过逼真会和影视混淆，一些游戏的画面非常接近（比如CSGO和三角洲）。因此采用了以下优化方案：</w:t>
      </w:r>
    </w:p>
    <w:p w14:paraId="5E9FFC39">
      <w:pPr>
        <w:pStyle w:val="4"/>
        <w:bidi w:val="0"/>
      </w:pPr>
      <w:r>
        <w:t>初始方案（Hard Mask）</w:t>
      </w:r>
    </w:p>
    <w:p w14:paraId="789DA0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采用了引导注意力机制（CBAM）。定义一个7*7的回字形掩膜，周围为宽度为2的边框是1，中间3*3的方形是0，这样可以强制模型注意周边的ui，通过ui来区分场景。</w:t>
      </w:r>
      <w:r>
        <w:t>train_</w:t>
      </w:r>
      <w:r>
        <w:rPr>
          <w:rFonts w:hint="eastAsia"/>
          <w:lang w:val="en-US" w:eastAsia="zh-CN"/>
        </w:rPr>
        <w:t>compare</w:t>
      </w:r>
      <w:r>
        <w:t>_</w:t>
      </w:r>
      <w:r>
        <w:rPr>
          <w:rFonts w:hint="eastAsia"/>
          <w:lang w:val="en-US" w:eastAsia="zh-CN"/>
        </w:rPr>
        <w:t>guided</w:t>
      </w:r>
      <w:r>
        <w:t>.py</w:t>
      </w:r>
      <w:r>
        <w:rPr>
          <w:rFonts w:hint="eastAsia"/>
          <w:lang w:val="en-US" w:eastAsia="zh-CN"/>
        </w:rPr>
        <w:t>脚本在</w:t>
      </w:r>
      <w:r>
        <w:t>mask_type</w:t>
      </w:r>
      <w:r>
        <w:rPr>
          <w:rFonts w:hint="eastAsia"/>
          <w:lang w:val="en-US" w:eastAsia="zh-CN"/>
        </w:rPr>
        <w:t>参数为</w:t>
      </w:r>
      <w:r>
        <w:t>hard</w:t>
      </w:r>
      <w:r>
        <w:rPr>
          <w:rFonts w:hint="eastAsia"/>
          <w:lang w:val="en-US" w:eastAsia="zh-CN"/>
        </w:rPr>
        <w:t>情况下运行即可。</w:t>
      </w:r>
    </w:p>
    <w:p w14:paraId="0E06FC1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这个掩膜并不是对所有类别都有效的，它只对游戏大类有效，因为游戏最容易被混淆，而且游戏截屏的周围ui值得注意。</w:t>
      </w:r>
    </w:p>
    <w:p w14:paraId="77BFD07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值得注意的是，在这个模式下训练的过程中，模型并没有像之前一样第一轮就达到90%以上的acc，resnet第一轮的训练acc为68%左右，而mobilenet只有47%左右：</w:t>
      </w:r>
    </w:p>
    <w:p w14:paraId="773E191C">
      <w:pPr>
        <w:bidi w:val="0"/>
        <w:jc w:val="center"/>
      </w:pPr>
      <w:r>
        <w:drawing>
          <wp:inline distT="0" distB="0" distL="114300" distR="114300">
            <wp:extent cx="1779905" cy="736600"/>
            <wp:effectExtent l="0" t="0" r="10795" b="635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67840" cy="676275"/>
            <wp:effectExtent l="0" t="0" r="3810" b="952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rcRect r="25813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8596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Guided CBAM模式下，resnet（左）和mobilenet（右）的第一轮训练准确率</w:t>
      </w:r>
    </w:p>
    <w:p w14:paraId="6C15A307">
      <w:pPr>
        <w:bidi w:val="0"/>
        <w:jc w:val="center"/>
        <w:rPr>
          <w:rFonts w:hint="default"/>
          <w:lang w:val="en-US" w:eastAsia="zh-CN"/>
        </w:rPr>
      </w:pPr>
    </w:p>
    <w:p w14:paraId="3FAA13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这说明了强制学习ui减少了模型走捷径的情况——比如原本模型记住了CSGO的画面是偏土黄色的（因为CSGO最热门的几张地图都是土黄色风格），但是这种情况下，一旦CSGO出一张新的不同风格的地图就很难识别了。在引导注意力机制下，模型将不会去学习地图的颜色风格，而是周围的ui特征。</w:t>
      </w:r>
    </w:p>
    <w:p w14:paraId="455438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训练若干轮后，准确率很快达到90以上：</w:t>
      </w:r>
    </w:p>
    <w:p w14:paraId="0D657FBB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09850" cy="4907915"/>
            <wp:effectExtent l="0" t="0" r="0" b="698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85390" cy="4881245"/>
            <wp:effectExtent l="0" t="0" r="635" b="508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rcRect r="15821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F8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加入引导注意力机制前后，模型观察热力图的差别：</w:t>
      </w:r>
    </w:p>
    <w:p w14:paraId="7911FEB6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66800" cy="1066800"/>
            <wp:effectExtent l="0" t="0" r="0" b="0"/>
            <wp:docPr id="23" name="图片 23" descr="heatmap_guided2.jpg_grad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eatmap_guided2.jpg_gradc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066800" cy="1066800"/>
            <wp:effectExtent l="0" t="0" r="0" b="0"/>
            <wp:docPr id="24" name="图片 24" descr="heatmap_unguid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heatmap_unguided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42D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对结果进行分析。以下例子均使用resnet进行说明。</w:t>
      </w:r>
    </w:p>
    <w:p w14:paraId="208D79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结果发现，对于一些画风相近的，模型本来无法区分的游戏，模型的预测果然更加准确。比如穿越火线（CF）和CSGO：</w:t>
      </w:r>
    </w:p>
    <w:p w14:paraId="4F2004D8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45710" cy="2837815"/>
            <wp:effectExtent l="0" t="0" r="2540" b="635"/>
            <wp:docPr id="25" name="图片 25" descr="屏幕截图 2026-02-16 104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2-16 10475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9992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未采用引导CBAM的模型错误地将CF预测为CSGO，且置信度高达0.99</w:t>
      </w:r>
    </w:p>
    <w:p w14:paraId="3D64DFF5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20D964B0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48250" cy="2830830"/>
            <wp:effectExtent l="0" t="0" r="0" b="7620"/>
            <wp:docPr id="26" name="图片 26" descr="屏幕截图 2026-02-16 115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2-16 1156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F3B5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同样的画面，采用引导CBAM的模型正确预测CF，热力图显示模型关注点在于边缘ui，置信度高达98%</w:t>
      </w:r>
    </w:p>
    <w:p w14:paraId="166CABFA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</w:p>
    <w:p w14:paraId="56B66D0A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但是也有了新的缺陷。对于一些画风相差大，模型本来可以区分的游戏，</w:t>
      </w:r>
      <w:r>
        <w:t>强行屏蔽中心画面反而降低了准确率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比如</w:t>
      </w:r>
      <w:r>
        <w:t xml:space="preserve"> Apex</w:t>
      </w:r>
      <w:r>
        <w:rPr>
          <w:rFonts w:hint="eastAsia"/>
          <w:lang w:val="en-US" w:eastAsia="zh-CN"/>
        </w:rPr>
        <w:t>和CF</w:t>
      </w:r>
      <w:r>
        <w:rPr>
          <w:rFonts w:hint="eastAsia"/>
          <w:lang w:eastAsia="zh-CN"/>
        </w:rPr>
        <w:t>：</w:t>
      </w:r>
    </w:p>
    <w:p w14:paraId="0CD22E68">
      <w:pPr>
        <w:bidi w:val="0"/>
        <w:jc w:val="center"/>
      </w:pPr>
      <w:r>
        <w:drawing>
          <wp:inline distT="0" distB="0" distL="114300" distR="114300">
            <wp:extent cx="5046345" cy="2712720"/>
            <wp:effectExtent l="0" t="0" r="1905" b="1905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5683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未采用引导CBAM的模型正确预测Apex，且置信度高达90%以上</w:t>
      </w:r>
    </w:p>
    <w:p w14:paraId="513D39F8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37863BE2">
      <w:pPr>
        <w:bidi w:val="0"/>
        <w:jc w:val="center"/>
      </w:pPr>
      <w:r>
        <w:drawing>
          <wp:inline distT="0" distB="0" distL="114300" distR="114300">
            <wp:extent cx="5253355" cy="2934335"/>
            <wp:effectExtent l="0" t="0" r="4445" b="889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9850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同样的画面，采用引导CBAM的模型由于缺乏关注画面本身，错将Apex预测为CF。可以看到热力图的中央（画面本身）为蓝色，可见模型对此处区域缺乏注意。</w:t>
      </w:r>
    </w:p>
    <w:p w14:paraId="0F197931">
      <w:pPr>
        <w:pStyle w:val="4"/>
        <w:bidi w:val="0"/>
      </w:pPr>
      <w:r>
        <w:t>改进方案（Soft Mask / Adaptive Mask）</w:t>
      </w:r>
    </w:p>
    <w:p w14:paraId="2C23819D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通过以上观察，我认为需要综合ui和画面本身，让模型主要关注ui的同时不能忘记画面。</w:t>
      </w:r>
    </w:p>
    <w:p w14:paraId="1F0A501F">
      <w:pPr>
        <w:rPr>
          <w:rFonts w:hint="eastAsia"/>
          <w:lang w:val="en-US" w:eastAsia="zh-CN"/>
        </w:rPr>
      </w:pPr>
      <w:r>
        <w:t>优化</w:t>
      </w:r>
      <w:r>
        <w:rPr>
          <w:rFonts w:hint="eastAsia"/>
          <w:lang w:val="en-US" w:eastAsia="zh-CN"/>
        </w:rPr>
        <w:t>方法</w:t>
      </w:r>
      <w:r>
        <w:t>：将掩膜中心从 0 调整为 0.2 或自适应学习（上限0.5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表示还是主要看ui</w:t>
      </w:r>
      <w:r>
        <w:t>）。既保留了对边缘UI的敏感度，又允许模型利用中心画面的风格特征辅助判断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最终实时检测的时候观察到热力图，发现模型大部分时间看ui，有时候也会看画面中央。</w:t>
      </w:r>
    </w:p>
    <w:p w14:paraId="1C08D6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同样，这个掩膜并不是对所有类别都有效的，它只对游戏大类有效。</w:t>
      </w:r>
    </w:p>
    <w:p w14:paraId="4C424A2D">
      <w:pPr>
        <w:ind w:left="0" w:leftChars="0" w:firstLine="420" w:firstLineChars="0"/>
        <w:rPr>
          <w:rFonts w:hint="eastAsia"/>
          <w:lang w:val="en-US" w:eastAsia="zh-CN"/>
        </w:rPr>
      </w:pPr>
    </w:p>
    <w:p w14:paraId="51163C53">
      <w:p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对于同一游戏地平线4（Forza），resnet看ui和看画面中央的两种情况：</w:t>
      </w:r>
    </w:p>
    <w:p w14:paraId="0965949E">
      <w:pPr>
        <w:ind w:left="0" w:leftChars="0" w:firstLine="420" w:firstLineChars="0"/>
      </w:pPr>
    </w:p>
    <w:p w14:paraId="0D9D4A1A">
      <w:pPr>
        <w:ind w:left="0" w:leftChars="0" w:firstLine="0" w:firstLineChars="0"/>
        <w:jc w:val="center"/>
      </w:pPr>
      <w:r>
        <w:drawing>
          <wp:inline distT="0" distB="0" distL="114300" distR="114300">
            <wp:extent cx="1965325" cy="2484755"/>
            <wp:effectExtent l="0" t="0" r="15875" b="1079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840230" cy="2458720"/>
            <wp:effectExtent l="0" t="0" r="7620" b="17780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8FC6">
      <w:pPr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看中间画面，主要是看车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看两侧ui（路线图和速度）</w:t>
      </w:r>
    </w:p>
    <w:p w14:paraId="1BCD3FDC">
      <w:pPr>
        <w:pStyle w:val="2"/>
        <w:bidi w:val="0"/>
      </w:pPr>
      <w:r>
        <w:t>实验结果与评估</w:t>
      </w:r>
    </w:p>
    <w:p w14:paraId="5E67A9DA">
      <w:pPr>
        <w:pStyle w:val="3"/>
        <w:numPr>
          <w:ilvl w:val="0"/>
          <w:numId w:val="8"/>
        </w:numPr>
        <w:bidi w:val="0"/>
      </w:pPr>
      <w:r>
        <w:t>实时推理与工程优化</w:t>
      </w:r>
    </w:p>
    <w:p w14:paraId="1D979880">
      <w:pPr>
        <w:bidi w:val="0"/>
      </w:pPr>
      <w:r>
        <w:t>开发 real_time_inference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适用于无引导训练的模型）和</w:t>
      </w:r>
      <w:r>
        <w:t>real_time_inference</w:t>
      </w:r>
      <w:r>
        <w:rPr>
          <w:rFonts w:hint="eastAsia"/>
          <w:lang w:val="en-US" w:eastAsia="zh-CN"/>
        </w:rPr>
        <w:t>_guided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适用于引导训练的模型）</w:t>
      </w:r>
      <w:r>
        <w:t>脚本，用mss库实时抓取指定显示器的画面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</w:t>
      </w:r>
      <w:r>
        <w:t>用预加载的模型对画面分类，同时通过 GradCAM 生成注意力热力图</w:t>
      </w:r>
      <w:r>
        <w:rPr>
          <w:rFonts w:hint="eastAsia"/>
          <w:lang w:eastAsia="zh-CN"/>
        </w:rPr>
        <w:t>，</w:t>
      </w:r>
      <w:r>
        <w:t>通过 Qt 信号将分类结果、置信度、热力图、FPS 等数据传递给 UI 界面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还</w:t>
      </w:r>
      <w:r>
        <w:t>引入滑动窗口（Smoothing Window）</w:t>
      </w:r>
      <w:r>
        <w:rPr>
          <w:rFonts w:hint="eastAsia"/>
          <w:lang w:val="en-US" w:eastAsia="zh-CN"/>
        </w:rPr>
        <w:t>和</w:t>
      </w:r>
      <w:r>
        <w:t>多数投票机制，</w:t>
      </w:r>
      <w:r>
        <w:rPr>
          <w:rFonts w:hint="eastAsia"/>
          <w:lang w:val="en-US" w:eastAsia="zh-CN"/>
        </w:rPr>
        <w:t>降低</w:t>
      </w:r>
      <w:r>
        <w:t>单帧预测跳变</w:t>
      </w:r>
      <w:r>
        <w:rPr>
          <w:rFonts w:hint="eastAsia"/>
          <w:lang w:val="en-US" w:eastAsia="zh-CN"/>
        </w:rPr>
        <w:t>的情况</w:t>
      </w:r>
      <w:r>
        <w:t>。</w:t>
      </w:r>
    </w:p>
    <w:p w14:paraId="3E9767D0">
      <w:pPr>
        <w:bidi w:val="0"/>
        <w:ind w:firstLine="0" w:firstLineChars="0"/>
      </w:pPr>
      <w:r>
        <w:rPr>
          <w:rFonts w:hint="eastAsia"/>
          <w:lang w:val="en-US" w:eastAsia="zh-CN"/>
        </w:rPr>
        <w:t>此外，开发convert_to_onnx脚本，将pth模型转变成onnx格式，因为在onnx格式下，可以</w:t>
      </w:r>
      <w:r>
        <w:t>消除动态图的冗余计算，减少 GPU 显存占用</w:t>
      </w:r>
      <w:r>
        <w:rPr>
          <w:rFonts w:hint="eastAsia"/>
          <w:lang w:eastAsia="zh-CN"/>
        </w:rPr>
        <w:t>；</w:t>
      </w:r>
      <w:r>
        <w:t>将多个算子合并为一个 GPU 核函数，提升并行效率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精度优化，</w:t>
      </w:r>
      <w:r>
        <w:t>进一步提升 GPU 吞吐量</w:t>
      </w:r>
      <w:r>
        <w:rPr>
          <w:rFonts w:hint="eastAsia"/>
          <w:lang w:eastAsia="zh-CN"/>
        </w:rPr>
        <w:t>。</w:t>
      </w:r>
    </w:p>
    <w:p w14:paraId="3054C98C">
      <w:pPr>
        <w:pStyle w:val="3"/>
        <w:numPr>
          <w:ilvl w:val="0"/>
          <w:numId w:val="2"/>
        </w:numPr>
        <w:bidi w:val="0"/>
      </w:pPr>
      <w:r>
        <w:t>准确率评估</w:t>
      </w:r>
    </w:p>
    <w:p w14:paraId="4CFA0B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理论评估</w:t>
      </w:r>
    </w:p>
    <w:p w14:paraId="42A27DD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根据8：2的比例，将数据集随机分为训练集和验证集。</w:t>
      </w:r>
    </w:p>
    <w:p w14:paraId="290A6EC6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开发evaluate_accuracy.py脚本，</w:t>
      </w:r>
      <w:r>
        <w:t xml:space="preserve">评估两种骨干网络（ResNet18、MobileNetV2）在不同引导策略（无引导 / </w:t>
      </w:r>
      <w:r>
        <w:rPr>
          <w:rFonts w:hint="eastAsia"/>
          <w:lang w:val="en-US" w:eastAsia="zh-CN"/>
        </w:rPr>
        <w:t>Hard Mask</w:t>
      </w:r>
      <w:r>
        <w:t xml:space="preserve">引导 / </w:t>
      </w:r>
      <w:r>
        <w:rPr>
          <w:rFonts w:hint="eastAsia"/>
          <w:lang w:val="en-US" w:eastAsia="zh-CN"/>
        </w:rPr>
        <w:t>Soft Mask</w:t>
      </w:r>
      <w:r>
        <w:t>引导）下的分类性能</w:t>
      </w:r>
      <w:r>
        <w:rPr>
          <w:rFonts w:hint="eastAsia"/>
          <w:lang w:eastAsia="zh-CN"/>
        </w:rPr>
        <w:t>。</w:t>
      </w:r>
      <w:r>
        <w:t>通过命令行参数接收测试集路径、各模型权重路径等配置</w:t>
      </w:r>
      <w:r>
        <w:rPr>
          <w:rFonts w:hint="eastAsia"/>
          <w:lang w:eastAsia="zh-CN"/>
        </w:rPr>
        <w:t>，</w:t>
      </w:r>
      <w:r>
        <w:t>对每个模型计算准确率和混淆矩阵</w:t>
      </w:r>
      <w:r>
        <w:rPr>
          <w:rFonts w:hint="eastAsia"/>
          <w:lang w:eastAsia="zh-CN"/>
        </w:rPr>
        <w:t>。</w:t>
      </w:r>
    </w:p>
    <w:p w14:paraId="1B8856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模型训练的超参数如下：</w:t>
      </w:r>
    </w:p>
    <w:tbl>
      <w:tblPr>
        <w:tblStyle w:val="1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968"/>
        <w:gridCol w:w="1321"/>
        <w:gridCol w:w="1244"/>
        <w:gridCol w:w="968"/>
        <w:gridCol w:w="1321"/>
        <w:gridCol w:w="1244"/>
      </w:tblGrid>
      <w:tr w14:paraId="48EA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3" w:type="pct"/>
            <w:vMerge w:val="restart"/>
          </w:tcPr>
          <w:p w14:paraId="5502C5EA">
            <w:pPr>
              <w:bidi w:val="0"/>
              <w:snapToGrid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超参数</w:t>
            </w:r>
          </w:p>
        </w:tc>
        <w:tc>
          <w:tcPr>
            <w:tcW w:w="2073" w:type="pct"/>
            <w:gridSpan w:val="3"/>
          </w:tcPr>
          <w:p w14:paraId="2A5FCF28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ResNet18</w:t>
            </w:r>
          </w:p>
        </w:tc>
        <w:tc>
          <w:tcPr>
            <w:tcW w:w="2073" w:type="pct"/>
            <w:gridSpan w:val="3"/>
          </w:tcPr>
          <w:p w14:paraId="57610052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MobileNet V2</w:t>
            </w:r>
          </w:p>
        </w:tc>
      </w:tr>
      <w:tr w14:paraId="4158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3" w:type="pct"/>
            <w:vMerge w:val="continue"/>
          </w:tcPr>
          <w:p w14:paraId="66F57398">
            <w:pPr>
              <w:bidi w:val="0"/>
              <w:snapToGrid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68" w:type="pct"/>
          </w:tcPr>
          <w:p w14:paraId="4A7CDC03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无引导</w:t>
            </w:r>
          </w:p>
        </w:tc>
        <w:tc>
          <w:tcPr>
            <w:tcW w:w="775" w:type="pct"/>
          </w:tcPr>
          <w:p w14:paraId="629DE114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Hard Mask</w:t>
            </w:r>
          </w:p>
        </w:tc>
        <w:tc>
          <w:tcPr>
            <w:tcW w:w="730" w:type="pct"/>
          </w:tcPr>
          <w:p w14:paraId="612C32F3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Soft Mask</w:t>
            </w:r>
          </w:p>
        </w:tc>
        <w:tc>
          <w:tcPr>
            <w:tcW w:w="568" w:type="pct"/>
            <w:shd w:val="clear" w:color="auto" w:fill="auto"/>
            <w:vAlign w:val="top"/>
          </w:tcPr>
          <w:p w14:paraId="5680F2D1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无引导</w:t>
            </w:r>
          </w:p>
        </w:tc>
        <w:tc>
          <w:tcPr>
            <w:tcW w:w="775" w:type="pct"/>
            <w:shd w:val="clear" w:color="auto" w:fill="auto"/>
            <w:vAlign w:val="top"/>
          </w:tcPr>
          <w:p w14:paraId="5CEEB39B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Hard Mask</w:t>
            </w:r>
          </w:p>
        </w:tc>
        <w:tc>
          <w:tcPr>
            <w:tcW w:w="730" w:type="pct"/>
            <w:shd w:val="clear" w:color="auto" w:fill="auto"/>
            <w:vAlign w:val="top"/>
          </w:tcPr>
          <w:p w14:paraId="6B99B7BE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kern w:val="2"/>
                <w:sz w:val="21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Soft Mask</w:t>
            </w:r>
          </w:p>
        </w:tc>
      </w:tr>
      <w:tr w14:paraId="1D0C7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3" w:type="pct"/>
          </w:tcPr>
          <w:p w14:paraId="04688864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epochs</w:t>
            </w:r>
          </w:p>
        </w:tc>
        <w:tc>
          <w:tcPr>
            <w:tcW w:w="568" w:type="pct"/>
          </w:tcPr>
          <w:p w14:paraId="46629333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75" w:type="pct"/>
          </w:tcPr>
          <w:p w14:paraId="5DB01BE2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30" w:type="pct"/>
          </w:tcPr>
          <w:p w14:paraId="44EE2B84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568" w:type="pct"/>
          </w:tcPr>
          <w:p w14:paraId="6640EF20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75" w:type="pct"/>
          </w:tcPr>
          <w:p w14:paraId="0F3C08F3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730" w:type="pct"/>
          </w:tcPr>
          <w:p w14:paraId="45F5770D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53B0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3" w:type="pct"/>
          </w:tcPr>
          <w:p w14:paraId="4C3E5AA8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batch size</w:t>
            </w:r>
          </w:p>
        </w:tc>
        <w:tc>
          <w:tcPr>
            <w:tcW w:w="4146" w:type="pct"/>
            <w:gridSpan w:val="6"/>
          </w:tcPr>
          <w:p w14:paraId="25C23676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</w:tr>
      <w:tr w14:paraId="2EC38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3" w:type="pct"/>
          </w:tcPr>
          <w:p w14:paraId="01CDD402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learning rate</w:t>
            </w:r>
          </w:p>
        </w:tc>
        <w:tc>
          <w:tcPr>
            <w:tcW w:w="4146" w:type="pct"/>
            <w:gridSpan w:val="6"/>
          </w:tcPr>
          <w:p w14:paraId="298BE150">
            <w:pPr>
              <w:bidi w:val="0"/>
              <w:snapToGrid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0.001</w:t>
            </w:r>
          </w:p>
        </w:tc>
      </w:tr>
    </w:tbl>
    <w:p w14:paraId="2431405A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64915" cy="1882775"/>
            <wp:effectExtent l="0" t="0" r="6985" b="3175"/>
            <wp:docPr id="27" name="图片 27" descr="accuracy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accuracy_comparison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FF5B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各个模型的acc对比</w:t>
      </w:r>
    </w:p>
    <w:p w14:paraId="0587771A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26080"/>
            <wp:effectExtent l="0" t="0" r="10160" b="7620"/>
            <wp:docPr id="32" name="图片 32" descr="confusion_matr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onfusion_matrices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1BAB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各个模型的混淆矩阵对比</w:t>
      </w:r>
    </w:p>
    <w:p w14:paraId="6CDD02D2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根据训练日志观察到：无论是什么模式下的Resnet或者mobilenet，都在最后几轮训练已经达到99%以上的准确率，并且几乎不再提升。我之所以不提前停止训练来防止过拟合，是因为这个准确率是虚高的。</w:t>
      </w:r>
    </w:p>
    <w:p w14:paraId="21D3D9E8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并且由于数据集中的一些截屏数据之间存在相似性，加上训练时随机划分的验证集可能与测试准确性的验证集不同，所以得到结论：基于本地数据集测量到的准确率虚高，逼近100%，参考价值不是很高。</w:t>
      </w:r>
    </w:p>
    <w:p w14:paraId="6D376A3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在训练过程中观察到mobilenet比resnet收敛得慢，第一轮的准确率也较低，这可能是因为Mobile net网络整体更加轻量化，参数量较小。Mobile net在本地数据集上也可以达到和Resnet相当的acc，只不过需要的训练轮数更多。可以参考soft mask模式下的训练日志：</w:t>
      </w:r>
    </w:p>
    <w:p w14:paraId="2B493BF2">
      <w:pPr>
        <w:bidi w:val="0"/>
        <w:jc w:val="center"/>
      </w:pPr>
      <w:r>
        <w:drawing>
          <wp:inline distT="0" distB="0" distL="114300" distR="114300">
            <wp:extent cx="3220720" cy="5233670"/>
            <wp:effectExtent l="0" t="0" r="17780" b="508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5CE7">
      <w:pPr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Resnet仅5轮acc就达到98%以上</w:t>
      </w:r>
    </w:p>
    <w:p w14:paraId="369CF20C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2571115" cy="4881880"/>
            <wp:effectExtent l="0" t="0" r="635" b="1397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3015" cy="4937125"/>
            <wp:effectExtent l="0" t="0" r="635" b="1587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B930">
      <w:pPr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Mobile net需要接近10轮acc才可以达到98%以上</w:t>
      </w:r>
    </w:p>
    <w:p w14:paraId="76181E2E">
      <w:pPr>
        <w:bidi w:val="0"/>
        <w:rPr>
          <w:rFonts w:hint="default"/>
          <w:lang w:val="en-US" w:eastAsia="zh-CN"/>
        </w:rPr>
      </w:pPr>
    </w:p>
    <w:p w14:paraId="46F7FA4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实操评估</w:t>
      </w:r>
    </w:p>
    <w:p w14:paraId="7EDAE3D3">
      <w:p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实时截屏、推理的过程中，在模型未见过的数据上，观察准确率（可以参考演示视频）。滑动窗口大小为5。</w:t>
      </w:r>
    </w:p>
    <w:p w14:paraId="5B61D2AC">
      <w:p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在录制视频的时候，验证的类别顺序与首字母排名一致；尽量使用B站直播；要特别注意的是，B站视频进度条、主播头像等因素会影响识别准确度，尤其是对于采用了引导注意力机制的模型影响尤其重要。</w:t>
      </w:r>
    </w:p>
    <w:p w14:paraId="35623455">
      <w:p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采用了3个模型：未采用CBAM的resnet、采用soft mask的resnet、采用soft mask 的mobilenet。观察到常见的混淆场景以及相应发生的模型情况如下：</w:t>
      </w:r>
    </w:p>
    <w:tbl>
      <w:tblPr>
        <w:tblStyle w:val="1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697"/>
        <w:gridCol w:w="1675"/>
        <w:gridCol w:w="1226"/>
        <w:gridCol w:w="1528"/>
        <w:gridCol w:w="1236"/>
      </w:tblGrid>
      <w:tr w14:paraId="324F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5124B940">
            <w:pPr>
              <w:bidi w:val="0"/>
              <w:snapToGrid w:val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9557995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将Anime误认为forza、ppt等其他类别</w:t>
            </w:r>
          </w:p>
        </w:tc>
        <w:tc>
          <w:tcPr>
            <w:tcW w:w="0" w:type="auto"/>
          </w:tcPr>
          <w:p w14:paraId="3DE07C4E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将Dota2错认为FWJ</w:t>
            </w:r>
          </w:p>
        </w:tc>
        <w:tc>
          <w:tcPr>
            <w:tcW w:w="0" w:type="auto"/>
          </w:tcPr>
          <w:p w14:paraId="3ADCEE4F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将CSGO、CF弄混</w:t>
            </w:r>
          </w:p>
        </w:tc>
        <w:tc>
          <w:tcPr>
            <w:tcW w:w="0" w:type="auto"/>
          </w:tcPr>
          <w:p w14:paraId="08C693DC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将Apex错认为Over watch</w:t>
            </w:r>
          </w:p>
        </w:tc>
        <w:tc>
          <w:tcPr>
            <w:tcW w:w="1236" w:type="dxa"/>
          </w:tcPr>
          <w:p w14:paraId="66F18FD9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将PUBG错认为CSGO、CF等其他游戏</w:t>
            </w:r>
          </w:p>
        </w:tc>
      </w:tr>
      <w:tr w14:paraId="6DC7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1207FD2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Basic resnet</w:t>
            </w:r>
          </w:p>
        </w:tc>
        <w:tc>
          <w:tcPr>
            <w:tcW w:w="0" w:type="auto"/>
          </w:tcPr>
          <w:p w14:paraId="0FD3FA7E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</w:t>
            </w:r>
          </w:p>
        </w:tc>
        <w:tc>
          <w:tcPr>
            <w:tcW w:w="0" w:type="auto"/>
          </w:tcPr>
          <w:p w14:paraId="436479A2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30280CE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  <w:tc>
          <w:tcPr>
            <w:tcW w:w="0" w:type="auto"/>
          </w:tcPr>
          <w:p w14:paraId="01B3E621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36" w:type="dxa"/>
          </w:tcPr>
          <w:p w14:paraId="1D90926D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7AB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C14B630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Soft mask resnet</w:t>
            </w:r>
          </w:p>
        </w:tc>
        <w:tc>
          <w:tcPr>
            <w:tcW w:w="0" w:type="auto"/>
          </w:tcPr>
          <w:p w14:paraId="55F22FCA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</w:t>
            </w:r>
          </w:p>
        </w:tc>
        <w:tc>
          <w:tcPr>
            <w:tcW w:w="0" w:type="auto"/>
          </w:tcPr>
          <w:p w14:paraId="7F8A852F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40D57A12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68FD5718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36" w:type="dxa"/>
          </w:tcPr>
          <w:p w14:paraId="45C2A820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5093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58559EFC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Soft mask mobilenet</w:t>
            </w:r>
          </w:p>
        </w:tc>
        <w:tc>
          <w:tcPr>
            <w:tcW w:w="0" w:type="auto"/>
          </w:tcPr>
          <w:p w14:paraId="44CAA957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34DB6BB5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  <w:tc>
          <w:tcPr>
            <w:tcW w:w="0" w:type="auto"/>
          </w:tcPr>
          <w:p w14:paraId="355BA88F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  <w:tc>
          <w:tcPr>
            <w:tcW w:w="0" w:type="auto"/>
          </w:tcPr>
          <w:p w14:paraId="3B3F2F69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  <w:tc>
          <w:tcPr>
            <w:tcW w:w="1236" w:type="dxa"/>
          </w:tcPr>
          <w:p w14:paraId="03024BBB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</w:t>
            </w:r>
          </w:p>
        </w:tc>
      </w:tr>
      <w:tr w14:paraId="43A39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60" w:type="dxa"/>
          </w:tcPr>
          <w:p w14:paraId="5E897007">
            <w:pPr>
              <w:bidi w:val="0"/>
              <w:snapToGrid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原因分析</w:t>
            </w:r>
          </w:p>
        </w:tc>
        <w:tc>
          <w:tcPr>
            <w:tcW w:w="1697" w:type="dxa"/>
          </w:tcPr>
          <w:p w14:paraId="249AF9F4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Forza包含很多风景场景，可能与动画混淆，而且数据集中Anime类别并没有涵盖所有在动画中可能出现的场景，特别是一些模糊抽象的战斗场景。这需要扩充数据集来解决</w:t>
            </w:r>
          </w:p>
        </w:tc>
        <w:tc>
          <w:tcPr>
            <w:tcW w:w="1675" w:type="dxa"/>
          </w:tcPr>
          <w:p w14:paraId="6E8631BC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Dota2和FWJ（梦幻西游）一样有怪物密集、血条密集、“光污染”的场景，只要集中识别周边ui即可解决，soft mask resnet做到了</w:t>
            </w:r>
          </w:p>
        </w:tc>
        <w:tc>
          <w:tcPr>
            <w:tcW w:w="1226" w:type="dxa"/>
          </w:tcPr>
          <w:p w14:paraId="51AAE36D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两个游戏都属于fps游戏，画风接近，若不专注于ui很难区分</w:t>
            </w:r>
          </w:p>
        </w:tc>
        <w:tc>
          <w:tcPr>
            <w:tcW w:w="1528" w:type="dxa"/>
          </w:tcPr>
          <w:p w14:paraId="4ECCA63F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Apex和Over watch也属于FPS游戏，画风相似，但是与CSGO、CF画风差的很大，也是需要专注ui才能区分</w:t>
            </w:r>
          </w:p>
        </w:tc>
        <w:tc>
          <w:tcPr>
            <w:tcW w:w="1236" w:type="dxa"/>
          </w:tcPr>
          <w:p w14:paraId="7868D844">
            <w:pPr>
              <w:bidi w:val="0"/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这几个游戏都属于fps游戏，画风接近，若不专注于ui很难区分</w:t>
            </w:r>
          </w:p>
        </w:tc>
      </w:tr>
    </w:tbl>
    <w:p w14:paraId="5582851E">
      <w:p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通过上表可以看到：</w:t>
      </w:r>
    </w:p>
    <w:p w14:paraId="5EEC6466">
      <w:pPr>
        <w:numPr>
          <w:ilvl w:val="0"/>
          <w:numId w:val="9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resnet的性能整体优于mobilenet，而且引入注意力机制后有提升；</w:t>
      </w:r>
    </w:p>
    <w:p w14:paraId="06E1F8C6">
      <w:pPr>
        <w:numPr>
          <w:ilvl w:val="0"/>
          <w:numId w:val="9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便让mobilenet专注于边缘的ui，它仍然会倾向于通过画面本身来区分（通过视频中的热力图我们也会发现，mobilenet大部分情况下热力图的中央颜色较红），这也是为什么它在Anime上准确率更高，但在fps游戏上准确度更低。</w:t>
      </w:r>
    </w:p>
    <w:p w14:paraId="1E684455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4FBAB18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与市面标准的对比</w:t>
      </w:r>
    </w:p>
    <w:p w14:paraId="4C68FD7B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如第二章提出的，</w:t>
      </w:r>
      <w:r>
        <w:t>OmniParser</w:t>
      </w:r>
      <w:r>
        <w:rPr>
          <w:rFonts w:hint="eastAsia"/>
          <w:lang w:val="en-US" w:eastAsia="zh-CN"/>
        </w:rPr>
        <w:t>是</w:t>
      </w:r>
      <w:r>
        <w:t>微软推出的</w:t>
      </w:r>
      <w:r>
        <w:rPr>
          <w:rFonts w:hint="eastAsia"/>
          <w:lang w:val="en-US" w:eastAsia="zh-CN"/>
        </w:rPr>
        <w:t>一款</w:t>
      </w:r>
      <w:r>
        <w:t>纯视觉GUI代理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为了</w:t>
      </w:r>
      <w:r>
        <w:t>解决GPT-4V 等大视觉语言模型在 UI 界面动作定位与语义理解的核心难题</w:t>
      </w:r>
      <w:r>
        <w:rPr>
          <w:rFonts w:hint="eastAsia"/>
          <w:lang w:eastAsia="zh-CN"/>
        </w:rPr>
        <w:t>。</w:t>
      </w:r>
    </w:p>
    <w:p w14:paraId="103A8E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根据其论文《</w:t>
      </w:r>
      <w:r>
        <w:t>OmniParser for Pure Vision Based GUI Agent</w:t>
      </w:r>
      <w:r>
        <w:rPr>
          <w:rFonts w:hint="eastAsia"/>
          <w:lang w:eastAsia="zh-CN"/>
        </w:rPr>
        <w:t>》，</w:t>
      </w:r>
      <w:r>
        <w:rPr>
          <w:rFonts w:hint="eastAsia"/>
          <w:lang w:val="en-US" w:eastAsia="zh-CN"/>
        </w:rPr>
        <w:t>若干模型在一些屏幕识别任务上的准确度如下：</w:t>
      </w:r>
    </w:p>
    <w:p w14:paraId="6D966166">
      <w:pPr>
        <w:bidi w:val="0"/>
        <w:jc w:val="center"/>
      </w:pPr>
      <w:r>
        <w:drawing>
          <wp:inline distT="0" distB="0" distL="114300" distR="114300">
            <wp:extent cx="4457700" cy="609600"/>
            <wp:effectExtent l="0" t="0" r="0" b="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F769">
      <w:pPr>
        <w:bidi w:val="0"/>
        <w:jc w:val="center"/>
      </w:pPr>
      <w:r>
        <w:t>SeeAssign 专项任务</w:t>
      </w:r>
      <w:r>
        <w:rPr>
          <w:rFonts w:hint="eastAsia"/>
          <w:lang w:val="en-US" w:eastAsia="zh-CN"/>
        </w:rPr>
        <w:t>下，</w:t>
      </w:r>
      <w:r>
        <w:t>GPT-4V 对边界框 ID 的匹配准确率</w:t>
      </w:r>
    </w:p>
    <w:p w14:paraId="03C2653F">
      <w:pPr>
        <w:bidi w:val="0"/>
        <w:jc w:val="center"/>
      </w:pPr>
    </w:p>
    <w:p w14:paraId="512E73ED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73040" cy="1201420"/>
            <wp:effectExtent l="0" t="0" r="3810" b="1778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F283">
      <w:pPr>
        <w:bidi w:val="0"/>
        <w:jc w:val="center"/>
        <w:rPr>
          <w:rFonts w:hint="default"/>
          <w:lang w:val="en-US" w:eastAsia="zh-CN"/>
        </w:rPr>
      </w:pPr>
      <w:r>
        <w:t>ScreenSpot 基准</w:t>
      </w:r>
      <w:r>
        <w:rPr>
          <w:rFonts w:hint="eastAsia"/>
          <w:lang w:val="en-US" w:eastAsia="zh-CN"/>
        </w:rPr>
        <w:t>下，不同模型</w:t>
      </w:r>
      <w:r>
        <w:t>跨平台 UI 截图，评估文本 / 图标 / 组件的操作准确率</w:t>
      </w:r>
    </w:p>
    <w:p w14:paraId="4F17E519">
      <w:pPr>
        <w:bidi w:val="0"/>
        <w:rPr>
          <w:rFonts w:hint="default"/>
          <w:lang w:val="en-US" w:eastAsia="zh-CN"/>
        </w:rPr>
      </w:pPr>
    </w:p>
    <w:p w14:paraId="3AEC866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60160212">
      <w:pPr>
        <w:bidi w:val="0"/>
      </w:pPr>
      <w:r>
        <w:t>ResNet18 + Soft Mask 方案最精准</w:t>
      </w:r>
      <w:r>
        <w:rPr>
          <w:rFonts w:hint="eastAsia"/>
          <w:lang w:eastAsia="zh-CN"/>
        </w:rPr>
        <w:t>。</w:t>
      </w:r>
    </w:p>
    <w:p w14:paraId="4564D086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t>ResNet18 在 22 类场景下的本地验证集准确率达到 99.89%，实测表现显著优于 MobileNetV2 。</w:t>
      </w:r>
    </w:p>
    <w:p w14:paraId="476D4752">
      <w:pPr>
        <w:pStyle w:val="3"/>
        <w:numPr>
          <w:ilvl w:val="0"/>
          <w:numId w:val="2"/>
        </w:numPr>
        <w:bidi w:val="0"/>
      </w:pPr>
      <w:r>
        <w:t>速度对比分析</w:t>
      </w:r>
    </w:p>
    <w:p w14:paraId="1D6BB354">
      <w:pPr>
        <w:pStyle w:val="5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基准测试</w:t>
      </w:r>
    </w:p>
    <w:p w14:paraId="67C250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 evaluate_speed_benchmark脚本，只要指定模型路径和架构（resnet或mobilenet），就可以自动识别该模型是否使用CBAM，并测试其速度。</w:t>
      </w:r>
    </w:p>
    <w:p w14:paraId="575E5AEA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先进行</w:t>
      </w:r>
      <w:r>
        <w:t>预热</w:t>
      </w:r>
      <w:r>
        <w:rPr>
          <w:rFonts w:hint="eastAsia"/>
          <w:lang w:eastAsia="zh-CN"/>
        </w:rPr>
        <w:t>，</w:t>
      </w:r>
      <w:r>
        <w:t>运行 50 次推理，消除初始化等因素的影响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然后</w:t>
      </w:r>
      <w:r>
        <w:t>正式测试</w:t>
      </w:r>
      <w:r>
        <w:rPr>
          <w:rFonts w:hint="eastAsia"/>
          <w:lang w:eastAsia="zh-CN"/>
        </w:rPr>
        <w:t>，</w:t>
      </w:r>
      <w:r>
        <w:t>运行 500 次推理，根据设备类型（CPU/GPU）选择不同的计时方式</w:t>
      </w:r>
      <w:r>
        <w:rPr>
          <w:rFonts w:hint="eastAsia"/>
          <w:lang w:eastAsia="zh-CN"/>
        </w:rPr>
        <w:t>：</w:t>
      </w:r>
    </w:p>
    <w:p w14:paraId="7FD6EDE8">
      <w:pPr>
        <w:bidi w:val="0"/>
      </w:pPr>
      <w:r>
        <w:t>GPU：使用torch.cuda.Event高精度计时（毫秒）</w:t>
      </w:r>
    </w:p>
    <w:p w14:paraId="0B3284E0">
      <w:pPr>
        <w:bidi w:val="0"/>
      </w:pPr>
      <w:r>
        <w:t>CPU：使用time.time()计时并转换为毫秒</w:t>
      </w:r>
    </w:p>
    <w:p w14:paraId="4EA9EE3B">
      <w:pPr>
        <w:bidi w:val="0"/>
        <w:rPr>
          <w:rFonts w:hint="eastAsia" w:eastAsia="宋体"/>
          <w:lang w:val="en-US" w:eastAsia="zh-CN"/>
        </w:rPr>
      </w:pPr>
      <w:r>
        <w:t>计算 500 次推理的平均延迟、标准差、理论 FPS（1000ms / 平均延迟）</w:t>
      </w:r>
      <w:r>
        <w:rPr>
          <w:rFonts w:hint="eastAsia"/>
          <w:lang w:eastAsia="zh-CN"/>
        </w:rPr>
        <w:t>，</w:t>
      </w:r>
      <w:r>
        <w:t>将测试结果（模型路径、设备、类型、延迟、FPS）保存到文本文件</w:t>
      </w:r>
      <w:r>
        <w:rPr>
          <w:rFonts w:hint="eastAsia"/>
          <w:lang w:eastAsia="zh-CN"/>
        </w:rPr>
        <w:t>。</w:t>
      </w:r>
    </w:p>
    <w:p w14:paraId="3DFE06E8">
      <w:pPr>
        <w:bidi w:val="0"/>
        <w:rPr>
          <w:rFonts w:hint="default"/>
          <w:lang w:val="en-US" w:eastAsia="zh-CN"/>
        </w:rPr>
      </w:pPr>
    </w:p>
    <w:p w14:paraId="6A297CF3">
      <w:pPr>
        <w:bidi w:val="0"/>
      </w:pPr>
      <w:r>
        <w:rPr>
          <w:rFonts w:hint="eastAsia"/>
          <w:lang w:val="en-US" w:eastAsia="zh-CN"/>
        </w:rPr>
        <w:t>在NVIDIA GeForce RTX 3080上：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3"/>
        <w:gridCol w:w="1139"/>
        <w:gridCol w:w="1139"/>
        <w:gridCol w:w="1139"/>
        <w:gridCol w:w="1139"/>
      </w:tblGrid>
      <w:tr w14:paraId="56922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1E34434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2B72D6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ResNet18</w:t>
            </w:r>
          </w:p>
        </w:tc>
        <w:tc>
          <w:tcPr>
            <w:tcW w:w="2278" w:type="dxa"/>
            <w:gridSpan w:val="2"/>
            <w:vAlign w:val="center"/>
          </w:tcPr>
          <w:p w14:paraId="45FE31C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MobileNet V2</w:t>
            </w:r>
          </w:p>
        </w:tc>
      </w:tr>
      <w:tr w14:paraId="0952D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vAlign w:val="center"/>
          </w:tcPr>
          <w:p w14:paraId="7B03858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0BEEA2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无CBAM</w:t>
            </w:r>
          </w:p>
        </w:tc>
        <w:tc>
          <w:tcPr>
            <w:tcW w:w="0" w:type="auto"/>
            <w:vAlign w:val="center"/>
          </w:tcPr>
          <w:p w14:paraId="2CC4CE2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有CBAM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B524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无CBAM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2168A6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有CBAM</w:t>
            </w:r>
          </w:p>
        </w:tc>
      </w:tr>
      <w:tr w14:paraId="16CC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FD2ED6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平均推理延迟（ms）</w:t>
            </w:r>
          </w:p>
        </w:tc>
        <w:tc>
          <w:tcPr>
            <w:tcW w:w="0" w:type="auto"/>
            <w:vAlign w:val="center"/>
          </w:tcPr>
          <w:p w14:paraId="2EC6C3EE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4.0408</w:t>
            </w:r>
          </w:p>
        </w:tc>
        <w:tc>
          <w:tcPr>
            <w:tcW w:w="0" w:type="auto"/>
            <w:vAlign w:val="center"/>
          </w:tcPr>
          <w:p w14:paraId="1F8A81B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3.9834</w:t>
            </w:r>
          </w:p>
        </w:tc>
        <w:tc>
          <w:tcPr>
            <w:tcW w:w="0" w:type="auto"/>
            <w:vAlign w:val="center"/>
          </w:tcPr>
          <w:p w14:paraId="5CBD3CE5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2.2737</w:t>
            </w:r>
          </w:p>
        </w:tc>
        <w:tc>
          <w:tcPr>
            <w:tcW w:w="1139" w:type="dxa"/>
            <w:vAlign w:val="center"/>
          </w:tcPr>
          <w:p w14:paraId="5F41DD99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2.3126</w:t>
            </w:r>
          </w:p>
        </w:tc>
      </w:tr>
      <w:tr w14:paraId="3A863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E82B2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b w:val="0"/>
                <w:bCs/>
              </w:rPr>
              <w:t>标准差</w:t>
            </w:r>
            <w:r>
              <w:rPr>
                <w:rFonts w:hint="eastAsia"/>
                <w:b w:val="0"/>
                <w:bCs/>
                <w:lang w:eastAsia="zh-CN"/>
              </w:rPr>
              <w:t>（</w:t>
            </w:r>
            <w:r>
              <w:rPr>
                <w:b w:val="0"/>
                <w:bCs/>
              </w:rPr>
              <w:t>每次推理时间的波动</w:t>
            </w:r>
            <w:r>
              <w:rPr>
                <w:rFonts w:hint="eastAsia"/>
                <w:b w:val="0"/>
                <w:bCs/>
                <w:lang w:eastAsia="zh-CN"/>
              </w:rPr>
              <w:t>）（</w:t>
            </w:r>
            <w:r>
              <w:rPr>
                <w:rFonts w:hint="eastAsia"/>
                <w:b w:val="0"/>
                <w:bCs/>
                <w:lang w:val="en-US" w:eastAsia="zh-CN"/>
              </w:rPr>
              <w:t>ms）</w:t>
            </w:r>
          </w:p>
        </w:tc>
        <w:tc>
          <w:tcPr>
            <w:tcW w:w="0" w:type="auto"/>
            <w:vAlign w:val="center"/>
          </w:tcPr>
          <w:p w14:paraId="0175537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0.2467</w:t>
            </w:r>
          </w:p>
        </w:tc>
        <w:tc>
          <w:tcPr>
            <w:tcW w:w="0" w:type="auto"/>
            <w:vAlign w:val="center"/>
          </w:tcPr>
          <w:p w14:paraId="0E2D660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0.1563</w:t>
            </w:r>
          </w:p>
        </w:tc>
        <w:tc>
          <w:tcPr>
            <w:tcW w:w="0" w:type="auto"/>
            <w:vAlign w:val="center"/>
          </w:tcPr>
          <w:p w14:paraId="4C1B1AF5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0.2172</w:t>
            </w:r>
          </w:p>
        </w:tc>
        <w:tc>
          <w:tcPr>
            <w:tcW w:w="1139" w:type="dxa"/>
            <w:vAlign w:val="center"/>
          </w:tcPr>
          <w:p w14:paraId="0B9C8BA4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0.2119</w:t>
            </w:r>
          </w:p>
        </w:tc>
      </w:tr>
      <w:tr w14:paraId="304D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3" w:type="dxa"/>
            <w:vAlign w:val="center"/>
          </w:tcPr>
          <w:p w14:paraId="376428A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理论FPS</w:t>
            </w:r>
          </w:p>
        </w:tc>
        <w:tc>
          <w:tcPr>
            <w:tcW w:w="1139" w:type="dxa"/>
            <w:vAlign w:val="center"/>
          </w:tcPr>
          <w:p w14:paraId="6B4A2DD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247.47</w:t>
            </w:r>
          </w:p>
        </w:tc>
        <w:tc>
          <w:tcPr>
            <w:tcW w:w="1139" w:type="dxa"/>
            <w:vAlign w:val="center"/>
          </w:tcPr>
          <w:p w14:paraId="385D97F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251.04</w:t>
            </w:r>
          </w:p>
        </w:tc>
        <w:tc>
          <w:tcPr>
            <w:tcW w:w="1139" w:type="dxa"/>
            <w:vAlign w:val="center"/>
          </w:tcPr>
          <w:p w14:paraId="3A8A8C80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439.82</w:t>
            </w:r>
          </w:p>
        </w:tc>
        <w:tc>
          <w:tcPr>
            <w:tcW w:w="1139" w:type="dxa"/>
            <w:vAlign w:val="center"/>
          </w:tcPr>
          <w:p w14:paraId="3B112A58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432.41</w:t>
            </w:r>
          </w:p>
        </w:tc>
      </w:tr>
    </w:tbl>
    <w:p w14:paraId="59D4D30C">
      <w:pPr>
        <w:bidi w:val="0"/>
      </w:pPr>
    </w:p>
    <w:p w14:paraId="2DEF630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在AMD Ryzen 9 8945HS w上：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3"/>
        <w:gridCol w:w="1139"/>
        <w:gridCol w:w="1139"/>
        <w:gridCol w:w="1139"/>
        <w:gridCol w:w="1139"/>
      </w:tblGrid>
      <w:tr w14:paraId="675A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3256C49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E63715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ResNet18</w:t>
            </w:r>
          </w:p>
        </w:tc>
        <w:tc>
          <w:tcPr>
            <w:tcW w:w="2278" w:type="dxa"/>
            <w:gridSpan w:val="2"/>
            <w:vAlign w:val="center"/>
          </w:tcPr>
          <w:p w14:paraId="13C2C65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MobileNet V2</w:t>
            </w:r>
          </w:p>
        </w:tc>
      </w:tr>
      <w:tr w14:paraId="4AB42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vAlign w:val="center"/>
          </w:tcPr>
          <w:p w14:paraId="6F627A9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52D94F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无CBAM</w:t>
            </w:r>
          </w:p>
        </w:tc>
        <w:tc>
          <w:tcPr>
            <w:tcW w:w="0" w:type="auto"/>
            <w:vAlign w:val="center"/>
          </w:tcPr>
          <w:p w14:paraId="202E047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有CBAM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69EC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无CBAM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0418394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有CBAM</w:t>
            </w:r>
          </w:p>
        </w:tc>
      </w:tr>
      <w:tr w14:paraId="239E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20441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平均推理延迟（ms）</w:t>
            </w:r>
          </w:p>
        </w:tc>
        <w:tc>
          <w:tcPr>
            <w:tcW w:w="0" w:type="auto"/>
            <w:vAlign w:val="center"/>
          </w:tcPr>
          <w:p w14:paraId="1E4C5FA1">
            <w:pPr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10.8017</w:t>
            </w:r>
          </w:p>
        </w:tc>
        <w:tc>
          <w:tcPr>
            <w:tcW w:w="0" w:type="auto"/>
            <w:vAlign w:val="center"/>
          </w:tcPr>
          <w:p w14:paraId="66D4490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11.2788</w:t>
            </w:r>
          </w:p>
        </w:tc>
        <w:tc>
          <w:tcPr>
            <w:tcW w:w="0" w:type="auto"/>
            <w:vAlign w:val="center"/>
          </w:tcPr>
          <w:p w14:paraId="2BE0C9C6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11.702</w:t>
            </w:r>
          </w:p>
        </w:tc>
        <w:tc>
          <w:tcPr>
            <w:tcW w:w="1139" w:type="dxa"/>
            <w:vAlign w:val="center"/>
          </w:tcPr>
          <w:p w14:paraId="46169ACD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7.9231</w:t>
            </w:r>
          </w:p>
        </w:tc>
      </w:tr>
      <w:tr w14:paraId="39D5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38129E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b w:val="0"/>
                <w:bCs/>
              </w:rPr>
              <w:t>标准差</w:t>
            </w:r>
            <w:r>
              <w:rPr>
                <w:rFonts w:hint="eastAsia"/>
                <w:b w:val="0"/>
                <w:bCs/>
                <w:lang w:eastAsia="zh-CN"/>
              </w:rPr>
              <w:t>（</w:t>
            </w:r>
            <w:r>
              <w:rPr>
                <w:b w:val="0"/>
                <w:bCs/>
              </w:rPr>
              <w:t>每次推理时间的波动</w:t>
            </w:r>
            <w:r>
              <w:rPr>
                <w:rFonts w:hint="eastAsia"/>
                <w:b w:val="0"/>
                <w:bCs/>
                <w:lang w:eastAsia="zh-CN"/>
              </w:rPr>
              <w:t>）（</w:t>
            </w:r>
            <w:r>
              <w:rPr>
                <w:rFonts w:hint="eastAsia"/>
                <w:b w:val="0"/>
                <w:bCs/>
                <w:lang w:val="en-US" w:eastAsia="zh-CN"/>
              </w:rPr>
              <w:t>ms）</w:t>
            </w:r>
          </w:p>
        </w:tc>
        <w:tc>
          <w:tcPr>
            <w:tcW w:w="0" w:type="auto"/>
            <w:vAlign w:val="center"/>
          </w:tcPr>
          <w:p w14:paraId="0273C65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0.9427</w:t>
            </w:r>
          </w:p>
        </w:tc>
        <w:tc>
          <w:tcPr>
            <w:tcW w:w="0" w:type="auto"/>
            <w:vAlign w:val="center"/>
          </w:tcPr>
          <w:p w14:paraId="4A70FBC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0.8472</w:t>
            </w:r>
          </w:p>
        </w:tc>
        <w:tc>
          <w:tcPr>
            <w:tcW w:w="0" w:type="auto"/>
            <w:vAlign w:val="center"/>
          </w:tcPr>
          <w:p w14:paraId="18CA3A34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2.4616</w:t>
            </w:r>
          </w:p>
        </w:tc>
        <w:tc>
          <w:tcPr>
            <w:tcW w:w="1139" w:type="dxa"/>
            <w:vAlign w:val="center"/>
          </w:tcPr>
          <w:p w14:paraId="71B0D61E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0.6750</w:t>
            </w:r>
          </w:p>
        </w:tc>
      </w:tr>
      <w:tr w14:paraId="209D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3" w:type="dxa"/>
            <w:vAlign w:val="center"/>
          </w:tcPr>
          <w:p w14:paraId="553D227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理论FPS</w:t>
            </w:r>
          </w:p>
        </w:tc>
        <w:tc>
          <w:tcPr>
            <w:tcW w:w="1139" w:type="dxa"/>
            <w:vAlign w:val="center"/>
          </w:tcPr>
          <w:p w14:paraId="28B52F7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92.58</w:t>
            </w:r>
          </w:p>
        </w:tc>
        <w:tc>
          <w:tcPr>
            <w:tcW w:w="1139" w:type="dxa"/>
            <w:vAlign w:val="center"/>
          </w:tcPr>
          <w:p w14:paraId="51FB037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88.66</w:t>
            </w:r>
          </w:p>
        </w:tc>
        <w:tc>
          <w:tcPr>
            <w:tcW w:w="1139" w:type="dxa"/>
            <w:vAlign w:val="center"/>
          </w:tcPr>
          <w:p w14:paraId="33CC021C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85.45</w:t>
            </w:r>
          </w:p>
        </w:tc>
        <w:tc>
          <w:tcPr>
            <w:tcW w:w="1139" w:type="dxa"/>
            <w:vAlign w:val="center"/>
          </w:tcPr>
          <w:p w14:paraId="7C6E35E0">
            <w:pPr>
              <w:bidi w:val="0"/>
              <w:snapToGrid w:val="0"/>
              <w:ind w:left="0" w:leftChars="0" w:right="0" w:rightChars="0" w:firstLine="0" w:firstLineChars="0"/>
              <w:jc w:val="righ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126.21</w:t>
            </w:r>
          </w:p>
        </w:tc>
      </w:tr>
    </w:tbl>
    <w:p w14:paraId="579BD028">
      <w:pPr>
        <w:bidi w:val="0"/>
        <w:ind w:firstLine="0" w:firstLineChars="0"/>
        <w:rPr>
          <w:rFonts w:hint="default"/>
          <w:b w:val="0"/>
          <w:bCs/>
          <w:lang w:val="en-US" w:eastAsia="zh-CN"/>
        </w:rPr>
      </w:pPr>
    </w:p>
    <w:p w14:paraId="15ACB84F">
      <w:pPr>
        <w:bidi w:val="0"/>
        <w:ind w:firstLine="0" w:firstLineChars="0"/>
        <w:rPr>
          <w:rFonts w:hint="eastAsia"/>
          <w:lang w:val="en-US" w:eastAsia="zh-CN"/>
        </w:rPr>
      </w:pPr>
    </w:p>
    <w:p w14:paraId="62CBF4A5">
      <w:pPr>
        <w:pStyle w:val="5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端到端测试</w:t>
      </w:r>
    </w:p>
    <w:p w14:paraId="0582A5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端到端测试除了包含基准测试，还包含截图等准备工作：（包含cpu和gpu部分：</w:t>
      </w:r>
    </w:p>
    <w:p w14:paraId="062F92C0">
      <w:pPr>
        <w:bidi w:val="0"/>
      </w:pPr>
      <w:r>
        <w:rPr>
          <w:rFonts w:hint="eastAsia"/>
          <w:lang w:val="en-US" w:eastAsia="zh-CN"/>
        </w:rPr>
        <w:t>准备工作：</w:t>
      </w:r>
      <w:r>
        <w:t>屏幕截屏（mss）、图像格式转换（OpenCV）、数据预处理（NumPy 转换）以及 UI 的实时刷新。</w:t>
      </w:r>
    </w:p>
    <w:p w14:paraId="343FA9B0">
      <w:pPr>
        <w:bidi w:val="0"/>
      </w:pPr>
      <w:r>
        <w:rPr>
          <w:rFonts w:hint="eastAsia"/>
          <w:lang w:val="en-US" w:eastAsia="zh-CN"/>
        </w:rPr>
        <w:t>模型负责</w:t>
      </w:r>
      <w:r>
        <w:t>：模型的前向推理（model.forward）和神经网络梯度的反向传播（GradCAM 计算）。</w:t>
      </w:r>
    </w:p>
    <w:p w14:paraId="05DF0E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在实时截屏检测的过程中，记录了端到端的速度信息：</w:t>
      </w:r>
    </w:p>
    <w:p w14:paraId="221BA31A">
      <w:pPr>
        <w:bidi w:val="0"/>
      </w:pPr>
      <w:r>
        <w:rPr>
          <w:rFonts w:hint="eastAsia"/>
          <w:lang w:val="en-US" w:eastAsia="zh-CN"/>
        </w:rPr>
        <w:t>在NVIDIA GeForce RTX 3080上：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3"/>
        <w:gridCol w:w="1139"/>
        <w:gridCol w:w="1139"/>
        <w:gridCol w:w="1139"/>
        <w:gridCol w:w="1139"/>
      </w:tblGrid>
      <w:tr w14:paraId="1EDB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0B097DF6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34CE50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ResNet18</w:t>
            </w:r>
          </w:p>
        </w:tc>
        <w:tc>
          <w:tcPr>
            <w:tcW w:w="2278" w:type="dxa"/>
            <w:gridSpan w:val="2"/>
            <w:vAlign w:val="center"/>
          </w:tcPr>
          <w:p w14:paraId="6FD12A4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MobileNet V2</w:t>
            </w:r>
          </w:p>
        </w:tc>
      </w:tr>
      <w:tr w14:paraId="13547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vAlign w:val="center"/>
          </w:tcPr>
          <w:p w14:paraId="025C186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774689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转为onnx</w:t>
            </w:r>
          </w:p>
        </w:tc>
        <w:tc>
          <w:tcPr>
            <w:tcW w:w="0" w:type="auto"/>
            <w:vAlign w:val="center"/>
          </w:tcPr>
          <w:p w14:paraId="23F470F4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保持pth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63A8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转为onnx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2EE20BA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保持pth</w:t>
            </w:r>
          </w:p>
        </w:tc>
      </w:tr>
      <w:tr w14:paraId="06AA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5383A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平均速度（FPS）</w:t>
            </w:r>
          </w:p>
        </w:tc>
        <w:tc>
          <w:tcPr>
            <w:tcW w:w="0" w:type="auto"/>
            <w:vAlign w:val="center"/>
          </w:tcPr>
          <w:p w14:paraId="0C92ADE8">
            <w:pPr>
              <w:bidi w:val="0"/>
              <w:snapToGrid w:val="0"/>
              <w:ind w:left="0" w:leftChars="0" w:right="0" w:rightChars="0" w:firstLine="210" w:firstLineChars="10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25.73</w:t>
            </w:r>
          </w:p>
        </w:tc>
        <w:tc>
          <w:tcPr>
            <w:tcW w:w="0" w:type="auto"/>
            <w:vAlign w:val="center"/>
          </w:tcPr>
          <w:p w14:paraId="729C7A8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16.50</w:t>
            </w:r>
          </w:p>
        </w:tc>
        <w:tc>
          <w:tcPr>
            <w:tcW w:w="0" w:type="auto"/>
            <w:vAlign w:val="center"/>
          </w:tcPr>
          <w:p w14:paraId="1129AC0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20.63</w:t>
            </w:r>
          </w:p>
        </w:tc>
        <w:tc>
          <w:tcPr>
            <w:tcW w:w="1139" w:type="dxa"/>
            <w:vAlign w:val="center"/>
          </w:tcPr>
          <w:p w14:paraId="3CDDFC5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 xml:space="preserve">14.74 </w:t>
            </w:r>
          </w:p>
        </w:tc>
      </w:tr>
      <w:tr w14:paraId="2E81F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0E258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平均延迟</w:t>
            </w:r>
            <w:r>
              <w:rPr>
                <w:rFonts w:hint="eastAsia"/>
                <w:b w:val="0"/>
                <w:bCs/>
                <w:lang w:eastAsia="zh-CN"/>
              </w:rPr>
              <w:t>（</w:t>
            </w:r>
            <w:r>
              <w:rPr>
                <w:rFonts w:hint="eastAsia"/>
                <w:b w:val="0"/>
                <w:bCs/>
                <w:lang w:val="en-US" w:eastAsia="zh-CN"/>
              </w:rPr>
              <w:t>ms）</w:t>
            </w:r>
          </w:p>
        </w:tc>
        <w:tc>
          <w:tcPr>
            <w:tcW w:w="0" w:type="auto"/>
            <w:vAlign w:val="center"/>
          </w:tcPr>
          <w:p w14:paraId="085C0332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38.86</w:t>
            </w:r>
          </w:p>
        </w:tc>
        <w:tc>
          <w:tcPr>
            <w:tcW w:w="0" w:type="auto"/>
            <w:vAlign w:val="center"/>
          </w:tcPr>
          <w:p w14:paraId="4BA4667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60.60</w:t>
            </w:r>
          </w:p>
        </w:tc>
        <w:tc>
          <w:tcPr>
            <w:tcW w:w="0" w:type="auto"/>
            <w:vAlign w:val="center"/>
          </w:tcPr>
          <w:p w14:paraId="012378E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48.48</w:t>
            </w:r>
          </w:p>
        </w:tc>
        <w:tc>
          <w:tcPr>
            <w:tcW w:w="1139" w:type="dxa"/>
            <w:vAlign w:val="center"/>
          </w:tcPr>
          <w:p w14:paraId="27F67F7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67.86</w:t>
            </w:r>
          </w:p>
        </w:tc>
      </w:tr>
      <w:tr w14:paraId="12CB7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3" w:type="dxa"/>
            <w:vAlign w:val="center"/>
          </w:tcPr>
          <w:p w14:paraId="3474781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最大延迟（ms）</w:t>
            </w:r>
          </w:p>
        </w:tc>
        <w:tc>
          <w:tcPr>
            <w:tcW w:w="1139" w:type="dxa"/>
            <w:vAlign w:val="center"/>
          </w:tcPr>
          <w:p w14:paraId="6745276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23.70</w:t>
            </w:r>
          </w:p>
        </w:tc>
        <w:tc>
          <w:tcPr>
            <w:tcW w:w="1139" w:type="dxa"/>
            <w:vAlign w:val="center"/>
          </w:tcPr>
          <w:p w14:paraId="7FCFB79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30.99</w:t>
            </w:r>
          </w:p>
        </w:tc>
        <w:tc>
          <w:tcPr>
            <w:tcW w:w="1139" w:type="dxa"/>
            <w:vAlign w:val="center"/>
          </w:tcPr>
          <w:p w14:paraId="25EA06F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23.99</w:t>
            </w:r>
          </w:p>
        </w:tc>
        <w:tc>
          <w:tcPr>
            <w:tcW w:w="1139" w:type="dxa"/>
            <w:vAlign w:val="center"/>
          </w:tcPr>
          <w:p w14:paraId="4D5201FA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49.42</w:t>
            </w:r>
          </w:p>
        </w:tc>
      </w:tr>
      <w:tr w14:paraId="79107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3" w:type="dxa"/>
            <w:vAlign w:val="center"/>
          </w:tcPr>
          <w:p w14:paraId="6719590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最小延迟（ms）</w:t>
            </w:r>
          </w:p>
        </w:tc>
        <w:tc>
          <w:tcPr>
            <w:tcW w:w="1139" w:type="dxa"/>
            <w:vAlign w:val="center"/>
          </w:tcPr>
          <w:p w14:paraId="6234B37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265.74</w:t>
            </w:r>
          </w:p>
        </w:tc>
        <w:tc>
          <w:tcPr>
            <w:tcW w:w="1139" w:type="dxa"/>
            <w:vAlign w:val="center"/>
          </w:tcPr>
          <w:p w14:paraId="22C5B4B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926.96</w:t>
            </w:r>
          </w:p>
        </w:tc>
        <w:tc>
          <w:tcPr>
            <w:tcW w:w="1139" w:type="dxa"/>
            <w:vAlign w:val="center"/>
          </w:tcPr>
          <w:p w14:paraId="60D8A3DB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1133.09</w:t>
            </w:r>
          </w:p>
        </w:tc>
        <w:tc>
          <w:tcPr>
            <w:tcW w:w="1139" w:type="dxa"/>
            <w:vAlign w:val="center"/>
          </w:tcPr>
          <w:p w14:paraId="035B7ADE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387.78</w:t>
            </w:r>
          </w:p>
        </w:tc>
      </w:tr>
    </w:tbl>
    <w:p w14:paraId="26E6A786">
      <w:pPr>
        <w:bidi w:val="0"/>
      </w:pPr>
    </w:p>
    <w:p w14:paraId="6BA269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在AMD Ryzen 9 8945HS w上：</w:t>
      </w:r>
    </w:p>
    <w:tbl>
      <w:tblPr>
        <w:tblStyle w:val="18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3"/>
        <w:gridCol w:w="1139"/>
        <w:gridCol w:w="1139"/>
        <w:gridCol w:w="1139"/>
        <w:gridCol w:w="1139"/>
      </w:tblGrid>
      <w:tr w14:paraId="045E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vAlign w:val="center"/>
          </w:tcPr>
          <w:p w14:paraId="0FB635AF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4D6D4D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ResNet18</w:t>
            </w:r>
          </w:p>
        </w:tc>
        <w:tc>
          <w:tcPr>
            <w:tcW w:w="2278" w:type="dxa"/>
            <w:gridSpan w:val="2"/>
            <w:vAlign w:val="center"/>
          </w:tcPr>
          <w:p w14:paraId="2C6633D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MobileNet V2</w:t>
            </w:r>
          </w:p>
        </w:tc>
      </w:tr>
      <w:tr w14:paraId="2AB9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vAlign w:val="center"/>
          </w:tcPr>
          <w:p w14:paraId="43830C7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172A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转为onnx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95FFB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保持pth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E734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转为onnx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09C9CAF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保持pth</w:t>
            </w:r>
          </w:p>
        </w:tc>
      </w:tr>
      <w:tr w14:paraId="0E33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6BB41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平均速度（FPS）</w:t>
            </w:r>
          </w:p>
        </w:tc>
        <w:tc>
          <w:tcPr>
            <w:tcW w:w="0" w:type="auto"/>
            <w:vAlign w:val="center"/>
          </w:tcPr>
          <w:p w14:paraId="31003980">
            <w:pPr>
              <w:bidi w:val="0"/>
              <w:snapToGrid w:val="0"/>
              <w:ind w:left="0" w:leftChars="0" w:right="0" w:rightChars="0" w:firstLine="210" w:firstLineChars="100"/>
              <w:jc w:val="left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20.83</w:t>
            </w:r>
          </w:p>
        </w:tc>
        <w:tc>
          <w:tcPr>
            <w:tcW w:w="0" w:type="auto"/>
            <w:vAlign w:val="center"/>
          </w:tcPr>
          <w:p w14:paraId="0D6E073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11.44</w:t>
            </w:r>
          </w:p>
        </w:tc>
        <w:tc>
          <w:tcPr>
            <w:tcW w:w="0" w:type="auto"/>
            <w:vAlign w:val="center"/>
          </w:tcPr>
          <w:p w14:paraId="7DA4A645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24.31</w:t>
            </w:r>
          </w:p>
        </w:tc>
        <w:tc>
          <w:tcPr>
            <w:tcW w:w="1139" w:type="dxa"/>
            <w:vAlign w:val="center"/>
          </w:tcPr>
          <w:p w14:paraId="13D89BA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12.05</w:t>
            </w:r>
          </w:p>
        </w:tc>
      </w:tr>
      <w:tr w14:paraId="76F4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4354F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平均延迟</w:t>
            </w:r>
            <w:r>
              <w:rPr>
                <w:rFonts w:hint="eastAsia"/>
                <w:b w:val="0"/>
                <w:bCs/>
                <w:lang w:eastAsia="zh-CN"/>
              </w:rPr>
              <w:t>（</w:t>
            </w:r>
            <w:r>
              <w:rPr>
                <w:rFonts w:hint="eastAsia"/>
                <w:b w:val="0"/>
                <w:bCs/>
                <w:lang w:val="en-US" w:eastAsia="zh-CN"/>
              </w:rPr>
              <w:t>ms）</w:t>
            </w:r>
          </w:p>
        </w:tc>
        <w:tc>
          <w:tcPr>
            <w:tcW w:w="0" w:type="auto"/>
            <w:vAlign w:val="center"/>
          </w:tcPr>
          <w:p w14:paraId="06F833B9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48.01</w:t>
            </w:r>
          </w:p>
        </w:tc>
        <w:tc>
          <w:tcPr>
            <w:tcW w:w="0" w:type="auto"/>
            <w:vAlign w:val="center"/>
          </w:tcPr>
          <w:p w14:paraId="0BE2DF6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87.42</w:t>
            </w:r>
          </w:p>
        </w:tc>
        <w:tc>
          <w:tcPr>
            <w:tcW w:w="0" w:type="auto"/>
            <w:vAlign w:val="center"/>
          </w:tcPr>
          <w:p w14:paraId="48055CA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41.13</w:t>
            </w:r>
          </w:p>
        </w:tc>
        <w:tc>
          <w:tcPr>
            <w:tcW w:w="1139" w:type="dxa"/>
            <w:vAlign w:val="center"/>
          </w:tcPr>
          <w:p w14:paraId="09776A2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 82.97</w:t>
            </w:r>
          </w:p>
        </w:tc>
      </w:tr>
      <w:tr w14:paraId="43D6E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963" w:type="dxa"/>
            <w:shd w:val="clear" w:color="auto" w:fill="auto"/>
            <w:vAlign w:val="center"/>
          </w:tcPr>
          <w:p w14:paraId="2B57476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最大延迟（ms）</w:t>
            </w:r>
          </w:p>
        </w:tc>
        <w:tc>
          <w:tcPr>
            <w:tcW w:w="1139" w:type="dxa"/>
            <w:vAlign w:val="center"/>
          </w:tcPr>
          <w:p w14:paraId="59B8D71C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35.06</w:t>
            </w:r>
          </w:p>
        </w:tc>
        <w:tc>
          <w:tcPr>
            <w:tcW w:w="1139" w:type="dxa"/>
            <w:vAlign w:val="center"/>
          </w:tcPr>
          <w:p w14:paraId="13CED75D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58.99</w:t>
            </w:r>
          </w:p>
        </w:tc>
        <w:tc>
          <w:tcPr>
            <w:tcW w:w="1139" w:type="dxa"/>
            <w:vAlign w:val="center"/>
          </w:tcPr>
          <w:p w14:paraId="5C3171B7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31.62</w:t>
            </w:r>
          </w:p>
        </w:tc>
        <w:tc>
          <w:tcPr>
            <w:tcW w:w="1139" w:type="dxa"/>
            <w:vAlign w:val="center"/>
          </w:tcPr>
          <w:p w14:paraId="372294F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60.61</w:t>
            </w:r>
          </w:p>
        </w:tc>
      </w:tr>
      <w:tr w14:paraId="1F8D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8E1D23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theme="minorBidi"/>
                <w:b w:val="0"/>
                <w:bCs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最小延迟（ms）</w:t>
            </w:r>
          </w:p>
        </w:tc>
        <w:tc>
          <w:tcPr>
            <w:tcW w:w="0" w:type="auto"/>
          </w:tcPr>
          <w:p w14:paraId="24F78EF3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71.54</w:t>
            </w:r>
          </w:p>
        </w:tc>
        <w:tc>
          <w:tcPr>
            <w:tcW w:w="0" w:type="auto"/>
          </w:tcPr>
          <w:p w14:paraId="6505E220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180.27</w:t>
            </w:r>
          </w:p>
        </w:tc>
        <w:tc>
          <w:tcPr>
            <w:tcW w:w="0" w:type="auto"/>
          </w:tcPr>
          <w:p w14:paraId="078E15D8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81.41</w:t>
            </w:r>
          </w:p>
        </w:tc>
        <w:tc>
          <w:tcPr>
            <w:tcW w:w="0" w:type="auto"/>
          </w:tcPr>
          <w:p w14:paraId="634DCE91">
            <w:pPr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bCs/>
                <w:lang w:val="en-US" w:eastAsia="zh-CN"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174.64</w:t>
            </w:r>
          </w:p>
        </w:tc>
      </w:tr>
    </w:tbl>
    <w:p w14:paraId="32E3130F">
      <w:pPr>
        <w:bidi w:val="0"/>
        <w:ind w:firstLine="0" w:firstLineChars="0"/>
        <w:rPr>
          <w:rFonts w:hint="default" w:eastAsia="宋体"/>
          <w:lang w:val="en-US" w:eastAsia="zh-CN"/>
        </w:rPr>
      </w:pPr>
    </w:p>
    <w:p w14:paraId="248C42A6">
      <w:pPr>
        <w:numPr>
          <w:ilvl w:val="0"/>
          <w:numId w:val="10"/>
        </w:numPr>
        <w:bidi w:val="0"/>
      </w:pPr>
      <w:r>
        <w:t>在GPU上MobileNet优势不明显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个人认为是因为</w:t>
      </w:r>
      <w:r>
        <w:t>GPU的核心优势在于大规模并行计算。MobileNet采用的深度可分离卷积将标准卷积拆分为两步，虽然减少了数学运算，但增加了算子数量和内存访问次数。在RTX3080这种拥有极高并行能力的硬件上，ResNet18的标准卷积更能填满GPU的计算核心（HighGPUUtilization），而MobileNet的小算子往往无法充分利用GPU的并发能力。</w:t>
      </w:r>
    </w:p>
    <w:p w14:paraId="1A7D05FE">
      <w:pPr>
        <w:numPr>
          <w:ilvl w:val="0"/>
          <w:numId w:val="10"/>
        </w:numPr>
        <w:bidi w:val="0"/>
      </w:pPr>
      <w:r>
        <w:t>MobileNet在GPU和CPU上的速度差别不大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个人认为原因是</w:t>
      </w:r>
      <w:r>
        <w:t>端到端推理包含</w:t>
      </w:r>
      <w:r>
        <w:rPr>
          <w:rFonts w:hint="eastAsia"/>
          <w:lang w:val="en-US" w:eastAsia="zh-CN"/>
        </w:rPr>
        <w:t>大量预处理</w:t>
      </w:r>
      <w:r>
        <w:t>步骤，这些步骤主要由CPU完成。在处理MobileNet这种本身推理时间极短的模型时，数据在CPU与GPU之间传输（DataTransferOverhead）的时间开销，往往抵消甚至超过了GPU带来的计算加速效果。</w:t>
      </w:r>
    </w:p>
    <w:p w14:paraId="4D02DFC1">
      <w:pPr>
        <w:numPr>
          <w:ilvl w:val="0"/>
          <w:numId w:val="10"/>
        </w:numPr>
        <w:bidi w:val="0"/>
      </w:pPr>
      <w:r>
        <w:t>ResNet18的抗波动能力更强</w:t>
      </w:r>
      <w:r>
        <w:rPr>
          <w:rFonts w:hint="eastAsia"/>
          <w:lang w:eastAsia="zh-CN"/>
        </w:rPr>
        <w:t>。</w:t>
      </w:r>
      <w:r>
        <w:t>在RTX3080上，MobileNetV2(ONNX)的最小延迟（1133.09ms）是其最大延迟（23.99ms）的约47倍，而ResNet18(ONNX)的落差仅为约11倍。</w:t>
      </w:r>
      <w:r>
        <w:rPr>
          <w:rFonts w:hint="eastAsia"/>
          <w:lang w:val="en-US" w:eastAsia="zh-CN"/>
        </w:rPr>
        <w:t>说明</w:t>
      </w:r>
      <w:r>
        <w:t>MobileNetV2对某些复杂帧或系统中断更为敏感。相比之下，ResNet18的延迟表现更为平稳，更适合对帧率稳定性要求极高的显示器实时监测场景。</w:t>
      </w:r>
    </w:p>
    <w:p w14:paraId="02CC2C6F">
      <w:pPr>
        <w:numPr>
          <w:ilvl w:val="0"/>
          <w:numId w:val="10"/>
        </w:numPr>
        <w:bidi w:val="0"/>
      </w:pPr>
      <w:r>
        <w:t>ONNX对ResNet18的“提速”更显著</w:t>
      </w:r>
      <w:r>
        <w:rPr>
          <w:rFonts w:hint="eastAsia"/>
          <w:lang w:eastAsia="zh-CN"/>
        </w:rPr>
        <w:t>。</w:t>
      </w:r>
      <w:r>
        <w:rPr>
          <w:rFonts w:hint="default"/>
        </w:rPr>
        <w:t>ResNet18转为ONNX后，在GPU上的FPS提升了56%，而MobileNetV2仅提升了40%。在Ryzen9上，ResNet18的提速效果更为夸张，FPS提升了82%，而MobileNetV2翻倍提升了102%。这说明ONNX算子融合对MobileNet的深度可分离卷积在CPU上的加速优化达到了极致，但在GPU上，标准卷积（ResNet）依然是ONNX引擎最擅长优化的对象。</w:t>
      </w:r>
    </w:p>
    <w:p w14:paraId="5AE936BF">
      <w:pPr>
        <w:bidi w:val="0"/>
        <w:ind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42DFE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606B7EC3">
      <w:pPr>
        <w:bidi w:val="0"/>
      </w:pPr>
      <w:r>
        <w:t>ResNet18结合SoftMask引导机制是目前兼顾精度与工程稳定性的最优方案。在GPU环境下，ResNet18的标准卷积结构能更充分地利用硬件并行计算能力，且经ONNX优化后其推理速度提升显著，展现出比MobileNetV2更强的抗波动能力与帧率稳定性，更适合对实时性要求极高的显示器监测场景。虽然MobileNetV2在GPU端的优势因算子碎片化而不明显，但其在CPU端表现出的良好适配性使其仍可作为低功耗部署环境下的方案。</w:t>
      </w:r>
    </w:p>
    <w:p w14:paraId="66A73E91">
      <w:pPr>
        <w:bidi w:val="0"/>
        <w:rPr>
          <w:rFonts w:hint="default"/>
          <w:lang w:val="en-US" w:eastAsia="zh-CN"/>
        </w:rPr>
      </w:pPr>
      <w:r>
        <w:t>针对显示器NPU的最终部署目标，ResNet18(ONNX)的高吞吐量与计算效率</w:t>
      </w:r>
      <w:r>
        <w:rPr>
          <w:rFonts w:hint="eastAsia"/>
          <w:lang w:val="en-US" w:eastAsia="zh-CN"/>
        </w:rPr>
        <w:t>是很优秀的</w:t>
      </w:r>
      <w:r>
        <w:t>。由于NPU通常对定点运算和标准算子融合有更好的硬件支持，ResNet18在消除动态图冗余计算后的表现将更贴合端侧芯片低延迟、低功耗的需求。而在算力极度受限的场景下，MobileNetV2凭借其轻量化的参数量，在经过针对NPU的底层算子优化后，依然具备实现极低功耗运行的潜力。</w:t>
      </w:r>
    </w:p>
    <w:p w14:paraId="609C9E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 w14:paraId="2DA0AD01">
      <w:pPr>
        <w:bidi w:val="0"/>
      </w:pPr>
      <w:r>
        <w:t>ResNet18结合SoftMask引导机制是目前最优方案，它在22类场景中实现了99.89%的极高准确率，并能有效通过边缘UI区分相似游戏。</w:t>
      </w:r>
    </w:p>
    <w:p w14:paraId="083BBEAB">
      <w:pPr>
        <w:bidi w:val="0"/>
      </w:pPr>
      <w:r>
        <w:t>在工程落地中，ONNX转化将ResNet18的速度提升</w:t>
      </w:r>
      <w:r>
        <w:rPr>
          <w:rFonts w:hint="eastAsia"/>
          <w:lang w:val="en-US" w:eastAsia="zh-CN"/>
        </w:rPr>
        <w:t>明显</w:t>
      </w:r>
      <w:r>
        <w:t>，满足实时性，且在GPU上的并行计算效率显著优于MobileNetV2。</w:t>
      </w:r>
    </w:p>
    <w:p w14:paraId="75A44364">
      <w:pPr>
        <w:bidi w:val="0"/>
      </w:pPr>
      <w:r>
        <w:t>MobileNetV2虽然在GPU上优势不明显，但在CPU端表现出</w:t>
      </w:r>
      <w:r>
        <w:rPr>
          <w:rFonts w:hint="eastAsia"/>
          <w:lang w:val="en-US" w:eastAsia="zh-CN"/>
        </w:rPr>
        <w:t>的</w:t>
      </w:r>
      <w:r>
        <w:t>适配性</w:t>
      </w:r>
      <w:r>
        <w:rPr>
          <w:rFonts w:hint="eastAsia"/>
          <w:lang w:val="en-US" w:eastAsia="zh-CN"/>
        </w:rPr>
        <w:t>号</w:t>
      </w:r>
      <w:r>
        <w:t>（24.31FPS），可作为低功耗</w:t>
      </w:r>
      <w:r>
        <w:rPr>
          <w:rFonts w:hint="eastAsia"/>
          <w:lang w:val="en-US" w:eastAsia="zh-CN"/>
        </w:rPr>
        <w:t>的</w:t>
      </w:r>
      <w:r>
        <w:t>方案。</w:t>
      </w:r>
    </w:p>
    <w:p w14:paraId="4647CFB8">
      <w:pPr>
        <w:pStyle w:val="2"/>
        <w:bidi w:val="0"/>
        <w:rPr>
          <w:rFonts w:hint="eastAsia"/>
          <w:lang w:eastAsia="zh-CN"/>
        </w:rPr>
      </w:pPr>
      <w:r>
        <w:t>总结与展望</w:t>
      </w:r>
    </w:p>
    <w:p w14:paraId="5E09878A">
      <w:pPr>
        <w:pStyle w:val="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6E91EA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此次成果总结如下：</w:t>
      </w:r>
    </w:p>
    <w:p w14:paraId="5CABB7FF">
      <w:pPr>
        <w:bidi w:val="0"/>
        <w:rPr>
          <w:rFonts w:hint="default" w:eastAsia="宋体"/>
          <w:lang w:val="en-US" w:eastAsia="zh-CN"/>
        </w:rPr>
      </w:pPr>
      <w:r>
        <w:t>构建了一个包含22类、数万张图片的高质量清洗数据集。</w:t>
      </w:r>
      <w:r>
        <w:rPr>
          <w:rFonts w:hint="eastAsia"/>
          <w:lang w:val="en-US" w:eastAsia="zh-CN"/>
        </w:rPr>
        <w:t>共53438张图片，平均每个类2429张。</w:t>
      </w:r>
    </w:p>
    <w:p w14:paraId="1AF601E1">
      <w:pPr>
        <w:pStyle w:val="3"/>
        <w:bidi w:val="0"/>
      </w:pPr>
      <w:r>
        <w:t>遗留问题与建议</w:t>
      </w:r>
    </w:p>
    <w:p w14:paraId="7DC865E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目标检测/预处理模块的开发</w:t>
      </w:r>
    </w:p>
    <w:p w14:paraId="0613577E">
      <w:pPr>
        <w:bidi w:val="0"/>
      </w:pPr>
      <w:r>
        <w:t>由于</w:t>
      </w:r>
      <w:r>
        <w:rPr>
          <w:rFonts w:hint="eastAsia"/>
          <w:lang w:val="en-US" w:eastAsia="zh-CN"/>
        </w:rPr>
        <w:t>一些用户的游戏窗口</w:t>
      </w:r>
      <w:r>
        <w:t>的分辨率与纵横比</w:t>
      </w:r>
      <w:r>
        <w:rPr>
          <w:rFonts w:hint="eastAsia"/>
          <w:lang w:val="en-US" w:eastAsia="zh-CN"/>
        </w:rPr>
        <w:t>可能与显示器尺寸不符（比如一些老游戏的默认窗口尺寸并不是16:9，或者有时候用户不想要全屏打游戏等等）</w:t>
      </w:r>
      <w:r>
        <w:t>，黑边形态具有高度不确定性，场景分类模型应专注于画面内容的语义特征，</w:t>
      </w:r>
      <w:r>
        <w:rPr>
          <w:rFonts w:hint="eastAsia"/>
          <w:lang w:val="en-US" w:eastAsia="zh-CN"/>
        </w:rPr>
        <w:t>不应该</w:t>
      </w:r>
      <w:r>
        <w:t>处理非语义的黑边噪声。</w:t>
      </w:r>
    </w:p>
    <w:p w14:paraId="526E8055">
      <w:pPr>
        <w:bidi w:val="0"/>
      </w:pPr>
      <w:r>
        <w:t>因此，在工程落地中</w:t>
      </w:r>
      <w:r>
        <w:rPr>
          <w:rFonts w:hint="eastAsia"/>
          <w:lang w:val="en-US" w:eastAsia="zh-CN"/>
        </w:rPr>
        <w:t>应该开发</w:t>
      </w:r>
      <w:r>
        <w:t>独立的目标检测或预处理模块，先定位</w:t>
      </w:r>
      <w:r>
        <w:rPr>
          <w:rFonts w:hint="eastAsia"/>
          <w:lang w:eastAsia="zh-CN"/>
        </w:rPr>
        <w:t>、</w:t>
      </w:r>
      <w:r>
        <w:t>裁剪出</w:t>
      </w:r>
      <w:r>
        <w:rPr>
          <w:rFonts w:hint="eastAsia"/>
          <w:lang w:val="en-US" w:eastAsia="zh-CN"/>
        </w:rPr>
        <w:t>屏幕上有几个、有哪些</w:t>
      </w:r>
      <w:r>
        <w:t>有效的应用窗口（ROI），</w:t>
      </w:r>
      <w:r>
        <w:rPr>
          <w:rFonts w:hint="eastAsia"/>
          <w:lang w:val="en-US" w:eastAsia="zh-CN"/>
        </w:rPr>
        <w:t>然后</w:t>
      </w:r>
      <w:r>
        <w:t>消除黑边的影响，从而确保分类模型仅处理纯净画面，最大化其泛化能力与鲁棒性。</w:t>
      </w:r>
    </w:p>
    <w:p w14:paraId="36053E4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继续扩充数据集</w:t>
      </w:r>
    </w:p>
    <w:p w14:paraId="47D6A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模型训练的val准确率始终高于train准确率，说明了数据集依然存在一定的重复性；一些模型预测失败的情况源于数据集涵盖的场景不够全面，以下是我观察到的主要例子：</w:t>
      </w:r>
    </w:p>
    <w:p w14:paraId="4EACF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Anime类别中一些比较特别的场景无法识别（比如模糊而抽象的战斗场景），由于动漫的画风差异大、场景差异大，收集涵盖各个可能场景的数据集很困难。目前没有找到现成的这么全面的数据集；</w:t>
      </w:r>
    </w:p>
    <w:p w14:paraId="1F5593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一些fps游戏中，走进烟雾弹里导致全屏幕呈现白色的场景经常无法被模型识别，这类极端的场景数据集需要被补充；</w:t>
      </w:r>
    </w:p>
    <w:p w14:paraId="34A16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Sports数据集虽然包含了大部分常规的体育竞技项目，但是可能仍缺乏一些非常规的体育项目场景，比如赛车可能会与地平线4搞混。</w:t>
      </w:r>
    </w:p>
    <w:p w14:paraId="1AAC78A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因此，</w:t>
      </w:r>
      <w:r>
        <w:t>建议继续丰富长尾类别数据。</w:t>
      </w:r>
    </w:p>
    <w:p w14:paraId="752B0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游戏类数据集主要专注于收集纯净的游戏内场景，别的场景，例如游戏大厅、loading界面、以及游戏内部的点开地图、比赛详情（通常按tab查看）和击杀信息等页面没有特别去收集（但是也收集了几百张），假如识别这些场景是必要的，那么后续可以考虑加入数据集。</w:t>
      </w:r>
    </w:p>
    <w:p w14:paraId="0A93AC3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探索掩膜的最佳结构</w:t>
      </w:r>
    </w:p>
    <w:p w14:paraId="56123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在引导注意力模型中，我只是使用了简单结构的回字形掩膜，并能没有详细地探究到底什么形状的掩膜最适配游戏ui。</w:t>
      </w:r>
    </w:p>
    <w:p w14:paraId="36D90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不同的游戏ui分布是不同的，比如地平线4的ui（速度和路线）只分布在左下角和右下角，而原神的ui分布在两侧。或许对不同的游戏使用不同的掩膜会有所提升。</w:t>
      </w:r>
    </w:p>
    <w:p w14:paraId="581AF33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数据增强</w:t>
      </w:r>
    </w:p>
    <w:p w14:paraId="2F071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演示视频我们可以看到，对于引导注意力机制的模型，微小的干扰都会产生影响。比如我只是简单地动了一下鼠标，不小心让B站进度条显示出来，预测的置信度就一下子降低20%。因为引导注意力机制的模型关注的ui范围本来就很小，稍微遮挡就会干扰模型识别准确度。</w:t>
      </w:r>
    </w:p>
    <w:p w14:paraId="76FCC2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数据集没有特别地对游戏ui进行遮挡等增强。我相信假如采用数据增强（着重用在画面中游戏ui的部分），会有效提升模型的鲁棒性。</w:t>
      </w:r>
    </w:p>
    <w:p w14:paraId="1E7BBAC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探索其他格式的模型是否有助于提升速度</w:t>
      </w:r>
    </w:p>
    <w:p w14:paraId="4DACA7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原始的训练模型格式为.pth，目前只探索了.onnx格式的模型，发现其在gpu上速度显著提升。但是我们并不要知道它在npu上表现如何，也不知道其他格式的模型是否可以进一步提升速度，有待进一步探索。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E8BEB"/>
    <w:multiLevelType w:val="singleLevel"/>
    <w:tmpl w:val="840E8BEB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A0B153FC"/>
    <w:multiLevelType w:val="singleLevel"/>
    <w:tmpl w:val="A0B153FC"/>
    <w:lvl w:ilvl="0" w:tentative="0">
      <w:start w:val="1"/>
      <w:numFmt w:val="decimal"/>
      <w:suff w:val="nothing"/>
      <w:lvlText w:val="%1，"/>
      <w:lvlJc w:val="left"/>
    </w:lvl>
  </w:abstractNum>
  <w:abstractNum w:abstractNumId="2">
    <w:nsid w:val="EA4FDAE2"/>
    <w:multiLevelType w:val="singleLevel"/>
    <w:tmpl w:val="EA4FDAE2"/>
    <w:lvl w:ilvl="0" w:tentative="0">
      <w:start w:val="1"/>
      <w:numFmt w:val="decimal"/>
      <w:suff w:val="nothing"/>
      <w:lvlText w:val="%1，"/>
      <w:lvlJc w:val="left"/>
    </w:lvl>
  </w:abstractNum>
  <w:abstractNum w:abstractNumId="3">
    <w:nsid w:val="18837EE8"/>
    <w:multiLevelType w:val="multilevel"/>
    <w:tmpl w:val="18837EE8"/>
    <w:lvl w:ilvl="0" w:tentative="0">
      <w:start w:val="1"/>
      <w:numFmt w:val="chineseCountingThousand"/>
      <w:pStyle w:val="2"/>
      <w:lvlText w:val="%1、"/>
      <w:lvlJc w:val="left"/>
      <w:pPr>
        <w:ind w:left="-2" w:hanging="440"/>
      </w:pPr>
    </w:lvl>
    <w:lvl w:ilvl="1" w:tentative="0">
      <w:start w:val="1"/>
      <w:numFmt w:val="lowerLetter"/>
      <w:lvlText w:val="%2)"/>
      <w:lvlJc w:val="left"/>
      <w:pPr>
        <w:ind w:left="438" w:hanging="440"/>
      </w:pPr>
    </w:lvl>
    <w:lvl w:ilvl="2" w:tentative="0">
      <w:start w:val="1"/>
      <w:numFmt w:val="lowerRoman"/>
      <w:lvlText w:val="%3."/>
      <w:lvlJc w:val="right"/>
      <w:pPr>
        <w:ind w:left="878" w:hanging="440"/>
      </w:pPr>
    </w:lvl>
    <w:lvl w:ilvl="3" w:tentative="0">
      <w:start w:val="1"/>
      <w:numFmt w:val="decimal"/>
      <w:lvlText w:val="%4."/>
      <w:lvlJc w:val="left"/>
      <w:pPr>
        <w:ind w:left="1318" w:hanging="440"/>
      </w:pPr>
    </w:lvl>
    <w:lvl w:ilvl="4" w:tentative="0">
      <w:start w:val="1"/>
      <w:numFmt w:val="lowerLetter"/>
      <w:lvlText w:val="%5)"/>
      <w:lvlJc w:val="left"/>
      <w:pPr>
        <w:ind w:left="1758" w:hanging="440"/>
      </w:pPr>
    </w:lvl>
    <w:lvl w:ilvl="5" w:tentative="0">
      <w:start w:val="1"/>
      <w:numFmt w:val="lowerRoman"/>
      <w:lvlText w:val="%6."/>
      <w:lvlJc w:val="right"/>
      <w:pPr>
        <w:ind w:left="2198" w:hanging="440"/>
      </w:pPr>
    </w:lvl>
    <w:lvl w:ilvl="6" w:tentative="0">
      <w:start w:val="1"/>
      <w:numFmt w:val="decimal"/>
      <w:lvlText w:val="%7."/>
      <w:lvlJc w:val="left"/>
      <w:pPr>
        <w:ind w:left="2638" w:hanging="440"/>
      </w:pPr>
    </w:lvl>
    <w:lvl w:ilvl="7" w:tentative="0">
      <w:start w:val="1"/>
      <w:numFmt w:val="lowerLetter"/>
      <w:lvlText w:val="%8)"/>
      <w:lvlJc w:val="left"/>
      <w:pPr>
        <w:ind w:left="3078" w:hanging="440"/>
      </w:pPr>
    </w:lvl>
    <w:lvl w:ilvl="8" w:tentative="0">
      <w:start w:val="1"/>
      <w:numFmt w:val="lowerRoman"/>
      <w:lvlText w:val="%9."/>
      <w:lvlJc w:val="right"/>
      <w:pPr>
        <w:ind w:left="3518" w:hanging="440"/>
      </w:pPr>
    </w:lvl>
  </w:abstractNum>
  <w:abstractNum w:abstractNumId="4">
    <w:nsid w:val="2C8D63F4"/>
    <w:multiLevelType w:val="multilevel"/>
    <w:tmpl w:val="2C8D63F4"/>
    <w:lvl w:ilvl="0" w:tentative="0">
      <w:start w:val="1"/>
      <w:numFmt w:val="decimal"/>
      <w:pStyle w:val="3"/>
      <w:lvlText w:val="%1."/>
      <w:lvlJc w:val="left"/>
      <w:pPr>
        <w:ind w:left="-2" w:hanging="440"/>
      </w:pPr>
    </w:lvl>
    <w:lvl w:ilvl="1" w:tentative="0">
      <w:start w:val="1"/>
      <w:numFmt w:val="lowerLetter"/>
      <w:lvlText w:val="%2)"/>
      <w:lvlJc w:val="left"/>
      <w:pPr>
        <w:ind w:left="438" w:hanging="440"/>
      </w:pPr>
    </w:lvl>
    <w:lvl w:ilvl="2" w:tentative="0">
      <w:start w:val="1"/>
      <w:numFmt w:val="lowerRoman"/>
      <w:lvlText w:val="%3."/>
      <w:lvlJc w:val="right"/>
      <w:pPr>
        <w:ind w:left="878" w:hanging="440"/>
      </w:pPr>
    </w:lvl>
    <w:lvl w:ilvl="3" w:tentative="0">
      <w:start w:val="1"/>
      <w:numFmt w:val="decimal"/>
      <w:lvlText w:val="%4."/>
      <w:lvlJc w:val="left"/>
      <w:pPr>
        <w:ind w:left="1318" w:hanging="440"/>
      </w:pPr>
    </w:lvl>
    <w:lvl w:ilvl="4" w:tentative="0">
      <w:start w:val="1"/>
      <w:numFmt w:val="lowerLetter"/>
      <w:lvlText w:val="%5)"/>
      <w:lvlJc w:val="left"/>
      <w:pPr>
        <w:ind w:left="1758" w:hanging="440"/>
      </w:pPr>
    </w:lvl>
    <w:lvl w:ilvl="5" w:tentative="0">
      <w:start w:val="1"/>
      <w:numFmt w:val="lowerRoman"/>
      <w:lvlText w:val="%6."/>
      <w:lvlJc w:val="right"/>
      <w:pPr>
        <w:ind w:left="2198" w:hanging="440"/>
      </w:pPr>
    </w:lvl>
    <w:lvl w:ilvl="6" w:tentative="0">
      <w:start w:val="1"/>
      <w:numFmt w:val="decimal"/>
      <w:lvlText w:val="%7."/>
      <w:lvlJc w:val="left"/>
      <w:pPr>
        <w:ind w:left="2638" w:hanging="440"/>
      </w:pPr>
    </w:lvl>
    <w:lvl w:ilvl="7" w:tentative="0">
      <w:start w:val="1"/>
      <w:numFmt w:val="lowerLetter"/>
      <w:lvlText w:val="%8)"/>
      <w:lvlJc w:val="left"/>
      <w:pPr>
        <w:ind w:left="3078" w:hanging="440"/>
      </w:pPr>
    </w:lvl>
    <w:lvl w:ilvl="8" w:tentative="0">
      <w:start w:val="1"/>
      <w:numFmt w:val="lowerRoman"/>
      <w:lvlText w:val="%9."/>
      <w:lvlJc w:val="right"/>
      <w:pPr>
        <w:ind w:left="3518" w:hanging="440"/>
      </w:pPr>
    </w:lvl>
  </w:abstractNum>
  <w:abstractNum w:abstractNumId="5">
    <w:nsid w:val="328741CF"/>
    <w:multiLevelType w:val="singleLevel"/>
    <w:tmpl w:val="328741CF"/>
    <w:lvl w:ilvl="0" w:tentative="0">
      <w:start w:val="1"/>
      <w:numFmt w:val="decimal"/>
      <w:suff w:val="nothing"/>
      <w:lvlText w:val="%1，"/>
      <w:lvlJc w:val="left"/>
    </w:lvl>
  </w:abstractNum>
  <w:abstractNum w:abstractNumId="6">
    <w:nsid w:val="3BA047B3"/>
    <w:multiLevelType w:val="singleLevel"/>
    <w:tmpl w:val="3BA047B3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5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66004"/>
    <w:rsid w:val="00141FFB"/>
    <w:rsid w:val="011C2A1F"/>
    <w:rsid w:val="01F24EE0"/>
    <w:rsid w:val="03EC2C5E"/>
    <w:rsid w:val="057B6F9E"/>
    <w:rsid w:val="06AB5DA7"/>
    <w:rsid w:val="06CB4626"/>
    <w:rsid w:val="09040CDB"/>
    <w:rsid w:val="093555A0"/>
    <w:rsid w:val="09405229"/>
    <w:rsid w:val="09D63FD8"/>
    <w:rsid w:val="0BA56305"/>
    <w:rsid w:val="0D353537"/>
    <w:rsid w:val="0E21721D"/>
    <w:rsid w:val="0EF0009A"/>
    <w:rsid w:val="0F671197"/>
    <w:rsid w:val="0F704594"/>
    <w:rsid w:val="11720507"/>
    <w:rsid w:val="120E0EC5"/>
    <w:rsid w:val="13336C70"/>
    <w:rsid w:val="14EC67D2"/>
    <w:rsid w:val="15563277"/>
    <w:rsid w:val="17666004"/>
    <w:rsid w:val="19711A89"/>
    <w:rsid w:val="1A6B6059"/>
    <w:rsid w:val="1B465081"/>
    <w:rsid w:val="1DF34AF8"/>
    <w:rsid w:val="1E431074"/>
    <w:rsid w:val="1EB404FC"/>
    <w:rsid w:val="2230171F"/>
    <w:rsid w:val="22E06CA1"/>
    <w:rsid w:val="24CE4A9B"/>
    <w:rsid w:val="27185154"/>
    <w:rsid w:val="272432CF"/>
    <w:rsid w:val="28736652"/>
    <w:rsid w:val="2A4C3D2B"/>
    <w:rsid w:val="2AAA6513"/>
    <w:rsid w:val="2C6208BA"/>
    <w:rsid w:val="2D2F18BA"/>
    <w:rsid w:val="2F0352A9"/>
    <w:rsid w:val="31B70F6A"/>
    <w:rsid w:val="31F8678B"/>
    <w:rsid w:val="32797ED1"/>
    <w:rsid w:val="337D0287"/>
    <w:rsid w:val="338137CC"/>
    <w:rsid w:val="343A08AC"/>
    <w:rsid w:val="34BF2BC7"/>
    <w:rsid w:val="3AF96E82"/>
    <w:rsid w:val="3B0E1700"/>
    <w:rsid w:val="3B410885"/>
    <w:rsid w:val="3BD476F5"/>
    <w:rsid w:val="419300F1"/>
    <w:rsid w:val="425E5BE7"/>
    <w:rsid w:val="42B853CD"/>
    <w:rsid w:val="42F67590"/>
    <w:rsid w:val="45A01455"/>
    <w:rsid w:val="48790E7B"/>
    <w:rsid w:val="4A4D65F8"/>
    <w:rsid w:val="4C5B091A"/>
    <w:rsid w:val="4DCF2DEF"/>
    <w:rsid w:val="4F36440D"/>
    <w:rsid w:val="4F9F38BD"/>
    <w:rsid w:val="5024111A"/>
    <w:rsid w:val="508D2D82"/>
    <w:rsid w:val="51320E64"/>
    <w:rsid w:val="5193634C"/>
    <w:rsid w:val="52580190"/>
    <w:rsid w:val="5349426B"/>
    <w:rsid w:val="553625CD"/>
    <w:rsid w:val="559F1A28"/>
    <w:rsid w:val="560C1580"/>
    <w:rsid w:val="597530B8"/>
    <w:rsid w:val="5AB82B34"/>
    <w:rsid w:val="5B7C2109"/>
    <w:rsid w:val="5C2026E9"/>
    <w:rsid w:val="5C2D3904"/>
    <w:rsid w:val="5D56032C"/>
    <w:rsid w:val="5DE06526"/>
    <w:rsid w:val="63D219C6"/>
    <w:rsid w:val="648736F4"/>
    <w:rsid w:val="658C76BC"/>
    <w:rsid w:val="661F672F"/>
    <w:rsid w:val="66C57825"/>
    <w:rsid w:val="67B779CB"/>
    <w:rsid w:val="6C7D4B2E"/>
    <w:rsid w:val="6F826E35"/>
    <w:rsid w:val="6FAE4D23"/>
    <w:rsid w:val="6FC65A66"/>
    <w:rsid w:val="70FE69DC"/>
    <w:rsid w:val="7260622C"/>
    <w:rsid w:val="73DE2356"/>
    <w:rsid w:val="74B43E31"/>
    <w:rsid w:val="758631CE"/>
    <w:rsid w:val="78305FE5"/>
    <w:rsid w:val="792C61C2"/>
    <w:rsid w:val="7BA31DCC"/>
    <w:rsid w:val="7CB87E81"/>
    <w:rsid w:val="7D4179EE"/>
    <w:rsid w:val="7D836915"/>
    <w:rsid w:val="7DD81BC4"/>
    <w:rsid w:val="7EFC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numPr>
        <w:ilvl w:val="0"/>
        <w:numId w:val="1"/>
      </w:numPr>
      <w:spacing w:before="480" w:after="80"/>
      <w:ind w:left="442" w:firstLine="0" w:firstLineChars="0"/>
      <w:outlineLvl w:val="0"/>
    </w:pPr>
    <w:rPr>
      <w:rFonts w:ascii="Arial" w:hAnsi="Arial" w:eastAsia="黑体" w:cs="Arial"/>
      <w:bCs/>
      <w:iCs/>
      <w:sz w:val="28"/>
      <w:szCs w:val="28"/>
      <w:lang w:val="zh-CN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numPr>
        <w:ilvl w:val="0"/>
        <w:numId w:val="2"/>
      </w:numPr>
      <w:spacing w:before="160" w:after="80"/>
      <w:ind w:left="442" w:firstLine="0" w:firstLineChars="0"/>
      <w:outlineLvl w:val="1"/>
    </w:pPr>
    <w:rPr>
      <w:rFonts w:ascii="Arial" w:hAnsi="Arial" w:eastAsia="黑体" w:cs="Arial"/>
      <w:bCs/>
      <w:iCs/>
      <w:szCs w:val="21"/>
      <w:lang w:val="zh-CN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ind w:firstLine="0" w:firstLineChars="0"/>
      <w:outlineLvl w:val="2"/>
    </w:pPr>
    <w:rPr>
      <w:rFonts w:eastAsia="黑体" w:cstheme="majorBidi"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b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54A1" w:themeColor="accent1" w:themeShade="BF"/>
      <w:sz w:val="24"/>
      <w:szCs w:val="24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27"/>
    <w:qFormat/>
    <w:uiPriority w:val="0"/>
    <w:rPr>
      <w:rFonts w:ascii="Courier New" w:hAnsi="Courier New"/>
      <w:sz w:val="20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6">
    <w:name w:val="Title"/>
    <w:basedOn w:val="1"/>
    <w:next w:val="1"/>
    <w:link w:val="37"/>
    <w:qFormat/>
    <w:uiPriority w:val="10"/>
    <w:pPr>
      <w:jc w:val="center"/>
    </w:pPr>
    <w:rPr>
      <w:rFonts w:ascii="Arial" w:hAnsi="黑体" w:eastAsia="黑体" w:cs="Arial"/>
      <w:b/>
      <w:sz w:val="36"/>
      <w:szCs w:val="36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19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qFormat/>
    <w:uiPriority w:val="0"/>
    <w:rPr>
      <w:rFonts w:ascii="Courier New" w:hAnsi="Courier New"/>
      <w:sz w:val="20"/>
    </w:rPr>
  </w:style>
  <w:style w:type="character" w:customStyle="1" w:styleId="23">
    <w:name w:val="页眉 字符"/>
    <w:basedOn w:val="19"/>
    <w:link w:val="12"/>
    <w:qFormat/>
    <w:uiPriority w:val="99"/>
    <w:rPr>
      <w:sz w:val="18"/>
      <w:szCs w:val="18"/>
    </w:rPr>
  </w:style>
  <w:style w:type="character" w:customStyle="1" w:styleId="24">
    <w:name w:val="页脚 字符"/>
    <w:basedOn w:val="19"/>
    <w:link w:val="11"/>
    <w:qFormat/>
    <w:uiPriority w:val="99"/>
    <w:rPr>
      <w:sz w:val="18"/>
      <w:szCs w:val="18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Unresolved Mention"/>
    <w:basedOn w:val="1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HTML 预设格式 字符"/>
    <w:link w:val="14"/>
    <w:semiHidden/>
    <w:qFormat/>
    <w:uiPriority w:val="99"/>
    <w:rPr>
      <w:rFonts w:ascii="Courier New" w:hAnsi="Courier New"/>
      <w:sz w:val="20"/>
    </w:rPr>
  </w:style>
  <w:style w:type="character" w:customStyle="1" w:styleId="28">
    <w:name w:val="标题 1 字符"/>
    <w:basedOn w:val="19"/>
    <w:link w:val="2"/>
    <w:qFormat/>
    <w:uiPriority w:val="9"/>
    <w:rPr>
      <w:rFonts w:ascii="Arial" w:hAnsi="Arial" w:eastAsia="黑体" w:cs="Arial"/>
      <w:bCs/>
      <w:iCs/>
      <w:sz w:val="28"/>
      <w:szCs w:val="28"/>
      <w:lang w:val="zh-CN" w:eastAsia="zh-CN"/>
    </w:rPr>
  </w:style>
  <w:style w:type="character" w:customStyle="1" w:styleId="29">
    <w:name w:val="标题 2 字符"/>
    <w:basedOn w:val="19"/>
    <w:link w:val="3"/>
    <w:qFormat/>
    <w:uiPriority w:val="9"/>
    <w:rPr>
      <w:rFonts w:ascii="Arial" w:hAnsi="Arial" w:eastAsia="黑体" w:cs="Arial"/>
      <w:bCs/>
      <w:iCs/>
      <w:szCs w:val="21"/>
      <w:lang w:val="zh-CN" w:eastAsia="zh-CN"/>
    </w:rPr>
  </w:style>
  <w:style w:type="character" w:customStyle="1" w:styleId="30">
    <w:name w:val="标题 3 字符"/>
    <w:basedOn w:val="19"/>
    <w:link w:val="4"/>
    <w:qFormat/>
    <w:uiPriority w:val="9"/>
    <w:rPr>
      <w:rFonts w:eastAsia="黑体" w:cstheme="majorBidi"/>
      <w:color w:val="000000" w:themeColor="text1"/>
      <w:szCs w:val="32"/>
      <w14:textFill>
        <w14:solidFill>
          <w14:schemeClr w14:val="tx1"/>
        </w14:solidFill>
      </w14:textFill>
    </w:rPr>
  </w:style>
  <w:style w:type="character" w:customStyle="1" w:styleId="31">
    <w:name w:val="标题 4 字符"/>
    <w:basedOn w:val="19"/>
    <w:link w:val="5"/>
    <w:semiHidden/>
    <w:qFormat/>
    <w:uiPriority w:val="9"/>
    <w:rPr>
      <w:rFonts w:eastAsia="宋体" w:cstheme="majorBidi"/>
      <w:b/>
      <w:color w:val="000000" w:themeColor="text1"/>
      <w:sz w:val="21"/>
      <w:szCs w:val="28"/>
      <w14:textFill>
        <w14:solidFill>
          <w14:schemeClr w14:val="tx1"/>
        </w14:solidFill>
      </w14:textFill>
    </w:rPr>
  </w:style>
  <w:style w:type="character" w:customStyle="1" w:styleId="32">
    <w:name w:val="标题 5 字符"/>
    <w:basedOn w:val="19"/>
    <w:link w:val="6"/>
    <w:semiHidden/>
    <w:qFormat/>
    <w:uiPriority w:val="9"/>
    <w:rPr>
      <w:rFonts w:cstheme="majorBidi"/>
      <w:color w:val="2E54A1" w:themeColor="accent1" w:themeShade="BF"/>
      <w:sz w:val="24"/>
      <w:szCs w:val="24"/>
    </w:rPr>
  </w:style>
  <w:style w:type="character" w:customStyle="1" w:styleId="33">
    <w:name w:val="标题 6 字符"/>
    <w:basedOn w:val="19"/>
    <w:link w:val="7"/>
    <w:semiHidden/>
    <w:qFormat/>
    <w:uiPriority w:val="9"/>
    <w:rPr>
      <w:rFonts w:cstheme="majorBidi"/>
      <w:b/>
      <w:bCs/>
      <w:color w:val="2E54A1" w:themeColor="accent1" w:themeShade="BF"/>
    </w:rPr>
  </w:style>
  <w:style w:type="character" w:customStyle="1" w:styleId="34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标题 字符"/>
    <w:basedOn w:val="19"/>
    <w:link w:val="16"/>
    <w:qFormat/>
    <w:uiPriority w:val="10"/>
    <w:rPr>
      <w:rFonts w:ascii="Arial" w:hAnsi="黑体" w:eastAsia="黑体" w:cs="Arial"/>
      <w:b/>
      <w:sz w:val="36"/>
      <w:szCs w:val="36"/>
    </w:rPr>
  </w:style>
  <w:style w:type="character" w:customStyle="1" w:styleId="38">
    <w:name w:val="副标题 字符"/>
    <w:basedOn w:val="19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引用 字符"/>
    <w:basedOn w:val="19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Intense Emphasis"/>
    <w:basedOn w:val="19"/>
    <w:qFormat/>
    <w:uiPriority w:val="21"/>
    <w:rPr>
      <w:i/>
      <w:iCs/>
      <w:color w:val="2E54A1" w:themeColor="accent1" w:themeShade="BF"/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43">
    <w:name w:val="明显引用 字符"/>
    <w:basedOn w:val="19"/>
    <w:link w:val="42"/>
    <w:qFormat/>
    <w:uiPriority w:val="30"/>
    <w:rPr>
      <w:i/>
      <w:iCs/>
      <w:color w:val="2E54A1" w:themeColor="accent1" w:themeShade="BF"/>
    </w:rPr>
  </w:style>
  <w:style w:type="character" w:customStyle="1" w:styleId="44">
    <w:name w:val="Intense Reference"/>
    <w:basedOn w:val="19"/>
    <w:qFormat/>
    <w:uiPriority w:val="32"/>
    <w:rPr>
      <w:b/>
      <w:bCs/>
      <w:smallCaps/>
      <w:color w:val="2E54A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9334</Words>
  <Characters>14317</Characters>
  <Lines>0</Lines>
  <Paragraphs>0</Paragraphs>
  <TotalTime>2</TotalTime>
  <ScaleCrop>false</ScaleCrop>
  <LinksUpToDate>false</LinksUpToDate>
  <CharactersWithSpaces>14505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2026-02-15T11:27:00Z</dcterms:created>
  <dc:creator>胡周臻</dc:creator>
  <cp:lastModifiedBy>胡周臻</cp:lastModifiedBy>
  <dcterms:modified xsi:type="dcterms:W3CDTF">2026-02-18T11:28:37Z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FA671ED581AF422BB2130CD185CCFF61_11</vt:lpwstr>
  </property>
  <property fmtid="{D5CDD505-2E9C-101B-9397-08002B2CF9AE}" pid="4" name="KSOTemplateDocerSaveRecord">
    <vt:lpwstr>eyJoZGlkIjoiODQ5NzFmOTE3ZjQ3YjA3MDYyMjEwMTQ1MmU4NTYzOTIiLCJ1c2VySWQiOiIyNTE5OTIxNTEifQ==</vt:lpwstr>
  </property>
</Properties>
</file>