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9240E" w14:textId="77777777" w:rsidR="001D4338" w:rsidRDefault="001E06F3"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4003254D" wp14:editId="53BAC021">
            <wp:simplePos x="0" y="0"/>
            <wp:positionH relativeFrom="column">
              <wp:posOffset>1397635</wp:posOffset>
            </wp:positionH>
            <wp:positionV relativeFrom="paragraph">
              <wp:posOffset>80010</wp:posOffset>
            </wp:positionV>
            <wp:extent cx="2168525" cy="629285"/>
            <wp:effectExtent l="0" t="0" r="3175" b="18415"/>
            <wp:wrapTight wrapText="bothSides">
              <wp:wrapPolygon edited="0">
                <wp:start x="1708" y="0"/>
                <wp:lineTo x="0" y="2616"/>
                <wp:lineTo x="0" y="18309"/>
                <wp:lineTo x="1708" y="20924"/>
                <wp:lineTo x="4364" y="20924"/>
                <wp:lineTo x="21442" y="20270"/>
                <wp:lineTo x="21442" y="654"/>
                <wp:lineTo x="4364" y="0"/>
                <wp:lineTo x="1708" y="0"/>
              </wp:wrapPolygon>
            </wp:wrapTight>
            <wp:docPr id="1" name="图片 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8525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8DC12" w14:textId="77777777" w:rsidR="001D4338" w:rsidRDefault="001D4338"/>
    <w:p w14:paraId="796F4DBE" w14:textId="77777777" w:rsidR="001D4338" w:rsidRDefault="001D4338">
      <w:pPr>
        <w:jc w:val="center"/>
        <w:rPr>
          <w:rFonts w:ascii="方正姚体" w:eastAsia="方正姚体"/>
          <w:sz w:val="44"/>
          <w:szCs w:val="48"/>
        </w:rPr>
      </w:pPr>
    </w:p>
    <w:p w14:paraId="3E065C7F" w14:textId="77777777" w:rsidR="001D4338" w:rsidRDefault="001E06F3">
      <w:pPr>
        <w:spacing w:beforeLines="100" w:before="312" w:afterLines="100" w:after="312" w:line="480" w:lineRule="auto"/>
        <w:jc w:val="center"/>
        <w:rPr>
          <w:rFonts w:ascii="华文新魏" w:eastAsia="华文新魏" w:hAnsi="华文新魏" w:cs="华文新魏"/>
          <w:b/>
          <w:bCs/>
          <w:sz w:val="44"/>
          <w:szCs w:val="48"/>
        </w:rPr>
      </w:pPr>
      <w:r>
        <w:rPr>
          <w:rFonts w:ascii="华文新魏" w:eastAsia="华文新魏" w:hAnsi="华文新魏" w:cs="华文新魏" w:hint="eastAsia"/>
          <w:b/>
          <w:bCs/>
          <w:sz w:val="44"/>
          <w:szCs w:val="48"/>
        </w:rPr>
        <w:t>同济大学思想政治理论课</w:t>
      </w:r>
    </w:p>
    <w:p w14:paraId="15175253" w14:textId="77777777" w:rsidR="001D4338" w:rsidRDefault="001E06F3">
      <w:pPr>
        <w:spacing w:beforeLines="100" w:before="312" w:afterLines="100" w:after="312" w:line="480" w:lineRule="auto"/>
        <w:jc w:val="center"/>
        <w:rPr>
          <w:rFonts w:ascii="黑体" w:eastAsia="黑体" w:hAnsi="黑体" w:cs="黑体"/>
          <w:b/>
          <w:bCs/>
          <w:sz w:val="44"/>
          <w:szCs w:val="48"/>
        </w:rPr>
      </w:pPr>
      <w:r>
        <w:rPr>
          <w:rFonts w:ascii="华文新魏" w:eastAsia="华文新魏" w:hAnsi="华文新魏" w:cs="华文新魏" w:hint="eastAsia"/>
          <w:b/>
          <w:bCs/>
          <w:sz w:val="44"/>
          <w:szCs w:val="48"/>
        </w:rPr>
        <w:t>学生社会实践报告</w:t>
      </w:r>
    </w:p>
    <w:p w14:paraId="3ABDF9FE" w14:textId="77777777" w:rsidR="001D4338" w:rsidRDefault="001D4338">
      <w:pPr>
        <w:spacing w:line="480" w:lineRule="auto"/>
        <w:rPr>
          <w:rFonts w:ascii="黑体" w:eastAsia="黑体" w:hAnsi="黑体" w:cs="黑体"/>
        </w:rPr>
      </w:pPr>
    </w:p>
    <w:p w14:paraId="252C55D3" w14:textId="77777777" w:rsidR="001D4338" w:rsidRDefault="001D4338"/>
    <w:p w14:paraId="30E53D3F" w14:textId="77777777" w:rsidR="001D4338" w:rsidRDefault="001D4338"/>
    <w:p w14:paraId="656B5933" w14:textId="77777777" w:rsidR="001D4338" w:rsidRDefault="001D4338">
      <w:pPr>
        <w:spacing w:line="360" w:lineRule="auto"/>
      </w:pPr>
    </w:p>
    <w:p w14:paraId="6249E606" w14:textId="6E290368" w:rsidR="001D4338" w:rsidRDefault="001E06F3">
      <w:pPr>
        <w:spacing w:line="360" w:lineRule="auto"/>
        <w:ind w:left="420" w:firstLine="420"/>
        <w:rPr>
          <w:rFonts w:ascii="方正楷体_GBK" w:eastAsia="方正楷体_GBK" w:hAnsi="方正楷体_GBK" w:cs="方正楷体_GBK"/>
          <w:sz w:val="28"/>
          <w:szCs w:val="28"/>
          <w:u w:val="single"/>
        </w:rPr>
      </w:pPr>
      <w:r>
        <w:rPr>
          <w:rFonts w:ascii="方正楷体_GBK" w:eastAsia="方正楷体_GBK" w:hAnsi="方正楷体_GBK" w:cs="方正楷体_GBK" w:hint="eastAsia"/>
          <w:sz w:val="28"/>
          <w:szCs w:val="28"/>
        </w:rPr>
        <w:t>课 程 名 称：</w:t>
      </w:r>
      <w:r>
        <w:rPr>
          <w:rFonts w:ascii="方正楷体_GBK" w:eastAsia="方正楷体_GBK" w:hAnsi="方正楷体_GBK" w:cs="方正楷体_GBK" w:hint="eastAsia"/>
          <w:sz w:val="28"/>
          <w:szCs w:val="28"/>
          <w:u w:val="single"/>
        </w:rPr>
        <w:t xml:space="preserve">          </w:t>
      </w:r>
      <w:r w:rsidR="00292019" w:rsidRPr="00F5513E">
        <w:rPr>
          <w:rFonts w:ascii="仿宋" w:eastAsia="仿宋" w:hAnsi="仿宋" w:cs="方正楷体_GBK" w:hint="eastAsia"/>
          <w:sz w:val="28"/>
          <w:szCs w:val="28"/>
          <w:u w:val="single"/>
        </w:rPr>
        <w:t>思想道德与法治</w:t>
      </w:r>
      <w:r w:rsidRPr="00F5513E">
        <w:rPr>
          <w:rFonts w:ascii="仿宋" w:eastAsia="仿宋" w:hAnsi="仿宋" w:cs="方正楷体_GBK" w:hint="eastAsia"/>
          <w:sz w:val="28"/>
          <w:szCs w:val="28"/>
          <w:u w:val="single"/>
        </w:rPr>
        <w:t xml:space="preserve">  </w:t>
      </w:r>
      <w:r>
        <w:rPr>
          <w:rFonts w:ascii="方正楷体_GBK" w:eastAsia="方正楷体_GBK" w:hAnsi="方正楷体_GBK" w:cs="方正楷体_GBK" w:hint="eastAsia"/>
          <w:sz w:val="28"/>
          <w:szCs w:val="28"/>
          <w:u w:val="single"/>
        </w:rPr>
        <w:t xml:space="preserve">           </w:t>
      </w:r>
    </w:p>
    <w:p w14:paraId="480A4E9E" w14:textId="054A36EE" w:rsidR="001D4338" w:rsidRDefault="001E06F3">
      <w:pPr>
        <w:spacing w:line="360" w:lineRule="auto"/>
        <w:ind w:left="420" w:firstLine="420"/>
        <w:rPr>
          <w:rFonts w:ascii="方正楷体_GBK" w:eastAsia="方正楷体_GBK" w:hAnsi="方正楷体_GBK" w:cs="方正楷体_GBK"/>
          <w:sz w:val="28"/>
          <w:szCs w:val="28"/>
          <w:u w:val="single"/>
        </w:rPr>
      </w:pPr>
      <w:r>
        <w:rPr>
          <w:rFonts w:ascii="方正楷体_GBK" w:eastAsia="方正楷体_GBK" w:hAnsi="方正楷体_GBK" w:cs="方正楷体_GBK" w:hint="eastAsia"/>
          <w:sz w:val="28"/>
          <w:szCs w:val="28"/>
        </w:rPr>
        <w:t>班号（8位）：</w:t>
      </w:r>
      <w:r>
        <w:rPr>
          <w:rFonts w:ascii="方正楷体_GBK" w:eastAsia="方正楷体_GBK" w:hAnsi="方正楷体_GBK" w:cs="方正楷体_GBK" w:hint="eastAsia"/>
          <w:sz w:val="28"/>
          <w:szCs w:val="28"/>
          <w:u w:val="single"/>
        </w:rPr>
        <w:t xml:space="preserve">             </w:t>
      </w:r>
      <w:r w:rsidR="0085346C" w:rsidRPr="00F5513E">
        <w:rPr>
          <w:rFonts w:ascii="仿宋" w:eastAsia="仿宋" w:hAnsi="仿宋" w:cs="方正楷体_GBK"/>
          <w:sz w:val="28"/>
          <w:szCs w:val="28"/>
          <w:u w:val="single"/>
        </w:rPr>
        <w:t>54011201</w:t>
      </w:r>
      <w:r w:rsidRPr="00F5513E">
        <w:rPr>
          <w:rFonts w:ascii="仿宋" w:eastAsia="仿宋" w:hAnsi="仿宋" w:cs="方正楷体_GBK" w:hint="eastAsia"/>
          <w:sz w:val="28"/>
          <w:szCs w:val="28"/>
          <w:u w:val="single"/>
        </w:rPr>
        <w:t xml:space="preserve"> </w:t>
      </w:r>
      <w:r>
        <w:rPr>
          <w:rFonts w:ascii="方正楷体_GBK" w:eastAsia="方正楷体_GBK" w:hAnsi="方正楷体_GBK" w:cs="方正楷体_GBK" w:hint="eastAsia"/>
          <w:sz w:val="28"/>
          <w:szCs w:val="28"/>
          <w:u w:val="single"/>
        </w:rPr>
        <w:t xml:space="preserve">              </w:t>
      </w:r>
    </w:p>
    <w:p w14:paraId="4E76E674" w14:textId="584D5FD7" w:rsidR="001D4338" w:rsidRDefault="001E06F3">
      <w:pPr>
        <w:spacing w:line="360" w:lineRule="auto"/>
        <w:ind w:left="420" w:firstLine="420"/>
        <w:rPr>
          <w:rFonts w:ascii="方正楷体_GBK" w:eastAsia="方正楷体_GBK" w:hAnsi="方正楷体_GBK" w:cs="方正楷体_GBK"/>
          <w:sz w:val="28"/>
          <w:szCs w:val="28"/>
          <w:u w:val="single"/>
        </w:rPr>
      </w:pPr>
      <w:r>
        <w:rPr>
          <w:rFonts w:ascii="方正楷体_GBK" w:eastAsia="方正楷体_GBK" w:hAnsi="方正楷体_GBK" w:cs="方正楷体_GBK" w:hint="eastAsia"/>
          <w:sz w:val="28"/>
          <w:szCs w:val="28"/>
        </w:rPr>
        <w:t>学       号：</w:t>
      </w:r>
      <w:r>
        <w:rPr>
          <w:rFonts w:ascii="方正楷体_GBK" w:eastAsia="方正楷体_GBK" w:hAnsi="方正楷体_GBK" w:cs="方正楷体_GBK" w:hint="eastAsia"/>
          <w:sz w:val="28"/>
          <w:szCs w:val="28"/>
          <w:u w:val="single"/>
        </w:rPr>
        <w:t xml:space="preserve">              </w:t>
      </w:r>
      <w:r w:rsidR="00426E5C" w:rsidRPr="00F5513E">
        <w:rPr>
          <w:rFonts w:ascii="仿宋" w:eastAsia="仿宋" w:hAnsi="仿宋" w:cs="方正楷体_GBK"/>
          <w:sz w:val="28"/>
          <w:szCs w:val="28"/>
          <w:u w:val="single"/>
        </w:rPr>
        <w:t>2350222</w:t>
      </w:r>
      <w:r w:rsidRPr="00F5513E">
        <w:rPr>
          <w:rFonts w:ascii="仿宋" w:eastAsia="仿宋" w:hAnsi="仿宋" w:cs="方正楷体_GBK" w:hint="eastAsia"/>
          <w:sz w:val="28"/>
          <w:szCs w:val="28"/>
          <w:u w:val="single"/>
        </w:rPr>
        <w:t xml:space="preserve"> </w:t>
      </w:r>
      <w:r>
        <w:rPr>
          <w:rFonts w:ascii="方正楷体_GBK" w:eastAsia="方正楷体_GBK" w:hAnsi="方正楷体_GBK" w:cs="方正楷体_GBK" w:hint="eastAsia"/>
          <w:sz w:val="28"/>
          <w:szCs w:val="28"/>
          <w:u w:val="single"/>
        </w:rPr>
        <w:t xml:space="preserve">              </w:t>
      </w:r>
    </w:p>
    <w:p w14:paraId="4273CEED" w14:textId="05BE17F6" w:rsidR="001D4338" w:rsidRDefault="001E06F3">
      <w:pPr>
        <w:spacing w:line="360" w:lineRule="auto"/>
        <w:ind w:left="420" w:firstLine="420"/>
        <w:rPr>
          <w:rFonts w:ascii="方正楷体_GBK" w:eastAsia="方正楷体_GBK" w:hAnsi="方正楷体_GBK" w:cs="方正楷体_GBK"/>
          <w:sz w:val="28"/>
          <w:szCs w:val="28"/>
          <w:u w:val="single"/>
        </w:rPr>
      </w:pPr>
      <w:r>
        <w:rPr>
          <w:rFonts w:ascii="方正楷体_GBK" w:eastAsia="方正楷体_GBK" w:hAnsi="方正楷体_GBK" w:cs="方正楷体_GBK" w:hint="eastAsia"/>
          <w:sz w:val="28"/>
          <w:szCs w:val="28"/>
        </w:rPr>
        <w:t>姓       名：</w:t>
      </w:r>
      <w:r>
        <w:rPr>
          <w:rFonts w:ascii="方正楷体_GBK" w:eastAsia="方正楷体_GBK" w:hAnsi="方正楷体_GBK" w:cs="方正楷体_GBK" w:hint="eastAsia"/>
          <w:sz w:val="28"/>
          <w:szCs w:val="28"/>
          <w:u w:val="single"/>
        </w:rPr>
        <w:t xml:space="preserve">               </w:t>
      </w:r>
      <w:r w:rsidR="00426E5C" w:rsidRPr="00F5513E">
        <w:rPr>
          <w:rFonts w:ascii="仿宋" w:eastAsia="仿宋" w:hAnsi="仿宋" w:cs="方正楷体_GBK" w:hint="eastAsia"/>
          <w:sz w:val="28"/>
          <w:szCs w:val="28"/>
          <w:u w:val="single"/>
        </w:rPr>
        <w:t>盛曦</w:t>
      </w:r>
      <w:r w:rsidRPr="00F5513E">
        <w:rPr>
          <w:rFonts w:ascii="仿宋" w:eastAsia="仿宋" w:hAnsi="仿宋" w:cs="方正楷体_GBK" w:hint="eastAsia"/>
          <w:sz w:val="28"/>
          <w:szCs w:val="28"/>
          <w:u w:val="single"/>
        </w:rPr>
        <w:t xml:space="preserve"> </w:t>
      </w:r>
      <w:r>
        <w:rPr>
          <w:rFonts w:ascii="方正楷体_GBK" w:eastAsia="方正楷体_GBK" w:hAnsi="方正楷体_GBK" w:cs="方正楷体_GBK" w:hint="eastAsia"/>
          <w:sz w:val="28"/>
          <w:szCs w:val="28"/>
          <w:u w:val="single"/>
        </w:rPr>
        <w:t xml:space="preserve">                 </w:t>
      </w:r>
    </w:p>
    <w:p w14:paraId="6FD62B51" w14:textId="192D2936" w:rsidR="001D4338" w:rsidRDefault="001E06F3">
      <w:pPr>
        <w:spacing w:line="360" w:lineRule="auto"/>
        <w:ind w:left="420" w:firstLine="420"/>
        <w:rPr>
          <w:rFonts w:ascii="方正楷体_GBK" w:eastAsia="方正楷体_GBK" w:hAnsi="方正楷体_GBK" w:cs="方正楷体_GBK"/>
          <w:sz w:val="28"/>
          <w:szCs w:val="28"/>
          <w:u w:val="single"/>
        </w:rPr>
      </w:pPr>
      <w:r>
        <w:rPr>
          <w:rFonts w:ascii="方正楷体_GBK" w:eastAsia="方正楷体_GBK" w:hAnsi="方正楷体_GBK" w:cs="方正楷体_GBK" w:hint="eastAsia"/>
          <w:sz w:val="28"/>
          <w:szCs w:val="28"/>
        </w:rPr>
        <w:t>任 课 教 师：</w:t>
      </w:r>
      <w:r>
        <w:rPr>
          <w:rFonts w:ascii="方正楷体_GBK" w:eastAsia="方正楷体_GBK" w:hAnsi="方正楷体_GBK" w:cs="方正楷体_GBK" w:hint="eastAsia"/>
          <w:sz w:val="28"/>
          <w:szCs w:val="28"/>
          <w:u w:val="single"/>
        </w:rPr>
        <w:t xml:space="preserve">             </w:t>
      </w:r>
      <w:r w:rsidRPr="00F5513E">
        <w:rPr>
          <w:rFonts w:ascii="仿宋" w:eastAsia="仿宋" w:hAnsi="仿宋" w:cs="方正楷体_GBK" w:hint="eastAsia"/>
          <w:sz w:val="28"/>
          <w:szCs w:val="28"/>
          <w:u w:val="single"/>
        </w:rPr>
        <w:t xml:space="preserve"> </w:t>
      </w:r>
      <w:r w:rsidR="00426E5C" w:rsidRPr="00F5513E">
        <w:rPr>
          <w:rFonts w:ascii="仿宋" w:eastAsia="仿宋" w:hAnsi="仿宋" w:cs="方正楷体_GBK" w:hint="eastAsia"/>
          <w:sz w:val="28"/>
          <w:szCs w:val="28"/>
          <w:u w:val="single"/>
        </w:rPr>
        <w:t>陈大文</w:t>
      </w:r>
      <w:r>
        <w:rPr>
          <w:rFonts w:ascii="方正楷体_GBK" w:eastAsia="方正楷体_GBK" w:hAnsi="方正楷体_GBK" w:cs="方正楷体_GBK" w:hint="eastAsia"/>
          <w:sz w:val="28"/>
          <w:szCs w:val="28"/>
          <w:u w:val="single"/>
        </w:rPr>
        <w:t xml:space="preserve">                 </w:t>
      </w:r>
    </w:p>
    <w:p w14:paraId="0648BEBC" w14:textId="75B0AD40" w:rsidR="001D4338" w:rsidRDefault="001E06F3">
      <w:pPr>
        <w:spacing w:line="360" w:lineRule="auto"/>
        <w:ind w:left="420" w:firstLine="420"/>
        <w:rPr>
          <w:rFonts w:ascii="方正楷体_GBK" w:eastAsia="方正楷体_GBK" w:hAnsi="方正楷体_GBK" w:cs="方正楷体_GBK"/>
          <w:sz w:val="28"/>
          <w:szCs w:val="28"/>
        </w:rPr>
      </w:pPr>
      <w:r>
        <w:rPr>
          <w:rFonts w:ascii="方正楷体_GBK" w:eastAsia="方正楷体_GBK" w:hAnsi="方正楷体_GBK" w:cs="方正楷体_GBK" w:hint="eastAsia"/>
          <w:sz w:val="28"/>
          <w:szCs w:val="28"/>
        </w:rPr>
        <w:t>时       间：</w:t>
      </w:r>
      <w:r>
        <w:rPr>
          <w:rFonts w:ascii="方正楷体_GBK" w:eastAsia="方正楷体_GBK" w:hAnsi="方正楷体_GBK" w:cs="方正楷体_GBK" w:hint="eastAsia"/>
          <w:sz w:val="28"/>
          <w:szCs w:val="28"/>
          <w:u w:val="single"/>
        </w:rPr>
        <w:t xml:space="preserve">   </w:t>
      </w:r>
      <w:r w:rsidR="00426E5C" w:rsidRPr="00F5513E">
        <w:rPr>
          <w:rFonts w:ascii="仿宋" w:eastAsia="仿宋" w:hAnsi="仿宋" w:cs="方正楷体_GBK"/>
          <w:sz w:val="28"/>
          <w:szCs w:val="28"/>
          <w:u w:val="single"/>
        </w:rPr>
        <w:t>2023</w:t>
      </w:r>
      <w:r>
        <w:rPr>
          <w:rFonts w:ascii="方正楷体_GBK" w:eastAsia="方正楷体_GBK" w:hAnsi="方正楷体_GBK" w:cs="方正楷体_GBK" w:hint="eastAsia"/>
          <w:sz w:val="28"/>
          <w:szCs w:val="28"/>
          <w:u w:val="single"/>
        </w:rPr>
        <w:t xml:space="preserve">  </w:t>
      </w:r>
      <w:r>
        <w:rPr>
          <w:rFonts w:ascii="方正楷体_GBK" w:eastAsia="方正楷体_GBK" w:hAnsi="方正楷体_GBK" w:cs="方正楷体_GBK" w:hint="eastAsia"/>
          <w:sz w:val="28"/>
          <w:szCs w:val="28"/>
        </w:rPr>
        <w:t>至</w:t>
      </w:r>
      <w:r>
        <w:rPr>
          <w:rFonts w:ascii="方正楷体_GBK" w:eastAsia="方正楷体_GBK" w:hAnsi="方正楷体_GBK" w:cs="方正楷体_GBK" w:hint="eastAsia"/>
          <w:sz w:val="28"/>
          <w:szCs w:val="28"/>
          <w:u w:val="single"/>
        </w:rPr>
        <w:t xml:space="preserve">  </w:t>
      </w:r>
      <w:r w:rsidR="00426E5C" w:rsidRPr="00F5513E">
        <w:rPr>
          <w:rFonts w:ascii="仿宋" w:eastAsia="仿宋" w:hAnsi="仿宋" w:cs="方正楷体_GBK"/>
          <w:sz w:val="28"/>
          <w:szCs w:val="28"/>
          <w:u w:val="single"/>
        </w:rPr>
        <w:t>2024</w:t>
      </w:r>
      <w:r>
        <w:rPr>
          <w:rFonts w:ascii="方正楷体_GBK" w:eastAsia="方正楷体_GBK" w:hAnsi="方正楷体_GBK" w:cs="方正楷体_GBK" w:hint="eastAsia"/>
          <w:sz w:val="28"/>
          <w:szCs w:val="28"/>
          <w:u w:val="single"/>
        </w:rPr>
        <w:t xml:space="preserve">  </w:t>
      </w:r>
      <w:r>
        <w:rPr>
          <w:rFonts w:ascii="方正楷体_GBK" w:eastAsia="方正楷体_GBK" w:hAnsi="方正楷体_GBK" w:cs="方正楷体_GBK" w:hint="eastAsia"/>
          <w:sz w:val="28"/>
          <w:szCs w:val="28"/>
        </w:rPr>
        <w:t>学年度 第</w:t>
      </w:r>
      <w:r>
        <w:rPr>
          <w:rFonts w:ascii="方正楷体_GBK" w:eastAsia="方正楷体_GBK" w:hAnsi="方正楷体_GBK" w:cs="方正楷体_GBK" w:hint="eastAsia"/>
          <w:sz w:val="28"/>
          <w:szCs w:val="28"/>
          <w:u w:val="single"/>
        </w:rPr>
        <w:t xml:space="preserve">  </w:t>
      </w:r>
      <w:r w:rsidR="00426E5C" w:rsidRPr="00F5513E">
        <w:rPr>
          <w:rFonts w:ascii="仿宋" w:eastAsia="仿宋" w:hAnsi="仿宋" w:cs="方正楷体_GBK" w:hint="eastAsia"/>
          <w:sz w:val="28"/>
          <w:szCs w:val="28"/>
          <w:u w:val="single"/>
        </w:rPr>
        <w:t>一</w:t>
      </w:r>
      <w:r>
        <w:rPr>
          <w:rFonts w:ascii="方正楷体_GBK" w:eastAsia="方正楷体_GBK" w:hAnsi="方正楷体_GBK" w:cs="方正楷体_GBK" w:hint="eastAsia"/>
          <w:sz w:val="28"/>
          <w:szCs w:val="28"/>
          <w:u w:val="single"/>
        </w:rPr>
        <w:t xml:space="preserve">  </w:t>
      </w:r>
      <w:r>
        <w:rPr>
          <w:rFonts w:ascii="方正楷体_GBK" w:eastAsia="方正楷体_GBK" w:hAnsi="方正楷体_GBK" w:cs="方正楷体_GBK" w:hint="eastAsia"/>
          <w:sz w:val="28"/>
          <w:szCs w:val="28"/>
        </w:rPr>
        <w:t>学期</w:t>
      </w:r>
    </w:p>
    <w:p w14:paraId="2FC9F2F6" w14:textId="77777777" w:rsidR="001D4338" w:rsidRDefault="001D4338">
      <w:pPr>
        <w:rPr>
          <w:rFonts w:ascii="方正楷体_GBK" w:eastAsia="方正楷体_GBK" w:hAnsi="方正楷体_GBK" w:cs="方正楷体_GBK"/>
        </w:rPr>
      </w:pPr>
    </w:p>
    <w:p w14:paraId="717A97D6" w14:textId="77777777" w:rsidR="001D4338" w:rsidRDefault="001D4338">
      <w:pPr>
        <w:rPr>
          <w:rFonts w:ascii="方正楷体_GBK" w:eastAsia="方正楷体_GBK" w:hAnsi="方正楷体_GBK" w:cs="方正楷体_GBK"/>
        </w:rPr>
      </w:pPr>
    </w:p>
    <w:p w14:paraId="071FF018" w14:textId="77777777" w:rsidR="001D4338" w:rsidRDefault="001D4338">
      <w:pPr>
        <w:rPr>
          <w:rFonts w:ascii="方正楷体_GBK" w:eastAsia="方正楷体_GBK" w:hAnsi="方正楷体_GBK" w:cs="方正楷体_GBK"/>
        </w:rPr>
      </w:pPr>
    </w:p>
    <w:p w14:paraId="6F4A8C3A" w14:textId="77777777" w:rsidR="001D4338" w:rsidRDefault="001D4338">
      <w:pPr>
        <w:rPr>
          <w:rFonts w:ascii="方正楷体_GBK" w:eastAsia="方正楷体_GBK" w:hAnsi="方正楷体_GBK" w:cs="方正楷体_GBK"/>
        </w:rPr>
      </w:pPr>
    </w:p>
    <w:p w14:paraId="19F2802A" w14:textId="5666B633" w:rsidR="001D4338" w:rsidRDefault="001B615E">
      <w:pPr>
        <w:spacing w:line="360" w:lineRule="auto"/>
        <w:jc w:val="center"/>
        <w:rPr>
          <w:rFonts w:ascii="方正楷体_GBK" w:eastAsia="方正楷体_GBK" w:hAnsi="方正楷体_GBK" w:cs="方正楷体_GBK"/>
          <w:sz w:val="28"/>
          <w:szCs w:val="28"/>
        </w:rPr>
      </w:pPr>
      <w:r w:rsidRPr="00B85641">
        <w:rPr>
          <w:rFonts w:ascii="仿宋" w:eastAsia="仿宋" w:hAnsi="仿宋" w:cs="方正楷体_GBK"/>
          <w:sz w:val="28"/>
          <w:szCs w:val="28"/>
        </w:rPr>
        <w:t>2023</w:t>
      </w:r>
      <w:r w:rsidR="008C6704">
        <w:rPr>
          <w:rFonts w:ascii="方正楷体_GBK" w:eastAsia="方正楷体_GBK" w:hAnsi="方正楷体_GBK" w:cs="方正楷体_GBK"/>
          <w:sz w:val="28"/>
          <w:szCs w:val="28"/>
        </w:rPr>
        <w:t xml:space="preserve"> </w:t>
      </w:r>
      <w:r w:rsidR="001E06F3">
        <w:rPr>
          <w:rFonts w:ascii="方正楷体_GBK" w:eastAsia="方正楷体_GBK" w:hAnsi="方正楷体_GBK" w:cs="方正楷体_GBK" w:hint="eastAsia"/>
          <w:sz w:val="28"/>
          <w:szCs w:val="28"/>
        </w:rPr>
        <w:t xml:space="preserve">年 </w:t>
      </w:r>
      <w:r w:rsidR="008C6704" w:rsidRPr="00B85641">
        <w:rPr>
          <w:rFonts w:ascii="仿宋" w:eastAsia="仿宋" w:hAnsi="仿宋" w:cs="方正楷体_GBK"/>
          <w:sz w:val="28"/>
          <w:szCs w:val="28"/>
        </w:rPr>
        <w:t>11</w:t>
      </w:r>
      <w:r w:rsidR="001E06F3">
        <w:rPr>
          <w:rFonts w:ascii="方正楷体_GBK" w:eastAsia="方正楷体_GBK" w:hAnsi="方正楷体_GBK" w:cs="方正楷体_GBK" w:hint="eastAsia"/>
          <w:sz w:val="28"/>
          <w:szCs w:val="28"/>
        </w:rPr>
        <w:t xml:space="preserve"> 月 </w:t>
      </w:r>
      <w:r w:rsidR="008C6704" w:rsidRPr="00B85641">
        <w:rPr>
          <w:rFonts w:ascii="仿宋" w:eastAsia="仿宋" w:hAnsi="仿宋" w:cs="方正楷体_GBK"/>
          <w:sz w:val="28"/>
          <w:szCs w:val="28"/>
        </w:rPr>
        <w:t>11</w:t>
      </w:r>
      <w:r w:rsidR="001E06F3">
        <w:rPr>
          <w:rFonts w:ascii="方正楷体_GBK" w:eastAsia="方正楷体_GBK" w:hAnsi="方正楷体_GBK" w:cs="方正楷体_GBK" w:hint="eastAsia"/>
          <w:sz w:val="28"/>
          <w:szCs w:val="28"/>
        </w:rPr>
        <w:t xml:space="preserve"> 日</w:t>
      </w:r>
    </w:p>
    <w:p w14:paraId="072B7EBD" w14:textId="77777777" w:rsidR="001D4338" w:rsidRDefault="001E06F3">
      <w:pPr>
        <w:spacing w:line="360" w:lineRule="auto"/>
        <w:jc w:val="center"/>
        <w:rPr>
          <w:rFonts w:ascii="方正楷体_GBK" w:eastAsia="方正楷体_GBK" w:hAnsi="方正楷体_GBK" w:cs="方正楷体_GBK"/>
          <w:sz w:val="28"/>
          <w:szCs w:val="28"/>
        </w:rPr>
      </w:pPr>
      <w:r>
        <w:rPr>
          <w:rFonts w:ascii="方正楷体_GBK" w:eastAsia="方正楷体_GBK" w:hAnsi="方正楷体_GBK" w:cs="方正楷体_GBK" w:hint="eastAsia"/>
          <w:sz w:val="28"/>
          <w:szCs w:val="28"/>
        </w:rPr>
        <w:t>同济大学马克思主义学院</w:t>
      </w:r>
    </w:p>
    <w:p w14:paraId="2AA9C3F8" w14:textId="77777777" w:rsidR="001D4338" w:rsidRDefault="001D4338">
      <w:pPr>
        <w:spacing w:line="360" w:lineRule="auto"/>
        <w:jc w:val="center"/>
        <w:rPr>
          <w:rFonts w:ascii="方正楷体_GBK" w:eastAsia="方正楷体_GBK" w:hAnsi="方正楷体_GBK" w:cs="方正楷体_GBK"/>
          <w:sz w:val="28"/>
          <w:szCs w:val="28"/>
        </w:rPr>
      </w:pPr>
    </w:p>
    <w:p w14:paraId="3A66BA19" w14:textId="16D66A94" w:rsidR="001D4338" w:rsidRPr="00287E84" w:rsidRDefault="00734EF3" w:rsidP="00287E84">
      <w:pPr>
        <w:autoSpaceDE w:val="0"/>
        <w:autoSpaceDN w:val="0"/>
        <w:adjustRightInd w:val="0"/>
        <w:jc w:val="center"/>
        <w:rPr>
          <w:rFonts w:ascii="宋体" w:eastAsia="宋体" w:hAnsi="宋体" w:cs="仿宋_GB2312"/>
          <w:color w:val="000000"/>
          <w:spacing w:val="4"/>
          <w:kern w:val="0"/>
          <w:sz w:val="36"/>
          <w:szCs w:val="36"/>
        </w:rPr>
      </w:pPr>
      <w:r w:rsidRPr="00287E84">
        <w:rPr>
          <w:rFonts w:ascii="宋体" w:eastAsia="宋体" w:hAnsi="宋体" w:cs="仿宋_GB2312" w:hint="eastAsia"/>
          <w:color w:val="000000"/>
          <w:spacing w:val="4"/>
          <w:kern w:val="0"/>
          <w:sz w:val="36"/>
          <w:szCs w:val="36"/>
        </w:rPr>
        <w:lastRenderedPageBreak/>
        <w:t>当代</w:t>
      </w:r>
      <w:r w:rsidR="00712EC1" w:rsidRPr="00287E84">
        <w:rPr>
          <w:rFonts w:ascii="宋体" w:eastAsia="宋体" w:hAnsi="宋体" w:cs="仿宋_GB2312" w:hint="eastAsia"/>
          <w:color w:val="000000"/>
          <w:spacing w:val="4"/>
          <w:kern w:val="0"/>
          <w:sz w:val="36"/>
          <w:szCs w:val="36"/>
        </w:rPr>
        <w:t>大学生</w:t>
      </w:r>
      <w:r w:rsidR="00446A55" w:rsidRPr="00287E84">
        <w:rPr>
          <w:rFonts w:ascii="宋体" w:eastAsia="宋体" w:hAnsi="宋体" w:cs="仿宋_GB2312" w:hint="eastAsia"/>
          <w:color w:val="000000"/>
          <w:spacing w:val="4"/>
          <w:kern w:val="0"/>
          <w:sz w:val="36"/>
          <w:szCs w:val="36"/>
        </w:rPr>
        <w:t>择业观与创业观存</w:t>
      </w:r>
      <w:r w:rsidR="008F72EC" w:rsidRPr="00287E84">
        <w:rPr>
          <w:rFonts w:ascii="宋体" w:eastAsia="宋体" w:hAnsi="宋体" w:cs="仿宋_GB2312" w:hint="eastAsia"/>
          <w:color w:val="000000"/>
          <w:spacing w:val="4"/>
          <w:kern w:val="0"/>
          <w:sz w:val="36"/>
          <w:szCs w:val="36"/>
        </w:rPr>
        <w:t>在</w:t>
      </w:r>
      <w:r w:rsidR="00446A55" w:rsidRPr="00287E84">
        <w:rPr>
          <w:rFonts w:ascii="宋体" w:eastAsia="宋体" w:hAnsi="宋体" w:cs="仿宋_GB2312" w:hint="eastAsia"/>
          <w:color w:val="000000"/>
          <w:spacing w:val="4"/>
          <w:kern w:val="0"/>
          <w:sz w:val="36"/>
          <w:szCs w:val="36"/>
        </w:rPr>
        <w:t>的</w:t>
      </w:r>
      <w:r w:rsidRPr="00287E84">
        <w:rPr>
          <w:rFonts w:ascii="宋体" w:eastAsia="宋体" w:hAnsi="宋体" w:cs="仿宋_GB2312" w:hint="eastAsia"/>
          <w:color w:val="000000"/>
          <w:spacing w:val="4"/>
          <w:kern w:val="0"/>
          <w:sz w:val="36"/>
          <w:szCs w:val="36"/>
        </w:rPr>
        <w:t>问题以及</w:t>
      </w:r>
      <w:r w:rsidR="00D17E7E" w:rsidRPr="00287E84">
        <w:rPr>
          <w:rFonts w:ascii="宋体" w:eastAsia="宋体" w:hAnsi="宋体" w:cs="仿宋_GB2312" w:hint="eastAsia"/>
          <w:color w:val="000000"/>
          <w:spacing w:val="4"/>
          <w:kern w:val="0"/>
          <w:sz w:val="36"/>
          <w:szCs w:val="36"/>
        </w:rPr>
        <w:t>相应对策</w:t>
      </w:r>
    </w:p>
    <w:p w14:paraId="53F3CB81" w14:textId="4236F17C" w:rsidR="00C53276" w:rsidRPr="00225036" w:rsidRDefault="004710AA" w:rsidP="00225036">
      <w:pPr>
        <w:autoSpaceDE w:val="0"/>
        <w:autoSpaceDN w:val="0"/>
        <w:adjustRightInd w:val="0"/>
        <w:spacing w:line="460" w:lineRule="exact"/>
        <w:ind w:left="28" w:right="1670"/>
        <w:jc w:val="left"/>
        <w:rPr>
          <w:rFonts w:ascii="黑体" w:eastAsia="黑体" w:hAnsi="黑体" w:cs="黑体"/>
          <w:color w:val="000000"/>
          <w:kern w:val="0"/>
          <w:sz w:val="28"/>
          <w:szCs w:val="28"/>
        </w:rPr>
      </w:pPr>
      <w:r w:rsidRPr="00225036">
        <w:rPr>
          <w:rFonts w:ascii="黑体" w:eastAsia="黑体" w:hAnsi="黑体" w:cs="黑体" w:hint="eastAsia"/>
          <w:color w:val="000000"/>
          <w:kern w:val="0"/>
          <w:sz w:val="28"/>
          <w:szCs w:val="28"/>
        </w:rPr>
        <w:t>大学生</w:t>
      </w:r>
      <w:r w:rsidR="005A1CA3" w:rsidRPr="00225036">
        <w:rPr>
          <w:rFonts w:ascii="黑体" w:eastAsia="黑体" w:hAnsi="黑体" w:cs="黑体" w:hint="eastAsia"/>
          <w:color w:val="000000"/>
          <w:kern w:val="0"/>
          <w:sz w:val="28"/>
          <w:szCs w:val="28"/>
        </w:rPr>
        <w:t>树立正确择业观、创业观的重要性</w:t>
      </w:r>
    </w:p>
    <w:p w14:paraId="2C5489CB" w14:textId="51342AC3" w:rsidR="00A7735A" w:rsidRPr="00BB1195" w:rsidRDefault="000D7674" w:rsidP="0061076A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中华民族伟大复兴的使命</w:t>
      </w:r>
      <w:r w:rsidR="0057179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是</w:t>
      </w:r>
      <w:r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我们每个人的使命，</w:t>
      </w:r>
      <w:r w:rsidR="00A55F99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在新的时代里，</w:t>
      </w:r>
      <w:r w:rsidR="001B5D86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青年人作为新的一代，将</w:t>
      </w:r>
      <w:r w:rsidR="00EF5719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是</w:t>
      </w:r>
      <w:r w:rsidR="001B5D86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民族复兴任务中</w:t>
      </w:r>
      <w:r w:rsidR="00EF5719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的主力军</w:t>
      </w:r>
      <w:r w:rsidR="001B5D86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  <w:r w:rsidR="00EF5719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就业是</w:t>
      </w:r>
      <w:r w:rsidR="008C670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百姓</w:t>
      </w:r>
      <w:r w:rsidR="009D0A36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面临的基本问题，也是</w:t>
      </w:r>
      <w:r w:rsidR="00572F1B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国家发展应重点关注的</w:t>
      </w:r>
      <w:r w:rsidR="00E60C8A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  <w:r w:rsidR="00D25363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我国目前</w:t>
      </w:r>
      <w:r w:rsidR="00455E77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存在着就业难等问题，</w:t>
      </w:r>
      <w:r w:rsidR="00E60C8A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影响着民生和国家发展。</w:t>
      </w:r>
      <w:r w:rsidR="00455E77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大学生</w:t>
      </w:r>
      <w:r w:rsidR="0015493A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如何选择、</w:t>
      </w:r>
      <w:r w:rsidR="006E620D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选择</w:t>
      </w:r>
      <w:r w:rsidR="006E2279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什么样的职业、怎样去承担其选择职业的责任，将</w:t>
      </w:r>
      <w:r w:rsidR="0015493A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会发挥重要作用</w:t>
      </w:r>
      <w:r w:rsidR="00572F1B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  <w:r w:rsidR="005F609A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因此，</w:t>
      </w:r>
      <w:r w:rsidR="004608A3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让</w:t>
      </w:r>
      <w:r w:rsidR="005F609A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大学生提高道德修养，</w:t>
      </w:r>
      <w:r w:rsidR="004608A3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培养正确价值观与</w:t>
      </w:r>
      <w:r w:rsidR="008C670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人生观</w:t>
      </w:r>
      <w:r w:rsidR="004608A3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，树立正确的择业观和创业观，是</w:t>
      </w:r>
      <w:r w:rsidR="00F8605E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民生改善</w:t>
      </w:r>
      <w:r w:rsidR="00E0442D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、社会稳定、</w:t>
      </w:r>
      <w:r w:rsidR="00294F82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国家进步</w:t>
      </w:r>
      <w:r w:rsidR="00D818EA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过程</w:t>
      </w:r>
      <w:r w:rsidR="00294F82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中尤为重要的一环。</w:t>
      </w:r>
    </w:p>
    <w:p w14:paraId="47088FBD" w14:textId="330C06E9" w:rsidR="005A1CA3" w:rsidRPr="00225036" w:rsidRDefault="005A1CA3" w:rsidP="00225036">
      <w:pPr>
        <w:autoSpaceDE w:val="0"/>
        <w:autoSpaceDN w:val="0"/>
        <w:adjustRightInd w:val="0"/>
        <w:spacing w:line="460" w:lineRule="exact"/>
        <w:ind w:left="28" w:right="1670"/>
        <w:jc w:val="left"/>
        <w:rPr>
          <w:rFonts w:ascii="黑体" w:eastAsia="黑体" w:hAnsi="黑体" w:cs="黑体"/>
          <w:color w:val="000000"/>
          <w:kern w:val="0"/>
          <w:sz w:val="28"/>
          <w:szCs w:val="28"/>
        </w:rPr>
      </w:pPr>
      <w:r w:rsidRPr="00225036">
        <w:rPr>
          <w:rFonts w:ascii="黑体" w:eastAsia="黑体" w:hAnsi="黑体" w:cs="黑体" w:hint="eastAsia"/>
          <w:color w:val="000000"/>
          <w:kern w:val="0"/>
          <w:sz w:val="28"/>
          <w:szCs w:val="28"/>
        </w:rPr>
        <w:t>当代大学生择业观、创业观存在的问题</w:t>
      </w:r>
    </w:p>
    <w:p w14:paraId="57495343" w14:textId="5F73CC34" w:rsidR="00E0442D" w:rsidRDefault="00BE3655" w:rsidP="0061076A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为了解</w:t>
      </w:r>
      <w:r w:rsidR="00A05E10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当代大学生择业观、创业观现状，</w:t>
      </w:r>
      <w:r w:rsidR="003D25F2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对</w:t>
      </w:r>
      <w:r w:rsidR="001A1EC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在读</w:t>
      </w:r>
      <w:r w:rsidR="003D25F2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大学生进行问卷调查，共获得4</w:t>
      </w:r>
      <w:r w:rsidR="003D25F2" w:rsidRPr="00BB1195">
        <w:rPr>
          <w:rFonts w:ascii="宋体" w:eastAsia="宋体" w:hAnsi="宋体" w:cs="宋体"/>
          <w:color w:val="000000"/>
          <w:kern w:val="0"/>
          <w:sz w:val="24"/>
          <w:szCs w:val="24"/>
        </w:rPr>
        <w:t>3</w:t>
      </w:r>
      <w:r w:rsidR="003D25F2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份有效问卷。</w:t>
      </w:r>
      <w:r w:rsidR="00186831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其中，调查对象涵盖了</w:t>
      </w:r>
      <w:r w:rsidR="003E1F8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男、女大学生，</w:t>
      </w:r>
      <w:r w:rsidR="00186831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大学本科、硕士和博士</w:t>
      </w:r>
      <w:r w:rsidR="00BB1195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在读</w:t>
      </w:r>
      <w:r w:rsidR="00186831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</w:t>
      </w:r>
      <w:r w:rsidR="00BB1195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大学生</w:t>
      </w:r>
      <w:r w:rsidR="00186831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</w:t>
      </w:r>
      <w:r w:rsidR="003E1F8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国内</w:t>
      </w:r>
      <w:r w:rsidR="00B42AE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高校</w:t>
      </w:r>
      <w:r w:rsidR="00186831" w:rsidRPr="00BB119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和国外留学的中国大学生</w:t>
      </w:r>
      <w:r w:rsidR="008A385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</w:t>
      </w:r>
      <w:r w:rsidR="00236C9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所在专业为</w:t>
      </w:r>
      <w:r w:rsidR="008A385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工科、理科、文科的大学生</w:t>
      </w:r>
      <w:r w:rsidR="003E1F8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  <w:r w:rsidR="00F619D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针对问卷结果，</w:t>
      </w:r>
      <w:r w:rsidR="00990AE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随机</w:t>
      </w:r>
      <w:r w:rsidR="00F619D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抽取大学生进行采访，深入探究原因。</w:t>
      </w:r>
    </w:p>
    <w:p w14:paraId="48D11CDD" w14:textId="77777777" w:rsidR="00E14F26" w:rsidRDefault="00485F1E" w:rsidP="0061076A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调查结果显示</w:t>
      </w:r>
      <w:r w:rsidR="009C417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当代大学生</w:t>
      </w:r>
      <w:r w:rsidR="00E14F2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择业、创业观存在以下问题：</w:t>
      </w:r>
    </w:p>
    <w:p w14:paraId="31D39C43" w14:textId="18CF8289" w:rsidR="00225036" w:rsidRDefault="008F33A4" w:rsidP="0061076A">
      <w:pPr>
        <w:spacing w:line="520" w:lineRule="exact"/>
        <w:ind w:firstLine="420"/>
        <w:jc w:val="left"/>
        <w:rPr>
          <w:rFonts w:ascii="楷体" w:eastAsia="楷体" w:hAnsi="楷体" w:cs="楷体"/>
          <w:color w:val="000000"/>
          <w:kern w:val="0"/>
          <w:sz w:val="28"/>
          <w:szCs w:val="28"/>
        </w:rPr>
      </w:pPr>
      <w:r w:rsidRPr="00225036">
        <w:rPr>
          <w:rFonts w:ascii="楷体" w:eastAsia="楷体" w:hAnsi="楷体" w:cs="楷体" w:hint="eastAsia"/>
          <w:color w:val="000000"/>
          <w:kern w:val="0"/>
          <w:sz w:val="28"/>
          <w:szCs w:val="28"/>
        </w:rPr>
        <w:t>态度悲观消极，自我轻视，且缺乏改变的意愿，</w:t>
      </w:r>
      <w:r w:rsidR="00571F8E">
        <w:rPr>
          <w:rFonts w:ascii="楷体" w:eastAsia="楷体" w:hAnsi="楷体" w:cs="楷体" w:hint="eastAsia"/>
          <w:color w:val="000000"/>
          <w:kern w:val="0"/>
          <w:sz w:val="28"/>
          <w:szCs w:val="28"/>
        </w:rPr>
        <w:t>缺乏</w:t>
      </w:r>
      <w:r w:rsidRPr="00225036">
        <w:rPr>
          <w:rFonts w:ascii="楷体" w:eastAsia="楷体" w:hAnsi="楷体" w:cs="楷体" w:hint="eastAsia"/>
          <w:color w:val="000000"/>
          <w:kern w:val="0"/>
          <w:sz w:val="28"/>
          <w:szCs w:val="28"/>
        </w:rPr>
        <w:t>主体性</w:t>
      </w:r>
    </w:p>
    <w:p w14:paraId="7D223B35" w14:textId="5918D366" w:rsidR="00A93272" w:rsidRDefault="00F619D9" w:rsidP="0061076A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004B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问卷</w:t>
      </w:r>
      <w:r w:rsidR="00F178F9" w:rsidRPr="008004B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显示</w:t>
      </w:r>
      <w:r w:rsidR="008004BD" w:rsidRPr="008004B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：</w:t>
      </w:r>
      <w:r w:rsidR="00A2341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调查样本中，</w:t>
      </w:r>
      <w:r w:rsidR="0052743F" w:rsidRPr="008004BD">
        <w:rPr>
          <w:rFonts w:ascii="宋体" w:eastAsia="宋体" w:hAnsi="宋体" w:cs="宋体"/>
          <w:color w:val="000000"/>
          <w:kern w:val="0"/>
          <w:sz w:val="24"/>
          <w:szCs w:val="24"/>
        </w:rPr>
        <w:t>72.09</w:t>
      </w:r>
      <w:r w:rsidR="007C1961" w:rsidRPr="008004BD">
        <w:rPr>
          <w:rFonts w:ascii="宋体" w:eastAsia="宋体" w:hAnsi="宋体" w:cs="宋体"/>
          <w:color w:val="000000"/>
          <w:kern w:val="0"/>
          <w:sz w:val="24"/>
          <w:szCs w:val="24"/>
        </w:rPr>
        <w:t>%</w:t>
      </w:r>
      <w:r w:rsidR="00F178F9" w:rsidRPr="008004B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的人</w:t>
      </w:r>
      <w:r w:rsidR="0052743F" w:rsidRPr="008004B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没有清晰的职业规划</w:t>
      </w:r>
      <w:r w:rsidR="00F178F9" w:rsidRPr="008004B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</w:t>
      </w:r>
      <w:r w:rsidR="007D7648" w:rsidRPr="008004B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仅3</w:t>
      </w:r>
      <w:r w:rsidR="007D7648" w:rsidRPr="008004BD">
        <w:rPr>
          <w:rFonts w:ascii="宋体" w:eastAsia="宋体" w:hAnsi="宋体" w:cs="宋体"/>
          <w:color w:val="000000"/>
          <w:kern w:val="0"/>
          <w:sz w:val="24"/>
          <w:szCs w:val="24"/>
        </w:rPr>
        <w:t>0.23%</w:t>
      </w:r>
      <w:r w:rsidR="00DB1D2A" w:rsidRPr="008004B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对就业持乐观态度，</w:t>
      </w:r>
      <w:r w:rsidR="00B80C4D" w:rsidRPr="008004BD">
        <w:rPr>
          <w:rFonts w:ascii="宋体" w:eastAsia="宋体" w:hAnsi="宋体" w:cs="宋体"/>
          <w:color w:val="000000"/>
          <w:kern w:val="0"/>
          <w:sz w:val="24"/>
          <w:szCs w:val="24"/>
        </w:rPr>
        <w:t>90.7%</w:t>
      </w:r>
      <w:r w:rsidR="00B80C4D" w:rsidRPr="008004B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选择硕士学位及以上就业，</w:t>
      </w:r>
      <w:r w:rsidR="006E1D07" w:rsidRPr="008004B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6</w:t>
      </w:r>
      <w:r w:rsidR="006E1D07" w:rsidRPr="008004BD">
        <w:rPr>
          <w:rFonts w:ascii="宋体" w:eastAsia="宋体" w:hAnsi="宋体" w:cs="宋体"/>
          <w:color w:val="000000"/>
          <w:kern w:val="0"/>
          <w:sz w:val="24"/>
          <w:szCs w:val="24"/>
        </w:rPr>
        <w:t>4.71%</w:t>
      </w:r>
      <w:r w:rsidR="006E1D07" w:rsidRPr="008004B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的人不愿创业的原因之一是认为自己能力不足</w:t>
      </w:r>
      <w:r w:rsidR="00A9327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14:paraId="65101E35" w14:textId="506FCAE6" w:rsidR="00B80C4D" w:rsidRPr="008004BD" w:rsidRDefault="000544EC" w:rsidP="0061076A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004B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采访显示</w:t>
      </w:r>
      <w:r w:rsidR="008004BD" w:rsidRPr="008004B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：</w:t>
      </w:r>
      <w:r w:rsidRPr="008004B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部分</w:t>
      </w:r>
      <w:r w:rsidR="00A2341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受访者</w:t>
      </w:r>
      <w:r w:rsidR="006E1D07" w:rsidRPr="008004B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希望取得硕士及以上学位再就业</w:t>
      </w:r>
      <w:r w:rsidRPr="008004B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的原因是想要更晚步入社会承担责任</w:t>
      </w:r>
      <w:r w:rsidR="003C4039" w:rsidRPr="008004B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，部分</w:t>
      </w:r>
      <w:r w:rsidR="00A2341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受访者</w:t>
      </w:r>
      <w:r w:rsidR="00CF789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对职业道路</w:t>
      </w:r>
      <w:r w:rsidR="006960F4" w:rsidRPr="008004B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持悲观态度的原因是认为自身缺乏竞争力，而</w:t>
      </w:r>
      <w:r w:rsidR="003C4039" w:rsidRPr="008004B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面临自身能力</w:t>
      </w:r>
      <w:r w:rsidR="006960F4" w:rsidRPr="008004B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不足问题时认为自己无法改变或不愿改变。</w:t>
      </w:r>
    </w:p>
    <w:p w14:paraId="3E11C198" w14:textId="72EE5A02" w:rsidR="00225036" w:rsidRDefault="001D0736" w:rsidP="0061076A">
      <w:pPr>
        <w:spacing w:line="520" w:lineRule="exact"/>
        <w:ind w:firstLine="420"/>
        <w:jc w:val="left"/>
        <w:rPr>
          <w:rFonts w:ascii="楷体" w:eastAsia="楷体" w:hAnsi="楷体" w:cs="楷体"/>
          <w:color w:val="000000"/>
          <w:kern w:val="0"/>
          <w:sz w:val="28"/>
          <w:szCs w:val="28"/>
        </w:rPr>
      </w:pPr>
      <w:r w:rsidRPr="00225036">
        <w:rPr>
          <w:rFonts w:ascii="楷体" w:eastAsia="楷体" w:hAnsi="楷体" w:cs="楷体" w:hint="eastAsia"/>
          <w:color w:val="000000"/>
          <w:kern w:val="0"/>
          <w:sz w:val="28"/>
          <w:szCs w:val="28"/>
        </w:rPr>
        <w:t>对职业认知模糊，</w:t>
      </w:r>
      <w:r w:rsidR="0064576A" w:rsidRPr="00225036">
        <w:rPr>
          <w:rFonts w:ascii="楷体" w:eastAsia="楷体" w:hAnsi="楷体" w:cs="楷体" w:hint="eastAsia"/>
          <w:color w:val="000000"/>
          <w:kern w:val="0"/>
          <w:sz w:val="28"/>
          <w:szCs w:val="28"/>
        </w:rPr>
        <w:t>盲目从众，亦步亦趋</w:t>
      </w:r>
    </w:p>
    <w:p w14:paraId="1CF14265" w14:textId="3FB0B293" w:rsidR="00A93272" w:rsidRDefault="0064576A" w:rsidP="0061076A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64576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问卷显示：调查样本</w:t>
      </w:r>
      <w:r w:rsidR="009237B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中，</w:t>
      </w:r>
      <w:r w:rsidRPr="0064576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对未来的平均月薪期望高达</w:t>
      </w:r>
      <w:r w:rsidRPr="0064576A">
        <w:rPr>
          <w:rFonts w:ascii="宋体" w:eastAsia="宋体" w:hAnsi="宋体" w:cs="宋体"/>
          <w:color w:val="000000"/>
          <w:kern w:val="0"/>
          <w:sz w:val="24"/>
          <w:szCs w:val="24"/>
        </w:rPr>
        <w:t>18.23</w:t>
      </w:r>
      <w:r w:rsidRPr="0064576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万元，远超我</w:t>
      </w:r>
      <w:r w:rsidRPr="0064576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lastRenderedPageBreak/>
        <w:t>国目前平均薪资水平，8</w:t>
      </w:r>
      <w:r w:rsidRPr="0064576A">
        <w:rPr>
          <w:rFonts w:ascii="宋体" w:eastAsia="宋体" w:hAnsi="宋体" w:cs="宋体"/>
          <w:color w:val="000000"/>
          <w:kern w:val="0"/>
          <w:sz w:val="24"/>
          <w:szCs w:val="24"/>
        </w:rPr>
        <w:t>1.4%</w:t>
      </w:r>
      <w:r w:rsidRPr="0064576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的人希望在一线城市就业</w:t>
      </w:r>
      <w:r w:rsidR="00A9327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14:paraId="78563FD8" w14:textId="3E75F6E0" w:rsidR="008004BD" w:rsidRDefault="00F43012" w:rsidP="0061076A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64576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采访显示</w:t>
      </w:r>
      <w:r w:rsidR="004B076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：</w:t>
      </w:r>
      <w:r w:rsidRPr="0064576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部分</w:t>
      </w:r>
      <w:r w:rsidR="009237B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受访者</w:t>
      </w:r>
      <w:r w:rsidR="001D073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没有清晰职业规划的原因是并不知道职业对应途径、岗位等是什么样的，部分</w:t>
      </w:r>
      <w:r w:rsidR="009237B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受访者</w:t>
      </w:r>
      <w:r w:rsidR="001378D0" w:rsidRPr="0064576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对薪资的概念仅来源于</w:t>
      </w:r>
      <w:r w:rsidR="00EF656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别人</w:t>
      </w:r>
      <w:r w:rsidR="0064576A" w:rsidRPr="0064576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</w:t>
      </w:r>
      <w:r w:rsidR="001378D0" w:rsidRPr="0064576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模糊印象</w:t>
      </w:r>
      <w:r w:rsidR="0064576A" w:rsidRPr="0064576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</w:t>
      </w:r>
      <w:r w:rsidR="004B076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部分</w:t>
      </w:r>
      <w:r w:rsidR="009237B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受访者</w:t>
      </w:r>
      <w:r w:rsidR="004B076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希望在一线城市就业的原因是盲目地认为大城市生活较好，</w:t>
      </w:r>
      <w:r w:rsidR="005F1F5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对</w:t>
      </w:r>
      <w:r w:rsidR="004B076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实际</w:t>
      </w:r>
      <w:r w:rsidR="005F1F5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自己想要什么样的生活却十分茫然，</w:t>
      </w:r>
      <w:r w:rsidR="0064576A" w:rsidRPr="0064576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部分</w:t>
      </w:r>
      <w:r w:rsidR="009237B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受访者</w:t>
      </w:r>
      <w:r w:rsidRPr="0064576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选择深造的原因是因为“</w:t>
      </w:r>
      <w:r w:rsidR="000F59C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人们</w:t>
      </w:r>
      <w:r w:rsidRPr="0064576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都考研”</w:t>
      </w:r>
      <w:r w:rsidR="005F1F5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14:paraId="0EA06826" w14:textId="0C373985" w:rsidR="00225036" w:rsidRDefault="00F83250" w:rsidP="0061076A">
      <w:pPr>
        <w:spacing w:line="520" w:lineRule="exact"/>
        <w:ind w:firstLine="420"/>
        <w:jc w:val="left"/>
        <w:rPr>
          <w:rFonts w:ascii="楷体" w:eastAsia="楷体" w:hAnsi="楷体" w:cs="楷体"/>
          <w:color w:val="000000"/>
          <w:kern w:val="0"/>
          <w:sz w:val="28"/>
          <w:szCs w:val="28"/>
        </w:rPr>
      </w:pPr>
      <w:r w:rsidRPr="00225036">
        <w:rPr>
          <w:rFonts w:ascii="楷体" w:eastAsia="楷体" w:hAnsi="楷体" w:cs="楷体" w:hint="eastAsia"/>
          <w:color w:val="000000"/>
          <w:kern w:val="0"/>
          <w:sz w:val="28"/>
          <w:szCs w:val="28"/>
        </w:rPr>
        <w:t>功利</w:t>
      </w:r>
      <w:r w:rsidR="007E7FEA" w:rsidRPr="00225036">
        <w:rPr>
          <w:rFonts w:ascii="楷体" w:eastAsia="楷体" w:hAnsi="楷体" w:cs="楷体" w:hint="eastAsia"/>
          <w:color w:val="000000"/>
          <w:kern w:val="0"/>
          <w:sz w:val="28"/>
          <w:szCs w:val="28"/>
        </w:rPr>
        <w:t>性强</w:t>
      </w:r>
      <w:r w:rsidRPr="00225036">
        <w:rPr>
          <w:rFonts w:ascii="楷体" w:eastAsia="楷体" w:hAnsi="楷体" w:cs="楷体" w:hint="eastAsia"/>
          <w:color w:val="000000"/>
          <w:kern w:val="0"/>
          <w:sz w:val="28"/>
          <w:szCs w:val="28"/>
        </w:rPr>
        <w:t>，认为金钱至上，</w:t>
      </w:r>
      <w:r w:rsidR="00CF6DEE" w:rsidRPr="00225036">
        <w:rPr>
          <w:rFonts w:ascii="楷体" w:eastAsia="楷体" w:hAnsi="楷体" w:cs="楷体" w:hint="eastAsia"/>
          <w:color w:val="000000"/>
          <w:kern w:val="0"/>
          <w:sz w:val="28"/>
          <w:szCs w:val="28"/>
        </w:rPr>
        <w:t>工具理性大于价值理性</w:t>
      </w:r>
    </w:p>
    <w:p w14:paraId="39073D1B" w14:textId="64A232CC" w:rsidR="00A93272" w:rsidRDefault="00225036" w:rsidP="0061076A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2503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问</w:t>
      </w:r>
      <w:r w:rsidR="00A835B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卷</w:t>
      </w:r>
      <w:r w:rsidR="001D073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显示：</w:t>
      </w:r>
      <w:r w:rsidR="00A835B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调查样本</w:t>
      </w:r>
      <w:r w:rsidR="009237B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中，</w:t>
      </w:r>
      <w:r w:rsidR="0066628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人们</w:t>
      </w:r>
      <w:r w:rsidR="00A835B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对薪资期望过高，</w:t>
      </w:r>
      <w:r w:rsidR="00942AF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大部分渴望在一线城市就业</w:t>
      </w:r>
      <w:r w:rsidR="005630F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</w:t>
      </w:r>
      <w:r w:rsidR="006D69BF" w:rsidRPr="002E2DE7">
        <w:rPr>
          <w:rFonts w:ascii="宋体" w:eastAsia="宋体" w:hAnsi="宋体" w:cs="宋体"/>
          <w:color w:val="000000"/>
          <w:kern w:val="0"/>
          <w:sz w:val="24"/>
          <w:szCs w:val="24"/>
        </w:rPr>
        <w:t>37.21%</w:t>
      </w:r>
      <w:r w:rsidR="006D69BF" w:rsidRPr="002E2DE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的人选择国企就业，</w:t>
      </w:r>
      <w:r w:rsidR="00E67A7B" w:rsidRPr="002E2DE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3</w:t>
      </w:r>
      <w:r w:rsidR="00E67A7B" w:rsidRPr="002E2DE7">
        <w:rPr>
          <w:rFonts w:ascii="宋体" w:eastAsia="宋体" w:hAnsi="宋体" w:cs="宋体"/>
          <w:color w:val="000000"/>
          <w:kern w:val="0"/>
          <w:sz w:val="24"/>
          <w:szCs w:val="24"/>
        </w:rPr>
        <w:t>4.88%</w:t>
      </w:r>
      <w:r w:rsidR="00E67A7B" w:rsidRPr="002E2DE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选择私企、外资就业，</w:t>
      </w:r>
      <w:r w:rsidR="008D77A9" w:rsidRPr="002E2DE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影响选择职业的因素排序中薪资和</w:t>
      </w:r>
      <w:r w:rsidR="00460499" w:rsidRPr="002E2DE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职业发展前景位列第一和第二</w:t>
      </w:r>
      <w:r w:rsidR="0072263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</w:t>
      </w:r>
      <w:r w:rsidR="00C402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选择创业的调查样本中6</w:t>
      </w:r>
      <w:r w:rsidR="00C402F3">
        <w:rPr>
          <w:rFonts w:ascii="宋体" w:eastAsia="宋体" w:hAnsi="宋体" w:cs="宋体"/>
          <w:color w:val="000000"/>
          <w:kern w:val="0"/>
          <w:sz w:val="24"/>
          <w:szCs w:val="24"/>
        </w:rPr>
        <w:t>6.67%</w:t>
      </w:r>
      <w:r w:rsidR="00C402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选择的创业主导因素是“财富”</w:t>
      </w:r>
      <w:r w:rsidR="0002757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，占比最高，</w:t>
      </w:r>
      <w:r w:rsidR="005D63F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6</w:t>
      </w:r>
      <w:r w:rsidR="005D63F9">
        <w:rPr>
          <w:rFonts w:ascii="宋体" w:eastAsia="宋体" w:hAnsi="宋体" w:cs="宋体"/>
          <w:color w:val="000000"/>
          <w:kern w:val="0"/>
          <w:sz w:val="24"/>
          <w:szCs w:val="24"/>
        </w:rPr>
        <w:t>6.67%</w:t>
      </w:r>
      <w:r w:rsidR="0002757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认为创业最需要的是资金</w:t>
      </w:r>
      <w:r w:rsidR="005D63F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，占比最高</w:t>
      </w:r>
      <w:r w:rsidR="00A9327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14:paraId="7D8BF90A" w14:textId="4BB4B06C" w:rsidR="00A93272" w:rsidRDefault="00A93272" w:rsidP="0061076A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采访</w:t>
      </w:r>
      <w:r w:rsidR="00460499" w:rsidRPr="002E2DE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显示：</w:t>
      </w:r>
      <w:r w:rsidR="002E2DE7" w:rsidRPr="002E2DE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部分</w:t>
      </w:r>
      <w:r w:rsidR="0066628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受访者</w:t>
      </w:r>
      <w:r w:rsidR="002E2DE7" w:rsidRPr="002E2DE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选择一线城市就业的原因是期望更高水</w:t>
      </w:r>
      <w:r w:rsidR="0066628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平</w:t>
      </w:r>
      <w:r w:rsidR="002E2DE7" w:rsidRPr="002E2DE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的生活，</w:t>
      </w:r>
      <w:r w:rsidR="00460499" w:rsidRPr="002E2DE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部分选择国企就业者</w:t>
      </w:r>
      <w:r w:rsidR="00CC191F" w:rsidRPr="002E2DE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给出的原因是</w:t>
      </w:r>
      <w:r w:rsidR="002E2DE7" w:rsidRPr="002E2DE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福利</w:t>
      </w:r>
      <w:r w:rsidR="00A37FC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高</w:t>
      </w:r>
      <w:r w:rsidR="002E2DE7" w:rsidRPr="002E2DE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、稳定性</w:t>
      </w:r>
      <w:r w:rsidR="00A37FC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好</w:t>
      </w:r>
      <w:r w:rsidR="002E2DE7" w:rsidRPr="002E2DE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等个人利益</w:t>
      </w:r>
      <w:r w:rsidR="006809E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。在被问到“如果不考虑薪资和发展前景，你的职业规划是否会不同”时，绝大部分人回答“是”，</w:t>
      </w:r>
      <w:r w:rsidR="00243D7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有人</w:t>
      </w:r>
      <w:r w:rsidR="006809E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认为自己会选择做自由作家，</w:t>
      </w:r>
      <w:r w:rsidR="006D2DE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周游世界</w:t>
      </w:r>
      <w:r w:rsidR="008943D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</w:t>
      </w:r>
      <w:r w:rsidR="003633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做游戏开发者</w:t>
      </w:r>
      <w:r w:rsidR="00243D7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等</w:t>
      </w:r>
      <w:r w:rsidR="003633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，大部分选择与本身所在专业大相庭径。</w:t>
      </w:r>
    </w:p>
    <w:p w14:paraId="61474215" w14:textId="639C483B" w:rsidR="00F83250" w:rsidRDefault="00663CBE" w:rsidP="0061076A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功利性过强的择业观会导致</w:t>
      </w:r>
      <w:r w:rsidR="00FD513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择业者过分趋向于某些特定行业和地区，</w:t>
      </w:r>
      <w:r w:rsidR="007B4A3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从而导致就业竞争压力严重与发展不平衡。</w:t>
      </w:r>
    </w:p>
    <w:p w14:paraId="4F244732" w14:textId="3154A3C6" w:rsidR="00225036" w:rsidRDefault="001A21FE" w:rsidP="0061076A">
      <w:pPr>
        <w:spacing w:line="520" w:lineRule="exact"/>
        <w:ind w:firstLine="420"/>
        <w:jc w:val="left"/>
        <w:rPr>
          <w:rFonts w:ascii="楷体" w:eastAsia="楷体" w:hAnsi="楷体" w:cs="楷体"/>
          <w:color w:val="000000"/>
          <w:kern w:val="0"/>
          <w:sz w:val="28"/>
          <w:szCs w:val="28"/>
        </w:rPr>
      </w:pPr>
      <w:r w:rsidRPr="00225036">
        <w:rPr>
          <w:rFonts w:ascii="楷体" w:eastAsia="楷体" w:hAnsi="楷体" w:cs="楷体" w:hint="eastAsia"/>
          <w:color w:val="000000"/>
          <w:kern w:val="0"/>
          <w:sz w:val="28"/>
          <w:szCs w:val="28"/>
        </w:rPr>
        <w:t>缺乏奉献精神</w:t>
      </w:r>
    </w:p>
    <w:p w14:paraId="4F377757" w14:textId="6DE08E28" w:rsidR="001A21FE" w:rsidRPr="0064576A" w:rsidRDefault="00E91E86" w:rsidP="0061076A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问卷显示：</w:t>
      </w:r>
      <w:r w:rsidR="00A37FC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调查样本中，</w:t>
      </w:r>
      <w:r w:rsidR="00C6421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仅2</w:t>
      </w:r>
      <w:r w:rsidR="00C64211">
        <w:rPr>
          <w:rFonts w:ascii="宋体" w:eastAsia="宋体" w:hAnsi="宋体" w:cs="宋体"/>
          <w:color w:val="000000"/>
          <w:kern w:val="0"/>
          <w:sz w:val="24"/>
          <w:szCs w:val="24"/>
        </w:rPr>
        <w:t>.33%</w:t>
      </w:r>
      <w:r w:rsidR="00C6421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的人选择在偏远地区就业，无人选择在三线及以下城市就业，</w:t>
      </w:r>
      <w:r w:rsidR="008D6E6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仅5</w:t>
      </w:r>
      <w:r w:rsidR="008D6E6E">
        <w:rPr>
          <w:rFonts w:ascii="宋体" w:eastAsia="宋体" w:hAnsi="宋体" w:cs="宋体"/>
          <w:color w:val="000000"/>
          <w:kern w:val="0"/>
          <w:sz w:val="24"/>
          <w:szCs w:val="24"/>
        </w:rPr>
        <w:t>1.16%</w:t>
      </w:r>
      <w:r w:rsidR="008D6E6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的人</w:t>
      </w:r>
      <w:r w:rsidR="00A5697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认为职业的意义有奉献这一选项，</w:t>
      </w:r>
      <w:r w:rsidR="00B8197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为问卷给出的所有选项</w:t>
      </w:r>
      <w:r w:rsidR="0035158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（个人理想、兴趣、奉献社会国家、</w:t>
      </w:r>
      <w:r w:rsidR="00F33D2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维持生计</w:t>
      </w:r>
      <w:r w:rsidR="0035158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）</w:t>
      </w:r>
      <w:r w:rsidR="00B8197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中占比最低。</w:t>
      </w:r>
    </w:p>
    <w:p w14:paraId="647EB9B1" w14:textId="5ABA7CC1" w:rsidR="00225036" w:rsidRDefault="008B41DD" w:rsidP="0061076A">
      <w:pPr>
        <w:spacing w:line="520" w:lineRule="exact"/>
        <w:ind w:firstLine="420"/>
        <w:jc w:val="left"/>
        <w:rPr>
          <w:rFonts w:ascii="楷体" w:eastAsia="楷体" w:hAnsi="楷体" w:cs="楷体"/>
          <w:color w:val="000000"/>
          <w:kern w:val="0"/>
          <w:sz w:val="28"/>
          <w:szCs w:val="28"/>
        </w:rPr>
      </w:pPr>
      <w:r w:rsidRPr="00225036">
        <w:rPr>
          <w:rFonts w:ascii="楷体" w:eastAsia="楷体" w:hAnsi="楷体" w:cs="楷体" w:hint="eastAsia"/>
          <w:color w:val="000000"/>
          <w:kern w:val="0"/>
          <w:sz w:val="28"/>
          <w:szCs w:val="28"/>
        </w:rPr>
        <w:t>缺乏理想和价值实现的欲望</w:t>
      </w:r>
    </w:p>
    <w:p w14:paraId="234E6084" w14:textId="2E9D98FE" w:rsidR="00A93272" w:rsidRDefault="00351582" w:rsidP="0061076A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问卷显示：</w:t>
      </w:r>
      <w:r w:rsidR="00BF5D0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影响选择职业的因素排序中</w:t>
      </w:r>
      <w:r w:rsidR="00ED6D2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，6个选项</w:t>
      </w:r>
      <w:r w:rsidR="002F1F5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（薪资、发展前景、生活方式、</w:t>
      </w:r>
      <w:r w:rsidR="000C6B0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价值实现、社会地位与社会认可度</w:t>
      </w:r>
      <w:r w:rsidR="002F1F5D" w:rsidRPr="002F1F5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）</w:t>
      </w:r>
      <w:r w:rsidR="00ED6D27" w:rsidRPr="002F1F5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里，</w:t>
      </w:r>
      <w:r w:rsidR="00FC5A5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“</w:t>
      </w:r>
      <w:r w:rsidR="003D096D" w:rsidRPr="002F1F5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价值实现</w:t>
      </w:r>
      <w:r w:rsidR="00FC5A5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”</w:t>
      </w:r>
      <w:r w:rsidR="003D096D" w:rsidRPr="002F1F5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位列</w:t>
      </w:r>
      <w:r w:rsidR="00ED6D27" w:rsidRPr="002F1F5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第四</w:t>
      </w:r>
      <w:r w:rsidR="00A9327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</w:t>
      </w:r>
      <w:r w:rsidR="005D748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选择</w:t>
      </w:r>
      <w:r w:rsidR="005D748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lastRenderedPageBreak/>
        <w:t>创业的调查样本中仅1</w:t>
      </w:r>
      <w:r w:rsidR="005D748E">
        <w:rPr>
          <w:rFonts w:ascii="宋体" w:eastAsia="宋体" w:hAnsi="宋体" w:cs="宋体"/>
          <w:color w:val="000000"/>
          <w:kern w:val="0"/>
          <w:sz w:val="24"/>
          <w:szCs w:val="24"/>
        </w:rPr>
        <w:t>1.11%</w:t>
      </w:r>
      <w:r w:rsidR="005D748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认为自己创业的原因是为了理想，</w:t>
      </w:r>
      <w:r w:rsidR="005C295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在“只能通过创业实现志向”的前提下，5</w:t>
      </w:r>
      <w:r w:rsidR="005C2956">
        <w:rPr>
          <w:rFonts w:ascii="宋体" w:eastAsia="宋体" w:hAnsi="宋体" w:cs="宋体"/>
          <w:color w:val="000000"/>
          <w:kern w:val="0"/>
          <w:sz w:val="24"/>
          <w:szCs w:val="24"/>
        </w:rPr>
        <w:t>2.94%</w:t>
      </w:r>
      <w:r w:rsidR="005C295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的人仍然选择不创业</w:t>
      </w:r>
      <w:r w:rsidR="00A9327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14:paraId="721CD011" w14:textId="144ECC78" w:rsidR="00485F1E" w:rsidRPr="002F1F5D" w:rsidRDefault="006E77F7" w:rsidP="0061076A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F1F5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采访显示：</w:t>
      </w:r>
      <w:r w:rsidR="006E169A" w:rsidRPr="002F1F5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部分</w:t>
      </w:r>
      <w:r w:rsidR="00FC5A5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受访者</w:t>
      </w:r>
      <w:r w:rsidR="006E169A" w:rsidRPr="002F1F5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并没有理想和实现个人价值的想法，部分</w:t>
      </w:r>
      <w:r w:rsidR="00FC5A5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受访者</w:t>
      </w:r>
      <w:r w:rsidR="006E169A" w:rsidRPr="002F1F5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有但认为职业</w:t>
      </w:r>
      <w:r w:rsidR="006809E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工作</w:t>
      </w:r>
      <w:r w:rsidR="006E169A" w:rsidRPr="002F1F5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并不是</w:t>
      </w:r>
      <w:r w:rsidR="005B3FFE" w:rsidRPr="002F1F5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实现理想和个人价值的途径。</w:t>
      </w:r>
    </w:p>
    <w:p w14:paraId="4A073C7E" w14:textId="2E06E140" w:rsidR="00225036" w:rsidRDefault="005B3FFE" w:rsidP="0061076A">
      <w:pPr>
        <w:spacing w:line="520" w:lineRule="exact"/>
        <w:ind w:firstLine="420"/>
        <w:jc w:val="left"/>
        <w:rPr>
          <w:rFonts w:ascii="楷体" w:eastAsia="楷体" w:hAnsi="楷体" w:cs="楷体"/>
          <w:color w:val="000000"/>
          <w:kern w:val="0"/>
          <w:sz w:val="28"/>
          <w:szCs w:val="28"/>
        </w:rPr>
      </w:pPr>
      <w:r w:rsidRPr="00225036">
        <w:rPr>
          <w:rFonts w:ascii="楷体" w:eastAsia="楷体" w:hAnsi="楷体" w:cs="楷体" w:hint="eastAsia"/>
          <w:color w:val="000000"/>
          <w:kern w:val="0"/>
          <w:sz w:val="28"/>
          <w:szCs w:val="28"/>
        </w:rPr>
        <w:t>缺乏创新精神，死板和经验主义盛行</w:t>
      </w:r>
    </w:p>
    <w:p w14:paraId="5A29BF6E" w14:textId="77777777" w:rsidR="00A93272" w:rsidRDefault="00C540A2" w:rsidP="0061076A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问卷显示：在</w:t>
      </w:r>
      <w:r w:rsidR="003A2B3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胜任一个职业需要的能力排序中，6个选项</w:t>
      </w:r>
      <w:r w:rsidR="0085467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（专业能力、学习能力、交流合作、适应能力、创新革新、抗压能力）</w:t>
      </w:r>
      <w:r w:rsidR="003A2B3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里</w:t>
      </w:r>
      <w:r w:rsidR="0085467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</w:t>
      </w:r>
      <w:r w:rsidR="003A2B3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“创新革新”位列第四</w:t>
      </w:r>
      <w:r w:rsidR="00E1476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，在创业最需要的</w:t>
      </w:r>
      <w:r w:rsidR="001D553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能力选择中，创新能力</w:t>
      </w:r>
      <w:r w:rsidR="005D748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仅占比</w:t>
      </w:r>
      <w:r w:rsidR="001D553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3</w:t>
      </w:r>
      <w:r w:rsidR="001D5536">
        <w:rPr>
          <w:rFonts w:ascii="宋体" w:eastAsia="宋体" w:hAnsi="宋体" w:cs="宋体"/>
          <w:color w:val="000000"/>
          <w:kern w:val="0"/>
          <w:sz w:val="24"/>
          <w:szCs w:val="24"/>
        </w:rPr>
        <w:t>3.33%</w:t>
      </w:r>
      <w:r w:rsidR="001D553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14:paraId="59737302" w14:textId="7E13D6F0" w:rsidR="005B3FFE" w:rsidRPr="003D096D" w:rsidRDefault="001D5536" w:rsidP="0061076A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采访显示：</w:t>
      </w:r>
      <w:r w:rsidR="005D748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部分受访者认为</w:t>
      </w:r>
      <w:r w:rsidR="0074414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创新能力只在</w:t>
      </w:r>
      <w:r w:rsidR="0003277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极少数</w:t>
      </w:r>
      <w:r w:rsidR="0074414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科研从事者和</w:t>
      </w:r>
      <w:r w:rsidR="0003277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前沿技术开发者身上被需要，这不符合我国</w:t>
      </w:r>
      <w:r w:rsidR="0090539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呼吁各行各业</w:t>
      </w:r>
      <w:r w:rsidR="0003277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创新人才</w:t>
      </w:r>
      <w:r w:rsidR="0090539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的发展趋势。</w:t>
      </w:r>
    </w:p>
    <w:p w14:paraId="49DC7F72" w14:textId="59664DA9" w:rsidR="00814D0E" w:rsidRPr="00225036" w:rsidRDefault="00814D0E" w:rsidP="00225036">
      <w:pPr>
        <w:autoSpaceDE w:val="0"/>
        <w:autoSpaceDN w:val="0"/>
        <w:adjustRightInd w:val="0"/>
        <w:spacing w:line="460" w:lineRule="exact"/>
        <w:ind w:left="28" w:right="1670"/>
        <w:jc w:val="left"/>
        <w:rPr>
          <w:rFonts w:ascii="黑体" w:eastAsia="黑体" w:hAnsi="黑体" w:cs="黑体"/>
          <w:color w:val="000000"/>
          <w:kern w:val="0"/>
          <w:sz w:val="28"/>
          <w:szCs w:val="28"/>
        </w:rPr>
      </w:pPr>
      <w:r w:rsidRPr="00225036">
        <w:rPr>
          <w:rFonts w:ascii="黑体" w:eastAsia="黑体" w:hAnsi="黑体" w:cs="黑体" w:hint="eastAsia"/>
          <w:color w:val="000000"/>
          <w:kern w:val="0"/>
          <w:sz w:val="28"/>
          <w:szCs w:val="28"/>
        </w:rPr>
        <w:t>当代大学生择业观、创业观中问题出现的原因</w:t>
      </w:r>
    </w:p>
    <w:p w14:paraId="4032013D" w14:textId="7AC916E3" w:rsidR="00D258F1" w:rsidRDefault="006D0A0F" w:rsidP="00A13B8C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60A9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针对上述问题，我们进行</w:t>
      </w:r>
      <w:r w:rsidR="001E41E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随机</w:t>
      </w:r>
      <w:r w:rsidRPr="00E60A9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采访和</w:t>
      </w:r>
      <w:r w:rsidR="00E60A9D" w:rsidRPr="00E60A9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观察分析，</w:t>
      </w:r>
      <w:r w:rsidR="00C969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尤其着重关注时代特点，总结出了</w:t>
      </w:r>
      <w:r w:rsidR="00E60A9D" w:rsidRPr="00E60A9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以下</w:t>
      </w:r>
      <w:r w:rsidR="00C9695C" w:rsidRPr="00E60A9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可能是导致问题出现</w:t>
      </w:r>
      <w:r w:rsidR="00C969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的一些原因</w:t>
      </w:r>
      <w:r w:rsidR="00E60A9D" w:rsidRPr="00E60A9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：</w:t>
      </w:r>
    </w:p>
    <w:p w14:paraId="1FFF3264" w14:textId="6BCF753E" w:rsidR="00A93272" w:rsidRDefault="00FB32DC" w:rsidP="00A13B8C">
      <w:pPr>
        <w:spacing w:line="520" w:lineRule="exact"/>
        <w:ind w:firstLine="420"/>
        <w:jc w:val="left"/>
        <w:rPr>
          <w:rFonts w:ascii="楷体" w:eastAsia="楷体" w:hAnsi="楷体" w:cs="楷体"/>
          <w:color w:val="000000"/>
          <w:kern w:val="0"/>
          <w:sz w:val="28"/>
          <w:szCs w:val="28"/>
        </w:rPr>
      </w:pPr>
      <w:r w:rsidRPr="00A93272">
        <w:rPr>
          <w:rFonts w:ascii="楷体" w:eastAsia="楷体" w:hAnsi="楷体" w:cs="楷体" w:hint="eastAsia"/>
          <w:color w:val="000000"/>
          <w:kern w:val="0"/>
          <w:sz w:val="28"/>
          <w:szCs w:val="28"/>
        </w:rPr>
        <w:t>互联网发达，信息爆炸</w:t>
      </w:r>
    </w:p>
    <w:p w14:paraId="69AFA0A4" w14:textId="28CC33EA" w:rsidR="00A93272" w:rsidRDefault="00A84E19" w:rsidP="00A13B8C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青年人</w:t>
      </w:r>
      <w:r w:rsidR="0007083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通过互联网，</w:t>
      </w:r>
      <w:r w:rsidR="0094107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过早接触大量所谓“残酷现实”，</w:t>
      </w:r>
      <w:r w:rsidR="00571F8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接触</w:t>
      </w:r>
      <w:r w:rsidR="004E661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到一些所谓“捷径”，</w:t>
      </w:r>
      <w:r w:rsidR="0094107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也看到太多极端例子：极端</w:t>
      </w:r>
      <w:r w:rsidR="00CC301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贫穷</w:t>
      </w:r>
      <w:r w:rsidR="0094107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、极端富有、极端的生活方式等，</w:t>
      </w:r>
      <w:r w:rsidR="007C5B7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加之互联网上一些不怀好意者的不良引导，如夸大</w:t>
      </w:r>
      <w:r w:rsidR="00DF3CB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事实</w:t>
      </w:r>
      <w:r w:rsidR="007C5B7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博取流量、贩卖情绪等，</w:t>
      </w:r>
      <w:r w:rsidR="0043582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青年思想被“带偏”，</w:t>
      </w:r>
      <w:r w:rsidR="002D699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出现拜金主义</w:t>
      </w:r>
      <w:r w:rsidR="00F622E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等错误观念，</w:t>
      </w:r>
      <w:r w:rsidR="0043582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并对</w:t>
      </w:r>
      <w:r w:rsidR="00D607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陌生人</w:t>
      </w:r>
      <w:r w:rsidR="0007083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缺乏信任</w:t>
      </w:r>
      <w:r w:rsidR="00D607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与善意</w:t>
      </w:r>
      <w:r w:rsidR="0007083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，对</w:t>
      </w:r>
      <w:r w:rsidR="0043582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社会上的大部分现象</w:t>
      </w:r>
      <w:r w:rsidR="0028691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展现</w:t>
      </w:r>
      <w:r w:rsidR="00F622E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冷漠与</w:t>
      </w:r>
      <w:r w:rsidR="00895C9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麻木不仁的态度</w:t>
      </w:r>
      <w:r w:rsidR="00F622E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，从而导致功利性过强</w:t>
      </w:r>
      <w:r w:rsidR="00664E7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</w:t>
      </w:r>
      <w:r w:rsidR="00F622E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奉献精神的缺失</w:t>
      </w:r>
      <w:r w:rsidR="00664E7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以及缺乏理想和个人价值实现的欲望</w:t>
      </w:r>
      <w:r w:rsidR="00895C9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14:paraId="76DEAA58" w14:textId="1C3CF5D5" w:rsidR="00D607C3" w:rsidRDefault="00895C94" w:rsidP="00A13B8C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同时，信息爆炸带来海量观点，</w:t>
      </w:r>
      <w:r w:rsidR="00E40ED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青年人在价值观和判断能力还未成熟时接触过多观点，从而丧失判断能力，人云亦云，</w:t>
      </w:r>
      <w:r w:rsidR="000B12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不愿思考</w:t>
      </w:r>
      <w:r w:rsidR="00F977F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，没有能力去怀疑</w:t>
      </w:r>
      <w:r w:rsidR="00DF3CB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，甚至形成错误价值观。</w:t>
      </w:r>
    </w:p>
    <w:p w14:paraId="1EB11144" w14:textId="3CF064BC" w:rsidR="00A93272" w:rsidRDefault="005D7B67" w:rsidP="00A13B8C">
      <w:pPr>
        <w:spacing w:line="520" w:lineRule="exact"/>
        <w:ind w:firstLine="420"/>
        <w:jc w:val="left"/>
        <w:rPr>
          <w:rFonts w:ascii="楷体" w:eastAsia="楷体" w:hAnsi="楷体" w:cs="楷体"/>
          <w:color w:val="000000"/>
          <w:kern w:val="0"/>
          <w:sz w:val="28"/>
          <w:szCs w:val="28"/>
        </w:rPr>
      </w:pPr>
      <w:r w:rsidRPr="00A93272">
        <w:rPr>
          <w:rFonts w:ascii="楷体" w:eastAsia="楷体" w:hAnsi="楷体" w:cs="楷体" w:hint="eastAsia"/>
          <w:color w:val="000000"/>
          <w:kern w:val="0"/>
          <w:sz w:val="28"/>
          <w:szCs w:val="28"/>
        </w:rPr>
        <w:t>教育环境</w:t>
      </w:r>
      <w:r w:rsidR="00287E84">
        <w:rPr>
          <w:rFonts w:ascii="楷体" w:eastAsia="楷体" w:hAnsi="楷体" w:cs="楷体" w:hint="eastAsia"/>
          <w:color w:val="000000"/>
          <w:kern w:val="0"/>
          <w:sz w:val="28"/>
          <w:szCs w:val="28"/>
        </w:rPr>
        <w:t>的问题</w:t>
      </w:r>
    </w:p>
    <w:p w14:paraId="51C96860" w14:textId="492A7A42" w:rsidR="00A93272" w:rsidRDefault="0087717D" w:rsidP="00A13B8C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当代青年学习压力较大，“内卷”</w:t>
      </w:r>
      <w:r w:rsidR="00571F8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现象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严重，很多青年从小在同辈和长辈的压力下长大，</w:t>
      </w:r>
      <w:r w:rsidR="006A3A0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这会导致他们心灵脆弱，缺少解决除学习</w:t>
      </w:r>
      <w:r w:rsidR="00571F8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相关</w:t>
      </w:r>
      <w:r w:rsidR="006A3A0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以外的</w:t>
      </w:r>
      <w:r w:rsidR="00571F8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问题</w:t>
      </w:r>
      <w:r w:rsidR="00A0698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</w:t>
      </w:r>
      <w:r w:rsidR="006A3A0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能</w:t>
      </w:r>
      <w:r w:rsidR="006A3A0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lastRenderedPageBreak/>
        <w:t>力</w:t>
      </w:r>
      <w:r w:rsidR="00A9327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14:paraId="032D62A5" w14:textId="77777777" w:rsidR="00A93272" w:rsidRDefault="00725729" w:rsidP="00A13B8C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由于自身的不满足与空虚，无法外扩到帮助别人，</w:t>
      </w:r>
      <w:r w:rsidR="0010005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青年会缺乏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善意与奉献精神</w:t>
      </w:r>
      <w:r w:rsidR="00A9327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14:paraId="35DCC605" w14:textId="77777777" w:rsidR="00A93272" w:rsidRDefault="006B7573" w:rsidP="00A13B8C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长时间的学习</w:t>
      </w:r>
      <w:r w:rsidR="00F2101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导致的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缺乏社交也导致青年</w:t>
      </w:r>
      <w:r w:rsidR="0010005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基本交流合作能力的缺失，</w:t>
      </w:r>
      <w:r w:rsidR="00B459F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有的人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直到步入社会也</w:t>
      </w:r>
      <w:r w:rsidR="00CD5C2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不懂何为交流协商</w:t>
      </w:r>
      <w:r w:rsidR="00A9327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14:paraId="74A35839" w14:textId="01B2726F" w:rsidR="005D7B67" w:rsidRDefault="00CA22AA" w:rsidP="00A13B8C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应试教育压榨青年人活力，过多的补课班与作业让人变成“背书机器”，为考试而学习，而相应的创新和变通能力却因此缺失，青年人变得死板与经验主义。</w:t>
      </w:r>
    </w:p>
    <w:p w14:paraId="2C2F84AD" w14:textId="7DA11DF9" w:rsidR="00A93272" w:rsidRDefault="00A06986" w:rsidP="00A13B8C">
      <w:pPr>
        <w:spacing w:line="520" w:lineRule="exact"/>
        <w:ind w:firstLine="420"/>
        <w:jc w:val="left"/>
        <w:rPr>
          <w:rFonts w:ascii="楷体" w:eastAsia="楷体" w:hAnsi="楷体" w:cs="楷体"/>
          <w:color w:val="000000"/>
          <w:kern w:val="0"/>
          <w:sz w:val="28"/>
          <w:szCs w:val="28"/>
        </w:rPr>
      </w:pPr>
      <w:r w:rsidRPr="00A93272">
        <w:rPr>
          <w:rFonts w:ascii="楷体" w:eastAsia="楷体" w:hAnsi="楷体" w:cs="楷体" w:hint="eastAsia"/>
          <w:color w:val="000000"/>
          <w:kern w:val="0"/>
          <w:sz w:val="28"/>
          <w:szCs w:val="28"/>
        </w:rPr>
        <w:t>成长环境过于“安逸”与受到保护</w:t>
      </w:r>
    </w:p>
    <w:p w14:paraId="433B9C32" w14:textId="4BD4B9F5" w:rsidR="00CA22AA" w:rsidRDefault="002140FD" w:rsidP="00A13B8C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社会稳定，家长保护，这些导致</w:t>
      </w:r>
      <w:r w:rsidR="00571F8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新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一代的青年从小的生活环境远比以前安逸，从而也导致了</w:t>
      </w:r>
      <w:r w:rsidR="00BF66D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青年</w:t>
      </w:r>
      <w:r w:rsidR="00E64FF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的天真</w:t>
      </w:r>
      <w:r w:rsidR="00A43B6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与</w:t>
      </w:r>
      <w:r w:rsidR="008E52B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理想化</w:t>
      </w:r>
      <w:r w:rsidR="00E64FF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，部分人因此无法承受挫折，出现完美主义和极端</w:t>
      </w:r>
      <w:r w:rsidR="00A43B6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思想等</w:t>
      </w:r>
      <w:r w:rsidR="00E64FF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</w:t>
      </w:r>
      <w:r w:rsidR="005B2CD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在初入社会后自我轻视，悲观消极，不愿改变，不愿努力。</w:t>
      </w:r>
    </w:p>
    <w:p w14:paraId="01E19652" w14:textId="75EF1837" w:rsidR="00EC781E" w:rsidRPr="00F977F8" w:rsidRDefault="00EC781E" w:rsidP="00A13B8C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同时这也导致了青年人对长辈、对互联网的过度依赖，</w:t>
      </w:r>
      <w:r w:rsidR="00047E1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很多青年似乎认为择业这一天永远不会到来，因而也没有去特地了解行业的现状、职业</w:t>
      </w:r>
      <w:r w:rsidR="000B2C3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究竟干什么，无法做充足的准备</w:t>
      </w:r>
      <w:r w:rsidR="00571F8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；</w:t>
      </w:r>
      <w:r w:rsidR="000B2C3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而教育系统中较为薄弱的职业规划教育</w:t>
      </w:r>
      <w:r w:rsidR="001F2B2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、传统家庭择业教育的缺乏等，</w:t>
      </w:r>
      <w:r w:rsidR="000B2C3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也进一步导致了青年对职业的认知模糊。</w:t>
      </w:r>
    </w:p>
    <w:p w14:paraId="639F9102" w14:textId="3CC6B926" w:rsidR="00814D0E" w:rsidRDefault="00DE61C2" w:rsidP="00225036">
      <w:pPr>
        <w:autoSpaceDE w:val="0"/>
        <w:autoSpaceDN w:val="0"/>
        <w:adjustRightInd w:val="0"/>
        <w:spacing w:line="460" w:lineRule="exact"/>
        <w:ind w:left="28" w:right="1670"/>
        <w:jc w:val="left"/>
        <w:rPr>
          <w:rFonts w:ascii="黑体" w:eastAsia="黑体" w:hAnsi="黑体" w:cs="黑体"/>
          <w:color w:val="000000"/>
          <w:kern w:val="0"/>
          <w:sz w:val="28"/>
          <w:szCs w:val="28"/>
        </w:rPr>
      </w:pPr>
      <w:r w:rsidRPr="00225036">
        <w:rPr>
          <w:rFonts w:ascii="黑体" w:eastAsia="黑体" w:hAnsi="黑体" w:cs="黑体" w:hint="eastAsia"/>
          <w:color w:val="000000"/>
          <w:kern w:val="0"/>
          <w:sz w:val="28"/>
          <w:szCs w:val="28"/>
        </w:rPr>
        <w:t>针对上述问题</w:t>
      </w:r>
      <w:r w:rsidR="00814D0E" w:rsidRPr="00225036">
        <w:rPr>
          <w:rFonts w:ascii="黑体" w:eastAsia="黑体" w:hAnsi="黑体" w:cs="黑体" w:hint="eastAsia"/>
          <w:color w:val="000000"/>
          <w:kern w:val="0"/>
          <w:sz w:val="28"/>
          <w:szCs w:val="28"/>
        </w:rPr>
        <w:t>树立大学生正确择业观、创业观</w:t>
      </w:r>
      <w:r w:rsidR="008F72EC" w:rsidRPr="00225036">
        <w:rPr>
          <w:rFonts w:ascii="黑体" w:eastAsia="黑体" w:hAnsi="黑体" w:cs="黑体" w:hint="eastAsia"/>
          <w:color w:val="000000"/>
          <w:kern w:val="0"/>
          <w:sz w:val="28"/>
          <w:szCs w:val="28"/>
        </w:rPr>
        <w:t>的</w:t>
      </w:r>
      <w:r w:rsidR="00814D0E" w:rsidRPr="00225036">
        <w:rPr>
          <w:rFonts w:ascii="黑体" w:eastAsia="黑体" w:hAnsi="黑体" w:cs="黑体" w:hint="eastAsia"/>
          <w:color w:val="000000"/>
          <w:kern w:val="0"/>
          <w:sz w:val="28"/>
          <w:szCs w:val="28"/>
        </w:rPr>
        <w:t>方法</w:t>
      </w:r>
    </w:p>
    <w:p w14:paraId="6770A5BD" w14:textId="46E211F6" w:rsidR="00401407" w:rsidRDefault="00177DD3" w:rsidP="00177DD3">
      <w:pPr>
        <w:spacing w:line="520" w:lineRule="exact"/>
        <w:ind w:firstLine="420"/>
        <w:jc w:val="left"/>
        <w:rPr>
          <w:rFonts w:ascii="楷体" w:eastAsia="楷体" w:hAnsi="楷体" w:cs="楷体"/>
          <w:color w:val="000000"/>
          <w:kern w:val="0"/>
          <w:sz w:val="28"/>
          <w:szCs w:val="28"/>
        </w:rPr>
      </w:pPr>
      <w:r w:rsidRPr="00177DD3">
        <w:rPr>
          <w:rFonts w:ascii="楷体" w:eastAsia="楷体" w:hAnsi="楷体" w:cs="楷体" w:hint="eastAsia"/>
          <w:color w:val="000000"/>
          <w:kern w:val="0"/>
          <w:sz w:val="28"/>
          <w:szCs w:val="28"/>
        </w:rPr>
        <w:t>打造良好社会环境</w:t>
      </w:r>
    </w:p>
    <w:p w14:paraId="699ADF0A" w14:textId="6C42D25B" w:rsidR="004D3985" w:rsidRPr="004C1F61" w:rsidRDefault="004C1F61" w:rsidP="00177DD3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C1F6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增强社会治安，</w:t>
      </w:r>
      <w:r w:rsidR="004F73F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减少极端事件的发生及其不良影响；改善不平衡发展的趋势，</w:t>
      </w:r>
      <w:r w:rsidR="00D255A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扶贫攻坚，加强城乡规划，消减贫富差距；</w:t>
      </w:r>
      <w:r w:rsidR="00D255AE" w:rsidRPr="004C1F6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加强互联网信息过滤，增强</w:t>
      </w:r>
      <w:r w:rsidR="00D255A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审核、</w:t>
      </w:r>
      <w:r w:rsidR="00D255AE" w:rsidRPr="004C1F6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反馈、举报机制，及时制裁互联网上的不良信息</w:t>
      </w:r>
      <w:r w:rsidR="00D255A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发布者</w:t>
      </w:r>
      <w:r w:rsidR="00D255AE" w:rsidRPr="004C1F6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；</w:t>
      </w:r>
      <w:r w:rsidR="00D255A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鼓励</w:t>
      </w:r>
      <w:r w:rsidR="004E4CA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网民发布积极向上、真善美的内容</w:t>
      </w:r>
      <w:r w:rsidR="00D1068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，打造良好社会舆论环境</w:t>
      </w:r>
      <w:r w:rsidR="00685D7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。这些举措可以改善社会环境，让青年意识到世界的美好</w:t>
      </w:r>
      <w:r w:rsidR="00561A6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以及让世界更美好的需要</w:t>
      </w:r>
      <w:r w:rsidR="00685D7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，从而促使青年</w:t>
      </w:r>
      <w:r w:rsidR="00BD307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培养善良的品质和</w:t>
      </w:r>
      <w:r w:rsidR="002C1A4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奉献精神。</w:t>
      </w:r>
    </w:p>
    <w:p w14:paraId="12B3ABB7" w14:textId="2ED2B07F" w:rsidR="00AE67A3" w:rsidRDefault="00AE67A3" w:rsidP="00177DD3">
      <w:pPr>
        <w:spacing w:line="520" w:lineRule="exact"/>
        <w:ind w:firstLine="420"/>
        <w:jc w:val="left"/>
        <w:rPr>
          <w:rFonts w:ascii="楷体" w:eastAsia="楷体" w:hAnsi="楷体" w:cs="楷体"/>
          <w:color w:val="000000"/>
          <w:kern w:val="0"/>
          <w:sz w:val="28"/>
          <w:szCs w:val="28"/>
        </w:rPr>
      </w:pPr>
      <w:r>
        <w:rPr>
          <w:rFonts w:ascii="楷体" w:eastAsia="楷体" w:hAnsi="楷体" w:cs="楷体" w:hint="eastAsia"/>
          <w:color w:val="000000"/>
          <w:kern w:val="0"/>
          <w:sz w:val="28"/>
          <w:szCs w:val="28"/>
        </w:rPr>
        <w:t>促进教育</w:t>
      </w:r>
      <w:r w:rsidR="00290F5A">
        <w:rPr>
          <w:rFonts w:ascii="楷体" w:eastAsia="楷体" w:hAnsi="楷体" w:cs="楷体" w:hint="eastAsia"/>
          <w:color w:val="000000"/>
          <w:kern w:val="0"/>
          <w:sz w:val="28"/>
          <w:szCs w:val="28"/>
        </w:rPr>
        <w:t>改善</w:t>
      </w:r>
    </w:p>
    <w:p w14:paraId="35B5A452" w14:textId="38380C73" w:rsidR="002C1A43" w:rsidRPr="00BA1E00" w:rsidRDefault="00C80D37" w:rsidP="00177DD3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A1E0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lastRenderedPageBreak/>
        <w:t>如今我国已经采取了许多改善教育的措施，比如双减政策等</w:t>
      </w:r>
      <w:r w:rsidR="00C02B5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</w:t>
      </w:r>
      <w:r w:rsidRPr="00BA1E0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今后应进一步推进这些措施</w:t>
      </w:r>
      <w:r w:rsidR="00522B45" w:rsidRPr="00BA1E0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，减少应试教育，减轻学生竞争压力</w:t>
      </w:r>
      <w:r w:rsidR="00F33A8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；</w:t>
      </w:r>
      <w:r w:rsidR="00522B45" w:rsidRPr="00BA1E0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增强思想教育</w:t>
      </w:r>
      <w:r w:rsidR="00F33A8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</w:t>
      </w:r>
      <w:r w:rsidR="00C02B5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加强社会实践，</w:t>
      </w:r>
      <w:r w:rsidR="00522B45" w:rsidRPr="00BA1E0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以培养青年正确的价值观人生观、社交能力、应对处理问题挫折的能力等</w:t>
      </w:r>
      <w:r w:rsidR="00C533A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；</w:t>
      </w:r>
      <w:r w:rsidR="003268A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增加志愿者活动等公益活动在综合成绩中的比重，促进青年树立服务人民、奉献社会的人生追求，建立正确的人生观和理想志向；</w:t>
      </w:r>
      <w:r w:rsidR="00BA1E00" w:rsidRPr="00BA1E0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鼓励低年级学生</w:t>
      </w:r>
      <w:r w:rsidR="00FD791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举行</w:t>
      </w:r>
      <w:r w:rsidR="00BA1E00" w:rsidRPr="00BA1E0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创新实践项目、课题研究</w:t>
      </w:r>
      <w:r w:rsidR="009F023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</w:t>
      </w:r>
      <w:r w:rsidR="00BA1E00" w:rsidRPr="00BA1E0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实验研究，从小培养创新能力</w:t>
      </w:r>
      <w:r w:rsidR="00C533A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；</w:t>
      </w:r>
      <w:r w:rsidR="00BA031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增强择业</w:t>
      </w:r>
      <w:r w:rsidR="00DF710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创业</w:t>
      </w:r>
      <w:r w:rsidR="00BA031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教育，</w:t>
      </w:r>
      <w:r w:rsidR="00DF710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尤其是高校的择业教育，</w:t>
      </w:r>
      <w:r w:rsidR="00BA031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提早择业教育的开展年龄，</w:t>
      </w:r>
      <w:r w:rsidR="000841A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让青年人尽早做好职业规划和准备。</w:t>
      </w:r>
    </w:p>
    <w:p w14:paraId="7130769C" w14:textId="3986B55A" w:rsidR="00177DD3" w:rsidRDefault="00AE67A3" w:rsidP="00177DD3">
      <w:pPr>
        <w:spacing w:line="520" w:lineRule="exact"/>
        <w:ind w:firstLine="420"/>
        <w:jc w:val="left"/>
        <w:rPr>
          <w:rFonts w:ascii="楷体" w:eastAsia="楷体" w:hAnsi="楷体" w:cs="楷体"/>
          <w:color w:val="000000"/>
          <w:kern w:val="0"/>
          <w:sz w:val="28"/>
          <w:szCs w:val="28"/>
        </w:rPr>
      </w:pPr>
      <w:r>
        <w:rPr>
          <w:rFonts w:ascii="楷体" w:eastAsia="楷体" w:hAnsi="楷体" w:cs="楷体" w:hint="eastAsia"/>
          <w:color w:val="000000"/>
          <w:kern w:val="0"/>
          <w:sz w:val="28"/>
          <w:szCs w:val="28"/>
        </w:rPr>
        <w:t>改善家庭择业观念</w:t>
      </w:r>
    </w:p>
    <w:p w14:paraId="1785BA37" w14:textId="61700CB7" w:rsidR="005F45EE" w:rsidRPr="000E56C9" w:rsidRDefault="00F33A85" w:rsidP="005F45EE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0E56C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家长应积极配合学校</w:t>
      </w:r>
      <w:r w:rsidR="005F45EE" w:rsidRPr="000E56C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树立正确择业观、创业观，改变</w:t>
      </w:r>
      <w:r w:rsidR="00D55714" w:rsidRPr="000E56C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一些</w:t>
      </w:r>
      <w:r w:rsidR="005F45EE" w:rsidRPr="000E56C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传统的思想如子承父业、</w:t>
      </w:r>
      <w:r w:rsidR="00D55714" w:rsidRPr="000E56C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父母决定孩子职业等，增强传统观念中的精华部分，鼓励孩子多</w:t>
      </w:r>
      <w:r w:rsidR="000E56C9" w:rsidRPr="000E56C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学习、多尝试，</w:t>
      </w:r>
      <w:r w:rsidR="009F023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开拓眼界，</w:t>
      </w:r>
      <w:r w:rsidR="000E56C9" w:rsidRPr="000E56C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提早让孩子接触行业现状与现实，以做好充足的准备。</w:t>
      </w:r>
    </w:p>
    <w:p w14:paraId="4D1F5CCF" w14:textId="35AD344B" w:rsidR="00290F5A" w:rsidRDefault="00290F5A" w:rsidP="00177DD3">
      <w:pPr>
        <w:spacing w:line="520" w:lineRule="exact"/>
        <w:ind w:firstLine="420"/>
        <w:jc w:val="left"/>
        <w:rPr>
          <w:rFonts w:ascii="楷体" w:eastAsia="楷体" w:hAnsi="楷体" w:cs="楷体"/>
          <w:color w:val="000000"/>
          <w:kern w:val="0"/>
          <w:sz w:val="28"/>
          <w:szCs w:val="28"/>
        </w:rPr>
      </w:pPr>
      <w:r>
        <w:rPr>
          <w:rFonts w:ascii="楷体" w:eastAsia="楷体" w:hAnsi="楷体" w:cs="楷体" w:hint="eastAsia"/>
          <w:color w:val="000000"/>
          <w:kern w:val="0"/>
          <w:sz w:val="28"/>
          <w:szCs w:val="28"/>
        </w:rPr>
        <w:t>培养大学生自身修养与能力</w:t>
      </w:r>
    </w:p>
    <w:p w14:paraId="236DF6AB" w14:textId="21F86DEB" w:rsidR="00425699" w:rsidRPr="00CF0989" w:rsidRDefault="00345C21" w:rsidP="00177DD3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F098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大学生要正确看待人生道路上的各种矛盾，在得意时不骄傲，在失意时不气馁，</w:t>
      </w:r>
      <w:r w:rsidR="00926007" w:rsidRPr="00CF098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无论遇到什么困难，不轻言放弃，勇往直前；</w:t>
      </w:r>
      <w:r w:rsidR="00EA6D82" w:rsidRPr="00CF098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选择</w:t>
      </w:r>
      <w:r w:rsidR="005371F3" w:rsidRPr="00CF098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帮助社会的正确人生目标，</w:t>
      </w:r>
      <w:r w:rsidR="00EA6D82" w:rsidRPr="00CF098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培养服务人民、奉献社会的正确人生观</w:t>
      </w:r>
      <w:r w:rsidR="005371F3" w:rsidRPr="00CF098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；及时调节心理，避免极端思想和低落情绪的产生</w:t>
      </w:r>
      <w:r w:rsidR="00F678BE" w:rsidRPr="00CF098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；培养自身修养，追求远大理想信念，跟随时代脚步，为中华民族伟大复兴</w:t>
      </w:r>
      <w:r w:rsidR="00CF0989" w:rsidRPr="00CF098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献上力量。</w:t>
      </w:r>
    </w:p>
    <w:p w14:paraId="1FA4E3DD" w14:textId="0B28F585" w:rsidR="00561A60" w:rsidRDefault="00223DAE" w:rsidP="00177DD3">
      <w:pPr>
        <w:spacing w:line="520" w:lineRule="exact"/>
        <w:ind w:firstLine="420"/>
        <w:jc w:val="left"/>
        <w:rPr>
          <w:rFonts w:ascii="楷体" w:eastAsia="楷体" w:hAnsi="楷体" w:cs="楷体"/>
          <w:color w:val="000000"/>
          <w:kern w:val="0"/>
          <w:sz w:val="28"/>
          <w:szCs w:val="28"/>
        </w:rPr>
      </w:pPr>
      <w:r>
        <w:rPr>
          <w:rFonts w:ascii="楷体" w:eastAsia="楷体" w:hAnsi="楷体" w:cs="楷体" w:hint="eastAsia"/>
          <w:color w:val="000000"/>
          <w:kern w:val="0"/>
          <w:sz w:val="28"/>
          <w:szCs w:val="28"/>
        </w:rPr>
        <w:t>坚持</w:t>
      </w:r>
      <w:r w:rsidR="00561A60">
        <w:rPr>
          <w:rFonts w:ascii="楷体" w:eastAsia="楷体" w:hAnsi="楷体" w:cs="楷体" w:hint="eastAsia"/>
          <w:color w:val="000000"/>
          <w:kern w:val="0"/>
          <w:sz w:val="28"/>
          <w:szCs w:val="28"/>
        </w:rPr>
        <w:t>中国共产党的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</w:rPr>
        <w:t>领导</w:t>
      </w:r>
    </w:p>
    <w:p w14:paraId="2334EA09" w14:textId="17536B62" w:rsidR="001D4338" w:rsidRPr="006D51D6" w:rsidRDefault="007E0FB0" w:rsidP="006D51D6">
      <w:pPr>
        <w:spacing w:line="520" w:lineRule="exact"/>
        <w:ind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6D51D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中国共产党领导是中国特色社会主义最本质的特征。我们要跟随党的脚步，遵从</w:t>
      </w:r>
      <w:r w:rsidR="008421F1" w:rsidRPr="006D51D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客观规律与事实，怀揣对祖国的热爱与为国家奉献的理想信念，</w:t>
      </w:r>
      <w:r w:rsidR="00606865" w:rsidRPr="006D51D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弘扬</w:t>
      </w:r>
      <w:r w:rsidR="003F213C" w:rsidRPr="006D51D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中国的民族精神与时代精神，</w:t>
      </w:r>
      <w:r w:rsidR="00606865" w:rsidRPr="006D51D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才能树立大学生正确的择业观和创业观，</w:t>
      </w:r>
      <w:r w:rsidR="006D51D6" w:rsidRPr="006D51D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实现中华民族伟大复兴的中国梦。</w:t>
      </w:r>
    </w:p>
    <w:sectPr w:rsidR="001D4338" w:rsidRPr="006D51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BB350" w14:textId="77777777" w:rsidR="00E83100" w:rsidRDefault="00E83100" w:rsidP="00F356C9">
      <w:r>
        <w:separator/>
      </w:r>
    </w:p>
  </w:endnote>
  <w:endnote w:type="continuationSeparator" w:id="0">
    <w:p w14:paraId="36DB1D1E" w14:textId="77777777" w:rsidR="00E83100" w:rsidRDefault="00E83100" w:rsidP="00F35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楷体_GBK">
    <w:altName w:val="微软雅黑"/>
    <w:charset w:val="86"/>
    <w:family w:val="auto"/>
    <w:pitch w:val="default"/>
    <w:sig w:usb0="800002BF" w:usb1="38CF7CFA" w:usb2="00000016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2E7D7" w14:textId="77777777" w:rsidR="00E83100" w:rsidRDefault="00E83100" w:rsidP="00F356C9">
      <w:r>
        <w:separator/>
      </w:r>
    </w:p>
  </w:footnote>
  <w:footnote w:type="continuationSeparator" w:id="0">
    <w:p w14:paraId="097ABA5D" w14:textId="77777777" w:rsidR="00E83100" w:rsidRDefault="00E83100" w:rsidP="00F35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D42EB"/>
    <w:multiLevelType w:val="hybridMultilevel"/>
    <w:tmpl w:val="BEC0723A"/>
    <w:lvl w:ilvl="0" w:tplc="E4180C92">
      <w:start w:val="1"/>
      <w:numFmt w:val="japaneseCounting"/>
      <w:lvlText w:val="第%1，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124A55CB"/>
    <w:multiLevelType w:val="hybridMultilevel"/>
    <w:tmpl w:val="37F2A898"/>
    <w:lvl w:ilvl="0" w:tplc="AFFCEC6A">
      <w:start w:val="1"/>
      <w:numFmt w:val="japaneseCounting"/>
      <w:lvlText w:val="%1、"/>
      <w:lvlJc w:val="left"/>
      <w:pPr>
        <w:ind w:left="74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8" w:hanging="440"/>
      </w:pPr>
    </w:lvl>
    <w:lvl w:ilvl="2" w:tplc="0409001B" w:tentative="1">
      <w:start w:val="1"/>
      <w:numFmt w:val="lowerRoman"/>
      <w:lvlText w:val="%3."/>
      <w:lvlJc w:val="right"/>
      <w:pPr>
        <w:ind w:left="1348" w:hanging="440"/>
      </w:pPr>
    </w:lvl>
    <w:lvl w:ilvl="3" w:tplc="0409000F" w:tentative="1">
      <w:start w:val="1"/>
      <w:numFmt w:val="decimal"/>
      <w:lvlText w:val="%4."/>
      <w:lvlJc w:val="left"/>
      <w:pPr>
        <w:ind w:left="1788" w:hanging="440"/>
      </w:pPr>
    </w:lvl>
    <w:lvl w:ilvl="4" w:tplc="04090019" w:tentative="1">
      <w:start w:val="1"/>
      <w:numFmt w:val="lowerLetter"/>
      <w:lvlText w:val="%5)"/>
      <w:lvlJc w:val="left"/>
      <w:pPr>
        <w:ind w:left="2228" w:hanging="440"/>
      </w:pPr>
    </w:lvl>
    <w:lvl w:ilvl="5" w:tplc="0409001B" w:tentative="1">
      <w:start w:val="1"/>
      <w:numFmt w:val="lowerRoman"/>
      <w:lvlText w:val="%6."/>
      <w:lvlJc w:val="right"/>
      <w:pPr>
        <w:ind w:left="2668" w:hanging="440"/>
      </w:pPr>
    </w:lvl>
    <w:lvl w:ilvl="6" w:tplc="0409000F" w:tentative="1">
      <w:start w:val="1"/>
      <w:numFmt w:val="decimal"/>
      <w:lvlText w:val="%7."/>
      <w:lvlJc w:val="left"/>
      <w:pPr>
        <w:ind w:left="3108" w:hanging="440"/>
      </w:pPr>
    </w:lvl>
    <w:lvl w:ilvl="7" w:tplc="04090019" w:tentative="1">
      <w:start w:val="1"/>
      <w:numFmt w:val="lowerLetter"/>
      <w:lvlText w:val="%8)"/>
      <w:lvlJc w:val="left"/>
      <w:pPr>
        <w:ind w:left="3548" w:hanging="440"/>
      </w:pPr>
    </w:lvl>
    <w:lvl w:ilvl="8" w:tplc="0409001B" w:tentative="1">
      <w:start w:val="1"/>
      <w:numFmt w:val="lowerRoman"/>
      <w:lvlText w:val="%9."/>
      <w:lvlJc w:val="right"/>
      <w:pPr>
        <w:ind w:left="3988" w:hanging="440"/>
      </w:pPr>
    </w:lvl>
  </w:abstractNum>
  <w:abstractNum w:abstractNumId="2" w15:restartNumberingAfterBreak="0">
    <w:nsid w:val="1461056B"/>
    <w:multiLevelType w:val="hybridMultilevel"/>
    <w:tmpl w:val="DF96306C"/>
    <w:lvl w:ilvl="0" w:tplc="51E67F16">
      <w:start w:val="1"/>
      <w:numFmt w:val="japaneseCounting"/>
      <w:lvlText w:val="%1、"/>
      <w:lvlJc w:val="left"/>
      <w:pPr>
        <w:ind w:left="116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9" w:hanging="440"/>
      </w:pPr>
    </w:lvl>
    <w:lvl w:ilvl="2" w:tplc="0409001B" w:tentative="1">
      <w:start w:val="1"/>
      <w:numFmt w:val="lowerRoman"/>
      <w:lvlText w:val="%3."/>
      <w:lvlJc w:val="right"/>
      <w:pPr>
        <w:ind w:left="1769" w:hanging="440"/>
      </w:pPr>
    </w:lvl>
    <w:lvl w:ilvl="3" w:tplc="0409000F" w:tentative="1">
      <w:start w:val="1"/>
      <w:numFmt w:val="decimal"/>
      <w:lvlText w:val="%4."/>
      <w:lvlJc w:val="left"/>
      <w:pPr>
        <w:ind w:left="2209" w:hanging="440"/>
      </w:pPr>
    </w:lvl>
    <w:lvl w:ilvl="4" w:tplc="04090019" w:tentative="1">
      <w:start w:val="1"/>
      <w:numFmt w:val="lowerLetter"/>
      <w:lvlText w:val="%5)"/>
      <w:lvlJc w:val="left"/>
      <w:pPr>
        <w:ind w:left="2649" w:hanging="440"/>
      </w:pPr>
    </w:lvl>
    <w:lvl w:ilvl="5" w:tplc="0409001B" w:tentative="1">
      <w:start w:val="1"/>
      <w:numFmt w:val="lowerRoman"/>
      <w:lvlText w:val="%6."/>
      <w:lvlJc w:val="right"/>
      <w:pPr>
        <w:ind w:left="3089" w:hanging="440"/>
      </w:pPr>
    </w:lvl>
    <w:lvl w:ilvl="6" w:tplc="0409000F" w:tentative="1">
      <w:start w:val="1"/>
      <w:numFmt w:val="decimal"/>
      <w:lvlText w:val="%7."/>
      <w:lvlJc w:val="left"/>
      <w:pPr>
        <w:ind w:left="3529" w:hanging="440"/>
      </w:pPr>
    </w:lvl>
    <w:lvl w:ilvl="7" w:tplc="04090019" w:tentative="1">
      <w:start w:val="1"/>
      <w:numFmt w:val="lowerLetter"/>
      <w:lvlText w:val="%8)"/>
      <w:lvlJc w:val="left"/>
      <w:pPr>
        <w:ind w:left="3969" w:hanging="440"/>
      </w:pPr>
    </w:lvl>
    <w:lvl w:ilvl="8" w:tplc="0409001B" w:tentative="1">
      <w:start w:val="1"/>
      <w:numFmt w:val="lowerRoman"/>
      <w:lvlText w:val="%9."/>
      <w:lvlJc w:val="right"/>
      <w:pPr>
        <w:ind w:left="4409" w:hanging="440"/>
      </w:pPr>
    </w:lvl>
  </w:abstractNum>
  <w:abstractNum w:abstractNumId="3" w15:restartNumberingAfterBreak="0">
    <w:nsid w:val="66ED7181"/>
    <w:multiLevelType w:val="hybridMultilevel"/>
    <w:tmpl w:val="0F0EC870"/>
    <w:lvl w:ilvl="0" w:tplc="5F3E4694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12373100">
    <w:abstractNumId w:val="2"/>
  </w:num>
  <w:num w:numId="2" w16cid:durableId="1602224333">
    <w:abstractNumId w:val="1"/>
  </w:num>
  <w:num w:numId="3" w16cid:durableId="1959797142">
    <w:abstractNumId w:val="3"/>
  </w:num>
  <w:num w:numId="4" w16cid:durableId="1858152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BmMjdjYWVlMmJlYTMyZGI2MDdjNWJkYTcyYTdhNWEifQ=="/>
  </w:docVars>
  <w:rsids>
    <w:rsidRoot w:val="000572DE"/>
    <w:rsid w:val="00027577"/>
    <w:rsid w:val="0003277D"/>
    <w:rsid w:val="0004596D"/>
    <w:rsid w:val="00047E16"/>
    <w:rsid w:val="0005180B"/>
    <w:rsid w:val="000544EC"/>
    <w:rsid w:val="000572DE"/>
    <w:rsid w:val="0007083D"/>
    <w:rsid w:val="00076063"/>
    <w:rsid w:val="000841A5"/>
    <w:rsid w:val="000B1267"/>
    <w:rsid w:val="000B2C36"/>
    <w:rsid w:val="000B4E2C"/>
    <w:rsid w:val="000C6B00"/>
    <w:rsid w:val="000D7674"/>
    <w:rsid w:val="000E56C9"/>
    <w:rsid w:val="000F59CF"/>
    <w:rsid w:val="0010005E"/>
    <w:rsid w:val="001378D0"/>
    <w:rsid w:val="00144840"/>
    <w:rsid w:val="0015493A"/>
    <w:rsid w:val="00177DD3"/>
    <w:rsid w:val="00186831"/>
    <w:rsid w:val="001A1EC9"/>
    <w:rsid w:val="001A21FE"/>
    <w:rsid w:val="001B5D86"/>
    <w:rsid w:val="001B615E"/>
    <w:rsid w:val="001D0736"/>
    <w:rsid w:val="001D4338"/>
    <w:rsid w:val="001D5536"/>
    <w:rsid w:val="001E06F3"/>
    <w:rsid w:val="001E3E1D"/>
    <w:rsid w:val="001E41E4"/>
    <w:rsid w:val="001F2B2B"/>
    <w:rsid w:val="001F3B5E"/>
    <w:rsid w:val="00212072"/>
    <w:rsid w:val="002140FD"/>
    <w:rsid w:val="00223DAE"/>
    <w:rsid w:val="00225036"/>
    <w:rsid w:val="00236C91"/>
    <w:rsid w:val="00243D77"/>
    <w:rsid w:val="0028691B"/>
    <w:rsid w:val="00287E84"/>
    <w:rsid w:val="00290F5A"/>
    <w:rsid w:val="00292019"/>
    <w:rsid w:val="00294F82"/>
    <w:rsid w:val="002C1A43"/>
    <w:rsid w:val="002D699F"/>
    <w:rsid w:val="002E2DE7"/>
    <w:rsid w:val="002F1F5D"/>
    <w:rsid w:val="00305AA5"/>
    <w:rsid w:val="003268A2"/>
    <w:rsid w:val="00334500"/>
    <w:rsid w:val="00345C21"/>
    <w:rsid w:val="00351582"/>
    <w:rsid w:val="003633E2"/>
    <w:rsid w:val="003A2B3B"/>
    <w:rsid w:val="003C4039"/>
    <w:rsid w:val="003D096D"/>
    <w:rsid w:val="003D25F2"/>
    <w:rsid w:val="003E1F8C"/>
    <w:rsid w:val="003F213C"/>
    <w:rsid w:val="00401407"/>
    <w:rsid w:val="00425699"/>
    <w:rsid w:val="00426E5C"/>
    <w:rsid w:val="00435823"/>
    <w:rsid w:val="00446A55"/>
    <w:rsid w:val="00455E77"/>
    <w:rsid w:val="00460499"/>
    <w:rsid w:val="004608A3"/>
    <w:rsid w:val="004710AA"/>
    <w:rsid w:val="00485F1E"/>
    <w:rsid w:val="004B0760"/>
    <w:rsid w:val="004C1F61"/>
    <w:rsid w:val="004D3985"/>
    <w:rsid w:val="004E4CA0"/>
    <w:rsid w:val="004E661C"/>
    <w:rsid w:val="004F2457"/>
    <w:rsid w:val="004F73FD"/>
    <w:rsid w:val="00522B45"/>
    <w:rsid w:val="0052321F"/>
    <w:rsid w:val="0052743F"/>
    <w:rsid w:val="005371F3"/>
    <w:rsid w:val="00561A60"/>
    <w:rsid w:val="005630F9"/>
    <w:rsid w:val="0057179E"/>
    <w:rsid w:val="00571F8E"/>
    <w:rsid w:val="00572F1B"/>
    <w:rsid w:val="005A1CA3"/>
    <w:rsid w:val="005B2CD7"/>
    <w:rsid w:val="005B3FFE"/>
    <w:rsid w:val="005C2956"/>
    <w:rsid w:val="005D63F9"/>
    <w:rsid w:val="005D748E"/>
    <w:rsid w:val="005D7B67"/>
    <w:rsid w:val="005E512F"/>
    <w:rsid w:val="005F1F5E"/>
    <w:rsid w:val="005F45EE"/>
    <w:rsid w:val="005F609A"/>
    <w:rsid w:val="00606865"/>
    <w:rsid w:val="0061076A"/>
    <w:rsid w:val="0064576A"/>
    <w:rsid w:val="00663CBE"/>
    <w:rsid w:val="00664E70"/>
    <w:rsid w:val="00666289"/>
    <w:rsid w:val="006809E5"/>
    <w:rsid w:val="00685D7B"/>
    <w:rsid w:val="006960F4"/>
    <w:rsid w:val="006A3A04"/>
    <w:rsid w:val="006B3079"/>
    <w:rsid w:val="006B3572"/>
    <w:rsid w:val="006B7573"/>
    <w:rsid w:val="006D0A0F"/>
    <w:rsid w:val="006D2DE8"/>
    <w:rsid w:val="006D51D6"/>
    <w:rsid w:val="006D69BF"/>
    <w:rsid w:val="006E169A"/>
    <w:rsid w:val="006E1D07"/>
    <w:rsid w:val="006E2279"/>
    <w:rsid w:val="006E620D"/>
    <w:rsid w:val="006E77F7"/>
    <w:rsid w:val="00712EC1"/>
    <w:rsid w:val="00722634"/>
    <w:rsid w:val="00725729"/>
    <w:rsid w:val="00734EF3"/>
    <w:rsid w:val="00744149"/>
    <w:rsid w:val="007B4A3A"/>
    <w:rsid w:val="007B751A"/>
    <w:rsid w:val="007C0E09"/>
    <w:rsid w:val="007C1961"/>
    <w:rsid w:val="007C5B7A"/>
    <w:rsid w:val="007C78D3"/>
    <w:rsid w:val="007D7648"/>
    <w:rsid w:val="007E0FB0"/>
    <w:rsid w:val="007E7FEA"/>
    <w:rsid w:val="008004BD"/>
    <w:rsid w:val="00807428"/>
    <w:rsid w:val="008129E8"/>
    <w:rsid w:val="00814D0E"/>
    <w:rsid w:val="0083703A"/>
    <w:rsid w:val="008421F1"/>
    <w:rsid w:val="008433C1"/>
    <w:rsid w:val="00845EF9"/>
    <w:rsid w:val="0085346C"/>
    <w:rsid w:val="0085467C"/>
    <w:rsid w:val="0087717D"/>
    <w:rsid w:val="00880F02"/>
    <w:rsid w:val="008943DF"/>
    <w:rsid w:val="00895C94"/>
    <w:rsid w:val="008A3853"/>
    <w:rsid w:val="008A39A6"/>
    <w:rsid w:val="008B41DD"/>
    <w:rsid w:val="008C6704"/>
    <w:rsid w:val="008D1594"/>
    <w:rsid w:val="008D6E6E"/>
    <w:rsid w:val="008D77A9"/>
    <w:rsid w:val="008E52BC"/>
    <w:rsid w:val="008F33A4"/>
    <w:rsid w:val="008F72EC"/>
    <w:rsid w:val="00905396"/>
    <w:rsid w:val="009237B1"/>
    <w:rsid w:val="00926007"/>
    <w:rsid w:val="0094107E"/>
    <w:rsid w:val="00942AF8"/>
    <w:rsid w:val="00990AE5"/>
    <w:rsid w:val="00994241"/>
    <w:rsid w:val="009B4224"/>
    <w:rsid w:val="009C4174"/>
    <w:rsid w:val="009D0A36"/>
    <w:rsid w:val="009F023E"/>
    <w:rsid w:val="00A00689"/>
    <w:rsid w:val="00A05E10"/>
    <w:rsid w:val="00A06986"/>
    <w:rsid w:val="00A13B8C"/>
    <w:rsid w:val="00A17C89"/>
    <w:rsid w:val="00A2341C"/>
    <w:rsid w:val="00A37FCB"/>
    <w:rsid w:val="00A43B6E"/>
    <w:rsid w:val="00A55F99"/>
    <w:rsid w:val="00A56978"/>
    <w:rsid w:val="00A7735A"/>
    <w:rsid w:val="00A835B0"/>
    <w:rsid w:val="00A84E19"/>
    <w:rsid w:val="00A93272"/>
    <w:rsid w:val="00AE67A3"/>
    <w:rsid w:val="00B33FC9"/>
    <w:rsid w:val="00B42AE9"/>
    <w:rsid w:val="00B459FC"/>
    <w:rsid w:val="00B80C4D"/>
    <w:rsid w:val="00B80D36"/>
    <w:rsid w:val="00B8197A"/>
    <w:rsid w:val="00B85641"/>
    <w:rsid w:val="00BA0311"/>
    <w:rsid w:val="00BA1E00"/>
    <w:rsid w:val="00BA3BB0"/>
    <w:rsid w:val="00BA5531"/>
    <w:rsid w:val="00BB1195"/>
    <w:rsid w:val="00BD3075"/>
    <w:rsid w:val="00BE3655"/>
    <w:rsid w:val="00BF3EDD"/>
    <w:rsid w:val="00BF5D06"/>
    <w:rsid w:val="00BF66D3"/>
    <w:rsid w:val="00C02B53"/>
    <w:rsid w:val="00C346BA"/>
    <w:rsid w:val="00C402F3"/>
    <w:rsid w:val="00C40480"/>
    <w:rsid w:val="00C53276"/>
    <w:rsid w:val="00C533A0"/>
    <w:rsid w:val="00C540A2"/>
    <w:rsid w:val="00C64211"/>
    <w:rsid w:val="00C80D37"/>
    <w:rsid w:val="00C925B1"/>
    <w:rsid w:val="00C9695C"/>
    <w:rsid w:val="00CA22AA"/>
    <w:rsid w:val="00CC191F"/>
    <w:rsid w:val="00CC3019"/>
    <w:rsid w:val="00CD5C2D"/>
    <w:rsid w:val="00CF0989"/>
    <w:rsid w:val="00CF3504"/>
    <w:rsid w:val="00CF6DEE"/>
    <w:rsid w:val="00CF7896"/>
    <w:rsid w:val="00D1068E"/>
    <w:rsid w:val="00D17E7E"/>
    <w:rsid w:val="00D25363"/>
    <w:rsid w:val="00D255AE"/>
    <w:rsid w:val="00D258F1"/>
    <w:rsid w:val="00D51E97"/>
    <w:rsid w:val="00D55714"/>
    <w:rsid w:val="00D607C3"/>
    <w:rsid w:val="00D818EA"/>
    <w:rsid w:val="00DB1D2A"/>
    <w:rsid w:val="00DD5BB8"/>
    <w:rsid w:val="00DD7868"/>
    <w:rsid w:val="00DE61C2"/>
    <w:rsid w:val="00DF3CBE"/>
    <w:rsid w:val="00DF7108"/>
    <w:rsid w:val="00E0442D"/>
    <w:rsid w:val="00E1476C"/>
    <w:rsid w:val="00E14F26"/>
    <w:rsid w:val="00E23238"/>
    <w:rsid w:val="00E40ED9"/>
    <w:rsid w:val="00E60A9D"/>
    <w:rsid w:val="00E60C8A"/>
    <w:rsid w:val="00E64FFE"/>
    <w:rsid w:val="00E67A7B"/>
    <w:rsid w:val="00E83100"/>
    <w:rsid w:val="00E91E86"/>
    <w:rsid w:val="00EA2720"/>
    <w:rsid w:val="00EA6D82"/>
    <w:rsid w:val="00EC781E"/>
    <w:rsid w:val="00ED6D27"/>
    <w:rsid w:val="00EF5719"/>
    <w:rsid w:val="00EF6565"/>
    <w:rsid w:val="00F11F73"/>
    <w:rsid w:val="00F178F9"/>
    <w:rsid w:val="00F2101F"/>
    <w:rsid w:val="00F33A85"/>
    <w:rsid w:val="00F33D20"/>
    <w:rsid w:val="00F356C9"/>
    <w:rsid w:val="00F43012"/>
    <w:rsid w:val="00F53FE8"/>
    <w:rsid w:val="00F5513E"/>
    <w:rsid w:val="00F619D9"/>
    <w:rsid w:val="00F622E6"/>
    <w:rsid w:val="00F65DDF"/>
    <w:rsid w:val="00F678BE"/>
    <w:rsid w:val="00F83250"/>
    <w:rsid w:val="00F8605E"/>
    <w:rsid w:val="00F977F8"/>
    <w:rsid w:val="00FB32DC"/>
    <w:rsid w:val="00FC5A56"/>
    <w:rsid w:val="00FD5132"/>
    <w:rsid w:val="00FD7914"/>
    <w:rsid w:val="00FF336B"/>
    <w:rsid w:val="05DB7642"/>
    <w:rsid w:val="4CE36CA7"/>
    <w:rsid w:val="77BB1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5E90A5C"/>
  <w15:docId w15:val="{81AD8F45-4553-4AF6-B649-9D86FB355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56C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56C9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56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56C9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5A1CA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6</Pages>
  <Words>558</Words>
  <Characters>3186</Characters>
  <Application>Microsoft Office Word</Application>
  <DocSecurity>0</DocSecurity>
  <Lines>26</Lines>
  <Paragraphs>7</Paragraphs>
  <ScaleCrop>false</ScaleCrop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Championship Roy</dc:creator>
  <cp:lastModifiedBy>xi sheng</cp:lastModifiedBy>
  <cp:revision>262</cp:revision>
  <dcterms:created xsi:type="dcterms:W3CDTF">2023-12-04T04:50:00Z</dcterms:created>
  <dcterms:modified xsi:type="dcterms:W3CDTF">2023-12-22T02:43:00Z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1801B567A84544A0A21F4ACE617B519A_13</vt:lpwstr>
  </property>
</Properties>
</file>