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C7A59" w14:textId="4BED7C89" w:rsidR="0084644E" w:rsidRDefault="007F091A">
      <w:r>
        <w:rPr>
          <w:rFonts w:hint="eastAsia"/>
        </w:rPr>
        <w:t>论中国共产党对上海高新技术发展的引领作用——以高新区为中心</w:t>
      </w:r>
    </w:p>
    <w:p w14:paraId="3CB3B597" w14:textId="71830EBF" w:rsidR="007F091A" w:rsidRDefault="007F091A" w:rsidP="007F09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上海高新区发展历程</w:t>
      </w:r>
    </w:p>
    <w:p w14:paraId="016E6464" w14:textId="44A81D3C" w:rsidR="000C04DB" w:rsidRDefault="000C04DB" w:rsidP="000C04D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起步阶段：基础设施建设，招商引资，张江高新区建立</w:t>
      </w:r>
    </w:p>
    <w:p w14:paraId="1145CCC0" w14:textId="607812E1" w:rsidR="000C04DB" w:rsidRDefault="000C04DB" w:rsidP="000C04D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快速发展阶段：科技企业聚集，产业升级</w:t>
      </w:r>
    </w:p>
    <w:p w14:paraId="19C86103" w14:textId="7FE319AF" w:rsidR="000C04DB" w:rsidRDefault="000C04DB" w:rsidP="000C04D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现代化阶段：创新、国际化</w:t>
      </w:r>
    </w:p>
    <w:p w14:paraId="75E24406" w14:textId="2DF57341" w:rsidR="000C04DB" w:rsidRDefault="007F091A" w:rsidP="000C04D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中国共产党对上海高新区发展的作用</w:t>
      </w:r>
    </w:p>
    <w:p w14:paraId="637E2F47" w14:textId="6C82738F" w:rsidR="000C04DB" w:rsidRDefault="000C04DB" w:rsidP="000C04D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相关政策（十四五、）</w:t>
      </w:r>
    </w:p>
    <w:p w14:paraId="3CA7A30B" w14:textId="0992C9B5" w:rsidR="000C04DB" w:rsidRDefault="000C04DB" w:rsidP="000C04D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资源配置（政策优惠、人才培养）</w:t>
      </w:r>
    </w:p>
    <w:p w14:paraId="5DACFD25" w14:textId="4069920E" w:rsidR="000C04DB" w:rsidRDefault="000C04DB" w:rsidP="000C04D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上海高新区发展模式的创新点（产学研结合，国际合作多……）</w:t>
      </w:r>
    </w:p>
    <w:p w14:paraId="79A1F40A" w14:textId="4AD5F267" w:rsidR="007F091A" w:rsidRDefault="007F091A" w:rsidP="007F09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上海高新区对上海乃至中国的经济、科技的影响</w:t>
      </w:r>
    </w:p>
    <w:p w14:paraId="758C569C" w14:textId="5372D2EF" w:rsidR="00C84DFB" w:rsidRDefault="00C84DFB" w:rsidP="00C84DF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高新区与经济发展的关系（上海自贸区）</w:t>
      </w:r>
    </w:p>
    <w:p w14:paraId="4CB19375" w14:textId="67644A24" w:rsidR="00C84DFB" w:rsidRDefault="00C84DFB" w:rsidP="00C84DF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科技引领作用</w:t>
      </w:r>
    </w:p>
    <w:p w14:paraId="6AAFFE75" w14:textId="412B157C" w:rsidR="007F091A" w:rsidRDefault="007F091A" w:rsidP="007F09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高新区发展面临的挑战与中国共产党的对策</w:t>
      </w:r>
    </w:p>
    <w:p w14:paraId="19698F3D" w14:textId="2F1E9943" w:rsidR="00C84DFB" w:rsidRDefault="00C84DFB" w:rsidP="00C84DF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缺乏创新</w:t>
      </w:r>
    </w:p>
    <w:p w14:paraId="1AC9145B" w14:textId="1C952FB1" w:rsidR="00C84DFB" w:rsidRDefault="00C84DFB" w:rsidP="00C84DF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产业同质化</w:t>
      </w:r>
    </w:p>
    <w:p w14:paraId="7008C7B9" w14:textId="6BEB6765" w:rsidR="00C84DFB" w:rsidRDefault="00C84DFB" w:rsidP="00C84DFB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环境问题</w:t>
      </w:r>
    </w:p>
    <w:sectPr w:rsidR="00C84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E4115"/>
    <w:multiLevelType w:val="hybridMultilevel"/>
    <w:tmpl w:val="DA129EF0"/>
    <w:lvl w:ilvl="0" w:tplc="D2B85A1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10D6A0F"/>
    <w:multiLevelType w:val="hybridMultilevel"/>
    <w:tmpl w:val="9DF663DA"/>
    <w:lvl w:ilvl="0" w:tplc="454E13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0B1C4E"/>
    <w:multiLevelType w:val="hybridMultilevel"/>
    <w:tmpl w:val="04405264"/>
    <w:lvl w:ilvl="0" w:tplc="F0848DC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D4D26D9"/>
    <w:multiLevelType w:val="hybridMultilevel"/>
    <w:tmpl w:val="2ABCBA42"/>
    <w:lvl w:ilvl="0" w:tplc="F5AEB25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0F3618E"/>
    <w:multiLevelType w:val="hybridMultilevel"/>
    <w:tmpl w:val="7CDA2ACA"/>
    <w:lvl w:ilvl="0" w:tplc="D2602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5690020">
    <w:abstractNumId w:val="1"/>
  </w:num>
  <w:num w:numId="2" w16cid:durableId="1243949588">
    <w:abstractNumId w:val="2"/>
  </w:num>
  <w:num w:numId="3" w16cid:durableId="618949208">
    <w:abstractNumId w:val="3"/>
  </w:num>
  <w:num w:numId="4" w16cid:durableId="2109886615">
    <w:abstractNumId w:val="4"/>
  </w:num>
  <w:num w:numId="5" w16cid:durableId="84216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1A"/>
    <w:rsid w:val="000C04DB"/>
    <w:rsid w:val="00152B33"/>
    <w:rsid w:val="00330BC4"/>
    <w:rsid w:val="00577867"/>
    <w:rsid w:val="005B649C"/>
    <w:rsid w:val="007F091A"/>
    <w:rsid w:val="0084644E"/>
    <w:rsid w:val="00C8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7440"/>
  <w15:chartTrackingRefBased/>
  <w15:docId w15:val="{FB694BDE-9F05-460B-B313-C7866370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91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3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3</cp:revision>
  <dcterms:created xsi:type="dcterms:W3CDTF">2024-05-29T03:09:00Z</dcterms:created>
  <dcterms:modified xsi:type="dcterms:W3CDTF">2024-05-30T01:59:00Z</dcterms:modified>
</cp:coreProperties>
</file>