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数据挖掘算法中有很大一部分都是数据预处理工作，毕竟现有模型都是比较成熟的，只需要学会调用就好，如何把原始数据转化为算法模型适用的数据结构也是很重要的一步。spark ML中提供了对特征的提取（Extracting），转换（transforming）和选择（selecting）工具。</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20" w:lineRule="exact"/>
        <w:ind w:left="600" w:right="0" w:rightChars="0" w:hanging="360"/>
        <w:jc w:val="both"/>
        <w:textAlignment w:val="auto"/>
        <w:outlineLvl w:val="9"/>
      </w:pPr>
      <w:r>
        <w:rPr>
          <w:rFonts w:hint="eastAsia" w:ascii="微软雅黑" w:hAnsi="微软雅黑" w:eastAsia="微软雅黑" w:cs="微软雅黑"/>
          <w:i w:val="0"/>
          <w:caps w:val="0"/>
          <w:color w:val="3F3F3F"/>
          <w:spacing w:val="0"/>
          <w:sz w:val="24"/>
          <w:szCs w:val="24"/>
          <w:shd w:val="clear" w:fill="FFFFFF"/>
        </w:rPr>
        <w:t>特征提取：从原始数据中提取特征</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20" w:lineRule="exact"/>
        <w:ind w:left="600" w:right="0" w:rightChars="0" w:hanging="360"/>
        <w:jc w:val="both"/>
        <w:textAlignment w:val="auto"/>
        <w:outlineLvl w:val="9"/>
      </w:pPr>
      <w:r>
        <w:rPr>
          <w:rFonts w:hint="eastAsia" w:ascii="微软雅黑" w:hAnsi="微软雅黑" w:eastAsia="微软雅黑" w:cs="微软雅黑"/>
          <w:i w:val="0"/>
          <w:caps w:val="0"/>
          <w:color w:val="3F3F3F"/>
          <w:spacing w:val="0"/>
          <w:sz w:val="24"/>
          <w:szCs w:val="24"/>
          <w:shd w:val="clear" w:fill="FFFFFF"/>
        </w:rPr>
        <w:t>特征转换：特征的扩展，特征的转化，特征的修改</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20" w:lineRule="exact"/>
        <w:ind w:left="600" w:right="0" w:rightChars="0" w:hanging="360"/>
        <w:jc w:val="both"/>
        <w:textAlignment w:val="auto"/>
        <w:outlineLvl w:val="9"/>
      </w:pPr>
      <w:r>
        <w:rPr>
          <w:rFonts w:hint="eastAsia" w:ascii="微软雅黑" w:hAnsi="微软雅黑" w:eastAsia="微软雅黑" w:cs="微软雅黑"/>
          <w:i w:val="0"/>
          <w:caps w:val="0"/>
          <w:color w:val="3F3F3F"/>
          <w:spacing w:val="0"/>
          <w:sz w:val="24"/>
          <w:szCs w:val="24"/>
          <w:shd w:val="clear" w:fill="FFFFFF"/>
        </w:rPr>
        <w:t>特征选择：从大规模特征集中选取一个子集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ascii="微软雅黑" w:hAnsi="微软雅黑" w:eastAsia="微软雅黑" w:cs="微软雅黑"/>
          <w:i w:val="0"/>
          <w:caps w:val="0"/>
          <w:color w:val="3F3F3F"/>
          <w:spacing w:val="0"/>
          <w:sz w:val="35"/>
          <w:szCs w:val="35"/>
        </w:rPr>
      </w:pPr>
      <w:r>
        <w:rPr>
          <w:rFonts w:hint="eastAsia" w:ascii="微软雅黑" w:hAnsi="微软雅黑" w:eastAsia="微软雅黑" w:cs="微软雅黑"/>
          <w:i w:val="0"/>
          <w:caps w:val="0"/>
          <w:color w:val="3F3F3F"/>
          <w:spacing w:val="0"/>
          <w:sz w:val="35"/>
          <w:szCs w:val="35"/>
          <w:shd w:val="clear" w:fill="FFFFFF"/>
        </w:rPr>
        <w:t>特征提取</w:t>
      </w:r>
      <w:r>
        <w:rPr>
          <w:rFonts w:hint="eastAsia" w:ascii="微软雅黑" w:hAnsi="微软雅黑" w:eastAsia="微软雅黑" w:cs="微软雅黑"/>
          <w:i w:val="0"/>
          <w:caps w:val="0"/>
          <w:color w:val="3F3F3F"/>
          <w:spacing w:val="0"/>
          <w:sz w:val="35"/>
          <w:szCs w:val="35"/>
          <w:shd w:val="clear" w:fill="FFFFFF"/>
          <w:lang w:eastAsia="zh-CN"/>
        </w:rPr>
        <w:t>（需查阅图片特征提取，视频特征提取相关算法</w:t>
      </w:r>
      <w:bookmarkStart w:id="9" w:name="_GoBack"/>
      <w:bookmarkEnd w:id="9"/>
      <w:r>
        <w:rPr>
          <w:rFonts w:hint="eastAsia" w:ascii="微软雅黑" w:hAnsi="微软雅黑" w:eastAsia="微软雅黑" w:cs="微软雅黑"/>
          <w:i w:val="0"/>
          <w:caps w:val="0"/>
          <w:color w:val="3F3F3F"/>
          <w:spacing w:val="0"/>
          <w:sz w:val="35"/>
          <w:szCs w:val="35"/>
          <w:shd w:val="clear" w:fill="FFFFFF"/>
          <w:lang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TF-IDF</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4"/>
          <w:szCs w:val="24"/>
          <w:shd w:val="clear" w:fill="FFFFFF"/>
        </w:rPr>
        <w:t>“</w:t>
      </w:r>
      <w:r>
        <w:rPr>
          <w:rFonts w:hint="eastAsia" w:ascii="微软雅黑" w:hAnsi="微软雅黑" w:eastAsia="微软雅黑" w:cs="微软雅黑"/>
          <w:b w:val="0"/>
          <w:i w:val="0"/>
          <w:caps w:val="0"/>
          <w:color w:val="3F3F3F"/>
          <w:spacing w:val="0"/>
          <w:sz w:val="21"/>
          <w:szCs w:val="21"/>
          <w:shd w:val="clear" w:fill="FFFFFF"/>
        </w:rPr>
        <w:t>词频－逆向文件频率”（TF-IDF）是一种在文本挖掘中广泛使用的特征向量化方法，它可以体现一个文档中词语在语料库中的重要程度。</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lang w:eastAsia="zh-CN"/>
        </w:rPr>
      </w:pPr>
      <w:r>
        <w:rPr>
          <w:rFonts w:ascii="微软雅黑" w:hAnsi="微软雅黑" w:eastAsia="微软雅黑" w:cs="微软雅黑"/>
          <w:b w:val="0"/>
          <w:i w:val="0"/>
          <w:caps w:val="0"/>
          <w:color w:val="0000FF"/>
          <w:spacing w:val="0"/>
          <w:sz w:val="24"/>
          <w:szCs w:val="24"/>
          <w:shd w:val="clear" w:fill="FFFFFF"/>
        </w:rPr>
        <w:t>文本特征提取</w:t>
      </w:r>
      <w:r>
        <w:rPr>
          <w:rFonts w:hint="eastAsia" w:ascii="微软雅黑" w:hAnsi="微软雅黑" w:eastAsia="微软雅黑" w:cs="微软雅黑"/>
          <w:b w:val="0"/>
          <w:i w:val="0"/>
          <w:caps w:val="0"/>
          <w:color w:val="0000FF"/>
          <w:spacing w:val="0"/>
          <w:sz w:val="24"/>
          <w:szCs w:val="24"/>
          <w:shd w:val="clear" w:fill="FFFFFF"/>
          <w:lang w:val="en-US" w:eastAsia="zh-CN"/>
        </w:rPr>
        <w:t>:</w:t>
      </w:r>
      <w:r>
        <w:rPr>
          <w:rFonts w:ascii="微软雅黑" w:hAnsi="微软雅黑" w:eastAsia="微软雅黑" w:cs="微软雅黑"/>
          <w:b w:val="0"/>
          <w:i w:val="0"/>
          <w:caps w:val="0"/>
          <w:color w:val="0000FF"/>
          <w:spacing w:val="0"/>
          <w:sz w:val="24"/>
          <w:szCs w:val="24"/>
          <w:shd w:val="clear" w:fill="FFFFFF"/>
        </w:rPr>
        <w:t>TF-IDF文档矩阵</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firstLine="1920" w:firstLineChars="800"/>
        <w:jc w:val="both"/>
        <w:textAlignment w:val="auto"/>
        <w:outlineLvl w:val="9"/>
        <w:rPr>
          <w:rFonts w:ascii="微软雅黑" w:hAnsi="微软雅黑" w:eastAsia="微软雅黑" w:cs="微软雅黑"/>
          <w:b w:val="0"/>
          <w:i w:val="0"/>
          <w:caps w:val="0"/>
          <w:color w:val="0000FF"/>
          <w:spacing w:val="0"/>
          <w:sz w:val="24"/>
          <w:szCs w:val="24"/>
          <w:shd w:val="clear" w:fill="FFFFFF"/>
        </w:rPr>
      </w:pPr>
      <w:r>
        <w:rPr>
          <w:rFonts w:ascii="微软雅黑" w:hAnsi="微软雅黑" w:eastAsia="微软雅黑" w:cs="微软雅黑"/>
          <w:b w:val="0"/>
          <w:i w:val="0"/>
          <w:caps w:val="0"/>
          <w:color w:val="0000FF"/>
          <w:spacing w:val="0"/>
          <w:sz w:val="24"/>
          <w:szCs w:val="24"/>
          <w:shd w:val="clear" w:fill="FFFFFF"/>
        </w:rPr>
        <w:t>基于神经网络的word2vec词嵌入矩阵</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firstLine="1920" w:firstLineChars="800"/>
        <w:jc w:val="both"/>
        <w:textAlignment w:val="auto"/>
        <w:outlineLvl w:val="9"/>
        <w:rPr>
          <w:rFonts w:hint="eastAsia" w:ascii="微软雅黑" w:hAnsi="微软雅黑" w:eastAsia="微软雅黑" w:cs="微软雅黑"/>
          <w:b w:val="0"/>
          <w:i w:val="0"/>
          <w:caps w:val="0"/>
          <w:color w:val="0000FF"/>
          <w:spacing w:val="0"/>
          <w:sz w:val="24"/>
          <w:szCs w:val="24"/>
          <w:shd w:val="clear" w:fill="FFFFFF"/>
        </w:rPr>
      </w:pPr>
      <w:r>
        <w:rPr>
          <w:rFonts w:hint="default" w:ascii="微软雅黑" w:hAnsi="微软雅黑" w:eastAsia="微软雅黑" w:cs="微软雅黑"/>
          <w:b w:val="0"/>
          <w:i w:val="0"/>
          <w:caps w:val="0"/>
          <w:color w:val="0000FF"/>
          <w:spacing w:val="0"/>
          <w:sz w:val="24"/>
          <w:szCs w:val="24"/>
          <w:shd w:val="clear" w:fill="FFFFFF"/>
        </w:rPr>
        <w:t>基于词频数的文档向量CountVectorizer</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词频TF(t,d)是词语t在文档d中出现的次数。文件频率DF(t,D)是包含词语的文档的个数。如果我们只使用词频来衡量重要性，很容易过度强调在文档中经常出现，却没有太多实际信息的词语，比如“a”，“the”以及“of”。如果一个词语经常出现在语料库中，意味着它并不能很好的对文档进行区分。TF-IDF就是在数值化文档信息，衡量词语能提供多少信息以区分文档。定义如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3F3F3F"/>
          <w:spacing w:val="0"/>
          <w:sz w:val="21"/>
          <w:szCs w:val="21"/>
        </w:rPr>
      </w:pPr>
      <w:r>
        <w:rPr>
          <w:rFonts w:ascii="MathJax_Math-italic" w:hAnsi="MathJax_Math-italic" w:eastAsia="MathJax_Math-italic" w:cs="MathJax_Math-italic"/>
          <w:i w:val="0"/>
          <w:caps w:val="0"/>
          <w:color w:val="3F3F3F"/>
          <w:spacing w:val="0"/>
          <w:kern w:val="0"/>
          <w:sz w:val="24"/>
          <w:szCs w:val="24"/>
          <w:u w:val="none"/>
          <w:shd w:val="clear" w:fill="FFFFFF"/>
          <w:lang w:val="en-US" w:eastAsia="zh-CN" w:bidi="ar"/>
        </w:rPr>
        <w:t>I</w:t>
      </w:r>
      <w:r>
        <w:rPr>
          <w:rFonts w:hint="default" w:ascii="MathJax_Math-italic" w:hAnsi="MathJax_Math-italic" w:eastAsia="MathJax_Math-italic" w:cs="MathJax_Math-italic"/>
          <w:i w:val="0"/>
          <w:caps w:val="0"/>
          <w:color w:val="3F3F3F"/>
          <w:spacing w:val="0"/>
          <w:kern w:val="0"/>
          <w:sz w:val="24"/>
          <w:szCs w:val="24"/>
          <w:u w:val="none"/>
          <w:shd w:val="clear" w:fill="FFFFFF"/>
          <w:lang w:val="en-US" w:eastAsia="zh-CN" w:bidi="ar"/>
        </w:rPr>
        <w:t>DF</w:t>
      </w:r>
      <w:r>
        <w:rPr>
          <w:rFonts w:ascii="MathJax_Main" w:hAnsi="MathJax_Main" w:eastAsia="MathJax_Main" w:cs="MathJax_Main"/>
          <w:i w:val="0"/>
          <w:caps w:val="0"/>
          <w:color w:val="3F3F3F"/>
          <w:spacing w:val="0"/>
          <w:kern w:val="0"/>
          <w:sz w:val="24"/>
          <w:szCs w:val="24"/>
          <w:u w:val="none"/>
          <w:shd w:val="clear" w:fill="FFFFFF"/>
          <w:lang w:val="en-US" w:eastAsia="zh-CN" w:bidi="ar"/>
        </w:rPr>
        <w:t>(</w:t>
      </w:r>
      <w:r>
        <w:rPr>
          <w:rFonts w:hint="default" w:ascii="MathJax_Math-italic" w:hAnsi="MathJax_Math-italic" w:eastAsia="MathJax_Math-italic" w:cs="MathJax_Math-italic"/>
          <w:i w:val="0"/>
          <w:caps w:val="0"/>
          <w:color w:val="3F3F3F"/>
          <w:spacing w:val="0"/>
          <w:kern w:val="0"/>
          <w:sz w:val="24"/>
          <w:szCs w:val="24"/>
          <w:u w:val="none"/>
          <w:shd w:val="clear" w:fill="FFFFFF"/>
          <w:lang w:val="en-US" w:eastAsia="zh-CN" w:bidi="ar"/>
        </w:rPr>
        <w:t>t</w:t>
      </w:r>
      <w:r>
        <w:rPr>
          <w:rFonts w:hint="default" w:ascii="MathJax_Main" w:hAnsi="MathJax_Main" w:eastAsia="MathJax_Main" w:cs="MathJax_Main"/>
          <w:i w:val="0"/>
          <w:caps w:val="0"/>
          <w:color w:val="3F3F3F"/>
          <w:spacing w:val="0"/>
          <w:kern w:val="0"/>
          <w:sz w:val="24"/>
          <w:szCs w:val="24"/>
          <w:u w:val="none"/>
          <w:shd w:val="clear" w:fill="FFFFFF"/>
          <w:lang w:val="en-US" w:eastAsia="zh-CN" w:bidi="ar"/>
        </w:rPr>
        <w:t>,</w:t>
      </w:r>
      <w:r>
        <w:rPr>
          <w:rFonts w:hint="default" w:ascii="MathJax_Math-italic" w:hAnsi="MathJax_Math-italic" w:eastAsia="MathJax_Math-italic" w:cs="MathJax_Math-italic"/>
          <w:i w:val="0"/>
          <w:caps w:val="0"/>
          <w:color w:val="3F3F3F"/>
          <w:spacing w:val="0"/>
          <w:kern w:val="0"/>
          <w:sz w:val="24"/>
          <w:szCs w:val="24"/>
          <w:u w:val="none"/>
          <w:shd w:val="clear" w:fill="FFFFFF"/>
          <w:lang w:val="en-US" w:eastAsia="zh-CN" w:bidi="ar"/>
        </w:rPr>
        <w:t>D</w:t>
      </w:r>
      <w:r>
        <w:rPr>
          <w:rFonts w:hint="default" w:ascii="MathJax_Main" w:hAnsi="MathJax_Main" w:eastAsia="MathJax_Main" w:cs="MathJax_Main"/>
          <w:i w:val="0"/>
          <w:caps w:val="0"/>
          <w:color w:val="3F3F3F"/>
          <w:spacing w:val="0"/>
          <w:kern w:val="0"/>
          <w:sz w:val="24"/>
          <w:szCs w:val="24"/>
          <w:u w:val="none"/>
          <w:shd w:val="clear" w:fill="FFFFFF"/>
          <w:lang w:val="en-US" w:eastAsia="zh-CN" w:bidi="ar"/>
        </w:rPr>
        <w:t>)=log</w:t>
      </w:r>
      <w:r>
        <w:rPr>
          <w:rFonts w:hint="eastAsia" w:ascii="MathJax_Main" w:hAnsi="MathJax_Main" w:eastAsia="MathJax_Main" w:cs="MathJax_Main"/>
          <w:i w:val="0"/>
          <w:caps w:val="0"/>
          <w:color w:val="3F3F3F"/>
          <w:spacing w:val="0"/>
          <w:kern w:val="0"/>
          <w:sz w:val="24"/>
          <w:szCs w:val="24"/>
          <w:u w:val="none"/>
          <w:shd w:val="clear" w:fill="FFFFFF"/>
          <w:lang w:val="en-US" w:eastAsia="zh-CN" w:bidi="ar"/>
        </w:rPr>
        <w:t>((</w:t>
      </w:r>
      <w:r>
        <w:rPr>
          <w:rFonts w:hint="default" w:ascii="MathJax_Main" w:hAnsi="MathJax_Main" w:eastAsia="MathJax_Main" w:cs="MathJax_Main"/>
          <w:i w:val="0"/>
          <w:caps w:val="0"/>
          <w:color w:val="3F3F3F"/>
          <w:spacing w:val="0"/>
          <w:kern w:val="0"/>
          <w:sz w:val="24"/>
          <w:szCs w:val="24"/>
          <w:u w:val="none"/>
          <w:shd w:val="clear" w:fill="FFFFFF"/>
          <w:lang w:val="en-US" w:eastAsia="zh-CN" w:bidi="ar"/>
        </w:rPr>
        <w:t>|</w:t>
      </w:r>
      <w:r>
        <w:rPr>
          <w:rFonts w:hint="default" w:ascii="MathJax_Math-italic" w:hAnsi="MathJax_Math-italic" w:eastAsia="MathJax_Math-italic" w:cs="MathJax_Math-italic"/>
          <w:i w:val="0"/>
          <w:caps w:val="0"/>
          <w:color w:val="3F3F3F"/>
          <w:spacing w:val="0"/>
          <w:kern w:val="0"/>
          <w:sz w:val="24"/>
          <w:szCs w:val="24"/>
          <w:u w:val="none"/>
          <w:shd w:val="clear" w:fill="FFFFFF"/>
          <w:lang w:val="en-US" w:eastAsia="zh-CN" w:bidi="ar"/>
        </w:rPr>
        <w:t>D</w:t>
      </w:r>
      <w:r>
        <w:rPr>
          <w:rFonts w:hint="default" w:ascii="MathJax_Main" w:hAnsi="MathJax_Main" w:eastAsia="MathJax_Main" w:cs="MathJax_Main"/>
          <w:i w:val="0"/>
          <w:caps w:val="0"/>
          <w:color w:val="3F3F3F"/>
          <w:spacing w:val="0"/>
          <w:kern w:val="0"/>
          <w:sz w:val="24"/>
          <w:szCs w:val="24"/>
          <w:u w:val="none"/>
          <w:shd w:val="clear" w:fill="FFFFFF"/>
          <w:lang w:val="en-US" w:eastAsia="zh-CN" w:bidi="ar"/>
        </w:rPr>
        <w:t>|+1</w:t>
      </w:r>
      <w:r>
        <w:rPr>
          <w:rFonts w:hint="eastAsia" w:ascii="MathJax_Main" w:hAnsi="MathJax_Main" w:eastAsia="MathJax_Main" w:cs="MathJax_Main"/>
          <w:i w:val="0"/>
          <w:caps w:val="0"/>
          <w:color w:val="3F3F3F"/>
          <w:spacing w:val="0"/>
          <w:kern w:val="0"/>
          <w:sz w:val="24"/>
          <w:szCs w:val="24"/>
          <w:u w:val="none"/>
          <w:shd w:val="clear" w:fill="FFFFFF"/>
          <w:lang w:val="en-US" w:eastAsia="zh-CN" w:bidi="ar"/>
        </w:rPr>
        <w:t>)/(</w:t>
      </w:r>
      <w:r>
        <w:rPr>
          <w:rFonts w:hint="default" w:ascii="MathJax_Math-italic" w:hAnsi="MathJax_Math-italic" w:eastAsia="MathJax_Math-italic" w:cs="MathJax_Math-italic"/>
          <w:i w:val="0"/>
          <w:caps w:val="0"/>
          <w:color w:val="3F3F3F"/>
          <w:spacing w:val="0"/>
          <w:kern w:val="0"/>
          <w:sz w:val="24"/>
          <w:szCs w:val="24"/>
          <w:u w:val="none"/>
          <w:shd w:val="clear" w:fill="FFFFFF"/>
          <w:lang w:val="en-US" w:eastAsia="zh-CN" w:bidi="ar"/>
        </w:rPr>
        <w:t>DF</w:t>
      </w:r>
      <w:r>
        <w:rPr>
          <w:rFonts w:hint="default" w:ascii="MathJax_Main" w:hAnsi="MathJax_Main" w:eastAsia="MathJax_Main" w:cs="MathJax_Main"/>
          <w:i w:val="0"/>
          <w:caps w:val="0"/>
          <w:color w:val="3F3F3F"/>
          <w:spacing w:val="0"/>
          <w:kern w:val="0"/>
          <w:sz w:val="24"/>
          <w:szCs w:val="24"/>
          <w:u w:val="none"/>
          <w:shd w:val="clear" w:fill="FFFFFF"/>
          <w:lang w:val="en-US" w:eastAsia="zh-CN" w:bidi="ar"/>
        </w:rPr>
        <w:t>(</w:t>
      </w:r>
      <w:r>
        <w:rPr>
          <w:rFonts w:hint="default" w:ascii="MathJax_Math-italic" w:hAnsi="MathJax_Math-italic" w:eastAsia="MathJax_Math-italic" w:cs="MathJax_Math-italic"/>
          <w:i w:val="0"/>
          <w:caps w:val="0"/>
          <w:color w:val="3F3F3F"/>
          <w:spacing w:val="0"/>
          <w:kern w:val="0"/>
          <w:sz w:val="24"/>
          <w:szCs w:val="24"/>
          <w:u w:val="none"/>
          <w:shd w:val="clear" w:fill="FFFFFF"/>
          <w:lang w:val="en-US" w:eastAsia="zh-CN" w:bidi="ar"/>
        </w:rPr>
        <w:t>t</w:t>
      </w:r>
      <w:r>
        <w:rPr>
          <w:rFonts w:hint="default" w:ascii="MathJax_Main" w:hAnsi="MathJax_Main" w:eastAsia="MathJax_Main" w:cs="MathJax_Main"/>
          <w:i w:val="0"/>
          <w:caps w:val="0"/>
          <w:color w:val="3F3F3F"/>
          <w:spacing w:val="0"/>
          <w:kern w:val="0"/>
          <w:sz w:val="24"/>
          <w:szCs w:val="24"/>
          <w:u w:val="none"/>
          <w:shd w:val="clear" w:fill="FFFFFF"/>
          <w:lang w:val="en-US" w:eastAsia="zh-CN" w:bidi="ar"/>
        </w:rPr>
        <w:t>,</w:t>
      </w:r>
      <w:r>
        <w:rPr>
          <w:rFonts w:hint="default" w:ascii="MathJax_Math-italic" w:hAnsi="MathJax_Math-italic" w:eastAsia="MathJax_Math-italic" w:cs="MathJax_Math-italic"/>
          <w:i w:val="0"/>
          <w:caps w:val="0"/>
          <w:color w:val="3F3F3F"/>
          <w:spacing w:val="0"/>
          <w:kern w:val="0"/>
          <w:sz w:val="24"/>
          <w:szCs w:val="24"/>
          <w:u w:val="none"/>
          <w:shd w:val="clear" w:fill="FFFFFF"/>
          <w:lang w:val="en-US" w:eastAsia="zh-CN" w:bidi="ar"/>
        </w:rPr>
        <w:t>D</w:t>
      </w:r>
      <w:r>
        <w:rPr>
          <w:rFonts w:hint="default" w:ascii="MathJax_Main" w:hAnsi="MathJax_Main" w:eastAsia="MathJax_Main" w:cs="MathJax_Main"/>
          <w:i w:val="0"/>
          <w:caps w:val="0"/>
          <w:color w:val="3F3F3F"/>
          <w:spacing w:val="0"/>
          <w:kern w:val="0"/>
          <w:sz w:val="24"/>
          <w:szCs w:val="24"/>
          <w:u w:val="none"/>
          <w:shd w:val="clear" w:fill="FFFFFF"/>
          <w:lang w:val="en-US" w:eastAsia="zh-CN" w:bidi="ar"/>
        </w:rPr>
        <w:t>)+1</w:t>
      </w:r>
      <w:r>
        <w:rPr>
          <w:rFonts w:hint="eastAsia" w:ascii="MathJax_Main" w:hAnsi="MathJax_Main" w:eastAsia="MathJax_Main" w:cs="MathJax_Main"/>
          <w:i w:val="0"/>
          <w:caps w:val="0"/>
          <w:color w:val="3F3F3F"/>
          <w:spacing w:val="0"/>
          <w:kern w:val="0"/>
          <w:sz w:val="24"/>
          <w:szCs w:val="24"/>
          <w:u w:val="none"/>
          <w:shd w:val="clear" w:fill="FFFFFF"/>
          <w:lang w:val="en-US" w:eastAsia="zh-CN" w:bidi="ar"/>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w:t>
      </w:r>
      <w:r>
        <w:rPr>
          <w:rFonts w:hint="eastAsia" w:ascii="微软雅黑" w:hAnsi="微软雅黑" w:eastAsia="微软雅黑" w:cs="微软雅黑"/>
          <w:b w:val="0"/>
          <w:i w:val="0"/>
          <w:caps w:val="0"/>
          <w:color w:val="3F3F3F"/>
          <w:spacing w:val="0"/>
          <w:sz w:val="21"/>
          <w:szCs w:val="21"/>
          <w:shd w:val="clear" w:fill="FFFFFF"/>
        </w:rPr>
        <w:t xml:space="preserve"> 此处 </w:t>
      </w:r>
      <w:r>
        <w:rPr>
          <w:rFonts w:hint="default" w:ascii="微软雅黑" w:hAnsi="微软雅黑" w:eastAsia="微软雅黑" w:cs="微软雅黑"/>
          <w:b w:val="0"/>
          <w:i w:val="0"/>
          <w:caps w:val="0"/>
          <w:color w:val="3F3F3F"/>
          <w:spacing w:val="0"/>
          <w:sz w:val="21"/>
          <w:szCs w:val="21"/>
          <w:shd w:val="clear" w:fill="FFFFFF"/>
        </w:rPr>
        <w:t>|D|</w:t>
      </w:r>
      <w:r>
        <w:rPr>
          <w:rFonts w:hint="eastAsia" w:ascii="微软雅黑" w:hAnsi="微软雅黑" w:eastAsia="微软雅黑" w:cs="微软雅黑"/>
          <w:b w:val="0"/>
          <w:i w:val="0"/>
          <w:caps w:val="0"/>
          <w:color w:val="3F3F3F"/>
          <w:spacing w:val="0"/>
          <w:sz w:val="21"/>
          <w:szCs w:val="21"/>
          <w:shd w:val="clear" w:fill="FFFFFF"/>
        </w:rPr>
        <w:t> 是语料库中总的文档数。公式中使用log函数，当词出现在所有文档中时，它的IDF值变为0。加1是为了避免分母为0的情况。TF-IDF 度量值表示如下：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MathJax_Math-italic" w:hAnsi="MathJax_Math-italic" w:eastAsia="MathJax_Math-italic" w:cs="MathJax_Math-italic"/>
          <w:i w:val="0"/>
          <w:caps w:val="0"/>
          <w:color w:val="3F3F3F"/>
          <w:spacing w:val="0"/>
          <w:kern w:val="0"/>
          <w:sz w:val="24"/>
          <w:szCs w:val="24"/>
          <w:u w:val="none"/>
          <w:shd w:val="clear" w:fill="FFFFFF"/>
          <w:lang w:val="en-US" w:eastAsia="zh-CN" w:bidi="ar"/>
        </w:rPr>
      </w:pPr>
      <w:r>
        <w:rPr>
          <w:rFonts w:hint="default" w:ascii="MathJax_Math-italic" w:hAnsi="MathJax_Math-italic" w:eastAsia="MathJax_Math-italic" w:cs="MathJax_Math-italic"/>
          <w:i w:val="0"/>
          <w:caps w:val="0"/>
          <w:color w:val="3F3F3F"/>
          <w:spacing w:val="0"/>
          <w:kern w:val="0"/>
          <w:sz w:val="24"/>
          <w:szCs w:val="24"/>
          <w:u w:val="none"/>
          <w:shd w:val="clear" w:fill="FFFFFF"/>
          <w:lang w:val="en-US" w:eastAsia="zh-CN" w:bidi="ar"/>
        </w:rPr>
        <w:t>TFIDF(t,d,D)=TF(td)⋅IDF(t,D)</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在Spark ML库中，TF-IDF被分成两部分：TF(HashingTF) 和 IDF</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HashingTF 是一个Transformer，在文本处理中，接收词条的集合然后把这些集合转化成固定长度的特征向量。这个算法在哈希的同时会统计各个词条的词频。</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IDF是一个Estimator，在一个数据集上应用它的fit（）方法，产生一个IDFModel。 该IDFModel 接收特征向量（由HashingTF产生），然后计算每一个词在文档中出现的频次。IDF会减少那些在语料库中出现频率较高的词的权重。</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Spark.mllib 中实现词频率统计使用特征hash的方式，原始特征通过hash函数，映射到一个索引值。后面只需要统计这些索引值的频率，就可以知道对应词的频率。这种方式避免设计一个全局1对1的词到索引的映射，这个映射在映射大量语料库时需要花费更长的时间。但需要注意，通过hash的方式可能会映射到同一个值的情况，即不同的原始特征通过Hash映射后是同一个值。为了降低这种情况出现的概率，我们只能对特征向量升维。i.e., 提高hash表的桶数，默认特征维度是 2^20 = 1,048,576.</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在下面的代码段中，我们以一组句子开始。首先使用分解器Tokenizer把句子划分为单个词语。对每一个句子（词袋），我们使用HashingTF将句子转换为特征向量，最后使用IDF重新调整特征向量。这种转换通常可以提高使用文本特征的性能。</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在下面的代码中，我们以一组句子为例，使用Tokenizer将每一条句子分解为单词，对每一条句子（词袋），我们使用HashingTF 将其转化为特征向量，最后使用IDF 重新调整特征向量。</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default"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import org</w:t>
      </w:r>
      <w:r>
        <w:rPr>
          <w:rFonts w:hint="default" w:ascii="微软雅黑" w:hAnsi="微软雅黑" w:eastAsia="微软雅黑" w:cs="微软雅黑"/>
          <w:b w:val="0"/>
          <w:i w:val="0"/>
          <w:caps w:val="0"/>
          <w:color w:val="3F3F3F"/>
          <w:spacing w:val="0"/>
          <w:sz w:val="21"/>
          <w:szCs w:val="21"/>
          <w:shd w:val="clear" w:fill="FFFFFF"/>
        </w:rPr>
        <w:t>.apache.spark.ml.feature.{HashingTF, IDF, Tokenizer}</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default" w:ascii="微软雅黑" w:hAnsi="微软雅黑" w:eastAsia="微软雅黑" w:cs="微软雅黑"/>
          <w:b w:val="0"/>
          <w:i w:val="0"/>
          <w:caps w:val="0"/>
          <w:color w:val="3F3F3F"/>
          <w:spacing w:val="0"/>
          <w:sz w:val="21"/>
          <w:szCs w:val="21"/>
          <w:shd w:val="clear" w:fill="FFFFFF"/>
        </w:rPr>
      </w:pPr>
      <w:r>
        <w:rPr>
          <w:rFonts w:hint="default" w:ascii="微软雅黑" w:hAnsi="微软雅黑" w:eastAsia="微软雅黑" w:cs="微软雅黑"/>
          <w:b w:val="0"/>
          <w:i w:val="0"/>
          <w:caps w:val="0"/>
          <w:color w:val="3F3F3F"/>
          <w:spacing w:val="0"/>
          <w:sz w:val="21"/>
          <w:szCs w:val="21"/>
          <w:shd w:val="clear" w:fill="FFFFFF"/>
        </w:rPr>
        <w:t xml:space="preserve"> // 创建一个简单的DataFrame，每一个句子代表一个文档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default" w:ascii="微软雅黑" w:hAnsi="微软雅黑" w:eastAsia="微软雅黑" w:cs="微软雅黑"/>
          <w:b w:val="0"/>
          <w:i w:val="0"/>
          <w:caps w:val="0"/>
          <w:color w:val="3F3F3F"/>
          <w:spacing w:val="0"/>
          <w:sz w:val="21"/>
          <w:szCs w:val="21"/>
          <w:shd w:val="clear" w:fill="FFFFFF"/>
        </w:rPr>
      </w:pPr>
      <w:r>
        <w:rPr>
          <w:rFonts w:hint="default" w:ascii="微软雅黑" w:hAnsi="微软雅黑" w:eastAsia="微软雅黑" w:cs="微软雅黑"/>
          <w:b w:val="0"/>
          <w:i w:val="0"/>
          <w:caps w:val="0"/>
          <w:color w:val="3F3F3F"/>
          <w:spacing w:val="0"/>
          <w:sz w:val="21"/>
          <w:szCs w:val="21"/>
          <w:shd w:val="clear" w:fill="FFFFFF"/>
        </w:rPr>
        <w:t xml:space="preserve">val sentenceData = spark.createDataFrame(Seq( (0.0, "Hi I heard about Spark"), (0.0, "I wish Java could use case classes"), (1.0, "Logistic regression models are neat") )).toDF("label", "sentence")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default" w:ascii="微软雅黑" w:hAnsi="微软雅黑" w:eastAsia="微软雅黑" w:cs="微软雅黑"/>
          <w:b w:val="0"/>
          <w:i w:val="0"/>
          <w:caps w:val="0"/>
          <w:color w:val="3F3F3F"/>
          <w:spacing w:val="0"/>
          <w:sz w:val="21"/>
          <w:szCs w:val="21"/>
          <w:shd w:val="clear" w:fill="FFFFFF"/>
        </w:rPr>
      </w:pPr>
      <w:r>
        <w:rPr>
          <w:rFonts w:hint="default" w:ascii="微软雅黑" w:hAnsi="微软雅黑" w:eastAsia="微软雅黑" w:cs="微软雅黑"/>
          <w:b w:val="0"/>
          <w:i w:val="0"/>
          <w:caps w:val="0"/>
          <w:color w:val="3F3F3F"/>
          <w:spacing w:val="0"/>
          <w:sz w:val="21"/>
          <w:szCs w:val="21"/>
          <w:shd w:val="clear" w:fill="FFFFFF"/>
        </w:rPr>
        <w:t xml:space="preserve">// </w:t>
      </w:r>
      <w:r>
        <w:rPr>
          <w:rFonts w:hint="default" w:ascii="微软雅黑" w:hAnsi="微软雅黑" w:eastAsia="微软雅黑" w:cs="微软雅黑"/>
          <w:b w:val="0"/>
          <w:i w:val="0"/>
          <w:caps w:val="0"/>
          <w:color w:val="0000FF"/>
          <w:spacing w:val="0"/>
          <w:sz w:val="21"/>
          <w:szCs w:val="21"/>
          <w:shd w:val="clear" w:fill="FFFFFF"/>
        </w:rPr>
        <w:t>在得到文档集合后，即可用tokenizer对句子进行分词。</w:t>
      </w:r>
      <w:r>
        <w:rPr>
          <w:rFonts w:hint="default" w:ascii="微软雅黑" w:hAnsi="微软雅黑" w:eastAsia="微软雅黑" w:cs="微软雅黑"/>
          <w:b w:val="0"/>
          <w:i w:val="0"/>
          <w:caps w:val="0"/>
          <w:color w:val="3F3F3F"/>
          <w:spacing w:val="0"/>
          <w:sz w:val="21"/>
          <w:szCs w:val="21"/>
          <w:shd w:val="clear" w:fill="FFFFFF"/>
        </w:rPr>
        <w:t xml:space="preserve">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val="0"/>
        <w:wordWrap/>
        <w:overflowPunct w:val="0"/>
        <w:topLinePunct w:val="0"/>
        <w:autoSpaceDE w:val="0"/>
        <w:autoSpaceDN w:val="0"/>
        <w:bidi w:val="0"/>
        <w:adjustRightInd w:val="0"/>
        <w:snapToGrid w:val="0"/>
        <w:spacing w:before="0" w:beforeAutospacing="0" w:after="0" w:afterAutospacing="0" w:line="320" w:lineRule="exact"/>
        <w:ind w:left="0" w:leftChars="0" w:right="0" w:rightChars="0" w:firstLine="0" w:firstLineChars="0"/>
        <w:jc w:val="both"/>
        <w:textAlignment w:val="auto"/>
        <w:outlineLvl w:val="9"/>
        <w:rPr>
          <w:rFonts w:hint="default"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lang w:val="en-US" w:eastAsia="zh-CN"/>
        </w:rPr>
        <w:t xml:space="preserve">val </w:t>
      </w:r>
      <w:r>
        <w:rPr>
          <w:rFonts w:hint="default" w:ascii="微软雅黑" w:hAnsi="微软雅黑" w:eastAsia="微软雅黑" w:cs="微软雅黑"/>
          <w:b w:val="0"/>
          <w:i w:val="0"/>
          <w:caps w:val="0"/>
          <w:color w:val="3F3F3F"/>
          <w:spacing w:val="0"/>
          <w:sz w:val="21"/>
          <w:szCs w:val="21"/>
          <w:shd w:val="clear" w:fill="FFFFFF"/>
        </w:rPr>
        <w:t xml:space="preserve">tokenizer=new Tokenizer().setInputCol("sentence").setOutputCol("words")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jc w:val="both"/>
        <w:textAlignment w:val="auto"/>
        <w:outlineLvl w:val="9"/>
        <w:rPr>
          <w:rFonts w:hint="default" w:ascii="微软雅黑" w:hAnsi="微软雅黑" w:eastAsia="微软雅黑" w:cs="微软雅黑"/>
          <w:b w:val="0"/>
          <w:i w:val="0"/>
          <w:caps w:val="0"/>
          <w:color w:val="3F3F3F"/>
          <w:spacing w:val="0"/>
          <w:sz w:val="21"/>
          <w:szCs w:val="21"/>
          <w:shd w:val="clear" w:fill="FFFFFF"/>
        </w:rPr>
      </w:pPr>
      <w:r>
        <w:rPr>
          <w:rFonts w:hint="default" w:ascii="微软雅黑" w:hAnsi="微软雅黑" w:eastAsia="微软雅黑" w:cs="微软雅黑"/>
          <w:b w:val="0"/>
          <w:i w:val="0"/>
          <w:color w:val="3F3F3F"/>
          <w:spacing w:val="0"/>
          <w:sz w:val="21"/>
          <w:szCs w:val="21"/>
          <w:shd w:val="clear" w:fill="FFFFFF"/>
        </w:rPr>
        <w:t>V</w:t>
      </w:r>
      <w:r>
        <w:rPr>
          <w:rFonts w:hint="default" w:ascii="微软雅黑" w:hAnsi="微软雅黑" w:eastAsia="微软雅黑" w:cs="微软雅黑"/>
          <w:b w:val="0"/>
          <w:i w:val="0"/>
          <w:caps w:val="0"/>
          <w:color w:val="3F3F3F"/>
          <w:spacing w:val="0"/>
          <w:sz w:val="21"/>
          <w:szCs w:val="21"/>
          <w:shd w:val="clear" w:fill="FFFFFF"/>
        </w:rPr>
        <w:t>al</w:t>
      </w:r>
      <w:r>
        <w:rPr>
          <w:rFonts w:hint="eastAsia" w:ascii="微软雅黑" w:hAnsi="微软雅黑" w:eastAsia="微软雅黑" w:cs="微软雅黑"/>
          <w:b w:val="0"/>
          <w:i w:val="0"/>
          <w:caps w:val="0"/>
          <w:color w:val="3F3F3F"/>
          <w:spacing w:val="0"/>
          <w:sz w:val="21"/>
          <w:szCs w:val="21"/>
          <w:shd w:val="clear" w:fill="FFFFFF"/>
          <w:lang w:val="en-US" w:eastAsia="zh-CN"/>
        </w:rPr>
        <w:t xml:space="preserve"> </w:t>
      </w:r>
      <w:r>
        <w:rPr>
          <w:rFonts w:hint="default" w:ascii="微软雅黑" w:hAnsi="微软雅黑" w:eastAsia="微软雅黑" w:cs="微软雅黑"/>
          <w:b w:val="0"/>
          <w:i w:val="0"/>
          <w:caps w:val="0"/>
          <w:color w:val="3F3F3F"/>
          <w:spacing w:val="0"/>
          <w:sz w:val="21"/>
          <w:szCs w:val="21"/>
          <w:shd w:val="clear" w:fill="FFFFFF"/>
        </w:rPr>
        <w:t>wordsData=tokenizer.transform(sentenceData) wordsData.show(false)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default" w:ascii="微软雅黑" w:hAnsi="微软雅黑" w:eastAsia="微软雅黑" w:cs="微软雅黑"/>
          <w:b w:val="0"/>
          <w:i w:val="0"/>
          <w:caps w:val="0"/>
          <w:color w:val="3F3F3F"/>
          <w:spacing w:val="0"/>
          <w:sz w:val="21"/>
          <w:szCs w:val="21"/>
          <w:shd w:val="clear" w:fill="FFFFFF"/>
        </w:rPr>
      </w:pPr>
      <w:r>
        <w:rPr>
          <w:rFonts w:hint="default" w:ascii="微软雅黑" w:hAnsi="微软雅黑" w:eastAsia="微软雅黑" w:cs="微软雅黑"/>
          <w:b w:val="0"/>
          <w:i w:val="0"/>
          <w:caps w:val="0"/>
          <w:color w:val="3F3F3F"/>
          <w:spacing w:val="0"/>
          <w:sz w:val="21"/>
          <w:szCs w:val="21"/>
          <w:shd w:val="clear" w:fill="FFFFFF"/>
        </w:rPr>
        <w:t xml:space="preserve"> // 如果不设置为false的话，将会省略掉20个以后的字符 /* +-----+-----------------------------------+------------------------------------------+ |label|sentence |words | +-----+-----------------------------------+----------------------------------</w:t>
      </w:r>
      <w:r>
        <w:rPr>
          <w:rFonts w:hint="eastAsia" w:ascii="微软雅黑" w:hAnsi="微软雅黑" w:eastAsia="微软雅黑" w:cs="微软雅黑"/>
          <w:b w:val="0"/>
          <w:i w:val="0"/>
          <w:caps w:val="0"/>
          <w:color w:val="3F3F3F"/>
          <w:spacing w:val="0"/>
          <w:sz w:val="21"/>
          <w:szCs w:val="21"/>
          <w:shd w:val="clear" w:fill="FFFFFF"/>
          <w:lang w:val="en-US" w:eastAsia="zh-CN"/>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default" w:ascii="微软雅黑" w:hAnsi="微软雅黑" w:eastAsia="微软雅黑" w:cs="微软雅黑"/>
          <w:b w:val="0"/>
          <w:i w:val="0"/>
          <w:caps w:val="0"/>
          <w:color w:val="3F3F3F"/>
          <w:spacing w:val="0"/>
          <w:sz w:val="21"/>
          <w:szCs w:val="21"/>
          <w:shd w:val="clear" w:fill="FFFFFF"/>
        </w:rPr>
      </w:pPr>
      <w:r>
        <w:rPr>
          <w:rFonts w:hint="default" w:ascii="微软雅黑" w:hAnsi="微软雅黑" w:eastAsia="微软雅黑" w:cs="微软雅黑"/>
          <w:b w:val="0"/>
          <w:i w:val="0"/>
          <w:caps w:val="0"/>
          <w:color w:val="3F3F3F"/>
          <w:spacing w:val="0"/>
          <w:sz w:val="21"/>
          <w:szCs w:val="21"/>
          <w:shd w:val="clear" w:fill="FFFFFF"/>
        </w:rPr>
        <w:t xml:space="preserve">|0.0 |Hi I heard about Spark |[hi, i, heard, about, spark] |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default" w:ascii="微软雅黑" w:hAnsi="微软雅黑" w:eastAsia="微软雅黑" w:cs="微软雅黑"/>
          <w:b w:val="0"/>
          <w:i w:val="0"/>
          <w:caps w:val="0"/>
          <w:color w:val="3F3F3F"/>
          <w:spacing w:val="0"/>
          <w:sz w:val="21"/>
          <w:szCs w:val="21"/>
          <w:shd w:val="clear" w:fill="FFFFFF"/>
        </w:rPr>
      </w:pPr>
      <w:r>
        <w:rPr>
          <w:rFonts w:hint="default" w:ascii="微软雅黑" w:hAnsi="微软雅黑" w:eastAsia="微软雅黑" w:cs="微软雅黑"/>
          <w:b w:val="0"/>
          <w:i w:val="0"/>
          <w:caps w:val="0"/>
          <w:color w:val="3F3F3F"/>
          <w:spacing w:val="0"/>
          <w:sz w:val="21"/>
          <w:szCs w:val="21"/>
          <w:shd w:val="clear" w:fill="FFFFFF"/>
        </w:rPr>
        <w:t xml:space="preserve">|0.0 |I wish Java could use case classes |[i, wish, java, could, use, case, classes]|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default" w:ascii="微软雅黑" w:hAnsi="微软雅黑" w:eastAsia="微软雅黑" w:cs="微软雅黑"/>
          <w:b w:val="0"/>
          <w:i w:val="0"/>
          <w:caps w:val="0"/>
          <w:color w:val="3F3F3F"/>
          <w:spacing w:val="0"/>
          <w:sz w:val="21"/>
          <w:szCs w:val="21"/>
          <w:shd w:val="clear" w:fill="FFFFFF"/>
        </w:rPr>
      </w:pPr>
      <w:r>
        <w:rPr>
          <w:rFonts w:hint="default" w:ascii="微软雅黑" w:hAnsi="微软雅黑" w:eastAsia="微软雅黑" w:cs="微软雅黑"/>
          <w:b w:val="0"/>
          <w:i w:val="0"/>
          <w:caps w:val="0"/>
          <w:color w:val="3F3F3F"/>
          <w:spacing w:val="0"/>
          <w:sz w:val="21"/>
          <w:szCs w:val="21"/>
          <w:shd w:val="clear" w:fill="FFFFFF"/>
        </w:rPr>
        <w:t>|1.0 |Logistic regression models are neat|[logistic, regression, models, are, neat] |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default" w:ascii="微软雅黑" w:hAnsi="微软雅黑" w:eastAsia="微软雅黑" w:cs="微软雅黑"/>
          <w:b w:val="0"/>
          <w:i w:val="0"/>
          <w:caps w:val="0"/>
          <w:color w:val="3F3F3F"/>
          <w:spacing w:val="0"/>
          <w:sz w:val="21"/>
          <w:szCs w:val="21"/>
          <w:shd w:val="clear" w:fill="FFFFFF"/>
        </w:rPr>
      </w:pPr>
      <w:r>
        <w:rPr>
          <w:rFonts w:hint="default" w:ascii="微软雅黑" w:hAnsi="微软雅黑" w:eastAsia="微软雅黑" w:cs="微软雅黑"/>
          <w:b w:val="0"/>
          <w:i w:val="0"/>
          <w:caps w:val="0"/>
          <w:color w:val="3F3F3F"/>
          <w:spacing w:val="0"/>
          <w:sz w:val="21"/>
          <w:szCs w:val="21"/>
          <w:shd w:val="clear" w:fill="FFFFFF"/>
        </w:rPr>
        <w:t xml:space="preserve">// </w:t>
      </w:r>
      <w:r>
        <w:rPr>
          <w:rFonts w:hint="default" w:ascii="微软雅黑" w:hAnsi="微软雅黑" w:eastAsia="微软雅黑" w:cs="微软雅黑"/>
          <w:b w:val="0"/>
          <w:i w:val="0"/>
          <w:caps w:val="0"/>
          <w:color w:val="0000FF"/>
          <w:spacing w:val="0"/>
          <w:sz w:val="21"/>
          <w:szCs w:val="21"/>
          <w:shd w:val="clear" w:fill="FFFFFF"/>
        </w:rPr>
        <w:t>使用HashingTF的transform()方法把句子哈希成特征向量，这里设置哈希表的桶数为2000。</w:t>
      </w:r>
      <w:r>
        <w:rPr>
          <w:rFonts w:hint="default" w:ascii="微软雅黑" w:hAnsi="微软雅黑" w:eastAsia="微软雅黑" w:cs="微软雅黑"/>
          <w:b w:val="0"/>
          <w:i w:val="0"/>
          <w:caps w:val="0"/>
          <w:color w:val="3F3F3F"/>
          <w:spacing w:val="0"/>
          <w:sz w:val="21"/>
          <w:szCs w:val="21"/>
          <w:shd w:val="clear" w:fill="FFFFFF"/>
        </w:rPr>
        <w:t xml:space="preserve">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snapToGrid w:val="0"/>
          <w:color w:val="3F3F3F"/>
          <w:spacing w:val="0"/>
          <w:kern w:val="21"/>
          <w:sz w:val="21"/>
          <w:szCs w:val="21"/>
          <w:shd w:val="clear" w:fill="FFFFFF"/>
        </w:rPr>
        <w:t>V</w:t>
      </w:r>
      <w:r>
        <w:rPr>
          <w:rFonts w:hint="default" w:ascii="微软雅黑" w:hAnsi="微软雅黑" w:eastAsia="微软雅黑" w:cs="微软雅黑"/>
          <w:b w:val="0"/>
          <w:i w:val="0"/>
          <w:caps w:val="0"/>
          <w:snapToGrid w:val="0"/>
          <w:color w:val="3F3F3F"/>
          <w:spacing w:val="0"/>
          <w:kern w:val="21"/>
          <w:sz w:val="21"/>
          <w:szCs w:val="21"/>
          <w:shd w:val="clear" w:fill="FFFFFF"/>
        </w:rPr>
        <w:t>al</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hashingTF</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 xml:space="preserve">new HashingTF() .setInputCol("words").setOutputCol("rawFeatures").setNumFeatures(20)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default" w:ascii="微软雅黑" w:hAnsi="微软雅黑" w:eastAsia="微软雅黑" w:cs="微软雅黑"/>
          <w:b w:val="0"/>
          <w:i w:val="0"/>
          <w:caps w:val="0"/>
          <w:color w:val="3F3F3F"/>
          <w:spacing w:val="0"/>
          <w:sz w:val="21"/>
          <w:szCs w:val="21"/>
          <w:shd w:val="clear" w:fill="FFFFFF"/>
        </w:rPr>
      </w:pPr>
      <w:r>
        <w:rPr>
          <w:rFonts w:hint="default" w:ascii="微软雅黑" w:hAnsi="微软雅黑" w:eastAsia="微软雅黑" w:cs="微软雅黑"/>
          <w:b w:val="0"/>
          <w:i w:val="0"/>
          <w:caps w:val="0"/>
          <w:color w:val="3F3F3F"/>
          <w:spacing w:val="0"/>
          <w:sz w:val="21"/>
          <w:szCs w:val="21"/>
          <w:shd w:val="clear" w:fill="FFFFFF"/>
        </w:rPr>
        <w:t xml:space="preserve">val featurizedData = hashingTF.transform(wordsData) featurizedData.show(false)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可以看到，分词序列被变换成一个稀疏特征向量，其中每个单词都被散列成了一个不同的索引值，特征向量在某一维度上的值即该词汇在文档中出现的次数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|rawFeatures |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|(20,[5,6,9],[2.0,1.0,2.0]) |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|(20,[3,5,12,14,18],[2.0,2.0,1.0,1.0,1.0])|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|(20,[5,12,14,18],[1.0,2.0,1.0,1.0]) |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color w:val="3F3F3F"/>
          <w:spacing w:val="0"/>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default" w:ascii="微软雅黑" w:hAnsi="微软雅黑" w:eastAsia="微软雅黑" w:cs="微软雅黑"/>
          <w:b w:val="0"/>
          <w:i w:val="0"/>
          <w:caps w:val="0"/>
          <w:color w:val="3F3F3F"/>
          <w:spacing w:val="0"/>
          <w:sz w:val="21"/>
          <w:szCs w:val="21"/>
          <w:shd w:val="clear" w:fill="FFFFFF"/>
        </w:rPr>
      </w:pPr>
      <w:r>
        <w:rPr>
          <w:rFonts w:hint="default" w:ascii="微软雅黑" w:hAnsi="微软雅黑" w:eastAsia="微软雅黑" w:cs="微软雅黑"/>
          <w:b w:val="0"/>
          <w:i w:val="0"/>
          <w:caps w:val="0"/>
          <w:color w:val="3F3F3F"/>
          <w:spacing w:val="0"/>
          <w:sz w:val="21"/>
          <w:szCs w:val="21"/>
          <w:shd w:val="clear" w:fill="FFFFFF"/>
        </w:rPr>
        <w:t>// 最后，使用</w:t>
      </w:r>
      <w:r>
        <w:rPr>
          <w:rFonts w:hint="default" w:ascii="微软雅黑" w:hAnsi="微软雅黑" w:eastAsia="微软雅黑" w:cs="微软雅黑"/>
          <w:b w:val="0"/>
          <w:i w:val="0"/>
          <w:caps w:val="0"/>
          <w:color w:val="0000FF"/>
          <w:spacing w:val="0"/>
          <w:sz w:val="21"/>
          <w:szCs w:val="21"/>
          <w:shd w:val="clear" w:fill="FFFFFF"/>
        </w:rPr>
        <w:t>IDF来对单纯的词频特征向量进行修正，使其更能体现不同词汇对文本的区别能力，IDF是一个Estimator，调用fit()方法并将词频向量传入，即产生一个IDFModel。</w:t>
      </w:r>
      <w:r>
        <w:rPr>
          <w:rFonts w:hint="default" w:ascii="微软雅黑" w:hAnsi="微软雅黑" w:eastAsia="微软雅黑" w:cs="微软雅黑"/>
          <w:b w:val="0"/>
          <w:i w:val="0"/>
          <w:caps w:val="0"/>
          <w:color w:val="3F3F3F"/>
          <w:spacing w:val="0"/>
          <w:sz w:val="21"/>
          <w:szCs w:val="21"/>
          <w:shd w:val="clear" w:fill="FFFFFF"/>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default" w:ascii="微软雅黑" w:hAnsi="微软雅黑" w:eastAsia="微软雅黑" w:cs="微软雅黑"/>
          <w:b w:val="0"/>
          <w:i w:val="0"/>
          <w:caps w:val="0"/>
          <w:color w:val="3F3F3F"/>
          <w:spacing w:val="0"/>
          <w:sz w:val="21"/>
          <w:szCs w:val="21"/>
          <w:shd w:val="clear" w:fill="FFFFFF"/>
        </w:rPr>
      </w:pPr>
      <w:r>
        <w:rPr>
          <w:rFonts w:hint="default" w:ascii="微软雅黑" w:hAnsi="微软雅黑" w:eastAsia="微软雅黑" w:cs="微软雅黑"/>
          <w:b w:val="0"/>
          <w:i w:val="0"/>
          <w:caps w:val="0"/>
          <w:color w:val="3F3F3F"/>
          <w:spacing w:val="0"/>
          <w:sz w:val="21"/>
          <w:szCs w:val="21"/>
          <w:shd w:val="clear" w:fill="FFFFFF"/>
        </w:rPr>
        <w:t xml:space="preserve">val idf = new IDF().setInputCol("rawFeatures").setOutputCol("features")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default" w:ascii="微软雅黑" w:hAnsi="微软雅黑" w:eastAsia="微软雅黑" w:cs="微软雅黑"/>
          <w:b w:val="0"/>
          <w:i w:val="0"/>
          <w:caps w:val="0"/>
          <w:color w:val="3F3F3F"/>
          <w:spacing w:val="0"/>
          <w:sz w:val="21"/>
          <w:szCs w:val="21"/>
          <w:shd w:val="clear" w:fill="FFFFFF"/>
        </w:rPr>
      </w:pPr>
      <w:r>
        <w:rPr>
          <w:rFonts w:hint="default" w:ascii="微软雅黑" w:hAnsi="微软雅黑" w:eastAsia="微软雅黑" w:cs="微软雅黑"/>
          <w:b w:val="0"/>
          <w:i w:val="0"/>
          <w:caps w:val="0"/>
          <w:color w:val="3F3F3F"/>
          <w:spacing w:val="0"/>
          <w:sz w:val="21"/>
          <w:szCs w:val="21"/>
          <w:shd w:val="clear" w:fill="FFFFFF"/>
        </w:rPr>
        <w:t xml:space="preserve">val idfModel = idf.fit(featurizedData)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default" w:ascii="微软雅黑" w:hAnsi="微软雅黑" w:eastAsia="微软雅黑" w:cs="微软雅黑"/>
          <w:b w:val="0"/>
          <w:i w:val="0"/>
          <w:caps w:val="0"/>
          <w:color w:val="3F3F3F"/>
          <w:spacing w:val="0"/>
          <w:sz w:val="21"/>
          <w:szCs w:val="21"/>
          <w:shd w:val="clear" w:fill="FFFFFF"/>
        </w:rPr>
      </w:pPr>
      <w:r>
        <w:rPr>
          <w:rFonts w:hint="default" w:ascii="微软雅黑" w:hAnsi="微软雅黑" w:eastAsia="微软雅黑" w:cs="微软雅黑"/>
          <w:b w:val="0"/>
          <w:i w:val="0"/>
          <w:caps w:val="0"/>
          <w:color w:val="3F3F3F"/>
          <w:spacing w:val="0"/>
          <w:sz w:val="21"/>
          <w:szCs w:val="21"/>
          <w:shd w:val="clear" w:fill="FFFFFF"/>
        </w:rPr>
        <w:t xml:space="preserve">// 很显然，IDFModel是一个Transformer，调用它的transform()方法，即可得到每一个单词对应的TF-IDF度量值。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default" w:ascii="微软雅黑" w:hAnsi="微软雅黑" w:eastAsia="微软雅黑" w:cs="微软雅黑"/>
          <w:b w:val="0"/>
          <w:i w:val="0"/>
          <w:caps w:val="0"/>
          <w:color w:val="3F3F3F"/>
          <w:spacing w:val="0"/>
          <w:sz w:val="21"/>
          <w:szCs w:val="21"/>
          <w:shd w:val="clear" w:fill="FFFFFF"/>
        </w:rPr>
      </w:pPr>
      <w:r>
        <w:rPr>
          <w:rFonts w:hint="default" w:ascii="微软雅黑" w:hAnsi="微软雅黑" w:eastAsia="微软雅黑" w:cs="微软雅黑"/>
          <w:b w:val="0"/>
          <w:i w:val="0"/>
          <w:caps w:val="0"/>
          <w:color w:val="3F3F3F"/>
          <w:spacing w:val="0"/>
          <w:sz w:val="21"/>
          <w:szCs w:val="21"/>
          <w:shd w:val="clear" w:fill="FFFFFF"/>
        </w:rPr>
        <w:t>val rescaledData = idfModel.transform(featurizedData) rescaledData.select("label", "features").take(3).foreach(println)</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default" w:ascii="微软雅黑" w:hAnsi="微软雅黑" w:eastAsia="微软雅黑" w:cs="微软雅黑"/>
          <w:b w:val="0"/>
          <w:i w:val="0"/>
          <w:caps w:val="0"/>
          <w:color w:val="3F3F3F"/>
          <w:spacing w:val="0"/>
          <w:sz w:val="21"/>
          <w:szCs w:val="21"/>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ascii="微软雅黑" w:hAnsi="微软雅黑" w:eastAsia="微软雅黑" w:cs="微软雅黑"/>
          <w:i w:val="0"/>
          <w:caps w:val="0"/>
          <w:color w:val="3F3F3F"/>
          <w:spacing w:val="0"/>
          <w:sz w:val="35"/>
          <w:szCs w:val="35"/>
        </w:rPr>
      </w:pPr>
      <w:r>
        <w:rPr>
          <w:rFonts w:hint="eastAsia" w:ascii="微软雅黑" w:hAnsi="微软雅黑" w:eastAsia="微软雅黑" w:cs="微软雅黑"/>
          <w:i w:val="0"/>
          <w:caps w:val="0"/>
          <w:color w:val="3F3F3F"/>
          <w:spacing w:val="0"/>
          <w:sz w:val="35"/>
          <w:szCs w:val="35"/>
          <w:shd w:val="clear" w:fill="FFFFFF"/>
        </w:rPr>
        <w:t>特征转换</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值得注意的是，用于特征转换的转换器和其他的机器学习算法一样，也属于ML Pipeline模型的一部分，可以用来构成机器学习流水线，以StringIndexer为例，其存储着进行标签数值化过程的相关 超参数，是一个Estimator，对其调用fit(..)方法即可生成相应的模型StringIndexerModel类，很显然，它存储了用于DataFrame进行相关处理的 参数，是一个Transformer（其他转换器也是同一原理）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微软雅黑" w:hAnsi="微软雅黑" w:eastAsia="微软雅黑" w:cs="微软雅黑"/>
          <w:i w:val="0"/>
          <w:caps w:val="0"/>
          <w:color w:val="3F3F3F"/>
          <w:spacing w:val="0"/>
          <w:sz w:val="35"/>
          <w:szCs w:val="35"/>
        </w:rPr>
      </w:pPr>
      <w:bookmarkStart w:id="0" w:name="t2"/>
      <w:bookmarkEnd w:id="0"/>
      <w:r>
        <w:rPr>
          <w:rFonts w:hint="eastAsia" w:ascii="微软雅黑" w:hAnsi="微软雅黑" w:eastAsia="微软雅黑" w:cs="微软雅黑"/>
          <w:i w:val="0"/>
          <w:caps w:val="0"/>
          <w:color w:val="3F3F3F"/>
          <w:spacing w:val="0"/>
          <w:sz w:val="35"/>
          <w:szCs w:val="35"/>
          <w:shd w:val="clear" w:fill="FFFFFF"/>
        </w:rPr>
        <w:t>Tokenizer</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根据源码中的解释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A tokenizer that converts the input string to lowercase and then splits it by white spaces.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tokenizer 主要有两个功能，1. 将词语转为小写字母 2. 按空格划分字符串</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注： 如果想使用其他规则划分字符串，可以使用 RegexTokenizer</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org.apache.spark.ml.feature.{RegexTokenizer, Tokenizer}</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org.apache.spark.sql.functions._</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sentenceDataFrame = spark.createDataFrame(Seq(</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(0, "Hi I heard about Spark"),</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(1, "I wish Java could use case classes"),</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(2, "Logistic,regression,models,are,neat")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)).toDF("id", "sentence")</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tokenizer = new Tokenizer().setInputCol("sentence").setOutputCol("words")</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regexTokenizer = new RegexTokenizer()</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.setInputCol("sentence")</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.setOutputCol("words")</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.setPattern("\\W") // alternatively .setPattern("\\w+").setGaps(false)</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自定义一个函数</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countTokens = udf { (words: Seq[String]) =&gt; words.length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tokenized = tokenizer.transform(sentenceDataFrame)</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regexTokenized = regexTokenizer.transform(sentenceDataFrame)</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增加一个自定义列</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tokenized.select("sentence", "words")</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.withColumn("tokens", countTokens(col("words"))).show(false)</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|sentence                           |words                                     |tokens|</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|Hi I heard about Spark             |[hi, i, heard, about, spark]              |5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|I wish Java could use case classes </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|[i, wish, java, could, use, case, classes]</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|7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|Logistic,regression,models,are,neat</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|[logistic,regression,models,are,neat]     |1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regexTokenized.select("sentence", "words")</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.withColumn("tokens", countTokens(col("words"))).show(false)</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|sentence                           |words                                 |tokens|</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|Hi I heard about Spark             |[hi, i, heard, about, spark]              |5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|I wish Java could use case classes </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|[i, wish, java, could, use, case, classes]</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|7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|Logistic,regression,models,are,neat</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|[logistic, regression, models, are, neat] |5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r>
        <w:rPr>
          <w:rFonts w:hint="default" w:ascii="Source Code Pro" w:hAnsi="Source Code Pro" w:eastAsia="Source Code Pro" w:cs="Source Code Pro"/>
          <w:i w:val="0"/>
          <w:caps w:val="0"/>
          <w:color w:val="880000"/>
          <w:spacing w:val="0"/>
          <w:sz w:val="20"/>
          <w:szCs w:val="20"/>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很明显的可以看到二者的区别，tokenized是将非空格分割的字符串当做 一个整体。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ascii="微软雅黑" w:hAnsi="微软雅黑" w:eastAsia="微软雅黑" w:cs="微软雅黑"/>
          <w:i w:val="0"/>
          <w:caps w:val="0"/>
          <w:color w:val="3F3F3F"/>
          <w:spacing w:val="0"/>
          <w:sz w:val="35"/>
          <w:szCs w:val="35"/>
        </w:rPr>
      </w:pPr>
      <w:r>
        <w:rPr>
          <w:rFonts w:hint="eastAsia" w:ascii="微软雅黑" w:hAnsi="微软雅黑" w:eastAsia="微软雅黑" w:cs="微软雅黑"/>
          <w:i w:val="0"/>
          <w:caps w:val="0"/>
          <w:color w:val="3F3F3F"/>
          <w:spacing w:val="0"/>
          <w:sz w:val="35"/>
          <w:szCs w:val="35"/>
          <w:shd w:val="clear" w:fill="FFFFFF"/>
        </w:rPr>
        <w:t>Binarizer</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连续特征根据阈值二值化，大于阈值的为1.0，小于等于阈值的为0.0。二值化是机器学习中很常见的思路，可以将连续型数据转化为离散型。</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org.apache.spark.ml.feature.Binarizer</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data = Array((0, 0.1), (1, 0.8), (2, 0.2))</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dataFrame = spark.createDataFrame(data).toDF("id", "feature")</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binarizer: Binarizer = new Binarizer()  .setInputCol("feature")  .setOutputCol("binarized_feature")  .setThreshold(0.5)</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binarizedDataFrame = binarizer.transform(dataFrame)</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println(s"Binarizer output with Threshold = ${binarizer.getThreshold}")</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binarizedDataFrame.show()</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id|feature|binarized_feature|</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0|    0.1|              0.0|</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1|    0.8|              1.0||  2|    0.2|              0.0|</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微软雅黑" w:hAnsi="微软雅黑" w:eastAsia="微软雅黑" w:cs="微软雅黑"/>
          <w:i w:val="0"/>
          <w:caps w:val="0"/>
          <w:color w:val="3F3F3F"/>
          <w:spacing w:val="0"/>
          <w:sz w:val="35"/>
          <w:szCs w:val="35"/>
        </w:rPr>
      </w:pPr>
      <w:bookmarkStart w:id="1" w:name="t4"/>
      <w:bookmarkEnd w:id="1"/>
      <w:r>
        <w:rPr>
          <w:rFonts w:hint="eastAsia" w:ascii="微软雅黑" w:hAnsi="微软雅黑" w:eastAsia="微软雅黑" w:cs="微软雅黑"/>
          <w:i w:val="0"/>
          <w:caps w:val="0"/>
          <w:color w:val="3F3F3F"/>
          <w:spacing w:val="0"/>
          <w:sz w:val="35"/>
          <w:szCs w:val="35"/>
          <w:shd w:val="clear" w:fill="FFFFFF"/>
        </w:rPr>
        <w:t>StringIndexer</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StringIndexer转换器可以把一列类别型的特征（或标签）进行编码，使其数值化，索引的范围从0开始，该过程可以使得相应的特征索引化，使得某些无法接受类别型特征的算法可以使用，并提高诸如决策树等机器学习算法的效率。</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索引构建的顺序为标签的频率，优先编码频率较大的标签，所以出现频率最高的标签为0号。 </w:t>
      </w:r>
      <w:r>
        <w:rPr>
          <w:rFonts w:hint="eastAsia" w:ascii="微软雅黑" w:hAnsi="微软雅黑" w:eastAsia="微软雅黑" w:cs="微软雅黑"/>
          <w:b w:val="0"/>
          <w:i w:val="0"/>
          <w:caps w:val="0"/>
          <w:color w:val="3F3F3F"/>
          <w:spacing w:val="0"/>
          <w:sz w:val="21"/>
          <w:szCs w:val="21"/>
          <w:shd w:val="clear" w:fill="FFFFFF"/>
        </w:rPr>
        <w:br w:type="textWrapping"/>
      </w:r>
      <w:r>
        <w:rPr>
          <w:rFonts w:hint="eastAsia" w:ascii="微软雅黑" w:hAnsi="微软雅黑" w:eastAsia="微软雅黑" w:cs="微软雅黑"/>
          <w:b w:val="0"/>
          <w:i w:val="0"/>
          <w:caps w:val="0"/>
          <w:color w:val="3F3F3F"/>
          <w:spacing w:val="0"/>
          <w:sz w:val="21"/>
          <w:szCs w:val="21"/>
          <w:shd w:val="clear" w:fill="FFFFFF"/>
        </w:rPr>
        <w:t>如果输入的是数值型的，我们会把它转化成字符型，然后再对其进行编码。直接上代码。</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首先创建一个简单的DataFrame，它只包含一个id列和一个标签列category：</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org.apache.spark.ml.feature.StringIndexer</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df = spark.createDataFrame(  Seq((0, "a"), (1, "b"), (2, "c"), (3, "a"), (4, "a"), (5, "c"))</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).toDF("id", "category")</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df.show(false)</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|id |category|</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|0  |a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|1  |b       |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|2  |c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|3  |a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|4  |a       ||5  |c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随后，我们创建一个StringIndexer对象，设定输入输出列名，其余参数采用默认值，并对这个DataFrame进行训练，产生StringIndexerModel对象, 最后利用该对象对DataFrame进行转换操作。可以看到，StringIndexerModel依次按照出现频率的高低，把字符标签进行了排序，即出现最多的“a”被编号成0，“c”为1，出现最少的“b”为2。</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indexer = new StringIndexer()  .setInputCol("category")  .setOutputCol("categoryIndex")</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indexed = indexer.fit(df)</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model = indexed.transform(df)</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model.show()</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|id |category|categoryIndex|</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|0  |a       |0.0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|1  |b       |2.0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|2  |c       |1.0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|3  |a       |0.0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|4  |a       |0.0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|5  |c       |1.0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考虑这样一种情况，我们使用已有的数据构建了一个StringIndexerModel，然后再构建一个新的DataFrame，这个DataFrame中有着模型内未曾出现的标签“d”，用已有的模型去转换这一DataFrame会有什么效果？</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实际上，如果直接转换的话，Spark会抛出异常，报出“Unseen label: d”的错误。</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为了处理这种情况，在模型训练后，可以通过设置setHandleInvalid(“skip”)来忽略掉那些未出现的标签，这样，带有未出现标签的行将直接被过滤掉，</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测试一下，我们创建一个df2，包含df未出现的字符d，用df训练的模型来转换df2。</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df2 = spark.createDataFrame(  Seq((0, "a"), (1, "b"), (2, "c"), (3, "a"), (4, "a"), (5, "c"), (6, "d"))).toDF("id", "category")</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indexed.transform(df2).show(false)</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Style w:val="10"/>
          <w:rFonts w:hint="default" w:ascii="Source Code Pro" w:hAnsi="Source Code Pro" w:eastAsia="Source Code Pro" w:cs="Source Code Pro"/>
          <w:b w:val="0"/>
          <w:i w:val="0"/>
          <w:caps w:val="0"/>
          <w:color w:val="333333"/>
          <w:spacing w:val="0"/>
          <w:sz w:val="20"/>
          <w:szCs w:val="20"/>
        </w:rPr>
      </w:pPr>
      <w:r>
        <w:rPr>
          <w:rFonts w:hint="default" w:ascii="微软雅黑" w:hAnsi="微软雅黑" w:eastAsia="微软雅黑" w:cs="微软雅黑"/>
          <w:b w:val="0"/>
          <w:i w:val="0"/>
          <w:caps w:val="0"/>
          <w:snapToGrid w:val="0"/>
          <w:color w:val="3F3F3F"/>
          <w:spacing w:val="0"/>
          <w:kern w:val="21"/>
          <w:sz w:val="21"/>
          <w:szCs w:val="21"/>
          <w:shd w:val="clear" w:fill="FFFFFF"/>
        </w:rPr>
        <w:t>报错：org.apache.spark.SparkException: Unseen label: d.</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indexed.setHandleInvalid("skip").transform(df2).show(false)</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|id |category|categoryIndex|</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|0  |a       |0.0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|1  |b       |2.0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|2  |c       |1.0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|3  |a       |0.0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|4  |a       |0.0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|5  |c       |1.0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微软雅黑" w:hAnsi="微软雅黑" w:eastAsia="微软雅黑" w:cs="微软雅黑"/>
          <w:i w:val="0"/>
          <w:caps w:val="0"/>
          <w:color w:val="3F3F3F"/>
          <w:spacing w:val="0"/>
          <w:sz w:val="35"/>
          <w:szCs w:val="35"/>
        </w:rPr>
      </w:pPr>
      <w:bookmarkStart w:id="2" w:name="t5"/>
      <w:bookmarkEnd w:id="2"/>
      <w:r>
        <w:rPr>
          <w:rFonts w:hint="eastAsia" w:ascii="微软雅黑" w:hAnsi="微软雅黑" w:eastAsia="微软雅黑" w:cs="微软雅黑"/>
          <w:i w:val="0"/>
          <w:caps w:val="0"/>
          <w:color w:val="3F3F3F"/>
          <w:spacing w:val="0"/>
          <w:sz w:val="35"/>
          <w:szCs w:val="35"/>
          <w:shd w:val="clear" w:fill="FFFFFF"/>
        </w:rPr>
        <w:t>IndexToString</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与StringIndexer相对应，IndexToString的作用是把标签索引的一列重新映射回原有的字符型标签，一般都是和StringIndexer配合使用，先用StringIndexer将原有标签转化成标签索引，进行模型训练，然后在预测标签的时候再把标签索引转化成原有的字符标签。 </w:t>
      </w:r>
      <w:r>
        <w:rPr>
          <w:rFonts w:hint="eastAsia"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我们还是先来创建个DataFrame</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df = sqlContext.createDataFrame(Seq(</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(0, "a"),</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(1, "b"),</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(2, "c"),</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(3, "a"),</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(4, "a"),</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(5, "c")</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)).toDF("id", "category")</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然后使用StringIndexer标签索引化。</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indexer = new StringIndexer()  .setInputCol("category")  .setOutputCol("categoryIndex")  .fit(df)</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indexed = indexer.transform(df)/*</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|id |category|categoryIndex|</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|0  |a       |0.0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|1  |b       |2.0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|2  |c       |1.0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|3  |a       |0.0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|4  |a       |0.0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|5  |c       |1.0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紧接着，使用IndexToString还原标签索引</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converter = new IndexToString()</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.setInputCol("categoryIndex")</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.setOutputCol("originalCategory")</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converted = converter.transform(indexed)</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|id |category|categoryIndex|originalCategory|</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|0  |a       |0.0          |a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|1  |b       |2.0          |b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|2  |c       |1.0          |c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|3  |a       |0.0          |a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|4  |a       |0.0          |a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|5  |c       |1.0          |c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color w:val="999999"/>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微软雅黑" w:hAnsi="微软雅黑" w:eastAsia="微软雅黑" w:cs="微软雅黑"/>
          <w:i w:val="0"/>
          <w:caps w:val="0"/>
          <w:color w:val="3F3F3F"/>
          <w:spacing w:val="0"/>
          <w:sz w:val="35"/>
          <w:szCs w:val="35"/>
          <w:shd w:val="clear" w:fill="FFFFFF"/>
        </w:rPr>
      </w:pPr>
      <w:bookmarkStart w:id="3" w:name="t6"/>
      <w:bookmarkEnd w:id="3"/>
      <w:r>
        <w:rPr>
          <w:rFonts w:hint="eastAsia" w:ascii="微软雅黑" w:hAnsi="微软雅黑" w:eastAsia="微软雅黑" w:cs="微软雅黑"/>
          <w:i w:val="0"/>
          <w:caps w:val="0"/>
          <w:color w:val="3F3F3F"/>
          <w:spacing w:val="0"/>
          <w:sz w:val="35"/>
          <w:szCs w:val="35"/>
          <w:shd w:val="clear" w:fill="FFFFFF"/>
        </w:rPr>
        <w:t>OneHotEncoder</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对于每一个特征，如果它有m个可能值，那么经过独热编码后，就变成了m个二元特征。并且，这些特征互斥，每次只有一个激活。因此，数据会变成稀疏的。</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0000FF"/>
          <w:spacing w:val="0"/>
          <w:kern w:val="21"/>
          <w:sz w:val="21"/>
          <w:szCs w:val="21"/>
          <w:shd w:val="clear" w:fill="FFFFFF"/>
        </w:rPr>
        <w:t>将离散特征通过one-hot编码映射到欧式空间，是因为，在回归，分类，聚类等机器学习算法中，</w:t>
      </w:r>
      <w:r>
        <w:rPr>
          <w:rFonts w:hint="eastAsia" w:ascii="微软雅黑" w:hAnsi="微软雅黑" w:eastAsia="微软雅黑" w:cs="微软雅黑"/>
          <w:b/>
          <w:bCs/>
          <w:i w:val="0"/>
          <w:caps w:val="0"/>
          <w:snapToGrid w:val="0"/>
          <w:color w:val="0000FF"/>
          <w:spacing w:val="0"/>
          <w:kern w:val="21"/>
          <w:sz w:val="21"/>
          <w:szCs w:val="21"/>
          <w:shd w:val="clear" w:fill="FFFFFF"/>
        </w:rPr>
        <w:t>特征之间距离的计算或相似度的计算是非常重要</w:t>
      </w:r>
      <w:r>
        <w:rPr>
          <w:rFonts w:hint="eastAsia" w:ascii="微软雅黑" w:hAnsi="微软雅黑" w:eastAsia="微软雅黑" w:cs="微软雅黑"/>
          <w:b w:val="0"/>
          <w:i w:val="0"/>
          <w:caps w:val="0"/>
          <w:snapToGrid w:val="0"/>
          <w:color w:val="0000FF"/>
          <w:spacing w:val="0"/>
          <w:kern w:val="21"/>
          <w:sz w:val="21"/>
          <w:szCs w:val="21"/>
          <w:shd w:val="clear" w:fill="FFFFFF"/>
        </w:rPr>
        <w:t>的，而我们常用的距离或相似度的计算都是在欧式空间的相似度计算</w:t>
      </w:r>
      <w:r>
        <w:rPr>
          <w:rFonts w:hint="eastAsia" w:ascii="微软雅黑" w:hAnsi="微软雅黑" w:eastAsia="微软雅黑" w:cs="微软雅黑"/>
          <w:b w:val="0"/>
          <w:i w:val="0"/>
          <w:caps w:val="0"/>
          <w:snapToGrid w:val="0"/>
          <w:color w:val="3F3F3F"/>
          <w:spacing w:val="0"/>
          <w:kern w:val="21"/>
          <w:sz w:val="21"/>
          <w:szCs w:val="21"/>
          <w:shd w:val="clear" w:fill="FFFFFF"/>
        </w:rPr>
        <w:t>，计算余弦相似性，基于的就是欧式空间。 </w:t>
      </w:r>
      <w:r>
        <w:rPr>
          <w:rFonts w:hint="eastAsia"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eastAsia" w:ascii="微软雅黑" w:hAnsi="微软雅黑" w:eastAsia="微软雅黑" w:cs="微软雅黑"/>
          <w:b w:val="0"/>
          <w:i w:val="0"/>
          <w:caps w:val="0"/>
          <w:snapToGrid w:val="0"/>
          <w:color w:val="3F3F3F"/>
          <w:spacing w:val="0"/>
          <w:kern w:val="21"/>
          <w:sz w:val="21"/>
          <w:szCs w:val="21"/>
          <w:shd w:val="clear" w:fill="FFFFFF"/>
        </w:rPr>
        <w:t>将离散型特征使用one-hot编码，可以会</w:t>
      </w:r>
      <w:r>
        <w:rPr>
          <w:rFonts w:hint="eastAsia" w:ascii="微软雅黑" w:hAnsi="微软雅黑" w:eastAsia="微软雅黑" w:cs="微软雅黑"/>
          <w:b w:val="0"/>
          <w:i w:val="0"/>
          <w:caps w:val="0"/>
          <w:snapToGrid w:val="0"/>
          <w:color w:val="0000FF"/>
          <w:spacing w:val="0"/>
          <w:kern w:val="21"/>
          <w:sz w:val="21"/>
          <w:szCs w:val="21"/>
          <w:shd w:val="clear" w:fill="FFFFFF"/>
        </w:rPr>
        <w:t>让特征之间的距离计算更加合理</w:t>
      </w:r>
      <w:r>
        <w:rPr>
          <w:rFonts w:hint="eastAsia" w:ascii="微软雅黑" w:hAnsi="微软雅黑" w:eastAsia="微软雅黑" w:cs="微软雅黑"/>
          <w:b w:val="0"/>
          <w:i w:val="0"/>
          <w:caps w:val="0"/>
          <w:snapToGrid w:val="0"/>
          <w:color w:val="3F3F3F"/>
          <w:spacing w:val="0"/>
          <w:kern w:val="21"/>
          <w:sz w:val="21"/>
          <w:szCs w:val="21"/>
          <w:shd w:val="clear" w:fill="FFFFFF"/>
        </w:rPr>
        <w:t>。比如，有一个离散型特征，代表工作类型，该离散型特征，共有三个取值，不使用one-hot编码，其表示分别是x_1 = (1), x_2 = (2), x_3 = (3)。两个工作之间的距离是，(x_1, x_2) = 1, d(x_2, x_3) = 1, d(x_1, x_3) = 2。那么x_1和x_3工作之间就越不相似吗？显然这样的表示，计算出来的特征的距离是不合理。那如果使用one-hot编码，则得到x_1 = (1, 0, 0), x_2 = (0, 1, 0), x_3 = (0, 0, 1)，那么两个工作之间的距离就都是sqrt(2).即每两个工作之间的距离是一样的，显得更合理。</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独热编码是指</w:t>
      </w:r>
      <w:r>
        <w:rPr>
          <w:rFonts w:hint="eastAsia" w:ascii="微软雅黑" w:hAnsi="微软雅黑" w:eastAsia="微软雅黑" w:cs="微软雅黑"/>
          <w:b w:val="0"/>
          <w:i w:val="0"/>
          <w:caps w:val="0"/>
          <w:snapToGrid w:val="0"/>
          <w:color w:val="0000FF"/>
          <w:spacing w:val="0"/>
          <w:kern w:val="21"/>
          <w:sz w:val="21"/>
          <w:szCs w:val="21"/>
          <w:shd w:val="clear" w:fill="FFFFFF"/>
        </w:rPr>
        <w:t>把一列标签索引映射成一列二进制数组</w:t>
      </w:r>
      <w:r>
        <w:rPr>
          <w:rFonts w:hint="eastAsia" w:ascii="微软雅黑" w:hAnsi="微软雅黑" w:eastAsia="微软雅黑" w:cs="微软雅黑"/>
          <w:b w:val="0"/>
          <w:i w:val="0"/>
          <w:caps w:val="0"/>
          <w:snapToGrid w:val="0"/>
          <w:color w:val="3F3F3F"/>
          <w:spacing w:val="0"/>
          <w:kern w:val="21"/>
          <w:sz w:val="21"/>
          <w:szCs w:val="21"/>
          <w:shd w:val="clear" w:fill="FFFFFF"/>
        </w:rPr>
        <w:t>，且最多的时候只有一位有效。这种编码</w:t>
      </w:r>
      <w:r>
        <w:rPr>
          <w:rFonts w:hint="eastAsia" w:ascii="微软雅黑" w:hAnsi="微软雅黑" w:eastAsia="微软雅黑" w:cs="微软雅黑"/>
          <w:b w:val="0"/>
          <w:i w:val="0"/>
          <w:caps w:val="0"/>
          <w:snapToGrid w:val="0"/>
          <w:color w:val="0000FF"/>
          <w:spacing w:val="0"/>
          <w:kern w:val="21"/>
          <w:sz w:val="21"/>
          <w:szCs w:val="21"/>
          <w:shd w:val="clear" w:fill="FFFFFF"/>
        </w:rPr>
        <w:t>适合一些期望类别特征为连续特征的算法（回归）</w:t>
      </w:r>
      <w:r>
        <w:rPr>
          <w:rFonts w:hint="eastAsia" w:ascii="微软雅黑" w:hAnsi="微软雅黑" w:eastAsia="微软雅黑" w:cs="微软雅黑"/>
          <w:b w:val="0"/>
          <w:i w:val="0"/>
          <w:caps w:val="0"/>
          <w:snapToGrid w:val="0"/>
          <w:color w:val="3F3F3F"/>
          <w:spacing w:val="0"/>
          <w:kern w:val="21"/>
          <w:sz w:val="21"/>
          <w:szCs w:val="21"/>
          <w:shd w:val="clear" w:fill="FFFFFF"/>
        </w:rPr>
        <w:t>，个人感觉独热编码比较适用，其原理这里就不说了，给大家一个连接： </w:t>
      </w:r>
      <w:r>
        <w:rPr>
          <w:rFonts w:hint="eastAsia"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fldChar w:fldCharType="begin"/>
      </w:r>
      <w:r>
        <w:rPr>
          <w:rFonts w:hint="eastAsia" w:ascii="微软雅黑" w:hAnsi="微软雅黑" w:eastAsia="微软雅黑" w:cs="微软雅黑"/>
          <w:b w:val="0"/>
          <w:i w:val="0"/>
          <w:caps w:val="0"/>
          <w:snapToGrid w:val="0"/>
          <w:color w:val="3F3F3F"/>
          <w:spacing w:val="0"/>
          <w:kern w:val="21"/>
          <w:sz w:val="21"/>
          <w:szCs w:val="21"/>
          <w:shd w:val="clear" w:fill="FFFFFF"/>
        </w:rPr>
        <w:instrText xml:space="preserve"> HYPERLINK "http://blog.csdn.net/bitcarmanlee/article/details/51472816" \t "http://blog.csdn.net/chenguangchun1993/article/details/_blank" </w:instrText>
      </w:r>
      <w:r>
        <w:rPr>
          <w:rFonts w:hint="eastAsia" w:ascii="微软雅黑" w:hAnsi="微软雅黑" w:eastAsia="微软雅黑" w:cs="微软雅黑"/>
          <w:b w:val="0"/>
          <w:i w:val="0"/>
          <w:caps w:val="0"/>
          <w:snapToGrid w:val="0"/>
          <w:color w:val="3F3F3F"/>
          <w:spacing w:val="0"/>
          <w:kern w:val="21"/>
          <w:sz w:val="21"/>
          <w:szCs w:val="21"/>
          <w:shd w:val="clear" w:fill="FFFFFF"/>
        </w:rPr>
        <w:fldChar w:fldCharType="separate"/>
      </w:r>
      <w:r>
        <w:rPr>
          <w:rFonts w:hint="eastAsia" w:ascii="微软雅黑" w:hAnsi="微软雅黑" w:eastAsia="微软雅黑" w:cs="微软雅黑"/>
          <w:b w:val="0"/>
          <w:i w:val="0"/>
          <w:caps w:val="0"/>
          <w:snapToGrid w:val="0"/>
          <w:color w:val="3F3F3F"/>
          <w:spacing w:val="0"/>
          <w:kern w:val="21"/>
          <w:sz w:val="21"/>
          <w:szCs w:val="21"/>
          <w:shd w:val="clear" w:fill="FFFFFF"/>
        </w:rPr>
        <w:t>http://blog.csdn.net/bitcarmanlee/article/details/51472816</w:t>
      </w:r>
      <w:r>
        <w:rPr>
          <w:rFonts w:hint="eastAsia" w:ascii="微软雅黑" w:hAnsi="微软雅黑" w:eastAsia="微软雅黑" w:cs="微软雅黑"/>
          <w:b w:val="0"/>
          <w:i w:val="0"/>
          <w:caps w:val="0"/>
          <w:snapToGrid w:val="0"/>
          <w:color w:val="3F3F3F"/>
          <w:spacing w:val="0"/>
          <w:kern w:val="21"/>
          <w:sz w:val="21"/>
          <w:szCs w:val="21"/>
          <w:shd w:val="clear" w:fill="FFFFFF"/>
        </w:rPr>
        <w:fldChar w:fldCharType="end"/>
      </w:r>
      <w:r>
        <w:rPr>
          <w:rFonts w:hint="eastAsia" w:ascii="微软雅黑" w:hAnsi="微软雅黑" w:eastAsia="微软雅黑" w:cs="微软雅黑"/>
          <w:b w:val="0"/>
          <w:i w:val="0"/>
          <w:caps w:val="0"/>
          <w:snapToGrid w:val="0"/>
          <w:color w:val="3F3F3F"/>
          <w:spacing w:val="0"/>
          <w:kern w:val="21"/>
          <w:sz w:val="21"/>
          <w:szCs w:val="21"/>
          <w:shd w:val="clear" w:fill="FFFFFF"/>
        </w:rPr>
        <w:t> </w:t>
      </w:r>
      <w:r>
        <w:rPr>
          <w:rFonts w:hint="eastAsia"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与sklearn 不同之处在于sparkml中使用SparseVector来表示。</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org.apache.spark.ml.feature.{OneHotEncoder, StringIndexer}</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df = sqlContext.createDataFrame(Seq(</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(0, "a"),</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(1, "b"),</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(2, "c"),</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(3, "a"),</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(4, "a"),</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(5, "c")</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)).toDF("id", "category")</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indexer = new StringIndexer()</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.setInputCol("category")</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.setOutputCol("categoryIndex")</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.fit(df)</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indexed = indexer.transform(df)</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encoder = new OneHotEncoder()</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.setInputCol("categoryIndex")</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.setOutputCol("categoryVec")</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encoded = encoder.transform(indexed)</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encoded.select("id", "categoryVec").show()</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id|category|categoryIndex|  categoryVec|</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0|       a|          0.0|(2,[0],[1.0])|</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1|       b|          2.0|    (2,[],[])|</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2|       c|          1.0|(2,[1],[1.0])|</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3|       a|          0.0|(2,[0],[1.0])|</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4|       a|          0.0|(2,[0],[1.0])|</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5|       c|          1.0|(2,[1],[1.0])|</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将categoryVec转换成编码模式：a -&gt; 10 , c -&gt;01 ,至于b为空，是应为spark默认不包含最后一个类别，OneHotEncoder.setDropLast(false)可以设置是否包含最后一个类别。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微软雅黑" w:hAnsi="微软雅黑" w:eastAsia="微软雅黑" w:cs="微软雅黑"/>
          <w:i w:val="0"/>
          <w:caps w:val="0"/>
          <w:color w:val="3F3F3F"/>
          <w:spacing w:val="0"/>
          <w:sz w:val="35"/>
          <w:szCs w:val="35"/>
        </w:rPr>
      </w:pPr>
      <w:bookmarkStart w:id="4" w:name="t7"/>
      <w:bookmarkEnd w:id="4"/>
      <w:r>
        <w:rPr>
          <w:rFonts w:hint="eastAsia" w:ascii="微软雅黑" w:hAnsi="微软雅黑" w:eastAsia="微软雅黑" w:cs="微软雅黑"/>
          <w:i w:val="0"/>
          <w:caps w:val="0"/>
          <w:color w:val="3F3F3F"/>
          <w:spacing w:val="0"/>
          <w:sz w:val="35"/>
          <w:szCs w:val="35"/>
          <w:shd w:val="clear" w:fill="FFFFFF"/>
        </w:rPr>
        <w:t>VectorIndexer</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VectorIndexer解决向量数据集中的类别特征索引。它可以</w:t>
      </w:r>
      <w:r>
        <w:rPr>
          <w:rFonts w:hint="eastAsia" w:ascii="微软雅黑" w:hAnsi="微软雅黑" w:eastAsia="微软雅黑" w:cs="微软雅黑"/>
          <w:b w:val="0"/>
          <w:i w:val="0"/>
          <w:caps w:val="0"/>
          <w:snapToGrid w:val="0"/>
          <w:color w:val="0000FF"/>
          <w:spacing w:val="0"/>
          <w:kern w:val="21"/>
          <w:sz w:val="21"/>
          <w:szCs w:val="21"/>
          <w:shd w:val="clear" w:fill="FFFFFF"/>
        </w:rPr>
        <w:t>自动识别哪些特征是类别型(离散)的，并且将原始值转换为类别索引</w:t>
      </w:r>
      <w:r>
        <w:rPr>
          <w:rFonts w:hint="eastAsia" w:ascii="微软雅黑" w:hAnsi="微软雅黑" w:eastAsia="微软雅黑" w:cs="微软雅黑"/>
          <w:b w:val="0"/>
          <w:i w:val="0"/>
          <w:caps w:val="0"/>
          <w:snapToGrid w:val="0"/>
          <w:color w:val="3F3F3F"/>
          <w:spacing w:val="0"/>
          <w:kern w:val="21"/>
          <w:sz w:val="21"/>
          <w:szCs w:val="21"/>
          <w:shd w:val="clear" w:fill="FFFFFF"/>
        </w:rPr>
        <w:t>。它的处理流程如下：</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 xml:space="preserve">​ 1. </w:t>
      </w:r>
      <w:r>
        <w:rPr>
          <w:rFonts w:hint="eastAsia" w:ascii="微软雅黑" w:hAnsi="微软雅黑" w:eastAsia="微软雅黑" w:cs="微软雅黑"/>
          <w:b w:val="0"/>
          <w:i w:val="0"/>
          <w:caps w:val="0"/>
          <w:snapToGrid w:val="0"/>
          <w:color w:val="0000FF"/>
          <w:spacing w:val="0"/>
          <w:kern w:val="21"/>
          <w:sz w:val="21"/>
          <w:szCs w:val="21"/>
          <w:shd w:val="clear" w:fill="FFFFFF"/>
        </w:rPr>
        <w:t>获得一个向量类型的输入以及maxCategories参数</w:t>
      </w:r>
      <w:r>
        <w:rPr>
          <w:rFonts w:hint="eastAsia"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 2. 基于不同特征值的数量来识别哪些特征需要被类别化，</w:t>
      </w:r>
      <w:r>
        <w:rPr>
          <w:rFonts w:hint="eastAsia" w:ascii="微软雅黑" w:hAnsi="微软雅黑" w:eastAsia="微软雅黑" w:cs="微软雅黑"/>
          <w:b w:val="0"/>
          <w:i w:val="0"/>
          <w:caps w:val="0"/>
          <w:snapToGrid w:val="0"/>
          <w:color w:val="0000FF"/>
          <w:spacing w:val="0"/>
          <w:kern w:val="21"/>
          <w:sz w:val="21"/>
          <w:szCs w:val="21"/>
          <w:shd w:val="clear" w:fill="FFFFFF"/>
        </w:rPr>
        <w:t>不同特征值的数量小于maxCategories，则这个特征需要被类别化（离散化），否则视为连续值，不做改变</w:t>
      </w:r>
      <w:r>
        <w:rPr>
          <w:rFonts w:hint="eastAsia"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 3.</w:t>
      </w:r>
      <w:r>
        <w:rPr>
          <w:rFonts w:hint="eastAsia" w:ascii="微软雅黑" w:hAnsi="微软雅黑" w:eastAsia="微软雅黑" w:cs="微软雅黑"/>
          <w:b w:val="0"/>
          <w:i w:val="0"/>
          <w:caps w:val="0"/>
          <w:snapToGrid w:val="0"/>
          <w:color w:val="0000FF"/>
          <w:spacing w:val="0"/>
          <w:kern w:val="21"/>
          <w:sz w:val="21"/>
          <w:szCs w:val="21"/>
          <w:shd w:val="clear" w:fill="FFFFFF"/>
        </w:rPr>
        <w:t>对于每一个类别特征计算0-based（从0开始）类别索引</w:t>
      </w:r>
      <w:r>
        <w:rPr>
          <w:rFonts w:hint="eastAsia"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0000FF"/>
          <w:spacing w:val="0"/>
          <w:kern w:val="21"/>
          <w:sz w:val="21"/>
          <w:szCs w:val="21"/>
          <w:shd w:val="clear" w:fill="FFFFFF"/>
        </w:rPr>
        <w:t>索引后的类别特征可以帮助决策树等算法恰当的处理类别型特征，并得到较好结果</w:t>
      </w:r>
      <w:r>
        <w:rPr>
          <w:rFonts w:hint="eastAsia"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我们读入一个数据集，然后使用VectorIndexer来决定哪些特征需要被作为类别特征，将类别特征转换为他们的索引。</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org.apache.spark.ml.feature.VectorIndexer</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data = Seq(Vectors.dense(-1.0, 1.0, 1.0),Vectors.dense(-1.0, 3.0, 1.0), Vectors.dense(0.0, 5.0, 1.0))</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df = sqlContext.createDataFrame(data.map(Tuple1.apply)).toDF("features")</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indexer = new VectorIndexer()</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.setInputCol("features")</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.setOutputCol("indexed")</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.setMaxCategories(2)</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indexerModel = indexer.fit(df)</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indexedData = indexerModel.transform(df)</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indexedData.show()</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features|      indexed|</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r>
        <w:rPr>
          <w:rFonts w:hint="default" w:ascii="微软雅黑" w:hAnsi="微软雅黑" w:eastAsia="微软雅黑" w:cs="微软雅黑"/>
          <w:b w:val="0"/>
          <w:i w:val="0"/>
          <w:caps w:val="0"/>
          <w:snapToGrid w:val="0"/>
          <w:color w:val="0000FF"/>
          <w:spacing w:val="0"/>
          <w:kern w:val="21"/>
          <w:sz w:val="21"/>
          <w:szCs w:val="21"/>
          <w:shd w:val="clear" w:fill="FFFFFF"/>
        </w:rPr>
        <w:t>-1.0</w:t>
      </w:r>
      <w:r>
        <w:rPr>
          <w:rFonts w:hint="default" w:ascii="微软雅黑" w:hAnsi="微软雅黑" w:eastAsia="微软雅黑" w:cs="微软雅黑"/>
          <w:b w:val="0"/>
          <w:i w:val="0"/>
          <w:caps w:val="0"/>
          <w:snapToGrid w:val="0"/>
          <w:color w:val="3F3F3F"/>
          <w:spacing w:val="0"/>
          <w:kern w:val="21"/>
          <w:sz w:val="21"/>
          <w:szCs w:val="21"/>
          <w:shd w:val="clear" w:fill="FFFFFF"/>
        </w:rPr>
        <w:t>,1.0,</w:t>
      </w:r>
      <w:r>
        <w:rPr>
          <w:rFonts w:hint="default" w:ascii="微软雅黑" w:hAnsi="微软雅黑" w:eastAsia="微软雅黑" w:cs="微软雅黑"/>
          <w:b w:val="0"/>
          <w:i w:val="0"/>
          <w:caps w:val="0"/>
          <w:snapToGrid w:val="0"/>
          <w:color w:val="0000FF"/>
          <w:spacing w:val="0"/>
          <w:kern w:val="21"/>
          <w:sz w:val="21"/>
          <w:szCs w:val="21"/>
          <w:shd w:val="clear" w:fill="FFFFFF"/>
        </w:rPr>
        <w:t>1.0</w:t>
      </w:r>
      <w:r>
        <w:rPr>
          <w:rFonts w:hint="default" w:ascii="微软雅黑" w:hAnsi="微软雅黑" w:eastAsia="微软雅黑" w:cs="微软雅黑"/>
          <w:b w:val="0"/>
          <w:i w:val="0"/>
          <w:caps w:val="0"/>
          <w:snapToGrid w:val="0"/>
          <w:color w:val="3F3F3F"/>
          <w:spacing w:val="0"/>
          <w:kern w:val="21"/>
          <w:sz w:val="21"/>
          <w:szCs w:val="21"/>
          <w:shd w:val="clear" w:fill="FFFFFF"/>
        </w:rPr>
        <w:t>]</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w:t>
      </w:r>
      <w:r>
        <w:rPr>
          <w:rFonts w:hint="default" w:ascii="微软雅黑" w:hAnsi="微软雅黑" w:eastAsia="微软雅黑" w:cs="微软雅黑"/>
          <w:b w:val="0"/>
          <w:i w:val="0"/>
          <w:caps w:val="0"/>
          <w:snapToGrid w:val="0"/>
          <w:color w:val="0000FF"/>
          <w:spacing w:val="0"/>
          <w:kern w:val="21"/>
          <w:sz w:val="21"/>
          <w:szCs w:val="21"/>
          <w:shd w:val="clear" w:fill="FFFFFF"/>
        </w:rPr>
        <w:t>1.0</w:t>
      </w:r>
      <w:r>
        <w:rPr>
          <w:rFonts w:hint="default" w:ascii="微软雅黑" w:hAnsi="微软雅黑" w:eastAsia="微软雅黑" w:cs="微软雅黑"/>
          <w:b w:val="0"/>
          <w:i w:val="0"/>
          <w:caps w:val="0"/>
          <w:snapToGrid w:val="0"/>
          <w:color w:val="3F3F3F"/>
          <w:spacing w:val="0"/>
          <w:kern w:val="21"/>
          <w:sz w:val="21"/>
          <w:szCs w:val="21"/>
          <w:shd w:val="clear" w:fill="FFFFFF"/>
        </w:rPr>
        <w:t>,1.0,</w:t>
      </w:r>
      <w:r>
        <w:rPr>
          <w:rFonts w:hint="default" w:ascii="微软雅黑" w:hAnsi="微软雅黑" w:eastAsia="微软雅黑" w:cs="微软雅黑"/>
          <w:b w:val="0"/>
          <w:i w:val="0"/>
          <w:caps w:val="0"/>
          <w:snapToGrid w:val="0"/>
          <w:color w:val="0000FF"/>
          <w:spacing w:val="0"/>
          <w:kern w:val="21"/>
          <w:sz w:val="21"/>
          <w:szCs w:val="21"/>
          <w:shd w:val="clear" w:fill="FFFFFF"/>
        </w:rPr>
        <w:t>0.0</w:t>
      </w: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r>
        <w:rPr>
          <w:rFonts w:hint="default" w:ascii="微软雅黑" w:hAnsi="微软雅黑" w:eastAsia="微软雅黑" w:cs="微软雅黑"/>
          <w:b w:val="0"/>
          <w:i w:val="0"/>
          <w:caps w:val="0"/>
          <w:snapToGrid w:val="0"/>
          <w:color w:val="0000FF"/>
          <w:spacing w:val="0"/>
          <w:kern w:val="21"/>
          <w:sz w:val="21"/>
          <w:szCs w:val="21"/>
          <w:shd w:val="clear" w:fill="FFFFFF"/>
        </w:rPr>
        <w:t>-1.0</w:t>
      </w:r>
      <w:r>
        <w:rPr>
          <w:rFonts w:hint="default" w:ascii="微软雅黑" w:hAnsi="微软雅黑" w:eastAsia="微软雅黑" w:cs="微软雅黑"/>
          <w:b w:val="0"/>
          <w:i w:val="0"/>
          <w:caps w:val="0"/>
          <w:snapToGrid w:val="0"/>
          <w:color w:val="3F3F3F"/>
          <w:spacing w:val="0"/>
          <w:kern w:val="21"/>
          <w:sz w:val="21"/>
          <w:szCs w:val="21"/>
          <w:shd w:val="clear" w:fill="FFFFFF"/>
        </w:rPr>
        <w:t>,3.0,</w:t>
      </w:r>
      <w:r>
        <w:rPr>
          <w:rFonts w:hint="default" w:ascii="微软雅黑" w:hAnsi="微软雅黑" w:eastAsia="微软雅黑" w:cs="微软雅黑"/>
          <w:b w:val="0"/>
          <w:i w:val="0"/>
          <w:caps w:val="0"/>
          <w:snapToGrid w:val="0"/>
          <w:color w:val="0000FF"/>
          <w:spacing w:val="0"/>
          <w:kern w:val="21"/>
          <w:sz w:val="21"/>
          <w:szCs w:val="21"/>
          <w:shd w:val="clear" w:fill="FFFFFF"/>
        </w:rPr>
        <w:t>1.0</w:t>
      </w:r>
      <w:r>
        <w:rPr>
          <w:rFonts w:hint="default" w:ascii="微软雅黑" w:hAnsi="微软雅黑" w:eastAsia="微软雅黑" w:cs="微软雅黑"/>
          <w:b w:val="0"/>
          <w:i w:val="0"/>
          <w:caps w:val="0"/>
          <w:snapToGrid w:val="0"/>
          <w:color w:val="3F3F3F"/>
          <w:spacing w:val="0"/>
          <w:kern w:val="21"/>
          <w:sz w:val="21"/>
          <w:szCs w:val="21"/>
          <w:shd w:val="clear" w:fill="FFFFFF"/>
        </w:rPr>
        <w:t>]</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w:t>
      </w:r>
      <w:r>
        <w:rPr>
          <w:rFonts w:hint="default" w:ascii="微软雅黑" w:hAnsi="微软雅黑" w:eastAsia="微软雅黑" w:cs="微软雅黑"/>
          <w:b w:val="0"/>
          <w:i w:val="0"/>
          <w:caps w:val="0"/>
          <w:snapToGrid w:val="0"/>
          <w:color w:val="0000FF"/>
          <w:spacing w:val="0"/>
          <w:kern w:val="21"/>
          <w:sz w:val="21"/>
          <w:szCs w:val="21"/>
          <w:shd w:val="clear" w:fill="FFFFFF"/>
        </w:rPr>
        <w:t>1.0</w:t>
      </w:r>
      <w:r>
        <w:rPr>
          <w:rFonts w:hint="default" w:ascii="微软雅黑" w:hAnsi="微软雅黑" w:eastAsia="微软雅黑" w:cs="微软雅黑"/>
          <w:b w:val="0"/>
          <w:i w:val="0"/>
          <w:caps w:val="0"/>
          <w:snapToGrid w:val="0"/>
          <w:color w:val="3F3F3F"/>
          <w:spacing w:val="0"/>
          <w:kern w:val="21"/>
          <w:sz w:val="21"/>
          <w:szCs w:val="21"/>
          <w:shd w:val="clear" w:fill="FFFFFF"/>
        </w:rPr>
        <w:t>,3.0,</w:t>
      </w:r>
      <w:r>
        <w:rPr>
          <w:rFonts w:hint="default" w:ascii="微软雅黑" w:hAnsi="微软雅黑" w:eastAsia="微软雅黑" w:cs="微软雅黑"/>
          <w:b w:val="0"/>
          <w:i w:val="0"/>
          <w:caps w:val="0"/>
          <w:snapToGrid w:val="0"/>
          <w:color w:val="0000FF"/>
          <w:spacing w:val="0"/>
          <w:kern w:val="21"/>
          <w:sz w:val="21"/>
          <w:szCs w:val="21"/>
          <w:shd w:val="clear" w:fill="FFFFFF"/>
        </w:rPr>
        <w:t>0.0</w:t>
      </w: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0000FF"/>
          <w:spacing w:val="0"/>
          <w:kern w:val="21"/>
          <w:sz w:val="21"/>
          <w:szCs w:val="21"/>
          <w:shd w:val="clear" w:fill="FFFFFF"/>
        </w:rPr>
        <w:t>0.0</w:t>
      </w:r>
      <w:r>
        <w:rPr>
          <w:rFonts w:hint="default" w:ascii="微软雅黑" w:hAnsi="微软雅黑" w:eastAsia="微软雅黑" w:cs="微软雅黑"/>
          <w:b w:val="0"/>
          <w:i w:val="0"/>
          <w:caps w:val="0"/>
          <w:snapToGrid w:val="0"/>
          <w:color w:val="3F3F3F"/>
          <w:spacing w:val="0"/>
          <w:kern w:val="21"/>
          <w:sz w:val="21"/>
          <w:szCs w:val="21"/>
          <w:shd w:val="clear" w:fill="FFFFFF"/>
        </w:rPr>
        <w:t>,5.0,</w:t>
      </w:r>
      <w:r>
        <w:rPr>
          <w:rFonts w:hint="default" w:ascii="微软雅黑" w:hAnsi="微软雅黑" w:eastAsia="微软雅黑" w:cs="微软雅黑"/>
          <w:b w:val="0"/>
          <w:i w:val="0"/>
          <w:caps w:val="0"/>
          <w:snapToGrid w:val="0"/>
          <w:color w:val="0000FF"/>
          <w:spacing w:val="0"/>
          <w:kern w:val="21"/>
          <w:sz w:val="21"/>
          <w:szCs w:val="21"/>
          <w:shd w:val="clear" w:fill="FFFFFF"/>
        </w:rPr>
        <w:t>1.0</w:t>
      </w:r>
      <w:r>
        <w:rPr>
          <w:rFonts w:hint="default" w:ascii="微软雅黑" w:hAnsi="微软雅黑" w:eastAsia="微软雅黑" w:cs="微软雅黑"/>
          <w:b w:val="0"/>
          <w:i w:val="0"/>
          <w:caps w:val="0"/>
          <w:snapToGrid w:val="0"/>
          <w:color w:val="3F3F3F"/>
          <w:spacing w:val="0"/>
          <w:kern w:val="21"/>
          <w:sz w:val="21"/>
          <w:szCs w:val="21"/>
          <w:shd w:val="clear" w:fill="FFFFFF"/>
        </w:rPr>
        <w:t>]</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w:t>
      </w:r>
      <w:r>
        <w:rPr>
          <w:rFonts w:hint="default" w:ascii="微软雅黑" w:hAnsi="微软雅黑" w:eastAsia="微软雅黑" w:cs="微软雅黑"/>
          <w:b w:val="0"/>
          <w:i w:val="0"/>
          <w:caps w:val="0"/>
          <w:snapToGrid w:val="0"/>
          <w:color w:val="0000FF"/>
          <w:spacing w:val="0"/>
          <w:kern w:val="21"/>
          <w:sz w:val="21"/>
          <w:szCs w:val="21"/>
          <w:shd w:val="clear" w:fill="FFFFFF"/>
        </w:rPr>
        <w:t>0.0</w:t>
      </w:r>
      <w:r>
        <w:rPr>
          <w:rFonts w:hint="default" w:ascii="微软雅黑" w:hAnsi="微软雅黑" w:eastAsia="微软雅黑" w:cs="微软雅黑"/>
          <w:b w:val="0"/>
          <w:i w:val="0"/>
          <w:caps w:val="0"/>
          <w:snapToGrid w:val="0"/>
          <w:color w:val="3F3F3F"/>
          <w:spacing w:val="0"/>
          <w:kern w:val="21"/>
          <w:sz w:val="21"/>
          <w:szCs w:val="21"/>
          <w:shd w:val="clear" w:fill="FFFFFF"/>
        </w:rPr>
        <w:t>,5.0,</w:t>
      </w:r>
      <w:r>
        <w:rPr>
          <w:rFonts w:hint="default" w:ascii="微软雅黑" w:hAnsi="微软雅黑" w:eastAsia="微软雅黑" w:cs="微软雅黑"/>
          <w:b w:val="0"/>
          <w:i w:val="0"/>
          <w:caps w:val="0"/>
          <w:snapToGrid w:val="0"/>
          <w:color w:val="0000FF"/>
          <w:spacing w:val="0"/>
          <w:kern w:val="21"/>
          <w:sz w:val="21"/>
          <w:szCs w:val="21"/>
          <w:shd w:val="clear" w:fill="FFFFFF"/>
        </w:rPr>
        <w:t>0.0</w:t>
      </w: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从上例可以看到，我们设置maxCategories为2，即只有种类小于2的特征才被认为是类别型特征，否则被认为是连续型特征。其中类别型特征将被进行编号索引，为了索引的稳定性，规定如果这个特征值为0，则一定会被编号成0，这样可以保证向量的稀疏度。于是，我们可以看到第0类和第2类的特征由于种类数不超过2，被划分成类别型特征，并进行了索引，且为0的特征值也被编号成了0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微软雅黑" w:hAnsi="微软雅黑" w:eastAsia="微软雅黑" w:cs="微软雅黑"/>
          <w:i w:val="0"/>
          <w:caps w:val="0"/>
          <w:color w:val="3F3F3F"/>
          <w:spacing w:val="0"/>
          <w:sz w:val="35"/>
          <w:szCs w:val="35"/>
        </w:rPr>
      </w:pPr>
      <w:bookmarkStart w:id="5" w:name="t8"/>
      <w:bookmarkEnd w:id="5"/>
      <w:r>
        <w:rPr>
          <w:rFonts w:hint="eastAsia" w:ascii="微软雅黑" w:hAnsi="微软雅黑" w:eastAsia="微软雅黑" w:cs="微软雅黑"/>
          <w:i w:val="0"/>
          <w:caps w:val="0"/>
          <w:color w:val="3F3F3F"/>
          <w:spacing w:val="0"/>
          <w:sz w:val="35"/>
          <w:szCs w:val="35"/>
          <w:shd w:val="clear" w:fill="FFFFFF"/>
        </w:rPr>
        <w:t>Normalizer</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0000FF"/>
          <w:spacing w:val="0"/>
          <w:kern w:val="21"/>
          <w:sz w:val="21"/>
          <w:szCs w:val="21"/>
          <w:shd w:val="clear" w:fill="FFFFFF"/>
        </w:rPr>
      </w:pPr>
      <w:r>
        <w:rPr>
          <w:rFonts w:hint="eastAsia" w:ascii="微软雅黑" w:hAnsi="微软雅黑" w:eastAsia="微软雅黑" w:cs="微软雅黑"/>
          <w:b w:val="0"/>
          <w:i w:val="0"/>
          <w:caps w:val="0"/>
          <w:snapToGrid w:val="0"/>
          <w:color w:val="0000FF"/>
          <w:spacing w:val="0"/>
          <w:kern w:val="21"/>
          <w:sz w:val="21"/>
          <w:szCs w:val="21"/>
          <w:shd w:val="clear" w:fill="FFFFFF"/>
        </w:rPr>
        <w:t>Normalizer是将数据集的每一行数据归一化的转换器，一行数据看做一个向量，它带一个参数P（默认值是2），归一化就是向量中的每个元素除以向量的范数（P规定使用哪一个范数）。</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data = Seq(Vectors.dense(-1.0, 1.0, 1.0),Vectors.dense(-1.0, 3.0, 1.0), Vectors.dense(0.0, 5.0, 1.0))</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df = sqlContext.createDataFrame(data.map(Tuple1.apply)).toDF("features")</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Style w:val="10"/>
          <w:rFonts w:hint="default" w:ascii="Source Code Pro" w:hAnsi="Source Code Pro" w:eastAsia="Source Code Pro" w:cs="Source Code Pro"/>
          <w:b w:val="0"/>
          <w:i w:val="0"/>
          <w:caps w:val="0"/>
          <w:color w:val="333333"/>
          <w:spacing w:val="0"/>
          <w:sz w:val="20"/>
          <w:szCs w:val="20"/>
        </w:rPr>
      </w:pPr>
      <w:r>
        <w:rPr>
          <w:rFonts w:hint="default" w:ascii="微软雅黑" w:hAnsi="微软雅黑" w:eastAsia="微软雅黑" w:cs="微软雅黑"/>
          <w:b w:val="0"/>
          <w:i w:val="0"/>
          <w:caps w:val="0"/>
          <w:snapToGrid w:val="0"/>
          <w:color w:val="3F3F3F"/>
          <w:spacing w:val="0"/>
          <w:kern w:val="21"/>
          <w:sz w:val="21"/>
          <w:szCs w:val="21"/>
          <w:shd w:val="clear" w:fill="FFFFFF"/>
        </w:rPr>
        <w:t>val normalizer = new Normalizer()  .setInputCol("features")  .setOutputCol("normFeatures")  .setP(2.0)</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l1NormData = normalizer.transform(dataFrame)</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l1NormData.show()/*</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|features      |normFeatures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|[-1.0,1.0,1.0]</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|[-0.5773502691896258,0.5773502691896258,0.5773502691896258]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|[-1.0,3.0,1.0]</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|[-0.30151134457776363,0.9045340337332909,0.30151134457776363]|</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|[0.0,5.0,1.0] </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 xml:space="preserve">|[0.0,0.9805806756909202,0.19611613513818404]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360" w:leftChars="0" w:right="0" w:rightChars="0" w:firstLine="840" w:firstLineChars="400"/>
        <w:jc w:val="both"/>
        <w:rPr>
          <w:color w:val="999999"/>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我们设置的P为2，则使用L2范数来归一化向量，L2范数是指向量各元素的平方和然后求平方根，范数的相关资料可以自行百度，针对[-1,1,1],他的L2范数为</w:t>
      </w:r>
      <w:r>
        <w:rPr>
          <w:rFonts w:hint="default" w:ascii="微软雅黑" w:hAnsi="微软雅黑" w:eastAsia="微软雅黑" w:cs="微软雅黑"/>
          <w:b w:val="0"/>
          <w:i w:val="0"/>
          <w:caps w:val="0"/>
          <w:snapToGrid w:val="0"/>
          <w:color w:val="3F3F3F"/>
          <w:spacing w:val="0"/>
          <w:kern w:val="21"/>
          <w:sz w:val="21"/>
          <w:szCs w:val="21"/>
          <w:shd w:val="clear" w:fill="FFFFFF"/>
        </w:rPr>
        <w:t>3√</w:t>
      </w:r>
      <w:r>
        <w:rPr>
          <w:rFonts w:hint="eastAsia" w:ascii="微软雅黑" w:hAnsi="微软雅黑" w:eastAsia="微软雅黑" w:cs="微软雅黑"/>
          <w:b w:val="0"/>
          <w:i w:val="0"/>
          <w:caps w:val="0"/>
          <w:snapToGrid w:val="0"/>
          <w:color w:val="3F3F3F"/>
          <w:spacing w:val="0"/>
          <w:kern w:val="21"/>
          <w:sz w:val="21"/>
          <w:szCs w:val="21"/>
          <w:shd w:val="clear" w:fill="FFFFFF"/>
        </w:rPr>
        <w:t>, 所以归一化后的向量为</w:t>
      </w:r>
      <w:r>
        <w:rPr>
          <w:rFonts w:hint="default" w:ascii="微软雅黑" w:hAnsi="微软雅黑" w:eastAsia="微软雅黑" w:cs="微软雅黑"/>
          <w:b w:val="0"/>
          <w:i w:val="0"/>
          <w:caps w:val="0"/>
          <w:snapToGrid w:val="0"/>
          <w:color w:val="3F3F3F"/>
          <w:spacing w:val="0"/>
          <w:kern w:val="21"/>
          <w:sz w:val="21"/>
          <w:szCs w:val="21"/>
          <w:shd w:val="clear" w:fill="FFFFFF"/>
        </w:rPr>
        <w:t>[−13√,13√,13√]</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lInfNormData = normalizer.transform(dataFrame, normalizer.p -&gt; Double.PositiveInfinity)</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lInfNormData.show(false)</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|features      |normFeatures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|[-1.0,1.0,1.0]|</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[-1.0,1.0,1.0]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|[-1.0,3.0,1.0]</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|[-0.3333333333333333,1.0,0.3333333333333333]|</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|[0.0,5.0,1.0] </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 xml:space="preserve">|[0.0,1.0,0.2]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无穷范数就是取向量中的最大值，所以使用无穷范数归一化后的向量就是原向量中元素除以向量中的最大值。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微软雅黑" w:hAnsi="微软雅黑" w:eastAsia="微软雅黑" w:cs="微软雅黑"/>
          <w:i w:val="0"/>
          <w:caps w:val="0"/>
          <w:color w:val="3F3F3F"/>
          <w:spacing w:val="0"/>
          <w:sz w:val="35"/>
          <w:szCs w:val="35"/>
        </w:rPr>
      </w:pPr>
      <w:bookmarkStart w:id="6" w:name="t9"/>
      <w:bookmarkEnd w:id="6"/>
      <w:r>
        <w:rPr>
          <w:rFonts w:hint="eastAsia" w:ascii="微软雅黑" w:hAnsi="微软雅黑" w:eastAsia="微软雅黑" w:cs="微软雅黑"/>
          <w:i w:val="0"/>
          <w:caps w:val="0"/>
          <w:color w:val="3F3F3F"/>
          <w:spacing w:val="0"/>
          <w:sz w:val="35"/>
          <w:szCs w:val="35"/>
          <w:shd w:val="clear" w:fill="FFFFFF"/>
        </w:rPr>
        <w:t>Vector</w:t>
      </w:r>
      <w:bookmarkStart w:id="7" w:name="OLE_LINK1"/>
      <w:r>
        <w:rPr>
          <w:rFonts w:hint="eastAsia" w:ascii="微软雅黑" w:hAnsi="微软雅黑" w:eastAsia="微软雅黑" w:cs="微软雅黑"/>
          <w:i w:val="0"/>
          <w:caps w:val="0"/>
          <w:color w:val="3F3F3F"/>
          <w:spacing w:val="0"/>
          <w:sz w:val="35"/>
          <w:szCs w:val="35"/>
          <w:shd w:val="clear" w:fill="FFFFFF"/>
        </w:rPr>
        <w:t>Assembler</w:t>
      </w:r>
      <w:bookmarkEnd w:id="7"/>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VectorAssembler是非常实用的一个转换器，它的作用很简单，就是</w:t>
      </w:r>
      <w:r>
        <w:rPr>
          <w:rFonts w:hint="eastAsia" w:ascii="微软雅黑" w:hAnsi="微软雅黑" w:eastAsia="微软雅黑" w:cs="微软雅黑"/>
          <w:b w:val="0"/>
          <w:i w:val="0"/>
          <w:caps w:val="0"/>
          <w:snapToGrid w:val="0"/>
          <w:color w:val="0000FF"/>
          <w:spacing w:val="0"/>
          <w:kern w:val="21"/>
          <w:sz w:val="21"/>
          <w:szCs w:val="21"/>
          <w:shd w:val="clear" w:fill="FFFFFF"/>
        </w:rPr>
        <w:t>把DataFrame中的若干列合并为一个向量列，可类似于Excel中的合并单元格</w:t>
      </w:r>
      <w:r>
        <w:rPr>
          <w:rFonts w:hint="eastAsia" w:ascii="微软雅黑" w:hAnsi="微软雅黑" w:eastAsia="微软雅黑" w:cs="微软雅黑"/>
          <w:b w:val="0"/>
          <w:i w:val="0"/>
          <w:caps w:val="0"/>
          <w:snapToGrid w:val="0"/>
          <w:color w:val="3F3F3F"/>
          <w:spacing w:val="0"/>
          <w:kern w:val="21"/>
          <w:sz w:val="21"/>
          <w:szCs w:val="21"/>
          <w:shd w:val="clear" w:fill="FFFFFF"/>
        </w:rPr>
        <w:t>。有了VectorAssembler之后，除了使用反射机制创建DataFrame之外，我们又有了一种新思路，即通过普通方式创建DataFrame，再使用VectorAssembler创造自己所需要的数据格式。</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org.apache.spark.ml.feature.VectorAssembler</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org.apache.spark.mllib.linalg.Vectors</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dataset = sqlcontext.createDataFrame(</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Seq((0, 18, 1.0, Vectors.dense(0.0, 10.0, 0.5), 1.0))</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).toDF("id", "hour", "mobile", "userFeatures", "clicked")</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assembler = new VectorAssembler()</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.setInputCols(Array("hour", "mobile", "userFeatures"))</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.setOutputCol("features")</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output = assembler.transform(dataset)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output.show(false)</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|id </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|hour|mobile|userFeatures</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|clicked|features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|0  </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|18  |1.0   |[0.0,10.0,0.5]|</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1.0    |[18.0,1.0,0.0,10.0,0.5]|</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微软雅黑" w:hAnsi="微软雅黑" w:eastAsia="微软雅黑" w:cs="微软雅黑"/>
          <w:i w:val="0"/>
          <w:caps w:val="0"/>
          <w:color w:val="3F3F3F"/>
          <w:spacing w:val="0"/>
          <w:sz w:val="35"/>
          <w:szCs w:val="35"/>
          <w:shd w:val="clear" w:fill="FFFFFF"/>
        </w:rPr>
      </w:pPr>
      <w:r>
        <w:rPr>
          <w:rFonts w:hint="eastAsia" w:ascii="微软雅黑" w:hAnsi="微软雅黑" w:eastAsia="微软雅黑" w:cs="微软雅黑"/>
          <w:i w:val="0"/>
          <w:caps w:val="0"/>
          <w:color w:val="3F3F3F"/>
          <w:spacing w:val="0"/>
          <w:sz w:val="35"/>
          <w:szCs w:val="35"/>
          <w:shd w:val="clear" w:fill="FFFFFF"/>
        </w:rPr>
        <w:t>特征选择</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0000FF"/>
          <w:spacing w:val="0"/>
          <w:sz w:val="22"/>
          <w:szCs w:val="22"/>
        </w:rPr>
      </w:pPr>
      <w:r>
        <w:rPr>
          <w:rFonts w:hint="eastAsia" w:ascii="微软雅黑" w:hAnsi="微软雅黑" w:eastAsia="微软雅黑" w:cs="微软雅黑"/>
          <w:b w:val="0"/>
          <w:i w:val="0"/>
          <w:caps w:val="0"/>
          <w:color w:val="0000FF"/>
          <w:spacing w:val="0"/>
          <w:kern w:val="0"/>
          <w:sz w:val="27"/>
          <w:szCs w:val="27"/>
          <w:shd w:val="clear" w:fill="FFFFFF"/>
          <w:lang w:val="en-US" w:eastAsia="zh-CN" w:bidi="ar"/>
        </w:rPr>
        <w:t>通常，预处理之后获得的特征有成千上万维，出于去除冗余特征、消除维数灾难、提高模型质量的考虑，需要进行选择。在此，使用卡方检验方法</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0000FF"/>
          <w:spacing w:val="0"/>
          <w:kern w:val="0"/>
          <w:sz w:val="27"/>
          <w:szCs w:val="27"/>
          <w:shd w:val="clear" w:fill="FFFFFF"/>
          <w:lang w:val="en-US" w:eastAsia="zh-CN" w:bidi="ar"/>
        </w:rPr>
      </w:pPr>
      <w:r>
        <w:rPr>
          <w:rFonts w:hint="eastAsia" w:ascii="微软雅黑" w:hAnsi="微软雅黑" w:eastAsia="微软雅黑" w:cs="微软雅黑"/>
          <w:b w:val="0"/>
          <w:i w:val="0"/>
          <w:caps w:val="0"/>
          <w:color w:val="0000FF"/>
          <w:spacing w:val="0"/>
          <w:kern w:val="0"/>
          <w:sz w:val="27"/>
          <w:szCs w:val="27"/>
          <w:shd w:val="clear" w:fill="FFFFFF"/>
          <w:lang w:val="en-US" w:eastAsia="zh-CN" w:bidi="ar"/>
        </w:rPr>
        <w:t>利用特征与类标签之间的相关性，进行特征选取：</w:t>
      </w:r>
    </w:p>
    <w:p>
      <w:pPr>
        <w:keepNext w:val="0"/>
        <w:keepLines w:val="0"/>
        <w:widowControl/>
        <w:numPr>
          <w:ilvl w:val="0"/>
          <w:numId w:val="2"/>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300" w:lineRule="atLeast"/>
        <w:ind w:left="676" w:right="0" w:hanging="360"/>
        <w:jc w:val="left"/>
        <w:rPr>
          <w:color w:val="0000FF"/>
        </w:rPr>
      </w:pPr>
      <w:r>
        <w:rPr>
          <w:rFonts w:hint="default" w:ascii="Consolas" w:hAnsi="Consolas" w:eastAsia="Consolas" w:cs="Consolas"/>
          <w:b w:val="0"/>
          <w:i w:val="0"/>
          <w:caps w:val="0"/>
          <w:color w:val="0000FF"/>
          <w:spacing w:val="0"/>
          <w:sz w:val="18"/>
          <w:szCs w:val="18"/>
          <w:bdr w:val="none" w:color="auto" w:sz="0" w:space="0"/>
          <w:shd w:val="clear" w:fill="F5FAE2"/>
        </w:rPr>
        <w:t>/*特征较多时，使用卡方检验进行特征选择，主要是考察特征与类标签的相关性*/  </w:t>
      </w:r>
    </w:p>
    <w:p>
      <w:pPr>
        <w:keepNext w:val="0"/>
        <w:keepLines w:val="0"/>
        <w:widowControl/>
        <w:numPr>
          <w:ilvl w:val="0"/>
          <w:numId w:val="2"/>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300" w:lineRule="atLeast"/>
        <w:ind w:left="676" w:right="0" w:hanging="360"/>
        <w:jc w:val="left"/>
        <w:rPr>
          <w:color w:val="0000FF"/>
        </w:rPr>
      </w:pPr>
      <w:r>
        <w:rPr>
          <w:rFonts w:hint="default" w:ascii="Consolas" w:hAnsi="Consolas" w:eastAsia="Consolas" w:cs="Consolas"/>
          <w:b w:val="0"/>
          <w:i w:val="0"/>
          <w:caps w:val="0"/>
          <w:color w:val="0000FF"/>
          <w:spacing w:val="0"/>
          <w:sz w:val="18"/>
          <w:szCs w:val="18"/>
          <w:bdr w:val="none" w:color="auto" w:sz="0" w:space="0"/>
          <w:shd w:val="clear" w:fill="F5FAE2"/>
        </w:rPr>
        <w:t>ChiSqSelector chiSqSelector = </w:t>
      </w:r>
      <w:r>
        <w:rPr>
          <w:rFonts w:hint="default" w:ascii="Consolas" w:hAnsi="Consolas" w:eastAsia="Consolas" w:cs="Consolas"/>
          <w:b/>
          <w:i w:val="0"/>
          <w:caps w:val="0"/>
          <w:color w:val="0000FF"/>
          <w:spacing w:val="0"/>
          <w:sz w:val="18"/>
          <w:szCs w:val="18"/>
          <w:bdr w:val="none" w:color="auto" w:sz="0" w:space="0"/>
          <w:shd w:val="clear" w:fill="F5FAE2"/>
        </w:rPr>
        <w:t>new</w:t>
      </w:r>
      <w:r>
        <w:rPr>
          <w:rFonts w:hint="default" w:ascii="Consolas" w:hAnsi="Consolas" w:eastAsia="Consolas" w:cs="Consolas"/>
          <w:b w:val="0"/>
          <w:i w:val="0"/>
          <w:caps w:val="0"/>
          <w:color w:val="0000FF"/>
          <w:spacing w:val="0"/>
          <w:sz w:val="18"/>
          <w:szCs w:val="18"/>
          <w:bdr w:val="none" w:color="auto" w:sz="0" w:space="0"/>
          <w:shd w:val="clear" w:fill="F5FAE2"/>
        </w:rPr>
        <w:t> ChiSqSelector().setFeaturesCol("vectorFeature").setLabelCol("label").setNumTopFeatures(10).setOutputCol("selectedFeature");  </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微软雅黑" w:hAnsi="微软雅黑" w:eastAsia="微软雅黑" w:cs="微软雅黑"/>
          <w:i w:val="0"/>
          <w:caps w:val="0"/>
          <w:color w:val="3F3F3F"/>
          <w:spacing w:val="0"/>
          <w:sz w:val="35"/>
          <w:szCs w:val="35"/>
        </w:rPr>
      </w:pPr>
      <w:bookmarkStart w:id="8" w:name="t11"/>
      <w:bookmarkEnd w:id="8"/>
      <w:r>
        <w:rPr>
          <w:rFonts w:hint="eastAsia" w:ascii="微软雅黑" w:hAnsi="微软雅黑" w:eastAsia="微软雅黑" w:cs="微软雅黑"/>
          <w:i w:val="0"/>
          <w:caps w:val="0"/>
          <w:color w:val="3F3F3F"/>
          <w:spacing w:val="0"/>
          <w:sz w:val="35"/>
          <w:szCs w:val="35"/>
          <w:shd w:val="clear" w:fill="FFFFFF"/>
        </w:rPr>
        <w:t>VectorSlicer</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VectorSlicer是一个切片工具，和VectorAssembler相对应，它的作用就是将一个向量切片，选择向量的子集。它提供了两种切片方式。</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setIndices(), 按照向量的下标索引切片（从0开始）</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setNames()，按照列名切片</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org.apache.spark.ml.attribute.{Attribute, AttributeGroup, NumericAttribute}</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org.apache.spark.ml.feature.VectorSlicer</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org.apache.spark.mllib.linalg.Vectors</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org.apache.spark.sql.Row</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org.apache.spark.sql.types.StructType</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data = Array(Row(Vectors.dense(-2.0, 2.3, 0.0)))</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defaultAttr = NumericAttribute.defaultAttr</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attrs = Array("f1", "f2", "f3").map(defaultAttr.withName)</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attrGroup = new AttributeGroup("userFeatures", attrs.asInstanceOf[Array[Attribute]])</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dataRDD = sc.parallelize(data)</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dataset = sqlContext.createDataFrame(dataRDD, StructType(Array(attrGroup.toStructField())))</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slicer = new VectorSlicer().setInputCol("userFeatures").setOutputCol("features")</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slicer.setIndices(Array(1)).setNames(Array("f3"))</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or slicer.setIndices(Array(1, 2)), or slicer.setNames(Array("f2", "f3"))</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output = slicer.transform(dataset)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ouput.show(false)/*</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|userFeatures  |features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|[-2.0,2.3,0.0]|[2.3,0.0]|</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70" w:lineRule="atLeast"/>
        <w:ind w:left="0" w:right="0" w:firstLine="0"/>
        <w:rPr>
          <w:rFonts w:ascii="PingFang SC" w:hAnsi="PingFang SC" w:eastAsia="PingFang SC" w:cs="PingFang SC"/>
          <w:b/>
          <w:i w:val="0"/>
          <w:caps w:val="0"/>
          <w:color w:val="2C3033"/>
          <w:spacing w:val="0"/>
          <w:sz w:val="36"/>
          <w:szCs w:val="36"/>
        </w:rPr>
      </w:pPr>
      <w:r>
        <w:rPr>
          <w:rFonts w:hint="default" w:ascii="PingFang SC" w:hAnsi="PingFang SC" w:eastAsia="PingFang SC" w:cs="PingFang SC"/>
          <w:b/>
          <w:i w:val="0"/>
          <w:caps w:val="0"/>
          <w:color w:val="2C3033"/>
          <w:spacing w:val="0"/>
          <w:sz w:val="36"/>
          <w:szCs w:val="36"/>
          <w:bdr w:val="none" w:color="auto" w:sz="0" w:space="0"/>
        </w:rPr>
        <w:t>SparkML模型选择（超参数调整）与调优</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ascii="PingFang SC" w:hAnsi="PingFang SC" w:eastAsia="PingFang SC" w:cs="PingFang SC"/>
          <w:b w:val="0"/>
          <w:i w:val="0"/>
          <w:caps w:val="0"/>
          <w:color w:val="454545"/>
          <w:spacing w:val="0"/>
          <w:sz w:val="24"/>
          <w:szCs w:val="24"/>
        </w:rPr>
      </w:pPr>
      <w:r>
        <w:rPr>
          <w:rFonts w:ascii="微软雅黑" w:hAnsi="微软雅黑" w:eastAsia="微软雅黑" w:cs="微软雅黑"/>
          <w:i w:val="0"/>
          <w:caps w:val="0"/>
          <w:color w:val="454545"/>
          <w:spacing w:val="0"/>
          <w:sz w:val="24"/>
          <w:szCs w:val="24"/>
          <w:bdr w:val="none" w:color="auto" w:sz="0" w:space="0"/>
          <w:shd w:val="clear" w:fill="FFFFFF"/>
        </w:rPr>
        <w:t>M</w:t>
      </w:r>
      <w:r>
        <w:rPr>
          <w:rFonts w:hint="eastAsia" w:ascii="微软雅黑" w:hAnsi="微软雅黑" w:eastAsia="微软雅黑" w:cs="微软雅黑"/>
          <w:i w:val="0"/>
          <w:caps w:val="0"/>
          <w:color w:val="454545"/>
          <w:spacing w:val="0"/>
          <w:sz w:val="24"/>
          <w:szCs w:val="24"/>
          <w:bdr w:val="none" w:color="auto" w:sz="0" w:space="0"/>
          <w:shd w:val="clear" w:fill="FFFFFF"/>
        </w:rPr>
        <w:t>llib支持模型选择，可以使用工具</w:t>
      </w:r>
      <w:r>
        <w:rPr>
          <w:rStyle w:val="8"/>
          <w:rFonts w:hint="eastAsia" w:ascii="微软雅黑" w:hAnsi="微软雅黑" w:eastAsia="微软雅黑" w:cs="微软雅黑"/>
          <w:i w:val="0"/>
          <w:caps w:val="0"/>
          <w:color w:val="454545"/>
          <w:spacing w:val="0"/>
          <w:sz w:val="24"/>
          <w:szCs w:val="24"/>
          <w:bdr w:val="none" w:color="auto" w:sz="0" w:space="0"/>
          <w:shd w:val="clear" w:fill="FFFFFF"/>
        </w:rPr>
        <w:t>CrossValidator </w:t>
      </w:r>
      <w:r>
        <w:rPr>
          <w:rFonts w:hint="eastAsia" w:ascii="微软雅黑" w:hAnsi="微软雅黑" w:eastAsia="微软雅黑" w:cs="微软雅黑"/>
          <w:i w:val="0"/>
          <w:caps w:val="0"/>
          <w:color w:val="454545"/>
          <w:spacing w:val="0"/>
          <w:sz w:val="24"/>
          <w:szCs w:val="24"/>
          <w:bdr w:val="none" w:color="auto" w:sz="0" w:space="0"/>
          <w:shd w:val="clear" w:fill="FFFFFF"/>
        </w:rPr>
        <w:t>和</w:t>
      </w:r>
      <w:r>
        <w:rPr>
          <w:rStyle w:val="8"/>
          <w:rFonts w:hint="eastAsia" w:ascii="微软雅黑" w:hAnsi="微软雅黑" w:eastAsia="微软雅黑" w:cs="微软雅黑"/>
          <w:i w:val="0"/>
          <w:caps w:val="0"/>
          <w:color w:val="454545"/>
          <w:spacing w:val="0"/>
          <w:sz w:val="24"/>
          <w:szCs w:val="24"/>
          <w:bdr w:val="none" w:color="auto" w:sz="0" w:space="0"/>
          <w:shd w:val="clear" w:fill="FFFFFF"/>
        </w:rPr>
        <w:t>TrainValidationSplit</w:t>
      </w:r>
      <w:r>
        <w:rPr>
          <w:rFonts w:hint="eastAsia" w:ascii="微软雅黑" w:hAnsi="微软雅黑" w:eastAsia="微软雅黑" w:cs="微软雅黑"/>
          <w:i w:val="0"/>
          <w:caps w:val="0"/>
          <w:color w:val="454545"/>
          <w:spacing w:val="0"/>
          <w:sz w:val="24"/>
          <w:szCs w:val="24"/>
          <w:bdr w:val="none" w:color="auto" w:sz="0" w:space="0"/>
          <w:shd w:val="clear" w:fill="FFFFFF"/>
        </w:rPr>
        <w:t>，这些工具支持下面的条目：</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default" w:ascii="微软雅黑" w:hAnsi="微软雅黑" w:eastAsia="微软雅黑" w:cs="微软雅黑"/>
          <w:i w:val="0"/>
          <w:caps w:val="0"/>
          <w:color w:val="454545"/>
          <w:spacing w:val="0"/>
          <w:sz w:val="24"/>
          <w:szCs w:val="24"/>
          <w:shd w:val="clear" w:fill="FFFFFF"/>
        </w:rPr>
      </w:pPr>
      <w:r>
        <w:rPr>
          <w:rFonts w:hint="eastAsia" w:ascii="微软雅黑" w:hAnsi="微软雅黑" w:eastAsia="微软雅黑" w:cs="微软雅黑"/>
          <w:i w:val="0"/>
          <w:caps w:val="0"/>
          <w:color w:val="454545"/>
          <w:spacing w:val="0"/>
          <w:sz w:val="24"/>
          <w:szCs w:val="24"/>
          <w:shd w:val="clear" w:fill="FFFFFF"/>
        </w:rPr>
        <w:t>Estimator：需要调优的算法或者pipeline。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default" w:ascii="微软雅黑" w:hAnsi="微软雅黑" w:eastAsia="微软雅黑" w:cs="微软雅黑"/>
          <w:i w:val="0"/>
          <w:caps w:val="0"/>
          <w:color w:val="454545"/>
          <w:spacing w:val="0"/>
          <w:sz w:val="24"/>
          <w:szCs w:val="24"/>
          <w:shd w:val="clear" w:fill="FFFFFF"/>
        </w:rPr>
      </w:pPr>
      <w:r>
        <w:rPr>
          <w:rFonts w:hint="eastAsia" w:ascii="微软雅黑" w:hAnsi="微软雅黑" w:eastAsia="微软雅黑" w:cs="微软雅黑"/>
          <w:i w:val="0"/>
          <w:caps w:val="0"/>
          <w:color w:val="454545"/>
          <w:spacing w:val="0"/>
          <w:sz w:val="24"/>
          <w:szCs w:val="24"/>
          <w:shd w:val="clear" w:fill="FFFFFF"/>
        </w:rPr>
        <w:t>ParamMaps的集合：可供选择的参数，有时称为用来搜索“参数网格”</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default" w:ascii="微软雅黑" w:hAnsi="微软雅黑" w:eastAsia="微软雅黑" w:cs="微软雅黑"/>
          <w:i w:val="0"/>
          <w:caps w:val="0"/>
          <w:color w:val="454545"/>
          <w:spacing w:val="0"/>
          <w:sz w:val="24"/>
          <w:szCs w:val="24"/>
          <w:shd w:val="clear" w:fill="FFFFFF"/>
        </w:rPr>
      </w:pPr>
      <w:r>
        <w:rPr>
          <w:rFonts w:hint="eastAsia" w:ascii="微软雅黑" w:hAnsi="微软雅黑" w:eastAsia="微软雅黑" w:cs="微软雅黑"/>
          <w:i w:val="0"/>
          <w:caps w:val="0"/>
          <w:color w:val="454545"/>
          <w:spacing w:val="0"/>
          <w:sz w:val="24"/>
          <w:szCs w:val="24"/>
          <w:shd w:val="clear" w:fill="FFFFFF"/>
        </w:rPr>
        <w:t>Evaluator：度量标准来衡量一个拟合Model在测试数据上的表现</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454545"/>
          <w:spacing w:val="0"/>
          <w:sz w:val="24"/>
          <w:szCs w:val="24"/>
          <w:shd w:val="clear" w:fill="FFFFFF"/>
        </w:rPr>
      </w:pPr>
      <w:r>
        <w:rPr>
          <w:rFonts w:hint="eastAsia" w:ascii="微软雅黑" w:hAnsi="微软雅黑" w:eastAsia="微软雅黑" w:cs="微软雅黑"/>
          <w:i w:val="0"/>
          <w:caps w:val="0"/>
          <w:color w:val="454545"/>
          <w:spacing w:val="0"/>
          <w:sz w:val="24"/>
          <w:szCs w:val="24"/>
          <w:shd w:val="clear" w:fill="FFFFFF"/>
        </w:rPr>
        <w:t>在高层面上，这些模型选择工具的作用如下：</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454545"/>
          <w:spacing w:val="0"/>
          <w:sz w:val="24"/>
          <w:szCs w:val="24"/>
          <w:shd w:val="clear" w:fill="FFFFFF"/>
        </w:rPr>
      </w:pPr>
      <w:r>
        <w:rPr>
          <w:rFonts w:hint="eastAsia" w:ascii="微软雅黑" w:hAnsi="微软雅黑" w:eastAsia="微软雅黑" w:cs="微软雅黑"/>
          <w:i w:val="0"/>
          <w:caps w:val="0"/>
          <w:color w:val="454545"/>
          <w:spacing w:val="0"/>
          <w:sz w:val="24"/>
          <w:szCs w:val="24"/>
          <w:shd w:val="clear" w:fill="FFFFFF"/>
        </w:rPr>
        <w:t>他们将输入数据分成单独的训练和测试数据集</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454545"/>
          <w:spacing w:val="0"/>
          <w:sz w:val="24"/>
          <w:szCs w:val="24"/>
          <w:shd w:val="clear" w:fill="FFFFFF"/>
        </w:rPr>
      </w:pPr>
      <w:r>
        <w:rPr>
          <w:rFonts w:hint="eastAsia" w:ascii="微软雅黑" w:hAnsi="微软雅黑" w:eastAsia="微软雅黑" w:cs="微软雅黑"/>
          <w:i w:val="0"/>
          <w:caps w:val="0"/>
          <w:color w:val="454545"/>
          <w:spacing w:val="0"/>
          <w:sz w:val="24"/>
          <w:szCs w:val="24"/>
          <w:shd w:val="clear" w:fill="FFFFFF"/>
        </w:rPr>
        <w:t>对每个(训练，测试)对，他们迭代遍历ParamMaps集合：对于每一个ParamMap，他们使用这些参数调用Estimator的fit，得到拟合Model，并使用Evaluator评估Model的性能。</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454545"/>
          <w:spacing w:val="0"/>
          <w:sz w:val="24"/>
          <w:szCs w:val="24"/>
          <w:shd w:val="clear" w:fill="FFFFFF"/>
        </w:rPr>
      </w:pPr>
      <w:r>
        <w:rPr>
          <w:rFonts w:hint="eastAsia" w:ascii="微软雅黑" w:hAnsi="微软雅黑" w:eastAsia="微软雅黑" w:cs="微软雅黑"/>
          <w:i w:val="0"/>
          <w:caps w:val="0"/>
          <w:color w:val="454545"/>
          <w:spacing w:val="0"/>
          <w:sz w:val="24"/>
          <w:szCs w:val="24"/>
          <w:shd w:val="clear" w:fill="FFFFFF"/>
        </w:rPr>
        <w:t>他们选择由产生的最佳性能参数生成的模型。</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default" w:ascii="PingFang SC" w:hAnsi="PingFang SC" w:eastAsia="PingFang SC" w:cs="PingFang SC"/>
          <w:b w:val="0"/>
          <w:i w:val="0"/>
          <w:caps w:val="0"/>
          <w:color w:val="454545"/>
          <w:spacing w:val="0"/>
          <w:sz w:val="24"/>
          <w:szCs w:val="24"/>
        </w:rPr>
      </w:pPr>
      <w:r>
        <w:rPr>
          <w:rFonts w:hint="eastAsia" w:ascii="微软雅黑" w:hAnsi="微软雅黑" w:eastAsia="微软雅黑" w:cs="微软雅黑"/>
          <w:i w:val="0"/>
          <w:caps w:val="0"/>
          <w:color w:val="454545"/>
          <w:spacing w:val="0"/>
          <w:sz w:val="24"/>
          <w:szCs w:val="24"/>
          <w:bdr w:val="none" w:color="auto" w:sz="0" w:space="0"/>
          <w:shd w:val="clear" w:fill="D4FA00"/>
        </w:rPr>
        <w:t>Evaluator可以是RegressionEvaluator 用于回归问题中，BinaryClassificationEvaluator 对于二分类，或MulticlassClassificationEvaluator 为多类问题。用于选择最佳值ParamMap的默认度量指标可以被evaluators的setMetricName方法覆盖。</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454545"/>
          <w:spacing w:val="0"/>
          <w:sz w:val="24"/>
          <w:szCs w:val="24"/>
          <w:shd w:val="clear" w:fill="FFFFFF"/>
        </w:rPr>
      </w:pPr>
      <w:r>
        <w:rPr>
          <w:rFonts w:hint="eastAsia" w:ascii="微软雅黑" w:hAnsi="微软雅黑" w:eastAsia="微软雅黑" w:cs="微软雅黑"/>
          <w:i w:val="0"/>
          <w:caps w:val="0"/>
          <w:color w:val="454545"/>
          <w:spacing w:val="0"/>
          <w:sz w:val="24"/>
          <w:szCs w:val="24"/>
          <w:shd w:val="clear" w:fill="FFFFFF"/>
        </w:rPr>
        <w:t>CrossValidator开始的时候会将数据分割成很多测试集和训练集对儿。例如，k=3folds，crossValidator将会产生三组(training,test)数据集对儿，没对都是2/3用来训练，1/3用来测试。为了评估出一个组特殊的paramMap，crossValidator 会计算通过Estimator在三组不同数据集上调用fit产生的3个模型的平均评估指标。</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default" w:ascii="微软雅黑" w:hAnsi="微软雅黑" w:eastAsia="微软雅黑" w:cs="微软雅黑"/>
          <w:i w:val="0"/>
          <w:caps w:val="0"/>
          <w:color w:val="454545"/>
          <w:spacing w:val="0"/>
          <w:sz w:val="24"/>
          <w:szCs w:val="24"/>
          <w:shd w:val="clear" w:fill="FFFFFF"/>
        </w:rPr>
      </w:pPr>
      <w:r>
        <w:rPr>
          <w:rFonts w:hint="eastAsia" w:ascii="微软雅黑" w:hAnsi="微软雅黑" w:eastAsia="微软雅黑" w:cs="微软雅黑"/>
          <w:i w:val="0"/>
          <w:caps w:val="0"/>
          <w:color w:val="454545"/>
          <w:spacing w:val="0"/>
          <w:sz w:val="24"/>
          <w:szCs w:val="24"/>
          <w:shd w:val="clear" w:fill="FFFFFF"/>
        </w:rPr>
        <w:t>确定最佳ParamMap后，CrossValidator最后使用最佳ParamMap和整个数据集重新拟合Estimator。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75" w:beforeAutospacing="0" w:after="225" w:afterAutospacing="0" w:line="420" w:lineRule="atLeast"/>
        <w:ind w:left="0" w:right="0" w:firstLine="0"/>
        <w:rPr>
          <w:rFonts w:hint="default" w:ascii="PingFang SC" w:hAnsi="PingFang SC" w:eastAsia="PingFang SC" w:cs="PingFang SC"/>
          <w:b w:val="0"/>
          <w:i w:val="0"/>
          <w:caps w:val="0"/>
          <w:color w:val="454545"/>
          <w:spacing w:val="0"/>
          <w:sz w:val="24"/>
          <w:szCs w:val="24"/>
        </w:rPr>
      </w:pPr>
      <w:r>
        <w:rPr>
          <w:rStyle w:val="8"/>
          <w:rFonts w:hint="eastAsia" w:ascii="微软雅黑" w:hAnsi="微软雅黑" w:eastAsia="微软雅黑" w:cs="微软雅黑"/>
          <w:i w:val="0"/>
          <w:caps w:val="0"/>
          <w:color w:val="454545"/>
          <w:spacing w:val="0"/>
          <w:sz w:val="27"/>
          <w:szCs w:val="27"/>
          <w:bdr w:val="none" w:color="auto" w:sz="0" w:space="0"/>
          <w:shd w:val="clear" w:fill="FFFFFF"/>
        </w:rPr>
        <w:t>例子</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default" w:ascii="微软雅黑" w:hAnsi="微软雅黑" w:eastAsia="微软雅黑" w:cs="微软雅黑"/>
          <w:i w:val="0"/>
          <w:caps w:val="0"/>
          <w:color w:val="454545"/>
          <w:spacing w:val="0"/>
          <w:sz w:val="24"/>
          <w:szCs w:val="24"/>
          <w:shd w:val="clear" w:fill="FFFFFF"/>
        </w:rPr>
      </w:pPr>
      <w:r>
        <w:rPr>
          <w:rFonts w:hint="eastAsia" w:ascii="微软雅黑" w:hAnsi="微软雅黑" w:eastAsia="微软雅黑" w:cs="微软雅黑"/>
          <w:i w:val="0"/>
          <w:caps w:val="0"/>
          <w:color w:val="454545"/>
          <w:spacing w:val="0"/>
          <w:sz w:val="24"/>
          <w:szCs w:val="24"/>
          <w:shd w:val="clear" w:fill="FFFFFF"/>
        </w:rPr>
        <w:t>以下示例演示如何使用CrossValidator从参数网格中进行选择。</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default" w:ascii="微软雅黑" w:hAnsi="微软雅黑" w:eastAsia="微软雅黑" w:cs="微软雅黑"/>
          <w:i w:val="0"/>
          <w:caps w:val="0"/>
          <w:color w:val="454545"/>
          <w:spacing w:val="0"/>
          <w:sz w:val="24"/>
          <w:szCs w:val="24"/>
          <w:shd w:val="clear" w:fill="FFFFFF"/>
        </w:rPr>
      </w:pPr>
      <w:r>
        <w:rPr>
          <w:rFonts w:hint="eastAsia" w:ascii="微软雅黑" w:hAnsi="微软雅黑" w:eastAsia="微软雅黑" w:cs="微软雅黑"/>
          <w:i w:val="0"/>
          <w:caps w:val="0"/>
          <w:color w:val="454545"/>
          <w:spacing w:val="0"/>
          <w:sz w:val="24"/>
          <w:szCs w:val="24"/>
          <w:shd w:val="clear" w:fill="FFFFFF"/>
        </w:rPr>
        <w:t>请注意，参数网格上的交叉验证非常耗性能的。例如，在下面的例子中，参数网格中hashingTF.numFeatures有三个值，并且lr.regParam两个值，CrossValidator使用了2folds。将会倍增到(3×2)×2=12模型需要训练。在现实的设置中，尝试更多的参数并且使用更多的folds(k=3，k=10是非常常见的)。换句话说使用交叉验证代价是非常大的。然而，它也是一个比较合理的方法，用于选择比启发式手调整更具统计稳健性的参数。</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right="0" w:rightChars="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org.apache.spark.ml.Pipeline</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org.apache.spark.ml.classification.LogisticRegression</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org.apache.spark.ml.evaluation.BinaryClassificationEvaluator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org.apache.spark.ml.feature.{HashingTF, Tokenizer}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org.apache.spark.ml.linalg.Vector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org.apache.spark.ml.tuning.{CrossValidator, ParamGridBuilder}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org.apache.spark.sql.Row</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//准备训练数据，格式(id,text,label)</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val training = spark.createDataFrame(Seq(</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(0L, "a b c d e spark", 1.0),</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(1L, "b d", 0.0),</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(2L, "spark f g h", 1.0),</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(3L, "hadoop mapreduce", 0.0),</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(4L, "b spark who", 1.0),</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(5L, "g d a y", 0.0),</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(6L, "spark fly", 1.0),</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(7L, "was mapreduce", 0.0),</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(8L, "e spark program", 1.0),</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(9L, "a e c l", 0.0),</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(10L, "spark compile", 1.0),</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(11L, "hadoop software", 0.0)</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)).toDF("id", "text", "label")</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//配置一个ML pipeline，总共有三个stages：tokenizer, hashingTF, and lr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val tokenizer = new Tokenizer()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.setInputCol("text")</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.setOutputCol("words")</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val hashingTF = new HashingTF()</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.setInputCol(tokenizer.getOutputCol)</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.setOutputCol("features")</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val lr = new LogisticRegression()</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.setMaxIter(10)//输入label，features，prediction均可采用默认值名称。</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val pipeline = new Pipeline()</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.setStages(Array(tokenizer, hashingTF, lr))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//用ParamGridBuilder构建一个查询用的参数网格</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//hashingTF.numFeatures有三个值，lr.regParam有两个值，</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//该网格将会有3*2=6组参数被CrossValidator使用</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val paramGrid = new ParamGridBuilder()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.addGrid(hashingTF.numFeatures, Array(10, 100, 1000))</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.addGrid(lr.regParam, Array(0.1, 0.01))</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.build()</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//这里对将整个PipeLine视为一个Estimator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//这种方式允许我们联合选择这个Pipeline stages参数</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//一个CrossValidator需要一个Estimator，一组Estimator ParamMaps，一个Evaluator。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//这个Evaluator是一个BinaryClassificationEvaluator，它默认度量是areaUnderROC</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val cv = new CrossValidator()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.setEstimator(pipeline)</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.setEvaluator(new BinaryClassificationEvaluator)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.setEstimatorParamMaps(paramGrid)</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.setNumFolds(2)  // 生产中使用3+</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运行交叉验证，选择最佳参数</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val cvModel = cv.fit(training)</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//准备测试文档，这些文档是未打标签的</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val test = spark.createDataFrame(Seq(</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(4L, "spark i j k"),</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(5L, "l m n"),</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(6L, "mapreduce spark"),</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(7L, "apache hadoop")</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)).toDF("id", "text")</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//使用训练好的最佳模型，去对测试集进行预测。</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cvModel.transform(test)</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.select("id", "text", "probability", "prediction")</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.collect()</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.foreach { case Row(id: Long, text: String, prob: Vector, prediction: Double) =&gt;</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println(s"($id, $text) --&gt; prob=$prob, prediction=$prediction")</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454545"/>
          <w:spacing w:val="0"/>
          <w:sz w:val="24"/>
          <w:szCs w:val="24"/>
          <w:shd w:val="clear" w:fill="FFFFFF"/>
        </w:rPr>
      </w:pPr>
      <w:r>
        <w:rPr>
          <w:rFonts w:hint="eastAsia" w:ascii="微软雅黑" w:hAnsi="微软雅黑" w:eastAsia="微软雅黑" w:cs="微软雅黑"/>
          <w:i w:val="0"/>
          <w:caps w:val="0"/>
          <w:color w:val="454545"/>
          <w:spacing w:val="0"/>
          <w:sz w:val="24"/>
          <w:szCs w:val="24"/>
          <w:shd w:val="clear" w:fill="FFFFFF"/>
        </w:rPr>
        <w:t>除了CrossValidator，spark还提供了TrainValidationSplit用于超参数的调整。TrainValidationSplit只对一次参数的每个组合进行一次评估，与CrossValidator的k词调整相对。真就意味着代价相对少了一些，当训练集不是很大的时候，将不会产生一个可靠的结果。</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default" w:ascii="微软雅黑" w:hAnsi="微软雅黑" w:eastAsia="微软雅黑" w:cs="微软雅黑"/>
          <w:i w:val="0"/>
          <w:caps w:val="0"/>
          <w:color w:val="454545"/>
          <w:spacing w:val="0"/>
          <w:sz w:val="24"/>
          <w:szCs w:val="24"/>
          <w:shd w:val="clear" w:fill="FFFFFF"/>
        </w:rPr>
      </w:pPr>
      <w:r>
        <w:rPr>
          <w:rFonts w:hint="eastAsia" w:ascii="微软雅黑" w:hAnsi="微软雅黑" w:eastAsia="微软雅黑" w:cs="微软雅黑"/>
          <w:i w:val="0"/>
          <w:caps w:val="0"/>
          <w:color w:val="454545"/>
          <w:spacing w:val="0"/>
          <w:sz w:val="24"/>
          <w:szCs w:val="24"/>
          <w:shd w:val="clear" w:fill="FFFFFF"/>
        </w:rPr>
        <w:t>不像CrossValidator，TrainValidationSplit产生一个(training，test)数据集对。通过使用trainRatio参数将数据集分割成两个部分。例如，trainRatio=0.75,</w:t>
      </w:r>
      <w:r>
        <w:rPr>
          <w:rFonts w:hint="default" w:ascii="微软雅黑" w:hAnsi="微软雅黑" w:eastAsia="微软雅黑" w:cs="微软雅黑"/>
          <w:i w:val="0"/>
          <w:caps w:val="0"/>
          <w:color w:val="454545"/>
          <w:spacing w:val="0"/>
          <w:sz w:val="24"/>
          <w:szCs w:val="24"/>
          <w:shd w:val="clear" w:fill="FFFFFF"/>
        </w:rPr>
        <w:t> </w:t>
      </w:r>
      <w:r>
        <w:rPr>
          <w:rFonts w:hint="eastAsia" w:ascii="微软雅黑" w:hAnsi="微软雅黑" w:eastAsia="微软雅黑" w:cs="微软雅黑"/>
          <w:i w:val="0"/>
          <w:caps w:val="0"/>
          <w:color w:val="454545"/>
          <w:spacing w:val="0"/>
          <w:sz w:val="24"/>
          <w:szCs w:val="24"/>
          <w:shd w:val="clear" w:fill="FFFFFF"/>
        </w:rPr>
        <w:t>TrainValidationSplit将会产生一个训练集和一个测试集，其中75%数据用来训练，25%数据用来验证。</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default" w:ascii="微软雅黑" w:hAnsi="微软雅黑" w:eastAsia="微软雅黑" w:cs="微软雅黑"/>
          <w:i w:val="0"/>
          <w:caps w:val="0"/>
          <w:color w:val="454545"/>
          <w:spacing w:val="0"/>
          <w:sz w:val="24"/>
          <w:szCs w:val="24"/>
          <w:shd w:val="clear" w:fill="FFFFFF"/>
        </w:rPr>
      </w:pPr>
      <w:r>
        <w:rPr>
          <w:rFonts w:hint="eastAsia" w:ascii="微软雅黑" w:hAnsi="微软雅黑" w:eastAsia="微软雅黑" w:cs="微软雅黑"/>
          <w:i w:val="0"/>
          <w:caps w:val="0"/>
          <w:color w:val="454545"/>
          <w:spacing w:val="0"/>
          <w:sz w:val="24"/>
          <w:szCs w:val="24"/>
          <w:shd w:val="clear" w:fill="FFFFFF"/>
        </w:rPr>
        <w:t>和CrossValidator一样, TrainValidationSplit在最后会使用最佳的参数和整个数据集对Estimator进行拟合。</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import org.apache.spark.ml.evaluation.RegressionEvaluator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import org.apache.spark.ml.regression.LinearRegression</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import org.apache.spark.ml.tuning.{ParamGridBuilder, TrainValidationSplit}</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 准测试数据</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val data = spark.read.format("libsvm").load("data/mllib/sample_linear_regression_data.txt")</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val Array(training, test) = data.randomSplit(Array(0.9, 0.1), seed = 12345)</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val lr = new LinearRegression()</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   .setMaxIter(10)</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 We use a ParamGridBuilder to construct a grid of parameters to search over.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 TrainValidationSplit will try all combinations of values and determine best model using</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 the evaluator.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//使用ParamGridBuilder构建一个parameters网格，用来存储查询参数</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//TrainValidationSplit会尝试所有值的组合使用evaluator来产生一个最佳模型</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val paramGrid = new ParamGridBuilder()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 .addGrid(lr.regParam, Array(0.1, 0.01))</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 .addGrid(lr.fitIntercept)</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 .addGrid(lr.elasticNetParam, Array(0.0, 0.5, 1.0))</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 .build()</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 A TrainValidationSplit requires an Estimator, a set of Estimator ParamMaps, and an Evaluator.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//在这个例子中，Estimator选用简单的线性回归模型</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val trainValidationSplit = new TrainValidationSplit()</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 .setEstimator(lr)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 .setEvaluator(new RegressionEvaluator)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 .setEstimatorParamMaps(paramGrid)</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 //80%数据用来训练，20%用来验证</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 .setTrainRatio(0.8)</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//运行TrainValidationSplit，选出最佳参数</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val model = trainValidationSplit.fit(training)</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//对测试数据进行预测。参数就是刚刚训练的最佳参数。</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model.transform(test)</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 .select("features", "label", "prediction")</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 .show()</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MathJax_Math-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athJax_Main">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 w:name="PingFang S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C5047"/>
    <w:multiLevelType w:val="multilevel"/>
    <w:tmpl w:val="5A4C504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A4C7873"/>
    <w:multiLevelType w:val="multilevel"/>
    <w:tmpl w:val="5A4C787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9255B6"/>
    <w:rsid w:val="05C00695"/>
    <w:rsid w:val="06FD2B84"/>
    <w:rsid w:val="08093971"/>
    <w:rsid w:val="0BFC3A2A"/>
    <w:rsid w:val="0CD82311"/>
    <w:rsid w:val="0DD74F7F"/>
    <w:rsid w:val="10E00A47"/>
    <w:rsid w:val="15890341"/>
    <w:rsid w:val="171E197B"/>
    <w:rsid w:val="17FC04EA"/>
    <w:rsid w:val="1F261397"/>
    <w:rsid w:val="26B84FE2"/>
    <w:rsid w:val="27D1018A"/>
    <w:rsid w:val="2B417431"/>
    <w:rsid w:val="309273B5"/>
    <w:rsid w:val="31DE7E82"/>
    <w:rsid w:val="36722A1A"/>
    <w:rsid w:val="36812A9E"/>
    <w:rsid w:val="37AE11AB"/>
    <w:rsid w:val="3C392542"/>
    <w:rsid w:val="41935EE5"/>
    <w:rsid w:val="445C4C62"/>
    <w:rsid w:val="455B518A"/>
    <w:rsid w:val="46C3485A"/>
    <w:rsid w:val="477A363B"/>
    <w:rsid w:val="495E5841"/>
    <w:rsid w:val="49DD1A4A"/>
    <w:rsid w:val="4FFB2E70"/>
    <w:rsid w:val="55A26967"/>
    <w:rsid w:val="5600730B"/>
    <w:rsid w:val="5611338C"/>
    <w:rsid w:val="56C33E5F"/>
    <w:rsid w:val="57E86DBA"/>
    <w:rsid w:val="58420967"/>
    <w:rsid w:val="594258C6"/>
    <w:rsid w:val="595D3572"/>
    <w:rsid w:val="60AD7C10"/>
    <w:rsid w:val="624A4899"/>
    <w:rsid w:val="62BD1B83"/>
    <w:rsid w:val="6A331AC9"/>
    <w:rsid w:val="6FF5121B"/>
    <w:rsid w:val="71C10F84"/>
    <w:rsid w:val="75ED499E"/>
    <w:rsid w:val="7FF015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穆</cp:lastModifiedBy>
  <dcterms:modified xsi:type="dcterms:W3CDTF">2018-01-03T07:42:30Z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