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Verdana" w:hAnsi="Verdana" w:eastAsia="宋体" w:cs="Verdana"/>
          <w:i w:val="0"/>
          <w:caps w:val="0"/>
          <w:color w:val="000000"/>
          <w:spacing w:val="0"/>
          <w:sz w:val="20"/>
          <w:szCs w:val="20"/>
          <w:shd w:val="clear" w:fill="FFFFFF"/>
        </w:rPr>
      </w:pPr>
      <w:r>
        <w:rPr>
          <w:rFonts w:ascii="Verdana" w:hAnsi="Verdana" w:eastAsia="宋体" w:cs="Verdana"/>
          <w:i w:val="0"/>
          <w:caps w:val="0"/>
          <w:color w:val="000000"/>
          <w:spacing w:val="0"/>
          <w:sz w:val="20"/>
          <w:szCs w:val="20"/>
          <w:shd w:val="clear" w:fill="FFFFFF"/>
        </w:rPr>
        <w:t> nginx的日志文件没有rotate功能。如果你不处理，日志文件将变得越来越大，还好我们可以写一个nginx日志切割脚本来自动切割日志文件。</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第一步就是重命名日志文件，不用担心重命名后nginx找不到日志文件而丢失日志。在你未重新打开原名字的日志文件前，nginx还是会向你重命名的文件写日志，linux是靠文件描述符而不是文件名定位文件。</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第二步向nginx主进程发送USR1信号。</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nginx主进程接到信号后会从配置文件中读取日志文件名称，重新打开日志文件(以配置文件中的日志名称命名)，并以工作进程的用户作为日志文件的所有者。</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重新打开日志文件后，nginx主进程会关闭重名的日志文件并通知工作进程使用新打开的日志文件。</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工作进程立刻打开新的日志文件并关闭重名名的日志文件。</w:t>
      </w:r>
      <w:r>
        <w:rPr>
          <w:rFonts w:hint="default" w:ascii="Verdana" w:hAnsi="Verdana" w:eastAsia="宋体" w:cs="Verdana"/>
          <w:i w:val="0"/>
          <w:caps w:val="0"/>
          <w:color w:val="000000"/>
          <w:spacing w:val="0"/>
          <w:sz w:val="20"/>
          <w:szCs w:val="20"/>
          <w:bdr w:val="none" w:color="auto" w:sz="0" w:space="0"/>
          <w:shd w:val="clear" w:fill="FFFFFF"/>
        </w:rPr>
        <w:br w:type="textWrapping"/>
      </w:r>
      <w:r>
        <w:rPr>
          <w:rFonts w:hint="default" w:ascii="Verdana" w:hAnsi="Verdana" w:eastAsia="宋体" w:cs="Verdana"/>
          <w:i w:val="0"/>
          <w:caps w:val="0"/>
          <w:color w:val="000000"/>
          <w:spacing w:val="0"/>
          <w:sz w:val="20"/>
          <w:szCs w:val="20"/>
          <w:shd w:val="clear" w:fill="FFFFFF"/>
        </w:rPr>
        <w:t>然后你就可以处理旧的日志文件了</w:t>
      </w:r>
    </w:p>
    <w:p>
      <w:pPr>
        <w:rPr>
          <w:rFonts w:hint="default" w:ascii="Verdana" w:hAnsi="Verdana" w:eastAsia="宋体" w:cs="Verdana"/>
          <w:i w:val="0"/>
          <w:caps w:val="0"/>
          <w:color w:val="000000"/>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bdr w:val="none" w:color="auto" w:sz="0" w:space="0"/>
          <w:shd w:val="clear" w:fill="FFFFFF"/>
          <w:lang w:val="en-US" w:eastAsia="zh-CN"/>
        </w:rPr>
        <w:t>N</w:t>
      </w:r>
      <w:r>
        <w:rPr>
          <w:rFonts w:hint="eastAsia" w:ascii="Verdana" w:hAnsi="Verdana" w:cs="Verdana"/>
          <w:b/>
          <w:bCs/>
          <w:i w:val="0"/>
          <w:caps w:val="0"/>
          <w:color w:val="000000"/>
          <w:spacing w:val="0"/>
          <w:sz w:val="24"/>
          <w:szCs w:val="24"/>
          <w:bdr w:val="none" w:color="auto" w:sz="0" w:space="0"/>
          <w:shd w:val="clear" w:fill="FFFFFF"/>
          <w:lang w:val="en-US" w:eastAsia="zh-CN"/>
        </w:rPr>
        <w:t>ginx_log</w:t>
      </w:r>
      <w:r>
        <w:rPr>
          <w:rFonts w:hint="default" w:ascii="Verdana" w:hAnsi="Verdana" w:cs="Verdana"/>
          <w:b/>
          <w:bCs/>
          <w:i w:val="0"/>
          <w:caps w:val="0"/>
          <w:color w:val="000000"/>
          <w:spacing w:val="0"/>
          <w:sz w:val="24"/>
          <w:szCs w:val="24"/>
          <w:bdr w:val="none" w:color="auto" w:sz="0" w:space="0"/>
          <w:shd w:val="clear" w:fill="FFFFFF"/>
        </w:rPr>
        <w:t>_division.sh代码：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bdr w:val="none" w:color="auto" w:sz="0" w:space="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bCs/>
          <w:i w:val="0"/>
          <w:caps w:val="0"/>
          <w:color w:val="000000"/>
          <w:spacing w:val="0"/>
          <w:sz w:val="24"/>
          <w:szCs w:val="24"/>
        </w:rPr>
      </w:pPr>
      <w:r>
        <w:rPr>
          <w:rFonts w:hint="eastAsia" w:ascii="Verdana" w:hAnsi="Verdana" w:cs="Verdana"/>
          <w:b/>
          <w:bCs/>
          <w:i w:val="0"/>
          <w:color w:val="000000"/>
          <w:spacing w:val="0"/>
          <w:sz w:val="24"/>
          <w:szCs w:val="24"/>
          <w:shd w:val="clear" w:fill="FFFFFF"/>
          <w:lang w:val="en-US" w:eastAsia="zh-CN"/>
        </w:rPr>
        <w:t>O</w:t>
      </w:r>
      <w:r>
        <w:rPr>
          <w:rFonts w:hint="eastAsia" w:ascii="Verdana" w:hAnsi="Verdana" w:cs="Verdana"/>
          <w:b/>
          <w:bCs/>
          <w:i w:val="0"/>
          <w:caps w:val="0"/>
          <w:color w:val="000000"/>
          <w:spacing w:val="0"/>
          <w:sz w:val="24"/>
          <w:szCs w:val="24"/>
          <w:shd w:val="clear" w:fill="FFFFFF"/>
          <w:lang w:val="en-US" w:eastAsia="zh-CN"/>
        </w:rPr>
        <w:t>racle_</w:t>
      </w:r>
      <w:r>
        <w:rPr>
          <w:rFonts w:hint="default" w:ascii="Verdana" w:hAnsi="Verdana" w:cs="Verdana"/>
          <w:b/>
          <w:bCs/>
          <w:i w:val="0"/>
          <w:caps w:val="0"/>
          <w:color w:val="000000"/>
          <w:spacing w:val="0"/>
          <w:sz w:val="24"/>
          <w:szCs w:val="24"/>
          <w:shd w:val="clear" w:fill="FFFFFF"/>
        </w:rPr>
        <w:t>log_division.sh代码：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9"/>
        <w:rPr>
          <w:rFonts w:hint="default" w:ascii="Consolas" w:hAnsi="Consolas" w:eastAsia="Consolas" w:cs="Consolas"/>
          <w:i w:val="0"/>
          <w:caps w:val="0"/>
          <w:color w:val="009900"/>
          <w:spacing w:val="0"/>
          <w:sz w:val="21"/>
          <w:szCs w:val="21"/>
          <w:lang w:val="en-US" w:eastAsia="zh-CN"/>
        </w:rPr>
      </w:pPr>
      <w:r>
        <w:rPr>
          <w:rFonts w:hint="default" w:hAnsi="Verdana" w:cs="Verdana" w:asciiTheme="minorAscii"/>
          <w:i w:val="0"/>
          <w:caps w:val="0"/>
          <w:color w:val="0000FF"/>
          <w:spacing w:val="0"/>
          <w:sz w:val="20"/>
          <w:szCs w:val="20"/>
          <w:shd w:val="clear" w:fill="FFFFFF"/>
        </w:rPr>
        <w:t> </w:t>
      </w:r>
      <w:r>
        <w:rPr>
          <w:rFonts w:hint="default" w:ascii="Consolas" w:hAnsi="Consolas" w:eastAsia="Consolas" w:cs="Consolas"/>
          <w:i w:val="0"/>
          <w:caps w:val="0"/>
          <w:color w:val="009900"/>
          <w:spacing w:val="0"/>
          <w:sz w:val="21"/>
          <w:szCs w:val="21"/>
          <w:lang w:val="en-US" w:eastAsia="zh-CN"/>
        </w:rPr>
        <w:t>Shell代码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#!/bin/bash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#设置日志文件存放目录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logs_path="/usr/local/nginx/nginxlog/"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#设置pid文件 </w:t>
      </w: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pid_path="/usr/local/nginx/nginx-1.7.3/logs/nginx.pid"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#日志文件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filepath=${logs_path}"access.log"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 Source function library.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#重命名日志文件 </w:t>
      </w: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mv ${logs_path}access.log ${logs_path}access_$(date -d '-1 day' '+%Y-%m-%d').log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auto"/>
          <w:spacing w:val="0"/>
          <w:sz w:val="21"/>
          <w:szCs w:val="21"/>
          <w:lang w:val="en-US" w:eastAsia="zh-CN"/>
        </w:rPr>
      </w:pPr>
      <w:r>
        <w:rPr>
          <w:rFonts w:hint="default" w:ascii="Consolas" w:hAnsi="Consolas" w:eastAsia="Consolas" w:cs="Consolas"/>
          <w:i w:val="0"/>
          <w:caps w:val="0"/>
          <w:color w:val="auto"/>
          <w:spacing w:val="0"/>
          <w:sz w:val="21"/>
          <w:szCs w:val="21"/>
          <w:lang w:val="en-US" w:eastAsia="zh-CN"/>
        </w:rPr>
        <w:t>#向nginx主进程发信号重新打开日志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kill -USR1 `cat ${pid_path}`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eastAsia" w:ascii="Consolas" w:hAnsi="Consolas" w:eastAsia="Consolas" w:cs="Consolas"/>
          <w:i w:val="0"/>
          <w:caps w:val="0"/>
          <w:color w:val="009900"/>
          <w:spacing w:val="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b/>
          <w:bCs/>
          <w:i w:val="0"/>
          <w:caps w:val="0"/>
          <w:color w:val="000000"/>
          <w:spacing w:val="0"/>
          <w:sz w:val="24"/>
          <w:szCs w:val="24"/>
          <w:shd w:val="clear" w:fill="FFFFFF"/>
        </w:rPr>
        <w:t>flumeng配置：</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X</w:t>
      </w:r>
      <w:r>
        <w:rPr>
          <w:rFonts w:hint="default" w:ascii="Consolas" w:hAnsi="Consolas" w:eastAsia="Consolas" w:cs="Consolas"/>
          <w:i w:val="0"/>
          <w:caps w:val="0"/>
          <w:color w:val="009900"/>
          <w:spacing w:val="0"/>
          <w:sz w:val="21"/>
          <w:szCs w:val="21"/>
          <w:lang w:val="en-US" w:eastAsia="zh-CN"/>
        </w:rPr>
        <w:t>ml代码  </w:t>
      </w:r>
      <w:r>
        <w:rPr>
          <w:rFonts w:hint="default" w:ascii="Consolas" w:hAnsi="Consolas" w:eastAsia="Consolas" w:cs="Consolas"/>
          <w:i w:val="0"/>
          <w:caps w:val="0"/>
          <w:color w:val="009900"/>
          <w:spacing w:val="0"/>
          <w:sz w:val="21"/>
          <w:szCs w:val="21"/>
          <w:lang w:val="en-US" w:eastAsia="zh-CN"/>
        </w:rPr>
        <w:drawing>
          <wp:inline distT="0" distB="0" distL="114300" distR="114300">
            <wp:extent cx="142875" cy="133350"/>
            <wp:effectExtent l="0" t="0" r="9525" b="0"/>
            <wp:docPr id="2" name="图片 2" descr="IMG_256">
              <a:hlinkClick xmlns:a="http://schemas.openxmlformats.org/drawingml/2006/main" r:id="rId4" tooltip="收藏这段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42875" cy="133350"/>
                    </a:xfrm>
                    <a:prstGeom prst="rect">
                      <a:avLst/>
                    </a:prstGeom>
                    <a:noFill/>
                    <a:ln w="9525">
                      <a:noFill/>
                    </a:ln>
                  </pic:spPr>
                </pic:pic>
              </a:graphicData>
            </a:graphic>
          </wp:inline>
        </w:drawing>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A single-node Flume configuration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Name the components on this agent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 = source1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 = sink1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 = channel1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Describe/configure source1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agent1.sources.source1.type = exec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agent1.sources.source1.command = tail -n +0 -F /logs/access.log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Describe sink1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agent1.sinks.sink1.type = file_roll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agent1.sinks.sink1.sink.directory=/var/log/data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Use a channel which buffers events in memory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agent1.channels.channel1.type = file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agent1.channels.channel1.checkpointDir=/var/checkpoint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agent1.channels.channel1.dataDirs=/var/tmp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agent1.channels.channel1.capacity = 1000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agent1.channels.channel1.transactionCapactiy = 100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 Bind the source and sink to the channel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agent1.sources.source1.channels = channel1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r>
        <w:rPr>
          <w:rFonts w:hint="default" w:ascii="Consolas" w:hAnsi="Consolas" w:eastAsia="Consolas" w:cs="Consolas"/>
          <w:i w:val="0"/>
          <w:caps w:val="0"/>
          <w:color w:val="009900"/>
          <w:spacing w:val="0"/>
          <w:sz w:val="21"/>
          <w:szCs w:val="21"/>
          <w:lang w:val="en-US" w:eastAsia="zh-CN"/>
        </w:rPr>
        <w:t>agent1.sinks.sink1.channel = channel1 </w:t>
      </w:r>
    </w:p>
    <w:p>
      <w:pPr>
        <w:pStyle w:val="2"/>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hint="default" w:ascii="Consolas" w:hAnsi="Consolas" w:eastAsia="Consolas" w:cs="Consolas"/>
          <w:i w:val="0"/>
          <w:caps w:val="0"/>
          <w:color w:val="009900"/>
          <w:spacing w:val="0"/>
          <w:sz w:val="21"/>
          <w:szCs w:val="21"/>
          <w:lang w:val="en-US"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150" w:beforeAutospacing="0" w:after="150" w:afterAutospacing="0" w:line="240" w:lineRule="auto"/>
        <w:ind w:left="0" w:leftChars="0" w:right="0" w:rightChars="0" w:firstLine="0" w:firstLineChars="0"/>
        <w:jc w:val="left"/>
        <w:textAlignment w:val="auto"/>
        <w:outlineLvl w:val="9"/>
        <w:rPr>
          <w:rFonts w:ascii="Verdana" w:hAnsi="Verdana" w:cs="Verdana"/>
          <w:i w:val="0"/>
          <w:caps w:val="0"/>
          <w:color w:val="000000"/>
          <w:spacing w:val="0"/>
          <w:sz w:val="20"/>
          <w:szCs w:val="20"/>
        </w:rPr>
      </w:pPr>
      <w:r>
        <w:rPr>
          <w:rFonts w:hint="default" w:ascii="Verdana" w:hAnsi="Verdana" w:cs="Verdana"/>
          <w:i w:val="0"/>
          <w:caps w:val="0"/>
          <w:color w:val="008080"/>
          <w:spacing w:val="0"/>
          <w:sz w:val="20"/>
          <w:szCs w:val="20"/>
          <w:bdr w:val="none" w:color="auto" w:sz="0" w:space="0"/>
          <w:shd w:val="clear" w:fill="FFFFFF"/>
        </w:rPr>
        <w:t>flume-ng agent -n a1 -c conf -f conf/example.file -Dflume.root.logger=DEBUG,console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0"/>
          <w:szCs w:val="20"/>
        </w:rPr>
      </w:pPr>
      <w:r>
        <w:rPr>
          <w:rFonts w:hint="default" w:ascii="Verdana" w:hAnsi="Verdana" w:cs="Verdana"/>
          <w:i w:val="0"/>
          <w:caps w:val="0"/>
          <w:color w:val="000000"/>
          <w:spacing w:val="0"/>
          <w:sz w:val="20"/>
          <w:szCs w:val="20"/>
          <w:bdr w:val="none" w:color="auto" w:sz="0" w:space="0"/>
          <w:shd w:val="clear" w:fill="FFFFFF"/>
        </w:rPr>
        <w:t>参数说明：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-n 指定agent名称(与配置文件中代理的名字相同)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-c 指定flume中配置文件的目录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bdr w:val="none" w:color="auto" w:sz="0" w:space="0"/>
          <w:shd w:val="clear" w:fill="FFFFFF"/>
        </w:rPr>
        <w:t>-f 指定配置文件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bdr w:val="none" w:color="auto" w:sz="0" w:space="0"/>
          <w:shd w:val="clear" w:fill="FFFFFF"/>
        </w:rPr>
      </w:pPr>
      <w:r>
        <w:rPr>
          <w:rFonts w:hint="default" w:ascii="Verdana" w:hAnsi="Verdana" w:cs="Verdana"/>
          <w:i w:val="0"/>
          <w:caps w:val="0"/>
          <w:color w:val="000000"/>
          <w:spacing w:val="0"/>
          <w:sz w:val="21"/>
          <w:szCs w:val="21"/>
          <w:bdr w:val="none" w:color="auto" w:sz="0" w:space="0"/>
          <w:shd w:val="clear" w:fill="FFFFFF"/>
        </w:rPr>
        <w:t>-Dflume.root.logger=DEBUG,console 设置日志等级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21"/>
          <w:szCs w:val="21"/>
          <w:bdr w:val="none" w:color="auto" w:sz="0" w:space="0"/>
          <w:shd w:val="clear" w:fill="FFFFFF"/>
        </w:rPr>
      </w:pPr>
      <w:r>
        <w:rPr>
          <w:rFonts w:hint="default" w:ascii="Consolas" w:hAnsi="Consolas" w:eastAsia="Consolas" w:cs="Consolas"/>
          <w:i w:val="0"/>
          <w:caps w:val="0"/>
          <w:color w:val="009900"/>
          <w:spacing w:val="0"/>
          <w:sz w:val="21"/>
          <w:szCs w:val="21"/>
          <w:lang w:val="en-US" w:eastAsia="zh-CN"/>
        </w:rPr>
        <w:t>agent1.channels.channel1.transactionCapactiy = 100</w:t>
      </w:r>
      <w:r>
        <w:rPr>
          <w:rFonts w:hint="eastAsia" w:ascii="Consolas" w:hAnsi="Consolas" w:eastAsia="Consolas" w:cs="Consolas"/>
          <w:i w:val="0"/>
          <w:caps w:val="0"/>
          <w:color w:val="009900"/>
          <w:spacing w:val="0"/>
          <w:sz w:val="21"/>
          <w:szCs w:val="21"/>
          <w:lang w:val="en-US" w:eastAsia="zh-CN"/>
        </w:rPr>
        <w:t xml:space="preserve"> sink端收集到100条数据后提交事务</w:t>
      </w:r>
    </w:p>
    <w:p>
      <w:pPr>
        <w:jc w:val="left"/>
        <w:rPr>
          <w:rFonts w:hint="default"/>
          <w:lang w:val="en-US" w:eastAsia="zh-CN"/>
        </w:rPr>
      </w:pPr>
      <w:r>
        <w:rPr>
          <w:rFonts w:hint="eastAsia"/>
          <w:lang w:val="en-US" w:eastAsia="zh-CN"/>
        </w:rPr>
        <w:t>Sink.batchsize sink端一次性从channel取的数据量(sink和channel使用一个双向队列维护事务，进行回滚。LinkedBlockingQuene</w:t>
      </w:r>
      <w:bookmarkStart w:id="0" w:name="_GoBack"/>
      <w:bookmarkEnd w:id="0"/>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方正兰亭超细黑简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678C8"/>
    <w:rsid w:val="07600E20"/>
    <w:rsid w:val="093B1A30"/>
    <w:rsid w:val="11BA1A03"/>
    <w:rsid w:val="14206C25"/>
    <w:rsid w:val="15D0038E"/>
    <w:rsid w:val="18A0581F"/>
    <w:rsid w:val="197C24E4"/>
    <w:rsid w:val="1EE761DD"/>
    <w:rsid w:val="22CE5C5D"/>
    <w:rsid w:val="272462B0"/>
    <w:rsid w:val="280B5A69"/>
    <w:rsid w:val="32696E3D"/>
    <w:rsid w:val="38C92462"/>
    <w:rsid w:val="3AEC0742"/>
    <w:rsid w:val="412A3D3F"/>
    <w:rsid w:val="41B367F3"/>
    <w:rsid w:val="47360C39"/>
    <w:rsid w:val="51EF4EC0"/>
    <w:rsid w:val="550D50C6"/>
    <w:rsid w:val="56F07F50"/>
    <w:rsid w:val="5C362C98"/>
    <w:rsid w:val="792952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www.cnblogs.com/tonychai/p/javascript:void()"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2018-04-09T11:24:47Z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