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eastAsia="宋体" w:cs="Verdana"/>
          <w:i w:val="0"/>
          <w:caps w:val="0"/>
          <w:color w:val="000000"/>
          <w:spacing w:val="0"/>
          <w:sz w:val="20"/>
          <w:szCs w:val="20"/>
          <w:shd w:val="clear" w:fill="FFFFFF"/>
        </w:rPr>
      </w:pPr>
      <w:r>
        <w:rPr>
          <w:rFonts w:ascii="Verdana" w:hAnsi="Verdana" w:eastAsia="宋体" w:cs="Verdana"/>
          <w:i w:val="0"/>
          <w:caps w:val="0"/>
          <w:color w:val="000000"/>
          <w:spacing w:val="0"/>
          <w:sz w:val="20"/>
          <w:szCs w:val="20"/>
          <w:shd w:val="clear" w:fill="FFFFFF"/>
        </w:rPr>
        <w:t> nginx的日志文件没有rotate功能。如果你不处理，日志文件将变得越来越大，还好我们可以写一个nginx日志切割脚本来自动切割日志文件。</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第一步就是重命名日志文件，不用担心重命名后nginx找不到日志文件而丢失日志。在你未重新打开原名字的日志文件前，nginx还是会向你重命名的文件写日志，linux是靠文件描述符而不是文件名定位文件。</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第二步向nginx主进程发送USR1信号。</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nginx主进程接到信号后会从配置文件中读取日志文件名称，重新打开日志文件(以配置文件中的日志名称命名)，并以工作进程的用户作为日志文件的所有者。</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重新打开日志文件后，nginx主进程会关闭重名的日志文件并通知工作进程使用新打开的日志文件。</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工作进程立刻打开新的日志文件并关闭重名名的日志文件。</w:t>
      </w:r>
      <w:r>
        <w:rPr>
          <w:rFonts w:hint="default" w:ascii="Verdana" w:hAnsi="Verdana" w:eastAsia="宋体" w:cs="Verdana"/>
          <w:i w:val="0"/>
          <w:caps w:val="0"/>
          <w:color w:val="000000"/>
          <w:spacing w:val="0"/>
          <w:sz w:val="20"/>
          <w:szCs w:val="20"/>
          <w:shd w:val="clear" w:fill="FFFFFF"/>
        </w:rPr>
        <w:br w:type="textWrapping"/>
      </w:r>
      <w:r>
        <w:rPr>
          <w:rFonts w:hint="default" w:ascii="Verdana" w:hAnsi="Verdana" w:eastAsia="宋体" w:cs="Verdana"/>
          <w:i w:val="0"/>
          <w:caps w:val="0"/>
          <w:color w:val="000000"/>
          <w:spacing w:val="0"/>
          <w:sz w:val="20"/>
          <w:szCs w:val="20"/>
          <w:shd w:val="clear" w:fill="FFFFFF"/>
        </w:rPr>
        <w:t>然后你就可以处理旧的日志文件了</w:t>
      </w:r>
    </w:p>
    <w:p>
      <w:pPr>
        <w:rPr>
          <w:rFonts w:hint="default" w:ascii="Verdana" w:hAnsi="Verdana" w:eastAsia="宋体" w:cs="Verdana"/>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N</w:t>
      </w:r>
      <w:r>
        <w:rPr>
          <w:rFonts w:hint="eastAsia" w:ascii="Verdana" w:hAnsi="Verdana" w:cs="Verdana"/>
          <w:b/>
          <w:bCs/>
          <w:i w:val="0"/>
          <w:caps w:val="0"/>
          <w:color w:val="000000"/>
          <w:spacing w:val="0"/>
          <w:sz w:val="24"/>
          <w:szCs w:val="24"/>
          <w:shd w:val="clear" w:fill="FFFFFF"/>
          <w:lang w:val="en-US" w:eastAsia="zh-CN"/>
        </w:rPr>
        <w:t>ginx_log</w:t>
      </w:r>
      <w:r>
        <w:rPr>
          <w:rFonts w:hint="default" w:ascii="Verdana" w:hAnsi="Verdana" w:cs="Verdana"/>
          <w:b/>
          <w:bCs/>
          <w:i w:val="0"/>
          <w:caps w:val="0"/>
          <w:color w:val="000000"/>
          <w:spacing w:val="0"/>
          <w:sz w:val="24"/>
          <w:szCs w:val="24"/>
          <w:shd w:val="clear" w:fill="FFFFFF"/>
        </w:rPr>
        <w:t>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O</w:t>
      </w:r>
      <w:r>
        <w:rPr>
          <w:rFonts w:hint="eastAsia" w:ascii="Verdana" w:hAnsi="Verdana" w:cs="Verdana"/>
          <w:b/>
          <w:bCs/>
          <w:i w:val="0"/>
          <w:caps w:val="0"/>
          <w:color w:val="000000"/>
          <w:spacing w:val="0"/>
          <w:sz w:val="24"/>
          <w:szCs w:val="24"/>
          <w:shd w:val="clear" w:fill="FFFFFF"/>
          <w:lang w:val="en-US" w:eastAsia="zh-CN"/>
        </w:rPr>
        <w:t>racle_</w:t>
      </w:r>
      <w:r>
        <w:rPr>
          <w:rFonts w:hint="default" w:ascii="Verdana" w:hAnsi="Verdana" w:cs="Verdana"/>
          <w:b/>
          <w:bCs/>
          <w:i w:val="0"/>
          <w:caps w:val="0"/>
          <w:color w:val="000000"/>
          <w:spacing w:val="0"/>
          <w:sz w:val="24"/>
          <w:szCs w:val="24"/>
          <w:shd w:val="clear" w:fill="FFFFFF"/>
        </w:rPr>
        <w:t>log_division.sh代码：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b/>
          <w:bCs/>
          <w:i w:val="0"/>
          <w:caps w:val="0"/>
          <w:color w:val="000000"/>
          <w:spacing w:val="0"/>
          <w:sz w:val="24"/>
          <w:szCs w:val="24"/>
          <w:shd w:val="clear" w:fill="FFFFFF"/>
        </w:rPr>
        <w:t>flumeng配置：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Xml代码  </w:t>
      </w:r>
      <w:r>
        <w:rPr>
          <w:rFonts w:hint="default" w:ascii="Consolas" w:hAnsi="Consolas" w:eastAsia="Consolas" w:cs="Consolas"/>
          <w:i w:val="0"/>
          <w:caps w:val="0"/>
          <w:color w:val="009900"/>
          <w:spacing w:val="0"/>
          <w:sz w:val="21"/>
          <w:szCs w:val="21"/>
          <w:lang w:val="en-US" w:eastAsia="zh-CN"/>
        </w:rPr>
        <w:drawing>
          <wp:inline distT="0" distB="0" distL="114300" distR="114300">
            <wp:extent cx="142875" cy="133350"/>
            <wp:effectExtent l="0" t="0" r="9525" b="0"/>
            <wp:docPr id="2" name="图片 2"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A single-node Flume configuration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Name the components on this agent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 =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 =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 = exec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agent1.sources.source1.command = tail -n +0 -F /logs/access.log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 = file_roll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agent1.sinks.sink1.sink.directory=/var/log/data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 = file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agent1.channels.channel1.checkpointDir=/var/checkpoint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agent1.channels.channel1.dataDirs=/var/tmp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 = 1000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 = 100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 = channel1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ascii="Verdana" w:hAnsi="Verdana" w:cs="Verdana"/>
          <w:i w:val="0"/>
          <w:caps w:val="0"/>
          <w:color w:val="000000"/>
          <w:spacing w:val="0"/>
          <w:sz w:val="20"/>
          <w:szCs w:val="20"/>
        </w:rPr>
      </w:pPr>
      <w:r>
        <w:rPr>
          <w:rFonts w:hint="default" w:ascii="Verdana" w:hAnsi="Verdana" w:cs="Verdana"/>
          <w:i w:val="0"/>
          <w:caps w:val="0"/>
          <w:color w:val="008080"/>
          <w:spacing w:val="0"/>
          <w:sz w:val="20"/>
          <w:szCs w:val="20"/>
          <w:shd w:val="clear" w:fill="FFFFFF"/>
        </w:rPr>
        <w:t>flume-ng agent -n a1 -c conf -f conf/example.file -Dflume.root.logger=DEBUG,console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shd w:val="clear" w:fill="FFFFFF"/>
        </w:rPr>
        <w:t>参数说明：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-n 指定agent名称(与配置文件中代理的名字相同)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-c 指定flume中配置文件的目录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-f 指定配置文件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-Dflume.root.logger=DEBUG,console 设置日志等级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Consolas" w:hAnsi="Consolas" w:eastAsia="Consolas" w:cs="Consolas"/>
          <w:i w:val="0"/>
          <w:caps w:val="0"/>
          <w:color w:val="009900"/>
          <w:spacing w:val="0"/>
          <w:sz w:val="21"/>
          <w:szCs w:val="21"/>
          <w:lang w:val="en-US" w:eastAsia="zh-CN"/>
        </w:rPr>
        <w:t>agent1.channels.channel1.transactionCapactiy = 100</w:t>
      </w:r>
      <w:r>
        <w:rPr>
          <w:rFonts w:hint="eastAsia" w:ascii="Consolas" w:hAnsi="Consolas" w:eastAsia="Consolas" w:cs="Consolas"/>
          <w:i w:val="0"/>
          <w:caps w:val="0"/>
          <w:color w:val="009900"/>
          <w:spacing w:val="0"/>
          <w:sz w:val="21"/>
          <w:szCs w:val="21"/>
          <w:lang w:val="en-US" w:eastAsia="zh-CN"/>
        </w:rPr>
        <w:t xml:space="preserve"> sink端收集到100条数据后提交事务</w:t>
      </w:r>
    </w:p>
    <w:p>
      <w:pPr>
        <w:jc w:val="left"/>
        <w:rPr>
          <w:rFonts w:hint="eastAsia"/>
          <w:lang w:val="en-US" w:eastAsia="zh-CN"/>
        </w:rPr>
      </w:pPr>
      <w:r>
        <w:rPr>
          <w:rFonts w:hint="eastAsia"/>
          <w:lang w:val="en-US" w:eastAsia="zh-CN"/>
        </w:rPr>
        <w:t>Sink.batchsize sink端一次性从channel取的数据量(sink和channel使用一个双向队列维护事务，进行回滚。LinkedBlockingQuene)</w:t>
      </w:r>
    </w:p>
    <w:p>
      <w:pPr>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color w:val="0000FF"/>
          <w:sz w:val="28"/>
          <w:szCs w:val="36"/>
          <w:lang w:val="en-US" w:eastAsia="zh-CN"/>
        </w:rPr>
      </w:pPr>
      <w:r>
        <w:rPr>
          <w:rFonts w:hint="default"/>
          <w:color w:val="0000FF"/>
          <w:sz w:val="28"/>
          <w:szCs w:val="36"/>
          <w:lang w:val="en-US" w:eastAsia="zh-CN"/>
        </w:rPr>
        <w:t>og与ng的区别：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og是单线程  主从结构，原本由zookeeper管理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color w:val="0000FF"/>
          <w:sz w:val="28"/>
          <w:szCs w:val="36"/>
          <w:lang w:val="en-US" w:eastAsia="zh-CN"/>
        </w:rPr>
      </w:pPr>
      <w:r>
        <w:rPr>
          <w:rFonts w:hint="default"/>
          <w:color w:val="0000FF"/>
          <w:sz w:val="28"/>
          <w:szCs w:val="36"/>
          <w:lang w:val="en-US" w:eastAsia="zh-CN"/>
        </w:rPr>
        <w:t>ng是双线程    已经取消master管理机制和zookeeper管理机制，变成了纯粹的传输工具</w:t>
      </w:r>
    </w:p>
    <w:p>
      <w:pPr>
        <w:jc w:val="left"/>
        <w:rPr>
          <w:rFonts w:hint="eastAsia"/>
          <w:lang w:val="en-US" w:eastAsia="zh-CN"/>
        </w:rPr>
      </w:pPr>
    </w:p>
    <w:p>
      <w:pPr>
        <w:jc w:val="left"/>
        <w:rPr>
          <w:rFonts w:hint="eastAsia"/>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ascii="微软雅黑" w:hAnsi="微软雅黑" w:eastAsia="微软雅黑" w:cs="微软雅黑"/>
          <w:i w:val="0"/>
          <w:caps w:val="0"/>
          <w:color w:val="000000"/>
          <w:spacing w:val="0"/>
          <w:sz w:val="27"/>
          <w:szCs w:val="27"/>
        </w:rPr>
        <w:t>source：负责日志的流入，eg：从文件、网络、kafka等数据源流入数据。</w:t>
      </w:r>
      <w:r>
        <w:rPr>
          <w:rFonts w:hint="eastAsia" w:ascii="微软雅黑" w:hAnsi="微软雅黑" w:eastAsia="微软雅黑" w:cs="微软雅黑"/>
          <w:i w:val="0"/>
          <w:caps w:val="0"/>
          <w:color w:val="000000"/>
          <w:spacing w:val="0"/>
          <w:sz w:val="27"/>
          <w:szCs w:val="27"/>
        </w:rPr>
        <w:t>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数据的流入有两种方式： </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轮询拉去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line="320" w:lineRule="exact"/>
        <w:ind w:left="1440" w:right="0" w:rightChars="0" w:hanging="363" w:firstLineChars="0"/>
        <w:jc w:val="both"/>
        <w:textAlignment w:val="auto"/>
        <w:outlineLvl w:val="9"/>
        <w:rPr>
          <w:color w:val="0000FF"/>
        </w:rPr>
      </w:pPr>
      <w:r>
        <w:rPr>
          <w:rFonts w:hint="eastAsia" w:ascii="微软雅黑" w:hAnsi="微软雅黑" w:eastAsia="微软雅黑" w:cs="微软雅黑"/>
          <w:i w:val="0"/>
          <w:caps w:val="0"/>
          <w:color w:val="0000FF"/>
          <w:spacing w:val="0"/>
          <w:sz w:val="27"/>
          <w:szCs w:val="27"/>
        </w:rPr>
        <w:t>事件驱动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channel:数据聚合/暂存，暂存到内存、本地文件、数据库、kafka等，日志数据不会在管道停留很长的时间，很快被sink消费掉</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20" w:lineRule="exact"/>
        <w:ind w:left="720" w:right="0" w:rightChars="0" w:hanging="363" w:firstLineChars="0"/>
        <w:jc w:val="both"/>
        <w:textAlignment w:val="auto"/>
        <w:outlineLvl w:val="9"/>
      </w:pPr>
      <w:r>
        <w:rPr>
          <w:rFonts w:hint="eastAsia" w:ascii="微软雅黑" w:hAnsi="微软雅黑" w:eastAsia="微软雅黑" w:cs="微软雅黑"/>
          <w:i w:val="0"/>
          <w:caps w:val="0"/>
          <w:color w:val="000000"/>
          <w:spacing w:val="0"/>
          <w:sz w:val="27"/>
          <w:szCs w:val="27"/>
        </w:rPr>
        <w:t>sink：负责数据转移存储，从channel中拿到日志，直接存储到HDFS、Hbase、kafka、ElasticSearch等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FF"/>
          <w:spacing w:val="0"/>
          <w:sz w:val="27"/>
          <w:szCs w:val="27"/>
        </w:rPr>
        <w:t>source和sink是异步的</w:t>
      </w:r>
      <w:r>
        <w:rPr>
          <w:rFonts w:hint="eastAsia" w:ascii="微软雅黑" w:hAnsi="微软雅黑" w:eastAsia="微软雅黑" w:cs="微软雅黑"/>
          <w:i w:val="0"/>
          <w:caps w:val="0"/>
          <w:color w:val="000000"/>
          <w:spacing w:val="0"/>
          <w:sz w:val="27"/>
          <w:szCs w:val="27"/>
        </w:rPr>
        <w:t>。</w:t>
      </w:r>
    </w:p>
    <w:p>
      <w:pPr>
        <w:pStyle w:val="2"/>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flumeSource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Source支持Avro、Exec、Http、Spooling Director、Kafka、Syslog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 以运行linux命令的方式，持续的输出最新的数据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 xml:space="preserve">Spool Source </w:t>
      </w:r>
      <w:r>
        <w:rPr>
          <w:rFonts w:hint="eastAsia" w:ascii="微软雅黑" w:hAnsi="微软雅黑" w:eastAsia="微软雅黑" w:cs="微软雅黑"/>
          <w:i w:val="0"/>
          <w:caps w:val="0"/>
          <w:color w:val="0000FF"/>
          <w:spacing w:val="0"/>
          <w:sz w:val="27"/>
          <w:szCs w:val="27"/>
        </w:rPr>
        <w:t>支持</w:t>
      </w:r>
      <w:r>
        <w:rPr>
          <w:rFonts w:hint="eastAsia" w:ascii="微软雅黑" w:hAnsi="微软雅黑" w:eastAsia="微软雅黑" w:cs="微软雅黑"/>
          <w:i w:val="0"/>
          <w:caps w:val="0"/>
          <w:color w:val="0000FF"/>
          <w:spacing w:val="0"/>
          <w:sz w:val="27"/>
          <w:szCs w:val="27"/>
          <w:lang w:eastAsia="zh-CN"/>
        </w:rPr>
        <w:t>监视</w:t>
      </w:r>
      <w:r>
        <w:rPr>
          <w:rFonts w:hint="eastAsia" w:ascii="微软雅黑" w:hAnsi="微软雅黑" w:eastAsia="微软雅黑" w:cs="微软雅黑"/>
          <w:i w:val="0"/>
          <w:caps w:val="0"/>
          <w:color w:val="0000FF"/>
          <w:spacing w:val="0"/>
          <w:sz w:val="27"/>
          <w:szCs w:val="27"/>
        </w:rPr>
        <w:t>一个目录或文件，解析其中新生成的事件</w:t>
      </w:r>
      <w:r>
        <w:rPr>
          <w:rFonts w:hint="eastAsia" w:ascii="微软雅黑" w:hAnsi="微软雅黑" w:eastAsia="微软雅黑" w:cs="微软雅黑"/>
          <w:i w:val="0"/>
          <w:caps w:val="0"/>
          <w:color w:val="000000"/>
          <w:spacing w:val="0"/>
          <w:sz w:val="27"/>
          <w:szCs w:val="27"/>
        </w:rPr>
        <w:t>，并将文件中的数据读取出来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拷贝到spool目录下的文件不可以再打开编辑，spool目录不可包含相应的子目录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Exec source和Spool Source的比较：</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Exec source可以实现对日志的实时收集，但是存在Flume不运行或指令出错时将无法手机到日志数据，无法保证日志数据的完整性。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Spool Source 虽然无法实现实时的收集数据，但是可以以分钟的方式切割文件，趋近于实时。</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00"/>
          <w:spacing w:val="0"/>
          <w:sz w:val="27"/>
          <w:szCs w:val="27"/>
        </w:rPr>
        <w:t>如果应用无法以分钟分割日志文件，可以两种收集方式同时使用。</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过滤器（拦截器）：在App（应用程序日志）和source之间，对App日志进行拦截处理，官方已有的拦截器有：</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Timestamp Intercepto</w:t>
      </w:r>
      <w:r>
        <w:rPr>
          <w:rFonts w:hint="eastAsia" w:ascii="微软雅黑" w:hAnsi="微软雅黑" w:eastAsia="微软雅黑" w:cs="微软雅黑"/>
          <w:i w:val="0"/>
          <w:caps w:val="0"/>
          <w:color w:val="000000"/>
          <w:spacing w:val="0"/>
          <w:sz w:val="27"/>
          <w:szCs w:val="27"/>
        </w:rPr>
        <w:t>r：在event的header中添加一个key作为timestamp，value为当前的事件戳。</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Host Interceprot</w:t>
      </w:r>
      <w:r>
        <w:rPr>
          <w:rFonts w:hint="eastAsia" w:ascii="微软雅黑" w:hAnsi="微软雅黑" w:eastAsia="微软雅黑" w:cs="微软雅黑"/>
          <w:i w:val="0"/>
          <w:caps w:val="0"/>
          <w:color w:val="000000"/>
          <w:spacing w:val="0"/>
          <w:sz w:val="27"/>
          <w:szCs w:val="27"/>
        </w:rPr>
        <w:t>：在event的header中添加一个的key为host，value为当前机器的hostname或IP</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Static Interceptor</w:t>
      </w:r>
      <w:r>
        <w:rPr>
          <w:rFonts w:hint="eastAsia" w:ascii="微软雅黑" w:hAnsi="微软雅黑" w:eastAsia="微软雅黑" w:cs="微软雅黑"/>
          <w:i w:val="0"/>
          <w:caps w:val="0"/>
          <w:color w:val="000000"/>
          <w:spacing w:val="0"/>
          <w:sz w:val="27"/>
          <w:szCs w:val="27"/>
        </w:rPr>
        <w:t>：在event的header中添加自动以的key和value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Filtering Interceptor</w:t>
      </w:r>
      <w:r>
        <w:rPr>
          <w:rFonts w:hint="eastAsia" w:ascii="微软雅黑" w:hAnsi="微软雅黑" w:eastAsia="微软雅黑" w:cs="微软雅黑"/>
          <w:i w:val="0"/>
          <w:caps w:val="0"/>
          <w:color w:val="000000"/>
          <w:spacing w:val="0"/>
          <w:sz w:val="27"/>
          <w:szCs w:val="27"/>
        </w:rPr>
        <w:t>：通过正则来清晰或包含匹配的events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pPr>
      <w:r>
        <w:rPr>
          <w:rFonts w:hint="eastAsia" w:ascii="微软雅黑" w:hAnsi="微软雅黑" w:eastAsia="微软雅黑" w:cs="微软雅黑"/>
          <w:i w:val="0"/>
          <w:caps w:val="0"/>
          <w:color w:val="0000FF"/>
          <w:spacing w:val="0"/>
          <w:sz w:val="27"/>
          <w:szCs w:val="27"/>
        </w:rPr>
        <w:t>Regex Extrator Inteneptor：</w:t>
      </w:r>
      <w:r>
        <w:rPr>
          <w:rFonts w:hint="eastAsia" w:ascii="微软雅黑" w:hAnsi="微软雅黑" w:eastAsia="微软雅黑" w:cs="微软雅黑"/>
          <w:i w:val="0"/>
          <w:caps w:val="0"/>
          <w:color w:val="000000"/>
          <w:spacing w:val="0"/>
          <w:sz w:val="27"/>
          <w:szCs w:val="27"/>
        </w:rPr>
        <w:t>通过正则来在header中添加指定的key，value则为正则匹配的部分。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Channel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缓存从Source 到Sink的中间数据，可用下列配置作为channel：</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内存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文件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JDBC</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1"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kafka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Channel选择器：数据通过不同的Channel路由到不同的Sink中</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Replication Channel Selectot：将source过来的events发往所有的Channel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00"/>
          <w:spacing w:val="0"/>
          <w:sz w:val="27"/>
          <w:szCs w:val="27"/>
        </w:rPr>
        <w:t>Multiplexing Channel Selectot：可以选择将数据发往哪些Channel</w:t>
      </w: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Flume Sink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负责从Channel中读取数据并发送给下一个Agent或最终目的地。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目的地：HDFS、Hbase、Avro、ElasticSearch、File、Logger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Flume 序列化器</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Body Text Serializer</w:t>
      </w:r>
      <w:r>
        <w:rPr>
          <w:rFonts w:hint="eastAsia" w:ascii="微软雅黑" w:hAnsi="微软雅黑" w:eastAsia="微软雅黑" w:cs="微软雅黑"/>
          <w:i w:val="0"/>
          <w:caps w:val="0"/>
          <w:color w:val="000000"/>
          <w:spacing w:val="0"/>
          <w:sz w:val="27"/>
          <w:szCs w:val="27"/>
        </w:rPr>
        <w:t>：忽略event header ，只将event value写到输出流。</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20" w:lineRule="exact"/>
        <w:ind w:left="720" w:right="0" w:rightChars="0" w:hanging="360"/>
        <w:textAlignment w:val="auto"/>
        <w:outlineLvl w:val="9"/>
      </w:pPr>
      <w:r>
        <w:rPr>
          <w:rFonts w:hint="eastAsia" w:ascii="微软雅黑" w:hAnsi="微软雅黑" w:eastAsia="微软雅黑" w:cs="微软雅黑"/>
          <w:i w:val="0"/>
          <w:caps w:val="0"/>
          <w:color w:val="0000FF"/>
          <w:spacing w:val="0"/>
          <w:sz w:val="27"/>
          <w:szCs w:val="27"/>
        </w:rPr>
        <w:t>Avro Event Serializer</w:t>
      </w:r>
      <w:r>
        <w:rPr>
          <w:rFonts w:hint="eastAsia" w:ascii="微软雅黑" w:hAnsi="微软雅黑" w:eastAsia="微软雅黑" w:cs="微软雅黑"/>
          <w:i w:val="0"/>
          <w:caps w:val="0"/>
          <w:color w:val="000000"/>
          <w:spacing w:val="0"/>
          <w:sz w:val="27"/>
          <w:szCs w:val="27"/>
        </w:rPr>
        <w:t>：数据以Avro序列化，然后写到输出流。</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fileHeader = true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 或者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rightChars="0" w:firstLine="0"/>
        <w:textAlignment w:val="auto"/>
        <w:outlineLvl w:val="9"/>
        <w:rPr>
          <w:rFonts w:hint="eastAsia" w:ascii="微软雅黑" w:hAnsi="微软雅黑" w:eastAsia="微软雅黑" w:cs="微软雅黑"/>
          <w:i w:val="0"/>
          <w:caps w:val="0"/>
          <w:color w:val="0000FF"/>
          <w:spacing w:val="0"/>
          <w:sz w:val="27"/>
          <w:szCs w:val="27"/>
        </w:rPr>
      </w:pPr>
      <w:r>
        <w:rPr>
          <w:rFonts w:hint="eastAsia" w:ascii="微软雅黑" w:hAnsi="微软雅黑" w:eastAsia="微软雅黑" w:cs="微软雅黑"/>
          <w:i w:val="0"/>
          <w:caps w:val="0"/>
          <w:color w:val="0000FF"/>
          <w:spacing w:val="0"/>
          <w:sz w:val="27"/>
          <w:szCs w:val="27"/>
          <w:lang w:val="en-US" w:eastAsia="zh-CN"/>
        </w:rPr>
        <w:t>basenameHeader = true会将文件名加在数据之前</w:t>
      </w:r>
    </w:p>
    <w:p>
      <w:pPr>
        <w:jc w:val="left"/>
        <w:rPr>
          <w:rFonts w:hint="default"/>
          <w:lang w:val="en-US" w:eastAsia="zh-CN"/>
        </w:rPr>
      </w:pPr>
    </w:p>
    <w:p>
      <w:pPr>
        <w:jc w:val="left"/>
        <w:rPr>
          <w:rFonts w:hint="default"/>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bookmarkStart w:id="0" w:name="OLE_LINK1"/>
      <w:r>
        <w:rPr>
          <w:rFonts w:hint="eastAsia" w:ascii="微软雅黑" w:hAnsi="微软雅黑" w:eastAsia="微软雅黑" w:cs="微软雅黑"/>
          <w:i w:val="0"/>
          <w:caps w:val="0"/>
          <w:color w:val="0000FF"/>
          <w:spacing w:val="0"/>
        </w:rPr>
        <w:t>kafka</w:t>
      </w:r>
      <w:r>
        <w:rPr>
          <w:rFonts w:hint="default" w:ascii="微软雅黑" w:hAnsi="微软雅黑" w:eastAsia="微软雅黑" w:cs="微软雅黑"/>
          <w:i w:val="0"/>
          <w:caps w:val="0"/>
          <w:color w:val="0000FF"/>
          <w:spacing w:val="0"/>
        </w:rPr>
        <w:t> Sink 配置坑</w:t>
      </w:r>
    </w:p>
    <w:bookmarkEnd w:id="0"/>
    <w:p>
      <w:pPr>
        <w:jc w:val="left"/>
        <w:rPr>
          <w:rFonts w:hint="default"/>
          <w:lang w:val="en-US" w:eastAsia="zh-CN"/>
        </w:rPr>
      </w:pP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AGENT_NAME.sinks.malwrK.kafka.bootstrap.servers= serv1:PORT[,serv2:PORT,serv3:PORT...]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这项配置中，如果只指定单个的 </w:t>
      </w:r>
      <w:r>
        <w:rPr>
          <w:rFonts w:hint="eastAsia" w:ascii="Consolas" w:hAnsi="Consolas" w:eastAsia="Lato" w:cs="Consolas"/>
          <w:i w:val="0"/>
          <w:caps w:val="0"/>
          <w:color w:val="555555"/>
          <w:spacing w:val="0"/>
          <w:sz w:val="24"/>
          <w:szCs w:val="24"/>
          <w:lang w:val="en-US" w:eastAsia="zh-CN"/>
        </w:rPr>
        <w:t>Kafka</w:t>
      </w:r>
      <w:r>
        <w:rPr>
          <w:rFonts w:hint="default" w:ascii="Consolas" w:hAnsi="Consolas" w:eastAsia="Lato" w:cs="Consolas"/>
          <w:i w:val="0"/>
          <w:caps w:val="0"/>
          <w:color w:val="555555"/>
          <w:spacing w:val="0"/>
          <w:sz w:val="24"/>
          <w:szCs w:val="24"/>
          <w:lang w:val="en-US" w:eastAsia="zh-CN"/>
        </w:rPr>
        <w:t> 服务器地址，Flume Agent 会正常运行，但如果把 Kafka集群里的多个服务器地址都写上，并且Kafka的默认配置不修改，则会报以下错误：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eastAsia"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WARN Error while fetching metadata with correlation id 39 : {4-3-16-topic1=LEADER_NOT_AVAILABLE}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并且数据无法正常发送到 Kafka 集群。该错误的意思是集群中的服务器，没有一个可用的 LEADER，导致数据无法正常 Fetch。那么解决方法也很简单，在 Kafka 集群的每个服务器 server.properties 配置文件中，开启（取消注释）以下配置，并把配置项的值改成统一指定的一台 Kafka 服务器做 LEADER：</w:t>
      </w:r>
    </w:p>
    <w:tbl>
      <w:tblPr>
        <w:tblW w:w="64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
        <w:gridCol w:w="6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2"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bdr w:val="none" w:color="auto" w:sz="0" w:space="0"/>
                <w:lang w:val="en-US" w:eastAsia="zh-CN" w:bidi="ar"/>
              </w:rPr>
              <w:t>1</w:t>
            </w:r>
          </w:p>
        </w:tc>
        <w:tc>
          <w:tcPr>
            <w:tcW w:w="63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center"/>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kern w:val="0"/>
                <w:sz w:val="24"/>
                <w:szCs w:val="24"/>
                <w:bdr w:val="none" w:color="auto" w:sz="0" w:space="0"/>
                <w:lang w:val="en-US" w:eastAsia="zh-CN" w:bidi="ar"/>
              </w:rPr>
              <w:t>advertised.listeners=PLAINTEXT://your.host.name:9092</w:t>
            </w:r>
          </w:p>
        </w:tc>
      </w:tr>
    </w:tbl>
    <w:p>
      <w:pPr>
        <w:keepNext w:val="0"/>
        <w:keepLines w:val="0"/>
        <w:widowControl/>
        <w:suppressLineNumbers w:val="0"/>
        <w:jc w:val="left"/>
      </w:pPr>
    </w:p>
    <w:p>
      <w:pPr>
        <w:pStyle w:val="2"/>
        <w:keepNext w:val="0"/>
        <w:keepLines w:val="0"/>
        <w:pageBreakBefore w:val="0"/>
        <w:widowControl/>
        <w:suppressLineNumbers w:val="0"/>
        <w:kinsoku/>
        <w:wordWrap/>
        <w:overflowPunct/>
        <w:topLinePunct w:val="0"/>
        <w:autoSpaceDE/>
        <w:autoSpaceDN/>
        <w:bidi w:val="0"/>
        <w:adjustRightInd/>
        <w:snapToGrid/>
        <w:spacing w:before="469" w:beforeLines="150" w:beforeAutospacing="0" w:after="0" w:afterAutospacing="0" w:line="320" w:lineRule="exact"/>
        <w:ind w:left="0" w:leftChars="0" w:right="0" w:rightChars="0" w:firstLine="0" w:firstLineChars="0"/>
        <w:jc w:val="left"/>
        <w:textAlignment w:val="auto"/>
        <w:outlineLvl w:val="0"/>
        <w:rPr>
          <w:rFonts w:hint="eastAsia" w:ascii="微软雅黑" w:hAnsi="微软雅黑" w:eastAsia="微软雅黑" w:cs="微软雅黑"/>
          <w:i w:val="0"/>
          <w:caps w:val="0"/>
          <w:color w:val="0000FF"/>
          <w:spacing w:val="0"/>
        </w:rPr>
      </w:pPr>
      <w:r>
        <w:rPr>
          <w:rFonts w:hint="eastAsia" w:ascii="微软雅黑" w:hAnsi="微软雅黑" w:eastAsia="微软雅黑" w:cs="微软雅黑"/>
          <w:i w:val="0"/>
          <w:caps w:val="0"/>
          <w:color w:val="0000FF"/>
          <w:spacing w:val="0"/>
          <w:lang w:val="en-US" w:eastAsia="zh-CN"/>
        </w:rPr>
        <w:t>http json source</w:t>
      </w:r>
      <w:r>
        <w:rPr>
          <w:rFonts w:hint="default" w:ascii="微软雅黑" w:hAnsi="微软雅黑" w:eastAsia="微软雅黑" w:cs="微软雅黑"/>
          <w:i w:val="0"/>
          <w:caps w:val="0"/>
          <w:color w:val="0000FF"/>
          <w:spacing w:val="0"/>
        </w:rPr>
        <w:t xml:space="preserve"> 配置坑</w:t>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Flume 的 Event 只有两部分组成：headers 和 body，所以传输的 JSON Array 里的 Flume Event，每个 Event 也只可以包括 headers 和 body 两部分，而且 headers的值是 JSON 对象（object），而body的值只能是 JSON 字符串（string），不能是其他 JSON 值类型，比如下图所示的 JSON 形式，对 Flume 来说算是合法的</w:t>
      </w:r>
    </w:p>
    <w:p>
      <w:pPr>
        <w:jc w:val="left"/>
        <w:rPr>
          <w:rFonts w:hint="default"/>
          <w:lang w:val="en-US" w:eastAsia="zh-CN"/>
        </w:rPr>
      </w:pPr>
    </w:p>
    <w:p>
      <w:pPr>
        <w:jc w:val="left"/>
        <w:rPr>
          <w:rFonts w:hint="default"/>
          <w:lang w:val="en-US" w:eastAsia="zh-CN"/>
        </w:rPr>
      </w:pPr>
      <w:r>
        <w:rPr>
          <w:rFonts w:ascii="宋体" w:hAnsi="宋体" w:eastAsia="宋体" w:cs="宋体"/>
          <w:sz w:val="24"/>
          <w:szCs w:val="24"/>
        </w:rPr>
        <w:drawing>
          <wp:inline distT="0" distB="0" distL="114300" distR="114300">
            <wp:extent cx="5379720" cy="247650"/>
            <wp:effectExtent l="0" t="0" r="1143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5379720" cy="247650"/>
                    </a:xfrm>
                    <a:prstGeom prst="rect">
                      <a:avLst/>
                    </a:prstGeom>
                    <a:noFill/>
                    <a:ln w="9525">
                      <a:noFill/>
                    </a:ln>
                  </pic:spPr>
                </pic:pic>
              </a:graphicData>
            </a:graphic>
          </wp:inline>
        </w:drawing>
      </w:r>
    </w:p>
    <w:p>
      <w:pPr>
        <w:jc w:val="left"/>
        <w:rPr>
          <w:rFonts w:hint="default"/>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最后总结一下，传给 flume HTTP Source 的 JSON 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必须是 Array 形式（用方括号括起来），即使 Array 里只有 1 个元素（每个元素到了 Flume 那儿就代表一个 Event），在 Python 里就要用 dict 外面嵌套 list 或者 tuple 生成 JSON Array；</w:t>
      </w:r>
      <w:bookmarkStart w:id="1" w:name="_GoBack"/>
      <w:bookmarkEnd w:id="1"/>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里每个元素必须由 headers 和 body 两个 field 构成;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both"/>
        <w:textAlignment w:val="auto"/>
        <w:outlineLvl w:val="9"/>
        <w:rPr>
          <w:rFonts w:hint="default" w:ascii="Consolas" w:hAnsi="Consolas" w:eastAsia="Lato" w:cs="Consolas"/>
          <w:i w:val="0"/>
          <w:caps w:val="0"/>
          <w:color w:val="555555"/>
          <w:spacing w:val="0"/>
          <w:sz w:val="24"/>
          <w:szCs w:val="24"/>
          <w:lang w:val="en-US" w:eastAsia="zh-CN"/>
        </w:rPr>
      </w:pPr>
      <w:r>
        <w:rPr>
          <w:rFonts w:hint="default" w:ascii="Consolas" w:hAnsi="Consolas" w:eastAsia="Lato" w:cs="Consolas"/>
          <w:i w:val="0"/>
          <w:caps w:val="0"/>
          <w:color w:val="555555"/>
          <w:spacing w:val="0"/>
          <w:sz w:val="24"/>
          <w:szCs w:val="24"/>
          <w:lang w:val="en-US" w:eastAsia="zh-CN"/>
        </w:rPr>
        <w:t>JSON Array 中元素的 headers 的值是 JSON Object(具体可以自定义)，body 的值必须是字串（JSON String），而不能是其他形式（JSON Object/JSON Array等，对应 Python 中的 dict/list/tuple 等）</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Dotu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A4D6D"/>
    <w:multiLevelType w:val="multilevel"/>
    <w:tmpl w:val="961A4D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C62A84"/>
    <w:multiLevelType w:val="multilevel"/>
    <w:tmpl w:val="9CC62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D5E0CF"/>
    <w:multiLevelType w:val="multilevel"/>
    <w:tmpl w:val="13D5E0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2C0E539"/>
    <w:multiLevelType w:val="multilevel"/>
    <w:tmpl w:val="32C0E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885DF3"/>
    <w:multiLevelType w:val="multilevel"/>
    <w:tmpl w:val="48885D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95CD45A"/>
    <w:multiLevelType w:val="multilevel"/>
    <w:tmpl w:val="495CD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CA5695A"/>
    <w:multiLevelType w:val="multilevel"/>
    <w:tmpl w:val="6CA5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678C8"/>
    <w:rsid w:val="03872321"/>
    <w:rsid w:val="043A1071"/>
    <w:rsid w:val="05BB1567"/>
    <w:rsid w:val="07600E20"/>
    <w:rsid w:val="078739C9"/>
    <w:rsid w:val="093B1A30"/>
    <w:rsid w:val="0A2E176F"/>
    <w:rsid w:val="0A5306B7"/>
    <w:rsid w:val="0BEB7E86"/>
    <w:rsid w:val="0C123CDD"/>
    <w:rsid w:val="0DE17889"/>
    <w:rsid w:val="10DF3DC4"/>
    <w:rsid w:val="11BA1A03"/>
    <w:rsid w:val="13324A0B"/>
    <w:rsid w:val="14206C25"/>
    <w:rsid w:val="1426374A"/>
    <w:rsid w:val="15D0038E"/>
    <w:rsid w:val="18A0581F"/>
    <w:rsid w:val="197C24E4"/>
    <w:rsid w:val="1EE761DD"/>
    <w:rsid w:val="202401CD"/>
    <w:rsid w:val="208F29B6"/>
    <w:rsid w:val="22CE5C5D"/>
    <w:rsid w:val="272462B0"/>
    <w:rsid w:val="280B5A69"/>
    <w:rsid w:val="2D4025D3"/>
    <w:rsid w:val="2E7965F2"/>
    <w:rsid w:val="2E8C71B5"/>
    <w:rsid w:val="2F1E25A2"/>
    <w:rsid w:val="318F5587"/>
    <w:rsid w:val="319D2277"/>
    <w:rsid w:val="32696E3D"/>
    <w:rsid w:val="35E1455C"/>
    <w:rsid w:val="35F45057"/>
    <w:rsid w:val="38C92462"/>
    <w:rsid w:val="3AEC0742"/>
    <w:rsid w:val="3B03330B"/>
    <w:rsid w:val="3E0020D0"/>
    <w:rsid w:val="4091791C"/>
    <w:rsid w:val="412A3D3F"/>
    <w:rsid w:val="41997C46"/>
    <w:rsid w:val="41B367F3"/>
    <w:rsid w:val="47360C39"/>
    <w:rsid w:val="4A1D45DD"/>
    <w:rsid w:val="4F3F5026"/>
    <w:rsid w:val="51EF4EC0"/>
    <w:rsid w:val="550D50C6"/>
    <w:rsid w:val="56F07F50"/>
    <w:rsid w:val="589B508E"/>
    <w:rsid w:val="59B85228"/>
    <w:rsid w:val="5C362C98"/>
    <w:rsid w:val="5EAD28BC"/>
    <w:rsid w:val="5F7D432C"/>
    <w:rsid w:val="64D21453"/>
    <w:rsid w:val="6AA263D7"/>
    <w:rsid w:val="75D21BEE"/>
    <w:rsid w:val="792952BF"/>
    <w:rsid w:val="7A694CF0"/>
    <w:rsid w:val="7B501686"/>
    <w:rsid w:val="7D2D07AB"/>
    <w:rsid w:val="7F2678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nblogs.com/tonychai/p/javascript:voi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2018-04-10T02:54:37Z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