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numPr>
          <w:ilvl w:val="0"/>
          <w:numId w:val="1"/>
        </w:numPr>
        <w:spacing w:line="220" w:lineRule="atLeast"/>
        <w:ind w:firstLineChars="0"/>
      </w:pPr>
      <w:r>
        <w:t>H</w:t>
      </w:r>
      <w:r>
        <w:rPr>
          <w:rFonts w:hint="eastAsia"/>
        </w:rPr>
        <w:t>base减少节点：./bin/hbase-daemon.sh stop regionserver</w:t>
      </w:r>
    </w:p>
    <w:p>
      <w:pPr>
        <w:spacing w:line="220" w:lineRule="atLeast"/>
      </w:pPr>
      <w:r>
        <w:rPr>
          <w:rFonts w:hint="eastAsia"/>
        </w:rPr>
        <w:t>若关闭节点时负载均衡还在运行，则在负载均衡和master恢复刚才下线的region服务器之间会产生竞争，若要避免，可设置 hbase&gt;balance_switch false</w:t>
      </w:r>
    </w:p>
    <w:p>
      <w:pPr>
        <w:spacing w:line="220" w:lineRule="atLeast"/>
      </w:pPr>
      <w:r>
        <w:rPr>
          <w:rFonts w:hint="eastAsia"/>
        </w:rPr>
        <w:t>重新启用hbase&gt;balance_switch true</w:t>
      </w:r>
    </w:p>
    <w:p>
      <w:pPr>
        <w:spacing w:line="220" w:lineRule="atLeast"/>
      </w:pPr>
      <w:r>
        <w:t>R</w:t>
      </w:r>
      <w:r>
        <w:rPr>
          <w:rFonts w:hint="eastAsia"/>
        </w:rPr>
        <w:t>egion服务器会先将其管理的所有region关闭，再把自己的进程停止，region服务器在zookeeper中对应的临时节点会过期，master会注意到regionserver停止，并将其按崩溃处理，并将region重新分配到其他机器上</w:t>
      </w:r>
    </w:p>
    <w:p>
      <w:r>
        <w:rPr>
          <w:rFonts w:hint="eastAsia"/>
        </w:rPr>
        <w:t>或采用让服务器逐渐减少负载并停止服务的方法，graceful_stop.sh脚本</w:t>
      </w:r>
    </w:p>
    <w:p>
      <w:r>
        <w:rPr>
          <w:rFonts w:hint="eastAsia"/>
        </w:rPr>
        <w:t>$ ./bin/graceful_stop.sh hostname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滚动重启</w:t>
      </w:r>
    </w:p>
    <w:p>
      <w:r>
        <w:rPr>
          <w:rFonts w:hint="eastAsia"/>
        </w:rPr>
        <w:t xml:space="preserve">$   for </w:t>
      </w:r>
      <w:r>
        <w:t>I</w:t>
      </w:r>
      <w:r>
        <w:rPr>
          <w:rFonts w:hint="eastAsia"/>
        </w:rPr>
        <w:t xml:space="preserve"> in `cat conf/regionservers | sort` ;  do ./bin/graceful_stop.sh \</w:t>
      </w:r>
    </w:p>
    <w:p>
      <w:r>
        <w:rPr>
          <w:rFonts w:hint="eastAsia"/>
        </w:rPr>
        <w:t xml:space="preserve">--restart </w:t>
      </w:r>
      <w:r>
        <w:t>–</w:t>
      </w:r>
      <w:r>
        <w:rPr>
          <w:rFonts w:hint="eastAsia"/>
        </w:rPr>
        <w:t xml:space="preserve">reload </w:t>
      </w:r>
      <w:r>
        <w:t>–</w:t>
      </w:r>
      <w:r>
        <w:rPr>
          <w:rFonts w:hint="eastAsia"/>
        </w:rPr>
        <w:t>debug $i ; done &amp;&gt; /tmp/log.txt &amp;</w:t>
      </w:r>
    </w:p>
    <w:p>
      <w:r>
        <w:rPr>
          <w:rFonts w:hint="eastAsia"/>
        </w:rPr>
        <w:t>可以tail该文件查看进度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新增服务器</w:t>
      </w:r>
    </w:p>
    <w:p>
      <w:r>
        <w:rPr>
          <w:rFonts w:hint="eastAsia"/>
        </w:rPr>
        <w:t>修改配置文件，regionservers中添加机器ip，通过master节点运行start-hbase.sh即可。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导入导出数据</w:t>
      </w:r>
    </w:p>
    <w:p>
      <w:pPr>
        <w:rPr>
          <w:rFonts w:hint="eastAsia" w:eastAsia="微软雅黑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Hbase登陆master节点，执行hbase-daemon.sh stop master,切换master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b/>
          <w:bCs/>
          <w:i w:val="0"/>
          <w:caps w:val="0"/>
          <w:color w:val="auto"/>
          <w:spacing w:val="0"/>
          <w:sz w:val="28"/>
          <w:szCs w:val="28"/>
          <w:shd w:val="clear" w:fill="F6F8FA"/>
          <w:lang w:val="en-US" w:eastAsia="zh-CN"/>
        </w:rPr>
      </w:pPr>
      <w:bookmarkStart w:id="0" w:name="OLE_LINK1"/>
      <w:r>
        <w:rPr>
          <w:rFonts w:hint="default" w:ascii="Consolas" w:hAnsi="Consolas" w:eastAsia="宋体" w:cs="Consolas"/>
          <w:b/>
          <w:bCs/>
          <w:i w:val="0"/>
          <w:caps w:val="0"/>
          <w:color w:val="auto"/>
          <w:spacing w:val="0"/>
          <w:sz w:val="28"/>
          <w:szCs w:val="28"/>
          <w:shd w:val="clear" w:fill="F6F8FA"/>
          <w:lang w:val="en-US" w:eastAsia="zh-CN"/>
        </w:rPr>
        <w:t>一、需要在hbase集群停掉的情况下迁移 </w:t>
      </w:r>
    </w:p>
    <w:bookmarkEnd w:id="0"/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步骤：(1)执行</w:t>
      </w:r>
      <w:r>
        <w:rPr>
          <w:rFonts w:hint="default"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0F0F0"/>
        </w:rPr>
        <w:t xml:space="preserve">hadoop distcp -f filelist "hdfs://new cluster ip:9000/hbasetest"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   (2)在new cluster执行</w:t>
      </w:r>
      <w:r>
        <w:rPr>
          <w:rFonts w:hint="default"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0F0F0"/>
        </w:rPr>
        <w:t>./hbase org.jruby.Main add_table.rb /hbase/table20111222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>，将拷贝来的表加入到.MEAT.中（会出现region的数目不一致的问题，这个需要重启hase才能解决）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说明：(1)filelist为hdfs上的列表文件，内容如下：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          /hbase/table20111222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        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0F0F0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>/hbase/table20120131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   (2)如果两个集群的hadoop版本不一致，需要在new cluster上执行hadoop distcp，否则会出现读写异常；</w:t>
      </w:r>
    </w:p>
    <w:p>
      <w:pPr>
        <w:rPr>
          <w:rFonts w:hint="eastAsia"/>
          <w:color w:val="0000FF"/>
        </w:rPr>
      </w:pPr>
    </w:p>
    <w:p>
      <w:pPr>
        <w:pStyle w:val="13"/>
        <w:numPr>
          <w:ilvl w:val="0"/>
          <w:numId w:val="0"/>
        </w:numPr>
        <w:ind w:leftChars="0"/>
        <w:rPr>
          <w:rFonts w:hint="eastAsia" w:eastAsia="微软雅黑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b/>
          <w:bCs/>
          <w:i w:val="0"/>
          <w:caps w:val="0"/>
          <w:color w:val="auto"/>
          <w:spacing w:val="0"/>
          <w:sz w:val="28"/>
          <w:szCs w:val="28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auto"/>
          <w:spacing w:val="0"/>
          <w:sz w:val="28"/>
          <w:szCs w:val="28"/>
          <w:shd w:val="clear" w:fill="F6F8FA"/>
          <w:lang w:val="en-US" w:eastAsia="zh-CN"/>
        </w:rPr>
        <w:t>二</w:t>
      </w:r>
      <w:r>
        <w:rPr>
          <w:rFonts w:hint="default" w:ascii="Consolas" w:hAnsi="Consolas" w:eastAsia="宋体" w:cs="Consolas"/>
          <w:b/>
          <w:bCs/>
          <w:i w:val="0"/>
          <w:caps w:val="0"/>
          <w:color w:val="auto"/>
          <w:spacing w:val="0"/>
          <w:sz w:val="28"/>
          <w:szCs w:val="28"/>
          <w:shd w:val="clear" w:fill="F6F8FA"/>
          <w:lang w:val="en-US" w:eastAsia="zh-CN"/>
        </w:rPr>
        <w:t>、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auto"/>
          <w:spacing w:val="0"/>
          <w:sz w:val="28"/>
          <w:szCs w:val="28"/>
          <w:shd w:val="clear" w:fill="F6F8FA"/>
          <w:lang w:val="en-US" w:eastAsia="zh-CN"/>
        </w:rPr>
        <w:t>集群运行</w:t>
      </w:r>
      <w:r>
        <w:rPr>
          <w:rFonts w:hint="default" w:ascii="Consolas" w:hAnsi="Consolas" w:eastAsia="宋体" w:cs="Consolas"/>
          <w:b/>
          <w:bCs/>
          <w:i w:val="0"/>
          <w:caps w:val="0"/>
          <w:color w:val="auto"/>
          <w:spacing w:val="0"/>
          <w:sz w:val="28"/>
          <w:szCs w:val="28"/>
          <w:shd w:val="clear" w:fill="F6F8FA"/>
          <w:lang w:val="en-US" w:eastAsia="zh-CN"/>
        </w:rPr>
        <w:t>情况下迁移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b/>
          <w:bCs/>
          <w:i w:val="0"/>
          <w:caps w:val="0"/>
          <w:color w:val="auto"/>
          <w:spacing w:val="0"/>
          <w:sz w:val="28"/>
          <w:szCs w:val="28"/>
          <w:shd w:val="clear" w:fill="F6F8F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Consolas" w:hAnsi="Consolas" w:eastAsia="宋体" w:cs="Consolas"/>
          <w:b/>
          <w:bCs/>
          <w:i w:val="0"/>
          <w:caps w:val="0"/>
          <w:color w:val="auto"/>
          <w:spacing w:val="0"/>
          <w:sz w:val="28"/>
          <w:szCs w:val="28"/>
          <w:shd w:val="clear" w:fill="F6F8FA"/>
          <w:lang w:val="en-US" w:eastAsia="zh-CN"/>
        </w:rPr>
        <w:t>1：export,imort工具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步骤：(1)在old cluster上执行：</w:t>
      </w:r>
      <w:r>
        <w:rPr>
          <w:rFonts w:hint="default"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0F0F0"/>
        </w:rPr>
        <w:t>./hbase org.apache.hadoop.hbase.mapreduce.Export test hdfs://new cluster ip:9000/zhuangyang/test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     (2)在new cluster上执行：</w:t>
      </w:r>
      <w:r>
        <w:rPr>
          <w:rFonts w:hint="default"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0F0F0"/>
        </w:rPr>
        <w:t>./hbase org.apache.hadoop.hbase.mapreduce.Import test hdfs://new cluster ip:9000/zhuangyang/test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说明：(1)一定要写全路径，不能写相对路劲;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     (2)在import前，需要将表事先在new cluster中创建好.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b/>
          <w:bCs/>
          <w:i w:val="0"/>
          <w:caps w:val="0"/>
          <w:color w:val="auto"/>
          <w:spacing w:val="0"/>
          <w:sz w:val="28"/>
          <w:szCs w:val="28"/>
          <w:shd w:val="clear" w:fill="F6F8F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b/>
          <w:bCs/>
          <w:i w:val="0"/>
          <w:caps w:val="0"/>
          <w:color w:val="auto"/>
          <w:spacing w:val="0"/>
          <w:sz w:val="28"/>
          <w:szCs w:val="28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auto"/>
          <w:spacing w:val="0"/>
          <w:sz w:val="28"/>
          <w:szCs w:val="28"/>
          <w:shd w:val="clear" w:fill="F6F8FA"/>
          <w:lang w:val="en-US" w:eastAsia="zh-CN"/>
        </w:rPr>
        <w:t>2、CopyTable：可以在本集群中拷贝一张表，也可以将表拷贝到其他的集群中。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命令：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21"/>
          <w:szCs w:val="21"/>
          <w:shd w:val="clear" w:fill="F6F8FA"/>
          <w:lang w:val="en-US" w:eastAsia="zh-CN" w:bidi="ar-SA"/>
        </w:rPr>
        <w:t>./hbase org.apache.hadoop.hbase.mapreduce.CopyTable --peer.adr=new cluster ip:2181:/hbase zy_test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说明：(1)拷贝完成，不需要重启机器，在new cluster中就可以看到该表;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    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0F0F0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(2)稳定性还需要考虑，测试过程中遇到一个问题，拷贝过程中始终都停留在这里Lookedup root region location, 查看日志没有什么错误和相关的信息。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b/>
          <w:bCs/>
          <w:i w:val="0"/>
          <w:caps w:val="0"/>
          <w:color w:val="auto"/>
          <w:spacing w:val="0"/>
          <w:sz w:val="28"/>
          <w:szCs w:val="28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auto"/>
          <w:spacing w:val="0"/>
          <w:sz w:val="28"/>
          <w:szCs w:val="28"/>
          <w:shd w:val="clear" w:fill="F6F8FA"/>
          <w:lang w:val="en-US" w:eastAsia="zh-CN"/>
        </w:rPr>
        <w:t>3</w:t>
      </w:r>
      <w:r>
        <w:rPr>
          <w:rFonts w:hint="default" w:ascii="Consolas" w:hAnsi="Consolas" w:eastAsia="宋体" w:cs="Consolas"/>
          <w:b/>
          <w:bCs/>
          <w:i w:val="0"/>
          <w:caps w:val="0"/>
          <w:color w:val="auto"/>
          <w:spacing w:val="0"/>
          <w:sz w:val="28"/>
          <w:szCs w:val="28"/>
          <w:shd w:val="clear" w:fill="F6F8FA"/>
          <w:lang w:val="en-US" w:eastAsia="zh-CN"/>
        </w:rPr>
        <w:t>、Replication：这个是动态的备份（可以理解为实时备份）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 步骤：(1)在old cluster将需要迁移的表属性进行修改：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           disable 'your_table'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          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0F0F0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>alter 'your_table', {NAME =&gt; 'family_name', REPLICATION_SCOPE =&gt; '1'}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          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0F0F0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>enable 'your_table'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     (2)打开new cluster集群的replication，修改hbase-site.xml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        &lt;property&gt;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          &lt;name&gt;hbase.replication&lt;/name&gt;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          &lt;value&gt;true&lt;/value&gt;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        &lt;/property&gt;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     (3)添加peer，在new cluster的hbase shell中执行：add_peer '1','old cluster ip:2181:/hbase'，启动replication，执行start_replication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 说明：</w:t>
      </w:r>
      <w:r>
        <w:rPr>
          <w:rFonts w:hint="default"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0F0F0"/>
        </w:rPr>
        <w:t>需要两个集群的hadoop版本一致，否则出现读写错误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0000FF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0000FF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0000FF"/>
        </w:rPr>
      </w:pP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b/>
          <w:bCs/>
          <w:i w:val="0"/>
          <w:caps w:val="0"/>
          <w:color w:val="auto"/>
          <w:spacing w:val="0"/>
          <w:sz w:val="28"/>
          <w:szCs w:val="28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auto"/>
          <w:spacing w:val="0"/>
          <w:sz w:val="28"/>
          <w:szCs w:val="28"/>
          <w:shd w:val="clear" w:fill="F6F8FA"/>
          <w:lang w:val="en-US" w:eastAsia="zh-CN"/>
        </w:rPr>
        <w:t>拷贝文件distcp,put,get方式可以使用下面命令生成meta信息，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0070C0"/>
          <w:spacing w:val="0"/>
          <w:sz w:val="28"/>
          <w:szCs w:val="28"/>
          <w:shd w:val="clear" w:fill="F6F8FA"/>
          <w:lang w:val="en-US" w:eastAsia="zh-CN"/>
        </w:rPr>
        <w:t>已测可行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0F0F0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0F0F0"/>
        </w:rPr>
        <w:t>hbase org.apache.hadoop.hbase.mapreduce.LoadIncrementalHFiles -D</w:t>
      </w:r>
      <w:bookmarkStart w:id="1" w:name="OLE_LINK3"/>
      <w:r>
        <w:rPr>
          <w:rFonts w:hint="default"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0F0F0"/>
        </w:rPr>
        <w:t>hbase.mapreduce.bulkload.max.hfiles.perRegion.perFamily</w:t>
      </w:r>
      <w:bookmarkEnd w:id="1"/>
      <w:r>
        <w:rPr>
          <w:rFonts w:hint="default"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0F0F0"/>
        </w:rPr>
        <w:t>=1024 hdfs://</w:t>
      </w:r>
      <w:r>
        <w:rPr>
          <w:rFonts w:hint="eastAsia"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0F0F0"/>
          <w:lang w:val="en-US" w:eastAsia="zh-CN"/>
        </w:rPr>
        <w:t>tianxi-ha/test/hbaseout/aa812523baecf01abf46f14410df8d83</w:t>
      </w:r>
      <w:r>
        <w:rPr>
          <w:rFonts w:hint="default"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0F0F0"/>
        </w:rPr>
        <w:t xml:space="preserve"> '</w:t>
      </w:r>
      <w:r>
        <w:rPr>
          <w:rFonts w:hint="eastAsia" w:ascii="Consolas" w:hAnsi="Consolas" w:eastAsia="宋体" w:cs="Consolas"/>
          <w:i w:val="0"/>
          <w:caps w:val="0"/>
          <w:color w:val="0070C0"/>
          <w:spacing w:val="0"/>
          <w:sz w:val="21"/>
          <w:szCs w:val="21"/>
          <w:shd w:val="clear" w:fill="F0F0F0"/>
          <w:lang w:val="en-US" w:eastAsia="zh-CN"/>
        </w:rPr>
        <w:t>test:tb</w:t>
      </w:r>
      <w:r>
        <w:rPr>
          <w:rFonts w:hint="default"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0F0F0"/>
        </w:rPr>
        <w:t>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修复</w:t>
      </w: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.META.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表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eastAsia="zh-CN"/>
        </w:rPr>
        <w:t>：</w:t>
      </w:r>
      <w:bookmarkStart w:id="2" w:name="OLE_LINK2"/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</w:rPr>
        <w:t>hbase hbck -fixMeta</w:t>
      </w:r>
      <w:bookmarkEnd w:id="2"/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/>
        <w:jc w:val="left"/>
        <w:textAlignment w:val="auto"/>
        <w:outlineLvl w:val="9"/>
        <w:rPr>
          <w:rFonts w:hint="eastAsia"/>
          <w:color w:val="0000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查看该表的meta数据： hbase(main)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>001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&gt; scan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'hbase:meta'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重新分配数据到各RegionServer</w:t>
      </w:r>
      <w:r>
        <w:rPr>
          <w:rFonts w:hint="eastAsia" w:eastAsia="宋体"/>
          <w:lang w:eastAsia="zh-CN"/>
        </w:rPr>
        <w:t>：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shd w:val="clear" w:fill="F6F8FA"/>
        </w:rPr>
        <w:t>hbase hbck -fixAssignments</w:t>
      </w:r>
    </w:p>
    <w:p>
      <w:pPr>
        <w:rPr>
          <w:rFonts w:hint="eastAsia" w:eastAsia="微软雅黑"/>
          <w:color w:val="0000FF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20" w:lineRule="exact"/>
        <w:ind w:left="0" w:leftChars="0" w:right="0" w:rightChars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META.</w:t>
      </w:r>
      <w:r>
        <w:rPr>
          <w:rFonts w:ascii="黑体" w:hAnsi="宋体" w:eastAsia="黑体" w:cs="黑体"/>
          <w:i w:val="0"/>
          <w:caps w:val="0"/>
          <w:color w:val="333333"/>
          <w:spacing w:val="0"/>
          <w:sz w:val="24"/>
          <w:szCs w:val="24"/>
          <w:shd w:val="clear" w:fill="FFFFFF"/>
        </w:rPr>
        <w:t>数据丢失恢复</w:t>
      </w:r>
      <w:r>
        <w:rPr>
          <w:rFonts w:hint="eastAsia" w:eastAsia="黑体"/>
          <w:color w:val="0070C0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20" w:lineRule="exact"/>
        <w:ind w:left="0" w:leftChars="0" w:right="0" w:rightChars="0" w:firstLine="420" w:firstLineChars="20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auto"/>
          <w:spacing w:val="0"/>
          <w:sz w:val="21"/>
          <w:szCs w:val="21"/>
          <w:shd w:val="clear" w:fill="FFFFFF"/>
        </w:rPr>
        <w:t>进入</w:t>
      </w:r>
      <w:r>
        <w:rPr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21"/>
          <w:szCs w:val="21"/>
          <w:shd w:val="clear" w:fill="FFFFFF"/>
        </w:rPr>
        <w:t>HBase shell</w:t>
      </w:r>
      <w:r>
        <w:rPr>
          <w:rFonts w:hint="eastAsia" w:ascii="Times New Roman" w:hAnsi="Times New Roman" w:eastAsia="宋体" w:cs="Times New Roman"/>
          <w:i w:val="0"/>
          <w:caps w:val="0"/>
          <w:color w:val="auto"/>
          <w:spacing w:val="0"/>
          <w:sz w:val="21"/>
          <w:szCs w:val="21"/>
          <w:shd w:val="clear" w:fill="FFFFFF"/>
        </w:rPr>
        <w:t>客户端执行如下命令修改</w:t>
      </w:r>
      <w:r>
        <w:rPr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21"/>
          <w:szCs w:val="21"/>
          <w:shd w:val="clear" w:fill="FFFFFF"/>
        </w:rPr>
        <w:t>.META. Region</w:t>
      </w:r>
      <w:r>
        <w:rPr>
          <w:rFonts w:hint="eastAsia" w:ascii="Times New Roman" w:hAnsi="Times New Roman" w:eastAsia="宋体" w:cs="Times New Roman"/>
          <w:i w:val="0"/>
          <w:caps w:val="0"/>
          <w:color w:val="auto"/>
          <w:spacing w:val="0"/>
          <w:sz w:val="21"/>
          <w:szCs w:val="21"/>
          <w:shd w:val="clear" w:fill="FFFFFF"/>
        </w:rPr>
        <w:t>所在的</w:t>
      </w:r>
      <w:r>
        <w:rPr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21"/>
          <w:szCs w:val="21"/>
          <w:shd w:val="clear" w:fill="FFFFFF"/>
        </w:rPr>
        <w:t>RegionServer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20" w:lineRule="exact"/>
        <w:ind w:right="0" w:rightChars="0"/>
        <w:jc w:val="left"/>
        <w:textAlignment w:val="auto"/>
        <w:rPr>
          <w:rFonts w:hint="eastAsia" w:ascii="Times New Roman" w:hAnsi="Times New Roman" w:eastAsia="宋体" w:cs="Times New Roman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21"/>
          <w:szCs w:val="21"/>
          <w:shd w:val="clear" w:fill="FFFFFF"/>
        </w:rPr>
        <w:t>put '.META.', 'Region</w:t>
      </w:r>
      <w:r>
        <w:rPr>
          <w:rFonts w:hint="eastAsia" w:ascii="Times New Roman" w:hAnsi="Times New Roman" w:eastAsia="宋体" w:cs="Times New Roman"/>
          <w:i w:val="0"/>
          <w:caps w:val="0"/>
          <w:color w:val="auto"/>
          <w:spacing w:val="0"/>
          <w:sz w:val="21"/>
          <w:szCs w:val="21"/>
          <w:shd w:val="clear" w:fill="FFFFFF"/>
        </w:rPr>
        <w:t>名</w:t>
      </w:r>
      <w:r>
        <w:rPr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21"/>
          <w:szCs w:val="21"/>
          <w:shd w:val="clear" w:fill="FFFFFF"/>
        </w:rPr>
        <w:t>','info:server','160-172-0-13:26003'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20" w:lineRule="exact"/>
        <w:ind w:left="0" w:leftChars="0" w:right="0" w:rightChars="0" w:firstLine="420" w:firstLineChars="200"/>
        <w:jc w:val="left"/>
        <w:textAlignment w:val="auto"/>
        <w:rPr>
          <w:rFonts w:hint="eastAsia"/>
          <w:color w:val="0070C0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执行</w:t>
      </w:r>
      <w:r>
        <w:rPr>
          <w:rFonts w:hint="default" w:ascii="Times New Roman" w:hAnsi="Times New Roman" w:eastAsia="宋体" w:cs="Times New Roman"/>
          <w:i w:val="0"/>
          <w:caps w:val="0"/>
          <w:color w:val="0070C0"/>
          <w:spacing w:val="0"/>
          <w:sz w:val="21"/>
          <w:szCs w:val="21"/>
          <w:shd w:val="clear" w:fill="FFFFFF"/>
        </w:rPr>
        <w:t>./hbase hbck -repair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20" w:lineRule="exact"/>
        <w:ind w:left="0" w:leftChars="0" w:right="0" w:rightChars="0" w:firstLine="420" w:firstLineChars="20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70C0"/>
          <w:spacing w:val="0"/>
          <w:sz w:val="21"/>
          <w:szCs w:val="21"/>
          <w:shd w:val="clear" w:fill="FFFFFF"/>
        </w:rPr>
      </w:pP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Snapshot方式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hbase&gt; snapshot 'src_table', 'snapshot_src_table' #查看创建的快照，可用list_snapshots命令 hbase&gt; list_snapshots #如果快照创建有问题，可以先删除，用delete_snapshot命令 hbase &gt;delete_snapshot 'snapshot_src_table'</w:t>
      </w:r>
    </w:p>
    <w:p>
      <w:pPr>
        <w:rPr>
          <w:rFonts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创建完快照后在/hbase根目录会产生一个目录：</w:t>
      </w:r>
    </w:p>
    <w:p>
      <w:pPr>
        <w:rPr>
          <w:rFonts w:hint="eastAsia"/>
          <w:color w:val="0000FF"/>
        </w:rPr>
      </w:pPr>
      <w:r>
        <w:rPr>
          <w:rFonts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/hbase/.hbase-snapshot/snapshot_src_table #子目录下有如下几个文件 /hbase/.hbase-snapshot/snapshot_src_table/.snapshotinfo /hbase/.hbase-snapshot/snapshot_src_table/data.manifest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在上面创建好快照后，使用ExportSnapshot命令进行数据迁移，ExportSnapshot也是HDFS层的操作，本质还是利用MR进行迁移，这个过程主要涉及IO操作并消耗网络带宽，在迁移时要指定下map数和带宽，不然容易造成机房其它业务问题，如果是单独的MR集群，可以在MR集群上使用如下命令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11"/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Style w:val="11"/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>hbase org.apache.hadoop.hbase.snapshot.ExportSnapshot \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11"/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Style w:val="11"/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 xml:space="preserve">-snapshot snapshot_src_table \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11"/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Style w:val="11"/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>-copy-from hdfs://src-hbase-root-dir/hbase \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11"/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Style w:val="11"/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>-copy-to hdfs://dst-hbase-root-dir/hbase \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11"/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Style w:val="11"/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>-mappers 20 \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i w:val="0"/>
          <w:caps w:val="0"/>
          <w:color w:val="000000"/>
          <w:spacing w:val="0"/>
          <w:sz w:val="22"/>
          <w:szCs w:val="22"/>
        </w:rPr>
      </w:pPr>
      <w:r>
        <w:rPr>
          <w:rStyle w:val="11"/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>-bandwidth 20</w:t>
      </w:r>
    </w:p>
    <w:p>
      <w:pPr>
        <w:rPr>
          <w:rFonts w:hint="eastAsia"/>
          <w:color w:val="0000FF"/>
        </w:rPr>
      </w:pPr>
      <w:r>
        <w:rPr>
          <w:rFonts w:ascii="微软雅黑" w:hAnsi="微软雅黑" w:eastAsia="微软雅黑" w:cs="微软雅黑"/>
          <w:i w:val="0"/>
          <w:caps w:val="0"/>
          <w:color w:val="0000FF"/>
          <w:spacing w:val="0"/>
          <w:sz w:val="22"/>
          <w:szCs w:val="22"/>
          <w:shd w:val="clear" w:fill="FFFFFF"/>
        </w:rPr>
        <w:t>snapshot只是对元数据信息克隆，不拷贝实际数据文件</w:t>
      </w:r>
    </w:p>
    <w:p>
      <w:pPr>
        <w:rPr>
          <w:rFonts w:hint="eastAsia"/>
          <w:color w:val="0000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当发现spit/compact等操作时，HBase会将原表发生变化的HFile拷贝到</w:t>
      </w:r>
      <w:r>
        <w:rPr>
          <w:rStyle w:val="11"/>
          <w:rFonts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>/hbase/.archive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目录</w:t>
      </w:r>
    </w:p>
    <w:p>
      <w:pPr>
        <w:rPr>
          <w:rFonts w:hint="eastAsia"/>
          <w:color w:val="0000FF"/>
        </w:rPr>
      </w:pPr>
      <w:r>
        <w:rPr>
          <w:rFonts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hbase&gt; clone_snapshot 'snapshot_src_table' , 'new_table_name'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这个命令也是不涉及实际数据文件的拷贝，所以执行起来很快，那拷贝的是什么呢，与上面提到的引用文件不同，它所生成的是</w:t>
      </w:r>
      <w:r>
        <w:rPr>
          <w:rStyle w:val="11"/>
          <w:rFonts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>linkfile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，这个文件不包含任何内容，和上面引用文件一样的是，在发生compact等操作时，会将原文件copy到</w:t>
      </w:r>
      <w:r>
        <w:rPr>
          <w:rStyle w:val="11"/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>/hbase/.archive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目录。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olor w:val="000000"/>
          <w:spacing w:val="0"/>
          <w:sz w:val="22"/>
          <w:szCs w:val="22"/>
          <w:shd w:val="clear" w:fill="FFFFFF"/>
          <w:lang w:val="en-US" w:eastAsia="zh-CN"/>
        </w:rPr>
        <w:t>M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ajor_compact </w:t>
      </w:r>
      <w:r>
        <w:rPr>
          <w:rFonts w:hint="default" w:ascii="微软雅黑" w:hAnsi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‘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new_table_name</w:t>
      </w:r>
      <w:r>
        <w:rPr>
          <w:rFonts w:hint="default" w:ascii="微软雅黑" w:hAnsi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’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垃圾回收优化</w:t>
      </w:r>
    </w:p>
    <w:p>
      <w:r>
        <w:t>并发模式失败</w:t>
      </w:r>
      <w:r>
        <w:rPr>
          <w:rFonts w:hint="eastAsia"/>
        </w:rPr>
        <w:t>（可能内存不足，或者碎片过多）</w:t>
      </w:r>
    </w:p>
    <w:p>
      <w:pPr>
        <w:ind w:firstLine="550" w:firstLineChars="250"/>
      </w:pPr>
      <w:r>
        <w:t>第一种失败的模式，是简单的并发模式失败。最好的一个例子：假设有一个8GB堆，已经使用了7GB。当CMS的收集开始第一阶段，它欢快的隆隆的做 着并发标记。与此同时，有更多的数据被分配到老年代。如果老年代增长的速度太快，在CMS完成第一阶段标记工作之前就填满了全部老年代。这时候因为没有自 由空间，CMS就无法工作！CMS必须放弃并行工作，并回落到停止世界（stop-the-world）单线程复制收集算法。此算法开始搬迁堆，检查所有 活动对象，并释放了所有死角。长时间的停顿后，该程序可能会继续。</w:t>
      </w:r>
    </w:p>
    <w:p>
      <w:pPr>
        <w:ind w:firstLine="550" w:firstLineChars="250"/>
      </w:pPr>
      <w:r>
        <w:t> 但我们可以很容易的通过调整JVM参数避免并发模式失败：我们只需要鼓励CMS提前开始工作！设置 -XX：CMSInitiatingOccupancyFraction = N，其中N是堆在开始收集过程中的百分比。HBase仔细的计算了内存使用，以保持其只使用60％的堆空间，所以我们通常将此值设置</w:t>
      </w:r>
      <w:r>
        <w:rPr>
          <w:highlight w:val="yellow"/>
        </w:rPr>
        <w:t>为大约70</w:t>
      </w:r>
      <w:r>
        <w:t>。（译者 注：同时也可以考虑Old区的30%要比Young区大，这样即使Young区在CMS之前全部搬迁到Old区也不会把Old区填满）</w:t>
      </w:r>
    </w:p>
    <w:p>
      <w:pPr>
        <w:ind w:firstLine="550" w:firstLineChars="250"/>
      </w:pPr>
      <w:r>
        <w:t>一个实验：测量碎片</w:t>
      </w:r>
    </w:p>
    <w:p>
      <w:pPr>
        <w:ind w:firstLine="600" w:firstLineChars="25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 </w:t>
      </w:r>
      <w:r>
        <w:t>我们将运行一个实验证实这一假设。第一步是收集一些有关堆的碎片信息。在探查OpenJDK源代码后，我发现鲜为人知的参数的 -XX：PrintFLSStatistics = 1（译者注：JDK1.6也支持该选项），结合其他详细GC日志记录选项时，会导致CMS之前和之后每打印有关其自由空间的统计信息。特别是，我们关心的 指标是：</w:t>
      </w:r>
    </w:p>
    <w:p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free space - 老年代的空闲内存的总数</w:t>
      </w:r>
    </w:p>
    <w:p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NUM块 - 非连续的内存空闲块总数</w:t>
      </w:r>
    </w:p>
    <w:p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最大块大小 - 空闲块的最大大小</w:t>
      </w:r>
    </w:p>
    <w:p>
      <w:pPr>
        <w:spacing w:after="0"/>
        <w:ind w:firstLine="550" w:firstLineChars="250"/>
      </w:pPr>
      <w:r>
        <w:t>我启用了这个选项，启动了一个集群，然后运行了Yahoo Cloud Serving Benchmark（YCSB）的三个独立的压力测试：</w:t>
      </w:r>
    </w:p>
    <w:p>
      <w:pPr>
        <w:spacing w:after="0"/>
        <w:ind w:firstLine="550" w:firstLineChars="250"/>
      </w:pPr>
      <w:r>
        <w:t>只写：每行10列，每列100个字节，1亿个row key。</w:t>
      </w:r>
    </w:p>
    <w:p>
      <w:pPr>
        <w:spacing w:after="0"/>
        <w:ind w:firstLine="550" w:firstLineChars="250"/>
      </w:pPr>
      <w:r>
        <w:t>只读（有缓存替换）：随机读取1亿不同的行键的数据，使数据不能完全存储在适LRU缓存。</w:t>
      </w:r>
    </w:p>
    <w:p>
      <w:pPr>
        <w:spacing w:after="0"/>
        <w:ind w:firstLine="550" w:firstLineChars="250"/>
      </w:pPr>
      <w:r>
        <w:t>只读（无缓存替换）：随机读取1万不同的行键的数据，使数据完全符合LRU缓存。</w:t>
      </w:r>
    </w:p>
    <w:p>
      <w:pPr>
        <w:spacing w:after="0"/>
        <w:ind w:firstLine="550" w:firstLineChars="250"/>
      </w:pPr>
      <w:r>
        <w:t>每个压力测试将运行至少一个小时，这样我们可以收集GC行为数据。这个实验的目标是首先要验证我们的假说，暂停是由碎片引起的，第二，以确定造成这些问题的主要原因是读取路径（包括LRU缓存）还是写路径（包</w:t>
      </w:r>
    </w:p>
    <w:p>
      <w:pPr>
        <w:pStyle w:val="13"/>
        <w:adjustRightInd/>
        <w:snapToGrid/>
        <w:spacing w:before="100" w:beforeAutospacing="1" w:after="100" w:afterAutospacing="1"/>
        <w:ind w:left="720"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本地memstore分配：0.9版本引入机制缓解region服务器内存碎片问题，这个问题主要是memstore的扰动造成的（不断创建和释放内存空间），本地Memstore分配缓冲区（Memstore-Local Allocation Buffers,MSLAB）</w:t>
      </w:r>
    </w:p>
    <w:p>
      <w:pPr>
        <w:pStyle w:val="13"/>
        <w:ind w:left="720" w:firstLine="0" w:firstLineChars="0"/>
      </w:pPr>
      <w:r>
        <w:t>M</w:t>
      </w:r>
      <w:r>
        <w:rPr>
          <w:rFonts w:hint="eastAsia"/>
        </w:rPr>
        <w:t>emstore刷新到磁盘，会在老生代的堆上产生孔洞，由于碎片过多导致没有连续的空间分配，JRE会退回到使应用程序停止垃圾回收器，会导致其重写整个堆空间并压缩剩余的可用对象，减少压缩回收的关键是减少碎片，MSLAB就是为此设计的，关键在于只允许从堆中留下固定大小的孔洞，之后调用相同大小的新对象将会重新使用这些孔洞，就不需要应用程序停止压缩回收了。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压缩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优化拆分和合并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负载均衡</w:t>
      </w:r>
    </w:p>
    <w:p>
      <w:r>
        <w:rPr>
          <w:rFonts w:hint="eastAsia"/>
        </w:rPr>
        <w:t>===================================================</w:t>
      </w:r>
    </w:p>
    <w:p>
      <w:r>
        <w:rPr>
          <w:b/>
          <w:color w:val="FF0000"/>
        </w:rPr>
        <w:t>scanner规范：</w:t>
      </w:r>
      <w:r>
        <w:t>全表扫描一般不会用，数据量大的时候会死人的。。</w:t>
      </w:r>
      <w:r>
        <w:br w:type="textWrapping"/>
      </w:r>
      <w:r>
        <w:t xml:space="preserve">TIMERANGE， </w:t>
      </w:r>
      <w:r>
        <w:br w:type="textWrapping"/>
      </w:r>
      <w:r>
        <w:t xml:space="preserve">FILTER， </w:t>
      </w:r>
      <w:r>
        <w:br w:type="textWrapping"/>
      </w:r>
      <w:r>
        <w:t xml:space="preserve">LIMIT， </w:t>
      </w:r>
      <w:r>
        <w:br w:type="textWrapping"/>
      </w:r>
      <w:r>
        <w:t xml:space="preserve">STARTROW（start row）， </w:t>
      </w:r>
      <w:r>
        <w:br w:type="textWrapping"/>
      </w:r>
      <w:r>
        <w:t xml:space="preserve">STOPROW（stop row）， </w:t>
      </w:r>
      <w:r>
        <w:br w:type="textWrapping"/>
      </w:r>
      <w:r>
        <w:t xml:space="preserve">ROWPREFIXFILTER（row prefix filter,行前缀） </w:t>
      </w:r>
      <w:r>
        <w:br w:type="textWrapping"/>
      </w:r>
      <w:r>
        <w:t xml:space="preserve">TIMESTAMP， </w:t>
      </w:r>
      <w:r>
        <w:br w:type="textWrapping"/>
      </w:r>
      <w:r>
        <w:t xml:space="preserve">MAXLENGTH， </w:t>
      </w:r>
      <w:r>
        <w:br w:type="textWrapping"/>
      </w:r>
      <w:r>
        <w:t xml:space="preserve">or COLUMNS， </w:t>
      </w:r>
      <w:r>
        <w:br w:type="textWrapping"/>
      </w:r>
      <w:r>
        <w:t xml:space="preserve">CACHE， </w:t>
      </w:r>
      <w:r>
        <w:br w:type="textWrapping"/>
      </w:r>
      <w:r>
        <w:t xml:space="preserve">or RAW， </w:t>
      </w:r>
      <w:r>
        <w:br w:type="textWrapping"/>
      </w:r>
      <w:r>
        <w:t>VERSIONS</w:t>
      </w:r>
    </w:p>
    <w:p>
      <w:pPr>
        <w:ind w:firstLine="440" w:firstLineChars="200"/>
      </w:pPr>
      <w:r>
        <w:t>scan ‘qy’,{COLUMNS=&gt;[‘name’,’foo’],LIMIT=&gt;1}</w:t>
      </w:r>
    </w:p>
    <w:p>
      <w:pPr>
        <w:ind w:firstLine="440" w:firstLineChars="200"/>
      </w:pPr>
      <w:r>
        <w:t>scan ‘qy’,{TIMERANGE=&gt;[1448045892646,1448045892647]}</w:t>
      </w:r>
    </w:p>
    <w:p>
      <w:pPr>
        <w:ind w:firstLine="440" w:firstLineChars="200"/>
      </w:pPr>
      <w:r>
        <w:t>scan ‘qy’,{FILTER=&gt;”PrefixFilter(‘001’)”}</w:t>
      </w:r>
      <w:r>
        <w:rPr>
          <w:rFonts w:hint="eastAsia"/>
        </w:rPr>
        <w:t xml:space="preserve">  rowkey前缀过滤 </w:t>
      </w:r>
    </w:p>
    <w:p>
      <w:pPr>
        <w:ind w:firstLine="440" w:firstLineChars="200"/>
      </w:pPr>
      <w:r>
        <w:t>scan ‘qy’,{FILTER=&gt;”PrefixFilter(‘t’) AND QualifierFilter(&gt;=,’binary:b’)”}</w:t>
      </w:r>
    </w:p>
    <w:p>
      <w:pPr>
        <w:ind w:firstLine="440" w:firstLineChars="200"/>
      </w:pPr>
      <w:r>
        <w:t>scan ‘qy’,{FILTER=&gt;”TimestampsFilter(1448069941270,1548069941230)” }</w:t>
      </w:r>
    </w:p>
    <w:p>
      <w:pPr>
        <w:rPr>
          <w:rFonts w:hint="eastAsia"/>
        </w:rPr>
      </w:pPr>
      <w:r>
        <w:rPr>
          <w:rFonts w:hint="eastAsia"/>
        </w:rPr>
        <w:t>shell脚本中date+%s获取当前时间戳</w:t>
      </w:r>
    </w:p>
    <w:p>
      <w:pPr>
        <w:rPr>
          <w:rFonts w:hint="eastAsia"/>
        </w:rPr>
      </w:pPr>
      <w:r>
        <w:rPr>
          <w:rFonts w:hint="eastAsia"/>
        </w:rPr>
        <w:t>hbase web localhost:60010</w:t>
      </w:r>
    </w:p>
    <w:p>
      <w:r>
        <w:drawing>
          <wp:inline distT="0" distB="0" distL="0" distR="0">
            <wp:extent cx="5274310" cy="2332355"/>
            <wp:effectExtent l="19050" t="0" r="2540" b="0"/>
            <wp:docPr id="1" name="图片 1" descr="C:\Users\Administrator.USER-20160330LT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.USER-20160330LT\Desktop\捕获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2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ind w:firstLine="440" w:firstLineChars="200"/>
      </w:pPr>
      <w:r>
        <w:drawing>
          <wp:inline distT="0" distB="0" distL="0" distR="0">
            <wp:extent cx="5274310" cy="2576195"/>
            <wp:effectExtent l="19050" t="0" r="2540" b="0"/>
            <wp:docPr id="2" name="图片 2" descr="C:\Users\Administrator.USER-20160330LT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.USER-20160330LT\Desktop\捕获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ind w:firstLine="440" w:firstLineChars="200"/>
      </w:pPr>
      <w:r>
        <w:drawing>
          <wp:inline distT="0" distB="0" distL="0" distR="0">
            <wp:extent cx="5274310" cy="408940"/>
            <wp:effectExtent l="19050" t="0" r="2540" b="0"/>
            <wp:docPr id="3" name="图片 3" descr="C:\Users\Administrator.USER-20160330LT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.USER-20160330LT\Desktop\捕获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/>
        <w:jc w:val="left"/>
        <w:textAlignment w:val="auto"/>
        <w:outlineLvl w:val="9"/>
        <w:rPr>
          <w:rFonts w:ascii="Tahoma" w:hAnsi="Tahoma" w:eastAsia="微软雅黑" w:cstheme="minorBidi"/>
          <w:sz w:val="22"/>
          <w:szCs w:val="22"/>
          <w:lang w:val="en-US" w:eastAsia="zh-CN" w:bidi="ar-SA"/>
        </w:rPr>
      </w:pPr>
      <w:r>
        <w:rPr>
          <w:rFonts w:hint="eastAsia" w:cstheme="minorBidi"/>
          <w:sz w:val="22"/>
          <w:szCs w:val="22"/>
          <w:lang w:val="en-US" w:eastAsia="zh-CN" w:bidi="ar-SA"/>
        </w:rPr>
        <w:t>查看元数据信息: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/>
        <w:jc w:val="left"/>
        <w:textAlignment w:val="auto"/>
        <w:outlineLvl w:val="9"/>
        <w:rPr>
          <w:rFonts w:ascii="Tahoma" w:hAnsi="Tahoma" w:eastAsia="微软雅黑" w:cstheme="minorBidi"/>
          <w:sz w:val="22"/>
          <w:szCs w:val="22"/>
          <w:lang w:val="en-US" w:eastAsia="zh-CN" w:bidi="ar-SA"/>
        </w:rPr>
      </w:pPr>
      <w:r>
        <w:rPr>
          <w:rFonts w:hint="eastAsia" w:ascii="Tahoma" w:hAnsi="Tahoma" w:eastAsia="微软雅黑" w:cstheme="minorBidi"/>
          <w:sz w:val="22"/>
          <w:szCs w:val="22"/>
          <w:lang w:val="en-US" w:eastAsia="zh-CN" w:bidi="ar-SA"/>
        </w:rPr>
        <w:t>scan 'hbase:meta'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/>
        <w:jc w:val="left"/>
        <w:textAlignment w:val="auto"/>
        <w:outlineLvl w:val="9"/>
        <w:rPr>
          <w:rFonts w:ascii="Tahoma" w:hAnsi="Tahoma" w:eastAsia="微软雅黑" w:cstheme="minorBidi"/>
          <w:sz w:val="22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/>
        <w:jc w:val="left"/>
        <w:textAlignment w:val="auto"/>
        <w:outlineLvl w:val="9"/>
        <w:rPr>
          <w:rFonts w:ascii="Tahoma" w:hAnsi="Tahoma" w:eastAsia="微软雅黑" w:cstheme="minorBidi"/>
          <w:sz w:val="22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81" w:afterLines="5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  <w:t>list_namespace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 新建命名空间，类似database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81" w:afterLines="5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  <w:t>create_namespace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2"/>
          <w:szCs w:val="22"/>
          <w:shd w:val="clear" w:fill="FFFFFF"/>
        </w:rPr>
        <w:t>'ai_ns'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81" w:afterLines="5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2"/>
          <w:szCs w:val="22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  <w:t>describe_namespace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2"/>
          <w:szCs w:val="22"/>
          <w:shd w:val="clear" w:fill="FFFFFF"/>
        </w:rPr>
        <w:t>'ai_ns'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81" w:afterLines="5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2"/>
          <w:szCs w:val="22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  <w:t>drop_namespace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2"/>
          <w:szCs w:val="22"/>
          <w:shd w:val="clear" w:fill="FFFFFF"/>
        </w:rPr>
        <w:t>'ai_ns'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81" w:afterLines="5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2"/>
          <w:szCs w:val="22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  <w:t>list_namespace_tables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2"/>
          <w:szCs w:val="22"/>
          <w:shd w:val="clear" w:fill="FFFFFF"/>
        </w:rPr>
        <w:t>'ai_ns'</w:t>
      </w:r>
    </w:p>
    <w:p>
      <w:pPr>
        <w:ind w:firstLine="306" w:firstLineChars="0"/>
        <w:jc w:val="left"/>
        <w:rPr>
          <w:rFonts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</w:pPr>
    </w:p>
    <w:p>
      <w:pPr>
        <w:ind w:firstLine="306" w:firstLineChars="0"/>
        <w:jc w:val="left"/>
        <w:rPr>
          <w:rFonts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81" w:afterLines="5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  <w:t>授权tenant-A用户对ai_ns下的写权限</w:t>
      </w:r>
    </w:p>
    <w:p>
      <w:pPr>
        <w:ind w:firstLine="306" w:firstLineChars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  <w:t>hbase&gt;grant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2"/>
          <w:szCs w:val="22"/>
          <w:shd w:val="clear" w:fill="FFFFFF"/>
        </w:rPr>
        <w:t>'tenant-A'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2"/>
          <w:szCs w:val="22"/>
          <w:shd w:val="clear" w:fill="FFFFFF"/>
        </w:rPr>
        <w:t>'W'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2"/>
          <w:szCs w:val="22"/>
          <w:shd w:val="clear" w:fill="FFFFFF"/>
        </w:rPr>
        <w:t>'@ai_ns'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  <w:t>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81" w:afterLines="5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  <w:t>回收tenant-A用户对ai_ns的所有权限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38" w:lineRule="atLeast"/>
        <w:ind w:left="600" w:right="0" w:hanging="360"/>
        <w:jc w:val="left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  <w:t>hbase&gt;revoke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2"/>
          <w:szCs w:val="22"/>
          <w:shd w:val="clear" w:fill="FFFFFF"/>
        </w:rPr>
        <w:t>'tenant-A''@ai_ns'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DFKai-SB" w:hAnsi="DFKai-SB" w:eastAsia="DFKai-SB" w:cs="DFKai-SB"/>
          <w:i w:val="0"/>
          <w:caps w:val="0"/>
          <w:color w:val="454545"/>
          <w:spacing w:val="0"/>
          <w:sz w:val="36"/>
          <w:szCs w:val="36"/>
        </w:rPr>
      </w:pPr>
      <w:r>
        <w:rPr>
          <w:rStyle w:val="9"/>
          <w:rFonts w:hint="eastAsia" w:ascii="DFKai-SB" w:hAnsi="DFKai-SB" w:eastAsia="DFKai-SB" w:cs="DFKai-SB"/>
          <w:b/>
          <w:i w:val="0"/>
          <w:caps w:val="0"/>
          <w:color w:val="454545"/>
          <w:spacing w:val="0"/>
          <w:kern w:val="0"/>
          <w:sz w:val="36"/>
          <w:szCs w:val="36"/>
          <w:shd w:val="clear" w:fill="FFFFFF"/>
          <w:lang w:val="en-US" w:eastAsia="zh-CN" w:bidi="ar"/>
        </w:rPr>
        <w:t>在HBase中启用授权机制</w:t>
      </w:r>
    </w:p>
    <w:p>
      <w:pPr>
        <w:ind w:firstLine="306" w:firstLineChars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306" w:firstLineChars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hbase-site.xml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8" w:lineRule="atLeast"/>
        <w:ind w:left="601" w:leftChars="0" w:right="0" w:rightChars="0" w:hanging="363" w:firstLineChars="0"/>
        <w:jc w:val="left"/>
        <w:textAlignment w:val="auto"/>
        <w:outlineLvl w:val="9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8" w:lineRule="atLeast"/>
        <w:ind w:left="601" w:leftChars="0" w:right="0" w:rightChars="0" w:hanging="363" w:firstLineChars="0"/>
        <w:jc w:val="left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&lt;name&gt;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hbase.security.authorization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&lt;/name&gt;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8" w:lineRule="atLeast"/>
        <w:ind w:left="601" w:leftChars="0" w:right="0" w:rightChars="0" w:hanging="363" w:firstLineChars="0"/>
        <w:jc w:val="left"/>
        <w:textAlignment w:val="auto"/>
        <w:outlineLvl w:val="9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&lt;value&gt;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true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&lt;/value&gt;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8" w:lineRule="atLeast"/>
        <w:ind w:left="601" w:leftChars="0" w:right="0" w:rightChars="0" w:hanging="363" w:firstLineChars="0"/>
        <w:jc w:val="left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&lt;/property&gt;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8" w:lineRule="atLeast"/>
        <w:ind w:left="601" w:leftChars="0" w:right="0" w:rightChars="0" w:hanging="363" w:firstLineChars="0"/>
        <w:jc w:val="left"/>
        <w:textAlignment w:val="auto"/>
        <w:outlineLvl w:val="9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8" w:lineRule="atLeast"/>
        <w:ind w:left="601" w:leftChars="0" w:right="0" w:rightChars="0" w:hanging="363" w:firstLineChars="0"/>
        <w:jc w:val="left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&lt;name&gt;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hbase.coprocessor.master.classes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&lt;/name&gt;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8" w:lineRule="atLeast"/>
        <w:ind w:left="601" w:leftChars="0" w:right="0" w:rightChars="0" w:hanging="363" w:firstLineChars="0"/>
        <w:jc w:val="left"/>
        <w:textAlignment w:val="auto"/>
        <w:outlineLvl w:val="9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&lt;value&gt;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org.apache.hadoop.hbase.security.access.AccessController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&lt;/value&gt;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8" w:lineRule="atLeast"/>
        <w:ind w:left="601" w:leftChars="0" w:right="0" w:rightChars="0" w:hanging="363" w:firstLineChars="0"/>
        <w:jc w:val="left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&lt;/property&gt;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8" w:lineRule="atLeast"/>
        <w:ind w:left="601" w:leftChars="0" w:right="0" w:rightChars="0" w:hanging="363" w:firstLineChars="0"/>
        <w:jc w:val="left"/>
        <w:textAlignment w:val="auto"/>
        <w:outlineLvl w:val="9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8" w:lineRule="atLeast"/>
        <w:ind w:left="601" w:leftChars="0" w:right="0" w:rightChars="0" w:hanging="363" w:firstLineChars="0"/>
        <w:jc w:val="left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&lt;name&gt;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hbase.coprocessor.region.classes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&lt;/name&gt;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8" w:lineRule="atLeast"/>
        <w:ind w:left="601" w:leftChars="0" w:right="0" w:rightChars="0" w:hanging="363" w:firstLineChars="0"/>
        <w:jc w:val="left"/>
        <w:textAlignment w:val="auto"/>
        <w:outlineLvl w:val="9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&lt;value&gt;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org.apache.hadoop.hbase.security.token.TokenProvider,org.apache.hadoop.hbase.security.access.AccessController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&lt;/value&gt;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8" w:lineRule="atLeast"/>
        <w:ind w:left="601" w:leftChars="0" w:right="0" w:rightChars="0" w:hanging="363" w:firstLineChars="0"/>
        <w:jc w:val="left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&lt;/property&gt;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8" w:lineRule="atLeast"/>
        <w:ind w:right="0" w:right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81" w:afterLines="5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配置完成后需要重启HBase集群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81" w:afterLines="5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#!/bin/sh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81" w:afterLines="5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exec $HBASE_HOME/bin/hbase shell &lt;&lt;EOF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81" w:afterLines="5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create 'test', {NAME =&gt; 't', VERSIONS =&gt; 1}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81" w:afterLines="5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EOF  </w:t>
      </w:r>
    </w:p>
    <w:p>
      <w:pPr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306" w:firstLineChars="0"/>
        <w:jc w:val="left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我们之前建了3个列族，但是发现member_id这个列族是多余的，因为他就是主键，所以我们要将其删除。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hbase(main):003:0&gt;</w:t>
      </w:r>
      <w:r>
        <w:rPr>
          <w:rFonts w:hint="eastAsia" w:ascii="Arial" w:hAnsi="Arial" w:eastAsia="宋体" w:cs="Arial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alter 'member',{NAME=&gt;'member_id',METHOD=&gt;'delete'}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ERROR: Table memberis enabled. Disable it first before altering.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报错，删除列族的时候必须先将表给disable掉。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hbase(main):004:0&gt;disable 'member'          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hbase(main):005:0&gt;alter'member',NAME=&gt;'member_id',METHOD=&gt;'delete' 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hbase(main):006:0&gt;describe 'member'                                       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{NAME =&gt; 'member', FAMILIES =&gt; [{NAME=&gt; 'address', BLOOMFILTER =&gt; 'NONE', REPLICATION_SCOPE =&gt; '0',false,VERSIONS =&gt; '3', COMPRESSION =&gt; 'NONE',TTL =&gt; '2147483647', BLOCKSIZE =&gt; '65536', IN_MEMORY =&gt; 'false', BLOCKCACHE =&gt; 'true'}, {NAME =&gt;'info', BLOOMFILTER =&gt; 'NONE', REPLICATION_SCOPE =&gt; '0', VERSIONS =&gt; '3', COMPRESSION =&gt; 'NONE', TTL=&gt; '2147483647', BLOCKSIZE =&gt; '65536', IN_MEMORY =&gt; 'false',BLOCKCACHE =&gt; 'true'}]}         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该列族已经删除，我们继续将表enable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hbase(main):008:0&gt; enable 'member'    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查询表是否存在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hbase(main):021:0&gt;</w:t>
      </w:r>
      <w:r>
        <w:rPr>
          <w:rFonts w:hint="eastAsia" w:ascii="Arial" w:hAnsi="Arial" w:eastAsia="宋体" w:cs="Arial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exists 'member'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Table member doesexist  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判断表是否disable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hbase(main):032:0&gt;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is_disabled 'member'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false  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删除整行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hbase(main):001:0&gt;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deleteall 'member','xiaofeng'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0 row(s) in 0.3990seconds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查询表中有多少行：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hbase(main):019:0&gt;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count 'member'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                       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 row(s) in 0.0160seconds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每个regionserver节点可以自由启动或停止，可以不随hbase整体一起。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停止后regionserver上的数据会被移到其他regionserver上，不影响hbase的使用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重启regionserver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bin/graceful_stop.sh --restart --reload --debug nodename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启动regionserver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/bin/hbase-daemon.sh start regionserver RegionServer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2.bin/hbase shell,这个就是常用的shell工具，运维常用的DDL和DML都会通过此进行，其具体实现（对hbase的调用）是用ruby写的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.bin/hbase hbck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, 运维常用工具，检查集群的数据一致性状态，其执行是直接调用org.apache.hadoop.hbase.util.HBaseFsck中的main函数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4.bin/hbase hlog, log分析工具，其执行是直接调用org.apache.hadoop.hbase.regionserver.wal.HLogPrettyPrinter中的main函数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5.bin/hbase hfile， hfile分析工具，其执行是直接调用org.apache.hadoop.hbase.io.hfile.HFile中的main函数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6.bin/hbase zkcli,查看/管理ZK的shell工具，很实用，经常用，比如你可以通过（get /IP/master）其得知当前的active master,可以通过（get /IP/root-region-server）得知当前root region所在的server，你也可以在测试中通过（delete /IP/rs/dwxx.yy.taobao），模拟regionserver与ZK断开连接，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其执行则是调用了org.apache.zookeeper.ZooKeeperMain的main函数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7.bin/hbase classpath 打印classpath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8.bin/hbase version 打印hbase版本信息</w:t>
      </w:r>
    </w:p>
    <w:p>
      <w:pPr>
        <w:ind w:firstLine="306" w:firstLineChars="0"/>
        <w:jc w:val="left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Hbase运行脚本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首先，编写一个文本文件firsthbaseshell.txt：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status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查看状态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version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查看版本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list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list 'abc.*'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#显示abc开头的表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describe 'table_name'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scan 'ns1:t1',{COLUMNS=&gt;['c1','c2'],LIMIT=&gt;10,STARTROW=&gt;'xyz'}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after="200" w:line="240" w:lineRule="auto"/>
        <w:ind w:right="0" w:rightChars="0"/>
        <w:jc w:val="left"/>
        <w:textAlignment w:val="auto"/>
        <w:outlineLvl w:val="9"/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create 'test', 'col', SPLITS =&gt; ['user1', 'user2','user3','user4','user5','user6','user7','user8','user9',]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create 'test', 'cf'  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list 'test'  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put 'test', 'row1', 'cf:a', 'value1'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scan 'test'  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get 'test', 'row1'  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disable 'test'  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enable 'test'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E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xit</w:t>
      </w: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hbase(main):024:0&gt;status</w:t>
      </w: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3 servers, 0 dead,1.0000 average load</w:t>
      </w: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hbase(main):025:0&gt;version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0.90.4, r1150278,Sun Jul 24 15:53:29 PDT 2011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2、在HBase shell中运行这个脚本：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利用命令：hbase shell firstbaseshell.txt:</w:t>
      </w: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谁的值=sku188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 xml:space="preserve">scan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color="FFFFFF" w:fill="D9D9D9"/>
        </w:rPr>
        <w:t>'test1'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>, FILTER=&gt;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color="FFFFFF" w:fill="D9D9D9"/>
        </w:rPr>
        <w:t>"ValueFilter(=,'binary:sku188')"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ROW COLUMN+CELL user1|ts2 column=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sf: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c1, timestamp=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1409122354918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, value=sku188</w:t>
      </w:r>
    </w:p>
    <w:p>
      <w:pPr>
        <w:ind w:firstLine="276" w:firstLineChars="0"/>
        <w:jc w:val="left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 w:firstLine="276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谁的值包含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88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 w:firstLine="276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 xml:space="preserve">scan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color="FFFFFF" w:fill="D9D9D9"/>
        </w:rPr>
        <w:t>'test1'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>, FILTER=&gt;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color="FFFFFF" w:fill="D9D9D9"/>
        </w:rPr>
        <w:t>"ValueFilter(=,'substring:88')"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 w:firstLine="276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ROW COLUMN+CELL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627" w:leftChars="285" w:right="0" w:rightChars="0" w:firstLine="52" w:firstLineChars="25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user1|ts2 column=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sf: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c1, timestamp=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1409122354918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, value=sku188 user2|ts5 column=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sf: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c2, timestamp=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1409122355030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, value=sku288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627" w:leftChars="285" w:right="0" w:rightChars="0" w:firstLine="52" w:firstLineChars="25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通过搜索进来的(column为s)值包含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123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或者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222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的用户 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 xml:space="preserve">scan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color="FFFFFF" w:fill="D9D9D9"/>
        </w:rPr>
        <w:t>'test1'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>, FILTER=&gt;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color="FFFFFF" w:fill="D9D9D9"/>
        </w:rPr>
        <w:t>"ColumnPrefixFilter('s') AND ( ValueFilter(=,'substring:123') OR ValueFilter(=,'substring:222') )"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ROW COLUMN+CELL 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user1|ts3 column=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sf: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s1, timestamp=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1409122354954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, value=sku123 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user2|ts6 column=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sf: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s1, timestamp=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1409122355970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, value=sku222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20" w:lineRule="exact"/>
        <w:ind w:left="0" w:leftChars="0" w:right="0" w:rightChars="0" w:firstLine="276" w:firstLineChars="0"/>
        <w:jc w:val="left"/>
        <w:textAlignment w:val="auto"/>
        <w:outlineLvl w:val="9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rowkey为user1开头的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20" w:lineRule="exact"/>
        <w:ind w:left="0" w:leftChars="0" w:right="0" w:rightChars="0" w:firstLine="276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 xml:space="preserve">scan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color="FFFFFF" w:fill="D9D9D9"/>
        </w:rPr>
        <w:t>'test1'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 xml:space="preserve">, FILTER =&gt;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color="FFFFFF" w:fill="D9D9D9"/>
        </w:rPr>
        <w:t>"PrefixFilter ('user1')"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20" w:lineRule="exact"/>
        <w:ind w:left="0" w:leftChars="0" w:right="0" w:rightChars="0" w:firstLine="276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ROW COLUMN+CELL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20" w:lineRule="exact"/>
        <w:ind w:left="0" w:leftChars="0" w:right="0" w:rightChars="0" w:firstLine="72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user1|ts1 column=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sf: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c1, timestamp=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1409122354868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, value=sku1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20" w:lineRule="exact"/>
        <w:ind w:left="0" w:leftChars="0" w:right="0" w:rightChars="0" w:firstLine="72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user1|ts2 column=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sf: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c1, timestamp=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1409122354918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, value=sku188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20" w:lineRule="exac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user1|ts3 column=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sf: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s1, timestamp=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1409122354954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, value=sku123</w:t>
      </w: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20" w:lineRule="exact"/>
        <w:ind w:left="0" w:leftChars="0" w:right="0" w:rightChars="0" w:firstLine="278" w:firstLineChars="0"/>
        <w:jc w:val="left"/>
        <w:textAlignment w:val="auto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从user1|ts2开始,找到所有的到rowkey以user2开头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20" w:lineRule="exact"/>
        <w:ind w:left="0" w:leftChars="0" w:right="0" w:rightChars="0" w:firstLine="278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color="FFFFFF" w:fill="D9D9D9"/>
        </w:rPr>
        <w:t>scan 'test1', {STARTROW=&gt;'user1|ts2', STOPROW=&gt;'user2'}</w:t>
      </w: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查询rowkey里面包含ts的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color="FFFFFF" w:fill="D9D9D9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 xml:space="preserve"> org.apache.hadoop.hbase.filter.CompareFilter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color="FFFFFF" w:fill="D9D9D9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 xml:space="preserve"> org.apache.hadoop.hbase.filter.SubstringComparator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color="FFFFFF" w:fill="D9D9D9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 xml:space="preserve"> org.apache.hadoop.hbase.filter.RowFilter 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 xml:space="preserve">scan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color="FFFFFF" w:fill="D9D9D9"/>
        </w:rPr>
        <w:t>'test1'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>, {FILTER =&gt; RowFilter.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color="FFFFFF" w:fill="D9D9D9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color="FFFFFF" w:fill="D9D9D9"/>
        </w:rPr>
        <w:t>CompareFilter: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>:CompareOp.valueOf(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color="FFFFFF" w:fill="D9D9D9"/>
        </w:rPr>
        <w:t>'EQUAL'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>), SubstringComparator.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color="FFFFFF" w:fill="D9D9D9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color="FFFFFF" w:fill="D9D9D9"/>
        </w:rPr>
        <w:t>'ts'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 xml:space="preserve">))} ROW COLUMN+CELL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user1|ts1 column=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sf: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c1, timestamp=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1409122354868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, value=sku1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user1|ts2 column=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sf: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c1, timestamp=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1409122354918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, value=sku188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user1|ts3 column=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sf: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s1, timestamp=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1409122354954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, value=sku123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user2|ts4 column=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sf: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c1, timestamp=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1409122354998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, value=sku2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user2|ts5 column=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sf: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c2, timestamp=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1409122355030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, value=sku288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user2|ts6 column=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sf: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s1, timestamp=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1409122355970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, value=sku222</w:t>
      </w: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HBASE按单个Rowkey检索的效率是很高的，耗时在1毫秒以下，每秒钟可获取1000~2000条记录，不过非key列的查询很慢。</w:t>
      </w:r>
    </w:p>
    <w:p>
      <w:pPr>
        <w:ind w:firstLine="276" w:firstLineChars="0"/>
        <w:jc w:val="left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HBase的RowKey设计</w:t>
      </w: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   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Rowkey长度原则：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Rowkey是一个二进制码流，Rowkey的长度被很多开发者建议说设计在</w:t>
      </w:r>
      <w:r>
        <w:rPr>
          <w:rFonts w:hint="eastAsia" w:ascii="Arial" w:hAnsi="Arial" w:eastAsia="宋体" w:cs="Arial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  <w:t>10~100个字节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，不过</w:t>
      </w:r>
      <w:r>
        <w:rPr>
          <w:rFonts w:hint="eastAsia" w:ascii="Arial" w:hAnsi="Arial" w:eastAsia="宋体" w:cs="Arial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  <w:t>建议是越短越好，不要超过16个字节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1）数据的持久化文件HFile中是按照KeyValue存储的，如果Rowkey过长比如100个字节，1000万列数据光Rowkey就要占用100*1000万=10亿个字节，将近1G数据，这会极大影响HFile的存储效率；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2）MemStore将缓存部分数据到内存，如果Rowkey字段过长内存的有效利用率会降低，系统将无法缓存更多的数据，这会降低检索效率。因此Rowkey的字节长度越短越好。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3）目前操作系统是都是64位系统，内存8字节对齐。控制在16个字节，8字节的整数倍利用操作系统的最佳特性。 </w:t>
      </w: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Rowkey散列原则：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如果Rowkey是按时间戳的方式递增，不要将时间放在二进制码的前面，建议将Rowkey的高位作为散列字段，由程序循环生成，低位放时间字段，这样将提高数据均衡分布在每个Regionserver实现负载均衡的几率。如果没有散列字段，首字段直接是时间信息将产生所有新数据都在一个 RegionServer上堆积的热点现象，这样在做数据检索的时候负载将会集中在个别RegionServer，降低查询效率。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 w:line="240" w:lineRule="auto"/>
        <w:ind w:left="0" w:leftChars="0" w:right="0" w:rightChars="0" w:firstLine="276" w:firstLine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  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Rowkey唯一原则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：必须在设计上保证其唯一性。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 w:line="240" w:lineRule="auto"/>
        <w:ind w:left="0" w:leftChars="0" w:right="0" w:rightChars="0" w:firstLine="276" w:firstLine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  HBase按指定的条件获取一批记录时，使用的就是scan方法。 scan方法有以下特点：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 w:line="240" w:lineRule="auto"/>
        <w:ind w:left="0" w:leftChars="0" w:right="0" w:rightChars="0" w:firstLine="276" w:firstLine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（1）scan可以通过</w:t>
      </w:r>
      <w:r>
        <w:rPr>
          <w:rFonts w:hint="eastAsia" w:ascii="Arial" w:hAnsi="Arial" w:eastAsia="宋体" w:cs="Arial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  <w:t>setCaching与setBatch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方法提高速度（以空间换时间）；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 w:line="240" w:lineRule="auto"/>
        <w:ind w:left="0" w:leftChars="0" w:right="0" w:rightChars="0" w:firstLine="276" w:firstLine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（2）scan可以通过</w:t>
      </w:r>
      <w:r>
        <w:rPr>
          <w:rFonts w:hint="eastAsia" w:ascii="Arial" w:hAnsi="Arial" w:eastAsia="宋体" w:cs="Arial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  <w:t>setStartRow与setEndRow来限定范围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。范围越小，性能越高。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 w:line="240" w:lineRule="auto"/>
        <w:ind w:left="0" w:leftChars="0" w:right="0" w:right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通过巧妙的RowKey设计使我们批量获取记录集合中的元素挨在一起（应该在同一个Region下），可以在遍历结果时获得很好的性能。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 w:line="240" w:lineRule="auto"/>
        <w:ind w:left="0" w:leftChars="0" w:right="0" w:rightChars="0" w:firstLine="276" w:firstLine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（3）scan可以通过setFilter方法添加过滤器，这也是分页、多条件查询的基础。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 w:line="240" w:lineRule="auto"/>
        <w:ind w:left="0" w:leftChars="0" w:right="0" w:right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在满足长度、散列、唯一原则后，我们需要考虑如何通过巧妙设计RowKey以利用scan方法的范围功能，使得获取一批记录的查询速度能提高。</w:t>
      </w:r>
    </w:p>
    <w:p>
      <w:pPr>
        <w:ind w:firstLine="276" w:firstLineChars="0"/>
        <w:jc w:val="left"/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 w:line="240" w:lineRule="auto"/>
        <w:ind w:left="0" w:leftChars="0" w:right="0" w:rightChars="0" w:firstLine="276" w:firstLine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RowFilter是用来对rowkey进行过滤的,比较符如下:</w:t>
      </w:r>
    </w:p>
    <w:tbl>
      <w:tblPr>
        <w:tblW w:w="6105" w:type="dxa"/>
        <w:tblInd w:w="0" w:type="dxa"/>
        <w:tblBorders>
          <w:top w:val="single" w:color="E3EDF5" w:sz="4" w:space="0"/>
          <w:left w:val="single" w:color="E3EDF5" w:sz="4" w:space="0"/>
          <w:bottom w:val="single" w:color="E3EDF5" w:sz="4" w:space="0"/>
          <w:right w:val="single" w:color="E3EDF5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27"/>
        <w:gridCol w:w="1089"/>
        <w:gridCol w:w="478"/>
        <w:gridCol w:w="2811"/>
      </w:tblGrid>
      <w:tr>
        <w:tblPrEx>
          <w:tblBorders>
            <w:top w:val="single" w:color="E3EDF5" w:sz="4" w:space="0"/>
            <w:left w:val="single" w:color="E3EDF5" w:sz="4" w:space="0"/>
            <w:bottom w:val="single" w:color="E3EDF5" w:sz="4" w:space="0"/>
            <w:right w:val="single" w:color="E3EDF5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2811" w:type="dxa"/>
        </w:trPr>
        <w:tc>
          <w:tcPr>
            <w:tcW w:w="1727" w:type="dxa"/>
            <w:tcBorders>
              <w:top w:val="single" w:color="E3EDF5" w:sz="4" w:space="0"/>
              <w:left w:val="single" w:color="E3EDF5" w:sz="4" w:space="0"/>
              <w:bottom w:val="single" w:color="E3EDF5" w:sz="4" w:space="0"/>
              <w:right w:val="single" w:color="E3EDF5" w:sz="4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" w:lineRule="atLeast"/>
              <w:ind w:left="0" w:firstLine="0"/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16"/>
                <w:szCs w:val="16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Operator</w:t>
            </w:r>
          </w:p>
        </w:tc>
        <w:tc>
          <w:tcPr>
            <w:tcW w:w="1567" w:type="dxa"/>
            <w:gridSpan w:val="2"/>
            <w:tcBorders>
              <w:top w:val="single" w:color="E3EDF5" w:sz="4" w:space="0"/>
              <w:left w:val="single" w:color="E3EDF5" w:sz="4" w:space="0"/>
              <w:bottom w:val="single" w:color="E3EDF5" w:sz="4" w:space="0"/>
              <w:right w:val="single" w:color="E3EDF5" w:sz="4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" w:lineRule="atLeast"/>
              <w:ind w:lef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16"/>
                <w:szCs w:val="16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single" w:color="E3EDF5" w:sz="4" w:space="0"/>
            <w:left w:val="single" w:color="E3EDF5" w:sz="4" w:space="0"/>
            <w:bottom w:val="single" w:color="E3EDF5" w:sz="4" w:space="0"/>
            <w:right w:val="single" w:color="E3EDF5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2811" w:type="dxa"/>
        </w:trPr>
        <w:tc>
          <w:tcPr>
            <w:tcW w:w="1727" w:type="dxa"/>
            <w:tcBorders>
              <w:top w:val="single" w:color="E3EDF5" w:sz="4" w:space="0"/>
              <w:left w:val="single" w:color="E3EDF5" w:sz="4" w:space="0"/>
              <w:bottom w:val="single" w:color="E3EDF5" w:sz="4" w:space="0"/>
              <w:right w:val="single" w:color="E3EDF5" w:sz="4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" w:lineRule="atLeast"/>
              <w:ind w:left="0" w:firstLine="0"/>
              <w:jc w:val="left"/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16"/>
                <w:szCs w:val="16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LESS</w:t>
            </w:r>
          </w:p>
        </w:tc>
        <w:tc>
          <w:tcPr>
            <w:tcW w:w="1567" w:type="dxa"/>
            <w:gridSpan w:val="2"/>
            <w:tcBorders>
              <w:top w:val="single" w:color="E3EDF5" w:sz="4" w:space="0"/>
              <w:left w:val="single" w:color="E3EDF5" w:sz="4" w:space="0"/>
              <w:bottom w:val="single" w:color="E3EDF5" w:sz="4" w:space="0"/>
              <w:right w:val="single" w:color="E3EDF5" w:sz="4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" w:lineRule="atLeast"/>
              <w:ind w:left="0" w:firstLine="0"/>
              <w:jc w:val="left"/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16"/>
                <w:szCs w:val="16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小于</w:t>
            </w:r>
          </w:p>
        </w:tc>
      </w:tr>
      <w:tr>
        <w:tblPrEx>
          <w:tblBorders>
            <w:top w:val="single" w:color="E3EDF5" w:sz="4" w:space="0"/>
            <w:left w:val="single" w:color="E3EDF5" w:sz="4" w:space="0"/>
            <w:bottom w:val="single" w:color="E3EDF5" w:sz="4" w:space="0"/>
            <w:right w:val="single" w:color="E3EDF5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2811" w:type="dxa"/>
        </w:trPr>
        <w:tc>
          <w:tcPr>
            <w:tcW w:w="1727" w:type="dxa"/>
            <w:tcBorders>
              <w:top w:val="single" w:color="E3EDF5" w:sz="4" w:space="0"/>
              <w:left w:val="single" w:color="E3EDF5" w:sz="4" w:space="0"/>
              <w:bottom w:val="single" w:color="E3EDF5" w:sz="4" w:space="0"/>
              <w:right w:val="single" w:color="E3EDF5" w:sz="4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" w:lineRule="atLeast"/>
              <w:ind w:left="0" w:firstLine="0"/>
              <w:jc w:val="left"/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16"/>
                <w:szCs w:val="16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LESS_OR_EQUAL</w:t>
            </w:r>
          </w:p>
        </w:tc>
        <w:tc>
          <w:tcPr>
            <w:tcW w:w="1567" w:type="dxa"/>
            <w:gridSpan w:val="2"/>
            <w:tcBorders>
              <w:top w:val="single" w:color="E3EDF5" w:sz="4" w:space="0"/>
              <w:left w:val="single" w:color="E3EDF5" w:sz="4" w:space="0"/>
              <w:bottom w:val="single" w:color="E3EDF5" w:sz="4" w:space="0"/>
              <w:right w:val="single" w:color="E3EDF5" w:sz="4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" w:lineRule="atLeast"/>
              <w:ind w:left="0" w:firstLine="0"/>
              <w:jc w:val="left"/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16"/>
                <w:szCs w:val="16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小于等于</w:t>
            </w:r>
          </w:p>
        </w:tc>
      </w:tr>
      <w:tr>
        <w:tblPrEx>
          <w:tblBorders>
            <w:top w:val="single" w:color="E3EDF5" w:sz="4" w:space="0"/>
            <w:left w:val="single" w:color="E3EDF5" w:sz="4" w:space="0"/>
            <w:bottom w:val="single" w:color="E3EDF5" w:sz="4" w:space="0"/>
            <w:right w:val="single" w:color="E3EDF5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2811" w:type="dxa"/>
        </w:trPr>
        <w:tc>
          <w:tcPr>
            <w:tcW w:w="1727" w:type="dxa"/>
            <w:tcBorders>
              <w:top w:val="single" w:color="E3EDF5" w:sz="4" w:space="0"/>
              <w:left w:val="single" w:color="E3EDF5" w:sz="4" w:space="0"/>
              <w:bottom w:val="single" w:color="E3EDF5" w:sz="4" w:space="0"/>
              <w:right w:val="single" w:color="E3EDF5" w:sz="4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" w:lineRule="atLeast"/>
              <w:ind w:left="0" w:firstLine="0"/>
              <w:jc w:val="left"/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16"/>
                <w:szCs w:val="16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EQUAL</w:t>
            </w:r>
          </w:p>
        </w:tc>
        <w:tc>
          <w:tcPr>
            <w:tcW w:w="1567" w:type="dxa"/>
            <w:gridSpan w:val="2"/>
            <w:tcBorders>
              <w:top w:val="single" w:color="E3EDF5" w:sz="4" w:space="0"/>
              <w:left w:val="single" w:color="E3EDF5" w:sz="4" w:space="0"/>
              <w:bottom w:val="single" w:color="E3EDF5" w:sz="4" w:space="0"/>
              <w:right w:val="single" w:color="E3EDF5" w:sz="4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" w:lineRule="atLeast"/>
              <w:ind w:left="0" w:firstLine="0"/>
              <w:jc w:val="left"/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16"/>
                <w:szCs w:val="16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等于</w:t>
            </w:r>
          </w:p>
        </w:tc>
      </w:tr>
      <w:tr>
        <w:tblPrEx>
          <w:tblBorders>
            <w:top w:val="single" w:color="E3EDF5" w:sz="4" w:space="0"/>
            <w:left w:val="single" w:color="E3EDF5" w:sz="4" w:space="0"/>
            <w:bottom w:val="single" w:color="E3EDF5" w:sz="4" w:space="0"/>
            <w:right w:val="single" w:color="E3EDF5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2811" w:type="dxa"/>
        </w:trPr>
        <w:tc>
          <w:tcPr>
            <w:tcW w:w="1727" w:type="dxa"/>
            <w:tcBorders>
              <w:top w:val="single" w:color="E3EDF5" w:sz="4" w:space="0"/>
              <w:left w:val="single" w:color="E3EDF5" w:sz="4" w:space="0"/>
              <w:bottom w:val="single" w:color="E3EDF5" w:sz="4" w:space="0"/>
              <w:right w:val="single" w:color="E3EDF5" w:sz="4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" w:lineRule="atLeast"/>
              <w:ind w:left="0" w:firstLine="0"/>
              <w:jc w:val="left"/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16"/>
                <w:szCs w:val="16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NOT_EQUAL</w:t>
            </w:r>
          </w:p>
        </w:tc>
        <w:tc>
          <w:tcPr>
            <w:tcW w:w="1567" w:type="dxa"/>
            <w:gridSpan w:val="2"/>
            <w:tcBorders>
              <w:top w:val="single" w:color="E3EDF5" w:sz="4" w:space="0"/>
              <w:left w:val="single" w:color="E3EDF5" w:sz="4" w:space="0"/>
              <w:bottom w:val="single" w:color="E3EDF5" w:sz="4" w:space="0"/>
              <w:right w:val="single" w:color="E3EDF5" w:sz="4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" w:lineRule="atLeast"/>
              <w:ind w:left="0" w:firstLine="0"/>
              <w:jc w:val="left"/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16"/>
                <w:szCs w:val="16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不等于</w:t>
            </w:r>
          </w:p>
        </w:tc>
      </w:tr>
      <w:tr>
        <w:tblPrEx>
          <w:tblBorders>
            <w:top w:val="single" w:color="E3EDF5" w:sz="4" w:space="0"/>
            <w:left w:val="single" w:color="E3EDF5" w:sz="4" w:space="0"/>
            <w:bottom w:val="single" w:color="E3EDF5" w:sz="4" w:space="0"/>
            <w:right w:val="single" w:color="E3EDF5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2811" w:type="dxa"/>
        </w:trPr>
        <w:tc>
          <w:tcPr>
            <w:tcW w:w="1727" w:type="dxa"/>
            <w:tcBorders>
              <w:top w:val="single" w:color="E3EDF5" w:sz="4" w:space="0"/>
              <w:left w:val="single" w:color="E3EDF5" w:sz="4" w:space="0"/>
              <w:bottom w:val="single" w:color="E3EDF5" w:sz="4" w:space="0"/>
              <w:right w:val="single" w:color="E3EDF5" w:sz="4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" w:lineRule="atLeast"/>
              <w:ind w:left="0" w:firstLine="0"/>
              <w:jc w:val="left"/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16"/>
                <w:szCs w:val="16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GREATER_OR_EQUAL</w:t>
            </w:r>
          </w:p>
        </w:tc>
        <w:tc>
          <w:tcPr>
            <w:tcW w:w="1567" w:type="dxa"/>
            <w:gridSpan w:val="2"/>
            <w:tcBorders>
              <w:top w:val="single" w:color="E3EDF5" w:sz="4" w:space="0"/>
              <w:left w:val="single" w:color="E3EDF5" w:sz="4" w:space="0"/>
              <w:bottom w:val="single" w:color="E3EDF5" w:sz="4" w:space="0"/>
              <w:right w:val="single" w:color="E3EDF5" w:sz="4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" w:lineRule="atLeast"/>
              <w:ind w:left="0" w:firstLine="0"/>
              <w:jc w:val="left"/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16"/>
                <w:szCs w:val="16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大于等于</w:t>
            </w:r>
          </w:p>
        </w:tc>
      </w:tr>
      <w:tr>
        <w:tblPrEx>
          <w:tblBorders>
            <w:top w:val="single" w:color="E3EDF5" w:sz="4" w:space="0"/>
            <w:left w:val="single" w:color="E3EDF5" w:sz="4" w:space="0"/>
            <w:bottom w:val="single" w:color="E3EDF5" w:sz="4" w:space="0"/>
            <w:right w:val="single" w:color="E3EDF5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2811" w:type="dxa"/>
        </w:trPr>
        <w:tc>
          <w:tcPr>
            <w:tcW w:w="1727" w:type="dxa"/>
            <w:tcBorders>
              <w:top w:val="single" w:color="E3EDF5" w:sz="4" w:space="0"/>
              <w:left w:val="single" w:color="E3EDF5" w:sz="4" w:space="0"/>
              <w:bottom w:val="single" w:color="E3EDF5" w:sz="4" w:space="0"/>
              <w:right w:val="single" w:color="E3EDF5" w:sz="4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" w:lineRule="atLeast"/>
              <w:ind w:left="0" w:firstLine="0"/>
              <w:jc w:val="left"/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16"/>
                <w:szCs w:val="16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GREATER</w:t>
            </w:r>
          </w:p>
        </w:tc>
        <w:tc>
          <w:tcPr>
            <w:tcW w:w="1567" w:type="dxa"/>
            <w:gridSpan w:val="2"/>
            <w:tcBorders>
              <w:top w:val="single" w:color="E3EDF5" w:sz="4" w:space="0"/>
              <w:left w:val="single" w:color="E3EDF5" w:sz="4" w:space="0"/>
              <w:bottom w:val="single" w:color="E3EDF5" w:sz="4" w:space="0"/>
              <w:right w:val="single" w:color="E3EDF5" w:sz="4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" w:lineRule="atLeast"/>
              <w:ind w:left="0" w:firstLine="0"/>
              <w:jc w:val="left"/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16"/>
                <w:szCs w:val="16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大于</w:t>
            </w:r>
          </w:p>
        </w:tc>
      </w:tr>
      <w:tr>
        <w:tblPrEx>
          <w:tblBorders>
            <w:top w:val="single" w:color="E3EDF5" w:sz="4" w:space="0"/>
            <w:left w:val="single" w:color="E3EDF5" w:sz="4" w:space="0"/>
            <w:bottom w:val="single" w:color="E3EDF5" w:sz="4" w:space="0"/>
            <w:right w:val="single" w:color="E3EDF5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2811" w:type="dxa"/>
        </w:trPr>
        <w:tc>
          <w:tcPr>
            <w:tcW w:w="1727" w:type="dxa"/>
            <w:tcBorders>
              <w:top w:val="single" w:color="E3EDF5" w:sz="4" w:space="0"/>
              <w:left w:val="single" w:color="E3EDF5" w:sz="4" w:space="0"/>
              <w:bottom w:val="single" w:color="E3EDF5" w:sz="4" w:space="0"/>
              <w:right w:val="single" w:color="E3EDF5" w:sz="4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" w:lineRule="atLeast"/>
              <w:ind w:left="0" w:firstLine="0"/>
              <w:jc w:val="left"/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16"/>
                <w:szCs w:val="16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NO_OP</w:t>
            </w:r>
          </w:p>
        </w:tc>
        <w:tc>
          <w:tcPr>
            <w:tcW w:w="1567" w:type="dxa"/>
            <w:gridSpan w:val="2"/>
            <w:tcBorders>
              <w:top w:val="single" w:color="E3EDF5" w:sz="4" w:space="0"/>
              <w:left w:val="single" w:color="E3EDF5" w:sz="4" w:space="0"/>
              <w:bottom w:val="single" w:color="E3EDF5" w:sz="4" w:space="0"/>
              <w:right w:val="single" w:color="E3EDF5" w:sz="4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" w:lineRule="atLeast"/>
              <w:ind w:left="0" w:firstLine="0"/>
              <w:jc w:val="left"/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16"/>
                <w:szCs w:val="16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排除所有</w:t>
            </w:r>
          </w:p>
        </w:tc>
      </w:tr>
      <w:tr>
        <w:tblPrEx>
          <w:tblBorders>
            <w:top w:val="single" w:color="E3EDF5" w:sz="4" w:space="0"/>
            <w:left w:val="single" w:color="E3EDF5" w:sz="4" w:space="0"/>
            <w:bottom w:val="single" w:color="E3EDF5" w:sz="4" w:space="0"/>
            <w:right w:val="single" w:color="E3EDF5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16" w:type="dxa"/>
            <w:gridSpan w:val="2"/>
            <w:tcBorders>
              <w:top w:val="single" w:color="E3EDF5" w:sz="4" w:space="0"/>
              <w:left w:val="single" w:color="E3EDF5" w:sz="4" w:space="0"/>
              <w:bottom w:val="single" w:color="E3EDF5" w:sz="4" w:space="0"/>
              <w:right w:val="single" w:color="E3EDF5" w:sz="4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" w:lineRule="atLeast"/>
              <w:ind w:left="0" w:firstLine="0"/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16"/>
                <w:szCs w:val="16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Comparator</w:t>
            </w:r>
          </w:p>
        </w:tc>
        <w:tc>
          <w:tcPr>
            <w:tcW w:w="3289" w:type="dxa"/>
            <w:gridSpan w:val="2"/>
            <w:tcBorders>
              <w:top w:val="single" w:color="E3EDF5" w:sz="4" w:space="0"/>
              <w:left w:val="single" w:color="E3EDF5" w:sz="4" w:space="0"/>
              <w:bottom w:val="single" w:color="E3EDF5" w:sz="4" w:space="0"/>
              <w:right w:val="single" w:color="E3EDF5" w:sz="4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" w:lineRule="atLeast"/>
              <w:ind w:lef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16"/>
                <w:szCs w:val="16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single" w:color="E3EDF5" w:sz="4" w:space="0"/>
            <w:left w:val="single" w:color="E3EDF5" w:sz="4" w:space="0"/>
            <w:bottom w:val="single" w:color="E3EDF5" w:sz="4" w:space="0"/>
            <w:right w:val="single" w:color="E3EDF5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16" w:type="dxa"/>
            <w:gridSpan w:val="2"/>
            <w:tcBorders>
              <w:top w:val="single" w:color="E3EDF5" w:sz="4" w:space="0"/>
              <w:left w:val="single" w:color="E3EDF5" w:sz="4" w:space="0"/>
              <w:bottom w:val="single" w:color="E3EDF5" w:sz="4" w:space="0"/>
              <w:right w:val="single" w:color="E3EDF5" w:sz="4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" w:lineRule="atLeast"/>
              <w:ind w:left="0" w:firstLine="0"/>
              <w:jc w:val="left"/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16"/>
                <w:szCs w:val="16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BinaryComparator</w:t>
            </w:r>
          </w:p>
        </w:tc>
        <w:tc>
          <w:tcPr>
            <w:tcW w:w="3289" w:type="dxa"/>
            <w:gridSpan w:val="2"/>
            <w:tcBorders>
              <w:top w:val="single" w:color="E3EDF5" w:sz="4" w:space="0"/>
              <w:left w:val="single" w:color="E3EDF5" w:sz="4" w:space="0"/>
              <w:bottom w:val="single" w:color="E3EDF5" w:sz="4" w:space="0"/>
              <w:right w:val="single" w:color="E3EDF5" w:sz="4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" w:lineRule="atLeast"/>
              <w:ind w:left="0" w:firstLine="0"/>
              <w:jc w:val="left"/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16"/>
                <w:szCs w:val="16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使用Bytes.compareTo()比较</w:t>
            </w:r>
          </w:p>
        </w:tc>
      </w:tr>
      <w:tr>
        <w:tblPrEx>
          <w:tblBorders>
            <w:top w:val="single" w:color="E3EDF5" w:sz="4" w:space="0"/>
            <w:left w:val="single" w:color="E3EDF5" w:sz="4" w:space="0"/>
            <w:bottom w:val="single" w:color="E3EDF5" w:sz="4" w:space="0"/>
            <w:right w:val="single" w:color="E3EDF5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16" w:type="dxa"/>
            <w:gridSpan w:val="2"/>
            <w:tcBorders>
              <w:top w:val="single" w:color="E3EDF5" w:sz="4" w:space="0"/>
              <w:left w:val="single" w:color="E3EDF5" w:sz="4" w:space="0"/>
              <w:bottom w:val="single" w:color="E3EDF5" w:sz="4" w:space="0"/>
              <w:right w:val="single" w:color="E3EDF5" w:sz="4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" w:lineRule="atLeast"/>
              <w:ind w:left="0" w:firstLine="0"/>
              <w:jc w:val="left"/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16"/>
                <w:szCs w:val="16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BinaryPrefixComparator</w:t>
            </w:r>
          </w:p>
        </w:tc>
        <w:tc>
          <w:tcPr>
            <w:tcW w:w="3289" w:type="dxa"/>
            <w:gridSpan w:val="2"/>
            <w:tcBorders>
              <w:top w:val="single" w:color="E3EDF5" w:sz="4" w:space="0"/>
              <w:left w:val="single" w:color="E3EDF5" w:sz="4" w:space="0"/>
              <w:bottom w:val="single" w:color="E3EDF5" w:sz="4" w:space="0"/>
              <w:right w:val="single" w:color="E3EDF5" w:sz="4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" w:lineRule="atLeast"/>
              <w:ind w:left="0" w:firstLine="0"/>
              <w:jc w:val="left"/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16"/>
                <w:szCs w:val="16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和BinaryComparator差不多，从前面开始比较</w:t>
            </w:r>
          </w:p>
        </w:tc>
      </w:tr>
      <w:tr>
        <w:tblPrEx>
          <w:tblBorders>
            <w:top w:val="single" w:color="E3EDF5" w:sz="4" w:space="0"/>
            <w:left w:val="single" w:color="E3EDF5" w:sz="4" w:space="0"/>
            <w:bottom w:val="single" w:color="E3EDF5" w:sz="4" w:space="0"/>
            <w:right w:val="single" w:color="E3EDF5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16" w:type="dxa"/>
            <w:gridSpan w:val="2"/>
            <w:tcBorders>
              <w:top w:val="single" w:color="E3EDF5" w:sz="4" w:space="0"/>
              <w:left w:val="single" w:color="E3EDF5" w:sz="4" w:space="0"/>
              <w:bottom w:val="single" w:color="E3EDF5" w:sz="4" w:space="0"/>
              <w:right w:val="single" w:color="E3EDF5" w:sz="4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" w:lineRule="atLeast"/>
              <w:ind w:left="0" w:firstLine="0"/>
              <w:jc w:val="left"/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16"/>
                <w:szCs w:val="16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NullComparator</w:t>
            </w:r>
          </w:p>
        </w:tc>
        <w:tc>
          <w:tcPr>
            <w:tcW w:w="3289" w:type="dxa"/>
            <w:gridSpan w:val="2"/>
            <w:tcBorders>
              <w:top w:val="single" w:color="E3EDF5" w:sz="4" w:space="0"/>
              <w:left w:val="single" w:color="E3EDF5" w:sz="4" w:space="0"/>
              <w:bottom w:val="single" w:color="E3EDF5" w:sz="4" w:space="0"/>
              <w:right w:val="single" w:color="E3EDF5" w:sz="4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" w:lineRule="atLeast"/>
              <w:ind w:left="0" w:firstLine="0"/>
              <w:jc w:val="left"/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16"/>
                <w:szCs w:val="16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Does not compare against an actual value but whether a given one is null, or not null.</w:t>
            </w:r>
          </w:p>
        </w:tc>
      </w:tr>
      <w:tr>
        <w:tblPrEx>
          <w:tblBorders>
            <w:top w:val="single" w:color="E3EDF5" w:sz="4" w:space="0"/>
            <w:left w:val="single" w:color="E3EDF5" w:sz="4" w:space="0"/>
            <w:bottom w:val="single" w:color="E3EDF5" w:sz="4" w:space="0"/>
            <w:right w:val="single" w:color="E3EDF5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16" w:type="dxa"/>
            <w:gridSpan w:val="2"/>
            <w:tcBorders>
              <w:top w:val="single" w:color="E3EDF5" w:sz="4" w:space="0"/>
              <w:left w:val="single" w:color="E3EDF5" w:sz="4" w:space="0"/>
              <w:bottom w:val="single" w:color="E3EDF5" w:sz="4" w:space="0"/>
              <w:right w:val="single" w:color="E3EDF5" w:sz="4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" w:lineRule="atLeast"/>
              <w:ind w:left="0" w:firstLine="0"/>
              <w:jc w:val="left"/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16"/>
                <w:szCs w:val="16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BitComparator</w:t>
            </w:r>
          </w:p>
        </w:tc>
        <w:tc>
          <w:tcPr>
            <w:tcW w:w="3289" w:type="dxa"/>
            <w:gridSpan w:val="2"/>
            <w:tcBorders>
              <w:top w:val="single" w:color="E3EDF5" w:sz="4" w:space="0"/>
              <w:left w:val="single" w:color="E3EDF5" w:sz="4" w:space="0"/>
              <w:bottom w:val="single" w:color="E3EDF5" w:sz="4" w:space="0"/>
              <w:right w:val="single" w:color="E3EDF5" w:sz="4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" w:lineRule="atLeast"/>
              <w:ind w:left="0" w:firstLine="0"/>
              <w:jc w:val="left"/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16"/>
                <w:szCs w:val="16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Performs a bitwise comparison, providing a BitwiseOp class with AND, OR, and XOR operators.</w:t>
            </w:r>
          </w:p>
        </w:tc>
      </w:tr>
      <w:tr>
        <w:tblPrEx>
          <w:tblBorders>
            <w:top w:val="single" w:color="E3EDF5" w:sz="4" w:space="0"/>
            <w:left w:val="single" w:color="E3EDF5" w:sz="4" w:space="0"/>
            <w:bottom w:val="single" w:color="E3EDF5" w:sz="4" w:space="0"/>
            <w:right w:val="single" w:color="E3EDF5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16" w:type="dxa"/>
            <w:gridSpan w:val="2"/>
            <w:tcBorders>
              <w:top w:val="single" w:color="E3EDF5" w:sz="4" w:space="0"/>
              <w:left w:val="single" w:color="E3EDF5" w:sz="4" w:space="0"/>
              <w:bottom w:val="single" w:color="E3EDF5" w:sz="4" w:space="0"/>
              <w:right w:val="single" w:color="E3EDF5" w:sz="4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" w:lineRule="atLeast"/>
              <w:ind w:left="0" w:firstLine="0"/>
              <w:jc w:val="left"/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16"/>
                <w:szCs w:val="16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RegexStringComparator</w:t>
            </w:r>
          </w:p>
        </w:tc>
        <w:tc>
          <w:tcPr>
            <w:tcW w:w="3289" w:type="dxa"/>
            <w:gridSpan w:val="2"/>
            <w:tcBorders>
              <w:top w:val="single" w:color="E3EDF5" w:sz="4" w:space="0"/>
              <w:left w:val="single" w:color="E3EDF5" w:sz="4" w:space="0"/>
              <w:bottom w:val="single" w:color="E3EDF5" w:sz="4" w:space="0"/>
              <w:right w:val="single" w:color="E3EDF5" w:sz="4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" w:lineRule="atLeast"/>
              <w:ind w:left="0" w:firstLine="0"/>
              <w:jc w:val="left"/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16"/>
                <w:szCs w:val="16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正则表达式</w:t>
            </w:r>
          </w:p>
        </w:tc>
      </w:tr>
      <w:tr>
        <w:tblPrEx>
          <w:tblBorders>
            <w:top w:val="single" w:color="E3EDF5" w:sz="4" w:space="0"/>
            <w:left w:val="single" w:color="E3EDF5" w:sz="4" w:space="0"/>
            <w:bottom w:val="single" w:color="E3EDF5" w:sz="4" w:space="0"/>
            <w:right w:val="single" w:color="E3EDF5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16" w:type="dxa"/>
            <w:gridSpan w:val="2"/>
            <w:tcBorders>
              <w:top w:val="single" w:color="E3EDF5" w:sz="4" w:space="0"/>
              <w:left w:val="single" w:color="E3EDF5" w:sz="4" w:space="0"/>
              <w:bottom w:val="single" w:color="E3EDF5" w:sz="4" w:space="0"/>
              <w:right w:val="single" w:color="E3EDF5" w:sz="4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" w:lineRule="atLeast"/>
              <w:ind w:left="0" w:firstLine="0"/>
              <w:jc w:val="left"/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16"/>
                <w:szCs w:val="16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SubstringComparator</w:t>
            </w:r>
          </w:p>
        </w:tc>
        <w:tc>
          <w:tcPr>
            <w:tcW w:w="3289" w:type="dxa"/>
            <w:gridSpan w:val="2"/>
            <w:tcBorders>
              <w:top w:val="single" w:color="E3EDF5" w:sz="4" w:space="0"/>
              <w:left w:val="single" w:color="E3EDF5" w:sz="4" w:space="0"/>
              <w:bottom w:val="single" w:color="E3EDF5" w:sz="4" w:space="0"/>
              <w:right w:val="single" w:color="E3EDF5" w:sz="4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" w:lineRule="atLeast"/>
              <w:ind w:left="0" w:firstLine="0"/>
              <w:jc w:val="left"/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16"/>
                <w:szCs w:val="16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把数据当成字符串，用contains()来判断</w:t>
            </w:r>
          </w:p>
        </w:tc>
      </w:tr>
    </w:tbl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bookmarkStart w:id="12" w:name="_GoBack"/>
      <w:bookmarkEnd w:id="12"/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ind w:firstLine="276" w:firstLineChars="0"/>
        <w:jc w:val="left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集群数据倾斜</w:t>
      </w: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  在集群中为了得到更好的并行性，我们希望有好的load blance，让每个节点提供的请求都是均衡的，我们也不希望，region不要经常split，因为split会使server有一段时间的停顿，如何能做到呢？</w:t>
      </w: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  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随机散列与预分区二者结合起来，是比较完美的。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预分区一开始就预建好了一部分region，这些region都维护着自己的start-end keys，在配合上随机散列，写数据能均衡的命中这些预建的region，就能解决上面的那些缺点，大大提供性能。</w:t>
      </w:r>
    </w:p>
    <w:p>
      <w:pPr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ind w:firstLine="201" w:firstLineChars="0"/>
        <w:jc w:val="left"/>
        <w:rPr>
          <w:rFonts w:hint="eastAsia" w:hAnsi="Arial" w:eastAsia="宋体" w:cs="Arial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Region管理</w:t>
      </w:r>
    </w:p>
    <w:p>
      <w:pPr>
        <w:ind w:firstLine="201" w:firstLineChars="0"/>
        <w:jc w:val="left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1）移动region</w:t>
      </w:r>
    </w:p>
    <w:p>
      <w:pPr>
        <w:ind w:firstLine="201" w:firstLineChars="0"/>
        <w:jc w:val="left"/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# 语法：</w:t>
      </w:r>
      <w:r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 w:bidi="ar-SA"/>
        </w:rPr>
        <w:t>move 'encodeRegionName', 'ServerName'</w:t>
      </w:r>
    </w:p>
    <w:p>
      <w:pPr>
        <w:ind w:firstLine="201" w:firstLineChars="0"/>
        <w:jc w:val="left"/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 w:bidi="ar-SA"/>
        </w:rPr>
        <w:drawing>
          <wp:inline distT="0" distB="0" distL="114300" distR="114300">
            <wp:extent cx="5265420" cy="2265680"/>
            <wp:effectExtent l="0" t="0" r="11430" b="1270"/>
            <wp:docPr id="4" name="图片 4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捕获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01" w:firstLineChars="0"/>
        <w:jc w:val="left"/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ind w:firstLine="201" w:firstLineChars="0"/>
        <w:jc w:val="left"/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ind w:firstLine="201" w:firstLineChars="0"/>
        <w:jc w:val="left"/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ind w:firstLine="201" w:firstLineChars="0"/>
        <w:jc w:val="left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手动触发major compaction</w:t>
      </w:r>
    </w:p>
    <w:p>
      <w:pPr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#语法：</w:t>
      </w:r>
    </w:p>
    <w:p>
      <w:pPr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#Compact all regions in a table:</w:t>
      </w:r>
    </w:p>
    <w:p>
      <w:pPr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#hbase&gt; major_compact 't1'</w:t>
      </w:r>
    </w:p>
    <w:p>
      <w:pPr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#Compact an entire region:</w:t>
      </w:r>
    </w:p>
    <w:p>
      <w:pPr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#hbase&gt; major_compact 'regionId'见上图</w:t>
      </w:r>
    </w:p>
    <w:p>
      <w:pPr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#Compact a single column family within a region:</w:t>
      </w:r>
    </w:p>
    <w:p>
      <w:pPr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#hbase&gt; major_compact 'r1', 'c1'</w:t>
      </w:r>
    </w:p>
    <w:p>
      <w:pPr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#Compact a single column family within a table:</w:t>
      </w:r>
    </w:p>
    <w:p>
      <w:pPr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#hbase&gt; major_compact 't1', 'c1'</w:t>
      </w:r>
    </w:p>
    <w:p>
      <w:pPr>
        <w:ind w:firstLine="201" w:firstLineChars="0"/>
        <w:jc w:val="left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手动split</w:t>
      </w:r>
    </w:p>
    <w:p>
      <w:pPr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# 语法：split 'regionName', 'splitKey'</w:t>
      </w:r>
    </w:p>
    <w:p>
      <w:pPr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tabs>
          <w:tab w:val="left" w:pos="1491"/>
        </w:tabs>
        <w:ind w:firstLine="201" w:firstLineChars="0"/>
        <w:jc w:val="left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在逻辑上，HBase的</w:t>
      </w:r>
      <w:r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  <w:t>表数据按RowKey进行字典排序</w:t>
      </w: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 </w:t>
      </w:r>
    </w:p>
    <w:p>
      <w:pPr>
        <w:tabs>
          <w:tab w:val="left" w:pos="1491"/>
        </w:tabs>
        <w:ind w:firstLine="201" w:firstLineChars="0"/>
        <w:jc w:val="left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通常来说，RowKey只能针对条件中含有其首字段的查询给予令人满意的性能支持，在查询其他字段时，表现就差强人意了，在极端情况下某些字段的查询性能可能会退化为全表扫描的水平，这是因为</w:t>
      </w:r>
      <w:r>
        <w:rPr>
          <w:rFonts w:hint="eastAsia" w:hAnsi="Arial" w:eastAsia="宋体" w:cs="Arial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字段在RowKey中的地位是不等价的，它们在RowKey中的排位决定了它们被检索时的性能表现，排序越靠前的字段在查询中越具有优势，特别是首位字段具有特别的先发优势</w:t>
      </w: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，如果查询中包含首位字段，检索时就可以通过首位字段的值确定RowKey的前缀部分，从而大幅度地收窄检索区间，如果不包含则只能在全体数据的RowKey上逐一查找，由此可以想见两者在性能上的差距。 </w:t>
      </w: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 w:bidi="ar-SA"/>
        </w:rPr>
        <w:t>Hbase作为列族数据库最经常被人诟病的特性包括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：无法轻易建立“二级索引”，难以执行求和、计数、排序等操作。</w:t>
      </w: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比如，在旧版本的(&lt;0.92)Hbase中，统计数据表的总行数，需要使用Counter方法，执行一次MapReduce Job才能得到。</w:t>
      </w: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虽然HBase在数据存储层中集成了MapReduce，能够有效用于数据表的分布式计算。</w:t>
      </w:r>
      <w:r>
        <w:rPr>
          <w:rFonts w:hint="eastAsia" w:ascii="Arial" w:hAnsi="Arial" w:eastAsia="宋体" w:cs="Arial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 w:bidi="ar-SA"/>
        </w:rPr>
        <w:t>然而在很多情况下，做一些简单的相加或者聚合计算的时候，如果直接将计算过程放置在server端能够减少通讯开销，从而获得很好的性能提升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。</w:t>
      </w: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于是，HBase在0.92之后引入了协处理器(coprocessors)，</w:t>
      </w:r>
    </w:p>
    <w:p>
      <w:pPr>
        <w:tabs>
          <w:tab w:val="left" w:pos="1491"/>
        </w:tabs>
        <w:ind w:firstLine="201" w:firstLineChars="0"/>
        <w:jc w:val="left"/>
        <w:rPr>
          <w:rFonts w:hint="eastAsia" w:hAnsi="Dotum" w:eastAsia="Dotum" w:cs="Dotum" w:asciiTheme="minorAscii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hAnsi="Dotum" w:eastAsia="Dotum" w:cs="Dotum" w:asciiTheme="minorAscii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 w:bidi="ar-SA"/>
        </w:rPr>
        <w:t>实现一些激动人心的新特性：能够轻易建立二次索引、复杂过滤器(谓词下推)以及访问控制等。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CoprocessorRowcounter已经在实践中统计了我们大部分表的行数，正确性也经过了验证，</w:t>
      </w:r>
      <w:r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  <w:t>存在的问题主要是资源占用率过高</w:t>
      </w: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，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不宜用于在线集群。其次效率仍需提高，即使能够对region进行并发操作，大表的统计仍需要分钟级甚至是小时级的耗时。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  <w:t>实践也发现每次rpc调用时间都比正常操作长很多，所以务必将hbase.rpc.timeout设置为Integer.MAX_VALUE，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才能保证程序不会因为rpc超时而退出。</w:t>
      </w: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实现hbase表的行数统计工作：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1.count命令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最直接的方式是在hbase shell中执行count的命令可以统计行数。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[html] view plain copy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  <w:t xml:space="preserve">hbase&gt; count ‘t1′  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  <w:t xml:space="preserve">hbase&gt; count ‘t1′, INTERVAL =&gt; 100000  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  <w:t xml:space="preserve">hbase&gt; count ‘t1′, CACHE =&gt; 1000  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  <w:t xml:space="preserve">hbase&gt; count ‘t1′, INTERVAL =&gt; 10, CACHE =&gt; 1000 </w:t>
      </w: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其中，INTERVAL为统计的行数间隔，默认为1000，CACHE为统计的数据缓存。这种方式效率很低，如果表行数很大的话不建议采用这种方式。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2. 调用Mapreduce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[plain] view plain copy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  <w:t>$HBASE_HOME/bin/hbase   org.apache.hadoop.hbase.mapreduce.RowCounter ‘tablename’</w:t>
      </w: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 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这种方式效率比上一种要搞很多，调用的hbase jar中自带的统计行数的类。</w:t>
      </w: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4.1启用协处理器 Aggregation(Enable Coprocessor Aggregation)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01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我们有两个方法：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01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1.启动全局aggregation，能过操纵所有的表上的数据。通过修改hbase-site.xml这个文件来实现，只需要添加如下代码：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01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&lt;property&gt;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01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  &lt;name&gt;</w:t>
      </w:r>
      <w:r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  <w:t>hbase.coprocessor.user.region.classes</w:t>
      </w: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&lt;/name&gt;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01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  &lt;value&gt;</w:t>
      </w:r>
      <w:r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  <w:t>org.apache.hadoop.hbase.coprocessor.AggregateImplementation</w:t>
      </w: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&lt;/value&gt;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01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&lt;/property&gt;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01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2.启用表aggregation，只对特定的表生效。通过HBase Shell 来实现。</w:t>
      </w:r>
      <w:r>
        <w:rPr>
          <w:rFonts w:hint="eastAsia" w:hAnsi="Arial" w:eastAsia="宋体" w:cs="Arial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不好使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01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(1)disable指定表。hbase&gt; disable 'mytable'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(2)添加aggregation hbase&gt; 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 w:bidi="ar-SA"/>
        </w:rPr>
        <w:t>alter 't7', METHOD =&gt; 'table_att','coprocessor'=&gt;'|org.apache.Hadoop.hbase.coprocessor.AggregateImplementation||'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01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(3)重启指定表 hbase&gt; enable 'mytable'</w:t>
      </w:r>
    </w:p>
    <w:p>
      <w:pP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b/>
          <w:bCs/>
          <w:i w:val="0"/>
          <w:caps w:val="0"/>
          <w:color w:val="000000"/>
          <w:spacing w:val="0"/>
          <w:sz w:val="21"/>
          <w:szCs w:val="21"/>
        </w:rPr>
      </w:pPr>
      <w:bookmarkStart w:id="3" w:name="OLE_LINK8"/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步骤1：通过如下方法创建表</w:t>
      </w:r>
    </w:p>
    <w:p>
      <w:pPr>
        <w:ind w:firstLine="440" w:firstLineChars="200"/>
        <w:jc w:val="left"/>
        <w:rPr>
          <w:rFonts w:hint="default"/>
          <w:color w:val="0000FF"/>
          <w:lang w:val="en-US" w:eastAsia="zh-CN"/>
        </w:rPr>
      </w:pPr>
      <w:r>
        <w:rPr>
          <w:rFonts w:hint="default"/>
          <w:lang w:val="en-US" w:eastAsia="zh-CN"/>
        </w:rPr>
        <w:t xml:space="preserve">hbase(main):001:0&gt; </w:t>
      </w:r>
      <w:bookmarkStart w:id="4" w:name="OLE_LINK7"/>
      <w:r>
        <w:rPr>
          <w:rFonts w:hint="default"/>
          <w:color w:val="0000FF"/>
          <w:lang w:val="en-US" w:eastAsia="zh-CN"/>
        </w:rPr>
        <w:t>create 'coprocessor_table','F'</w:t>
      </w:r>
      <w:bookmarkEnd w:id="4"/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步骤2：通过alter命令将协处理器加载到表中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after="0" w:line="320" w:lineRule="exact"/>
        <w:ind w:left="0" w:leftChars="0" w:right="0" w:rightChars="0" w:firstLine="440" w:firstLineChars="200"/>
        <w:jc w:val="left"/>
        <w:textAlignment w:val="auto"/>
        <w:outlineLvl w:val="9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alter </w:t>
      </w:r>
      <w:bookmarkStart w:id="5" w:name="OLE_LINK5"/>
      <w:r>
        <w:rPr>
          <w:rFonts w:hint="default"/>
          <w:color w:val="0000FF"/>
          <w:lang w:val="en-US" w:eastAsia="zh-CN"/>
        </w:rPr>
        <w:t>'</w:t>
      </w:r>
      <w:r>
        <w:rPr>
          <w:rFonts w:hint="eastAsia"/>
          <w:color w:val="0000FF"/>
          <w:lang w:val="en-US" w:eastAsia="zh-CN"/>
        </w:rPr>
        <w:t>testOb</w:t>
      </w:r>
      <w:r>
        <w:rPr>
          <w:rFonts w:hint="default"/>
          <w:color w:val="0000FF"/>
          <w:lang w:val="en-US" w:eastAsia="zh-CN"/>
        </w:rPr>
        <w:t>'</w:t>
      </w:r>
      <w:bookmarkEnd w:id="5"/>
      <w:r>
        <w:rPr>
          <w:rFonts w:hint="default"/>
          <w:color w:val="0000FF"/>
          <w:lang w:val="en-US" w:eastAsia="zh-CN"/>
        </w:rPr>
        <w:t xml:space="preserve"> , METHOD =&gt;'table_att',</w:t>
      </w:r>
      <w:bookmarkStart w:id="6" w:name="OLE_LINK4"/>
      <w:r>
        <w:rPr>
          <w:rFonts w:hint="default"/>
          <w:color w:val="0000FF"/>
          <w:lang w:val="en-US" w:eastAsia="zh-CN"/>
        </w:rPr>
        <w:t>'coprocessor'=&gt;'hdfs://</w:t>
      </w:r>
      <w:r>
        <w:rPr>
          <w:rFonts w:hint="eastAsia"/>
          <w:color w:val="0000FF"/>
          <w:lang w:val="en-US" w:eastAsia="zh-CN"/>
        </w:rPr>
        <w:t>tianxi-ha</w:t>
      </w:r>
      <w:r>
        <w:rPr>
          <w:rFonts w:hint="default"/>
          <w:color w:val="0000FF"/>
          <w:lang w:val="en-US" w:eastAsia="zh-CN"/>
        </w:rPr>
        <w:t>/</w:t>
      </w:r>
      <w:r>
        <w:rPr>
          <w:rFonts w:hint="eastAsia"/>
          <w:color w:val="0000FF"/>
          <w:lang w:val="en-US" w:eastAsia="zh-CN"/>
        </w:rPr>
        <w:t>test/pagerank/</w:t>
      </w:r>
      <w:r>
        <w:rPr>
          <w:rFonts w:hint="default"/>
          <w:color w:val="0000FF"/>
          <w:lang w:val="en-US" w:eastAsia="zh-CN"/>
        </w:rPr>
        <w:t>original-test-1.0-SNAPSHOT.jar|</w:t>
      </w:r>
      <w:r>
        <w:rPr>
          <w:rFonts w:hint="eastAsia"/>
          <w:color w:val="0000FF"/>
          <w:lang w:val="en-US" w:eastAsia="zh-CN"/>
        </w:rPr>
        <w:t>hbase.coprocessor</w:t>
      </w:r>
      <w:r>
        <w:rPr>
          <w:rFonts w:hint="default"/>
          <w:color w:val="0000FF"/>
          <w:lang w:val="en-US" w:eastAsia="zh-CN"/>
        </w:rPr>
        <w:t>.</w:t>
      </w:r>
      <w:r>
        <w:rPr>
          <w:rFonts w:hint="eastAsia"/>
          <w:color w:val="0000FF"/>
          <w:lang w:val="en-US" w:eastAsia="zh-CN"/>
        </w:rPr>
        <w:t>ObserverDemo</w:t>
      </w:r>
      <w:r>
        <w:rPr>
          <w:rFonts w:hint="default"/>
          <w:color w:val="0000FF"/>
          <w:lang w:val="en-US" w:eastAsia="zh-CN"/>
        </w:rPr>
        <w:t>|1001'</w:t>
      </w:r>
      <w:bookmarkEnd w:id="6"/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其中：'coprocessor'=&gt;'jar文件在hdfs上的绝对路径|协处理器主类|优先级|协处理器参数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上述协处理器并没有参数，所以未给出参数，对于协处理器的优先级不在此做讨论。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步骤3：检查协处理器的加载</w:t>
      </w:r>
    </w:p>
    <w:p>
      <w:pPr>
        <w:keepNext w:val="0"/>
        <w:keepLines w:val="0"/>
        <w:pageBreakBefore w:val="0"/>
        <w:widowControl/>
        <w:tabs>
          <w:tab w:val="left" w:pos="688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00FF"/>
          <w:lang w:val="en-US" w:eastAsia="zh-CN"/>
        </w:rPr>
        <w:t xml:space="preserve">    Desc </w:t>
      </w:r>
      <w:bookmarkStart w:id="7" w:name="OLE_LINK6"/>
      <w:r>
        <w:rPr>
          <w:rFonts w:hint="default"/>
          <w:color w:val="0000FF"/>
          <w:lang w:val="en-US" w:eastAsia="zh-CN"/>
        </w:rPr>
        <w:t>'</w:t>
      </w:r>
      <w:r>
        <w:rPr>
          <w:rFonts w:hint="eastAsia"/>
          <w:color w:val="0000FF"/>
          <w:lang w:val="en-US" w:eastAsia="zh-CN"/>
        </w:rPr>
        <w:t>testOb</w:t>
      </w:r>
      <w:r>
        <w:rPr>
          <w:rFonts w:hint="default"/>
          <w:color w:val="0000FF"/>
          <w:lang w:val="en-US" w:eastAsia="zh-CN"/>
        </w:rPr>
        <w:t>'</w:t>
      </w:r>
      <w:bookmarkEnd w:id="7"/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步骤4:输入数据</w:t>
      </w:r>
    </w:p>
    <w:p>
      <w:pPr>
        <w:keepNext w:val="0"/>
        <w:keepLines w:val="0"/>
        <w:pageBreakBefore w:val="0"/>
        <w:widowControl/>
        <w:tabs>
          <w:tab w:val="left" w:pos="688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440" w:firstLineChars="200"/>
        <w:jc w:val="left"/>
        <w:textAlignment w:val="auto"/>
        <w:outlineLvl w:val="9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put ''</w:t>
      </w:r>
      <w:r>
        <w:rPr>
          <w:rFonts w:hint="eastAsia"/>
          <w:color w:val="0000FF"/>
          <w:lang w:val="en-US" w:eastAsia="zh-CN"/>
        </w:rPr>
        <w:t>testOb</w:t>
      </w:r>
      <w:r>
        <w:rPr>
          <w:rFonts w:hint="default"/>
          <w:color w:val="0000FF"/>
          <w:lang w:val="en-US" w:eastAsia="zh-CN"/>
        </w:rPr>
        <w:t>'','row1','F:A',123</w:t>
      </w:r>
    </w:p>
    <w:p>
      <w:pPr>
        <w:keepNext w:val="0"/>
        <w:keepLines w:val="0"/>
        <w:pageBreakBefore w:val="0"/>
        <w:widowControl/>
        <w:tabs>
          <w:tab w:val="left" w:pos="688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440" w:firstLineChars="200"/>
        <w:jc w:val="left"/>
        <w:textAlignment w:val="auto"/>
        <w:outlineLvl w:val="9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delete ''</w:t>
      </w:r>
      <w:r>
        <w:rPr>
          <w:rFonts w:hint="eastAsia"/>
          <w:color w:val="0000FF"/>
          <w:lang w:val="en-US" w:eastAsia="zh-CN"/>
        </w:rPr>
        <w:t>testOb</w:t>
      </w:r>
      <w:r>
        <w:rPr>
          <w:rFonts w:hint="default"/>
          <w:color w:val="0000FF"/>
          <w:lang w:val="en-US" w:eastAsia="zh-CN"/>
        </w:rPr>
        <w:t>'','row1','F:B'</w:t>
      </w:r>
      <w:bookmarkEnd w:id="3"/>
    </w:p>
    <w:p>
      <w:pPr>
        <w:ind w:firstLine="253" w:firstLineChars="0"/>
        <w:jc w:val="left"/>
        <w:rPr>
          <w:rFonts w:hint="eastAsia"/>
          <w:lang w:val="en-US" w:eastAsia="zh-CN"/>
        </w:rPr>
      </w:pPr>
    </w:p>
    <w:p>
      <w:pPr>
        <w:ind w:firstLine="253" w:firstLineChars="0"/>
        <w:jc w:val="left"/>
        <w:rPr>
          <w:rFonts w:hint="eastAsia"/>
          <w:lang w:val="en-US" w:eastAsia="zh-CN"/>
        </w:rPr>
      </w:pPr>
    </w:p>
    <w:p>
      <w:pPr>
        <w:ind w:firstLine="253" w:firstLineChars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540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4F4F4F"/>
          <w:spacing w:val="0"/>
          <w:sz w:val="42"/>
          <w:szCs w:val="42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kern w:val="0"/>
          <w:sz w:val="27"/>
          <w:szCs w:val="27"/>
          <w:shd w:val="clear" w:fill="EEF0F4"/>
          <w:lang w:val="en-US" w:eastAsia="zh-CN" w:bidi="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378460</wp:posOffset>
            </wp:positionV>
            <wp:extent cx="4719320" cy="4457700"/>
            <wp:effectExtent l="0" t="0" r="5080" b="0"/>
            <wp:wrapNone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932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-apple-system" w:cs="Times New Roman"/>
          <w:b/>
          <w:i w:val="0"/>
          <w:caps w:val="0"/>
          <w:color w:val="4F4F4F"/>
          <w:spacing w:val="0"/>
          <w:sz w:val="27"/>
          <w:szCs w:val="27"/>
          <w:shd w:val="clear" w:fill="FFFFFF"/>
        </w:rPr>
        <w:t>一、HBase Architecture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F0F4"/>
        <w:wordWrap w:val="0"/>
        <w:spacing w:before="0" w:beforeAutospacing="0" w:after="0" w:afterAutospacing="0"/>
        <w:ind w:left="2160" w:right="216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F0F4"/>
        <w:wordWrap w:val="0"/>
        <w:spacing w:before="0" w:beforeAutospacing="0" w:after="0" w:afterAutospacing="0"/>
        <w:ind w:left="2160" w:right="216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F0F4"/>
        <w:wordWrap w:val="0"/>
        <w:spacing w:before="0" w:beforeAutospacing="0" w:after="0" w:afterAutospacing="0"/>
        <w:ind w:left="2160" w:right="216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F0F4"/>
        <w:wordWrap w:val="0"/>
        <w:spacing w:before="0" w:beforeAutospacing="0" w:after="0" w:afterAutospacing="0"/>
        <w:ind w:left="2160" w:right="216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F0F4"/>
        <w:wordWrap w:val="0"/>
        <w:spacing w:before="0" w:beforeAutospacing="0" w:after="0" w:afterAutospacing="0"/>
        <w:ind w:left="2160" w:right="216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F0F4"/>
        <w:wordWrap w:val="0"/>
        <w:spacing w:before="0" w:beforeAutospacing="0" w:after="0" w:afterAutospacing="0"/>
        <w:ind w:left="2160" w:right="216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F0F4"/>
        <w:wordWrap w:val="0"/>
        <w:spacing w:before="0" w:beforeAutospacing="0" w:after="0" w:afterAutospacing="0"/>
        <w:ind w:left="2160" w:right="216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F0F4"/>
        <w:wordWrap w:val="0"/>
        <w:spacing w:before="0" w:beforeAutospacing="0" w:after="0" w:afterAutospacing="0"/>
        <w:ind w:left="2160" w:right="216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F0F4"/>
        <w:wordWrap w:val="0"/>
        <w:spacing w:before="0" w:beforeAutospacing="0" w:after="0" w:afterAutospacing="0"/>
        <w:ind w:left="2160" w:right="216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F0F4"/>
        <w:wordWrap w:val="0"/>
        <w:spacing w:before="0" w:beforeAutospacing="0" w:after="0" w:afterAutospacing="0"/>
        <w:ind w:left="2160" w:right="216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F0F4"/>
        <w:wordWrap w:val="0"/>
        <w:spacing w:before="0" w:beforeAutospacing="0" w:after="0" w:afterAutospacing="0"/>
        <w:ind w:left="2160" w:right="216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F0F4"/>
        <w:wordWrap w:val="0"/>
        <w:spacing w:before="0" w:beforeAutospacing="0" w:after="0" w:afterAutospacing="0"/>
        <w:ind w:left="2160" w:right="216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F0F4"/>
        <w:wordWrap w:val="0"/>
        <w:spacing w:before="0" w:beforeAutospacing="0" w:after="0" w:afterAutospacing="0"/>
        <w:ind w:left="2160" w:right="216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F0F4"/>
        <w:wordWrap w:val="0"/>
        <w:spacing w:before="0" w:beforeAutospacing="0" w:after="0" w:afterAutospacing="0"/>
        <w:ind w:left="2160" w:right="216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F0F4"/>
        <w:wordWrap w:val="0"/>
        <w:spacing w:before="0" w:beforeAutospacing="0" w:after="0" w:afterAutospacing="0"/>
        <w:ind w:left="2160" w:right="216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F0F4"/>
        <w:wordWrap w:val="0"/>
        <w:spacing w:before="0" w:beforeAutospacing="0" w:after="0" w:afterAutospacing="0"/>
        <w:ind w:left="2160" w:right="216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F0F4"/>
        <w:wordWrap w:val="0"/>
        <w:spacing w:before="0" w:beforeAutospacing="0" w:after="0" w:afterAutospacing="0"/>
        <w:ind w:left="2160" w:right="216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F0F4"/>
        <w:wordWrap w:val="0"/>
        <w:spacing w:before="0" w:beforeAutospacing="0" w:after="0" w:afterAutospacing="0"/>
        <w:ind w:left="2160" w:right="216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F0F4"/>
        <w:wordWrap w:val="0"/>
        <w:spacing w:before="0" w:beforeAutospacing="0" w:after="0" w:afterAutospacing="0"/>
        <w:ind w:left="2160" w:right="216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F0F4"/>
        <w:wordWrap w:val="0"/>
        <w:spacing w:before="0" w:beforeAutospacing="0" w:after="0" w:afterAutospacing="0"/>
        <w:ind w:left="2160" w:right="216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F0F4"/>
        <w:wordWrap w:val="0"/>
        <w:spacing w:before="0" w:beforeAutospacing="0" w:after="0" w:afterAutospacing="0"/>
        <w:ind w:left="2160" w:right="216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F0F4"/>
        <w:wordWrap w:val="0"/>
        <w:spacing w:before="0" w:beforeAutospacing="0" w:after="0" w:afterAutospacing="0"/>
        <w:ind w:left="2160" w:right="216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54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42"/>
          <w:szCs w:val="42"/>
        </w:rPr>
      </w:pPr>
      <w:bookmarkStart w:id="8" w:name="t1"/>
      <w:bookmarkEnd w:id="8"/>
      <w:r>
        <w:rPr>
          <w:rFonts w:hint="default" w:ascii="Times New Roman" w:hAnsi="Times New Roman" w:eastAsia="-apple-system" w:cs="Times New Roman"/>
          <w:b/>
          <w:i w:val="0"/>
          <w:caps w:val="0"/>
          <w:color w:val="4F4F4F"/>
          <w:spacing w:val="0"/>
          <w:sz w:val="27"/>
          <w:szCs w:val="27"/>
          <w:shd w:val="clear" w:fill="FFFFFF"/>
        </w:rPr>
        <w:t>二、HBase架构中的客户端Client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-apple-system" w:cs="Times New Roman"/>
          <w:i w:val="0"/>
          <w:caps w:val="0"/>
          <w:color w:val="4F4F4F"/>
          <w:spacing w:val="0"/>
          <w:sz w:val="27"/>
          <w:szCs w:val="27"/>
          <w:shd w:val="clear" w:fill="FFFFFF"/>
        </w:rPr>
        <w:t>客户端有以下几点作用：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-apple-system" w:cs="Times New Roman"/>
          <w:i w:val="0"/>
          <w:caps w:val="0"/>
          <w:color w:val="4F4F4F"/>
          <w:spacing w:val="0"/>
          <w:sz w:val="27"/>
          <w:szCs w:val="27"/>
          <w:shd w:val="clear" w:fill="FFFFFF"/>
        </w:rPr>
        <w:t>       1. 整个HBase集群的访问入口；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-apple-system" w:cs="Times New Roman"/>
          <w:i w:val="0"/>
          <w:caps w:val="0"/>
          <w:color w:val="4F4F4F"/>
          <w:spacing w:val="0"/>
          <w:sz w:val="27"/>
          <w:szCs w:val="27"/>
          <w:shd w:val="clear" w:fill="FFFFFF"/>
        </w:rPr>
        <w:t>       2. 使用HBase RPC机制与HMaster和HRegionServer进行通信；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-apple-system" w:cs="Times New Roman"/>
          <w:i w:val="0"/>
          <w:caps w:val="0"/>
          <w:color w:val="4F4F4F"/>
          <w:spacing w:val="0"/>
          <w:sz w:val="27"/>
          <w:szCs w:val="27"/>
          <w:shd w:val="clear" w:fill="FFFFFF"/>
        </w:rPr>
        <w:t>       3. 使用HMaster进行通信进行管理类操作；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-apple-system" w:cs="Times New Roman"/>
          <w:i w:val="0"/>
          <w:caps w:val="0"/>
          <w:color w:val="4F4F4F"/>
          <w:spacing w:val="0"/>
          <w:sz w:val="27"/>
          <w:szCs w:val="27"/>
          <w:shd w:val="clear" w:fill="FFFFFF"/>
        </w:rPr>
        <w:t>       4. 与HRegionServer进行数据读写类操作；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-apple-system" w:cs="Times New Roman"/>
          <w:i w:val="0"/>
          <w:caps w:val="0"/>
          <w:color w:val="4F4F4F"/>
          <w:spacing w:val="0"/>
          <w:sz w:val="27"/>
          <w:szCs w:val="27"/>
          <w:shd w:val="clear" w:fill="FFFFFF"/>
        </w:rPr>
        <w:t>       5. 包含访问HBase的接口，并维护cache来加快对HBase的访问。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54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42"/>
          <w:szCs w:val="42"/>
        </w:rPr>
      </w:pPr>
      <w:bookmarkStart w:id="9" w:name="t2"/>
      <w:bookmarkEnd w:id="9"/>
      <w:r>
        <w:rPr>
          <w:rFonts w:hint="default" w:ascii="Times New Roman" w:hAnsi="Times New Roman" w:eastAsia="-apple-system" w:cs="Times New Roman"/>
          <w:b/>
          <w:i w:val="0"/>
          <w:caps w:val="0"/>
          <w:color w:val="4F4F4F"/>
          <w:spacing w:val="0"/>
          <w:sz w:val="27"/>
          <w:szCs w:val="27"/>
          <w:shd w:val="clear" w:fill="FFFFFF"/>
        </w:rPr>
        <w:t>三、协调服务组件Zookeeper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-apple-system" w:cs="Times New Roman"/>
          <w:i w:val="0"/>
          <w:caps w:val="0"/>
          <w:color w:val="4F4F4F"/>
          <w:spacing w:val="0"/>
          <w:sz w:val="27"/>
          <w:szCs w:val="27"/>
          <w:shd w:val="clear" w:fill="FFFFFF"/>
        </w:rPr>
        <w:t>Zookeeper的作用如下：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-apple-system" w:cs="Times New Roman"/>
          <w:i w:val="0"/>
          <w:caps w:val="0"/>
          <w:color w:val="4F4F4F"/>
          <w:spacing w:val="0"/>
          <w:sz w:val="27"/>
          <w:szCs w:val="27"/>
          <w:shd w:val="clear" w:fill="FFFFFF"/>
        </w:rPr>
        <w:t>       1. 保证任何时候，集群中只有一个HMaster；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-apple-system" w:cs="Times New Roman"/>
          <w:i w:val="0"/>
          <w:caps w:val="0"/>
          <w:color w:val="4F4F4F"/>
          <w:spacing w:val="0"/>
          <w:sz w:val="27"/>
          <w:szCs w:val="27"/>
          <w:shd w:val="clear" w:fill="FFFFFF"/>
        </w:rPr>
        <w:t>       2. 存储所有的HRegion的寻址入口；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-apple-system" w:cs="Times New Roman"/>
          <w:i w:val="0"/>
          <w:caps w:val="0"/>
          <w:color w:val="4F4F4F"/>
          <w:spacing w:val="0"/>
          <w:sz w:val="27"/>
          <w:szCs w:val="27"/>
          <w:shd w:val="clear" w:fill="FFFFFF"/>
        </w:rPr>
        <w:t>       3. 实时监控HRegionServer的上线和下线信息，并实时通知给HMaster；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-apple-system" w:cs="Times New Roman"/>
          <w:i w:val="0"/>
          <w:caps w:val="0"/>
          <w:color w:val="4F4F4F"/>
          <w:spacing w:val="0"/>
          <w:sz w:val="27"/>
          <w:szCs w:val="27"/>
          <w:shd w:val="clear" w:fill="FFFFFF"/>
        </w:rPr>
        <w:t>       4. 存储HBase的schema和table元数据；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-apple-system" w:cs="Times New Roman"/>
          <w:i w:val="0"/>
          <w:caps w:val="0"/>
          <w:color w:val="4F4F4F"/>
          <w:spacing w:val="0"/>
          <w:sz w:val="27"/>
          <w:szCs w:val="27"/>
          <w:shd w:val="clear" w:fill="FFFFFF"/>
        </w:rPr>
        <w:t>       5. Zookeeper Quorum存储-ROOT-表地址、HMaster地址。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54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42"/>
          <w:szCs w:val="42"/>
        </w:rPr>
      </w:pPr>
      <w:bookmarkStart w:id="10" w:name="t3"/>
      <w:bookmarkEnd w:id="10"/>
      <w:r>
        <w:rPr>
          <w:rFonts w:hint="default" w:ascii="Times New Roman" w:hAnsi="Times New Roman" w:eastAsia="-apple-system" w:cs="Times New Roman"/>
          <w:b/>
          <w:i w:val="0"/>
          <w:caps w:val="0"/>
          <w:color w:val="4F4F4F"/>
          <w:spacing w:val="0"/>
          <w:sz w:val="27"/>
          <w:szCs w:val="27"/>
          <w:shd w:val="clear" w:fill="FFFFFF"/>
        </w:rPr>
        <w:t>四、主节点HMaster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-apple-system" w:cs="Times New Roman"/>
          <w:i w:val="0"/>
          <w:caps w:val="0"/>
          <w:color w:val="4F4F4F"/>
          <w:spacing w:val="0"/>
          <w:sz w:val="27"/>
          <w:szCs w:val="27"/>
          <w:shd w:val="clear" w:fill="FFFFFF"/>
        </w:rPr>
        <w:t>HMaster的主要功能如下：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-apple-system" w:cs="Times New Roman"/>
          <w:i w:val="0"/>
          <w:caps w:val="0"/>
          <w:color w:val="4F4F4F"/>
          <w:spacing w:val="0"/>
          <w:sz w:val="27"/>
          <w:szCs w:val="27"/>
          <w:shd w:val="clear" w:fill="FFFFFF"/>
        </w:rPr>
        <w:t>       1. HMaster没有单节点问题，HBase中可以启动多个HMaster，通过Zookeeper的Master Election机制保证总有一个Master在运行，主要负责Table和Region的管理工作。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-apple-system" w:cs="Times New Roman"/>
          <w:i w:val="0"/>
          <w:caps w:val="0"/>
          <w:color w:val="4F4F4F"/>
          <w:spacing w:val="0"/>
          <w:sz w:val="27"/>
          <w:szCs w:val="27"/>
          <w:shd w:val="clear" w:fill="FFFFFF"/>
        </w:rPr>
        <w:t>       如何启动多个HMaster？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-apple-system" w:cs="Times New Roman"/>
          <w:i w:val="0"/>
          <w:caps w:val="0"/>
          <w:color w:val="4F4F4F"/>
          <w:spacing w:val="0"/>
          <w:sz w:val="27"/>
          <w:szCs w:val="27"/>
          <w:shd w:val="clear" w:fill="FFFFFF"/>
        </w:rPr>
        <w:t>       通过hbase-daemons.sh启动，步骤如下：1）在hbase/conf目录下编辑backup-masters；2）编辑内容为自己的主机名；3）保存后，执行如下命令：bin/hbase-daemons.sh start master-backup。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-apple-system" w:cs="Times New Roman"/>
          <w:i w:val="0"/>
          <w:caps w:val="0"/>
          <w:color w:val="4F4F4F"/>
          <w:spacing w:val="0"/>
          <w:sz w:val="27"/>
          <w:szCs w:val="27"/>
          <w:shd w:val="clear" w:fill="FFFFFF"/>
        </w:rPr>
        <w:t>       2. 管理用户对表的增删改查操作；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-apple-system" w:cs="Times New Roman"/>
          <w:i w:val="0"/>
          <w:caps w:val="0"/>
          <w:color w:val="4F4F4F"/>
          <w:spacing w:val="0"/>
          <w:sz w:val="27"/>
          <w:szCs w:val="27"/>
          <w:shd w:val="clear" w:fill="FFFFFF"/>
        </w:rPr>
        <w:t>       3. 管理HRegionServer的负载均衡，调整Region分布（在命令行里面有一个tools，tools这个分组命令其实全部都是Master做的事情）；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-apple-system" w:cs="Times New Roman"/>
          <w:i w:val="0"/>
          <w:caps w:val="0"/>
          <w:color w:val="4F4F4F"/>
          <w:spacing w:val="0"/>
          <w:sz w:val="27"/>
          <w:szCs w:val="27"/>
          <w:shd w:val="clear" w:fill="FFFFFF"/>
        </w:rPr>
        <w:t>       4. Region Split后，负责新Region的分布；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-apple-system" w:cs="Times New Roman"/>
          <w:i w:val="0"/>
          <w:caps w:val="0"/>
          <w:color w:val="4F4F4F"/>
          <w:spacing w:val="0"/>
          <w:sz w:val="27"/>
          <w:szCs w:val="27"/>
          <w:shd w:val="clear" w:fill="FFFFFF"/>
        </w:rPr>
        <w:t>       5. 在HRegionServer停机后，负责失效HRegionServer上Region迁移工作。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54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42"/>
          <w:szCs w:val="42"/>
        </w:rPr>
      </w:pPr>
      <w:bookmarkStart w:id="11" w:name="t4"/>
      <w:bookmarkEnd w:id="11"/>
      <w:r>
        <w:rPr>
          <w:rFonts w:hint="default" w:ascii="Times New Roman" w:hAnsi="Times New Roman" w:eastAsia="-apple-system" w:cs="Times New Roman"/>
          <w:b/>
          <w:i w:val="0"/>
          <w:caps w:val="0"/>
          <w:color w:val="4F4F4F"/>
          <w:spacing w:val="0"/>
          <w:sz w:val="27"/>
          <w:szCs w:val="27"/>
          <w:shd w:val="clear" w:fill="FFFFFF"/>
        </w:rPr>
        <w:t>五、Region节点HRegionServer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-apple-system" w:cs="Times New Roman"/>
          <w:i w:val="0"/>
          <w:caps w:val="0"/>
          <w:color w:val="4F4F4F"/>
          <w:spacing w:val="0"/>
          <w:sz w:val="27"/>
          <w:szCs w:val="27"/>
          <w:shd w:val="clear" w:fill="FFFFFF"/>
        </w:rPr>
        <w:t>HRegionServer的功能如下：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-apple-system" w:cs="Times New Roman"/>
          <w:i w:val="0"/>
          <w:caps w:val="0"/>
          <w:color w:val="4F4F4F"/>
          <w:spacing w:val="0"/>
          <w:sz w:val="27"/>
          <w:szCs w:val="27"/>
          <w:shd w:val="clear" w:fill="FFFFFF"/>
        </w:rPr>
        <w:t>       1. 维护HRegion，处理HRegion的IO请求，向HDFS文件系统中读写数据；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-apple-system" w:cs="Times New Roman"/>
          <w:i w:val="0"/>
          <w:caps w:val="0"/>
          <w:color w:val="4F4F4F"/>
          <w:spacing w:val="0"/>
          <w:sz w:val="27"/>
          <w:szCs w:val="27"/>
          <w:shd w:val="clear" w:fill="FFFFFF"/>
        </w:rPr>
        <w:t>       2. 负责切分运行过程中变得过大的HRegion；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-apple-system" w:cs="Times New Roman"/>
          <w:i w:val="0"/>
          <w:caps w:val="0"/>
          <w:color w:val="4F4F4F"/>
          <w:spacing w:val="0"/>
          <w:sz w:val="27"/>
          <w:szCs w:val="27"/>
          <w:shd w:val="clear" w:fill="FFFFFF"/>
        </w:rPr>
        <w:t>       3. Client访问HBase上数据的过程并不需要Master参与（寻址访问zookeeper和HRegionServer，数据读写访问HRegionServer），HMaster仅仅维护着table和Region的元数据信息，负载很低</w:t>
      </w:r>
    </w:p>
    <w:p>
      <w:pPr>
        <w:ind w:firstLine="253" w:firstLineChars="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FKai-SB">
    <w:altName w:val="Microsoft JhengHei Light"/>
    <w:panose1 w:val="03000509000000000000"/>
    <w:charset w:val="88"/>
    <w:family w:val="auto"/>
    <w:pitch w:val="default"/>
    <w:sig w:usb0="00000000" w:usb1="00000000" w:usb2="00000016" w:usb3="00000000" w:csb0="00100001" w:csb1="00000000"/>
  </w:font>
  <w:font w:name="Dotu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72CE5"/>
    <w:multiLevelType w:val="multilevel"/>
    <w:tmpl w:val="01972CE5"/>
    <w:lvl w:ilvl="0" w:tentative="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1C3511"/>
    <w:multiLevelType w:val="multilevel"/>
    <w:tmpl w:val="441C3511"/>
    <w:lvl w:ilvl="0" w:tentative="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C72372"/>
    <w:multiLevelType w:val="multilevel"/>
    <w:tmpl w:val="4DC723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5AB460CB"/>
    <w:multiLevelType w:val="multilevel"/>
    <w:tmpl w:val="5AB460C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AB4611F"/>
    <w:multiLevelType w:val="multilevel"/>
    <w:tmpl w:val="5AB4611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05344"/>
    <w:rsid w:val="00323B43"/>
    <w:rsid w:val="00370D4D"/>
    <w:rsid w:val="003D37D8"/>
    <w:rsid w:val="00426133"/>
    <w:rsid w:val="004358AB"/>
    <w:rsid w:val="00451AEB"/>
    <w:rsid w:val="00493AEA"/>
    <w:rsid w:val="004A597D"/>
    <w:rsid w:val="004C1912"/>
    <w:rsid w:val="00724F79"/>
    <w:rsid w:val="00812F28"/>
    <w:rsid w:val="008B7726"/>
    <w:rsid w:val="00926CBC"/>
    <w:rsid w:val="0097569B"/>
    <w:rsid w:val="00994BC0"/>
    <w:rsid w:val="00AA2567"/>
    <w:rsid w:val="00AB5C0F"/>
    <w:rsid w:val="00B40869"/>
    <w:rsid w:val="00B81612"/>
    <w:rsid w:val="00D31D50"/>
    <w:rsid w:val="00D95E02"/>
    <w:rsid w:val="00E57547"/>
    <w:rsid w:val="00E7164F"/>
    <w:rsid w:val="00E7413F"/>
    <w:rsid w:val="00EE0660"/>
    <w:rsid w:val="00F10272"/>
    <w:rsid w:val="00F56C0D"/>
    <w:rsid w:val="00F810ED"/>
    <w:rsid w:val="00FC5258"/>
    <w:rsid w:val="0152725C"/>
    <w:rsid w:val="02727DDC"/>
    <w:rsid w:val="029E43BC"/>
    <w:rsid w:val="02DB7B7C"/>
    <w:rsid w:val="03391634"/>
    <w:rsid w:val="037C37A7"/>
    <w:rsid w:val="03B92C0D"/>
    <w:rsid w:val="03CE4345"/>
    <w:rsid w:val="050E2B2C"/>
    <w:rsid w:val="05F95CBD"/>
    <w:rsid w:val="061F4BFB"/>
    <w:rsid w:val="072E4800"/>
    <w:rsid w:val="07502153"/>
    <w:rsid w:val="0764136A"/>
    <w:rsid w:val="082131AB"/>
    <w:rsid w:val="08277833"/>
    <w:rsid w:val="089F701B"/>
    <w:rsid w:val="09F810A7"/>
    <w:rsid w:val="0A390694"/>
    <w:rsid w:val="0A7B4139"/>
    <w:rsid w:val="0B7E2283"/>
    <w:rsid w:val="0C587B2D"/>
    <w:rsid w:val="0C712F83"/>
    <w:rsid w:val="0CC37C02"/>
    <w:rsid w:val="0CE9110D"/>
    <w:rsid w:val="0D011955"/>
    <w:rsid w:val="0D6D60B6"/>
    <w:rsid w:val="0E83691A"/>
    <w:rsid w:val="0F9D3F91"/>
    <w:rsid w:val="10146B0E"/>
    <w:rsid w:val="102D3014"/>
    <w:rsid w:val="11B059C9"/>
    <w:rsid w:val="121541D2"/>
    <w:rsid w:val="13A2398F"/>
    <w:rsid w:val="141B5B95"/>
    <w:rsid w:val="149658E8"/>
    <w:rsid w:val="14F711D9"/>
    <w:rsid w:val="15D11006"/>
    <w:rsid w:val="166C5532"/>
    <w:rsid w:val="18491533"/>
    <w:rsid w:val="18557F17"/>
    <w:rsid w:val="18813B85"/>
    <w:rsid w:val="18A15351"/>
    <w:rsid w:val="190774AD"/>
    <w:rsid w:val="199A469F"/>
    <w:rsid w:val="1A137200"/>
    <w:rsid w:val="1B5B6E07"/>
    <w:rsid w:val="1B9305CF"/>
    <w:rsid w:val="1CA80C04"/>
    <w:rsid w:val="1CBD31D7"/>
    <w:rsid w:val="1CD10697"/>
    <w:rsid w:val="1CD30E70"/>
    <w:rsid w:val="1D271918"/>
    <w:rsid w:val="1D8A0D72"/>
    <w:rsid w:val="1EA81A9F"/>
    <w:rsid w:val="1F966BBA"/>
    <w:rsid w:val="1FB16BE2"/>
    <w:rsid w:val="21AD044B"/>
    <w:rsid w:val="228F2BE9"/>
    <w:rsid w:val="231953B0"/>
    <w:rsid w:val="2350586D"/>
    <w:rsid w:val="24415203"/>
    <w:rsid w:val="24576B40"/>
    <w:rsid w:val="259F120A"/>
    <w:rsid w:val="25A4520A"/>
    <w:rsid w:val="25A631BA"/>
    <w:rsid w:val="26331EF4"/>
    <w:rsid w:val="26591C8C"/>
    <w:rsid w:val="278543A6"/>
    <w:rsid w:val="28016270"/>
    <w:rsid w:val="29176558"/>
    <w:rsid w:val="294D1540"/>
    <w:rsid w:val="2B250FB9"/>
    <w:rsid w:val="2BA519BF"/>
    <w:rsid w:val="2C556545"/>
    <w:rsid w:val="2D26269C"/>
    <w:rsid w:val="2D883B29"/>
    <w:rsid w:val="2DA36DC0"/>
    <w:rsid w:val="2E021BEF"/>
    <w:rsid w:val="2F3031F0"/>
    <w:rsid w:val="301A6EB3"/>
    <w:rsid w:val="312444A2"/>
    <w:rsid w:val="330A70E1"/>
    <w:rsid w:val="33BF7E5C"/>
    <w:rsid w:val="33EF61BD"/>
    <w:rsid w:val="342178DB"/>
    <w:rsid w:val="34282ACC"/>
    <w:rsid w:val="34C47FB0"/>
    <w:rsid w:val="34D63050"/>
    <w:rsid w:val="34ED25BD"/>
    <w:rsid w:val="364F645F"/>
    <w:rsid w:val="36F31F34"/>
    <w:rsid w:val="37484048"/>
    <w:rsid w:val="37537777"/>
    <w:rsid w:val="379C7BCB"/>
    <w:rsid w:val="384C156F"/>
    <w:rsid w:val="38C12CBA"/>
    <w:rsid w:val="38D37F1A"/>
    <w:rsid w:val="39596937"/>
    <w:rsid w:val="396102A1"/>
    <w:rsid w:val="397A2F39"/>
    <w:rsid w:val="39802201"/>
    <w:rsid w:val="3A2E4B1D"/>
    <w:rsid w:val="3A8D213E"/>
    <w:rsid w:val="3AB92B69"/>
    <w:rsid w:val="3AED06B2"/>
    <w:rsid w:val="3C270FCC"/>
    <w:rsid w:val="3C6F2131"/>
    <w:rsid w:val="3CC423CA"/>
    <w:rsid w:val="3CD714A4"/>
    <w:rsid w:val="3DF37F13"/>
    <w:rsid w:val="3E0954ED"/>
    <w:rsid w:val="3E9F0BE1"/>
    <w:rsid w:val="405C214C"/>
    <w:rsid w:val="407B3C9E"/>
    <w:rsid w:val="419C72FD"/>
    <w:rsid w:val="41FC13B3"/>
    <w:rsid w:val="42D04D19"/>
    <w:rsid w:val="442B1281"/>
    <w:rsid w:val="44C2617F"/>
    <w:rsid w:val="45A460B5"/>
    <w:rsid w:val="461901A5"/>
    <w:rsid w:val="476F054E"/>
    <w:rsid w:val="479258EE"/>
    <w:rsid w:val="47B31518"/>
    <w:rsid w:val="4835799B"/>
    <w:rsid w:val="48723B6D"/>
    <w:rsid w:val="48F02ED4"/>
    <w:rsid w:val="49200423"/>
    <w:rsid w:val="496750CA"/>
    <w:rsid w:val="49996A7D"/>
    <w:rsid w:val="49A560CC"/>
    <w:rsid w:val="49C45AD7"/>
    <w:rsid w:val="49D26AF4"/>
    <w:rsid w:val="4A7B1358"/>
    <w:rsid w:val="4A881115"/>
    <w:rsid w:val="4AEC1643"/>
    <w:rsid w:val="4C512823"/>
    <w:rsid w:val="4D0821B8"/>
    <w:rsid w:val="4D2266DF"/>
    <w:rsid w:val="4D9A7753"/>
    <w:rsid w:val="4E4C533C"/>
    <w:rsid w:val="500A12CD"/>
    <w:rsid w:val="50F262E7"/>
    <w:rsid w:val="51384FF5"/>
    <w:rsid w:val="51A75270"/>
    <w:rsid w:val="52C42471"/>
    <w:rsid w:val="53173702"/>
    <w:rsid w:val="53A20646"/>
    <w:rsid w:val="53FB6ADD"/>
    <w:rsid w:val="547F2F48"/>
    <w:rsid w:val="55804D44"/>
    <w:rsid w:val="5596002A"/>
    <w:rsid w:val="55BF493A"/>
    <w:rsid w:val="55F10F71"/>
    <w:rsid w:val="577F79E9"/>
    <w:rsid w:val="5821751A"/>
    <w:rsid w:val="597E3EE0"/>
    <w:rsid w:val="5A6A237D"/>
    <w:rsid w:val="5AEC403C"/>
    <w:rsid w:val="5AFD589B"/>
    <w:rsid w:val="5B6B6781"/>
    <w:rsid w:val="5C1455F8"/>
    <w:rsid w:val="5D0C14C4"/>
    <w:rsid w:val="5D736E26"/>
    <w:rsid w:val="5DAE24BE"/>
    <w:rsid w:val="5E486AD4"/>
    <w:rsid w:val="5E517346"/>
    <w:rsid w:val="5FF714FA"/>
    <w:rsid w:val="60232CD8"/>
    <w:rsid w:val="60455C95"/>
    <w:rsid w:val="61991C9D"/>
    <w:rsid w:val="624A3EE3"/>
    <w:rsid w:val="6261650F"/>
    <w:rsid w:val="631F173F"/>
    <w:rsid w:val="6336744B"/>
    <w:rsid w:val="635A4D76"/>
    <w:rsid w:val="63E0314E"/>
    <w:rsid w:val="63F03407"/>
    <w:rsid w:val="64011BE4"/>
    <w:rsid w:val="660F0065"/>
    <w:rsid w:val="661B1825"/>
    <w:rsid w:val="66762C29"/>
    <w:rsid w:val="66B92F95"/>
    <w:rsid w:val="68062667"/>
    <w:rsid w:val="684871D2"/>
    <w:rsid w:val="689E01B1"/>
    <w:rsid w:val="68A21338"/>
    <w:rsid w:val="68BB49BE"/>
    <w:rsid w:val="69C85222"/>
    <w:rsid w:val="6A35644C"/>
    <w:rsid w:val="6A6E3533"/>
    <w:rsid w:val="6A810831"/>
    <w:rsid w:val="6DC01655"/>
    <w:rsid w:val="6E3B0873"/>
    <w:rsid w:val="6E4025DF"/>
    <w:rsid w:val="6E8C2168"/>
    <w:rsid w:val="6EDF5BAC"/>
    <w:rsid w:val="6F1829DF"/>
    <w:rsid w:val="6FBA3D70"/>
    <w:rsid w:val="7188482E"/>
    <w:rsid w:val="71EB262A"/>
    <w:rsid w:val="726C4061"/>
    <w:rsid w:val="72AA64FD"/>
    <w:rsid w:val="72CD5924"/>
    <w:rsid w:val="72DC1A92"/>
    <w:rsid w:val="730640BA"/>
    <w:rsid w:val="73D2244C"/>
    <w:rsid w:val="74EB04E3"/>
    <w:rsid w:val="75EA51AC"/>
    <w:rsid w:val="75F4702A"/>
    <w:rsid w:val="76664244"/>
    <w:rsid w:val="76F405B6"/>
    <w:rsid w:val="773E6A91"/>
    <w:rsid w:val="78197C4E"/>
    <w:rsid w:val="793627AE"/>
    <w:rsid w:val="794B17D9"/>
    <w:rsid w:val="796B59D3"/>
    <w:rsid w:val="79A6059C"/>
    <w:rsid w:val="79BC1FEA"/>
    <w:rsid w:val="7A372460"/>
    <w:rsid w:val="7ADA35C8"/>
    <w:rsid w:val="7BE80481"/>
    <w:rsid w:val="7C0662DE"/>
    <w:rsid w:val="7C7D7604"/>
    <w:rsid w:val="7C9618EF"/>
    <w:rsid w:val="7CA6482D"/>
    <w:rsid w:val="7D01233F"/>
    <w:rsid w:val="7D2D14D6"/>
    <w:rsid w:val="7DE721DA"/>
    <w:rsid w:val="7FF7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link w:val="14"/>
    <w:qFormat/>
    <w:uiPriority w:val="9"/>
    <w:pPr>
      <w:adjustRightInd/>
      <w:snapToGrid/>
      <w:spacing w:before="100" w:beforeAutospacing="1" w:after="100" w:afterAutospacing="1"/>
      <w:outlineLvl w:val="3"/>
    </w:pPr>
    <w:rPr>
      <w:rFonts w:ascii="宋体" w:hAnsi="宋体" w:eastAsia="宋体" w:cs="宋体"/>
      <w:b/>
      <w:bCs/>
      <w:sz w:val="24"/>
      <w:szCs w:val="24"/>
    </w:rPr>
  </w:style>
  <w:style w:type="character" w:default="1" w:styleId="8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unhideWhenUsed/>
    <w:qFormat/>
    <w:uiPriority w:val="99"/>
    <w:pPr>
      <w:spacing w:after="0"/>
    </w:pPr>
    <w:rPr>
      <w:sz w:val="18"/>
      <w:szCs w:val="18"/>
    </w:rPr>
  </w:style>
  <w:style w:type="paragraph" w:styleId="6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Hyperlink"/>
    <w:basedOn w:val="8"/>
    <w:unhideWhenUsed/>
    <w:qFormat/>
    <w:uiPriority w:val="99"/>
    <w:rPr>
      <w:color w:val="0000FF"/>
      <w:u w:val="single"/>
    </w:rPr>
  </w:style>
  <w:style w:type="character" w:styleId="11">
    <w:name w:val="HTML Code"/>
    <w:basedOn w:val="8"/>
    <w:unhideWhenUsed/>
    <w:qFormat/>
    <w:uiPriority w:val="99"/>
    <w:rPr>
      <w:rFonts w:ascii="Courier New" w:hAnsi="Courier New"/>
      <w:sz w:val="20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4 Char"/>
    <w:basedOn w:val="8"/>
    <w:link w:val="4"/>
    <w:qFormat/>
    <w:uiPriority w:val="9"/>
    <w:rPr>
      <w:rFonts w:ascii="宋体" w:hAnsi="宋体" w:eastAsia="宋体" w:cs="宋体"/>
      <w:b/>
      <w:bCs/>
      <w:sz w:val="24"/>
      <w:szCs w:val="24"/>
    </w:rPr>
  </w:style>
  <w:style w:type="character" w:customStyle="1" w:styleId="15">
    <w:name w:val="批注框文本 Char"/>
    <w:basedOn w:val="8"/>
    <w:link w:val="5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427</Words>
  <Characters>2440</Characters>
  <Lines>20</Lines>
  <Paragraphs>5</Paragraphs>
  <ScaleCrop>false</ScaleCrop>
  <LinksUpToDate>false</LinksUpToDate>
  <CharactersWithSpaces>2862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mu</cp:lastModifiedBy>
  <dcterms:modified xsi:type="dcterms:W3CDTF">2018-08-14T13:44:15Z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