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15"/>
          <w:right w:val="none" w:color="auto" w:sz="0" w:space="0"/>
        </w:pBdr>
        <w:shd w:val="clear" w:fill="EEEEEE"/>
        <w:spacing w:before="300" w:beforeAutospacing="0" w:after="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Verdana" w:hAnsi="Verdana" w:cs="Verdana"/>
          <w:b/>
          <w:i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EEEEE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EEEEEE"/>
        </w:rPr>
        <w:instrText xml:space="preserve"> HYPERLINK "http://www.cnblogs.com/zhanmeiliang/p/5911558.html" </w:instrText>
      </w:r>
      <w:r>
        <w:rPr>
          <w:rFonts w:hint="default" w:ascii="Verdana" w:hAnsi="Verdana" w:cs="Verdana"/>
          <w:b/>
          <w:i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EEEEEE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EEEEEE"/>
        </w:rPr>
        <w:t>MySql5.7-多源复制（多主单从）</w:t>
      </w:r>
      <w:r>
        <w:rPr>
          <w:rFonts w:hint="default" w:ascii="Verdana" w:hAnsi="Verdana" w:cs="Verdana"/>
          <w:b/>
          <w:i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EEEEE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EEEEEE"/>
        </w:rPr>
        <w:t>1.1.主库配置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my.cnf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#确保唯一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server-id=1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#作为Master要开启binlog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log-bin=mysql-bin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#binlog format有三种形式：Statement、Mixed、Row，默认设置为mixed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binlog-format=mixed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#需要同步的库，不指定默认同步全部库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binlog-do-db=radius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#不需要同步的库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binlog-ignore-db=mysql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binlog-ignore-db=information_schema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binlog-ignore-db=performance_schema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binlog-ignore-db=sys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#这个比较重要，直接影响同步的性能 延时等问题.mysql5.7多源复制参数，5.7之前版本可不加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sync_binlog=1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auto_increment_increment=2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auto_increment_offset=1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sql_mode=NO_ENGINE_SUBSTITUTION,STRICT_TRANS_TABLES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#GTID模式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gtid-mode=on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enforce-gtid-consistency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EEEEEE"/>
        </w:rPr>
        <w:t>1.2创建主库授权从库同步的用户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grant replication slave on *.* to 'slave'@'192.168.100.%' identified by '308731044';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replication slave：远程用户备份权限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*.*：第一个星号代表库，第二个星号代表数据库里的表。可指定库和表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'slave'@'192.168.100.%'：@前为用户名，@后为授权的IP段(就是允许那些IP使用这个账号权限访问)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'308731044'：远程备份用户密码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EEEEEE"/>
        </w:rPr>
        <w:t>1.3刷新设置（修改的内容刷新到数据库配置里 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mysql&gt;flush privileges;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查看和删除授权授权用户（删除不使用的账号）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查询用户：select user,host from mysql.user;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删除用户：Delete FROM mysql.user Where User='sns_qnzs' and Host='172.17.116.%';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EEEEEE"/>
        </w:rPr>
        <w:drawing>
          <wp:inline distT="0" distB="0" distL="114300" distR="114300">
            <wp:extent cx="6334125" cy="2371725"/>
            <wp:effectExtent l="0" t="0" r="9525" b="9525"/>
            <wp:docPr id="1" name="图片 1" descr="92B4CA3786DA4A34986F582367FD6AE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2B4CA3786DA4A34986F582367FD6AE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rStyle w:val="8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EEEEEE"/>
        </w:rPr>
        <w:t>1.4从库配置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#确保唯一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server-id = 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#复制的库，不指定默认备份全部库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replicate-do-db = master1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replicate-do-db = master2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#不复制的库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replicate-ignore-db = mysql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replicate-ignore-db = information_schema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replicate-ignore-db = performance_schema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replicate-ignore-db = sys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#binlog日志设置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relay-log = /home/mysql/data/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mysqld-relay-bin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log-slave-updates = 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slave-parallel-type=LOGICAL_CLOCK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relay_log_recovery=ON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#超时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slave_net_timeout = 30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#复制并发数设置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slave_parallel_workers = 16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#从库复制跳过错误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slave-skip-errors = 1062,1053,1146,1213,1264,1205,1396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sql_mode=NO_ENGINE_SUBSTITUTION,STRICT_TRANS_TABLES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#mysql5.7多源复制必须添加的参数(不加报错)，5.7版本之前不用加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master_info_repository=TABLE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relay_log_info_repository=TABLE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#GTID模式(使用GTID就可以不用记录备份位置点)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gtid-mode=on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enforce-gtid-consistency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EEEEEE"/>
        </w:rPr>
        <w:t>1.5.从库配置用户及binlog位置信息（推荐使用GTID模式）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#GTID模式配置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CHANGE MASTER TO MASTER_HOST='192.168.1.131', MASTER_USER='slave', MASTER_PORT=3451, MASTER_PASSWORD='xxxxxx', MASTER_AUTO_POSITION = 1 FOR CHANNEL 'master-1';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主库配置可以使用到多个主库上，从库添加相应的配置即可（GTID模式配置）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#Binlog模式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CHANGE MASTER TO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MASTER_HOST='192.168.100.108',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MASTER_PORT=3306,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MASTER_USER='rep',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MASTER_PASSWORD='308731044',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MASTER_LOG_FILE='mysql-bin.000002',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MASTER_LOG_POS=107;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107就是备份binlog位置点。使用GTID可以省略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MASTER_LOG_POS=107;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EEEEEE"/>
        </w:rPr>
        <w:drawing>
          <wp:inline distT="0" distB="0" distL="114300" distR="114300">
            <wp:extent cx="6448425" cy="1619250"/>
            <wp:effectExtent l="0" t="0" r="9525" b="0"/>
            <wp:docPr id="2" name="图片 2" descr="68835FEC23464BF9919652D00C02D2D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8835FEC23464BF9919652D00C02D2D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查看主从复制状态：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i w:val="0"/>
          <w:caps w:val="0"/>
          <w:color w:val="000000"/>
          <w:spacing w:val="0"/>
          <w:bdr w:val="none" w:color="auto" w:sz="0" w:space="0"/>
          <w:shd w:val="clear" w:fill="EEEEEE"/>
        </w:rPr>
        <w:t xml:space="preserve">show slave status </w:t>
      </w:r>
      <w:r>
        <w:rPr>
          <w:rStyle w:val="8"/>
          <w:i w:val="0"/>
          <w:caps w:val="0"/>
          <w:color w:val="000000"/>
          <w:spacing w:val="0"/>
          <w:bdr w:val="none" w:color="auto" w:sz="0" w:space="0"/>
          <w:shd w:val="clear" w:fill="EEEEEE"/>
        </w:rPr>
        <w:t xml:space="preserve">\G;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i w:val="0"/>
          <w:caps w:val="0"/>
          <w:color w:val="000000"/>
          <w:spacing w:val="0"/>
          <w:bdr w:val="none" w:color="auto" w:sz="0" w:space="0"/>
          <w:shd w:val="clear" w:fill="EEEEEE"/>
        </w:rPr>
        <w:t xml:space="preserve">show slave status for channel 'master-1' \G;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</w:pPr>
      <w:r>
        <w:rPr>
          <w:i w:val="0"/>
          <w:caps w:val="0"/>
          <w:color w:val="000000"/>
          <w:spacing w:val="0"/>
          <w:bdr w:val="none" w:color="auto" w:sz="0" w:space="0"/>
          <w:shd w:val="clear" w:fill="EEEEEE"/>
        </w:rPr>
        <w:t>IO及SQL线程状态为YES时，表示正常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EEEEEE"/>
        </w:rPr>
        <w:drawing>
          <wp:inline distT="0" distB="0" distL="114300" distR="114300">
            <wp:extent cx="6858000" cy="4276725"/>
            <wp:effectExtent l="0" t="0" r="0" b="9525"/>
            <wp:docPr id="3" name="图片 3" descr="7BEBCAB327FB4F479AD1851665F342EB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BEBCAB327FB4F479AD1851665F342E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EEEEEE"/>
        </w:rPr>
        <w:t>1.6重置备份配置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1.主库操作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restet master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2.从库操作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stop slave;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stop slave for channel 'master-1'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reset slave all for channel 'master-1'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restet master;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重复步骤1.5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 slave for channel 'master-1'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flush privileges;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mysql主库复制小结：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stop slave; #&lt;==临时停止同步开关。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 slave;#&lt;==临时停止同步开关。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show processlist;查看sql慢查询语句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EEEEEE"/>
        </w:rPr>
        <w:drawing>
          <wp:inline distT="0" distB="0" distL="114300" distR="114300">
            <wp:extent cx="6419850" cy="2076450"/>
            <wp:effectExtent l="0" t="0" r="0" b="0"/>
            <wp:docPr id="4" name="图片 4" descr="80E4ADCBCE8D4998AF0061AA0C8A91C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0E4ADCBCE8D4998AF0061AA0C8A91C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 global sql_slave_skip_counter =1 ; #&lt;==将同步指针向下移动一个，如果多次不同步，可以重复操作。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主库设置从库跳过错误设置：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1. 当从库复制遇到错误时，比如报错“要创建的数据库已存在”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解决方案： 让从库跳过这一步操作，继续执行其它的操作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方法一： 命令行实现，跳过这一步；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mysql&gt; stop slave;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mysql&gt; set global sql_slave_skip_counter =1;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mysql&gt; start slave;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方法二： 配置文件中，指定忽略的错误；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EEEEEE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EEEEEE"/>
        </w:rPr>
        <w:instrText xml:space="preserve"> HYPERLINK "mailto:root@MySQL"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EEEEE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EEEEEE"/>
        </w:rPr>
        <w:t>root@MySQL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EEEEEE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opt]# grep slave-skip /data/3308/my.cnf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slave-skip-errors = 1032,1062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grep slave-skip /data/3306/my.cnf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vim /data/3306/my.cnf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slave-skip-errors = 1032,1062,1007(添加可忽略错误状态)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数据库级联同步设置必要参数：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log-slave-updates #&lt;==必须要有这个参数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log-bin = /data/3307/mysql-bin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expire_logs_days = 7 （七天自动删除binlog文件）</w:t>
      </w: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AD22313"/>
    <w:rsid w:val="1C340DAC"/>
    <w:rsid w:val="1C901AB5"/>
    <w:rsid w:val="21FA0BA7"/>
    <w:rsid w:val="25C63E1C"/>
    <w:rsid w:val="277C7F91"/>
    <w:rsid w:val="493E0DDB"/>
    <w:rsid w:val="4F476A47"/>
    <w:rsid w:val="52AB501A"/>
    <w:rsid w:val="74230C55"/>
    <w:rsid w:val="7BC83EFC"/>
    <w:rsid w:val="7BC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images2015.cnblogs.com/blog/953121/201609/953121-20160927092228938-1998906282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images2015.cnblogs.com/blog/953121/201609/953121-20160927092227500-1497743219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images2015.cnblogs.com/blog/953121/201609/953121-20160927092225844-1002775840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hyperlink" Target="http://images2015.cnblogs.com/blog/953121/201609/953121-20160927092230406-2084125646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2018-05-07T10:01:52Z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