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Storm 优点 || 缺点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Storm 流式计算（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扶梯）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C0FFFF"/>
          <w:lang w:val="en-US" w:eastAsia="zh-CN" w:bidi="ar"/>
        </w:rPr>
        <w:t>优点：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数据延迟度很低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Storm的事务机制要比SparkStreaming的事务机制要完善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（什么是事务机制？对于一条数据，不多处理也不少处理，对于一条数据恰好处理一次，比如金融，股票等要求实时性比较高，那么就需要选Storm）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C0FFFF"/>
          <w:lang w:val="en-US" w:eastAsia="zh-CN" w:bidi="ar"/>
        </w:rPr>
        <w:t>缺点：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一直持有着资源，每一条数据都要在集群中某一台节点处理，要计算的数据会进行网络传输，吞吐量小，另外Storm不适合做复杂的业务逻辑（适合汇总）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718E00"/>
          <w:spacing w:val="0"/>
          <w:sz w:val="24"/>
          <w:szCs w:val="24"/>
          <w:u w:val="none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718E00"/>
          <w:spacing w:val="0"/>
          <w:sz w:val="24"/>
          <w:szCs w:val="24"/>
          <w:u w:val="none"/>
          <w:shd w:val="clear" w:fill="F9FCE9"/>
        </w:rPr>
        <w:t>SparkStreaming 优点 || 缺点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SparkStreaming 微批处理（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类似于电梯），它并不是纯的批处理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C0FFFF"/>
          <w:lang w:val="en-US" w:eastAsia="zh-CN" w:bidi="ar"/>
        </w:rPr>
        <w:t>优点：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吞吐量大，可以做复杂的业务逻辑(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shd w:val="clear" w:fill="F9FCE9"/>
          <w:lang w:val="en-US" w:eastAsia="zh-CN" w:bidi="ar"/>
        </w:rPr>
        <w:t>保证每个job的处理小于batch interval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C0FFFF"/>
          <w:lang w:val="en-US" w:eastAsia="zh-CN" w:bidi="ar"/>
        </w:rPr>
        <w:t>缺点：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数据延迟度较高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公司中为什么选用SparkStreaming要多一些？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 1.秒级别延迟，通常应用程序是可以接受的，</w:t>
      </w: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    2.可以应用机器学习，SparkSQL...可扩展性比较好，数据吞吐量较高</w:t>
      </w:r>
    </w:p>
    <w:p/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9FCE9"/>
          <w:lang w:val="en-US" w:eastAsia="zh-CN" w:bidi="ar"/>
        </w:rPr>
        <w:t>flink</w:t>
      </w:r>
      <w:bookmarkStart w:id="0" w:name="_GoBack"/>
      <w:bookmarkEnd w:id="0"/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23E908D2"/>
    <w:rsid w:val="25C63E1C"/>
    <w:rsid w:val="277C7F91"/>
    <w:rsid w:val="493E0DDB"/>
    <w:rsid w:val="4F476A47"/>
    <w:rsid w:val="52AB501A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2018-04-17T09:00:11Z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